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20" w:rsidRPr="008F6359" w:rsidRDefault="00EE2C20" w:rsidP="00863B2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359">
        <w:rPr>
          <w:rFonts w:ascii="Times New Roman" w:hAnsi="Times New Roman" w:cs="Times New Roman"/>
          <w:b/>
          <w:bCs/>
          <w:sz w:val="32"/>
          <w:szCs w:val="32"/>
        </w:rPr>
        <w:t xml:space="preserve">Opening </w:t>
      </w:r>
      <w:r w:rsidR="00362C7C" w:rsidRPr="008F6359">
        <w:rPr>
          <w:rFonts w:ascii="Times New Roman" w:hAnsi="Times New Roman" w:cs="Times New Roman"/>
          <w:b/>
          <w:bCs/>
          <w:sz w:val="32"/>
          <w:szCs w:val="32"/>
        </w:rPr>
        <w:t xml:space="preserve">of </w:t>
      </w:r>
      <w:r w:rsidRPr="008F6359">
        <w:rPr>
          <w:rFonts w:ascii="Times New Roman" w:hAnsi="Times New Roman" w:cs="Times New Roman"/>
          <w:b/>
          <w:bCs/>
          <w:sz w:val="32"/>
          <w:szCs w:val="32"/>
        </w:rPr>
        <w:t xml:space="preserve">Data Center </w:t>
      </w:r>
      <w:r w:rsidR="00C672D5" w:rsidRPr="008F6359">
        <w:rPr>
          <w:rFonts w:ascii="Times New Roman" w:hAnsi="Times New Roman" w:cs="Times New Roman"/>
          <w:b/>
          <w:bCs/>
          <w:sz w:val="32"/>
          <w:szCs w:val="32"/>
        </w:rPr>
        <w:t xml:space="preserve">Rehabilitation </w:t>
      </w:r>
      <w:r w:rsidRPr="008F6359">
        <w:rPr>
          <w:rFonts w:ascii="Times New Roman" w:hAnsi="Times New Roman" w:cs="Times New Roman"/>
          <w:b/>
          <w:bCs/>
          <w:sz w:val="32"/>
          <w:szCs w:val="32"/>
        </w:rPr>
        <w:t>at Palestinian Central Bureau of Statistics</w:t>
      </w:r>
      <w:r w:rsidR="00863B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EE2C20" w:rsidRDefault="00EE2C20" w:rsidP="00EE2C2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E4598" w:rsidRPr="008F6359" w:rsidRDefault="00EE2C20" w:rsidP="00747ADD">
      <w:p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AC7">
        <w:rPr>
          <w:rFonts w:ascii="Times New Roman" w:hAnsi="Times New Roman" w:cs="Times New Roman"/>
          <w:b/>
          <w:bCs/>
          <w:sz w:val="28"/>
          <w:szCs w:val="28"/>
        </w:rPr>
        <w:t xml:space="preserve">Ramallah, </w:t>
      </w:r>
      <w:r w:rsidR="00A700CC" w:rsidRPr="00992AC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24261" w:rsidRPr="00992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AC7">
        <w:rPr>
          <w:rFonts w:ascii="Times New Roman" w:hAnsi="Times New Roman" w:cs="Times New Roman"/>
          <w:b/>
          <w:bCs/>
          <w:sz w:val="28"/>
          <w:szCs w:val="28"/>
        </w:rPr>
        <w:t>/01/2021</w:t>
      </w:r>
      <w:r w:rsidR="00D01019" w:rsidRPr="00992AC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01019" w:rsidRPr="008F6359">
        <w:rPr>
          <w:rFonts w:ascii="Times New Roman" w:hAnsi="Times New Roman" w:cs="Times New Roman"/>
          <w:sz w:val="28"/>
          <w:szCs w:val="28"/>
        </w:rPr>
        <w:t xml:space="preserve"> </w:t>
      </w:r>
      <w:r w:rsidR="00362C7C" w:rsidRPr="008F6359">
        <w:rPr>
          <w:rFonts w:ascii="Times New Roman" w:hAnsi="Times New Roman" w:cs="Times New Roman"/>
          <w:sz w:val="28"/>
          <w:szCs w:val="28"/>
        </w:rPr>
        <w:t>Palestini</w:t>
      </w:r>
      <w:r w:rsidR="00A96526" w:rsidRPr="008F6359">
        <w:rPr>
          <w:rFonts w:ascii="Times New Roman" w:hAnsi="Times New Roman" w:cs="Times New Roman"/>
          <w:sz w:val="28"/>
          <w:szCs w:val="28"/>
        </w:rPr>
        <w:t>an Central Bureau of Statistics</w:t>
      </w:r>
      <w:r w:rsidR="00BF0BF7" w:rsidRPr="008F6359">
        <w:rPr>
          <w:rFonts w:ascii="Times New Roman" w:hAnsi="Times New Roman" w:cs="Times New Roman"/>
          <w:sz w:val="28"/>
          <w:szCs w:val="28"/>
        </w:rPr>
        <w:t xml:space="preserve"> (PCBS)</w:t>
      </w:r>
      <w:r w:rsidR="00724261" w:rsidRPr="008F6359">
        <w:rPr>
          <w:rFonts w:ascii="Times New Roman" w:hAnsi="Times New Roman" w:cs="Times New Roman"/>
          <w:sz w:val="28"/>
          <w:szCs w:val="28"/>
        </w:rPr>
        <w:t xml:space="preserve"> and the Office of the People's Republic of China</w:t>
      </w:r>
      <w:r w:rsidR="00BF0BF7" w:rsidRPr="008F6359">
        <w:rPr>
          <w:rFonts w:ascii="Times New Roman" w:hAnsi="Times New Roman" w:cs="Times New Roman"/>
          <w:sz w:val="28"/>
          <w:szCs w:val="28"/>
        </w:rPr>
        <w:t xml:space="preserve"> </w:t>
      </w:r>
      <w:r w:rsidR="00193627" w:rsidRPr="008F6359">
        <w:rPr>
          <w:rFonts w:ascii="Times New Roman" w:hAnsi="Times New Roman" w:cs="Times New Roman"/>
          <w:sz w:val="28"/>
          <w:szCs w:val="28"/>
        </w:rPr>
        <w:t>inaugurate</w:t>
      </w:r>
      <w:r w:rsidR="00A96526" w:rsidRPr="008F6359">
        <w:rPr>
          <w:rFonts w:ascii="Times New Roman" w:hAnsi="Times New Roman" w:cs="Times New Roman"/>
          <w:sz w:val="28"/>
          <w:szCs w:val="28"/>
        </w:rPr>
        <w:t xml:space="preserve"> </w:t>
      </w:r>
      <w:r w:rsidR="00C672D5" w:rsidRPr="008F6359">
        <w:rPr>
          <w:rFonts w:ascii="Times New Roman" w:hAnsi="Times New Roman" w:cs="Times New Roman"/>
          <w:sz w:val="28"/>
          <w:szCs w:val="28"/>
        </w:rPr>
        <w:t xml:space="preserve">the Rehabilitation of </w:t>
      </w:r>
      <w:r w:rsidR="00A96526" w:rsidRPr="008F6359">
        <w:rPr>
          <w:rFonts w:ascii="Times New Roman" w:hAnsi="Times New Roman" w:cs="Times New Roman"/>
          <w:sz w:val="28"/>
          <w:szCs w:val="28"/>
        </w:rPr>
        <w:t>Data Center</w:t>
      </w:r>
      <w:r w:rsidR="00724261" w:rsidRPr="008F6359">
        <w:rPr>
          <w:rFonts w:ascii="Times New Roman" w:hAnsi="Times New Roman" w:cs="Times New Roman"/>
          <w:sz w:val="28"/>
          <w:szCs w:val="28"/>
        </w:rPr>
        <w:t xml:space="preserve"> at PCBS</w:t>
      </w:r>
      <w:r w:rsidR="0094458F" w:rsidRPr="008F6359">
        <w:rPr>
          <w:rFonts w:ascii="Times New Roman" w:hAnsi="Times New Roman" w:cs="Times New Roman"/>
          <w:sz w:val="28"/>
          <w:szCs w:val="28"/>
        </w:rPr>
        <w:t xml:space="preserve"> headquarters in Ramallah city</w:t>
      </w:r>
      <w:r w:rsidR="00A96526" w:rsidRPr="008F6359">
        <w:rPr>
          <w:rFonts w:ascii="Times New Roman" w:hAnsi="Times New Roman" w:cs="Times New Roman"/>
          <w:sz w:val="28"/>
          <w:szCs w:val="28"/>
        </w:rPr>
        <w:t xml:space="preserve">. This Data Center was rehabilitated by a </w:t>
      </w:r>
      <w:r w:rsidR="00747ADD" w:rsidRPr="008F6359">
        <w:rPr>
          <w:rFonts w:ascii="Times New Roman" w:hAnsi="Times New Roman" w:cs="Times New Roman"/>
          <w:sz w:val="28"/>
          <w:szCs w:val="28"/>
        </w:rPr>
        <w:t xml:space="preserve">financial </w:t>
      </w:r>
      <w:r w:rsidR="00A96526" w:rsidRPr="008F6359">
        <w:rPr>
          <w:rFonts w:ascii="Times New Roman" w:hAnsi="Times New Roman" w:cs="Times New Roman"/>
          <w:sz w:val="28"/>
          <w:szCs w:val="28"/>
        </w:rPr>
        <w:t>support fund from the Office of the People's Republic of China.</w:t>
      </w:r>
    </w:p>
    <w:p w:rsidR="00A96526" w:rsidRPr="00863B2E" w:rsidRDefault="00A96526" w:rsidP="00A96526">
      <w:pPr>
        <w:bidi w:val="0"/>
        <w:rPr>
          <w:sz w:val="10"/>
          <w:szCs w:val="10"/>
        </w:rPr>
      </w:pPr>
    </w:p>
    <w:p w:rsidR="00AD1062" w:rsidRPr="008F6359" w:rsidRDefault="008B0D23" w:rsidP="00C36566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8F6359">
        <w:rPr>
          <w:rFonts w:ascii="Times New Roman" w:hAnsi="Times New Roman" w:cs="Times New Roman"/>
          <w:sz w:val="28"/>
          <w:szCs w:val="28"/>
        </w:rPr>
        <w:t xml:space="preserve">Palestinian Central Bureau of Statistics (PCBS) aspires to establish a </w:t>
      </w:r>
      <w:r w:rsidR="00AD1062" w:rsidRPr="008F6359">
        <w:rPr>
          <w:rFonts w:ascii="Times New Roman" w:hAnsi="Times New Roman" w:cs="Times New Roman"/>
          <w:sz w:val="28"/>
          <w:szCs w:val="28"/>
        </w:rPr>
        <w:t>well-integrated</w:t>
      </w:r>
      <w:r w:rsidRPr="008F6359">
        <w:rPr>
          <w:rFonts w:ascii="Times New Roman" w:hAnsi="Times New Roman" w:cs="Times New Roman"/>
          <w:sz w:val="28"/>
          <w:szCs w:val="28"/>
        </w:rPr>
        <w:t xml:space="preserve"> and comprehensive </w:t>
      </w:r>
      <w:r w:rsidR="00932731" w:rsidRPr="008F6359">
        <w:rPr>
          <w:rFonts w:ascii="Times New Roman" w:hAnsi="Times New Roman" w:cs="Times New Roman"/>
          <w:sz w:val="28"/>
          <w:szCs w:val="28"/>
        </w:rPr>
        <w:t>IT infrastructure</w:t>
      </w:r>
      <w:r w:rsidR="00C672D5" w:rsidRPr="008F6359">
        <w:rPr>
          <w:rFonts w:ascii="Times New Roman" w:hAnsi="Times New Roman" w:cs="Times New Roman"/>
          <w:sz w:val="28"/>
          <w:szCs w:val="28"/>
        </w:rPr>
        <w:t xml:space="preserve"> to better serve stakeholders and data users</w:t>
      </w:r>
      <w:r w:rsidR="00AD1062" w:rsidRPr="008F6359">
        <w:rPr>
          <w:rFonts w:ascii="Times New Roman" w:hAnsi="Times New Roman" w:cs="Times New Roman"/>
          <w:sz w:val="28"/>
          <w:szCs w:val="28"/>
        </w:rPr>
        <w:t>.</w:t>
      </w:r>
      <w:r w:rsidR="00C672D5" w:rsidRPr="008F6359">
        <w:rPr>
          <w:rFonts w:ascii="Times New Roman" w:hAnsi="Times New Roman" w:cs="Times New Roman"/>
          <w:sz w:val="28"/>
          <w:szCs w:val="28"/>
        </w:rPr>
        <w:t xml:space="preserve"> The data center </w:t>
      </w:r>
      <w:r w:rsidR="00C36566" w:rsidRPr="008F6359">
        <w:rPr>
          <w:rFonts w:ascii="Times New Roman" w:hAnsi="Times New Roman" w:cs="Times New Roman"/>
          <w:sz w:val="28"/>
          <w:szCs w:val="28"/>
        </w:rPr>
        <w:t>will facilitate</w:t>
      </w:r>
      <w:r w:rsidR="00C672D5" w:rsidRPr="008F6359">
        <w:rPr>
          <w:rFonts w:ascii="Times New Roman" w:hAnsi="Times New Roman" w:cs="Times New Roman"/>
          <w:sz w:val="28"/>
          <w:szCs w:val="28"/>
        </w:rPr>
        <w:t xml:space="preserve"> the transformation of PCBS’ data collection towards mobile and GIS based techniques</w:t>
      </w:r>
      <w:r w:rsidR="00AD1062" w:rsidRPr="008F6359">
        <w:rPr>
          <w:rFonts w:ascii="Times New Roman" w:hAnsi="Times New Roman" w:cs="Times New Roman"/>
          <w:sz w:val="28"/>
          <w:szCs w:val="28"/>
        </w:rPr>
        <w:t xml:space="preserve"> and data dissemination to new interactive web applications supported by GIS.</w:t>
      </w:r>
    </w:p>
    <w:p w:rsidR="00A700CC" w:rsidRPr="00863B2E" w:rsidRDefault="00A700CC" w:rsidP="0094458F">
      <w:pPr>
        <w:bidi w:val="0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24261" w:rsidRPr="008F6359" w:rsidRDefault="00BF0BF7" w:rsidP="00B05B4A">
      <w:p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9">
        <w:rPr>
          <w:rFonts w:ascii="Times New Roman" w:hAnsi="Times New Roman" w:cs="Times New Roman"/>
          <w:sz w:val="28"/>
          <w:szCs w:val="28"/>
        </w:rPr>
        <w:t>H.E. Dr. Ola Awad, President of PCBS</w:t>
      </w:r>
      <w:r w:rsidR="001E0360" w:rsidRPr="008F6359">
        <w:rPr>
          <w:rFonts w:ascii="Times New Roman" w:hAnsi="Times New Roman" w:cs="Times New Roman"/>
          <w:sz w:val="28"/>
          <w:szCs w:val="28"/>
        </w:rPr>
        <w:t xml:space="preserve"> </w:t>
      </w:r>
      <w:r w:rsidR="00724261" w:rsidRPr="008F6359">
        <w:rPr>
          <w:rFonts w:ascii="Times New Roman" w:hAnsi="Times New Roman" w:cs="Times New Roman"/>
          <w:sz w:val="28"/>
          <w:szCs w:val="28"/>
        </w:rPr>
        <w:t xml:space="preserve">indicated </w:t>
      </w:r>
      <w:r w:rsidR="00912725" w:rsidRPr="008F6359">
        <w:rPr>
          <w:rFonts w:ascii="Times New Roman" w:hAnsi="Times New Roman" w:cs="Times New Roman"/>
          <w:sz w:val="28"/>
          <w:szCs w:val="28"/>
        </w:rPr>
        <w:t xml:space="preserve">that </w:t>
      </w:r>
      <w:r w:rsidR="00724261" w:rsidRPr="008F6359">
        <w:rPr>
          <w:rFonts w:ascii="Times New Roman" w:hAnsi="Times New Roman" w:cs="Times New Roman"/>
          <w:sz w:val="28"/>
          <w:szCs w:val="28"/>
        </w:rPr>
        <w:t xml:space="preserve">this cooperation confirms the strong belief and trust of </w:t>
      </w:r>
      <w:r w:rsidR="00193627" w:rsidRPr="008F6359">
        <w:rPr>
          <w:rFonts w:ascii="Times New Roman" w:hAnsi="Times New Roman" w:cs="Times New Roman"/>
          <w:sz w:val="28"/>
          <w:szCs w:val="28"/>
        </w:rPr>
        <w:t xml:space="preserve">the Office of the People's Republic of China </w:t>
      </w:r>
      <w:r w:rsidR="00724261" w:rsidRPr="008F6359">
        <w:rPr>
          <w:rFonts w:ascii="Times New Roman" w:hAnsi="Times New Roman" w:cs="Times New Roman"/>
          <w:sz w:val="28"/>
          <w:szCs w:val="28"/>
        </w:rPr>
        <w:t xml:space="preserve">in </w:t>
      </w:r>
      <w:r w:rsidR="00B05B4A" w:rsidRPr="008F6359">
        <w:rPr>
          <w:rFonts w:ascii="Times New Roman" w:hAnsi="Times New Roman" w:cs="Times New Roman"/>
          <w:sz w:val="28"/>
          <w:szCs w:val="28"/>
        </w:rPr>
        <w:t xml:space="preserve">statistical </w:t>
      </w:r>
      <w:r w:rsidR="00724261" w:rsidRPr="008F6359">
        <w:rPr>
          <w:rFonts w:ascii="Times New Roman" w:hAnsi="Times New Roman" w:cs="Times New Roman"/>
          <w:sz w:val="28"/>
          <w:szCs w:val="28"/>
        </w:rPr>
        <w:t xml:space="preserve">data as a key tool for evidence-based decision-making and a driver for </w:t>
      </w:r>
      <w:r w:rsidR="00B05B4A" w:rsidRPr="008F6359">
        <w:rPr>
          <w:rFonts w:ascii="Times New Roman" w:hAnsi="Times New Roman" w:cs="Times New Roman"/>
          <w:sz w:val="28"/>
          <w:szCs w:val="28"/>
        </w:rPr>
        <w:t xml:space="preserve">societal </w:t>
      </w:r>
      <w:r w:rsidR="00724261" w:rsidRPr="008F6359">
        <w:rPr>
          <w:rFonts w:ascii="Times New Roman" w:hAnsi="Times New Roman" w:cs="Times New Roman"/>
          <w:sz w:val="28"/>
          <w:szCs w:val="28"/>
        </w:rPr>
        <w:t>change</w:t>
      </w:r>
      <w:r w:rsidR="003E41B9" w:rsidRPr="008F6359">
        <w:rPr>
          <w:rFonts w:ascii="Times New Roman" w:hAnsi="Times New Roman" w:cs="Times New Roman"/>
          <w:sz w:val="28"/>
          <w:szCs w:val="28"/>
        </w:rPr>
        <w:t>.</w:t>
      </w:r>
    </w:p>
    <w:p w:rsidR="00932731" w:rsidRPr="00863B2E" w:rsidRDefault="00932731" w:rsidP="0094458F">
      <w:pPr>
        <w:bidi w:val="0"/>
        <w:spacing w:line="276" w:lineRule="auto"/>
        <w:jc w:val="both"/>
        <w:rPr>
          <w:rFonts w:ascii="Times New Roman" w:hAnsi="Times New Roman" w:cs="Times New Roman"/>
          <w:sz w:val="10"/>
          <w:szCs w:val="10"/>
          <w:rtl/>
        </w:rPr>
      </w:pPr>
    </w:p>
    <w:p w:rsidR="00724261" w:rsidRPr="008F6359" w:rsidRDefault="00724261" w:rsidP="0094458F">
      <w:p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9">
        <w:rPr>
          <w:rFonts w:ascii="Times New Roman" w:hAnsi="Times New Roman" w:cs="Times New Roman"/>
          <w:sz w:val="28"/>
          <w:szCs w:val="28"/>
        </w:rPr>
        <w:t xml:space="preserve">H.E. the Representative of China Rep. Office in Palestine Mr. </w:t>
      </w:r>
      <w:proofErr w:type="spellStart"/>
      <w:r w:rsidRPr="008F6359">
        <w:rPr>
          <w:rFonts w:ascii="Times New Roman" w:hAnsi="Times New Roman" w:cs="Times New Roman"/>
          <w:sz w:val="28"/>
          <w:szCs w:val="28"/>
        </w:rPr>
        <w:t>Guo</w:t>
      </w:r>
      <w:proofErr w:type="spellEnd"/>
      <w:r w:rsidRPr="008F6359">
        <w:rPr>
          <w:rFonts w:ascii="Times New Roman" w:hAnsi="Times New Roman" w:cs="Times New Roman"/>
          <w:sz w:val="28"/>
          <w:szCs w:val="28"/>
        </w:rPr>
        <w:t xml:space="preserve"> Wei emphasized that </w:t>
      </w:r>
      <w:r w:rsidR="00193627" w:rsidRPr="008F6359">
        <w:rPr>
          <w:rFonts w:ascii="Times New Roman" w:hAnsi="Times New Roman" w:cs="Times New Roman"/>
          <w:sz w:val="28"/>
          <w:szCs w:val="28"/>
        </w:rPr>
        <w:t>th</w:t>
      </w:r>
      <w:r w:rsidRPr="008F6359">
        <w:rPr>
          <w:rFonts w:ascii="Times New Roman" w:hAnsi="Times New Roman" w:cs="Times New Roman"/>
          <w:sz w:val="28"/>
          <w:szCs w:val="28"/>
        </w:rPr>
        <w:t xml:space="preserve">is </w:t>
      </w:r>
      <w:r w:rsidR="00193627" w:rsidRPr="008F6359">
        <w:rPr>
          <w:rFonts w:ascii="Times New Roman" w:hAnsi="Times New Roman" w:cs="Times New Roman"/>
          <w:sz w:val="28"/>
          <w:szCs w:val="28"/>
        </w:rPr>
        <w:t xml:space="preserve">cooperation </w:t>
      </w:r>
      <w:r w:rsidRPr="008F6359">
        <w:rPr>
          <w:rFonts w:ascii="Times New Roman" w:hAnsi="Times New Roman" w:cs="Times New Roman"/>
          <w:sz w:val="28"/>
          <w:szCs w:val="28"/>
        </w:rPr>
        <w:t xml:space="preserve">established on a long-standing partnership between the PCBS and </w:t>
      </w:r>
      <w:r w:rsidR="00193627" w:rsidRPr="008F6359">
        <w:rPr>
          <w:rFonts w:ascii="Times New Roman" w:hAnsi="Times New Roman" w:cs="Times New Roman"/>
          <w:sz w:val="28"/>
          <w:szCs w:val="28"/>
        </w:rPr>
        <w:t>of the Office of the People's Republic of China</w:t>
      </w:r>
      <w:r w:rsidRPr="008F6359">
        <w:rPr>
          <w:rFonts w:ascii="Times New Roman" w:hAnsi="Times New Roman" w:cs="Times New Roman"/>
          <w:sz w:val="28"/>
          <w:szCs w:val="28"/>
        </w:rPr>
        <w:t xml:space="preserve">, aimed at enhancing statistics in Palestine to inform policy and decision making and ultimately improving </w:t>
      </w:r>
      <w:r w:rsidR="0094458F" w:rsidRPr="008F6359">
        <w:rPr>
          <w:rFonts w:ascii="Times New Roman" w:hAnsi="Times New Roman" w:cs="Times New Roman"/>
          <w:sz w:val="28"/>
          <w:szCs w:val="28"/>
        </w:rPr>
        <w:t>the IT infrastructure at PCBS.</w:t>
      </w:r>
    </w:p>
    <w:p w:rsidR="00A96526" w:rsidRPr="008F6359" w:rsidRDefault="00A96526" w:rsidP="00A96526">
      <w:pPr>
        <w:bidi w:val="0"/>
        <w:rPr>
          <w:sz w:val="28"/>
          <w:szCs w:val="28"/>
        </w:rPr>
      </w:pPr>
    </w:p>
    <w:sectPr w:rsidR="00A96526" w:rsidRPr="008F6359" w:rsidSect="00284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370"/>
    <w:multiLevelType w:val="hybridMultilevel"/>
    <w:tmpl w:val="4598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20"/>
    <w:rsid w:val="00193627"/>
    <w:rsid w:val="001E0360"/>
    <w:rsid w:val="00234A2C"/>
    <w:rsid w:val="0028170C"/>
    <w:rsid w:val="00284261"/>
    <w:rsid w:val="00362C7C"/>
    <w:rsid w:val="003D7A5B"/>
    <w:rsid w:val="003E41B9"/>
    <w:rsid w:val="005426FD"/>
    <w:rsid w:val="00724261"/>
    <w:rsid w:val="00747ADD"/>
    <w:rsid w:val="00863B2E"/>
    <w:rsid w:val="008B0D23"/>
    <w:rsid w:val="008B5365"/>
    <w:rsid w:val="008F6359"/>
    <w:rsid w:val="00912725"/>
    <w:rsid w:val="00932731"/>
    <w:rsid w:val="0094458F"/>
    <w:rsid w:val="00992AC7"/>
    <w:rsid w:val="00A700CC"/>
    <w:rsid w:val="00A96526"/>
    <w:rsid w:val="00AD1062"/>
    <w:rsid w:val="00AE4598"/>
    <w:rsid w:val="00B05B4A"/>
    <w:rsid w:val="00BF0BF7"/>
    <w:rsid w:val="00C36566"/>
    <w:rsid w:val="00C672D5"/>
    <w:rsid w:val="00D01019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8BCC1"/>
  <w15:chartTrackingRefBased/>
  <w15:docId w15:val="{8BDAEECD-6E33-459D-B4BD-CC3F17C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2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Dyala Ibrahim</dc:creator>
  <cp:keywords/>
  <dc:description/>
  <cp:lastModifiedBy>LOAY SHEHADEH</cp:lastModifiedBy>
  <cp:revision>11</cp:revision>
  <cp:lastPrinted>2021-01-20T09:15:00Z</cp:lastPrinted>
  <dcterms:created xsi:type="dcterms:W3CDTF">2021-01-20T08:11:00Z</dcterms:created>
  <dcterms:modified xsi:type="dcterms:W3CDTF">2021-01-24T09:52:00Z</dcterms:modified>
</cp:coreProperties>
</file>