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AF" w:rsidRDefault="00F85DAF" w:rsidP="00F85DAF">
      <w:pPr>
        <w:bidi w:val="0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F85DAF" w:rsidRPr="00F85DAF" w:rsidRDefault="00F85DAF" w:rsidP="00F85DAF">
      <w:pPr>
        <w:keepNext/>
        <w:bidi w:val="0"/>
        <w:jc w:val="center"/>
        <w:outlineLvl w:val="2"/>
        <w:rPr>
          <w:b/>
          <w:bCs/>
          <w:sz w:val="30"/>
          <w:szCs w:val="30"/>
          <w:lang w:eastAsia="en-US"/>
        </w:rPr>
      </w:pPr>
      <w:r w:rsidRPr="00F85DAF">
        <w:rPr>
          <w:b/>
          <w:bCs/>
          <w:sz w:val="30"/>
          <w:szCs w:val="30"/>
          <w:lang w:eastAsia="en-US"/>
        </w:rPr>
        <w:t>Palestinian Central Bureau of Statistics (PCBS)</w:t>
      </w:r>
    </w:p>
    <w:p w:rsidR="00F85DAF" w:rsidRDefault="00F85DAF" w:rsidP="00F85DAF">
      <w:pPr>
        <w:bidi w:val="0"/>
        <w:jc w:val="center"/>
        <w:rPr>
          <w:b/>
          <w:bCs/>
          <w:sz w:val="28"/>
          <w:szCs w:val="28"/>
          <w:lang w:eastAsia="en-US"/>
        </w:rPr>
      </w:pPr>
    </w:p>
    <w:p w:rsidR="00DE6EA9" w:rsidRPr="00F85DAF" w:rsidRDefault="00DE6EA9" w:rsidP="00F85DAF">
      <w:pPr>
        <w:bidi w:val="0"/>
        <w:jc w:val="center"/>
        <w:rPr>
          <w:sz w:val="28"/>
          <w:szCs w:val="28"/>
          <w:lang w:eastAsia="en-US"/>
        </w:rPr>
      </w:pPr>
      <w:r w:rsidRPr="00F85DAF">
        <w:rPr>
          <w:b/>
          <w:bCs/>
          <w:sz w:val="28"/>
          <w:szCs w:val="28"/>
          <w:lang w:eastAsia="en-US"/>
        </w:rPr>
        <w:t>Consum</w:t>
      </w:r>
      <w:r w:rsidR="00C47516" w:rsidRPr="00F85DAF">
        <w:rPr>
          <w:b/>
          <w:bCs/>
          <w:sz w:val="28"/>
          <w:szCs w:val="28"/>
          <w:lang w:eastAsia="en-US"/>
        </w:rPr>
        <w:t xml:space="preserve">er Price Index (CPI) during </w:t>
      </w:r>
      <w:r w:rsidR="005705F7" w:rsidRPr="00F85DAF">
        <w:rPr>
          <w:b/>
          <w:bCs/>
          <w:sz w:val="28"/>
          <w:szCs w:val="28"/>
          <w:lang w:eastAsia="en-US"/>
        </w:rPr>
        <w:t>September</w:t>
      </w:r>
      <w:r w:rsidR="00F85DAF" w:rsidRPr="00F85DAF">
        <w:rPr>
          <w:b/>
          <w:bCs/>
          <w:sz w:val="28"/>
          <w:szCs w:val="28"/>
          <w:lang w:eastAsia="en-US"/>
        </w:rPr>
        <w:t>, 09/2025</w:t>
      </w:r>
    </w:p>
    <w:p w:rsidR="00003913" w:rsidRDefault="00DE6EA9" w:rsidP="003A54BD">
      <w:pPr>
        <w:bidi w:val="0"/>
        <w:jc w:val="both"/>
        <w:rPr>
          <w:lang w:eastAsia="en-US"/>
        </w:rPr>
      </w:pPr>
      <w:r>
        <w:rPr>
          <w:lang w:eastAsia="en-US"/>
        </w:rPr>
        <w:br/>
      </w:r>
      <w:r w:rsidR="00003913" w:rsidRPr="00003913">
        <w:rPr>
          <w:b/>
          <w:bCs/>
          <w:lang w:eastAsia="en-US"/>
        </w:rPr>
        <w:t>A significant decline</w:t>
      </w:r>
      <w:r w:rsidR="00003913">
        <w:rPr>
          <w:b/>
          <w:bCs/>
          <w:lang w:eastAsia="en-US"/>
        </w:rPr>
        <w:t xml:space="preserve"> in consumer goods prices in</w:t>
      </w:r>
      <w:r w:rsidR="00003913" w:rsidRPr="00003913">
        <w:rPr>
          <w:b/>
          <w:bCs/>
          <w:lang w:eastAsia="en-US"/>
        </w:rPr>
        <w:t xml:space="preserve"> Gaza Strip during </w:t>
      </w:r>
      <w:r w:rsidR="005705F7">
        <w:rPr>
          <w:b/>
          <w:bCs/>
          <w:lang w:eastAsia="en-US"/>
        </w:rPr>
        <w:t>September</w:t>
      </w:r>
      <w:r w:rsidR="00003913" w:rsidRPr="00003913">
        <w:rPr>
          <w:b/>
          <w:bCs/>
          <w:lang w:eastAsia="en-US"/>
        </w:rPr>
        <w:t xml:space="preserve"> 2025</w:t>
      </w:r>
      <w:r w:rsidR="00003913" w:rsidRPr="00003913">
        <w:rPr>
          <w:lang w:eastAsia="en-US"/>
        </w:rPr>
        <w:t xml:space="preserve"> led to a sharp decline in the Consumer Price Index </w:t>
      </w:r>
      <w:r w:rsidR="00003913" w:rsidRPr="003C3BAE">
        <w:rPr>
          <w:b/>
          <w:bCs/>
          <w:lang w:eastAsia="en-US"/>
        </w:rPr>
        <w:t xml:space="preserve">in Gaza Strip by </w:t>
      </w:r>
      <w:r w:rsidR="005705F7">
        <w:rPr>
          <w:b/>
          <w:bCs/>
          <w:lang w:eastAsia="en-US"/>
        </w:rPr>
        <w:t>13.48</w:t>
      </w:r>
      <w:r w:rsidR="00003913" w:rsidRPr="003C3BAE">
        <w:rPr>
          <w:b/>
          <w:bCs/>
          <w:lang w:eastAsia="en-US"/>
        </w:rPr>
        <w:t>%</w:t>
      </w:r>
      <w:r w:rsidR="00003913" w:rsidRPr="00003913">
        <w:rPr>
          <w:lang w:eastAsia="en-US"/>
        </w:rPr>
        <w:t xml:space="preserve"> compared to </w:t>
      </w:r>
      <w:r w:rsidR="005705F7">
        <w:rPr>
          <w:lang w:eastAsia="en-US"/>
        </w:rPr>
        <w:t>August</w:t>
      </w:r>
      <w:r w:rsidR="00003913" w:rsidRPr="00003913">
        <w:rPr>
          <w:lang w:eastAsia="en-US"/>
        </w:rPr>
        <w:t xml:space="preserve"> 2025. </w:t>
      </w:r>
      <w:r w:rsidR="005705F7">
        <w:rPr>
          <w:lang w:eastAsia="en-US"/>
        </w:rPr>
        <w:t>While, t</w:t>
      </w:r>
      <w:r w:rsidR="00003913" w:rsidRPr="00003913">
        <w:rPr>
          <w:lang w:eastAsia="en-US"/>
        </w:rPr>
        <w:t xml:space="preserve">he index </w:t>
      </w:r>
      <w:r w:rsidR="005705F7">
        <w:rPr>
          <w:lang w:eastAsia="en-US"/>
        </w:rPr>
        <w:t>increased</w:t>
      </w:r>
      <w:r w:rsidR="00003913" w:rsidRPr="00003913">
        <w:rPr>
          <w:lang w:eastAsia="en-US"/>
        </w:rPr>
        <w:t xml:space="preserve"> </w:t>
      </w:r>
      <w:r w:rsidR="00003913" w:rsidRPr="003C3BAE">
        <w:rPr>
          <w:b/>
          <w:bCs/>
          <w:lang w:eastAsia="en-US"/>
        </w:rPr>
        <w:t>in Jerusalem J1* by 0.</w:t>
      </w:r>
      <w:r w:rsidR="005705F7">
        <w:rPr>
          <w:b/>
          <w:bCs/>
          <w:lang w:eastAsia="en-US"/>
        </w:rPr>
        <w:t>89</w:t>
      </w:r>
      <w:r w:rsidR="00003913" w:rsidRPr="003C3BAE">
        <w:rPr>
          <w:b/>
          <w:bCs/>
          <w:lang w:eastAsia="en-US"/>
        </w:rPr>
        <w:t>%</w:t>
      </w:r>
      <w:r w:rsidR="00003913" w:rsidRPr="00003913">
        <w:rPr>
          <w:lang w:eastAsia="en-US"/>
        </w:rPr>
        <w:t xml:space="preserve">, and </w:t>
      </w:r>
      <w:r w:rsidR="00003913" w:rsidRPr="003C3BAE">
        <w:rPr>
          <w:b/>
          <w:bCs/>
          <w:lang w:eastAsia="en-US"/>
        </w:rPr>
        <w:t>by 0.</w:t>
      </w:r>
      <w:r w:rsidR="005705F7">
        <w:rPr>
          <w:b/>
          <w:bCs/>
          <w:lang w:eastAsia="en-US"/>
        </w:rPr>
        <w:t>46</w:t>
      </w:r>
      <w:r w:rsidR="00003913" w:rsidRPr="003C3BAE">
        <w:rPr>
          <w:b/>
          <w:bCs/>
          <w:lang w:eastAsia="en-US"/>
        </w:rPr>
        <w:t>% in the West Bank**</w:t>
      </w:r>
      <w:r w:rsidR="00003913" w:rsidRPr="00003913">
        <w:rPr>
          <w:lang w:eastAsia="en-US"/>
        </w:rPr>
        <w:t xml:space="preserve">, </w:t>
      </w:r>
      <w:r w:rsidR="00003913" w:rsidRPr="003C3BAE">
        <w:rPr>
          <w:lang w:eastAsia="en-US"/>
        </w:rPr>
        <w:t>this led to</w:t>
      </w:r>
      <w:r w:rsidR="00003913" w:rsidRPr="00003913">
        <w:rPr>
          <w:lang w:eastAsia="en-US"/>
        </w:rPr>
        <w:t xml:space="preserve"> a decline in </w:t>
      </w:r>
      <w:r w:rsidR="00003913">
        <w:rPr>
          <w:lang w:eastAsia="en-US"/>
        </w:rPr>
        <w:t>the overall</w:t>
      </w:r>
      <w:r w:rsidR="00003913" w:rsidRPr="00003913">
        <w:rPr>
          <w:lang w:eastAsia="en-US"/>
        </w:rPr>
        <w:t xml:space="preserve"> </w:t>
      </w:r>
      <w:r w:rsidR="00003913">
        <w:rPr>
          <w:lang w:eastAsia="en-US"/>
        </w:rPr>
        <w:t>Consumer Price Index</w:t>
      </w:r>
      <w:r w:rsidR="00003913" w:rsidRPr="00003913">
        <w:rPr>
          <w:lang w:eastAsia="en-US"/>
        </w:rPr>
        <w:t xml:space="preserve"> </w:t>
      </w:r>
      <w:r w:rsidR="00003913" w:rsidRPr="003C3BAE">
        <w:rPr>
          <w:b/>
          <w:bCs/>
          <w:lang w:eastAsia="en-US"/>
        </w:rPr>
        <w:t xml:space="preserve">in Palestine by </w:t>
      </w:r>
      <w:r w:rsidR="005705F7">
        <w:rPr>
          <w:b/>
          <w:bCs/>
          <w:lang w:eastAsia="en-US"/>
        </w:rPr>
        <w:t>8.00</w:t>
      </w:r>
      <w:r w:rsidR="00003913" w:rsidRPr="003C3BAE">
        <w:rPr>
          <w:b/>
          <w:bCs/>
          <w:lang w:eastAsia="en-US"/>
        </w:rPr>
        <w:t>%</w:t>
      </w:r>
      <w:r w:rsidR="003A54BD">
        <w:rPr>
          <w:lang w:eastAsia="en-US"/>
        </w:rPr>
        <w:t>.</w:t>
      </w:r>
    </w:p>
    <w:p w:rsidR="00F85DAF" w:rsidRPr="00F85DAF" w:rsidRDefault="00F85DAF" w:rsidP="00F85DAF">
      <w:pPr>
        <w:bidi w:val="0"/>
        <w:jc w:val="both"/>
        <w:rPr>
          <w:sz w:val="10"/>
          <w:szCs w:val="10"/>
          <w:lang w:eastAsia="en-US"/>
        </w:rPr>
      </w:pPr>
    </w:p>
    <w:p w:rsidR="00861C57" w:rsidRPr="00F85DAF" w:rsidRDefault="00861C57" w:rsidP="00DE6EA9">
      <w:pPr>
        <w:bidi w:val="0"/>
        <w:jc w:val="both"/>
        <w:rPr>
          <w:b/>
          <w:bCs/>
          <w:color w:val="000000"/>
          <w:sz w:val="10"/>
          <w:szCs w:val="10"/>
          <w:rtl/>
        </w:rPr>
      </w:pPr>
    </w:p>
    <w:p w:rsidR="00027FC0" w:rsidRPr="00F85DAF" w:rsidRDefault="00027FC0" w:rsidP="00F85DAF">
      <w:pPr>
        <w:bidi w:val="0"/>
        <w:spacing w:line="360" w:lineRule="auto"/>
        <w:jc w:val="lowKashida"/>
        <w:rPr>
          <w:b/>
          <w:bCs/>
        </w:rPr>
      </w:pPr>
      <w:r w:rsidRPr="00F85DAF">
        <w:rPr>
          <w:b/>
          <w:bCs/>
        </w:rPr>
        <w:t xml:space="preserve">The changes in Palestinian CPI during </w:t>
      </w:r>
      <w:r w:rsidR="005705F7" w:rsidRPr="00F85DAF">
        <w:rPr>
          <w:b/>
          <w:bCs/>
        </w:rPr>
        <w:t>September</w:t>
      </w:r>
      <w:r w:rsidRPr="00F85DAF">
        <w:rPr>
          <w:b/>
          <w:bCs/>
        </w:rPr>
        <w:t xml:space="preserve"> </w:t>
      </w:r>
      <w:r w:rsidR="002425B4" w:rsidRPr="00F85DAF">
        <w:rPr>
          <w:b/>
          <w:bCs/>
        </w:rPr>
        <w:t>2025</w:t>
      </w:r>
      <w:r w:rsidRPr="00F85DAF">
        <w:rPr>
          <w:b/>
          <w:bCs/>
          <w:sz w:val="28"/>
          <w:szCs w:val="28"/>
        </w:rPr>
        <w:t xml:space="preserve"> </w:t>
      </w:r>
      <w:r w:rsidRPr="00F85DAF">
        <w:rPr>
          <w:b/>
          <w:bCs/>
        </w:rPr>
        <w:t>were traced back to changes in prices of the following expenditure sub groups compared with previous month:</w:t>
      </w:r>
    </w:p>
    <w:tbl>
      <w:tblPr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275"/>
      </w:tblGrid>
      <w:tr w:rsidR="006F3CFA" w:rsidRPr="008957B6" w:rsidTr="00F85DAF">
        <w:trPr>
          <w:trHeight w:hRule="exact" w:val="651"/>
          <w:tblHeader/>
        </w:trPr>
        <w:tc>
          <w:tcPr>
            <w:tcW w:w="3970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75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5207D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5207DD" w:rsidRPr="006C039D" w:rsidRDefault="005207DD" w:rsidP="005207DD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Other Sugar and Sugar Substitutes</w:t>
            </w:r>
          </w:p>
        </w:tc>
        <w:tc>
          <w:tcPr>
            <w:tcW w:w="1275" w:type="dxa"/>
          </w:tcPr>
          <w:p w:rsidR="005207DD" w:rsidRPr="006C039D" w:rsidRDefault="005207DD" w:rsidP="005207D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79.32</w:t>
            </w:r>
            <w:r w:rsidRPr="006C039D">
              <w:t>%</w:t>
            </w:r>
          </w:p>
        </w:tc>
      </w:tr>
      <w:tr w:rsidR="005207D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5207DD" w:rsidRPr="006C039D" w:rsidRDefault="005207DD" w:rsidP="005207DD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Flour of Cereals</w:t>
            </w:r>
            <w:r>
              <w:rPr>
                <w:sz w:val="24"/>
                <w:szCs w:val="24"/>
              </w:rPr>
              <w:t xml:space="preserve"> – White Flour</w:t>
            </w:r>
          </w:p>
        </w:tc>
        <w:tc>
          <w:tcPr>
            <w:tcW w:w="1275" w:type="dxa"/>
          </w:tcPr>
          <w:p w:rsidR="005207DD" w:rsidRPr="006C039D" w:rsidRDefault="005207DD" w:rsidP="005207D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57.16</w:t>
            </w:r>
            <w:r w:rsidRPr="006C039D">
              <w:t>%</w:t>
            </w:r>
          </w:p>
        </w:tc>
      </w:tr>
      <w:tr w:rsidR="005207D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5207DD" w:rsidRPr="006C039D" w:rsidRDefault="005207DD" w:rsidP="005207DD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Imported C</w:t>
            </w:r>
            <w:r w:rsidRPr="005207DD">
              <w:rPr>
                <w:sz w:val="24"/>
                <w:szCs w:val="24"/>
              </w:rPr>
              <w:t>igarettes</w:t>
            </w:r>
          </w:p>
        </w:tc>
        <w:tc>
          <w:tcPr>
            <w:tcW w:w="1275" w:type="dxa"/>
          </w:tcPr>
          <w:p w:rsidR="005207DD" w:rsidRPr="006C039D" w:rsidRDefault="005207DD" w:rsidP="005207D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56.08</w:t>
            </w:r>
            <w:r w:rsidRPr="006C039D">
              <w:t>%</w:t>
            </w:r>
          </w:p>
        </w:tc>
      </w:tr>
      <w:tr w:rsidR="005207D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5207DD" w:rsidRPr="006C039D" w:rsidRDefault="005207DD" w:rsidP="005207DD">
            <w:pPr>
              <w:pStyle w:val="BodyText3"/>
              <w:bidi w:val="0"/>
              <w:rPr>
                <w:sz w:val="24"/>
                <w:szCs w:val="24"/>
              </w:rPr>
            </w:pPr>
            <w:r w:rsidRPr="009C263E">
              <w:rPr>
                <w:sz w:val="24"/>
                <w:szCs w:val="24"/>
              </w:rPr>
              <w:t>Bread - kmaj</w:t>
            </w:r>
          </w:p>
        </w:tc>
        <w:tc>
          <w:tcPr>
            <w:tcW w:w="1275" w:type="dxa"/>
          </w:tcPr>
          <w:p w:rsidR="005207DD" w:rsidRPr="006C039D" w:rsidRDefault="005207DD" w:rsidP="005207D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53.22</w:t>
            </w:r>
            <w:r w:rsidRPr="006C039D">
              <w:t>%</w:t>
            </w:r>
          </w:p>
        </w:tc>
      </w:tr>
      <w:tr w:rsidR="005207D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5207DD" w:rsidRPr="006C039D" w:rsidRDefault="005207DD" w:rsidP="005207DD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 P</w:t>
            </w:r>
            <w:r w:rsidRPr="00003913">
              <w:rPr>
                <w:sz w:val="24"/>
                <w:szCs w:val="24"/>
              </w:rPr>
              <w:t>luses</w:t>
            </w:r>
          </w:p>
        </w:tc>
        <w:tc>
          <w:tcPr>
            <w:tcW w:w="1275" w:type="dxa"/>
          </w:tcPr>
          <w:p w:rsidR="005207DD" w:rsidRPr="006C039D" w:rsidRDefault="005207DD" w:rsidP="003A54B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 w:rsidR="003A54BD">
              <w:t>44.54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 w:rsidRPr="00003913">
              <w:rPr>
                <w:sz w:val="24"/>
                <w:szCs w:val="24"/>
              </w:rPr>
              <w:t>Macaroni</w:t>
            </w:r>
          </w:p>
        </w:tc>
        <w:tc>
          <w:tcPr>
            <w:tcW w:w="1275" w:type="dxa"/>
          </w:tcPr>
          <w:p w:rsidR="003A54BD" w:rsidRDefault="003A54BD" w:rsidP="003A54BD">
            <w:r>
              <w:t>-</w:t>
            </w:r>
            <w:r w:rsidRPr="006C039D">
              <w:t xml:space="preserve"> </w:t>
            </w:r>
            <w:r>
              <w:t>43.50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 w:rsidRPr="003A54BD">
              <w:rPr>
                <w:sz w:val="24"/>
                <w:szCs w:val="24"/>
              </w:rPr>
              <w:t>Tea</w:t>
            </w:r>
          </w:p>
        </w:tc>
        <w:tc>
          <w:tcPr>
            <w:tcW w:w="1275" w:type="dxa"/>
          </w:tcPr>
          <w:p w:rsidR="003A54BD" w:rsidRPr="006C039D" w:rsidRDefault="003A54BD" w:rsidP="003A54B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40.80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Canned V</w:t>
            </w:r>
            <w:r w:rsidRPr="00003913">
              <w:rPr>
                <w:sz w:val="24"/>
                <w:szCs w:val="24"/>
              </w:rPr>
              <w:t>egetables</w:t>
            </w:r>
          </w:p>
        </w:tc>
        <w:tc>
          <w:tcPr>
            <w:tcW w:w="1275" w:type="dxa"/>
          </w:tcPr>
          <w:p w:rsidR="003A54BD" w:rsidRPr="006C039D" w:rsidRDefault="003A54BD" w:rsidP="003A54B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33.59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Dried V</w:t>
            </w:r>
            <w:r w:rsidRPr="00003913">
              <w:rPr>
                <w:sz w:val="24"/>
                <w:szCs w:val="24"/>
              </w:rPr>
              <w:t>egetables</w:t>
            </w:r>
          </w:p>
        </w:tc>
        <w:tc>
          <w:tcPr>
            <w:tcW w:w="1275" w:type="dxa"/>
          </w:tcPr>
          <w:p w:rsidR="003A54BD" w:rsidRDefault="003A54BD" w:rsidP="003A54BD">
            <w:r>
              <w:t>-</w:t>
            </w:r>
            <w:r w:rsidRPr="006C039D">
              <w:t xml:space="preserve"> </w:t>
            </w:r>
            <w:r>
              <w:t>29.78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 O</w:t>
            </w:r>
            <w:r w:rsidRPr="00003913">
              <w:rPr>
                <w:sz w:val="24"/>
                <w:szCs w:val="24"/>
              </w:rPr>
              <w:t>ils</w:t>
            </w:r>
          </w:p>
        </w:tc>
        <w:tc>
          <w:tcPr>
            <w:tcW w:w="1275" w:type="dxa"/>
          </w:tcPr>
          <w:p w:rsidR="003A54BD" w:rsidRPr="006C039D" w:rsidRDefault="003A54BD" w:rsidP="003A54B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28.37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 w:rsidRPr="00003913">
              <w:rPr>
                <w:sz w:val="24"/>
                <w:szCs w:val="24"/>
              </w:rPr>
              <w:t>Rice</w:t>
            </w:r>
          </w:p>
        </w:tc>
        <w:tc>
          <w:tcPr>
            <w:tcW w:w="1275" w:type="dxa"/>
          </w:tcPr>
          <w:p w:rsidR="003A54BD" w:rsidRPr="006C039D" w:rsidRDefault="003A54BD" w:rsidP="003A54B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13.68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V</w:t>
            </w:r>
            <w:r w:rsidRPr="00003913">
              <w:rPr>
                <w:sz w:val="24"/>
                <w:szCs w:val="24"/>
              </w:rPr>
              <w:t>egetables</w:t>
            </w:r>
          </w:p>
        </w:tc>
        <w:tc>
          <w:tcPr>
            <w:tcW w:w="1275" w:type="dxa"/>
          </w:tcPr>
          <w:p w:rsidR="003A54BD" w:rsidRDefault="003A54BD" w:rsidP="003A54BD">
            <w:r>
              <w:t>-</w:t>
            </w:r>
            <w:r w:rsidRPr="006C039D">
              <w:t xml:space="preserve"> </w:t>
            </w:r>
            <w:r>
              <w:t>13.49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003913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Potatoes and Other T</w:t>
            </w:r>
            <w:r w:rsidRPr="006915C7">
              <w:rPr>
                <w:sz w:val="24"/>
                <w:szCs w:val="24"/>
              </w:rPr>
              <w:t>ubers</w:t>
            </w:r>
          </w:p>
        </w:tc>
        <w:tc>
          <w:tcPr>
            <w:tcW w:w="1275" w:type="dxa"/>
          </w:tcPr>
          <w:p w:rsidR="003A54BD" w:rsidRDefault="003A54BD" w:rsidP="003A54BD">
            <w:r>
              <w:t>-</w:t>
            </w:r>
            <w:r w:rsidRPr="006C039D">
              <w:t xml:space="preserve"> </w:t>
            </w:r>
            <w:r>
              <w:t>8.61</w:t>
            </w:r>
            <w:r w:rsidRPr="006C039D">
              <w:t>%</w:t>
            </w:r>
          </w:p>
        </w:tc>
      </w:tr>
      <w:tr w:rsidR="00003913" w:rsidRPr="00467377" w:rsidTr="00F85DAF">
        <w:trPr>
          <w:trHeight w:hRule="exact" w:val="494"/>
        </w:trPr>
        <w:tc>
          <w:tcPr>
            <w:tcW w:w="3970" w:type="dxa"/>
            <w:vAlign w:val="center"/>
          </w:tcPr>
          <w:p w:rsidR="00003913" w:rsidRPr="006C039D" w:rsidRDefault="003A54BD" w:rsidP="0038312C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C</w:t>
            </w:r>
            <w:r w:rsidRPr="003A54BD">
              <w:rPr>
                <w:sz w:val="24"/>
                <w:szCs w:val="24"/>
              </w:rPr>
              <w:t>hicken</w:t>
            </w:r>
          </w:p>
        </w:tc>
        <w:tc>
          <w:tcPr>
            <w:tcW w:w="1275" w:type="dxa"/>
          </w:tcPr>
          <w:p w:rsidR="00003913" w:rsidRDefault="00003913" w:rsidP="003A54BD">
            <w:r>
              <w:t>-</w:t>
            </w:r>
            <w:r w:rsidRPr="006C039D">
              <w:t xml:space="preserve"> </w:t>
            </w:r>
            <w:r w:rsidR="003A54BD">
              <w:t>7.21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</w:t>
            </w:r>
            <w:r w:rsidRPr="003A54BD">
              <w:rPr>
                <w:sz w:val="24"/>
                <w:szCs w:val="24"/>
              </w:rPr>
              <w:t>Diesel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3A54BD" w:rsidRPr="006C039D" w:rsidRDefault="003A54BD" w:rsidP="003A54B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6.25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Petrol</w:t>
            </w:r>
            <w:r>
              <w:rPr>
                <w:sz w:val="24"/>
                <w:szCs w:val="24"/>
              </w:rPr>
              <w:t xml:space="preserve"> "</w:t>
            </w:r>
          </w:p>
        </w:tc>
        <w:tc>
          <w:tcPr>
            <w:tcW w:w="1275" w:type="dxa"/>
          </w:tcPr>
          <w:p w:rsidR="003A54BD" w:rsidRPr="006C039D" w:rsidRDefault="003A54BD" w:rsidP="003A54B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2.66</w:t>
            </w:r>
            <w:r w:rsidRPr="006C039D">
              <w:t>%</w:t>
            </w:r>
          </w:p>
        </w:tc>
      </w:tr>
      <w:tr w:rsidR="003A54BD" w:rsidRPr="00467377" w:rsidTr="00F85DAF">
        <w:trPr>
          <w:trHeight w:hRule="exact" w:val="454"/>
        </w:trPr>
        <w:tc>
          <w:tcPr>
            <w:tcW w:w="3970" w:type="dxa"/>
            <w:vAlign w:val="center"/>
          </w:tcPr>
          <w:p w:rsidR="003A54BD" w:rsidRPr="006C039D" w:rsidRDefault="003A54BD" w:rsidP="003A54BD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M</w:t>
            </w:r>
            <w:r w:rsidRPr="003A54BD">
              <w:rPr>
                <w:sz w:val="24"/>
                <w:szCs w:val="24"/>
              </w:rPr>
              <w:t>eat</w:t>
            </w:r>
          </w:p>
        </w:tc>
        <w:tc>
          <w:tcPr>
            <w:tcW w:w="1275" w:type="dxa"/>
          </w:tcPr>
          <w:p w:rsidR="003A54BD" w:rsidRPr="006C039D" w:rsidRDefault="003A54BD" w:rsidP="003A54BD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1.94</w:t>
            </w:r>
            <w:r w:rsidRPr="006C039D">
              <w:t>%</w:t>
            </w:r>
          </w:p>
        </w:tc>
      </w:tr>
    </w:tbl>
    <w:p w:rsidR="002764CA" w:rsidRPr="006C039D" w:rsidRDefault="00027FC0" w:rsidP="005705F7">
      <w:pPr>
        <w:bidi w:val="0"/>
        <w:spacing w:line="360" w:lineRule="auto"/>
        <w:jc w:val="lowKashida"/>
      </w:pPr>
      <w:r w:rsidRPr="006C039D">
        <w:t xml:space="preserve">The Palestinian CPI during </w:t>
      </w:r>
      <w:r w:rsidR="005705F7">
        <w:t>September</w:t>
      </w:r>
      <w:r w:rsidR="00162544" w:rsidRPr="006C039D">
        <w:t xml:space="preserve"> </w:t>
      </w:r>
      <w:r w:rsidR="00EB130C">
        <w:t>2025</w:t>
      </w:r>
      <w:r w:rsidRPr="006C039D">
        <w:t xml:space="preserve"> </w:t>
      </w:r>
      <w:r w:rsidR="00C036F6">
        <w:t>increased</w:t>
      </w:r>
      <w:r w:rsidRPr="006C039D">
        <w:t xml:space="preserve"> by </w:t>
      </w:r>
      <w:r w:rsidR="005705F7">
        <w:t>17.65</w:t>
      </w:r>
      <w:r w:rsidRPr="006C039D">
        <w:t xml:space="preserve">% compared with </w:t>
      </w:r>
      <w:r w:rsidR="005705F7">
        <w:t>September</w:t>
      </w:r>
      <w:r w:rsidR="005705F7" w:rsidRPr="006C039D">
        <w:t xml:space="preserve"> </w:t>
      </w:r>
      <w:r w:rsidR="00EB130C">
        <w:t>2024</w:t>
      </w:r>
      <w:r w:rsidR="00786D80" w:rsidRPr="006C039D">
        <w:t xml:space="preserve"> </w:t>
      </w:r>
      <w:r w:rsidRPr="006C039D">
        <w:t>(</w:t>
      </w:r>
      <w:r w:rsidR="005705F7">
        <w:t>38.29</w:t>
      </w:r>
      <w:r w:rsidRPr="006C039D">
        <w:t xml:space="preserve">% </w:t>
      </w:r>
      <w:r w:rsidR="00555EEA">
        <w:t>in Gaza Strip,</w:t>
      </w:r>
      <w:r w:rsidR="00F36103">
        <w:t xml:space="preserve"> </w:t>
      </w:r>
      <w:r w:rsidR="002F047A">
        <w:t xml:space="preserve">and by </w:t>
      </w:r>
      <w:r w:rsidR="006915C7">
        <w:t>0.</w:t>
      </w:r>
      <w:r w:rsidR="005705F7">
        <w:t>93</w:t>
      </w:r>
      <w:r w:rsidR="00C9628A">
        <w:t>%</w:t>
      </w:r>
      <w:r w:rsidR="00004EEB">
        <w:t xml:space="preserve"> in</w:t>
      </w:r>
      <w:r w:rsidR="00574A9A" w:rsidRPr="006C039D">
        <w:t xml:space="preserve"> </w:t>
      </w:r>
      <w:r w:rsidR="00EB130C" w:rsidRPr="006C039D">
        <w:t>Jerusalem J1*</w:t>
      </w:r>
      <w:r w:rsidR="00574A9A" w:rsidRPr="006C039D">
        <w:t xml:space="preserve">, </w:t>
      </w:r>
      <w:r w:rsidR="006915C7">
        <w:t>while it decreased</w:t>
      </w:r>
      <w:r w:rsidR="00574A9A" w:rsidRPr="006C039D">
        <w:t xml:space="preserve"> by </w:t>
      </w:r>
      <w:r w:rsidR="005705F7">
        <w:t>2.48</w:t>
      </w:r>
      <w:r w:rsidR="00A3246B" w:rsidRPr="006C039D">
        <w:t>%</w:t>
      </w:r>
      <w:r w:rsidR="00EB130C" w:rsidRPr="00EB130C">
        <w:t xml:space="preserve"> </w:t>
      </w:r>
      <w:r w:rsidR="00EB130C" w:rsidRPr="006C039D">
        <w:t>in the West Bank**</w:t>
      </w:r>
      <w:r w:rsidRPr="006C039D">
        <w:t>).</w:t>
      </w:r>
    </w:p>
    <w:p w:rsidR="00B0182D" w:rsidRPr="00F85DAF" w:rsidRDefault="00B0182D" w:rsidP="008C7124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10"/>
          <w:szCs w:val="10"/>
        </w:rPr>
      </w:pPr>
    </w:p>
    <w:p w:rsidR="000F5766" w:rsidRPr="006C039D" w:rsidRDefault="000F5766" w:rsidP="00B0182D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0"/>
          <w:szCs w:val="20"/>
        </w:rPr>
      </w:pPr>
      <w:r w:rsidRPr="006C039D">
        <w:rPr>
          <w:rFonts w:cs="Simplified Arabic"/>
          <w:b/>
          <w:bCs/>
          <w:snapToGrid w:val="0"/>
          <w:sz w:val="20"/>
          <w:szCs w:val="20"/>
        </w:rPr>
        <w:t>Notes</w:t>
      </w:r>
      <w:r w:rsidRPr="006C039D">
        <w:rPr>
          <w:rFonts w:cs="Simplified Arabic"/>
          <w:snapToGrid w:val="0"/>
          <w:sz w:val="20"/>
          <w:szCs w:val="20"/>
        </w:rPr>
        <w:t>:</w:t>
      </w:r>
    </w:p>
    <w:p w:rsidR="000F5766" w:rsidRPr="006C039D" w:rsidRDefault="000F5766" w:rsidP="000F5766">
      <w:pPr>
        <w:bidi w:val="0"/>
        <w:jc w:val="both"/>
        <w:rPr>
          <w:sz w:val="20"/>
          <w:szCs w:val="20"/>
        </w:rPr>
      </w:pPr>
      <w:r w:rsidRPr="006C039D">
        <w:t>*</w:t>
      </w:r>
      <w:r w:rsidRPr="006C039D">
        <w:rPr>
          <w:sz w:val="20"/>
          <w:szCs w:val="20"/>
        </w:rPr>
        <w:t>Data represent those parts of Jerusalem, which were annexed by Israeli Occupation in 1967.</w:t>
      </w:r>
    </w:p>
    <w:p w:rsidR="000F5766" w:rsidRPr="006C039D" w:rsidRDefault="000F5766" w:rsidP="000F5766">
      <w:pPr>
        <w:bidi w:val="0"/>
        <w:jc w:val="both"/>
        <w:rPr>
          <w:sz w:val="4"/>
          <w:szCs w:val="4"/>
        </w:rPr>
      </w:pPr>
    </w:p>
    <w:p w:rsidR="000F5766" w:rsidRDefault="000F5766" w:rsidP="000F5766">
      <w:pPr>
        <w:bidi w:val="0"/>
        <w:jc w:val="both"/>
        <w:rPr>
          <w:sz w:val="20"/>
          <w:szCs w:val="20"/>
        </w:rPr>
      </w:pPr>
      <w:r w:rsidRPr="006C039D">
        <w:t>**</w:t>
      </w:r>
      <w:r w:rsidRPr="006C039D">
        <w:rPr>
          <w:sz w:val="20"/>
          <w:szCs w:val="20"/>
        </w:rPr>
        <w:t>Data exclude those parts of Jerusalem, which were annexed by Israeli Occupation in 1967.</w:t>
      </w:r>
    </w:p>
    <w:p w:rsidR="000F5766" w:rsidRPr="006C039D" w:rsidRDefault="000F5766" w:rsidP="000F5766">
      <w:pPr>
        <w:bidi w:val="0"/>
        <w:jc w:val="both"/>
        <w:rPr>
          <w:sz w:val="20"/>
          <w:szCs w:val="20"/>
        </w:rPr>
      </w:pPr>
    </w:p>
    <w:p w:rsidR="000F5766" w:rsidRDefault="000F5766" w:rsidP="005705F7">
      <w:pPr>
        <w:bidi w:val="0"/>
        <w:jc w:val="both"/>
        <w:rPr>
          <w:sz w:val="20"/>
          <w:szCs w:val="20"/>
        </w:rPr>
      </w:pPr>
      <w:r w:rsidRPr="009539FB">
        <w:rPr>
          <w:sz w:val="20"/>
          <w:szCs w:val="20"/>
        </w:rPr>
        <w:t>The pr</w:t>
      </w:r>
      <w:r>
        <w:rPr>
          <w:sz w:val="20"/>
          <w:szCs w:val="20"/>
        </w:rPr>
        <w:t xml:space="preserve">ices of goods and services </w:t>
      </w:r>
      <w:r w:rsidRPr="009539FB">
        <w:rPr>
          <w:sz w:val="20"/>
          <w:szCs w:val="20"/>
        </w:rPr>
        <w:t>collected</w:t>
      </w:r>
      <w:r>
        <w:rPr>
          <w:sz w:val="20"/>
          <w:szCs w:val="20"/>
        </w:rPr>
        <w:t xml:space="preserve"> in New Israeli Shekels (NIS). </w:t>
      </w:r>
      <w:r w:rsidRPr="009539FB">
        <w:rPr>
          <w:sz w:val="20"/>
          <w:szCs w:val="20"/>
        </w:rPr>
        <w:t xml:space="preserve">The monthly average exchange rate of the US Dollar during </w:t>
      </w:r>
      <w:r w:rsidR="005705F7">
        <w:rPr>
          <w:sz w:val="20"/>
          <w:szCs w:val="20"/>
        </w:rPr>
        <w:t>September</w:t>
      </w:r>
      <w:r w:rsidR="00F36103" w:rsidRPr="009539FB">
        <w:rPr>
          <w:sz w:val="20"/>
          <w:szCs w:val="20"/>
        </w:rPr>
        <w:t xml:space="preserve"> </w:t>
      </w:r>
      <w:r w:rsidR="00761964">
        <w:rPr>
          <w:sz w:val="20"/>
          <w:szCs w:val="20"/>
        </w:rPr>
        <w:t>2025</w:t>
      </w:r>
      <w:r w:rsidRPr="009539FB">
        <w:rPr>
          <w:sz w:val="20"/>
          <w:szCs w:val="20"/>
        </w:rPr>
        <w:t xml:space="preserve"> is (3.</w:t>
      </w:r>
      <w:r w:rsidR="005705F7">
        <w:rPr>
          <w:sz w:val="20"/>
          <w:szCs w:val="20"/>
        </w:rPr>
        <w:t>34</w:t>
      </w:r>
      <w:r w:rsidRPr="009539FB">
        <w:rPr>
          <w:sz w:val="20"/>
          <w:szCs w:val="20"/>
        </w:rPr>
        <w:t xml:space="preserve"> NIS/$).</w:t>
      </w:r>
    </w:p>
    <w:p w:rsidR="00F85DAF" w:rsidRPr="00F85DAF" w:rsidRDefault="00F85DAF" w:rsidP="00F85DAF">
      <w:pPr>
        <w:bidi w:val="0"/>
        <w:jc w:val="both"/>
        <w:rPr>
          <w:sz w:val="10"/>
          <w:szCs w:val="10"/>
        </w:rPr>
      </w:pPr>
    </w:p>
    <w:p w:rsidR="001B4876" w:rsidRDefault="000F5766" w:rsidP="00F85DAF">
      <w:pPr>
        <w:pStyle w:val="ListParagraph"/>
        <w:bidi w:val="0"/>
        <w:ind w:left="0"/>
        <w:jc w:val="both"/>
        <w:rPr>
          <w:rFonts w:hint="cs"/>
          <w:b/>
          <w:bCs/>
          <w:sz w:val="20"/>
          <w:szCs w:val="20"/>
          <w:rtl/>
        </w:rPr>
      </w:pPr>
      <w:r w:rsidRPr="00F85DAF">
        <w:rPr>
          <w:b/>
          <w:bCs/>
          <w:sz w:val="20"/>
          <w:szCs w:val="20"/>
        </w:rPr>
        <w:t>Please note that the press release in English is brief compared to the Arabic version</w:t>
      </w:r>
    </w:p>
    <w:sectPr w:rsidR="001B4876" w:rsidSect="00711A12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44" w:rsidRDefault="00192544">
      <w:r>
        <w:separator/>
      </w:r>
    </w:p>
  </w:endnote>
  <w:endnote w:type="continuationSeparator" w:id="0">
    <w:p w:rsidR="00192544" w:rsidRDefault="0019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44" w:rsidRDefault="00192544">
      <w:r>
        <w:separator/>
      </w:r>
    </w:p>
  </w:footnote>
  <w:footnote w:type="continuationSeparator" w:id="0">
    <w:p w:rsidR="00192544" w:rsidRDefault="0019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913"/>
    <w:rsid w:val="00003BE4"/>
    <w:rsid w:val="00004981"/>
    <w:rsid w:val="00004EEB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28CC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3DBB"/>
    <w:rsid w:val="00054B17"/>
    <w:rsid w:val="0005541A"/>
    <w:rsid w:val="00055B54"/>
    <w:rsid w:val="00057B4E"/>
    <w:rsid w:val="00057D46"/>
    <w:rsid w:val="00060ED9"/>
    <w:rsid w:val="00061AF0"/>
    <w:rsid w:val="00062BAD"/>
    <w:rsid w:val="000671D9"/>
    <w:rsid w:val="00067CB2"/>
    <w:rsid w:val="00071304"/>
    <w:rsid w:val="0007170D"/>
    <w:rsid w:val="00071F37"/>
    <w:rsid w:val="00072A67"/>
    <w:rsid w:val="00073642"/>
    <w:rsid w:val="00073AA3"/>
    <w:rsid w:val="00073AC7"/>
    <w:rsid w:val="00074670"/>
    <w:rsid w:val="00074704"/>
    <w:rsid w:val="00074C77"/>
    <w:rsid w:val="00075976"/>
    <w:rsid w:val="00075B06"/>
    <w:rsid w:val="00080FF4"/>
    <w:rsid w:val="00081872"/>
    <w:rsid w:val="00081D13"/>
    <w:rsid w:val="00081D53"/>
    <w:rsid w:val="0008215A"/>
    <w:rsid w:val="000824DE"/>
    <w:rsid w:val="0008614C"/>
    <w:rsid w:val="00086547"/>
    <w:rsid w:val="00086FD2"/>
    <w:rsid w:val="00087C88"/>
    <w:rsid w:val="0009009B"/>
    <w:rsid w:val="000912D0"/>
    <w:rsid w:val="00094EEC"/>
    <w:rsid w:val="00095115"/>
    <w:rsid w:val="00097A84"/>
    <w:rsid w:val="000A188D"/>
    <w:rsid w:val="000A244F"/>
    <w:rsid w:val="000A3D00"/>
    <w:rsid w:val="000A4B39"/>
    <w:rsid w:val="000A4FD6"/>
    <w:rsid w:val="000A52EB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430"/>
    <w:rsid w:val="000C17B3"/>
    <w:rsid w:val="000C2153"/>
    <w:rsid w:val="000C2A6F"/>
    <w:rsid w:val="000C3942"/>
    <w:rsid w:val="000C4265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6C40"/>
    <w:rsid w:val="000E7DAD"/>
    <w:rsid w:val="000F11E6"/>
    <w:rsid w:val="000F2386"/>
    <w:rsid w:val="000F576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17BBB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4E4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3B3C"/>
    <w:rsid w:val="00163E9D"/>
    <w:rsid w:val="00164C8C"/>
    <w:rsid w:val="00164D44"/>
    <w:rsid w:val="00164E97"/>
    <w:rsid w:val="001657AA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2544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27C8"/>
    <w:rsid w:val="001B4876"/>
    <w:rsid w:val="001B7478"/>
    <w:rsid w:val="001C008E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17D9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4A60"/>
    <w:rsid w:val="00235C24"/>
    <w:rsid w:val="00235C91"/>
    <w:rsid w:val="002378C3"/>
    <w:rsid w:val="00240D9B"/>
    <w:rsid w:val="00241C90"/>
    <w:rsid w:val="002425B4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6A60"/>
    <w:rsid w:val="0025780B"/>
    <w:rsid w:val="00257A70"/>
    <w:rsid w:val="00257A78"/>
    <w:rsid w:val="00260371"/>
    <w:rsid w:val="002612BB"/>
    <w:rsid w:val="00261355"/>
    <w:rsid w:val="00261A6D"/>
    <w:rsid w:val="00263F3D"/>
    <w:rsid w:val="0026692B"/>
    <w:rsid w:val="0026734A"/>
    <w:rsid w:val="00270D17"/>
    <w:rsid w:val="00271672"/>
    <w:rsid w:val="0027177B"/>
    <w:rsid w:val="00272015"/>
    <w:rsid w:val="00273615"/>
    <w:rsid w:val="00273BE1"/>
    <w:rsid w:val="00274F15"/>
    <w:rsid w:val="002764CA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2F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788E"/>
    <w:rsid w:val="002E7CDF"/>
    <w:rsid w:val="002F047A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14D7"/>
    <w:rsid w:val="003324D6"/>
    <w:rsid w:val="00333B48"/>
    <w:rsid w:val="00334ABB"/>
    <w:rsid w:val="00337239"/>
    <w:rsid w:val="00337618"/>
    <w:rsid w:val="00337A20"/>
    <w:rsid w:val="00337B7A"/>
    <w:rsid w:val="00341768"/>
    <w:rsid w:val="003424AD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78D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5FFC"/>
    <w:rsid w:val="00376A22"/>
    <w:rsid w:val="00381952"/>
    <w:rsid w:val="003822EE"/>
    <w:rsid w:val="003829ED"/>
    <w:rsid w:val="0038312C"/>
    <w:rsid w:val="0038354E"/>
    <w:rsid w:val="00383572"/>
    <w:rsid w:val="00383C39"/>
    <w:rsid w:val="00383EBA"/>
    <w:rsid w:val="003847C2"/>
    <w:rsid w:val="00384C2A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399F"/>
    <w:rsid w:val="003968BB"/>
    <w:rsid w:val="003972A9"/>
    <w:rsid w:val="003A0009"/>
    <w:rsid w:val="003A08B3"/>
    <w:rsid w:val="003A150B"/>
    <w:rsid w:val="003A210B"/>
    <w:rsid w:val="003A2221"/>
    <w:rsid w:val="003A267E"/>
    <w:rsid w:val="003A2909"/>
    <w:rsid w:val="003A330C"/>
    <w:rsid w:val="003A471C"/>
    <w:rsid w:val="003A4932"/>
    <w:rsid w:val="003A4E71"/>
    <w:rsid w:val="003A54BD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3BAE"/>
    <w:rsid w:val="003C4C67"/>
    <w:rsid w:val="003C4EF9"/>
    <w:rsid w:val="003C5597"/>
    <w:rsid w:val="003C7CF1"/>
    <w:rsid w:val="003D0509"/>
    <w:rsid w:val="003D1652"/>
    <w:rsid w:val="003D273B"/>
    <w:rsid w:val="003D3905"/>
    <w:rsid w:val="003D3B0C"/>
    <w:rsid w:val="003D4263"/>
    <w:rsid w:val="003D4CB4"/>
    <w:rsid w:val="003D73E5"/>
    <w:rsid w:val="003D7C35"/>
    <w:rsid w:val="003D7FDC"/>
    <w:rsid w:val="003E27C5"/>
    <w:rsid w:val="003E32ED"/>
    <w:rsid w:val="003E4D3F"/>
    <w:rsid w:val="003E5706"/>
    <w:rsid w:val="003E635D"/>
    <w:rsid w:val="003E7556"/>
    <w:rsid w:val="003E78FC"/>
    <w:rsid w:val="003E794C"/>
    <w:rsid w:val="003F1D21"/>
    <w:rsid w:val="003F1EED"/>
    <w:rsid w:val="003F2797"/>
    <w:rsid w:val="003F2D0A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3D05"/>
    <w:rsid w:val="00437E2E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0D9D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0D50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707"/>
    <w:rsid w:val="00483D62"/>
    <w:rsid w:val="00484FE0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2CC4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5489"/>
    <w:rsid w:val="004C62E2"/>
    <w:rsid w:val="004C6622"/>
    <w:rsid w:val="004C7A45"/>
    <w:rsid w:val="004C7BC6"/>
    <w:rsid w:val="004D0A8B"/>
    <w:rsid w:val="004D4443"/>
    <w:rsid w:val="004D4D19"/>
    <w:rsid w:val="004D5007"/>
    <w:rsid w:val="004D55E0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56B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100"/>
    <w:rsid w:val="00520718"/>
    <w:rsid w:val="005207DD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37F7"/>
    <w:rsid w:val="00554720"/>
    <w:rsid w:val="00554E41"/>
    <w:rsid w:val="00554EC1"/>
    <w:rsid w:val="00555AB2"/>
    <w:rsid w:val="00555EEA"/>
    <w:rsid w:val="00556A77"/>
    <w:rsid w:val="005575DE"/>
    <w:rsid w:val="005577AC"/>
    <w:rsid w:val="00557969"/>
    <w:rsid w:val="005612A7"/>
    <w:rsid w:val="005615D9"/>
    <w:rsid w:val="005628EE"/>
    <w:rsid w:val="00562E24"/>
    <w:rsid w:val="0056511E"/>
    <w:rsid w:val="00565980"/>
    <w:rsid w:val="00566612"/>
    <w:rsid w:val="0057006B"/>
    <w:rsid w:val="005705F7"/>
    <w:rsid w:val="005707CB"/>
    <w:rsid w:val="00571434"/>
    <w:rsid w:val="00573334"/>
    <w:rsid w:val="0057347A"/>
    <w:rsid w:val="00574A9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EF5"/>
    <w:rsid w:val="005D6212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1B00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4ED1"/>
    <w:rsid w:val="00607BE9"/>
    <w:rsid w:val="006105F6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0C65"/>
    <w:rsid w:val="0066114F"/>
    <w:rsid w:val="0066531F"/>
    <w:rsid w:val="00665330"/>
    <w:rsid w:val="00665E04"/>
    <w:rsid w:val="00665FDB"/>
    <w:rsid w:val="00666E05"/>
    <w:rsid w:val="00667642"/>
    <w:rsid w:val="00667D32"/>
    <w:rsid w:val="00672659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4E9"/>
    <w:rsid w:val="006876AE"/>
    <w:rsid w:val="0069024A"/>
    <w:rsid w:val="006903FA"/>
    <w:rsid w:val="00690A95"/>
    <w:rsid w:val="006915C7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1CA4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20B1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077C"/>
    <w:rsid w:val="00711112"/>
    <w:rsid w:val="00711A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AD2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1964"/>
    <w:rsid w:val="007632DC"/>
    <w:rsid w:val="007657D0"/>
    <w:rsid w:val="00766667"/>
    <w:rsid w:val="00766BA2"/>
    <w:rsid w:val="0076771D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37F"/>
    <w:rsid w:val="007A19B3"/>
    <w:rsid w:val="007A1A31"/>
    <w:rsid w:val="007A1E51"/>
    <w:rsid w:val="007A4FA2"/>
    <w:rsid w:val="007A57D1"/>
    <w:rsid w:val="007A65B6"/>
    <w:rsid w:val="007A65FD"/>
    <w:rsid w:val="007B0DAE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B7BC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323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6F51"/>
    <w:rsid w:val="0082774C"/>
    <w:rsid w:val="00830522"/>
    <w:rsid w:val="00830E10"/>
    <w:rsid w:val="00837ED7"/>
    <w:rsid w:val="0084056D"/>
    <w:rsid w:val="00840DC2"/>
    <w:rsid w:val="0084280E"/>
    <w:rsid w:val="00842DFC"/>
    <w:rsid w:val="00843C51"/>
    <w:rsid w:val="0084405A"/>
    <w:rsid w:val="00844A17"/>
    <w:rsid w:val="00844EED"/>
    <w:rsid w:val="008456AF"/>
    <w:rsid w:val="00845C63"/>
    <w:rsid w:val="008463A9"/>
    <w:rsid w:val="00846597"/>
    <w:rsid w:val="00847A80"/>
    <w:rsid w:val="008539A9"/>
    <w:rsid w:val="00854B6F"/>
    <w:rsid w:val="0085590E"/>
    <w:rsid w:val="00855EF9"/>
    <w:rsid w:val="0085794F"/>
    <w:rsid w:val="0086088C"/>
    <w:rsid w:val="00861B70"/>
    <w:rsid w:val="00861C57"/>
    <w:rsid w:val="008620B4"/>
    <w:rsid w:val="00862C65"/>
    <w:rsid w:val="00863508"/>
    <w:rsid w:val="00863977"/>
    <w:rsid w:val="008640E2"/>
    <w:rsid w:val="00866EEB"/>
    <w:rsid w:val="008673E3"/>
    <w:rsid w:val="00867556"/>
    <w:rsid w:val="00867989"/>
    <w:rsid w:val="00867E26"/>
    <w:rsid w:val="008706FF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51D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3674"/>
    <w:rsid w:val="00896235"/>
    <w:rsid w:val="008A0286"/>
    <w:rsid w:val="008A0F72"/>
    <w:rsid w:val="008A2CB2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3DD"/>
    <w:rsid w:val="008C4528"/>
    <w:rsid w:val="008C4CA7"/>
    <w:rsid w:val="008C52AC"/>
    <w:rsid w:val="008C7124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5EB"/>
    <w:rsid w:val="008E079B"/>
    <w:rsid w:val="008E105D"/>
    <w:rsid w:val="008E12FB"/>
    <w:rsid w:val="008E13F9"/>
    <w:rsid w:val="008E1E70"/>
    <w:rsid w:val="008E402E"/>
    <w:rsid w:val="008E4806"/>
    <w:rsid w:val="008E69C1"/>
    <w:rsid w:val="008E6AD1"/>
    <w:rsid w:val="008F035B"/>
    <w:rsid w:val="008F0C38"/>
    <w:rsid w:val="008F221F"/>
    <w:rsid w:val="008F2A19"/>
    <w:rsid w:val="008F2E99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52A"/>
    <w:rsid w:val="00946AE7"/>
    <w:rsid w:val="00947676"/>
    <w:rsid w:val="009479F1"/>
    <w:rsid w:val="00950A0B"/>
    <w:rsid w:val="00950D4C"/>
    <w:rsid w:val="009517BF"/>
    <w:rsid w:val="009539FB"/>
    <w:rsid w:val="009542B3"/>
    <w:rsid w:val="009560FB"/>
    <w:rsid w:val="00956A65"/>
    <w:rsid w:val="00957488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5F8A"/>
    <w:rsid w:val="00977B6C"/>
    <w:rsid w:val="009802C6"/>
    <w:rsid w:val="00980861"/>
    <w:rsid w:val="00981480"/>
    <w:rsid w:val="009815E2"/>
    <w:rsid w:val="00981EEB"/>
    <w:rsid w:val="00982B79"/>
    <w:rsid w:val="00982E64"/>
    <w:rsid w:val="0098432D"/>
    <w:rsid w:val="00984565"/>
    <w:rsid w:val="00984789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6D64"/>
    <w:rsid w:val="009B7446"/>
    <w:rsid w:val="009B74C5"/>
    <w:rsid w:val="009B7A90"/>
    <w:rsid w:val="009C04E5"/>
    <w:rsid w:val="009C0E31"/>
    <w:rsid w:val="009C1735"/>
    <w:rsid w:val="009C263E"/>
    <w:rsid w:val="009C436E"/>
    <w:rsid w:val="009C491C"/>
    <w:rsid w:val="009C58A8"/>
    <w:rsid w:val="009D24BA"/>
    <w:rsid w:val="009D2C79"/>
    <w:rsid w:val="009D30F1"/>
    <w:rsid w:val="009D471F"/>
    <w:rsid w:val="009D481D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39CB"/>
    <w:rsid w:val="00A34CC2"/>
    <w:rsid w:val="00A359A6"/>
    <w:rsid w:val="00A35B1A"/>
    <w:rsid w:val="00A40EAE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504E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0C18"/>
    <w:rsid w:val="00AD4B18"/>
    <w:rsid w:val="00AD4F07"/>
    <w:rsid w:val="00AD5CAE"/>
    <w:rsid w:val="00AD720D"/>
    <w:rsid w:val="00AE264F"/>
    <w:rsid w:val="00AE2C56"/>
    <w:rsid w:val="00AE4632"/>
    <w:rsid w:val="00AE4F59"/>
    <w:rsid w:val="00AE7BC2"/>
    <w:rsid w:val="00AE7CCF"/>
    <w:rsid w:val="00AF3A8E"/>
    <w:rsid w:val="00AF43E5"/>
    <w:rsid w:val="00AF6D1E"/>
    <w:rsid w:val="00AF71BE"/>
    <w:rsid w:val="00AF78E6"/>
    <w:rsid w:val="00B00265"/>
    <w:rsid w:val="00B00EFB"/>
    <w:rsid w:val="00B01032"/>
    <w:rsid w:val="00B0182D"/>
    <w:rsid w:val="00B035E5"/>
    <w:rsid w:val="00B03613"/>
    <w:rsid w:val="00B059A4"/>
    <w:rsid w:val="00B0646B"/>
    <w:rsid w:val="00B1038A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D52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AA4"/>
    <w:rsid w:val="00B47D7F"/>
    <w:rsid w:val="00B5047A"/>
    <w:rsid w:val="00B51536"/>
    <w:rsid w:val="00B529B1"/>
    <w:rsid w:val="00B56569"/>
    <w:rsid w:val="00B57C26"/>
    <w:rsid w:val="00B60DDA"/>
    <w:rsid w:val="00B62F86"/>
    <w:rsid w:val="00B635B8"/>
    <w:rsid w:val="00B636FA"/>
    <w:rsid w:val="00B64048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170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623B"/>
    <w:rsid w:val="00BF7358"/>
    <w:rsid w:val="00C00100"/>
    <w:rsid w:val="00C01446"/>
    <w:rsid w:val="00C033B7"/>
    <w:rsid w:val="00C036F6"/>
    <w:rsid w:val="00C039BC"/>
    <w:rsid w:val="00C04B00"/>
    <w:rsid w:val="00C0529F"/>
    <w:rsid w:val="00C05B60"/>
    <w:rsid w:val="00C11543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2712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09B"/>
    <w:rsid w:val="00C33114"/>
    <w:rsid w:val="00C35758"/>
    <w:rsid w:val="00C36025"/>
    <w:rsid w:val="00C367C1"/>
    <w:rsid w:val="00C40E78"/>
    <w:rsid w:val="00C418D7"/>
    <w:rsid w:val="00C43E9F"/>
    <w:rsid w:val="00C46298"/>
    <w:rsid w:val="00C47516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608E"/>
    <w:rsid w:val="00C67382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5EA9"/>
    <w:rsid w:val="00C868A3"/>
    <w:rsid w:val="00C90CDF"/>
    <w:rsid w:val="00C91663"/>
    <w:rsid w:val="00C91EDF"/>
    <w:rsid w:val="00C930B0"/>
    <w:rsid w:val="00C9354E"/>
    <w:rsid w:val="00C9373F"/>
    <w:rsid w:val="00C93E87"/>
    <w:rsid w:val="00C93FAF"/>
    <w:rsid w:val="00C95B97"/>
    <w:rsid w:val="00C9628A"/>
    <w:rsid w:val="00C96FD8"/>
    <w:rsid w:val="00C970A9"/>
    <w:rsid w:val="00CA1BB0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3CE1"/>
    <w:rsid w:val="00CD45C0"/>
    <w:rsid w:val="00CD6BC5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07D9F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1DEF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47B5"/>
    <w:rsid w:val="00DB58AA"/>
    <w:rsid w:val="00DB5CD9"/>
    <w:rsid w:val="00DB6ED3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E634D"/>
    <w:rsid w:val="00DE6EA9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3DEE"/>
    <w:rsid w:val="00E14D95"/>
    <w:rsid w:val="00E152A7"/>
    <w:rsid w:val="00E15ECC"/>
    <w:rsid w:val="00E16684"/>
    <w:rsid w:val="00E16952"/>
    <w:rsid w:val="00E16B10"/>
    <w:rsid w:val="00E1711F"/>
    <w:rsid w:val="00E20BAD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51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8F7"/>
    <w:rsid w:val="00E85A09"/>
    <w:rsid w:val="00E860B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130C"/>
    <w:rsid w:val="00EB3F89"/>
    <w:rsid w:val="00EB47CD"/>
    <w:rsid w:val="00EC164D"/>
    <w:rsid w:val="00EC2A80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5D9F"/>
    <w:rsid w:val="00F061CA"/>
    <w:rsid w:val="00F06D3F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5C96"/>
    <w:rsid w:val="00F36098"/>
    <w:rsid w:val="00F36103"/>
    <w:rsid w:val="00F36973"/>
    <w:rsid w:val="00F37196"/>
    <w:rsid w:val="00F37A69"/>
    <w:rsid w:val="00F40B11"/>
    <w:rsid w:val="00F40B3B"/>
    <w:rsid w:val="00F43AAA"/>
    <w:rsid w:val="00F450AB"/>
    <w:rsid w:val="00F4535E"/>
    <w:rsid w:val="00F4633A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5DAF"/>
    <w:rsid w:val="00F871BB"/>
    <w:rsid w:val="00F9194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1DE8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4FE6"/>
    <w:rsid w:val="00FD5E31"/>
    <w:rsid w:val="00FD62F3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B07AA-F6D9-4D98-B0B2-053A984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2425B4"/>
    <w:rPr>
      <w:rFonts w:ascii="Courier New" w:hAnsi="Courier New" w:cs="Courier New"/>
    </w:rPr>
  </w:style>
  <w:style w:type="character" w:customStyle="1" w:styleId="y2iqfc">
    <w:name w:val="y2iqfc"/>
    <w:rsid w:val="0024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3264-C915-45BF-B09F-ED891C98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dc:description/>
  <cp:lastModifiedBy>Mohammed Hodali</cp:lastModifiedBy>
  <cp:revision>2</cp:revision>
  <cp:lastPrinted>2025-09-08T09:40:00Z</cp:lastPrinted>
  <dcterms:created xsi:type="dcterms:W3CDTF">2025-10-14T06:32:00Z</dcterms:created>
  <dcterms:modified xsi:type="dcterms:W3CDTF">2025-10-14T06:32:00Z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