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D6" w:rsidRDefault="008F65D6" w:rsidP="0067497E">
      <w:pPr>
        <w:bidi w:val="0"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67497E" w:rsidRPr="008F65D6" w:rsidRDefault="0067497E" w:rsidP="008F65D6">
      <w:pPr>
        <w:bidi w:val="0"/>
        <w:jc w:val="center"/>
        <w:rPr>
          <w:b/>
          <w:bCs/>
          <w:sz w:val="32"/>
          <w:szCs w:val="32"/>
        </w:rPr>
      </w:pPr>
      <w:r w:rsidRPr="008F65D6">
        <w:rPr>
          <w:b/>
          <w:bCs/>
          <w:sz w:val="32"/>
          <w:szCs w:val="32"/>
        </w:rPr>
        <w:t>Palestinian Central Bureau of Statistics (PCBS)</w:t>
      </w:r>
    </w:p>
    <w:p w:rsidR="0067497E" w:rsidRPr="0067497E" w:rsidRDefault="0067497E" w:rsidP="0067497E">
      <w:pPr>
        <w:bidi w:val="0"/>
        <w:jc w:val="center"/>
        <w:rPr>
          <w:b/>
          <w:bCs/>
          <w:color w:val="000000" w:themeColor="text1"/>
          <w:sz w:val="16"/>
          <w:szCs w:val="16"/>
        </w:rPr>
      </w:pPr>
    </w:p>
    <w:p w:rsidR="00892185" w:rsidRPr="008F65D6" w:rsidRDefault="00892185" w:rsidP="008F65D6">
      <w:pPr>
        <w:bidi w:val="0"/>
        <w:jc w:val="center"/>
        <w:rPr>
          <w:b/>
          <w:bCs/>
          <w:color w:val="000000" w:themeColor="text1"/>
          <w:sz w:val="28"/>
          <w:szCs w:val="28"/>
        </w:rPr>
      </w:pPr>
      <w:r w:rsidRPr="0067497E">
        <w:rPr>
          <w:b/>
          <w:bCs/>
          <w:color w:val="000000" w:themeColor="text1"/>
          <w:sz w:val="28"/>
          <w:szCs w:val="28"/>
        </w:rPr>
        <w:t>A decrease in registered* Exports and Imports in Goods by 10% and 5% respectively in May</w:t>
      </w:r>
      <w:r w:rsidR="0067497E" w:rsidRPr="0067497E">
        <w:rPr>
          <w:b/>
          <w:bCs/>
          <w:color w:val="000000" w:themeColor="text1"/>
          <w:sz w:val="28"/>
          <w:szCs w:val="28"/>
        </w:rPr>
        <w:t xml:space="preserve">,05/2021 </w:t>
      </w:r>
      <w:r w:rsidRPr="0067497E">
        <w:rPr>
          <w:b/>
          <w:bCs/>
          <w:color w:val="000000" w:themeColor="text1"/>
          <w:sz w:val="28"/>
          <w:szCs w:val="28"/>
        </w:rPr>
        <w:t>compared to the previous month</w:t>
      </w:r>
    </w:p>
    <w:p w:rsidR="00A70ADB" w:rsidRPr="0067497E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  <w:lang w:val="en-GB"/>
        </w:rPr>
      </w:pPr>
    </w:p>
    <w:p w:rsidR="008F65D6" w:rsidRPr="008F65D6" w:rsidRDefault="008F65D6" w:rsidP="0067497E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  <w:rtl/>
        </w:rPr>
      </w:pPr>
    </w:p>
    <w:p w:rsidR="00983276" w:rsidRPr="0067497E" w:rsidRDefault="00983276" w:rsidP="008F65D6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67497E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025A2D" w:rsidRPr="0067497E" w:rsidRDefault="00025A2D" w:rsidP="00396DC1">
      <w:pPr>
        <w:bidi w:val="0"/>
        <w:jc w:val="both"/>
        <w:rPr>
          <w:rStyle w:val="longtext"/>
          <w:color w:val="000000" w:themeColor="text1"/>
          <w:sz w:val="26"/>
          <w:szCs w:val="26"/>
          <w:shd w:val="clear" w:color="auto" w:fill="FFFFFF"/>
        </w:rPr>
      </w:pP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Exports </w:t>
      </w:r>
      <w:r w:rsidR="004E5E5D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de</w:t>
      </w:r>
      <w:r w:rsidR="004E5E5D" w:rsidRPr="0067497E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creased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in </w:t>
      </w:r>
      <w:r w:rsidR="00983276" w:rsidRPr="0067497E">
        <w:rPr>
          <w:color w:val="000000" w:themeColor="text1"/>
          <w:sz w:val="26"/>
          <w:szCs w:val="26"/>
        </w:rPr>
        <w:t>May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E5E5D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2021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by </w:t>
      </w:r>
      <w:r w:rsidR="00983276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10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% compared to </w:t>
      </w:r>
      <w:r w:rsidR="00983276" w:rsidRPr="0067497E">
        <w:rPr>
          <w:color w:val="000000" w:themeColor="text1"/>
          <w:sz w:val="26"/>
          <w:szCs w:val="26"/>
        </w:rPr>
        <w:t>April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130F9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202</w:t>
      </w:r>
      <w:r w:rsidR="00EE0940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1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4E5E5D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While it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460D7" w:rsidRPr="0067497E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in</w:t>
      </w:r>
      <w:r w:rsidRPr="0067497E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creased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by </w:t>
      </w:r>
      <w:r w:rsidR="00983276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40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% compared to </w:t>
      </w:r>
      <w:r w:rsidR="00983276" w:rsidRPr="0067497E">
        <w:rPr>
          <w:color w:val="000000" w:themeColor="text1"/>
          <w:sz w:val="26"/>
          <w:szCs w:val="26"/>
        </w:rPr>
        <w:t>May</w:t>
      </w:r>
      <w:r w:rsidR="00396DC1" w:rsidRPr="0067497E">
        <w:rPr>
          <w:color w:val="000000" w:themeColor="text1"/>
          <w:sz w:val="26"/>
          <w:szCs w:val="26"/>
        </w:rPr>
        <w:t>,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E5E5D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2020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and reached USD </w:t>
      </w:r>
      <w:r w:rsidR="00983276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103.3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Million.</w:t>
      </w:r>
    </w:p>
    <w:p w:rsidR="00025A2D" w:rsidRPr="0067497E" w:rsidRDefault="00025A2D" w:rsidP="00025A2D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025A2D" w:rsidRPr="0067497E" w:rsidRDefault="00025A2D" w:rsidP="00772122">
      <w:pPr>
        <w:bidi w:val="0"/>
        <w:jc w:val="both"/>
        <w:rPr>
          <w:rStyle w:val="longtext"/>
          <w:color w:val="000000" w:themeColor="text1"/>
          <w:sz w:val="26"/>
          <w:szCs w:val="26"/>
          <w:shd w:val="clear" w:color="auto" w:fill="FFFFFF"/>
        </w:rPr>
      </w:pP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Exports to Israel </w:t>
      </w:r>
      <w:r w:rsidR="004E5E5D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de</w:t>
      </w:r>
      <w:r w:rsidRPr="0067497E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creased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in </w:t>
      </w:r>
      <w:r w:rsidR="00983276" w:rsidRPr="0067497E">
        <w:rPr>
          <w:color w:val="000000" w:themeColor="text1"/>
          <w:sz w:val="26"/>
          <w:szCs w:val="26"/>
        </w:rPr>
        <w:t>May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130F9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202</w:t>
      </w:r>
      <w:r w:rsidR="004E5E5D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1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by </w:t>
      </w:r>
      <w:r w:rsidR="00983276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9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% compared</w:t>
      </w:r>
      <w:r w:rsidRPr="0067497E">
        <w:rPr>
          <w:rStyle w:val="longtext"/>
          <w:rFonts w:hint="cs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to </w:t>
      </w:r>
      <w:r w:rsidR="00983276" w:rsidRPr="0067497E">
        <w:rPr>
          <w:color w:val="000000" w:themeColor="text1"/>
          <w:sz w:val="26"/>
          <w:szCs w:val="26"/>
        </w:rPr>
        <w:t>April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130F9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202</w:t>
      </w:r>
      <w:r w:rsidR="00772122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1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 and it represented </w:t>
      </w:r>
      <w:r w:rsidR="00983276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91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% of total exports in </w:t>
      </w:r>
      <w:r w:rsidR="00983276" w:rsidRPr="0067497E">
        <w:rPr>
          <w:color w:val="000000" w:themeColor="text1"/>
          <w:sz w:val="26"/>
          <w:szCs w:val="26"/>
        </w:rPr>
        <w:t>May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, 2</w:t>
      </w:r>
      <w:r w:rsidR="009130F9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02</w:t>
      </w:r>
      <w:r w:rsidR="004E5E5D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1</w:t>
      </w: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.</w:t>
      </w:r>
    </w:p>
    <w:p w:rsidR="00025A2D" w:rsidRPr="0067497E" w:rsidRDefault="00025A2D" w:rsidP="00025A2D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4E5E5D" w:rsidRPr="0067497E" w:rsidRDefault="004E5E5D" w:rsidP="009A4075">
      <w:pPr>
        <w:bidi w:val="0"/>
        <w:jc w:val="both"/>
        <w:rPr>
          <w:rStyle w:val="longtext"/>
          <w:color w:val="000000" w:themeColor="text1"/>
          <w:sz w:val="26"/>
          <w:szCs w:val="26"/>
          <w:shd w:val="clear" w:color="auto" w:fill="FFFFFF"/>
        </w:rPr>
      </w:pPr>
      <w:r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At the same time, </w:t>
      </w:r>
      <w:r w:rsidR="00025A2D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exports to other countries </w:t>
      </w:r>
      <w:r w:rsidR="00F460D7" w:rsidRPr="0067497E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de</w:t>
      </w:r>
      <w:r w:rsidR="00025A2D" w:rsidRPr="0067497E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creased </w:t>
      </w:r>
      <w:r w:rsidR="00025A2D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by </w:t>
      </w:r>
      <w:r w:rsidR="00983276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16</w:t>
      </w:r>
      <w:r w:rsidR="00025A2D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% during the same period compared to </w:t>
      </w:r>
      <w:r w:rsidR="00983276" w:rsidRPr="0067497E">
        <w:rPr>
          <w:color w:val="000000" w:themeColor="text1"/>
          <w:sz w:val="26"/>
          <w:szCs w:val="26"/>
        </w:rPr>
        <w:t>April</w:t>
      </w:r>
      <w:r w:rsidR="00025A2D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, 20</w:t>
      </w:r>
      <w:r w:rsidR="009130F9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2</w:t>
      </w:r>
      <w:r w:rsidR="009A4075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1</w:t>
      </w:r>
      <w:r w:rsidR="00D6256B" w:rsidRPr="0067497E">
        <w:rPr>
          <w:rStyle w:val="longtext"/>
          <w:color w:val="000000" w:themeColor="text1"/>
          <w:sz w:val="26"/>
          <w:szCs w:val="26"/>
          <w:shd w:val="clear" w:color="auto" w:fill="FFFFFF"/>
        </w:rPr>
        <w:t>.</w:t>
      </w:r>
    </w:p>
    <w:p w:rsidR="00025A2D" w:rsidRPr="0067497E" w:rsidRDefault="00025A2D" w:rsidP="004E5E5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983276" w:rsidRPr="0067497E" w:rsidRDefault="00983276" w:rsidP="00983276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67497E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70ADB" w:rsidRPr="0067497E" w:rsidRDefault="00A70ADB" w:rsidP="00EE0940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Imports</w:t>
      </w:r>
      <w:r w:rsidR="00221F8B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802425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</w:t>
      </w: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Pr="0067497E">
        <w:rPr>
          <w:rStyle w:val="longtext"/>
          <w:sz w:val="26"/>
          <w:szCs w:val="26"/>
          <w:shd w:val="clear" w:color="auto" w:fill="FFFFFF"/>
        </w:rPr>
        <w:t xml:space="preserve"> </w:t>
      </w: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in </w:t>
      </w:r>
      <w:r w:rsidR="00D6256B" w:rsidRPr="0067497E">
        <w:rPr>
          <w:sz w:val="26"/>
          <w:szCs w:val="26"/>
        </w:rPr>
        <w:t>May</w:t>
      </w: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, </w:t>
      </w:r>
      <w:r w:rsidR="009130F9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202</w:t>
      </w:r>
      <w:r w:rsidR="004E5E5D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1</w:t>
      </w: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by </w:t>
      </w:r>
      <w:r w:rsidR="009130F9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5</w:t>
      </w: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% compared to </w:t>
      </w:r>
      <w:r w:rsidR="00D6256B" w:rsidRPr="0067497E">
        <w:rPr>
          <w:sz w:val="26"/>
          <w:szCs w:val="26"/>
        </w:rPr>
        <w:t>April</w:t>
      </w: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, 20</w:t>
      </w:r>
      <w:r w:rsidR="009130F9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2</w:t>
      </w:r>
      <w:r w:rsidR="00EE0940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1</w:t>
      </w: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.</w:t>
      </w:r>
      <w:r w:rsidR="00221F8B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802425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While it</w:t>
      </w: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F460D7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</w:t>
      </w: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creased by </w:t>
      </w:r>
      <w:r w:rsidR="00812B7E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40</w:t>
      </w: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% compared to </w:t>
      </w:r>
      <w:r w:rsidR="00812B7E" w:rsidRPr="0067497E">
        <w:rPr>
          <w:sz w:val="26"/>
          <w:szCs w:val="26"/>
        </w:rPr>
        <w:t>May</w:t>
      </w:r>
      <w:r w:rsidRPr="0067497E">
        <w:rPr>
          <w:sz w:val="26"/>
          <w:szCs w:val="26"/>
        </w:rPr>
        <w:t>,</w:t>
      </w:r>
      <w:r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="004E5E5D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2020</w:t>
      </w:r>
      <w:r w:rsidRPr="0067497E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812B7E" w:rsidRPr="0067497E">
        <w:rPr>
          <w:rStyle w:val="longtext"/>
          <w:sz w:val="26"/>
          <w:szCs w:val="26"/>
          <w:shd w:val="clear" w:color="auto" w:fill="FFFFFF"/>
        </w:rPr>
        <w:t>461.7</w:t>
      </w:r>
      <w:r w:rsidRPr="0067497E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A70ADB" w:rsidRPr="0067497E" w:rsidRDefault="00A70ADB" w:rsidP="00A70ADB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</w:pPr>
    </w:p>
    <w:p w:rsidR="00A70ADB" w:rsidRPr="0067497E" w:rsidRDefault="00A70ADB" w:rsidP="0053197A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67497E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812B7E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812B7E" w:rsidRPr="0067497E">
        <w:rPr>
          <w:rStyle w:val="longtext"/>
          <w:sz w:val="26"/>
          <w:szCs w:val="26"/>
          <w:shd w:val="clear" w:color="auto" w:fill="FFFFFF"/>
        </w:rPr>
        <w:t xml:space="preserve"> </w:t>
      </w:r>
      <w:r w:rsidRPr="0067497E">
        <w:rPr>
          <w:rStyle w:val="longtext"/>
          <w:sz w:val="26"/>
          <w:szCs w:val="26"/>
          <w:shd w:val="clear" w:color="auto" w:fill="FFFFFF"/>
        </w:rPr>
        <w:t xml:space="preserve">by </w:t>
      </w:r>
      <w:r w:rsidR="00812B7E" w:rsidRPr="0067497E">
        <w:rPr>
          <w:rStyle w:val="longtext"/>
          <w:sz w:val="26"/>
          <w:szCs w:val="26"/>
          <w:shd w:val="clear" w:color="auto" w:fill="FFFFFF"/>
        </w:rPr>
        <w:t>2</w:t>
      </w:r>
      <w:r w:rsidRPr="0067497E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812B7E" w:rsidRPr="0067497E">
        <w:rPr>
          <w:rStyle w:val="longtext"/>
          <w:sz w:val="26"/>
          <w:szCs w:val="26"/>
          <w:shd w:val="clear" w:color="auto" w:fill="FFFFFF"/>
        </w:rPr>
        <w:t>May</w:t>
      </w:r>
      <w:r w:rsidRPr="0067497E">
        <w:rPr>
          <w:rStyle w:val="longtext"/>
          <w:sz w:val="26"/>
          <w:szCs w:val="26"/>
          <w:shd w:val="clear" w:color="auto" w:fill="FFFFFF"/>
        </w:rPr>
        <w:t>, 20</w:t>
      </w:r>
      <w:r w:rsidR="009130F9" w:rsidRPr="0067497E">
        <w:rPr>
          <w:rStyle w:val="longtext"/>
          <w:sz w:val="26"/>
          <w:szCs w:val="26"/>
          <w:shd w:val="clear" w:color="auto" w:fill="FFFFFF"/>
        </w:rPr>
        <w:t>2</w:t>
      </w:r>
      <w:r w:rsidR="004E5E5D" w:rsidRPr="0067497E">
        <w:rPr>
          <w:rStyle w:val="longtext"/>
          <w:sz w:val="26"/>
          <w:szCs w:val="26"/>
          <w:shd w:val="clear" w:color="auto" w:fill="FFFFFF"/>
        </w:rPr>
        <w:t>1</w:t>
      </w:r>
      <w:r w:rsidRPr="0067497E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812B7E" w:rsidRPr="0067497E">
        <w:rPr>
          <w:sz w:val="26"/>
          <w:szCs w:val="26"/>
        </w:rPr>
        <w:t>April</w:t>
      </w:r>
      <w:r w:rsidRPr="0067497E">
        <w:rPr>
          <w:rStyle w:val="longtext"/>
          <w:sz w:val="26"/>
          <w:szCs w:val="26"/>
          <w:shd w:val="clear" w:color="auto" w:fill="FFFFFF"/>
        </w:rPr>
        <w:t>, 2</w:t>
      </w:r>
      <w:r w:rsidR="009130F9" w:rsidRPr="0067497E">
        <w:rPr>
          <w:rStyle w:val="longtext"/>
          <w:sz w:val="26"/>
          <w:szCs w:val="26"/>
          <w:shd w:val="clear" w:color="auto" w:fill="FFFFFF"/>
        </w:rPr>
        <w:t>02</w:t>
      </w:r>
      <w:r w:rsidR="0053197A" w:rsidRPr="0067497E">
        <w:rPr>
          <w:rStyle w:val="longtext"/>
          <w:sz w:val="26"/>
          <w:szCs w:val="26"/>
          <w:shd w:val="clear" w:color="auto" w:fill="FFFFFF"/>
        </w:rPr>
        <w:t>1</w:t>
      </w:r>
      <w:r w:rsidRPr="0067497E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812B7E" w:rsidRPr="0067497E">
        <w:rPr>
          <w:rStyle w:val="longtext"/>
          <w:sz w:val="26"/>
          <w:szCs w:val="26"/>
          <w:shd w:val="clear" w:color="auto" w:fill="FFFFFF"/>
        </w:rPr>
        <w:t>54</w:t>
      </w:r>
      <w:r w:rsidRPr="0067497E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812B7E" w:rsidRPr="0067497E">
        <w:rPr>
          <w:rStyle w:val="longtext"/>
          <w:sz w:val="26"/>
          <w:szCs w:val="26"/>
          <w:shd w:val="clear" w:color="auto" w:fill="FFFFFF"/>
        </w:rPr>
        <w:t>May</w:t>
      </w:r>
      <w:r w:rsidRPr="0067497E">
        <w:rPr>
          <w:rStyle w:val="longtext"/>
          <w:sz w:val="26"/>
          <w:szCs w:val="26"/>
          <w:shd w:val="clear" w:color="auto" w:fill="FFFFFF"/>
        </w:rPr>
        <w:t>,</w:t>
      </w:r>
      <w:r w:rsidRPr="0067497E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Pr="0067497E">
        <w:rPr>
          <w:rStyle w:val="longtext"/>
          <w:sz w:val="26"/>
          <w:szCs w:val="26"/>
          <w:shd w:val="clear" w:color="auto" w:fill="FFFFFF"/>
        </w:rPr>
        <w:t>20</w:t>
      </w:r>
      <w:r w:rsidR="009130F9" w:rsidRPr="0067497E">
        <w:rPr>
          <w:rStyle w:val="longtext"/>
          <w:sz w:val="26"/>
          <w:szCs w:val="26"/>
          <w:shd w:val="clear" w:color="auto" w:fill="FFFFFF"/>
        </w:rPr>
        <w:t>2</w:t>
      </w:r>
      <w:r w:rsidR="004E5E5D" w:rsidRPr="0067497E">
        <w:rPr>
          <w:rStyle w:val="longtext"/>
          <w:sz w:val="26"/>
          <w:szCs w:val="26"/>
          <w:shd w:val="clear" w:color="auto" w:fill="FFFFFF"/>
        </w:rPr>
        <w:t>1</w:t>
      </w:r>
      <w:r w:rsidRPr="0067497E">
        <w:rPr>
          <w:rStyle w:val="longtext"/>
          <w:sz w:val="26"/>
          <w:szCs w:val="26"/>
          <w:shd w:val="clear" w:color="auto" w:fill="FFFFFF"/>
        </w:rPr>
        <w:t>.</w:t>
      </w:r>
    </w:p>
    <w:p w:rsidR="00A70ADB" w:rsidRPr="0067497E" w:rsidRDefault="00A70ADB" w:rsidP="00A70ADB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A70ADB" w:rsidRDefault="0059469F" w:rsidP="0053197A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67497E">
        <w:rPr>
          <w:rStyle w:val="longtext"/>
          <w:sz w:val="26"/>
          <w:szCs w:val="26"/>
          <w:shd w:val="clear" w:color="auto" w:fill="FFFFFF"/>
        </w:rPr>
        <w:t>At the same time</w:t>
      </w:r>
      <w:r w:rsidR="00A70ADB" w:rsidRPr="0067497E">
        <w:rPr>
          <w:rStyle w:val="longtext"/>
          <w:sz w:val="26"/>
          <w:szCs w:val="26"/>
          <w:shd w:val="clear" w:color="auto" w:fill="FFFFFF"/>
        </w:rPr>
        <w:t xml:space="preserve">, imports from other countries </w:t>
      </w:r>
      <w:r w:rsidR="00802425" w:rsidRPr="0067497E">
        <w:rPr>
          <w:rStyle w:val="longtext"/>
          <w:sz w:val="26"/>
          <w:szCs w:val="26"/>
          <w:shd w:val="clear" w:color="auto" w:fill="FFFFFF"/>
        </w:rPr>
        <w:t>de</w:t>
      </w:r>
      <w:r w:rsidR="00A70ADB" w:rsidRPr="0067497E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A23E1B" w:rsidRPr="0067497E">
        <w:rPr>
          <w:rStyle w:val="longtext"/>
          <w:sz w:val="26"/>
          <w:szCs w:val="26"/>
          <w:shd w:val="clear" w:color="auto" w:fill="FFFFFF"/>
        </w:rPr>
        <w:t>9</w:t>
      </w:r>
      <w:r w:rsidR="00A70ADB" w:rsidRPr="0067497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A23E1B" w:rsidRPr="0067497E">
        <w:rPr>
          <w:sz w:val="26"/>
          <w:szCs w:val="26"/>
        </w:rPr>
        <w:t>April</w:t>
      </w:r>
      <w:r w:rsidR="00A23E1B" w:rsidRPr="0067497E">
        <w:rPr>
          <w:rStyle w:val="longtext"/>
          <w:sz w:val="26"/>
          <w:szCs w:val="26"/>
          <w:shd w:val="clear" w:color="auto" w:fill="FFFFFF"/>
        </w:rPr>
        <w:t>,</w:t>
      </w:r>
      <w:r w:rsidR="00A70ADB" w:rsidRPr="0067497E">
        <w:rPr>
          <w:rStyle w:val="longtext"/>
          <w:sz w:val="26"/>
          <w:szCs w:val="26"/>
          <w:shd w:val="clear" w:color="auto" w:fill="FFFFFF"/>
        </w:rPr>
        <w:t xml:space="preserve"> 20</w:t>
      </w:r>
      <w:r w:rsidR="009130F9" w:rsidRPr="0067497E">
        <w:rPr>
          <w:rStyle w:val="longtext"/>
          <w:sz w:val="26"/>
          <w:szCs w:val="26"/>
          <w:shd w:val="clear" w:color="auto" w:fill="FFFFFF"/>
        </w:rPr>
        <w:t>2</w:t>
      </w:r>
      <w:r w:rsidR="0053197A" w:rsidRPr="0067497E">
        <w:rPr>
          <w:rStyle w:val="longtext"/>
          <w:sz w:val="26"/>
          <w:szCs w:val="26"/>
          <w:shd w:val="clear" w:color="auto" w:fill="FFFFFF"/>
        </w:rPr>
        <w:t>1</w:t>
      </w:r>
      <w:r w:rsidR="00A70ADB" w:rsidRPr="0067497E">
        <w:rPr>
          <w:rStyle w:val="longtext"/>
          <w:sz w:val="26"/>
          <w:szCs w:val="26"/>
          <w:shd w:val="clear" w:color="auto" w:fill="FFFFFF"/>
        </w:rPr>
        <w:t>.</w:t>
      </w:r>
    </w:p>
    <w:p w:rsidR="0067497E" w:rsidRPr="008F65D6" w:rsidRDefault="0067497E" w:rsidP="0067497E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3E3101" w:rsidRPr="0069517B" w:rsidRDefault="00394127" w:rsidP="008F65D6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2B4FC255" wp14:editId="7C60A1BC">
            <wp:extent cx="3336290" cy="2172335"/>
            <wp:effectExtent l="0" t="0" r="16510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65D6" w:rsidRPr="008F65D6" w:rsidRDefault="008F65D6" w:rsidP="00AB669F">
      <w:pPr>
        <w:pStyle w:val="BodyText"/>
        <w:ind w:right="0"/>
        <w:jc w:val="both"/>
        <w:rPr>
          <w:sz w:val="16"/>
          <w:szCs w:val="16"/>
          <w:rtl/>
          <w:lang w:bidi="ar-JO"/>
        </w:rPr>
      </w:pPr>
    </w:p>
    <w:p w:rsidR="00983276" w:rsidRPr="0067497E" w:rsidRDefault="00983276" w:rsidP="00AB669F">
      <w:pPr>
        <w:pStyle w:val="BodyText"/>
        <w:ind w:right="0"/>
        <w:jc w:val="both"/>
        <w:rPr>
          <w:sz w:val="26"/>
          <w:szCs w:val="26"/>
          <w:lang w:bidi="ar-JO"/>
        </w:rPr>
      </w:pPr>
      <w:r w:rsidRPr="0067497E">
        <w:rPr>
          <w:sz w:val="26"/>
          <w:szCs w:val="26"/>
          <w:lang w:bidi="ar-JO"/>
        </w:rPr>
        <w:t xml:space="preserve">Trade Balance on Registered Goods </w:t>
      </w:r>
    </w:p>
    <w:p w:rsidR="00696F84" w:rsidRPr="0067497E" w:rsidRDefault="00696F84" w:rsidP="0053197A">
      <w:pPr>
        <w:pStyle w:val="BodyText"/>
        <w:ind w:right="0"/>
        <w:jc w:val="both"/>
        <w:rPr>
          <w:b w:val="0"/>
          <w:bCs w:val="0"/>
          <w:sz w:val="26"/>
          <w:szCs w:val="26"/>
          <w:rtl/>
          <w:lang w:bidi="ar-JO"/>
        </w:rPr>
      </w:pPr>
      <w:r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A23E1B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a decrease</w:t>
      </w:r>
      <w:r w:rsidR="00A23E1B" w:rsidRPr="0067497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 xml:space="preserve"> </w:t>
      </w:r>
      <w:r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in trade deficit by</w:t>
      </w:r>
      <w:r w:rsidR="0068368C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 </w:t>
      </w:r>
      <w:r w:rsidR="00A23E1B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4</w:t>
      </w:r>
      <w:r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% in</w:t>
      </w:r>
      <w:r w:rsidR="0068368C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 </w:t>
      </w:r>
      <w:r w:rsidR="00A23E1B" w:rsidRPr="0067497E">
        <w:rPr>
          <w:b w:val="0"/>
          <w:bCs w:val="0"/>
          <w:sz w:val="26"/>
          <w:szCs w:val="26"/>
        </w:rPr>
        <w:t>May</w:t>
      </w:r>
      <w:r w:rsidR="0068368C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, </w:t>
      </w:r>
      <w:r w:rsidR="004E5E5D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2021</w:t>
      </w:r>
      <w:r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 compared to </w:t>
      </w:r>
      <w:r w:rsidR="00A23E1B" w:rsidRPr="0067497E">
        <w:rPr>
          <w:b w:val="0"/>
          <w:bCs w:val="0"/>
          <w:sz w:val="26"/>
          <w:szCs w:val="26"/>
        </w:rPr>
        <w:t>April</w:t>
      </w:r>
      <w:r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, </w:t>
      </w:r>
      <w:r w:rsidR="0008214B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20</w:t>
      </w:r>
      <w:r w:rsidR="009130F9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2</w:t>
      </w:r>
      <w:r w:rsidR="0053197A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1</w:t>
      </w:r>
      <w:r w:rsidR="000414DB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.</w:t>
      </w:r>
      <w:r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 </w:t>
      </w:r>
      <w:r w:rsidR="0069517B" w:rsidRPr="0067497E">
        <w:rPr>
          <w:rStyle w:val="longtext"/>
          <w:b w:val="0"/>
          <w:bCs w:val="0"/>
          <w:sz w:val="26"/>
          <w:szCs w:val="26"/>
          <w:shd w:val="clear" w:color="auto" w:fill="FFFFFF"/>
        </w:rPr>
        <w:t>While it</w:t>
      </w:r>
      <w:r w:rsidR="0069517B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 increased</w:t>
      </w:r>
      <w:r w:rsidR="009130F9" w:rsidRPr="0067497E">
        <w:rPr>
          <w:rStyle w:val="longtext"/>
          <w:b w:val="0"/>
          <w:bCs w:val="0"/>
          <w:sz w:val="26"/>
          <w:szCs w:val="26"/>
          <w:shd w:val="clear" w:color="auto" w:fill="FFFFFF"/>
        </w:rPr>
        <w:t xml:space="preserve"> by </w:t>
      </w:r>
      <w:r w:rsidR="0069517B" w:rsidRPr="0067497E">
        <w:rPr>
          <w:rStyle w:val="longtext"/>
          <w:b w:val="0"/>
          <w:bCs w:val="0"/>
          <w:sz w:val="26"/>
          <w:szCs w:val="26"/>
          <w:shd w:val="clear" w:color="auto" w:fill="FFFFFF"/>
        </w:rPr>
        <w:t>40</w:t>
      </w:r>
      <w:r w:rsidR="009130F9" w:rsidRPr="0067497E">
        <w:rPr>
          <w:rStyle w:val="longtext"/>
          <w:b w:val="0"/>
          <w:bCs w:val="0"/>
          <w:sz w:val="26"/>
          <w:szCs w:val="26"/>
          <w:shd w:val="clear" w:color="auto" w:fill="FFFFFF"/>
        </w:rPr>
        <w:t xml:space="preserve">% </w:t>
      </w:r>
      <w:r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compared to </w:t>
      </w:r>
      <w:r w:rsidR="0069517B" w:rsidRPr="0067497E">
        <w:rPr>
          <w:b w:val="0"/>
          <w:bCs w:val="0"/>
          <w:sz w:val="26"/>
          <w:szCs w:val="26"/>
        </w:rPr>
        <w:t>May</w:t>
      </w:r>
      <w:r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, </w:t>
      </w:r>
      <w:r w:rsidR="004E5E5D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>2020</w:t>
      </w:r>
      <w:r w:rsidR="001D7E8E" w:rsidRPr="0067497E">
        <w:rPr>
          <w:rStyle w:val="longtext"/>
          <w:rFonts w:asciiTheme="majorBidi" w:hAnsiTheme="majorBidi" w:cstheme="majorBidi"/>
          <w:b w:val="0"/>
          <w:bCs w:val="0"/>
          <w:sz w:val="26"/>
          <w:szCs w:val="26"/>
          <w:shd w:val="clear" w:color="auto" w:fill="FFFFFF"/>
        </w:rPr>
        <w:t xml:space="preserve"> and</w:t>
      </w:r>
      <w:r w:rsidR="001D7E8E" w:rsidRPr="0067497E">
        <w:rPr>
          <w:sz w:val="26"/>
          <w:szCs w:val="26"/>
          <w:lang w:bidi="ar-JO"/>
        </w:rPr>
        <w:t xml:space="preserve"> </w:t>
      </w:r>
      <w:r w:rsidR="001D7E8E" w:rsidRPr="0067497E">
        <w:rPr>
          <w:b w:val="0"/>
          <w:bCs w:val="0"/>
          <w:sz w:val="26"/>
          <w:szCs w:val="26"/>
          <w:lang w:bidi="ar-JO"/>
        </w:rPr>
        <w:t xml:space="preserve">reached USD </w:t>
      </w:r>
      <w:r w:rsidR="0069517B" w:rsidRPr="0067497E">
        <w:rPr>
          <w:b w:val="0"/>
          <w:bCs w:val="0"/>
          <w:sz w:val="26"/>
          <w:szCs w:val="26"/>
          <w:lang w:bidi="ar-JO"/>
        </w:rPr>
        <w:t>358.4</w:t>
      </w:r>
      <w:r w:rsidR="00852FC0" w:rsidRPr="0067497E">
        <w:rPr>
          <w:b w:val="0"/>
          <w:bCs w:val="0"/>
          <w:sz w:val="26"/>
          <w:szCs w:val="26"/>
          <w:lang w:bidi="ar-JO"/>
        </w:rPr>
        <w:t xml:space="preserve"> </w:t>
      </w:r>
      <w:r w:rsidR="001D7E8E" w:rsidRPr="0067497E">
        <w:rPr>
          <w:b w:val="0"/>
          <w:bCs w:val="0"/>
          <w:sz w:val="26"/>
          <w:szCs w:val="26"/>
          <w:lang w:bidi="ar-JO"/>
        </w:rPr>
        <w:t>Million.</w:t>
      </w:r>
    </w:p>
    <w:p w:rsidR="00174BFB" w:rsidRDefault="00174BFB" w:rsidP="002C5589">
      <w:pPr>
        <w:pStyle w:val="BodyText"/>
        <w:ind w:right="0"/>
        <w:jc w:val="both"/>
        <w:rPr>
          <w:b w:val="0"/>
          <w:bCs w:val="0"/>
          <w:sz w:val="16"/>
          <w:szCs w:val="16"/>
          <w:rtl/>
          <w:lang w:bidi="ar-JO"/>
        </w:rPr>
      </w:pPr>
    </w:p>
    <w:p w:rsidR="008F65D6" w:rsidRDefault="008F65D6" w:rsidP="002C5589">
      <w:pPr>
        <w:pStyle w:val="BodyText"/>
        <w:ind w:right="0"/>
        <w:jc w:val="both"/>
        <w:rPr>
          <w:b w:val="0"/>
          <w:bCs w:val="0"/>
          <w:sz w:val="16"/>
          <w:szCs w:val="16"/>
          <w:rtl/>
          <w:lang w:bidi="ar-JO"/>
        </w:rPr>
      </w:pPr>
    </w:p>
    <w:p w:rsidR="008F65D6" w:rsidRDefault="008F65D6" w:rsidP="002C5589">
      <w:pPr>
        <w:pStyle w:val="BodyText"/>
        <w:ind w:right="0"/>
        <w:jc w:val="both"/>
        <w:rPr>
          <w:b w:val="0"/>
          <w:bCs w:val="0"/>
          <w:sz w:val="16"/>
          <w:szCs w:val="16"/>
          <w:rtl/>
          <w:lang w:bidi="ar-JO"/>
        </w:rPr>
      </w:pPr>
    </w:p>
    <w:p w:rsidR="008F65D6" w:rsidRDefault="008F65D6" w:rsidP="002C5589">
      <w:pPr>
        <w:pStyle w:val="BodyText"/>
        <w:ind w:right="0"/>
        <w:jc w:val="both"/>
        <w:rPr>
          <w:b w:val="0"/>
          <w:bCs w:val="0"/>
          <w:sz w:val="16"/>
          <w:szCs w:val="16"/>
          <w:rtl/>
          <w:lang w:bidi="ar-JO"/>
        </w:rPr>
      </w:pPr>
    </w:p>
    <w:p w:rsidR="008F65D6" w:rsidRPr="0067497E" w:rsidRDefault="008F65D6" w:rsidP="002C5589">
      <w:pPr>
        <w:pStyle w:val="BodyText"/>
        <w:ind w:right="0"/>
        <w:jc w:val="both"/>
        <w:rPr>
          <w:b w:val="0"/>
          <w:bCs w:val="0"/>
          <w:sz w:val="16"/>
          <w:szCs w:val="16"/>
          <w:rtl/>
          <w:lang w:bidi="ar-JO"/>
        </w:rPr>
      </w:pPr>
    </w:p>
    <w:p w:rsidR="008C780C" w:rsidRPr="006047DF" w:rsidRDefault="008F65D6" w:rsidP="006047DF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  <w:bookmarkStart w:id="0" w:name="_GoBack"/>
      <w:bookmarkEnd w:id="0"/>
    </w:p>
    <w:sectPr w:rsidR="008C780C" w:rsidRPr="006047DF" w:rsidSect="008F65D6">
      <w:footerReference w:type="default" r:id="rId8"/>
      <w:pgSz w:w="12240" w:h="15840"/>
      <w:pgMar w:top="851" w:right="851" w:bottom="851" w:left="851" w:header="36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0D" w:rsidRDefault="0087570D" w:rsidP="0006016C">
      <w:r>
        <w:separator/>
      </w:r>
    </w:p>
  </w:endnote>
  <w:endnote w:type="continuationSeparator" w:id="0">
    <w:p w:rsidR="0087570D" w:rsidRDefault="0087570D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0D" w:rsidRDefault="0087570D" w:rsidP="0006016C">
      <w:r>
        <w:separator/>
      </w:r>
    </w:p>
  </w:footnote>
  <w:footnote w:type="continuationSeparator" w:id="0">
    <w:p w:rsidR="0087570D" w:rsidRDefault="0087570D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14DB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3573"/>
    <w:rsid w:val="000941E5"/>
    <w:rsid w:val="0009779B"/>
    <w:rsid w:val="000A071D"/>
    <w:rsid w:val="000A1687"/>
    <w:rsid w:val="000A1AB2"/>
    <w:rsid w:val="000A1F61"/>
    <w:rsid w:val="000A37DE"/>
    <w:rsid w:val="000A4F69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891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4BFB"/>
    <w:rsid w:val="00176F7F"/>
    <w:rsid w:val="00177484"/>
    <w:rsid w:val="00177ED5"/>
    <w:rsid w:val="00180AC8"/>
    <w:rsid w:val="00181F2E"/>
    <w:rsid w:val="00185B77"/>
    <w:rsid w:val="001872D3"/>
    <w:rsid w:val="001908CC"/>
    <w:rsid w:val="00191D5D"/>
    <w:rsid w:val="00192CFE"/>
    <w:rsid w:val="00193C11"/>
    <w:rsid w:val="00194906"/>
    <w:rsid w:val="00195363"/>
    <w:rsid w:val="001A0F97"/>
    <w:rsid w:val="001A1D6A"/>
    <w:rsid w:val="001A4A6D"/>
    <w:rsid w:val="001A596B"/>
    <w:rsid w:val="001A6C5B"/>
    <w:rsid w:val="001B049B"/>
    <w:rsid w:val="001B73F3"/>
    <w:rsid w:val="001C191A"/>
    <w:rsid w:val="001C604A"/>
    <w:rsid w:val="001D0699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54E4"/>
    <w:rsid w:val="00217583"/>
    <w:rsid w:val="00217C37"/>
    <w:rsid w:val="00220CE7"/>
    <w:rsid w:val="00221F8B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A9"/>
    <w:rsid w:val="002C2DEE"/>
    <w:rsid w:val="002C45D3"/>
    <w:rsid w:val="002C4C63"/>
    <w:rsid w:val="002C5589"/>
    <w:rsid w:val="002C7D4F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64E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798E"/>
    <w:rsid w:val="00363ABD"/>
    <w:rsid w:val="0036500E"/>
    <w:rsid w:val="00373407"/>
    <w:rsid w:val="00382138"/>
    <w:rsid w:val="0038262D"/>
    <w:rsid w:val="0038545E"/>
    <w:rsid w:val="00387BD1"/>
    <w:rsid w:val="00391024"/>
    <w:rsid w:val="00393229"/>
    <w:rsid w:val="00393539"/>
    <w:rsid w:val="00393E72"/>
    <w:rsid w:val="00394127"/>
    <w:rsid w:val="00395592"/>
    <w:rsid w:val="00396DC1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6208"/>
    <w:rsid w:val="003C736A"/>
    <w:rsid w:val="003D0D38"/>
    <w:rsid w:val="003D2FBA"/>
    <w:rsid w:val="003D3811"/>
    <w:rsid w:val="003D52F8"/>
    <w:rsid w:val="003D68F2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2133"/>
    <w:rsid w:val="0041758A"/>
    <w:rsid w:val="004175F7"/>
    <w:rsid w:val="00420F10"/>
    <w:rsid w:val="0042230F"/>
    <w:rsid w:val="0042234E"/>
    <w:rsid w:val="00423F3F"/>
    <w:rsid w:val="00425DBA"/>
    <w:rsid w:val="00431538"/>
    <w:rsid w:val="004341F2"/>
    <w:rsid w:val="00436AAE"/>
    <w:rsid w:val="00437480"/>
    <w:rsid w:val="004374BC"/>
    <w:rsid w:val="00437F17"/>
    <w:rsid w:val="00440AAC"/>
    <w:rsid w:val="00444182"/>
    <w:rsid w:val="00446178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A1C46"/>
    <w:rsid w:val="004A24B7"/>
    <w:rsid w:val="004A2992"/>
    <w:rsid w:val="004A3C02"/>
    <w:rsid w:val="004A66B4"/>
    <w:rsid w:val="004B1497"/>
    <w:rsid w:val="004B24DF"/>
    <w:rsid w:val="004B2D90"/>
    <w:rsid w:val="004B41B0"/>
    <w:rsid w:val="004B52A4"/>
    <w:rsid w:val="004C0592"/>
    <w:rsid w:val="004C09DA"/>
    <w:rsid w:val="004C1A2E"/>
    <w:rsid w:val="004C46A1"/>
    <w:rsid w:val="004C4F94"/>
    <w:rsid w:val="004C5D07"/>
    <w:rsid w:val="004D5348"/>
    <w:rsid w:val="004D7C5A"/>
    <w:rsid w:val="004E1E83"/>
    <w:rsid w:val="004E47BE"/>
    <w:rsid w:val="004E5E5D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197A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9469F"/>
    <w:rsid w:val="005947F8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7DF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497E"/>
    <w:rsid w:val="00676C10"/>
    <w:rsid w:val="0068368C"/>
    <w:rsid w:val="00685B74"/>
    <w:rsid w:val="00691BA5"/>
    <w:rsid w:val="00694129"/>
    <w:rsid w:val="0069434C"/>
    <w:rsid w:val="00694481"/>
    <w:rsid w:val="00694B1F"/>
    <w:rsid w:val="0069517B"/>
    <w:rsid w:val="00696950"/>
    <w:rsid w:val="00696F84"/>
    <w:rsid w:val="006973F6"/>
    <w:rsid w:val="00697F7C"/>
    <w:rsid w:val="006A5990"/>
    <w:rsid w:val="006B03B6"/>
    <w:rsid w:val="006B2A39"/>
    <w:rsid w:val="006B3C77"/>
    <w:rsid w:val="006B4935"/>
    <w:rsid w:val="006B69C2"/>
    <w:rsid w:val="006C2279"/>
    <w:rsid w:val="006C24AE"/>
    <w:rsid w:val="006C26FA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2EB7"/>
    <w:rsid w:val="007037E6"/>
    <w:rsid w:val="00703B62"/>
    <w:rsid w:val="00704BD3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122"/>
    <w:rsid w:val="00772BD5"/>
    <w:rsid w:val="00775111"/>
    <w:rsid w:val="0077680B"/>
    <w:rsid w:val="00783AF8"/>
    <w:rsid w:val="0078607D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372C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2425"/>
    <w:rsid w:val="00805C8D"/>
    <w:rsid w:val="00810461"/>
    <w:rsid w:val="00810973"/>
    <w:rsid w:val="00810B9E"/>
    <w:rsid w:val="008111AB"/>
    <w:rsid w:val="00812B7E"/>
    <w:rsid w:val="008146CB"/>
    <w:rsid w:val="0081515F"/>
    <w:rsid w:val="0081649C"/>
    <w:rsid w:val="00816A16"/>
    <w:rsid w:val="00821933"/>
    <w:rsid w:val="008230B9"/>
    <w:rsid w:val="00824C25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7777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570D"/>
    <w:rsid w:val="00881639"/>
    <w:rsid w:val="008824C2"/>
    <w:rsid w:val="00882E92"/>
    <w:rsid w:val="00883909"/>
    <w:rsid w:val="00883AA2"/>
    <w:rsid w:val="0088405D"/>
    <w:rsid w:val="00884AC1"/>
    <w:rsid w:val="00886437"/>
    <w:rsid w:val="0088677F"/>
    <w:rsid w:val="00892185"/>
    <w:rsid w:val="008922E8"/>
    <w:rsid w:val="00892A6D"/>
    <w:rsid w:val="00893571"/>
    <w:rsid w:val="0089383C"/>
    <w:rsid w:val="0089396D"/>
    <w:rsid w:val="00895B37"/>
    <w:rsid w:val="00896E39"/>
    <w:rsid w:val="008A1027"/>
    <w:rsid w:val="008A2EBC"/>
    <w:rsid w:val="008A358A"/>
    <w:rsid w:val="008A466B"/>
    <w:rsid w:val="008A4CFC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D7B"/>
    <w:rsid w:val="008C54B1"/>
    <w:rsid w:val="008C604D"/>
    <w:rsid w:val="008C780C"/>
    <w:rsid w:val="008C79ED"/>
    <w:rsid w:val="008D024A"/>
    <w:rsid w:val="008D0521"/>
    <w:rsid w:val="008D07BC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65D6"/>
    <w:rsid w:val="008F6D12"/>
    <w:rsid w:val="008F7DA4"/>
    <w:rsid w:val="00902223"/>
    <w:rsid w:val="009025C4"/>
    <w:rsid w:val="00903EED"/>
    <w:rsid w:val="00905F8E"/>
    <w:rsid w:val="009072DF"/>
    <w:rsid w:val="00910B2B"/>
    <w:rsid w:val="00912C4A"/>
    <w:rsid w:val="009130F9"/>
    <w:rsid w:val="0091401B"/>
    <w:rsid w:val="0091498E"/>
    <w:rsid w:val="00914FA6"/>
    <w:rsid w:val="00920B3C"/>
    <w:rsid w:val="0092246A"/>
    <w:rsid w:val="00922991"/>
    <w:rsid w:val="00922A6D"/>
    <w:rsid w:val="00923B45"/>
    <w:rsid w:val="00925861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6A3F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2E87"/>
    <w:rsid w:val="0096572A"/>
    <w:rsid w:val="0096631F"/>
    <w:rsid w:val="00966F81"/>
    <w:rsid w:val="00967075"/>
    <w:rsid w:val="00967AAC"/>
    <w:rsid w:val="00971414"/>
    <w:rsid w:val="009745AE"/>
    <w:rsid w:val="00975B59"/>
    <w:rsid w:val="00977A98"/>
    <w:rsid w:val="009811D6"/>
    <w:rsid w:val="00983276"/>
    <w:rsid w:val="0098339C"/>
    <w:rsid w:val="00985F43"/>
    <w:rsid w:val="00992667"/>
    <w:rsid w:val="009944A9"/>
    <w:rsid w:val="00996629"/>
    <w:rsid w:val="009A0DED"/>
    <w:rsid w:val="009A4075"/>
    <w:rsid w:val="009A4D54"/>
    <w:rsid w:val="009A518C"/>
    <w:rsid w:val="009A5EB9"/>
    <w:rsid w:val="009A6A0F"/>
    <w:rsid w:val="009B180B"/>
    <w:rsid w:val="009B2F66"/>
    <w:rsid w:val="009B3407"/>
    <w:rsid w:val="009B4BE5"/>
    <w:rsid w:val="009B55B3"/>
    <w:rsid w:val="009B59EC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0DA2"/>
    <w:rsid w:val="00A13D02"/>
    <w:rsid w:val="00A13F07"/>
    <w:rsid w:val="00A13F77"/>
    <w:rsid w:val="00A168FD"/>
    <w:rsid w:val="00A21083"/>
    <w:rsid w:val="00A22E08"/>
    <w:rsid w:val="00A23E1B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465D3"/>
    <w:rsid w:val="00A5030B"/>
    <w:rsid w:val="00A53B4E"/>
    <w:rsid w:val="00A54AFB"/>
    <w:rsid w:val="00A55188"/>
    <w:rsid w:val="00A560D0"/>
    <w:rsid w:val="00A57CC4"/>
    <w:rsid w:val="00A60486"/>
    <w:rsid w:val="00A60FF7"/>
    <w:rsid w:val="00A62502"/>
    <w:rsid w:val="00A67125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01E4"/>
    <w:rsid w:val="00A9113F"/>
    <w:rsid w:val="00A91AAB"/>
    <w:rsid w:val="00A928F6"/>
    <w:rsid w:val="00A97845"/>
    <w:rsid w:val="00AA0419"/>
    <w:rsid w:val="00AA0613"/>
    <w:rsid w:val="00AA2A4A"/>
    <w:rsid w:val="00AA48AD"/>
    <w:rsid w:val="00AA605D"/>
    <w:rsid w:val="00AA6326"/>
    <w:rsid w:val="00AA6967"/>
    <w:rsid w:val="00AB1A22"/>
    <w:rsid w:val="00AB3B0C"/>
    <w:rsid w:val="00AB4B3B"/>
    <w:rsid w:val="00AB5DE7"/>
    <w:rsid w:val="00AB669F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6B4C"/>
    <w:rsid w:val="00B26E4A"/>
    <w:rsid w:val="00B317CB"/>
    <w:rsid w:val="00B33292"/>
    <w:rsid w:val="00B33E09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0CCA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63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70012"/>
    <w:rsid w:val="00C7106E"/>
    <w:rsid w:val="00C71E27"/>
    <w:rsid w:val="00C73221"/>
    <w:rsid w:val="00C76955"/>
    <w:rsid w:val="00C8252D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769"/>
    <w:rsid w:val="00CB1907"/>
    <w:rsid w:val="00CB31E7"/>
    <w:rsid w:val="00CB3A42"/>
    <w:rsid w:val="00CB3E63"/>
    <w:rsid w:val="00CB4AA1"/>
    <w:rsid w:val="00CC03D5"/>
    <w:rsid w:val="00CC3ADF"/>
    <w:rsid w:val="00CC3DDB"/>
    <w:rsid w:val="00CC3EAE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E651C"/>
    <w:rsid w:val="00CE7BAA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148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256B"/>
    <w:rsid w:val="00D632EC"/>
    <w:rsid w:val="00D63747"/>
    <w:rsid w:val="00D64433"/>
    <w:rsid w:val="00D646FE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D083B"/>
    <w:rsid w:val="00DD105E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37BB"/>
    <w:rsid w:val="00E975D7"/>
    <w:rsid w:val="00EA41C2"/>
    <w:rsid w:val="00EB2AA1"/>
    <w:rsid w:val="00EB4937"/>
    <w:rsid w:val="00EB4FC1"/>
    <w:rsid w:val="00EB60A4"/>
    <w:rsid w:val="00EB60F0"/>
    <w:rsid w:val="00EB6E38"/>
    <w:rsid w:val="00EC62E3"/>
    <w:rsid w:val="00ED0848"/>
    <w:rsid w:val="00EE033D"/>
    <w:rsid w:val="00EE0642"/>
    <w:rsid w:val="00EE0940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EF76D4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A9526"/>
  <w15:docId w15:val="{F33302C0-0BA3-490C-827D-7D527F18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May 20</a:t>
            </a:r>
            <a:r>
              <a:rPr lang="ar-SA" sz="800" b="1" baseline="0">
                <a:latin typeface="Arial" pitchFamily="34" charset="0"/>
                <a:cs typeface="Arial" pitchFamily="34" charset="0"/>
              </a:rPr>
              <a:t>11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-2021</a:t>
            </a:r>
          </a:p>
        </c:rich>
      </c:tx>
      <c:layout>
        <c:manualLayout>
          <c:xMode val="edge"/>
          <c:yMode val="edge"/>
          <c:x val="0.25717176341329434"/>
          <c:y val="3.25119432013444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032805754462168"/>
          <c:w val="0.77481758556916991"/>
          <c:h val="0.60094139197438634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5.35843889079082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3F-43C4-B5E5-45297F260EBB}"/>
                </c:ext>
              </c:extLst>
            </c:dLbl>
            <c:dLbl>
              <c:idx val="10"/>
              <c:layout>
                <c:manualLayout>
                  <c:x val="-3.871725241922678E-3"/>
                  <c:y val="-6.0836381129061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3F-43C4-B5E5-45297F260E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40664</c:v>
                </c:pt>
                <c:pt idx="1">
                  <c:v>41030</c:v>
                </c:pt>
                <c:pt idx="2">
                  <c:v>41395</c:v>
                </c:pt>
                <c:pt idx="3">
                  <c:v>41760</c:v>
                </c:pt>
                <c:pt idx="4">
                  <c:v>42125</c:v>
                </c:pt>
                <c:pt idx="5">
                  <c:v>42491</c:v>
                </c:pt>
                <c:pt idx="6">
                  <c:v>42856</c:v>
                </c:pt>
                <c:pt idx="7">
                  <c:v>43221</c:v>
                </c:pt>
                <c:pt idx="8">
                  <c:v>43586</c:v>
                </c:pt>
                <c:pt idx="9">
                  <c:v>43952</c:v>
                </c:pt>
                <c:pt idx="10">
                  <c:v>44317</c:v>
                </c:pt>
              </c:numCache>
            </c:numRef>
          </c:cat>
          <c:val>
            <c:numRef>
              <c:f>'صادرات وواردات'!$B$2:$B$12</c:f>
              <c:numCache>
                <c:formatCode>#,##0.0</c:formatCode>
                <c:ptCount val="11"/>
                <c:pt idx="0">
                  <c:v>68</c:v>
                </c:pt>
                <c:pt idx="1">
                  <c:v>64</c:v>
                </c:pt>
                <c:pt idx="2">
                  <c:v>71.8</c:v>
                </c:pt>
                <c:pt idx="3">
                  <c:v>76.3</c:v>
                </c:pt>
                <c:pt idx="4">
                  <c:v>85</c:v>
                </c:pt>
                <c:pt idx="5" formatCode="0.0">
                  <c:v>83.5</c:v>
                </c:pt>
                <c:pt idx="6" formatCode="0.0">
                  <c:v>97</c:v>
                </c:pt>
                <c:pt idx="7" formatCode="0.0">
                  <c:v>95.6</c:v>
                </c:pt>
                <c:pt idx="8" formatCode="0.0">
                  <c:v>89.7</c:v>
                </c:pt>
                <c:pt idx="9" formatCode="0.0">
                  <c:v>73.900000000000006</c:v>
                </c:pt>
                <c:pt idx="10" formatCode="0.0">
                  <c:v>103.29999999999998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33F-43C4-B5E5-45297F260EBB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3F-43C4-B5E5-45297F260EBB}"/>
                </c:ext>
              </c:extLst>
            </c:dLbl>
            <c:dLbl>
              <c:idx val="9"/>
              <c:layout>
                <c:manualLayout>
                  <c:x val="0"/>
                  <c:y val="-3.9702243593584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33F-43C4-B5E5-45297F260E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40664</c:v>
                </c:pt>
                <c:pt idx="1">
                  <c:v>41030</c:v>
                </c:pt>
                <c:pt idx="2">
                  <c:v>41395</c:v>
                </c:pt>
                <c:pt idx="3">
                  <c:v>41760</c:v>
                </c:pt>
                <c:pt idx="4">
                  <c:v>42125</c:v>
                </c:pt>
                <c:pt idx="5">
                  <c:v>42491</c:v>
                </c:pt>
                <c:pt idx="6">
                  <c:v>42856</c:v>
                </c:pt>
                <c:pt idx="7">
                  <c:v>43221</c:v>
                </c:pt>
                <c:pt idx="8">
                  <c:v>43586</c:v>
                </c:pt>
                <c:pt idx="9">
                  <c:v>43952</c:v>
                </c:pt>
                <c:pt idx="10">
                  <c:v>44317</c:v>
                </c:pt>
              </c:numCache>
            </c:numRef>
          </c:cat>
          <c:val>
            <c:numRef>
              <c:f>'صادرات وواردات'!$C$2:$C$10</c:f>
            </c:numRef>
          </c:val>
          <c:smooth val="0"/>
          <c:extLst>
            <c:ext xmlns:c16="http://schemas.microsoft.com/office/drawing/2014/chart" uri="{C3380CC4-5D6E-409C-BE32-E72D297353CC}">
              <c16:uniqueId val="{00000005-033F-43C4-B5E5-45297F260EBB}"/>
            </c:ext>
          </c:extLst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404040404040407E-2"/>
                  <c:y val="-5.79048271140020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33F-43C4-B5E5-45297F260EBB}"/>
                </c:ext>
              </c:extLst>
            </c:dLbl>
            <c:dLbl>
              <c:idx val="10"/>
              <c:layout>
                <c:manualLayout>
                  <c:x val="-1.48146436747869E-16"/>
                  <c:y val="-7.6045597019810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33F-43C4-B5E5-45297F260E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40664</c:v>
                </c:pt>
                <c:pt idx="1">
                  <c:v>41030</c:v>
                </c:pt>
                <c:pt idx="2">
                  <c:v>41395</c:v>
                </c:pt>
                <c:pt idx="3">
                  <c:v>41760</c:v>
                </c:pt>
                <c:pt idx="4">
                  <c:v>42125</c:v>
                </c:pt>
                <c:pt idx="5">
                  <c:v>42491</c:v>
                </c:pt>
                <c:pt idx="6">
                  <c:v>42856</c:v>
                </c:pt>
                <c:pt idx="7">
                  <c:v>43221</c:v>
                </c:pt>
                <c:pt idx="8">
                  <c:v>43586</c:v>
                </c:pt>
                <c:pt idx="9">
                  <c:v>43952</c:v>
                </c:pt>
                <c:pt idx="10">
                  <c:v>44317</c:v>
                </c:pt>
              </c:numCache>
            </c:numRef>
          </c:cat>
          <c:val>
            <c:numRef>
              <c:f>'صادرات وواردات'!$D$2:$D$12</c:f>
              <c:numCache>
                <c:formatCode>#,##0.0</c:formatCode>
                <c:ptCount val="11"/>
                <c:pt idx="0">
                  <c:v>396</c:v>
                </c:pt>
                <c:pt idx="1">
                  <c:v>386</c:v>
                </c:pt>
                <c:pt idx="2">
                  <c:v>396.2</c:v>
                </c:pt>
                <c:pt idx="3">
                  <c:v>459</c:v>
                </c:pt>
                <c:pt idx="4">
                  <c:v>411.2</c:v>
                </c:pt>
                <c:pt idx="5" formatCode="0.0">
                  <c:v>492.1</c:v>
                </c:pt>
                <c:pt idx="6" formatCode="0.0">
                  <c:v>475</c:v>
                </c:pt>
                <c:pt idx="7" formatCode="0.0">
                  <c:v>494.9</c:v>
                </c:pt>
                <c:pt idx="8" formatCode="0.0">
                  <c:v>483.3</c:v>
                </c:pt>
                <c:pt idx="9" formatCode="0.0">
                  <c:v>329.20000000000005</c:v>
                </c:pt>
                <c:pt idx="10" formatCode="0.0">
                  <c:v>461.70000000000005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033F-43C4-B5E5-45297F260E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637888"/>
        <c:axId val="97639424"/>
      </c:lineChart>
      <c:dateAx>
        <c:axId val="97637888"/>
        <c:scaling>
          <c:orientation val="minMax"/>
          <c:max val="44317"/>
          <c:min val="40664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639424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639424"/>
        <c:scaling>
          <c:orientation val="minMax"/>
          <c:max val="6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63788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3290485256871921"/>
          <c:y val="0.91818250868305296"/>
          <c:w val="0.49825581395348856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771C9-9D8F-443F-BA9F-2A6B52F7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adweikat</dc:creator>
  <cp:lastModifiedBy>Hadeel Badran</cp:lastModifiedBy>
  <cp:revision>4</cp:revision>
  <cp:lastPrinted>2020-02-19T06:49:00Z</cp:lastPrinted>
  <dcterms:created xsi:type="dcterms:W3CDTF">2021-07-14T07:03:00Z</dcterms:created>
  <dcterms:modified xsi:type="dcterms:W3CDTF">2021-07-14T07:10:00Z</dcterms:modified>
</cp:coreProperties>
</file>