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AE" w:rsidRDefault="004220AE" w:rsidP="00704505">
      <w:pPr>
        <w:pStyle w:val="BodyText3"/>
        <w:ind w:right="1"/>
        <w:jc w:val="both"/>
        <w:rPr>
          <w:rFonts w:cs="Times New Roman"/>
        </w:rPr>
        <w:sectPr w:rsidR="004220AE" w:rsidSect="00963A07">
          <w:pgSz w:w="11906" w:h="16838" w:code="9"/>
          <w:pgMar w:top="850" w:right="850" w:bottom="850" w:left="850" w:header="446" w:footer="706" w:gutter="0"/>
          <w:cols w:space="709"/>
          <w:rtlGutter/>
          <w:docGrid w:linePitch="360"/>
        </w:sectPr>
      </w:pPr>
    </w:p>
    <w:p w:rsidR="00467637" w:rsidRPr="00963A07" w:rsidRDefault="00467637" w:rsidP="00467637">
      <w:pPr>
        <w:pStyle w:val="BodyText3"/>
        <w:ind w:right="1"/>
        <w:jc w:val="center"/>
        <w:rPr>
          <w:rFonts w:cs="Times New Roman"/>
          <w:sz w:val="32"/>
          <w:szCs w:val="32"/>
          <w:rtl/>
        </w:rPr>
      </w:pPr>
      <w:r w:rsidRPr="00963A07">
        <w:rPr>
          <w:rFonts w:cs="Times New Roman"/>
          <w:sz w:val="32"/>
          <w:szCs w:val="32"/>
        </w:rPr>
        <w:t>Palestinian Central Bureau of St</w:t>
      </w:r>
      <w:bookmarkStart w:id="0" w:name="_GoBack"/>
      <w:bookmarkEnd w:id="0"/>
      <w:r w:rsidRPr="00963A07">
        <w:rPr>
          <w:rFonts w:cs="Times New Roman"/>
          <w:sz w:val="32"/>
          <w:szCs w:val="32"/>
        </w:rPr>
        <w:t>atistics (PCBS)</w:t>
      </w:r>
    </w:p>
    <w:p w:rsidR="00467637" w:rsidRPr="00467637" w:rsidRDefault="00467637" w:rsidP="00467637">
      <w:pPr>
        <w:pStyle w:val="BodyText3"/>
        <w:ind w:right="1"/>
        <w:jc w:val="center"/>
        <w:rPr>
          <w:rFonts w:cs="Times New Roman"/>
          <w:sz w:val="16"/>
          <w:szCs w:val="16"/>
          <w:rtl/>
        </w:rPr>
      </w:pPr>
    </w:p>
    <w:p w:rsidR="00963A07" w:rsidRDefault="002B21CA" w:rsidP="004220AE">
      <w:pPr>
        <w:pStyle w:val="BodyText3"/>
        <w:ind w:right="1"/>
        <w:jc w:val="center"/>
        <w:rPr>
          <w:rFonts w:cs="Times New Roman"/>
          <w:sz w:val="28"/>
          <w:szCs w:val="28"/>
          <w:rtl/>
        </w:rPr>
      </w:pPr>
      <w:r w:rsidRPr="00963A07">
        <w:rPr>
          <w:rFonts w:cs="Times New Roman"/>
          <w:sz w:val="28"/>
          <w:szCs w:val="28"/>
        </w:rPr>
        <w:t>I</w:t>
      </w:r>
      <w:r w:rsidR="00E10680" w:rsidRPr="00963A07">
        <w:rPr>
          <w:rFonts w:cs="Times New Roman"/>
          <w:sz w:val="28"/>
          <w:szCs w:val="28"/>
        </w:rPr>
        <w:t>n</w:t>
      </w:r>
      <w:r w:rsidR="00F9771A" w:rsidRPr="00963A07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704505" w:rsidRPr="00963A07">
        <w:rPr>
          <w:rFonts w:cs="Times New Roman"/>
          <w:sz w:val="28"/>
          <w:szCs w:val="28"/>
        </w:rPr>
        <w:t>third</w:t>
      </w:r>
      <w:r w:rsidR="00F9771A" w:rsidRPr="00963A07">
        <w:rPr>
          <w:rFonts w:cs="Times New Roman"/>
          <w:sz w:val="28"/>
          <w:szCs w:val="28"/>
        </w:rPr>
        <w:t xml:space="preserve"> quarter of 202</w:t>
      </w:r>
      <w:r w:rsidR="009343BD" w:rsidRPr="00963A07">
        <w:rPr>
          <w:rFonts w:cs="Times New Roman"/>
          <w:sz w:val="28"/>
          <w:szCs w:val="28"/>
        </w:rPr>
        <w:t>1</w:t>
      </w:r>
      <w:r w:rsidR="00236C1B" w:rsidRPr="00963A07">
        <w:rPr>
          <w:rFonts w:cs="Times New Roman"/>
          <w:sz w:val="28"/>
          <w:szCs w:val="28"/>
        </w:rPr>
        <w:t xml:space="preserve"> </w:t>
      </w:r>
      <w:r w:rsidR="00236C1B" w:rsidRPr="00963A07">
        <w:rPr>
          <w:sz w:val="28"/>
          <w:szCs w:val="28"/>
        </w:rPr>
        <w:t xml:space="preserve">compared with </w:t>
      </w:r>
      <w:r w:rsidR="00236C1B" w:rsidRPr="00963A07">
        <w:rPr>
          <w:rStyle w:val="y2iqfc"/>
          <w:color w:val="202124"/>
          <w:sz w:val="28"/>
          <w:szCs w:val="28"/>
        </w:rPr>
        <w:t>previous quarter</w:t>
      </w:r>
      <w:r w:rsidR="00F9771A" w:rsidRPr="00963A07">
        <w:rPr>
          <w:rFonts w:cs="Times New Roman"/>
          <w:sz w:val="28"/>
          <w:szCs w:val="28"/>
        </w:rPr>
        <w:t xml:space="preserve">, due to the </w:t>
      </w:r>
      <w:r w:rsidR="00780CDD" w:rsidRPr="00963A07">
        <w:rPr>
          <w:rFonts w:cs="Times New Roman"/>
          <w:sz w:val="28"/>
          <w:szCs w:val="28"/>
        </w:rPr>
        <w:t>in</w:t>
      </w:r>
      <w:r w:rsidR="00F9771A" w:rsidRPr="00963A07">
        <w:rPr>
          <w:rFonts w:cs="Times New Roman"/>
          <w:sz w:val="28"/>
          <w:szCs w:val="28"/>
        </w:rPr>
        <w:t>crease in</w:t>
      </w:r>
    </w:p>
    <w:p w:rsidR="00F9771A" w:rsidRPr="00963A07" w:rsidRDefault="00F9771A" w:rsidP="00963A07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963A07">
        <w:rPr>
          <w:rFonts w:cs="Times New Roman"/>
          <w:sz w:val="28"/>
          <w:szCs w:val="28"/>
        </w:rPr>
        <w:t xml:space="preserve"> the number of new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963A07" w:rsidRDefault="00963A07" w:rsidP="00704505">
      <w:pPr>
        <w:bidi w:val="0"/>
        <w:ind w:right="-2"/>
        <w:jc w:val="both"/>
        <w:rPr>
          <w:rFonts w:cs="Simplified Arabic"/>
          <w:sz w:val="26"/>
          <w:szCs w:val="26"/>
          <w:rtl/>
        </w:rPr>
      </w:pPr>
    </w:p>
    <w:p w:rsidR="00EB1374" w:rsidRPr="004220AE" w:rsidRDefault="00EB1374" w:rsidP="00963A07">
      <w:pPr>
        <w:bidi w:val="0"/>
        <w:ind w:right="-2"/>
        <w:jc w:val="both"/>
        <w:rPr>
          <w:sz w:val="26"/>
          <w:szCs w:val="26"/>
        </w:rPr>
      </w:pPr>
      <w:r w:rsidRPr="004220AE">
        <w:rPr>
          <w:rFonts w:cs="Simplified Arabic"/>
          <w:sz w:val="26"/>
          <w:szCs w:val="26"/>
        </w:rPr>
        <w:t>A total</w:t>
      </w:r>
      <w:r w:rsidRPr="004220AE">
        <w:rPr>
          <w:rFonts w:cs="Simplified Arabic"/>
          <w:b/>
          <w:bCs/>
          <w:sz w:val="26"/>
          <w:szCs w:val="26"/>
        </w:rPr>
        <w:t xml:space="preserve"> </w:t>
      </w:r>
      <w:r w:rsidRPr="004220AE">
        <w:rPr>
          <w:sz w:val="26"/>
          <w:szCs w:val="26"/>
        </w:rPr>
        <w:t xml:space="preserve">of </w:t>
      </w:r>
      <w:r w:rsidR="00E10680" w:rsidRPr="004220AE">
        <w:rPr>
          <w:sz w:val="26"/>
          <w:szCs w:val="26"/>
        </w:rPr>
        <w:t>2,</w:t>
      </w:r>
      <w:r w:rsidR="00704505" w:rsidRPr="004220AE">
        <w:rPr>
          <w:sz w:val="26"/>
          <w:szCs w:val="26"/>
        </w:rPr>
        <w:t>855</w:t>
      </w:r>
      <w:r w:rsidR="009343BD" w:rsidRPr="004220AE">
        <w:rPr>
          <w:sz w:val="26"/>
          <w:szCs w:val="26"/>
        </w:rPr>
        <w:t xml:space="preserve"> </w:t>
      </w:r>
      <w:r w:rsidRPr="004220AE">
        <w:rPr>
          <w:sz w:val="26"/>
          <w:szCs w:val="26"/>
        </w:rPr>
        <w:t xml:space="preserve">building licenses were issued in the </w:t>
      </w:r>
      <w:r w:rsidR="00704505" w:rsidRPr="004220AE">
        <w:rPr>
          <w:sz w:val="26"/>
          <w:szCs w:val="26"/>
        </w:rPr>
        <w:t>third</w:t>
      </w:r>
      <w:r w:rsidRPr="004220AE">
        <w:rPr>
          <w:sz w:val="26"/>
          <w:szCs w:val="26"/>
        </w:rPr>
        <w:t xml:space="preserve"> quarter of 20</w:t>
      </w:r>
      <w:r w:rsidR="002B118B" w:rsidRPr="004220AE">
        <w:rPr>
          <w:sz w:val="26"/>
          <w:szCs w:val="26"/>
        </w:rPr>
        <w:t>2</w:t>
      </w:r>
      <w:r w:rsidR="009343BD" w:rsidRPr="004220AE">
        <w:rPr>
          <w:sz w:val="26"/>
          <w:szCs w:val="26"/>
        </w:rPr>
        <w:t>1</w:t>
      </w:r>
      <w:r w:rsidR="00BE274B" w:rsidRPr="004220AE">
        <w:rPr>
          <w:sz w:val="26"/>
          <w:szCs w:val="26"/>
        </w:rPr>
        <w:t>, of</w:t>
      </w:r>
      <w:r w:rsidRPr="004220AE">
        <w:rPr>
          <w:sz w:val="26"/>
          <w:szCs w:val="26"/>
        </w:rPr>
        <w:t xml:space="preserve"> which </w:t>
      </w:r>
      <w:r w:rsidR="00E10680" w:rsidRPr="004220AE">
        <w:rPr>
          <w:sz w:val="26"/>
          <w:szCs w:val="26"/>
        </w:rPr>
        <w:t>1,</w:t>
      </w:r>
      <w:r w:rsidR="00704505" w:rsidRPr="004220AE">
        <w:rPr>
          <w:sz w:val="26"/>
          <w:szCs w:val="26"/>
        </w:rPr>
        <w:t>777</w:t>
      </w:r>
      <w:r w:rsidR="009343BD" w:rsidRPr="004220AE">
        <w:rPr>
          <w:sz w:val="26"/>
          <w:szCs w:val="26"/>
        </w:rPr>
        <w:t xml:space="preserve"> </w:t>
      </w:r>
      <w:r w:rsidR="00BE274B" w:rsidRPr="004220AE">
        <w:rPr>
          <w:sz w:val="26"/>
          <w:szCs w:val="26"/>
        </w:rPr>
        <w:t>are</w:t>
      </w:r>
      <w:r w:rsidRPr="004220AE">
        <w:rPr>
          <w:sz w:val="26"/>
          <w:szCs w:val="26"/>
        </w:rPr>
        <w:t xml:space="preserve"> new buildings. </w:t>
      </w:r>
    </w:p>
    <w:p w:rsidR="00EB1374" w:rsidRPr="00467637" w:rsidRDefault="00EB1374" w:rsidP="001E1151">
      <w:pPr>
        <w:bidi w:val="0"/>
        <w:rPr>
          <w:color w:val="1F497D"/>
          <w:sz w:val="16"/>
          <w:szCs w:val="16"/>
        </w:rPr>
      </w:pPr>
    </w:p>
    <w:p w:rsidR="00EB1374" w:rsidRPr="00071EE1" w:rsidRDefault="00EB1374" w:rsidP="00704505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  <w:r w:rsidRPr="004220AE">
        <w:rPr>
          <w:sz w:val="26"/>
          <w:szCs w:val="26"/>
        </w:rPr>
        <w:t xml:space="preserve">The total number of building licenses issued in the </w:t>
      </w:r>
      <w:r w:rsidR="00704505" w:rsidRPr="004220AE">
        <w:rPr>
          <w:sz w:val="26"/>
          <w:szCs w:val="26"/>
        </w:rPr>
        <w:t>third</w:t>
      </w:r>
      <w:r w:rsidRPr="004220AE">
        <w:rPr>
          <w:rFonts w:cs="Simplified Arabic"/>
          <w:sz w:val="26"/>
          <w:szCs w:val="26"/>
        </w:rPr>
        <w:t xml:space="preserve"> </w:t>
      </w:r>
      <w:r w:rsidRPr="004220AE">
        <w:rPr>
          <w:sz w:val="26"/>
          <w:szCs w:val="26"/>
        </w:rPr>
        <w:t>quarter of 20</w:t>
      </w:r>
      <w:r w:rsidR="004968B5" w:rsidRPr="004220AE">
        <w:rPr>
          <w:sz w:val="26"/>
          <w:szCs w:val="26"/>
        </w:rPr>
        <w:t>2</w:t>
      </w:r>
      <w:r w:rsidR="009343BD" w:rsidRPr="004220AE">
        <w:rPr>
          <w:sz w:val="26"/>
          <w:szCs w:val="26"/>
        </w:rPr>
        <w:t>1</w:t>
      </w:r>
      <w:r w:rsidRPr="004220AE">
        <w:rPr>
          <w:sz w:val="26"/>
          <w:szCs w:val="26"/>
        </w:rPr>
        <w:t xml:space="preserve"> </w:t>
      </w:r>
      <w:r w:rsidR="00DC6933" w:rsidRPr="004220AE">
        <w:rPr>
          <w:sz w:val="26"/>
          <w:szCs w:val="26"/>
        </w:rPr>
        <w:t>in</w:t>
      </w:r>
      <w:r w:rsidRPr="004220AE">
        <w:rPr>
          <w:sz w:val="26"/>
          <w:szCs w:val="26"/>
        </w:rPr>
        <w:t xml:space="preserve">creased by </w:t>
      </w:r>
      <w:r w:rsidR="0087475E" w:rsidRPr="004220AE">
        <w:rPr>
          <w:sz w:val="26"/>
          <w:szCs w:val="26"/>
        </w:rPr>
        <w:t>8</w:t>
      </w:r>
      <w:r w:rsidRPr="004220AE">
        <w:rPr>
          <w:sz w:val="26"/>
          <w:szCs w:val="26"/>
        </w:rPr>
        <w:t xml:space="preserve">% compared with the </w:t>
      </w:r>
      <w:r w:rsidR="00704505" w:rsidRPr="004220AE">
        <w:rPr>
          <w:sz w:val="26"/>
          <w:szCs w:val="26"/>
        </w:rPr>
        <w:t>second</w:t>
      </w:r>
      <w:r w:rsidR="00DC6933" w:rsidRPr="004220AE">
        <w:rPr>
          <w:rFonts w:cs="Simplified Arabic"/>
          <w:sz w:val="26"/>
          <w:szCs w:val="26"/>
        </w:rPr>
        <w:t xml:space="preserve"> </w:t>
      </w:r>
      <w:r w:rsidRPr="004220AE">
        <w:rPr>
          <w:sz w:val="26"/>
          <w:szCs w:val="26"/>
        </w:rPr>
        <w:t>quarter</w:t>
      </w:r>
      <w:bookmarkStart w:id="1" w:name="OLE_LINK12"/>
      <w:r w:rsidRPr="004220AE">
        <w:rPr>
          <w:sz w:val="26"/>
          <w:szCs w:val="26"/>
        </w:rPr>
        <w:t xml:space="preserve"> of 20</w:t>
      </w:r>
      <w:r w:rsidR="009827BF" w:rsidRPr="004220AE">
        <w:rPr>
          <w:sz w:val="26"/>
          <w:szCs w:val="26"/>
        </w:rPr>
        <w:t>2</w:t>
      </w:r>
      <w:r w:rsidR="00DC6933" w:rsidRPr="004220AE">
        <w:rPr>
          <w:sz w:val="26"/>
          <w:szCs w:val="26"/>
        </w:rPr>
        <w:t>1</w:t>
      </w:r>
      <w:r w:rsidRPr="004220AE">
        <w:rPr>
          <w:sz w:val="26"/>
          <w:szCs w:val="26"/>
        </w:rPr>
        <w:t xml:space="preserve"> </w:t>
      </w:r>
      <w:bookmarkEnd w:id="1"/>
      <w:r w:rsidRPr="004220AE">
        <w:rPr>
          <w:sz w:val="26"/>
          <w:szCs w:val="26"/>
        </w:rPr>
        <w:t xml:space="preserve">and </w:t>
      </w:r>
      <w:r w:rsidR="0087475E" w:rsidRPr="004220AE">
        <w:rPr>
          <w:sz w:val="26"/>
          <w:szCs w:val="26"/>
        </w:rPr>
        <w:t>in</w:t>
      </w:r>
      <w:r w:rsidRPr="004220AE">
        <w:rPr>
          <w:sz w:val="26"/>
          <w:szCs w:val="26"/>
        </w:rPr>
        <w:t xml:space="preserve">creased by </w:t>
      </w:r>
      <w:r w:rsidR="00704505" w:rsidRPr="004220AE">
        <w:rPr>
          <w:sz w:val="26"/>
          <w:szCs w:val="26"/>
        </w:rPr>
        <w:t>45</w:t>
      </w:r>
      <w:r w:rsidRPr="004220AE">
        <w:rPr>
          <w:sz w:val="26"/>
          <w:szCs w:val="26"/>
        </w:rPr>
        <w:t xml:space="preserve">% compared with the </w:t>
      </w:r>
      <w:r w:rsidR="00704505" w:rsidRPr="004220AE">
        <w:rPr>
          <w:sz w:val="26"/>
          <w:szCs w:val="26"/>
        </w:rPr>
        <w:t>third</w:t>
      </w:r>
      <w:r w:rsidRPr="004220AE">
        <w:rPr>
          <w:rFonts w:cs="Simplified Arabic"/>
          <w:sz w:val="26"/>
          <w:szCs w:val="26"/>
        </w:rPr>
        <w:t xml:space="preserve"> </w:t>
      </w:r>
      <w:r w:rsidRPr="004220AE">
        <w:rPr>
          <w:sz w:val="26"/>
          <w:szCs w:val="26"/>
        </w:rPr>
        <w:t>quarter of 20</w:t>
      </w:r>
      <w:r w:rsidR="009343BD" w:rsidRPr="004220AE">
        <w:rPr>
          <w:sz w:val="26"/>
          <w:szCs w:val="26"/>
        </w:rPr>
        <w:t>20</w:t>
      </w:r>
      <w:r w:rsidRPr="004220AE">
        <w:rPr>
          <w:sz w:val="26"/>
          <w:szCs w:val="26"/>
        </w:rPr>
        <w:t xml:space="preserve">, where the number of new building licenses </w:t>
      </w:r>
      <w:r w:rsidR="00DC6933" w:rsidRPr="004220AE">
        <w:rPr>
          <w:sz w:val="26"/>
          <w:szCs w:val="26"/>
        </w:rPr>
        <w:t>in</w:t>
      </w:r>
      <w:r w:rsidRPr="004220AE">
        <w:rPr>
          <w:sz w:val="26"/>
          <w:szCs w:val="26"/>
        </w:rPr>
        <w:t xml:space="preserve">creased by </w:t>
      </w:r>
      <w:r w:rsidR="00704505" w:rsidRPr="004220AE">
        <w:rPr>
          <w:sz w:val="26"/>
          <w:szCs w:val="26"/>
        </w:rPr>
        <w:t>7</w:t>
      </w:r>
      <w:r w:rsidRPr="004220AE">
        <w:rPr>
          <w:sz w:val="26"/>
          <w:szCs w:val="26"/>
        </w:rPr>
        <w:t xml:space="preserve">% compared with the </w:t>
      </w:r>
      <w:r w:rsidR="00704505" w:rsidRPr="004220AE">
        <w:rPr>
          <w:sz w:val="26"/>
          <w:szCs w:val="26"/>
        </w:rPr>
        <w:t>second</w:t>
      </w:r>
      <w:r w:rsidR="004968B5" w:rsidRPr="004220AE">
        <w:rPr>
          <w:sz w:val="26"/>
          <w:szCs w:val="26"/>
        </w:rPr>
        <w:t xml:space="preserve"> </w:t>
      </w:r>
      <w:r w:rsidRPr="004220AE">
        <w:rPr>
          <w:sz w:val="26"/>
          <w:szCs w:val="26"/>
        </w:rPr>
        <w:t>quarter of 20</w:t>
      </w:r>
      <w:r w:rsidR="009827BF" w:rsidRPr="004220AE">
        <w:rPr>
          <w:sz w:val="26"/>
          <w:szCs w:val="26"/>
        </w:rPr>
        <w:t>2</w:t>
      </w:r>
      <w:r w:rsidR="00DC6933" w:rsidRPr="004220AE">
        <w:rPr>
          <w:sz w:val="26"/>
          <w:szCs w:val="26"/>
        </w:rPr>
        <w:t>1</w:t>
      </w:r>
      <w:r w:rsidRPr="004220AE">
        <w:rPr>
          <w:sz w:val="26"/>
          <w:szCs w:val="26"/>
        </w:rPr>
        <w:t xml:space="preserve"> and </w:t>
      </w:r>
      <w:r w:rsidR="00DC6933" w:rsidRPr="004220AE">
        <w:rPr>
          <w:sz w:val="26"/>
          <w:szCs w:val="26"/>
        </w:rPr>
        <w:t>in</w:t>
      </w:r>
      <w:r w:rsidRPr="004220AE">
        <w:rPr>
          <w:sz w:val="26"/>
          <w:szCs w:val="26"/>
        </w:rPr>
        <w:t xml:space="preserve">creased by </w:t>
      </w:r>
      <w:r w:rsidR="00704505" w:rsidRPr="004220AE">
        <w:rPr>
          <w:sz w:val="26"/>
          <w:szCs w:val="26"/>
        </w:rPr>
        <w:t>31</w:t>
      </w:r>
      <w:r w:rsidRPr="004220AE">
        <w:rPr>
          <w:sz w:val="26"/>
          <w:szCs w:val="26"/>
        </w:rPr>
        <w:t xml:space="preserve">% compared with the </w:t>
      </w:r>
      <w:r w:rsidR="00704505" w:rsidRPr="004220AE">
        <w:rPr>
          <w:sz w:val="26"/>
          <w:szCs w:val="26"/>
        </w:rPr>
        <w:t>third</w:t>
      </w:r>
      <w:r w:rsidRPr="004220AE">
        <w:rPr>
          <w:sz w:val="26"/>
          <w:szCs w:val="26"/>
        </w:rPr>
        <w:t xml:space="preserve"> quarter of 20</w:t>
      </w:r>
      <w:r w:rsidR="009343BD" w:rsidRPr="004220AE">
        <w:rPr>
          <w:sz w:val="26"/>
          <w:szCs w:val="26"/>
        </w:rPr>
        <w:t>20</w:t>
      </w:r>
      <w:r w:rsidRPr="00071EE1">
        <w:t>.</w:t>
      </w:r>
    </w:p>
    <w:p w:rsidR="00EB1374" w:rsidRPr="00467637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4220AE" w:rsidRDefault="00EB1374" w:rsidP="001119BD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4220AE">
        <w:rPr>
          <w:sz w:val="26"/>
          <w:szCs w:val="26"/>
        </w:rPr>
        <w:t xml:space="preserve">The area of licensed buildings (residential and non-residential) totaled </w:t>
      </w:r>
      <w:r w:rsidR="00DC6933" w:rsidRPr="004220AE">
        <w:rPr>
          <w:sz w:val="26"/>
          <w:szCs w:val="26"/>
        </w:rPr>
        <w:t>1,</w:t>
      </w:r>
      <w:r w:rsidR="00704505" w:rsidRPr="004220AE">
        <w:rPr>
          <w:sz w:val="26"/>
          <w:szCs w:val="26"/>
        </w:rPr>
        <w:t>282</w:t>
      </w:r>
      <w:r w:rsidRPr="004220AE">
        <w:rPr>
          <w:sz w:val="26"/>
          <w:szCs w:val="26"/>
        </w:rPr>
        <w:t xml:space="preserve"> thousand m</w:t>
      </w:r>
      <w:r w:rsidRPr="004220AE">
        <w:rPr>
          <w:sz w:val="26"/>
          <w:szCs w:val="26"/>
          <w:vertAlign w:val="superscript"/>
        </w:rPr>
        <w:t>2</w:t>
      </w:r>
      <w:r w:rsidRPr="004220AE">
        <w:rPr>
          <w:sz w:val="26"/>
          <w:szCs w:val="26"/>
        </w:rPr>
        <w:t xml:space="preserve">, of which new buildings made up </w:t>
      </w:r>
      <w:r w:rsidR="00704505" w:rsidRPr="004220AE">
        <w:rPr>
          <w:sz w:val="26"/>
          <w:szCs w:val="26"/>
        </w:rPr>
        <w:t xml:space="preserve">1,012 </w:t>
      </w:r>
      <w:r w:rsidRPr="004220AE">
        <w:rPr>
          <w:sz w:val="26"/>
          <w:szCs w:val="26"/>
        </w:rPr>
        <w:t xml:space="preserve"> thousand m</w:t>
      </w:r>
      <w:r w:rsidRPr="004220AE">
        <w:rPr>
          <w:sz w:val="26"/>
          <w:szCs w:val="26"/>
          <w:vertAlign w:val="superscript"/>
        </w:rPr>
        <w:t>2</w:t>
      </w:r>
      <w:r w:rsidRPr="004220AE">
        <w:rPr>
          <w:sz w:val="26"/>
          <w:szCs w:val="26"/>
        </w:rPr>
        <w:t xml:space="preserve"> and existing buildings comprised </w:t>
      </w:r>
      <w:r w:rsidR="001119BD" w:rsidRPr="004220AE">
        <w:rPr>
          <w:sz w:val="26"/>
          <w:szCs w:val="26"/>
        </w:rPr>
        <w:t>2</w:t>
      </w:r>
      <w:r w:rsidR="00704505" w:rsidRPr="004220AE">
        <w:rPr>
          <w:sz w:val="26"/>
          <w:szCs w:val="26"/>
        </w:rPr>
        <w:t>70</w:t>
      </w:r>
      <w:r w:rsidRPr="004220AE">
        <w:rPr>
          <w:sz w:val="26"/>
          <w:szCs w:val="26"/>
        </w:rPr>
        <w:t xml:space="preserve"> thousand m</w:t>
      </w:r>
      <w:r w:rsidRPr="004220AE">
        <w:rPr>
          <w:sz w:val="26"/>
          <w:szCs w:val="26"/>
          <w:vertAlign w:val="superscript"/>
        </w:rPr>
        <w:t>2</w:t>
      </w:r>
      <w:r w:rsidRPr="004220AE">
        <w:rPr>
          <w:sz w:val="26"/>
          <w:szCs w:val="26"/>
        </w:rPr>
        <w:t>.</w:t>
      </w:r>
    </w:p>
    <w:p w:rsidR="00EB1374" w:rsidRPr="00467637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4220AE" w:rsidRDefault="00EB1374" w:rsidP="00536DFB">
      <w:pPr>
        <w:bidi w:val="0"/>
        <w:jc w:val="both"/>
        <w:rPr>
          <w:sz w:val="26"/>
          <w:szCs w:val="26"/>
          <w:lang w:eastAsia="en-US"/>
        </w:rPr>
      </w:pPr>
      <w:r w:rsidRPr="004220AE">
        <w:rPr>
          <w:sz w:val="26"/>
          <w:szCs w:val="26"/>
        </w:rPr>
        <w:t xml:space="preserve">The total number of licensed dwellings was </w:t>
      </w:r>
      <w:r w:rsidR="00226FE2" w:rsidRPr="004220AE">
        <w:rPr>
          <w:sz w:val="26"/>
          <w:szCs w:val="26"/>
        </w:rPr>
        <w:t>5,</w:t>
      </w:r>
      <w:r w:rsidR="00536DFB" w:rsidRPr="004220AE">
        <w:rPr>
          <w:sz w:val="26"/>
          <w:szCs w:val="26"/>
        </w:rPr>
        <w:t>758</w:t>
      </w:r>
      <w:r w:rsidR="00226FE2" w:rsidRPr="004220AE">
        <w:rPr>
          <w:sz w:val="26"/>
          <w:szCs w:val="26"/>
        </w:rPr>
        <w:t xml:space="preserve"> </w:t>
      </w:r>
      <w:r w:rsidRPr="004220AE">
        <w:rPr>
          <w:sz w:val="26"/>
          <w:szCs w:val="26"/>
        </w:rPr>
        <w:t xml:space="preserve">with a total area of </w:t>
      </w:r>
      <w:r w:rsidR="00536DFB" w:rsidRPr="004220AE">
        <w:rPr>
          <w:sz w:val="26"/>
          <w:szCs w:val="26"/>
        </w:rPr>
        <w:t>947</w:t>
      </w:r>
      <w:r w:rsidRPr="004220AE">
        <w:rPr>
          <w:sz w:val="26"/>
          <w:szCs w:val="26"/>
        </w:rPr>
        <w:t xml:space="preserve"> thousand m</w:t>
      </w:r>
      <w:r w:rsidRPr="004220AE">
        <w:rPr>
          <w:sz w:val="26"/>
          <w:szCs w:val="26"/>
          <w:vertAlign w:val="superscript"/>
        </w:rPr>
        <w:t>2</w:t>
      </w:r>
      <w:r w:rsidRPr="004220AE">
        <w:rPr>
          <w:sz w:val="26"/>
          <w:szCs w:val="26"/>
        </w:rPr>
        <w:t xml:space="preserve">, of which </w:t>
      </w:r>
      <w:r w:rsidR="00536DFB" w:rsidRPr="004220AE">
        <w:rPr>
          <w:sz w:val="26"/>
          <w:szCs w:val="26"/>
        </w:rPr>
        <w:t>4</w:t>
      </w:r>
      <w:r w:rsidR="00226FE2" w:rsidRPr="004220AE">
        <w:rPr>
          <w:sz w:val="26"/>
          <w:szCs w:val="26"/>
        </w:rPr>
        <w:t>,</w:t>
      </w:r>
      <w:r w:rsidR="00536DFB" w:rsidRPr="004220AE">
        <w:rPr>
          <w:sz w:val="26"/>
          <w:szCs w:val="26"/>
        </w:rPr>
        <w:t>431</w:t>
      </w:r>
      <w:r w:rsidR="00D74236" w:rsidRPr="004220AE">
        <w:rPr>
          <w:rFonts w:eastAsia="Arial Unicode MS"/>
          <w:sz w:val="26"/>
          <w:szCs w:val="26"/>
        </w:rPr>
        <w:t xml:space="preserve"> </w:t>
      </w:r>
      <w:r w:rsidRPr="004220AE">
        <w:rPr>
          <w:rFonts w:eastAsia="Arial Unicode MS"/>
          <w:sz w:val="26"/>
          <w:szCs w:val="26"/>
        </w:rPr>
        <w:t xml:space="preserve">were </w:t>
      </w:r>
      <w:r w:rsidRPr="004220AE">
        <w:rPr>
          <w:sz w:val="26"/>
          <w:szCs w:val="26"/>
        </w:rPr>
        <w:t xml:space="preserve">new dwellings with a total area of </w:t>
      </w:r>
      <w:r w:rsidR="00536DFB" w:rsidRPr="004220AE">
        <w:rPr>
          <w:sz w:val="26"/>
          <w:szCs w:val="26"/>
        </w:rPr>
        <w:t>736</w:t>
      </w:r>
      <w:r w:rsidRPr="004220AE">
        <w:rPr>
          <w:sz w:val="26"/>
          <w:szCs w:val="26"/>
        </w:rPr>
        <w:t xml:space="preserve"> thousand m</w:t>
      </w:r>
      <w:r w:rsidRPr="004220AE">
        <w:rPr>
          <w:sz w:val="26"/>
          <w:szCs w:val="26"/>
          <w:vertAlign w:val="superscript"/>
        </w:rPr>
        <w:t>2</w:t>
      </w:r>
      <w:r w:rsidRPr="004220AE">
        <w:rPr>
          <w:sz w:val="26"/>
          <w:szCs w:val="26"/>
        </w:rPr>
        <w:t xml:space="preserve"> and </w:t>
      </w:r>
      <w:r w:rsidR="00226FE2" w:rsidRPr="004220AE">
        <w:rPr>
          <w:sz w:val="26"/>
          <w:szCs w:val="26"/>
        </w:rPr>
        <w:t>1,</w:t>
      </w:r>
      <w:r w:rsidR="00536DFB" w:rsidRPr="004220AE">
        <w:rPr>
          <w:sz w:val="26"/>
          <w:szCs w:val="26"/>
        </w:rPr>
        <w:t>327</w:t>
      </w:r>
      <w:r w:rsidRPr="004220AE">
        <w:rPr>
          <w:sz w:val="26"/>
          <w:szCs w:val="26"/>
        </w:rPr>
        <w:t xml:space="preserve"> were existing dwellings with a total area of </w:t>
      </w:r>
      <w:r w:rsidR="00536DFB" w:rsidRPr="004220AE">
        <w:rPr>
          <w:sz w:val="26"/>
          <w:szCs w:val="26"/>
        </w:rPr>
        <w:t>211</w:t>
      </w:r>
      <w:r w:rsidRPr="004220AE">
        <w:rPr>
          <w:sz w:val="26"/>
          <w:szCs w:val="26"/>
        </w:rPr>
        <w:t xml:space="preserve"> thousand m</w:t>
      </w:r>
      <w:r w:rsidRPr="004220AE">
        <w:rPr>
          <w:sz w:val="26"/>
          <w:szCs w:val="26"/>
          <w:vertAlign w:val="superscript"/>
        </w:rPr>
        <w:t>2</w:t>
      </w:r>
      <w:r w:rsidRPr="004220AE">
        <w:rPr>
          <w:sz w:val="26"/>
          <w:szCs w:val="26"/>
        </w:rPr>
        <w:t xml:space="preserve">. </w:t>
      </w:r>
    </w:p>
    <w:p w:rsidR="00EB1374" w:rsidRPr="00467637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4220AE" w:rsidRDefault="00EB1374" w:rsidP="00162331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4220AE">
        <w:rPr>
          <w:sz w:val="26"/>
          <w:szCs w:val="26"/>
        </w:rPr>
        <w:t xml:space="preserve">The number of new dwellings in the </w:t>
      </w:r>
      <w:r w:rsidR="00536DFB" w:rsidRPr="004220AE">
        <w:rPr>
          <w:sz w:val="26"/>
          <w:szCs w:val="26"/>
        </w:rPr>
        <w:t>third</w:t>
      </w:r>
      <w:r w:rsidRPr="004220AE">
        <w:rPr>
          <w:sz w:val="26"/>
          <w:szCs w:val="26"/>
        </w:rPr>
        <w:t xml:space="preserve"> quarter of 20</w:t>
      </w:r>
      <w:r w:rsidR="00513DCC" w:rsidRPr="004220AE">
        <w:rPr>
          <w:sz w:val="26"/>
          <w:szCs w:val="26"/>
        </w:rPr>
        <w:t>2</w:t>
      </w:r>
      <w:r w:rsidR="00F812EA" w:rsidRPr="004220AE">
        <w:rPr>
          <w:sz w:val="26"/>
          <w:szCs w:val="26"/>
        </w:rPr>
        <w:t>1</w:t>
      </w:r>
      <w:r w:rsidRPr="004220AE">
        <w:rPr>
          <w:sz w:val="26"/>
          <w:szCs w:val="26"/>
        </w:rPr>
        <w:t xml:space="preserve"> </w:t>
      </w:r>
      <w:r w:rsidR="00226FE2" w:rsidRPr="004220AE">
        <w:rPr>
          <w:sz w:val="26"/>
          <w:szCs w:val="26"/>
        </w:rPr>
        <w:t>in</w:t>
      </w:r>
      <w:r w:rsidRPr="004220AE">
        <w:rPr>
          <w:sz w:val="26"/>
          <w:szCs w:val="26"/>
        </w:rPr>
        <w:t xml:space="preserve">creased by </w:t>
      </w:r>
      <w:r w:rsidR="00536DFB" w:rsidRPr="004220AE">
        <w:rPr>
          <w:sz w:val="26"/>
          <w:szCs w:val="26"/>
        </w:rPr>
        <w:t>1</w:t>
      </w:r>
      <w:r w:rsidR="00162331" w:rsidRPr="004220AE">
        <w:rPr>
          <w:sz w:val="26"/>
          <w:szCs w:val="26"/>
        </w:rPr>
        <w:t>3</w:t>
      </w:r>
      <w:r w:rsidRPr="004220AE">
        <w:rPr>
          <w:sz w:val="26"/>
          <w:szCs w:val="26"/>
        </w:rPr>
        <w:t xml:space="preserve">% compared with the </w:t>
      </w:r>
      <w:r w:rsidR="00536DFB" w:rsidRPr="004220AE">
        <w:rPr>
          <w:sz w:val="26"/>
          <w:szCs w:val="26"/>
        </w:rPr>
        <w:t>second</w:t>
      </w:r>
      <w:r w:rsidRPr="004220AE">
        <w:rPr>
          <w:sz w:val="26"/>
          <w:szCs w:val="26"/>
        </w:rPr>
        <w:t xml:space="preserve"> quarter of 20</w:t>
      </w:r>
      <w:r w:rsidR="00F734FE" w:rsidRPr="004220AE">
        <w:rPr>
          <w:sz w:val="26"/>
          <w:szCs w:val="26"/>
        </w:rPr>
        <w:t>2</w:t>
      </w:r>
      <w:r w:rsidR="00226FE2" w:rsidRPr="004220AE">
        <w:rPr>
          <w:sz w:val="26"/>
          <w:szCs w:val="26"/>
        </w:rPr>
        <w:t>1</w:t>
      </w:r>
      <w:r w:rsidRPr="004220AE">
        <w:rPr>
          <w:sz w:val="26"/>
          <w:szCs w:val="26"/>
        </w:rPr>
        <w:t xml:space="preserve"> and </w:t>
      </w:r>
      <w:r w:rsidR="00226FE2" w:rsidRPr="004220AE">
        <w:rPr>
          <w:sz w:val="26"/>
          <w:szCs w:val="26"/>
        </w:rPr>
        <w:t>in</w:t>
      </w:r>
      <w:r w:rsidRPr="004220AE">
        <w:rPr>
          <w:sz w:val="26"/>
          <w:szCs w:val="26"/>
        </w:rPr>
        <w:t xml:space="preserve">creased by </w:t>
      </w:r>
      <w:r w:rsidR="00536DFB" w:rsidRPr="004220AE">
        <w:rPr>
          <w:sz w:val="26"/>
          <w:szCs w:val="26"/>
        </w:rPr>
        <w:t>56</w:t>
      </w:r>
      <w:r w:rsidRPr="004220AE">
        <w:rPr>
          <w:sz w:val="26"/>
          <w:szCs w:val="26"/>
        </w:rPr>
        <w:t xml:space="preserve">% compared with the </w:t>
      </w:r>
      <w:r w:rsidR="00536DFB" w:rsidRPr="004220AE">
        <w:rPr>
          <w:sz w:val="26"/>
          <w:szCs w:val="26"/>
        </w:rPr>
        <w:t>third</w:t>
      </w:r>
      <w:r w:rsidR="00F812EA" w:rsidRPr="004220AE">
        <w:rPr>
          <w:sz w:val="26"/>
          <w:szCs w:val="26"/>
        </w:rPr>
        <w:t xml:space="preserve"> </w:t>
      </w:r>
      <w:r w:rsidRPr="004220AE">
        <w:rPr>
          <w:sz w:val="26"/>
          <w:szCs w:val="26"/>
        </w:rPr>
        <w:t>quarter of 20</w:t>
      </w:r>
      <w:r w:rsidR="00F812EA" w:rsidRPr="004220AE">
        <w:rPr>
          <w:sz w:val="26"/>
          <w:szCs w:val="26"/>
        </w:rPr>
        <w:t>20</w:t>
      </w:r>
      <w:r w:rsidRPr="004220AE">
        <w:rPr>
          <w:sz w:val="26"/>
          <w:szCs w:val="26"/>
        </w:rPr>
        <w:t>.</w:t>
      </w:r>
    </w:p>
    <w:p w:rsidR="004220AE" w:rsidRPr="00963A07" w:rsidRDefault="004220AE" w:rsidP="004220AE">
      <w:pPr>
        <w:bidi w:val="0"/>
        <w:jc w:val="center"/>
        <w:rPr>
          <w:rFonts w:cs="Simplified Arabic"/>
          <w:snapToGrid w:val="0"/>
          <w:color w:val="000000"/>
          <w:sz w:val="16"/>
          <w:szCs w:val="16"/>
          <w:rtl/>
        </w:rPr>
      </w:pPr>
    </w:p>
    <w:p w:rsidR="00963A07" w:rsidRDefault="00EB1374" w:rsidP="004220AE">
      <w:pPr>
        <w:bidi w:val="0"/>
        <w:jc w:val="center"/>
        <w:rPr>
          <w:b/>
          <w:bCs/>
          <w:sz w:val="26"/>
          <w:szCs w:val="26"/>
          <w:rtl/>
        </w:rPr>
      </w:pPr>
      <w:r w:rsidRPr="004220AE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Default="00536DFB" w:rsidP="00963A07">
      <w:pPr>
        <w:bidi w:val="0"/>
        <w:jc w:val="center"/>
        <w:rPr>
          <w:b/>
          <w:bCs/>
          <w:sz w:val="26"/>
          <w:szCs w:val="26"/>
          <w:rtl/>
        </w:rPr>
      </w:pPr>
      <w:r w:rsidRPr="004220AE">
        <w:rPr>
          <w:b/>
          <w:bCs/>
          <w:sz w:val="26"/>
          <w:szCs w:val="26"/>
        </w:rPr>
        <w:t>Third</w:t>
      </w:r>
      <w:r w:rsidR="00EB1374" w:rsidRPr="004220AE">
        <w:rPr>
          <w:b/>
          <w:bCs/>
          <w:sz w:val="26"/>
          <w:szCs w:val="26"/>
        </w:rPr>
        <w:t xml:space="preserve"> Quarter 20</w:t>
      </w:r>
      <w:r w:rsidR="00F812EA" w:rsidRPr="004220AE">
        <w:rPr>
          <w:b/>
          <w:bCs/>
          <w:sz w:val="26"/>
          <w:szCs w:val="26"/>
        </w:rPr>
        <w:t>20</w:t>
      </w:r>
      <w:r w:rsidR="00EB1374" w:rsidRPr="004220AE">
        <w:rPr>
          <w:b/>
          <w:bCs/>
          <w:sz w:val="26"/>
          <w:szCs w:val="26"/>
        </w:rPr>
        <w:t xml:space="preserve"> - </w:t>
      </w:r>
      <w:r w:rsidRPr="004220AE">
        <w:rPr>
          <w:b/>
          <w:bCs/>
          <w:sz w:val="26"/>
          <w:szCs w:val="26"/>
        </w:rPr>
        <w:t>Third</w:t>
      </w:r>
      <w:r w:rsidR="00A41AC4" w:rsidRPr="004220AE">
        <w:rPr>
          <w:b/>
          <w:bCs/>
          <w:sz w:val="26"/>
          <w:szCs w:val="26"/>
        </w:rPr>
        <w:t xml:space="preserve"> </w:t>
      </w:r>
      <w:r w:rsidR="00EB1374" w:rsidRPr="004220AE">
        <w:rPr>
          <w:b/>
          <w:bCs/>
          <w:sz w:val="26"/>
          <w:szCs w:val="26"/>
        </w:rPr>
        <w:t>Quarter 20</w:t>
      </w:r>
      <w:r w:rsidR="003B5E7A" w:rsidRPr="004220AE">
        <w:rPr>
          <w:b/>
          <w:bCs/>
          <w:sz w:val="26"/>
          <w:szCs w:val="26"/>
        </w:rPr>
        <w:t>2</w:t>
      </w:r>
      <w:r w:rsidR="00F812EA" w:rsidRPr="004220AE">
        <w:rPr>
          <w:b/>
          <w:bCs/>
          <w:sz w:val="26"/>
          <w:szCs w:val="26"/>
        </w:rPr>
        <w:t>1</w:t>
      </w:r>
    </w:p>
    <w:p w:rsidR="004220AE" w:rsidRPr="004220AE" w:rsidRDefault="004220AE" w:rsidP="004220AE">
      <w:pPr>
        <w:bidi w:val="0"/>
        <w:jc w:val="center"/>
        <w:rPr>
          <w:b/>
          <w:bCs/>
          <w:sz w:val="16"/>
          <w:szCs w:val="16"/>
        </w:rPr>
      </w:pPr>
    </w:p>
    <w:p w:rsidR="00EB1374" w:rsidRPr="001163C8" w:rsidRDefault="00EB1374" w:rsidP="0046763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848100" cy="241935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7637" w:rsidRDefault="00467637" w:rsidP="00EB1374">
      <w:pPr>
        <w:bidi w:val="0"/>
        <w:jc w:val="lowKashida"/>
        <w:rPr>
          <w:sz w:val="20"/>
          <w:szCs w:val="20"/>
          <w:rtl/>
        </w:rPr>
      </w:pPr>
    </w:p>
    <w:p w:rsidR="00963A07" w:rsidRDefault="00963A07" w:rsidP="00467637">
      <w:pPr>
        <w:bidi w:val="0"/>
        <w:jc w:val="lowKashida"/>
        <w:rPr>
          <w:sz w:val="22"/>
          <w:szCs w:val="22"/>
          <w:rtl/>
        </w:rPr>
      </w:pPr>
    </w:p>
    <w:p w:rsidR="00EB1374" w:rsidRPr="00467637" w:rsidRDefault="00EB1374" w:rsidP="00963A07">
      <w:pPr>
        <w:bidi w:val="0"/>
        <w:jc w:val="lowKashida"/>
        <w:rPr>
          <w:sz w:val="22"/>
          <w:szCs w:val="22"/>
        </w:rPr>
      </w:pPr>
      <w:r w:rsidRPr="00467637">
        <w:rPr>
          <w:sz w:val="22"/>
          <w:szCs w:val="22"/>
        </w:rPr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jc w:val="lowKashida"/>
        <w:rPr>
          <w:rtl/>
        </w:rPr>
      </w:pPr>
    </w:p>
    <w:p w:rsidR="00467637" w:rsidRDefault="00467637" w:rsidP="00467637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963A07">
      <w:type w:val="continuous"/>
      <w:pgSz w:w="11906" w:h="16838"/>
      <w:pgMar w:top="540" w:right="707" w:bottom="567" w:left="851" w:header="709" w:footer="364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96" w:rsidRDefault="001B7796">
      <w:r>
        <w:separator/>
      </w:r>
    </w:p>
  </w:endnote>
  <w:endnote w:type="continuationSeparator" w:id="0">
    <w:p w:rsidR="001B7796" w:rsidRDefault="001B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96" w:rsidRDefault="001B7796">
      <w:r>
        <w:separator/>
      </w:r>
    </w:p>
  </w:footnote>
  <w:footnote w:type="continuationSeparator" w:id="0">
    <w:p w:rsidR="001B7796" w:rsidRDefault="001B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21F4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796"/>
    <w:rsid w:val="001B7FE1"/>
    <w:rsid w:val="001C0DDE"/>
    <w:rsid w:val="001C1C42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602B9"/>
    <w:rsid w:val="00267FBF"/>
    <w:rsid w:val="00273F5D"/>
    <w:rsid w:val="0028004F"/>
    <w:rsid w:val="00291073"/>
    <w:rsid w:val="0029128C"/>
    <w:rsid w:val="00291D18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7471"/>
    <w:rsid w:val="002F0136"/>
    <w:rsid w:val="002F0B3D"/>
    <w:rsid w:val="002F2901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0AE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67637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2593"/>
    <w:rsid w:val="005D3BAF"/>
    <w:rsid w:val="005E7D59"/>
    <w:rsid w:val="005F1C2E"/>
    <w:rsid w:val="005F7F8D"/>
    <w:rsid w:val="00610D6E"/>
    <w:rsid w:val="00611BA9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4505"/>
    <w:rsid w:val="007129EF"/>
    <w:rsid w:val="007172C8"/>
    <w:rsid w:val="00720671"/>
    <w:rsid w:val="0072178E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C9D"/>
    <w:rsid w:val="00777AC6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B022A"/>
    <w:rsid w:val="008B0374"/>
    <w:rsid w:val="008B0AD7"/>
    <w:rsid w:val="008B1864"/>
    <w:rsid w:val="008C64B6"/>
    <w:rsid w:val="008D6A47"/>
    <w:rsid w:val="008F03A6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694E"/>
    <w:rsid w:val="00961942"/>
    <w:rsid w:val="00962A2F"/>
    <w:rsid w:val="00962F80"/>
    <w:rsid w:val="00963A07"/>
    <w:rsid w:val="009677F4"/>
    <w:rsid w:val="009820C8"/>
    <w:rsid w:val="009827BF"/>
    <w:rsid w:val="00993951"/>
    <w:rsid w:val="009956D7"/>
    <w:rsid w:val="0099789E"/>
    <w:rsid w:val="00997DEE"/>
    <w:rsid w:val="009A02E9"/>
    <w:rsid w:val="009A1A7C"/>
    <w:rsid w:val="009A1EAD"/>
    <w:rsid w:val="009A5B12"/>
    <w:rsid w:val="009A7FF6"/>
    <w:rsid w:val="009B18EC"/>
    <w:rsid w:val="009B4622"/>
    <w:rsid w:val="009B52E1"/>
    <w:rsid w:val="009D06AA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768"/>
    <w:rsid w:val="00C761AC"/>
    <w:rsid w:val="00C8594D"/>
    <w:rsid w:val="00C90B00"/>
    <w:rsid w:val="00C9245F"/>
    <w:rsid w:val="00C96A00"/>
    <w:rsid w:val="00CA26A5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EB3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86878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III 2020</c:v>
                </c:pt>
                <c:pt idx="1">
                  <c:v> Q IV 2020</c:v>
                </c:pt>
                <c:pt idx="2">
                  <c:v> Q I 2021</c:v>
                </c:pt>
                <c:pt idx="3">
                  <c:v> Q II 2021</c:v>
                </c:pt>
                <c:pt idx="4">
                  <c:v> Q III 2021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172</c:v>
                </c:pt>
                <c:pt idx="1">
                  <c:v>296</c:v>
                </c:pt>
                <c:pt idx="2">
                  <c:v>194</c:v>
                </c:pt>
                <c:pt idx="3">
                  <c:v>274</c:v>
                </c:pt>
                <c:pt idx="4">
                  <c:v>272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III 2020</c:v>
                </c:pt>
                <c:pt idx="1">
                  <c:v> Q IV 2020</c:v>
                </c:pt>
                <c:pt idx="2">
                  <c:v> Q I 2021</c:v>
                </c:pt>
                <c:pt idx="3">
                  <c:v> Q II 2021</c:v>
                </c:pt>
                <c:pt idx="4">
                  <c:v> Q III 2021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1353</c:v>
                </c:pt>
                <c:pt idx="1">
                  <c:v>1798</c:v>
                </c:pt>
                <c:pt idx="2">
                  <c:v>1285</c:v>
                </c:pt>
                <c:pt idx="3">
                  <c:v>1661</c:v>
                </c:pt>
                <c:pt idx="4">
                  <c:v>1777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III 2020</c:v>
                </c:pt>
                <c:pt idx="1">
                  <c:v> Q IV 2020</c:v>
                </c:pt>
                <c:pt idx="2">
                  <c:v> Q I 2021</c:v>
                </c:pt>
                <c:pt idx="3">
                  <c:v> Q II 2021</c:v>
                </c:pt>
                <c:pt idx="4">
                  <c:v> Q III 2021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1974</c:v>
                </c:pt>
                <c:pt idx="1">
                  <c:v>2732</c:v>
                </c:pt>
                <c:pt idx="2">
                  <c:v>2245</c:v>
                </c:pt>
                <c:pt idx="3">
                  <c:v>2649</c:v>
                </c:pt>
                <c:pt idx="4">
                  <c:v>2855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4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F6DE-F27C-468E-9789-B6420C9D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3</cp:revision>
  <cp:lastPrinted>2021-12-01T09:46:00Z</cp:lastPrinted>
  <dcterms:created xsi:type="dcterms:W3CDTF">2021-12-01T09:46:00Z</dcterms:created>
  <dcterms:modified xsi:type="dcterms:W3CDTF">2021-12-01T09:47:00Z</dcterms:modified>
</cp:coreProperties>
</file>