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66" w:rsidRDefault="001764B8" w:rsidP="001764B8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الاحصاء الفلسطيني: </w:t>
      </w:r>
      <w:r w:rsid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إ</w:t>
      </w:r>
      <w:r w:rsidR="00FF005B"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رتفاع الصادرات والواردات السلعية المرصودة*</w:t>
      </w:r>
      <w:r w:rsidR="00FF005B" w:rsidRPr="00FC2A66">
        <w:rPr>
          <w:rFonts w:cs="Simplified Arabic"/>
          <w:b/>
          <w:bCs/>
          <w:color w:val="000000" w:themeColor="text1"/>
          <w:sz w:val="32"/>
          <w:szCs w:val="32"/>
        </w:rPr>
        <w:t xml:space="preserve"> </w:t>
      </w:r>
    </w:p>
    <w:p w:rsidR="00FF005B" w:rsidRPr="00FC2A66" w:rsidRDefault="00FF005B" w:rsidP="00FC2A66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خلال شهر</w:t>
      </w:r>
      <w:r w:rsid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766E73"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كانو</w:t>
      </w:r>
      <w:r w:rsidR="00EC3892"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ن</w:t>
      </w:r>
      <w:r w:rsidRP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ثاني</w:t>
      </w:r>
      <w:r w:rsidR="00FC2A6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،01/</w:t>
      </w:r>
      <w:r w:rsidR="00766E73" w:rsidRPr="00FC2A6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2023</w:t>
      </w:r>
      <w:r w:rsidR="001764B8" w:rsidRPr="00FC2A6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مقارنة مع الشهر السابق</w:t>
      </w:r>
    </w:p>
    <w:p w:rsidR="00E46BA8" w:rsidRPr="00FC2A66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E46BA8" w:rsidRPr="001764B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1764B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FC2A66" w:rsidRDefault="00C446F0" w:rsidP="00231C8C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FC2A6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AE2B18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44641B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FC2A6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0C452E" w:rsidRPr="00FC2A66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3C6492" w:rsidRPr="00FC2A66">
        <w:rPr>
          <w:rFonts w:ascii="Simplified Arabic" w:hAnsi="Simplified Arabic" w:cs="Simplified Arabic" w:hint="cs"/>
          <w:sz w:val="26"/>
          <w:szCs w:val="26"/>
          <w:rtl/>
          <w:lang w:bidi="ar-AE"/>
        </w:rPr>
        <w:t>رتفعت</w:t>
      </w:r>
      <w:r w:rsidR="008D5156" w:rsidRPr="00FC2A6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FC2A66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153.2</w:t>
      </w:r>
      <w:r w:rsidR="000C452E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8D5156" w:rsidRPr="00FC2A66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8D5156" w:rsidRPr="00FC2A66" w:rsidRDefault="00C446F0" w:rsidP="0025054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2A6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FC2A66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86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C376F8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F7752" w:rsidRPr="00FC2A6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C376F8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6C17" w:rsidRPr="00FC2A66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Pr="00FC2A66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A1D70" w:rsidRPr="00FC2A66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774426" w:rsidRPr="00FC2A66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774426" w:rsidRPr="001764B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764B8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1764B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1764B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FC2A66" w:rsidRDefault="00584DC2" w:rsidP="001764B8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2A6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FC2A6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2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FC2A6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FC2A66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ارتفعت</w:t>
      </w:r>
      <w:r w:rsidR="008D5156" w:rsidRPr="00FC2A66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19</w:t>
      </w:r>
      <w:r w:rsidR="00C216D5" w:rsidRPr="00FC2A6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FC2A66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3C6492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733.9</w:t>
      </w:r>
      <w:r w:rsidR="00813CA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>مليون دولار أمريكي.</w:t>
      </w:r>
    </w:p>
    <w:p w:rsidR="001764B8" w:rsidRPr="00FC2A66" w:rsidRDefault="001764B8" w:rsidP="001764B8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8D5156" w:rsidRPr="00FC2A66" w:rsidRDefault="00584DC2" w:rsidP="00231C8C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FC2A6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052112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إسرائيل خلال 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52112" w:rsidRPr="00FC2A66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2D5ABD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052112" w:rsidRPr="00FC2A66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58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كانون</w:t>
      </w:r>
      <w:r w:rsidR="007C52E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ثاني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25054F" w:rsidRPr="00FC2A66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C446F0" w:rsidRPr="00FC2A66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052112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446F0" w:rsidRPr="00FC2A66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231C8C" w:rsidRPr="00FC2A66">
        <w:rPr>
          <w:rFonts w:ascii="Simplified Arabic" w:hAnsi="Simplified Arabic" w:cs="Simplified Arabic"/>
          <w:sz w:val="26"/>
          <w:szCs w:val="26"/>
        </w:rPr>
        <w:t>3</w:t>
      </w:r>
      <w:r w:rsidR="008D5156" w:rsidRPr="00FC2A66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FC2A66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FC2A66">
        <w:rPr>
          <w:rFonts w:ascii="Simplified Arabic" w:hAnsi="Simplified Arabic" w:cs="Simplified Arabic"/>
          <w:sz w:val="26"/>
          <w:szCs w:val="26"/>
        </w:rPr>
        <w:t>.</w:t>
      </w:r>
      <w:r w:rsidR="008D5156" w:rsidRPr="00FC2A66">
        <w:rPr>
          <w:rFonts w:cs="Simplified Arabic" w:hint="cs"/>
          <w:sz w:val="26"/>
          <w:szCs w:val="26"/>
          <w:rtl/>
        </w:rPr>
        <w:t xml:space="preserve"> </w:t>
      </w:r>
    </w:p>
    <w:p w:rsidR="001764B8" w:rsidRPr="00FC2A66" w:rsidRDefault="001764B8" w:rsidP="00FC2A66">
      <w:pPr>
        <w:spacing w:after="120" w:line="240" w:lineRule="auto"/>
        <w:jc w:val="center"/>
        <w:rPr>
          <w:rFonts w:ascii="Simplified Arabic" w:hAnsi="Simplified Arabic" w:cs="Simplified Arabic"/>
          <w:sz w:val="2"/>
          <w:szCs w:val="2"/>
        </w:rPr>
      </w:pPr>
    </w:p>
    <w:p w:rsidR="001352AA" w:rsidRPr="000C6C6B" w:rsidRDefault="002E55F7" w:rsidP="00FC2A66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34B4134" wp14:editId="3EF256B0">
            <wp:extent cx="3027045" cy="217170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1764B8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1764B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Pr="000C6C6B" w:rsidRDefault="00C00F2A" w:rsidP="00231C8C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0C6C6B">
        <w:rPr>
          <w:rFonts w:cs="Simplified Arabic" w:hint="cs"/>
          <w:color w:val="000000" w:themeColor="text1"/>
          <w:sz w:val="24"/>
          <w:szCs w:val="24"/>
          <w:rtl/>
        </w:rPr>
        <w:t>أما الميزان التجا</w:t>
      </w:r>
      <w:bookmarkStart w:id="0" w:name="_GoBack"/>
      <w:bookmarkEnd w:id="0"/>
      <w:r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ري والذي </w:t>
      </w:r>
      <w:r w:rsidR="00BC0B4A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فقد سجل </w:t>
      </w:r>
      <w:r w:rsidR="00584DC2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6862C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231C8C"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2</w:t>
      </w:r>
      <w:r w:rsidR="008D5156" w:rsidRPr="000C6C6B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25054F">
        <w:rPr>
          <w:rFonts w:cs="Simplified Arabic" w:hint="cs"/>
          <w:color w:val="000000" w:themeColor="text1"/>
          <w:sz w:val="24"/>
          <w:szCs w:val="24"/>
          <w:rtl/>
        </w:rPr>
        <w:t>كانون</w:t>
      </w:r>
      <w:r w:rsidR="007C52E6">
        <w:rPr>
          <w:rFonts w:cs="Simplified Arabic" w:hint="cs"/>
          <w:color w:val="000000" w:themeColor="text1"/>
          <w:sz w:val="24"/>
          <w:szCs w:val="24"/>
          <w:rtl/>
        </w:rPr>
        <w:t xml:space="preserve"> ثاني</w:t>
      </w:r>
      <w:r w:rsidR="00BB2F7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D62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من عام </w:t>
      </w:r>
      <w:r w:rsidR="00242CE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2023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</w:t>
      </w:r>
      <w:r w:rsidR="008941AA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2D5AB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216D5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231C8C"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20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242CE8">
        <w:rPr>
          <w:rFonts w:cs="Simplified Arabic" w:hint="cs"/>
          <w:color w:val="000000" w:themeColor="text1"/>
          <w:sz w:val="24"/>
          <w:szCs w:val="24"/>
          <w:rtl/>
        </w:rPr>
        <w:t>كانون</w:t>
      </w:r>
      <w:r w:rsidR="007C52E6">
        <w:rPr>
          <w:rFonts w:cs="Simplified Arabic" w:hint="cs"/>
          <w:color w:val="000000" w:themeColor="text1"/>
          <w:sz w:val="24"/>
          <w:szCs w:val="24"/>
          <w:rtl/>
        </w:rPr>
        <w:t xml:space="preserve"> ثاني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8D5156" w:rsidRPr="000C6C6B">
        <w:rPr>
          <w:rFonts w:cs="Simplified Arabic"/>
          <w:color w:val="000000" w:themeColor="text1"/>
          <w:sz w:val="24"/>
          <w:szCs w:val="24"/>
        </w:rPr>
        <w:t xml:space="preserve"> 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242CE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2022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، حيث بلغ</w:t>
      </w:r>
      <w:r w:rsidR="00832F29">
        <w:rPr>
          <w:rFonts w:cs="Simplified Arabic" w:hint="cs"/>
          <w:color w:val="000000" w:themeColor="text1"/>
          <w:sz w:val="24"/>
          <w:szCs w:val="24"/>
          <w:rtl/>
        </w:rPr>
        <w:t>ت قيمة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العجز </w:t>
      </w:r>
      <w:r w:rsidR="00231C8C">
        <w:rPr>
          <w:rFonts w:ascii="Simplified Arabic" w:hAnsi="Simplified Arabic" w:cs="Simplified Arabic"/>
          <w:color w:val="000000" w:themeColor="text1"/>
          <w:sz w:val="24"/>
          <w:szCs w:val="24"/>
          <w:lang w:val="en-GB"/>
        </w:rPr>
        <w:t>580.7</w:t>
      </w:r>
      <w:r w:rsidR="007C52E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6B1732" w:rsidRPr="00FC2A66" w:rsidRDefault="006B1732" w:rsidP="008D515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00B25" w:rsidRPr="005839A6" w:rsidRDefault="00FC2A66" w:rsidP="00FC2A66">
      <w:pPr>
        <w:pStyle w:val="Footer"/>
        <w:rPr>
          <w:rFonts w:cs="Simplified Arabic"/>
          <w:rtl/>
        </w:rPr>
      </w:pPr>
      <w:r w:rsidRPr="005839A6">
        <w:rPr>
          <w:rFonts w:cs="Simplified Arabic" w:hint="cs"/>
          <w:b/>
          <w:bCs/>
          <w:rtl/>
        </w:rPr>
        <w:t>(*):</w:t>
      </w:r>
      <w:r w:rsidRPr="005839A6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FC2A66" w:rsidRPr="00FC2A66" w:rsidRDefault="00FC2A66" w:rsidP="00FC2A66">
      <w:pPr>
        <w:pStyle w:val="Footer"/>
        <w:rPr>
          <w:rFonts w:cs="Simplified Arabic"/>
          <w:sz w:val="10"/>
          <w:szCs w:val="10"/>
          <w:rtl/>
        </w:rPr>
      </w:pPr>
    </w:p>
    <w:p w:rsidR="00FC2A66" w:rsidRPr="00FC2A66" w:rsidRDefault="00FC2A66" w:rsidP="00FC2A66">
      <w:pPr>
        <w:pStyle w:val="Footer"/>
        <w:rPr>
          <w:rFonts w:cs="Simplified Arabic"/>
          <w:sz w:val="2"/>
          <w:szCs w:val="2"/>
          <w:rtl/>
        </w:rPr>
      </w:pPr>
    </w:p>
    <w:p w:rsidR="00FC2A66" w:rsidRPr="00FC2A66" w:rsidRDefault="00FC2A66" w:rsidP="00FC2A66">
      <w:pPr>
        <w:pStyle w:val="Footer"/>
        <w:jc w:val="center"/>
        <w:rPr>
          <w:rFonts w:cs="Simplified Arabic"/>
          <w:sz w:val="20"/>
          <w:szCs w:val="20"/>
        </w:rPr>
      </w:pPr>
      <w:r>
        <w:rPr>
          <w:noProof/>
        </w:rPr>
        <w:drawing>
          <wp:inline distT="0" distB="0" distL="0" distR="0" wp14:anchorId="5D50699B" wp14:editId="70F050AC">
            <wp:extent cx="714375" cy="723900"/>
            <wp:effectExtent l="0" t="0" r="9525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42" cy="7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A66" w:rsidRPr="00FC2A66" w:rsidSect="00FC2A66">
      <w:footerReference w:type="default" r:id="rId10"/>
      <w:pgSz w:w="12240" w:h="15840"/>
      <w:pgMar w:top="567" w:right="1134" w:bottom="1134" w:left="1134" w:header="0" w:footer="1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63" w:rsidRDefault="00106563" w:rsidP="00677DB4">
      <w:pPr>
        <w:spacing w:after="0" w:line="240" w:lineRule="auto"/>
      </w:pPr>
      <w:r>
        <w:separator/>
      </w:r>
    </w:p>
  </w:endnote>
  <w:endnote w:type="continuationSeparator" w:id="0">
    <w:p w:rsidR="00106563" w:rsidRDefault="00106563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99217276"/>
      <w:docPartObj>
        <w:docPartGallery w:val="Page Numbers (Bottom of Page)"/>
        <w:docPartUnique/>
      </w:docPartObj>
    </w:sdtPr>
    <w:sdtEndPr/>
    <w:sdtContent>
      <w:p w:rsidR="00FC2A66" w:rsidRDefault="00FC2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9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C2A66" w:rsidRDefault="00FC2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63" w:rsidRDefault="00106563" w:rsidP="00677DB4">
      <w:pPr>
        <w:spacing w:after="0" w:line="240" w:lineRule="auto"/>
      </w:pPr>
      <w:r>
        <w:separator/>
      </w:r>
    </w:p>
  </w:footnote>
  <w:footnote w:type="continuationSeparator" w:id="0">
    <w:p w:rsidR="00106563" w:rsidRDefault="00106563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2CEF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43FB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563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2B8F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4B8"/>
    <w:rsid w:val="00176E9F"/>
    <w:rsid w:val="001772D6"/>
    <w:rsid w:val="00177968"/>
    <w:rsid w:val="00180000"/>
    <w:rsid w:val="00180BAA"/>
    <w:rsid w:val="00180BD2"/>
    <w:rsid w:val="00180C30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1C8C"/>
    <w:rsid w:val="00232238"/>
    <w:rsid w:val="00233FA3"/>
    <w:rsid w:val="00234452"/>
    <w:rsid w:val="00234C7D"/>
    <w:rsid w:val="002359EF"/>
    <w:rsid w:val="00235E1A"/>
    <w:rsid w:val="002374DA"/>
    <w:rsid w:val="00242CE8"/>
    <w:rsid w:val="002467A0"/>
    <w:rsid w:val="002477DD"/>
    <w:rsid w:val="002504A6"/>
    <w:rsid w:val="0025054F"/>
    <w:rsid w:val="0025128D"/>
    <w:rsid w:val="00251B27"/>
    <w:rsid w:val="00253871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7C8"/>
    <w:rsid w:val="00276CE5"/>
    <w:rsid w:val="00276ED3"/>
    <w:rsid w:val="002806AA"/>
    <w:rsid w:val="002811BB"/>
    <w:rsid w:val="00281377"/>
    <w:rsid w:val="00283B41"/>
    <w:rsid w:val="0028531E"/>
    <w:rsid w:val="00285A5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55F7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B27"/>
    <w:rsid w:val="00312F56"/>
    <w:rsid w:val="0031394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30F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2F72"/>
    <w:rsid w:val="005040CF"/>
    <w:rsid w:val="00504807"/>
    <w:rsid w:val="005052F5"/>
    <w:rsid w:val="00506D0B"/>
    <w:rsid w:val="005072BD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39A6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2412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6E73"/>
    <w:rsid w:val="00767364"/>
    <w:rsid w:val="0077034A"/>
    <w:rsid w:val="00772001"/>
    <w:rsid w:val="007728AE"/>
    <w:rsid w:val="00773357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2E6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6D3D"/>
    <w:rsid w:val="00837476"/>
    <w:rsid w:val="00837585"/>
    <w:rsid w:val="00837678"/>
    <w:rsid w:val="00837B36"/>
    <w:rsid w:val="00840280"/>
    <w:rsid w:val="00840914"/>
    <w:rsid w:val="00840B31"/>
    <w:rsid w:val="008430DC"/>
    <w:rsid w:val="008437AD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57863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2E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0F5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67EBB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E748B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67F30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4CD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4B45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46F0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10D6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834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3E73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13B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92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1ADA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2A66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005B"/>
    <w:rsid w:val="00FF2D51"/>
    <w:rsid w:val="00FF440B"/>
    <w:rsid w:val="00FF5196"/>
    <w:rsid w:val="00FF5AE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06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1\Press\A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ثاني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2013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250848383728985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743697236103E-2"/>
                  <c:y val="-5.9028383533842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0D-4EB6-8706-BD8428C73B92}"/>
                </c:ext>
              </c:extLst>
            </c:dLbl>
            <c:dLbl>
              <c:idx val="10"/>
              <c:layout>
                <c:manualLayout>
                  <c:x val="-1.513569914436501E-16"/>
                  <c:y val="-3.870967741935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0D-4EB6-8706-BD8428C73B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ثاني 13</c:v>
                </c:pt>
                <c:pt idx="1">
                  <c:v>كانون ثاني 14</c:v>
                </c:pt>
                <c:pt idx="2">
                  <c:v>كانون ثاني 15</c:v>
                </c:pt>
                <c:pt idx="3">
                  <c:v>كانون ثاني 16</c:v>
                </c:pt>
                <c:pt idx="4">
                  <c:v>كانون ثاني 17</c:v>
                </c:pt>
                <c:pt idx="5">
                  <c:v>كانون ثاني 18</c:v>
                </c:pt>
                <c:pt idx="6">
                  <c:v>كانون ثاني 19</c:v>
                </c:pt>
                <c:pt idx="7">
                  <c:v>كانون ثاني 20</c:v>
                </c:pt>
                <c:pt idx="8">
                  <c:v>كانون ثاني 21</c:v>
                </c:pt>
                <c:pt idx="9">
                  <c:v>كانون ثاني 22</c:v>
                </c:pt>
                <c:pt idx="10">
                  <c:v>كانون ثاني 23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364</c:v>
                </c:pt>
                <c:pt idx="1">
                  <c:v>419.3</c:v>
                </c:pt>
                <c:pt idx="2">
                  <c:v>377.8</c:v>
                </c:pt>
                <c:pt idx="3" formatCode="0.0">
                  <c:v>371.5</c:v>
                </c:pt>
                <c:pt idx="4" formatCode="0.0">
                  <c:v>422.4</c:v>
                </c:pt>
                <c:pt idx="5" formatCode="0.0">
                  <c:v>466.17025727970645</c:v>
                </c:pt>
                <c:pt idx="6" formatCode="0.0">
                  <c:v>502.7</c:v>
                </c:pt>
                <c:pt idx="7">
                  <c:v>473.9</c:v>
                </c:pt>
                <c:pt idx="8" formatCode="0.0">
                  <c:v>491.9</c:v>
                </c:pt>
                <c:pt idx="9">
                  <c:v>618.29999999999995</c:v>
                </c:pt>
                <c:pt idx="10" formatCode="General">
                  <c:v>733.9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0D-4EB6-8706-BD8428C73B9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0D-4EB6-8706-BD8428C73B92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0D-4EB6-8706-BD8428C73B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ثاني 13</c:v>
                </c:pt>
                <c:pt idx="1">
                  <c:v>كانون ثاني 14</c:v>
                </c:pt>
                <c:pt idx="2">
                  <c:v>كانون ثاني 15</c:v>
                </c:pt>
                <c:pt idx="3">
                  <c:v>كانون ثاني 16</c:v>
                </c:pt>
                <c:pt idx="4">
                  <c:v>كانون ثاني 17</c:v>
                </c:pt>
                <c:pt idx="5">
                  <c:v>كانون ثاني 18</c:v>
                </c:pt>
                <c:pt idx="6">
                  <c:v>كانون ثاني 19</c:v>
                </c:pt>
                <c:pt idx="7">
                  <c:v>كانون ثاني 20</c:v>
                </c:pt>
                <c:pt idx="8">
                  <c:v>كانون ثاني 21</c:v>
                </c:pt>
                <c:pt idx="9">
                  <c:v>كانون ثاني 22</c:v>
                </c:pt>
                <c:pt idx="10">
                  <c:v>كانون ثاني 23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62.3</c:v>
                </c:pt>
                <c:pt idx="1">
                  <c:v>68.7</c:v>
                </c:pt>
                <c:pt idx="2">
                  <c:v>65.099999999999994</c:v>
                </c:pt>
                <c:pt idx="3" formatCode="0.0">
                  <c:v>62.3</c:v>
                </c:pt>
                <c:pt idx="4" formatCode="0.0">
                  <c:v>79.400000000000006</c:v>
                </c:pt>
                <c:pt idx="5" formatCode="0.0">
                  <c:v>82.941915388311998</c:v>
                </c:pt>
                <c:pt idx="6" formatCode="0.0">
                  <c:v>82.7</c:v>
                </c:pt>
                <c:pt idx="7">
                  <c:v>84.8</c:v>
                </c:pt>
                <c:pt idx="8" formatCode="0.0">
                  <c:v>101.8</c:v>
                </c:pt>
                <c:pt idx="9">
                  <c:v>132.80000000000001</c:v>
                </c:pt>
                <c:pt idx="10" formatCode="0.0">
                  <c:v>153.19999999999999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F0D-4EB6-8706-BD8428C73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17775256066559961"/>
          <c:y val="0.94362868210246953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DADA-E862-4B5C-AC03-22B41AC5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2023-03-20T11:41:00Z</cp:lastPrinted>
  <dcterms:created xsi:type="dcterms:W3CDTF">2023-03-20T11:42:00Z</dcterms:created>
  <dcterms:modified xsi:type="dcterms:W3CDTF">2023-03-20T12:02:00Z</dcterms:modified>
</cp:coreProperties>
</file>