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8"/>
      </w:tblGrid>
      <w:tr w:rsidR="00782D09" w:rsidTr="00F877C6">
        <w:trPr>
          <w:trHeight w:val="1276"/>
        </w:trPr>
        <w:tc>
          <w:tcPr>
            <w:tcW w:w="5103" w:type="dxa"/>
          </w:tcPr>
          <w:p w:rsidR="00782D09" w:rsidRDefault="00782D09" w:rsidP="00782D09">
            <w:pPr>
              <w:jc w:val="both"/>
              <w:rPr>
                <w:rFonts w:ascii="Arial" w:hAnsi="Arial" w:cs="Arial"/>
                <w:b/>
                <w:bCs/>
                <w:sz w:val="16"/>
                <w:szCs w:val="16"/>
              </w:rPr>
            </w:pPr>
            <w:bookmarkStart w:id="0" w:name="_GoBack"/>
            <w:r>
              <w:rPr>
                <w:rFonts w:ascii="Arial" w:hAnsi="Arial" w:cs="Arial"/>
                <w:b/>
                <w:bCs/>
                <w:noProof/>
                <w:sz w:val="16"/>
                <w:szCs w:val="16"/>
              </w:rPr>
              <w:drawing>
                <wp:inline distT="0" distB="0" distL="0" distR="0" wp14:anchorId="7F650F68" wp14:editId="630D06CF">
                  <wp:extent cx="1104900" cy="7583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6507" cy="766341"/>
                          </a:xfrm>
                          <a:prstGeom prst="rect">
                            <a:avLst/>
                          </a:prstGeom>
                          <a:noFill/>
                        </pic:spPr>
                      </pic:pic>
                    </a:graphicData>
                  </a:graphic>
                </wp:inline>
              </w:drawing>
            </w:r>
            <w:bookmarkEnd w:id="0"/>
            <w:r>
              <w:rPr>
                <w:rFonts w:ascii="Arial" w:hAnsi="Arial" w:cs="Arial"/>
                <w:b/>
                <w:bCs/>
                <w:sz w:val="16"/>
                <w:szCs w:val="16"/>
              </w:rPr>
              <w:t xml:space="preserve">                                                                                                                               </w:t>
            </w:r>
          </w:p>
          <w:p w:rsidR="00782D09" w:rsidRDefault="00782D09" w:rsidP="00F877C6">
            <w:pPr>
              <w:jc w:val="center"/>
              <w:rPr>
                <w:rFonts w:ascii="Arial" w:hAnsi="Arial" w:cs="Arial"/>
                <w:b/>
                <w:bCs/>
                <w:sz w:val="16"/>
                <w:szCs w:val="16"/>
              </w:rPr>
            </w:pPr>
          </w:p>
        </w:tc>
        <w:tc>
          <w:tcPr>
            <w:tcW w:w="5388" w:type="dxa"/>
          </w:tcPr>
          <w:p w:rsidR="00782D09" w:rsidRDefault="00782D09" w:rsidP="00057AF2">
            <w:pPr>
              <w:ind w:left="2880"/>
              <w:jc w:val="right"/>
              <w:rPr>
                <w:rFonts w:ascii="Arial" w:hAnsi="Arial" w:cs="Arial"/>
                <w:b/>
                <w:bCs/>
                <w:sz w:val="16"/>
                <w:szCs w:val="16"/>
              </w:rPr>
            </w:pPr>
            <w:r w:rsidRPr="00514649">
              <w:rPr>
                <w:noProof/>
                <w:sz w:val="27"/>
                <w:szCs w:val="27"/>
              </w:rPr>
              <w:drawing>
                <wp:inline distT="0" distB="0" distL="0" distR="0" wp14:anchorId="05CB211F" wp14:editId="5CC267A5">
                  <wp:extent cx="691515" cy="906446"/>
                  <wp:effectExtent l="0" t="0" r="0" b="8255"/>
                  <wp:docPr id="3" name="Picture 3" descr="PL cmy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 cmyk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786" cy="914666"/>
                          </a:xfrm>
                          <a:prstGeom prst="rect">
                            <a:avLst/>
                          </a:prstGeom>
                          <a:noFill/>
                          <a:ln>
                            <a:noFill/>
                          </a:ln>
                        </pic:spPr>
                      </pic:pic>
                    </a:graphicData>
                  </a:graphic>
                </wp:inline>
              </w:drawing>
            </w:r>
          </w:p>
        </w:tc>
      </w:tr>
    </w:tbl>
    <w:p w:rsidR="00782D09" w:rsidRDefault="00782D09" w:rsidP="009223AF">
      <w:pPr>
        <w:bidi/>
        <w:jc w:val="center"/>
        <w:rPr>
          <w:rFonts w:ascii="Simplified Arabic" w:hAnsi="Simplified Arabic" w:cs="Simplified Arabic"/>
          <w:b/>
          <w:bCs/>
          <w:sz w:val="28"/>
          <w:szCs w:val="28"/>
          <w:rtl/>
        </w:rPr>
      </w:pPr>
    </w:p>
    <w:p w:rsidR="009223AF" w:rsidRPr="00790219" w:rsidRDefault="009223AF" w:rsidP="00782D09">
      <w:pPr>
        <w:bidi/>
        <w:jc w:val="center"/>
        <w:rPr>
          <w:rFonts w:ascii="Simplified Arabic" w:hAnsi="Simplified Arabic" w:cs="Simplified Arabic"/>
          <w:b/>
          <w:bCs/>
          <w:sz w:val="28"/>
          <w:szCs w:val="28"/>
          <w:rtl/>
        </w:rPr>
      </w:pPr>
      <w:r w:rsidRPr="00790219">
        <w:rPr>
          <w:rFonts w:ascii="Simplified Arabic" w:hAnsi="Simplified Arabic" w:cs="Simplified Arabic"/>
          <w:b/>
          <w:bCs/>
          <w:sz w:val="28"/>
          <w:szCs w:val="28"/>
          <w:rtl/>
        </w:rPr>
        <w:t xml:space="preserve">الإحصاء الفلسطيني والإتحاد الأوروبي  يوقعان اتفاقية منحة للمساهمة </w:t>
      </w:r>
    </w:p>
    <w:p w:rsidR="009223AF" w:rsidRPr="00790219" w:rsidRDefault="009223AF" w:rsidP="009223AF">
      <w:pPr>
        <w:bidi/>
        <w:jc w:val="center"/>
        <w:rPr>
          <w:rFonts w:ascii="Simplified Arabic" w:hAnsi="Simplified Arabic" w:cs="Simplified Arabic"/>
          <w:b/>
          <w:bCs/>
          <w:sz w:val="28"/>
          <w:szCs w:val="28"/>
          <w:rtl/>
        </w:rPr>
      </w:pPr>
      <w:r w:rsidRPr="00790219">
        <w:rPr>
          <w:rFonts w:ascii="Simplified Arabic" w:hAnsi="Simplified Arabic" w:cs="Simplified Arabic"/>
          <w:b/>
          <w:bCs/>
          <w:sz w:val="28"/>
          <w:szCs w:val="28"/>
          <w:rtl/>
        </w:rPr>
        <w:t>في دعم تنفيذ مسح انفاق واستهلاك الاسره 2023-2024</w:t>
      </w:r>
    </w:p>
    <w:p w:rsidR="009223AF" w:rsidRPr="00790219" w:rsidRDefault="009223AF" w:rsidP="009223AF">
      <w:pPr>
        <w:bidi/>
        <w:jc w:val="center"/>
        <w:rPr>
          <w:rFonts w:ascii="Simplified Arabic" w:hAnsi="Simplified Arabic" w:cs="Simplified Arabic"/>
          <w:sz w:val="28"/>
          <w:szCs w:val="28"/>
        </w:rPr>
      </w:pPr>
    </w:p>
    <w:p w:rsidR="009223AF" w:rsidRPr="00790219" w:rsidRDefault="00790219" w:rsidP="00DA55B7">
      <w:pPr>
        <w:bidi/>
        <w:jc w:val="both"/>
        <w:rPr>
          <w:rFonts w:ascii="Simplified Arabic" w:hAnsi="Simplified Arabic" w:cs="Simplified Arabic"/>
          <w:sz w:val="28"/>
          <w:szCs w:val="28"/>
          <w:rtl/>
        </w:rPr>
      </w:pPr>
      <w:r w:rsidRPr="00790219">
        <w:rPr>
          <w:rFonts w:ascii="Simplified Arabic" w:hAnsi="Simplified Arabic" w:cs="Simplified Arabic" w:hint="cs"/>
          <w:b/>
          <w:bCs/>
          <w:sz w:val="28"/>
          <w:szCs w:val="28"/>
          <w:rtl/>
        </w:rPr>
        <w:t>رام الله  - 23/05/2023 -</w:t>
      </w:r>
      <w:r>
        <w:rPr>
          <w:rFonts w:ascii="Simplified Arabic" w:hAnsi="Simplified Arabic" w:cs="Simplified Arabic" w:hint="cs"/>
          <w:sz w:val="28"/>
          <w:szCs w:val="28"/>
          <w:rtl/>
        </w:rPr>
        <w:t xml:space="preserve"> </w:t>
      </w:r>
      <w:r w:rsidR="009223AF" w:rsidRPr="00790219">
        <w:rPr>
          <w:rFonts w:ascii="Simplified Arabic" w:hAnsi="Simplified Arabic" w:cs="Simplified Arabic"/>
          <w:sz w:val="28"/>
          <w:szCs w:val="28"/>
          <w:rtl/>
        </w:rPr>
        <w:t xml:space="preserve">استقبلت </w:t>
      </w:r>
      <w:r>
        <w:rPr>
          <w:rFonts w:ascii="Simplified Arabic" w:hAnsi="Simplified Arabic" w:cs="Simplified Arabic" w:hint="cs"/>
          <w:sz w:val="28"/>
          <w:szCs w:val="28"/>
          <w:rtl/>
        </w:rPr>
        <w:t xml:space="preserve">معالي د. علا عوض، </w:t>
      </w:r>
      <w:r w:rsidR="009223AF" w:rsidRPr="00790219">
        <w:rPr>
          <w:rFonts w:ascii="Simplified Arabic" w:hAnsi="Simplified Arabic" w:cs="Simplified Arabic"/>
          <w:sz w:val="28"/>
          <w:szCs w:val="28"/>
          <w:rtl/>
        </w:rPr>
        <w:t>رئيسة ا</w:t>
      </w:r>
      <w:r>
        <w:rPr>
          <w:rFonts w:ascii="Simplified Arabic" w:hAnsi="Simplified Arabic" w:cs="Simplified Arabic"/>
          <w:sz w:val="28"/>
          <w:szCs w:val="28"/>
          <w:rtl/>
        </w:rPr>
        <w:t>لجهاز المركزي للاحصاء الفلسطيني</w:t>
      </w:r>
      <w:r>
        <w:rPr>
          <w:rFonts w:ascii="Simplified Arabic" w:hAnsi="Simplified Arabic" w:cs="Simplified Arabic" w:hint="cs"/>
          <w:sz w:val="28"/>
          <w:szCs w:val="28"/>
          <w:rtl/>
        </w:rPr>
        <w:t xml:space="preserve">، </w:t>
      </w:r>
      <w:r w:rsidR="009223AF" w:rsidRPr="00790219">
        <w:rPr>
          <w:rFonts w:ascii="Simplified Arabic" w:hAnsi="Simplified Arabic" w:cs="Simplified Arabic"/>
          <w:sz w:val="28"/>
          <w:szCs w:val="28"/>
          <w:rtl/>
        </w:rPr>
        <w:t>السيد إبراهيم لافيا مسؤول التعاون في الاتحاد الاوروبي</w:t>
      </w:r>
      <w:r>
        <w:rPr>
          <w:rFonts w:ascii="Simplified Arabic" w:hAnsi="Simplified Arabic" w:cs="Simplified Arabic" w:hint="cs"/>
          <w:sz w:val="28"/>
          <w:szCs w:val="28"/>
          <w:rtl/>
        </w:rPr>
        <w:t>، اليوم  في المقر الرئيسي للجهاز، حيث تم خلال الاجتماع التباحث في</w:t>
      </w:r>
      <w:r w:rsidR="009223AF" w:rsidRPr="00790219">
        <w:rPr>
          <w:rFonts w:ascii="Simplified Arabic" w:hAnsi="Simplified Arabic" w:cs="Simplified Arabic"/>
          <w:sz w:val="28"/>
          <w:szCs w:val="28"/>
          <w:rtl/>
        </w:rPr>
        <w:t xml:space="preserve"> افق التعاون القائم والمستقبلي</w:t>
      </w:r>
      <w:r>
        <w:rPr>
          <w:rFonts w:ascii="Simplified Arabic" w:hAnsi="Simplified Arabic" w:cs="Simplified Arabic" w:hint="cs"/>
          <w:sz w:val="28"/>
          <w:szCs w:val="28"/>
          <w:rtl/>
        </w:rPr>
        <w:t xml:space="preserve"> بين الطرفين</w:t>
      </w:r>
      <w:r w:rsidR="009223AF" w:rsidRPr="00790219">
        <w:rPr>
          <w:rFonts w:ascii="Simplified Arabic" w:hAnsi="Simplified Arabic" w:cs="Simplified Arabic"/>
          <w:sz w:val="28"/>
          <w:szCs w:val="28"/>
          <w:rtl/>
        </w:rPr>
        <w:t xml:space="preserve">، حيث تم </w:t>
      </w:r>
      <w:r w:rsidR="00DA55B7">
        <w:rPr>
          <w:rFonts w:ascii="Simplified Arabic" w:hAnsi="Simplified Arabic" w:cs="Simplified Arabic"/>
          <w:sz w:val="28"/>
          <w:szCs w:val="28"/>
          <w:rtl/>
        </w:rPr>
        <w:t xml:space="preserve">خلال الاجتماع التوقيع على اتفاقية تعاون بخصوص تقديم منحة من طرف الاتحاد الاوروبي للمساهمه </w:t>
      </w:r>
      <w:r w:rsidR="009223AF" w:rsidRPr="00790219">
        <w:rPr>
          <w:rFonts w:ascii="Simplified Arabic" w:hAnsi="Simplified Arabic" w:cs="Simplified Arabic"/>
          <w:sz w:val="28"/>
          <w:szCs w:val="28"/>
          <w:rtl/>
        </w:rPr>
        <w:t xml:space="preserve">في دعم تنفيذ مسح انفاق واستهلاك الأسرة الفلسطيني 2023-2024 بقيمة </w:t>
      </w:r>
      <w:r w:rsidR="009223AF" w:rsidRPr="00790219">
        <w:rPr>
          <w:rFonts w:ascii="Simplified Arabic" w:hAnsi="Simplified Arabic" w:cs="Simplified Arabic"/>
          <w:sz w:val="28"/>
          <w:szCs w:val="28"/>
        </w:rPr>
        <w:t>350,000</w:t>
      </w:r>
      <w:r w:rsidR="009223AF" w:rsidRPr="00790219">
        <w:rPr>
          <w:rFonts w:ascii="Simplified Arabic" w:hAnsi="Simplified Arabic" w:cs="Simplified Arabic"/>
          <w:sz w:val="28"/>
          <w:szCs w:val="28"/>
          <w:rtl/>
        </w:rPr>
        <w:t xml:space="preserve"> يورو.</w:t>
      </w:r>
    </w:p>
    <w:p w:rsidR="009223AF" w:rsidRPr="00790219" w:rsidRDefault="009223AF" w:rsidP="009223AF">
      <w:pPr>
        <w:bidi/>
        <w:jc w:val="both"/>
        <w:rPr>
          <w:rFonts w:ascii="Simplified Arabic" w:hAnsi="Simplified Arabic" w:cs="Simplified Arabic"/>
          <w:sz w:val="28"/>
          <w:szCs w:val="28"/>
        </w:rPr>
      </w:pPr>
    </w:p>
    <w:p w:rsidR="009223AF" w:rsidRPr="00790219" w:rsidRDefault="00790219" w:rsidP="002931C8">
      <w:pPr>
        <w:bidi/>
        <w:jc w:val="both"/>
        <w:rPr>
          <w:rFonts w:ascii="Simplified Arabic" w:hAnsi="Simplified Arabic" w:cs="Simplified Arabic"/>
          <w:sz w:val="28"/>
          <w:szCs w:val="28"/>
        </w:rPr>
      </w:pPr>
      <w:r>
        <w:rPr>
          <w:rFonts w:ascii="Simplified Arabic" w:hAnsi="Simplified Arabic" w:cs="Simplified Arabic" w:hint="cs"/>
          <w:sz w:val="28"/>
          <w:szCs w:val="28"/>
          <w:rtl/>
        </w:rPr>
        <w:t>وقد</w:t>
      </w:r>
      <w:r w:rsidR="009223AF" w:rsidRPr="00790219">
        <w:rPr>
          <w:rFonts w:ascii="Simplified Arabic" w:hAnsi="Simplified Arabic" w:cs="Simplified Arabic"/>
          <w:sz w:val="28"/>
          <w:szCs w:val="28"/>
          <w:rtl/>
        </w:rPr>
        <w:t xml:space="preserve"> رحبت </w:t>
      </w:r>
      <w:r>
        <w:rPr>
          <w:rFonts w:ascii="Simplified Arabic" w:hAnsi="Simplified Arabic" w:cs="Simplified Arabic" w:hint="cs"/>
          <w:sz w:val="28"/>
          <w:szCs w:val="28"/>
          <w:rtl/>
        </w:rPr>
        <w:t xml:space="preserve">د. </w:t>
      </w:r>
      <w:r w:rsidR="009223AF" w:rsidRPr="00790219">
        <w:rPr>
          <w:rFonts w:ascii="Simplified Arabic" w:hAnsi="Simplified Arabic" w:cs="Simplified Arabic"/>
          <w:sz w:val="28"/>
          <w:szCs w:val="28"/>
          <w:rtl/>
        </w:rPr>
        <w:t>عوض</w:t>
      </w:r>
      <w:r>
        <w:rPr>
          <w:rFonts w:ascii="Simplified Arabic" w:hAnsi="Simplified Arabic" w:cs="Simplified Arabic" w:hint="cs"/>
          <w:sz w:val="28"/>
          <w:szCs w:val="28"/>
          <w:rtl/>
        </w:rPr>
        <w:t xml:space="preserve"> في بداية الاجتماع</w:t>
      </w:r>
      <w:r w:rsidR="009223AF" w:rsidRPr="00790219">
        <w:rPr>
          <w:rFonts w:ascii="Simplified Arabic" w:hAnsi="Simplified Arabic" w:cs="Simplified Arabic"/>
          <w:sz w:val="28"/>
          <w:szCs w:val="28"/>
          <w:rtl/>
        </w:rPr>
        <w:t xml:space="preserve">، </w:t>
      </w:r>
      <w:r>
        <w:rPr>
          <w:rFonts w:ascii="Simplified Arabic" w:hAnsi="Simplified Arabic" w:cs="Simplified Arabic"/>
          <w:sz w:val="28"/>
          <w:szCs w:val="28"/>
          <w:rtl/>
        </w:rPr>
        <w:t>بوفد الاتحاد الاوروبي</w:t>
      </w:r>
      <w:r>
        <w:rPr>
          <w:rFonts w:ascii="Simplified Arabic" w:hAnsi="Simplified Arabic" w:cs="Simplified Arabic" w:hint="cs"/>
          <w:sz w:val="28"/>
          <w:szCs w:val="28"/>
          <w:rtl/>
        </w:rPr>
        <w:t>، مقدمة</w:t>
      </w:r>
      <w:r>
        <w:rPr>
          <w:rFonts w:ascii="Simplified Arabic" w:hAnsi="Simplified Arabic" w:cs="Simplified Arabic"/>
          <w:sz w:val="28"/>
          <w:szCs w:val="28"/>
          <w:rtl/>
        </w:rPr>
        <w:t xml:space="preserve"> </w:t>
      </w:r>
      <w:r w:rsidR="009223AF" w:rsidRPr="00790219">
        <w:rPr>
          <w:rFonts w:ascii="Simplified Arabic" w:hAnsi="Simplified Arabic" w:cs="Simplified Arabic"/>
          <w:sz w:val="28"/>
          <w:szCs w:val="28"/>
          <w:rtl/>
        </w:rPr>
        <w:t xml:space="preserve">الشكر </w:t>
      </w:r>
      <w:r>
        <w:rPr>
          <w:rFonts w:ascii="Simplified Arabic" w:hAnsi="Simplified Arabic" w:cs="Simplified Arabic" w:hint="cs"/>
          <w:sz w:val="28"/>
          <w:szCs w:val="28"/>
          <w:rtl/>
        </w:rPr>
        <w:t>والتقدير</w:t>
      </w:r>
      <w:r w:rsidR="009223AF" w:rsidRPr="00790219">
        <w:rPr>
          <w:rFonts w:ascii="Simplified Arabic" w:hAnsi="Simplified Arabic" w:cs="Simplified Arabic"/>
          <w:sz w:val="28"/>
          <w:szCs w:val="28"/>
          <w:rtl/>
        </w:rPr>
        <w:t xml:space="preserve"> للإتحاد الأوروبي على الدعم المتواصل لأنشطة </w:t>
      </w:r>
      <w:r>
        <w:rPr>
          <w:rFonts w:ascii="Simplified Arabic" w:hAnsi="Simplified Arabic" w:cs="Simplified Arabic" w:hint="cs"/>
          <w:sz w:val="28"/>
          <w:szCs w:val="28"/>
          <w:rtl/>
        </w:rPr>
        <w:t>الاحصاء الفلسطيني</w:t>
      </w:r>
      <w:r w:rsidR="009223AF" w:rsidRPr="00790219">
        <w:rPr>
          <w:rFonts w:ascii="Simplified Arabic" w:hAnsi="Simplified Arabic" w:cs="Simplified Arabic"/>
          <w:sz w:val="28"/>
          <w:szCs w:val="28"/>
          <w:rtl/>
        </w:rPr>
        <w:t xml:space="preserve"> المختلفة</w:t>
      </w:r>
      <w:r>
        <w:rPr>
          <w:rFonts w:ascii="Simplified Arabic" w:hAnsi="Simplified Arabic" w:cs="Simplified Arabic" w:hint="cs"/>
          <w:sz w:val="28"/>
          <w:szCs w:val="28"/>
          <w:rtl/>
        </w:rPr>
        <w:t>،</w:t>
      </w:r>
      <w:r w:rsidR="009223AF" w:rsidRPr="00790219">
        <w:rPr>
          <w:rFonts w:ascii="Simplified Arabic" w:hAnsi="Simplified Arabic" w:cs="Simplified Arabic"/>
          <w:sz w:val="28"/>
          <w:szCs w:val="28"/>
          <w:rtl/>
        </w:rPr>
        <w:t xml:space="preserve"> بما يساهم بشكل كبير في تنفيذ البرنامج الإحصائي وتعزيز قدرات موظفي </w:t>
      </w:r>
      <w:r w:rsidR="002931C8">
        <w:rPr>
          <w:rFonts w:ascii="Simplified Arabic" w:hAnsi="Simplified Arabic" w:cs="Simplified Arabic" w:hint="cs"/>
          <w:sz w:val="28"/>
          <w:szCs w:val="28"/>
          <w:rtl/>
        </w:rPr>
        <w:t>الاحصاء،</w:t>
      </w:r>
      <w:r w:rsidR="009223AF" w:rsidRPr="00790219">
        <w:rPr>
          <w:rFonts w:ascii="Simplified Arabic" w:hAnsi="Simplified Arabic" w:cs="Simplified Arabic"/>
          <w:sz w:val="28"/>
          <w:szCs w:val="28"/>
          <w:rtl/>
        </w:rPr>
        <w:t xml:space="preserve"> وبالتالي توفير الإحصاءات الرسمية اللازمة في كافة المجالات الاقتصادية والإجتماعية. وأضافت أن </w:t>
      </w:r>
      <w:r w:rsidR="002931C8">
        <w:rPr>
          <w:rFonts w:ascii="Simplified Arabic" w:hAnsi="Simplified Arabic" w:cs="Simplified Arabic" w:hint="cs"/>
          <w:sz w:val="28"/>
          <w:szCs w:val="28"/>
          <w:rtl/>
        </w:rPr>
        <w:t xml:space="preserve">مسح </w:t>
      </w:r>
      <w:r w:rsidR="002931C8" w:rsidRPr="00790219">
        <w:rPr>
          <w:rFonts w:ascii="Simplified Arabic" w:hAnsi="Simplified Arabic" w:cs="Simplified Arabic"/>
          <w:sz w:val="28"/>
          <w:szCs w:val="28"/>
          <w:rtl/>
        </w:rPr>
        <w:t xml:space="preserve">انفاق واستهلاك الأسرة </w:t>
      </w:r>
      <w:r w:rsidR="009223AF" w:rsidRPr="00790219">
        <w:rPr>
          <w:rFonts w:ascii="Simplified Arabic" w:hAnsi="Simplified Arabic" w:cs="Simplified Arabic"/>
          <w:sz w:val="28"/>
          <w:szCs w:val="28"/>
          <w:rtl/>
        </w:rPr>
        <w:t>ضروري لتوفير الإحصاءات وبيانات ال</w:t>
      </w:r>
      <w:r w:rsidR="002931C8">
        <w:rPr>
          <w:rFonts w:ascii="Simplified Arabic" w:hAnsi="Simplified Arabic" w:cs="Simplified Arabic"/>
          <w:sz w:val="28"/>
          <w:szCs w:val="28"/>
          <w:rtl/>
        </w:rPr>
        <w:t>فقر اللازمة للرصد واتخاذ القرار</w:t>
      </w:r>
      <w:r w:rsidR="009223AF" w:rsidRPr="00790219">
        <w:rPr>
          <w:rFonts w:ascii="Simplified Arabic" w:hAnsi="Simplified Arabic" w:cs="Simplified Arabic"/>
          <w:sz w:val="28"/>
          <w:szCs w:val="28"/>
          <w:rtl/>
        </w:rPr>
        <w:t>، لا سيما فيما يتعلق بالتقدم نحو أهداف التنمية المستدامة.</w:t>
      </w:r>
    </w:p>
    <w:p w:rsidR="009223AF" w:rsidRPr="00790219" w:rsidRDefault="009223AF" w:rsidP="009223AF">
      <w:pPr>
        <w:bidi/>
        <w:jc w:val="both"/>
        <w:rPr>
          <w:rFonts w:ascii="Simplified Arabic" w:hAnsi="Simplified Arabic" w:cs="Simplified Arabic"/>
          <w:sz w:val="28"/>
          <w:szCs w:val="28"/>
        </w:rPr>
      </w:pPr>
    </w:p>
    <w:p w:rsidR="009223AF" w:rsidRPr="00790219" w:rsidRDefault="002931C8" w:rsidP="002931C8">
      <w:pPr>
        <w:bidi/>
        <w:jc w:val="both"/>
        <w:rPr>
          <w:rFonts w:ascii="Simplified Arabic" w:hAnsi="Simplified Arabic" w:cs="Simplified Arabic"/>
          <w:sz w:val="28"/>
          <w:szCs w:val="28"/>
          <w:rtl/>
        </w:rPr>
      </w:pPr>
      <w:r>
        <w:rPr>
          <w:rFonts w:ascii="Simplified Arabic" w:hAnsi="Simplified Arabic" w:cs="Simplified Arabic"/>
          <w:sz w:val="28"/>
          <w:szCs w:val="28"/>
          <w:rtl/>
        </w:rPr>
        <w:t>بدوره أعرب السيد لافيا</w:t>
      </w:r>
      <w:r>
        <w:rPr>
          <w:rFonts w:ascii="Simplified Arabic" w:hAnsi="Simplified Arabic" w:cs="Simplified Arabic" w:hint="cs"/>
          <w:sz w:val="28"/>
          <w:szCs w:val="28"/>
          <w:rtl/>
        </w:rPr>
        <w:t xml:space="preserve">، </w:t>
      </w:r>
      <w:r w:rsidR="009223AF" w:rsidRPr="00790219">
        <w:rPr>
          <w:rFonts w:ascii="Simplified Arabic" w:hAnsi="Simplified Arabic" w:cs="Simplified Arabic"/>
          <w:sz w:val="28"/>
          <w:szCs w:val="28"/>
          <w:rtl/>
        </w:rPr>
        <w:t xml:space="preserve">على تقديره </w:t>
      </w:r>
      <w:r>
        <w:rPr>
          <w:rFonts w:ascii="Simplified Arabic" w:hAnsi="Simplified Arabic" w:cs="Simplified Arabic" w:hint="cs"/>
          <w:sz w:val="28"/>
          <w:szCs w:val="28"/>
          <w:rtl/>
        </w:rPr>
        <w:t>للمؤسسة الاحصائية الفلسطينية</w:t>
      </w:r>
      <w:r w:rsidR="009223AF" w:rsidRPr="00790219">
        <w:rPr>
          <w:rFonts w:ascii="Simplified Arabic" w:hAnsi="Simplified Arabic" w:cs="Simplified Arabic"/>
          <w:sz w:val="28"/>
          <w:szCs w:val="28"/>
          <w:rtl/>
        </w:rPr>
        <w:t xml:space="preserve"> وعمله</w:t>
      </w:r>
      <w:r>
        <w:rPr>
          <w:rFonts w:ascii="Simplified Arabic" w:hAnsi="Simplified Arabic" w:cs="Simplified Arabic" w:hint="cs"/>
          <w:sz w:val="28"/>
          <w:szCs w:val="28"/>
          <w:rtl/>
        </w:rPr>
        <w:t>ا</w:t>
      </w:r>
      <w:r w:rsidR="009223AF" w:rsidRPr="00790219">
        <w:rPr>
          <w:rFonts w:ascii="Simplified Arabic" w:hAnsi="Simplified Arabic" w:cs="Simplified Arabic"/>
          <w:sz w:val="28"/>
          <w:szCs w:val="28"/>
          <w:rtl/>
        </w:rPr>
        <w:t xml:space="preserve"> المتميز، مع التأكيد على اهمية  تنفيذ مسح انفاق واستهلاك الاسرة وتحديث البيانات الرسمية المتعلقة بهذا المسح كونها اساسية لصناع القرار والمؤسسات الدولية والجمهور بشكل عام. واضاف لافيا بان البيانات والمعلومات اثبتت انها عنصر اساسي للبحث والتنمية واتخاذ القرارات مؤكدا على التزام الاتحاد الاوروبي بدعم الاحصاء</w:t>
      </w:r>
      <w:r>
        <w:rPr>
          <w:rFonts w:ascii="Simplified Arabic" w:hAnsi="Simplified Arabic" w:cs="Simplified Arabic" w:hint="cs"/>
          <w:sz w:val="28"/>
          <w:szCs w:val="28"/>
          <w:rtl/>
        </w:rPr>
        <w:t xml:space="preserve"> الفلسطيني</w:t>
      </w:r>
      <w:r w:rsidR="009223AF" w:rsidRPr="00790219">
        <w:rPr>
          <w:rFonts w:ascii="Simplified Arabic" w:hAnsi="Simplified Arabic" w:cs="Simplified Arabic"/>
          <w:sz w:val="28"/>
          <w:szCs w:val="28"/>
          <w:rtl/>
        </w:rPr>
        <w:t xml:space="preserve"> ضمن جهود بناء مؤسسات الدولة الفلسطينية.</w:t>
      </w:r>
    </w:p>
    <w:p w:rsidR="009223AF" w:rsidRPr="00790219" w:rsidRDefault="009223AF" w:rsidP="009223AF">
      <w:pPr>
        <w:bidi/>
        <w:jc w:val="both"/>
        <w:rPr>
          <w:rFonts w:ascii="Simplified Arabic" w:hAnsi="Simplified Arabic" w:cs="Simplified Arabic"/>
          <w:sz w:val="28"/>
          <w:szCs w:val="28"/>
          <w:rtl/>
        </w:rPr>
      </w:pPr>
    </w:p>
    <w:p w:rsidR="009223AF" w:rsidRPr="00790219" w:rsidRDefault="009223AF" w:rsidP="009223AF">
      <w:pPr>
        <w:bidi/>
        <w:jc w:val="both"/>
        <w:rPr>
          <w:rFonts w:ascii="Simplified Arabic" w:hAnsi="Simplified Arabic" w:cs="Simplified Arabic"/>
          <w:sz w:val="28"/>
          <w:szCs w:val="28"/>
          <w:rtl/>
        </w:rPr>
      </w:pPr>
      <w:r w:rsidRPr="00790219">
        <w:rPr>
          <w:rFonts w:ascii="Simplified Arabic" w:hAnsi="Simplified Arabic" w:cs="Simplified Arabic"/>
          <w:sz w:val="28"/>
          <w:szCs w:val="28"/>
          <w:rtl/>
        </w:rPr>
        <w:t>وفي نهاية الاجتماع، شكرت د. عوض وفد الاتحاد الاوروبي على هذه الزيارة، وأثنت على تعزيز التعاون المشترك ما بين الاحصاء الفلسطيني والاتحاد الاوروبي</w:t>
      </w:r>
      <w:r w:rsidR="002931C8">
        <w:rPr>
          <w:rFonts w:ascii="Simplified Arabic" w:hAnsi="Simplified Arabic" w:cs="Simplified Arabic" w:hint="cs"/>
          <w:sz w:val="28"/>
          <w:szCs w:val="28"/>
          <w:rtl/>
        </w:rPr>
        <w:t>.</w:t>
      </w:r>
      <w:r w:rsidRPr="00790219">
        <w:rPr>
          <w:rFonts w:ascii="Simplified Arabic" w:hAnsi="Simplified Arabic" w:cs="Simplified Arabic"/>
          <w:sz w:val="28"/>
          <w:szCs w:val="28"/>
          <w:rtl/>
        </w:rPr>
        <w:t xml:space="preserve"> </w:t>
      </w:r>
    </w:p>
    <w:p w:rsidR="009223AF" w:rsidRPr="00790219" w:rsidRDefault="009223AF" w:rsidP="009223AF">
      <w:pPr>
        <w:bidi/>
        <w:jc w:val="both"/>
        <w:rPr>
          <w:rFonts w:ascii="Simplified Arabic" w:hAnsi="Simplified Arabic" w:cs="Simplified Arabic"/>
          <w:sz w:val="28"/>
          <w:szCs w:val="28"/>
          <w:rtl/>
        </w:rPr>
      </w:pPr>
    </w:p>
    <w:p w:rsidR="001B086B" w:rsidRPr="00790219" w:rsidRDefault="001B086B"/>
    <w:sectPr w:rsidR="001B086B" w:rsidRPr="00790219" w:rsidSect="00DA55B7">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AF"/>
    <w:rsid w:val="001B086B"/>
    <w:rsid w:val="002931C8"/>
    <w:rsid w:val="00447021"/>
    <w:rsid w:val="00782D09"/>
    <w:rsid w:val="00790219"/>
    <w:rsid w:val="009223AF"/>
    <w:rsid w:val="00DA55B7"/>
    <w:rsid w:val="00F87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4F95"/>
  <w15:chartTrackingRefBased/>
  <w15:docId w15:val="{0E6B2E92-E655-421D-A92B-17B716DE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A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223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3AF"/>
    <w:rPr>
      <w:rFonts w:ascii="Times New Roman" w:hAnsi="Times New Roman" w:cs="Times New Roman"/>
      <w:b/>
      <w:bCs/>
      <w:kern w:val="36"/>
      <w:sz w:val="48"/>
      <w:szCs w:val="48"/>
    </w:rPr>
  </w:style>
  <w:style w:type="table" w:styleId="TableGrid">
    <w:name w:val="Table Grid"/>
    <w:basedOn w:val="TableNormal"/>
    <w:rsid w:val="00782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5</cp:revision>
  <dcterms:created xsi:type="dcterms:W3CDTF">2023-05-18T04:36:00Z</dcterms:created>
  <dcterms:modified xsi:type="dcterms:W3CDTF">2023-05-22T05:36:00Z</dcterms:modified>
</cp:coreProperties>
</file>