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0" w:rsidRDefault="00457B7F" w:rsidP="00DB47E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color w:val="1F497D"/>
          <w:sz w:val="24"/>
          <w:szCs w:val="24"/>
        </w:rPr>
        <w:drawing>
          <wp:inline distT="0" distB="0" distL="0" distR="0">
            <wp:extent cx="685800" cy="933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0" w:rsidRDefault="00DB47E0" w:rsidP="00DB47E0">
      <w:pPr>
        <w:spacing w:after="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FF42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الجهاز المركزي للإحصاء الفلسطيني</w:t>
      </w:r>
    </w:p>
    <w:p w:rsidR="00DB47E0" w:rsidRPr="00FF42A4" w:rsidRDefault="00DB47E0" w:rsidP="00DB47E0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C54FF" w:rsidRPr="00DB47E0" w:rsidRDefault="0015088A" w:rsidP="0015088A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</w:pPr>
      <w:r w:rsidRPr="00DB47E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>الإحصاء الفلسطيني يطلق</w:t>
      </w:r>
      <w:r w:rsidR="00DC54FF" w:rsidRPr="00DB47E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 xml:space="preserve"> المنصة الالكترونية  لبيانات فايروس كورونا</w:t>
      </w:r>
    </w:p>
    <w:p w:rsidR="00DC54FF" w:rsidRPr="00DC54FF" w:rsidRDefault="00DC54FF" w:rsidP="00DC54FF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color w:val="000000"/>
          <w:sz w:val="10"/>
          <w:szCs w:val="10"/>
          <w:rtl/>
        </w:rPr>
      </w:pPr>
    </w:p>
    <w:p w:rsidR="00C44DB9" w:rsidRPr="00DB47E0" w:rsidRDefault="00C44DB9" w:rsidP="0015088A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DB47E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يسرنا إعلامكم أن الجهاز المركزي للإحصاء الفلسطيني </w:t>
      </w:r>
      <w:r w:rsidRPr="00DB47E0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قام بإطلاق منصة الكترونية حول جائحة فيروس كورونا</w:t>
      </w:r>
      <w:r w:rsidRPr="00DB47E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، حيث</w:t>
      </w:r>
      <w:r w:rsidRPr="00DB47E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تتضمن هذه المنصة على العديد من المؤشرات</w:t>
      </w:r>
      <w:r w:rsidR="0015088A" w:rsidRPr="00DB47E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والخرائط التفاعلية</w:t>
      </w:r>
      <w:r w:rsidRPr="00DB47E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والبيانات ذات العلاقة بالجائحة وأثرها على المجتمع الفلسطيني، وأبرزها المؤشرات الخاصة بالحالات النشطة، الحالات المسجلة، الوفيات، المتعافون (على مستوى المحافظة والجنس)، </w:t>
      </w:r>
      <w:r w:rsidRPr="00DB47E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إضافة إلى </w:t>
      </w:r>
      <w:r w:rsidRPr="00DB47E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أثر الأزمة الحالية على المجتمع الفلسطيني، </w:t>
      </w:r>
      <w:r w:rsidRPr="00DB47E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</w:t>
      </w:r>
      <w:r w:rsidRPr="00DB47E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الخسائر الاقتصادية الناتجة عن الأزمة الحالية</w:t>
      </w:r>
      <w:r w:rsidRPr="00DB47E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،</w:t>
      </w:r>
      <w:r w:rsidRPr="00DB47E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وأثر جائحة كورونا على سوق العمل الفلسطيني</w:t>
      </w:r>
      <w:r w:rsidRPr="00DB47E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،</w:t>
      </w:r>
      <w:r w:rsidRPr="00DB47E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إضافة إلى أدلة ونشرات توعية</w:t>
      </w:r>
      <w:r w:rsidR="0015088A" w:rsidRPr="00DB47E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،</w:t>
      </w:r>
      <w:r w:rsidRPr="00DB47E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والعديد البيانات والإحصاءات ذات العلاقة</w:t>
      </w:r>
      <w:r w:rsidR="00A52EAD" w:rsidRPr="00DB47E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</w:t>
      </w:r>
    </w:p>
    <w:p w:rsidR="00C44DB9" w:rsidRPr="00DB47E0" w:rsidRDefault="00C44DB9" w:rsidP="00C44DB9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</w:pPr>
      <w:r w:rsidRPr="00DB47E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>للوصول إلى المنصة من خلال الرابط:</w:t>
      </w:r>
    </w:p>
    <w:p w:rsidR="00C44DB9" w:rsidRPr="00DB47E0" w:rsidRDefault="00C44DB9" w:rsidP="00C44DB9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</w:rPr>
      </w:pPr>
      <w:hyperlink r:id="rId5" w:tgtFrame="_blank" w:history="1">
        <w:r w:rsidRPr="00DB47E0">
          <w:rPr>
            <w:rFonts w:ascii="Simplified Arabic" w:eastAsia="Times New Roman" w:hAnsi="Simplified Arabic" w:cs="Simplified Arabic"/>
            <w:b/>
            <w:bCs/>
            <w:color w:val="FF0000"/>
            <w:sz w:val="32"/>
            <w:szCs w:val="32"/>
            <w:u w:val="single"/>
          </w:rPr>
          <w:t>https://pcbs-coronavirus-response-ar-pcbs.hub.arcgis.com/</w:t>
        </w:r>
      </w:hyperlink>
    </w:p>
    <w:p w:rsidR="00C44DB9" w:rsidRDefault="00C44DB9" w:rsidP="00C44DB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</w:pPr>
      <w:r w:rsidRPr="00C44DB9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</w:t>
      </w:r>
    </w:p>
    <w:p w:rsidR="0015088A" w:rsidRDefault="0015088A" w:rsidP="00C44DB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</w:pPr>
    </w:p>
    <w:sectPr w:rsidR="0015088A" w:rsidSect="00F92E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4DB9"/>
    <w:rsid w:val="00037745"/>
    <w:rsid w:val="0015088A"/>
    <w:rsid w:val="00172EC0"/>
    <w:rsid w:val="003B7076"/>
    <w:rsid w:val="00457B7F"/>
    <w:rsid w:val="005713A0"/>
    <w:rsid w:val="005E0589"/>
    <w:rsid w:val="00841A34"/>
    <w:rsid w:val="00A52EAD"/>
    <w:rsid w:val="00C1613E"/>
    <w:rsid w:val="00C44DB9"/>
    <w:rsid w:val="00DB47E0"/>
    <w:rsid w:val="00DC54FF"/>
    <w:rsid w:val="00E9097F"/>
    <w:rsid w:val="00F9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8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D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.pcbs.gov.ps/owa/redir.aspx?C=sbYNRXvZmeuXalPICH-svNBF7UhBgEh_lSkqERbJ9B5XBVGLNvzXCA..&amp;URL=https%3a%2f%2fpcbs-coronavirus-response-ar-pcbs.hub.arcgis.com%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Links>
    <vt:vector size="6" baseType="variant"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https://webmail.pcbs.gov.ps/owa/redir.aspx?C=sbYNRXvZmeuXalPICH-svNBF7UhBgEh_lSkqERbJ9B5XBVGLNvzXCA..&amp;URL=https%3a%2f%2fpcbs-coronavirus-response-ar-pcbs.hub.arcgis.com%2f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pcbs</dc:creator>
  <cp:lastModifiedBy>adwikat</cp:lastModifiedBy>
  <cp:revision>2</cp:revision>
  <dcterms:created xsi:type="dcterms:W3CDTF">2020-05-19T22:11:00Z</dcterms:created>
  <dcterms:modified xsi:type="dcterms:W3CDTF">2020-05-19T22:11:00Z</dcterms:modified>
</cp:coreProperties>
</file>