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2C" w:rsidRPr="00167032" w:rsidRDefault="00DB47F8" w:rsidP="00167032">
      <w:pPr>
        <w:tabs>
          <w:tab w:val="left" w:pos="-1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الإحصاء الفلسطيني يعلن النتائج الرئيسية لمسح</w:t>
      </w:r>
      <w:r w:rsidR="00AC5153" w:rsidRPr="001670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أثر جائحة كورونا على </w:t>
      </w:r>
      <w:r w:rsidR="00044633" w:rsidRPr="001670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المؤسسات</w:t>
      </w:r>
      <w:r w:rsidR="00AC5153" w:rsidRPr="001670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27BD6" w:rsidRPr="001670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الاقتصادية خلال</w:t>
      </w:r>
      <w:r w:rsidR="00AC5153" w:rsidRPr="001670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الفترة</w:t>
      </w:r>
      <w:r w:rsidR="00167032" w:rsidRPr="00167032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AC5153" w:rsidRPr="001670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(5</w:t>
      </w:r>
      <w:r w:rsidR="00AC5153" w:rsidRPr="00167032">
        <w:rPr>
          <w:rFonts w:ascii="Simplified Arabic" w:hAnsi="Simplified Arabic" w:cs="Simplified Arabic"/>
          <w:b/>
          <w:bCs/>
          <w:sz w:val="32"/>
          <w:szCs w:val="32"/>
          <w:rtl/>
        </w:rPr>
        <w:t>/3/2020-31/5/2020)</w:t>
      </w:r>
    </w:p>
    <w:p w:rsidR="002674D3" w:rsidRPr="00167032" w:rsidRDefault="002674D3" w:rsidP="004067C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B47F8" w:rsidRPr="00D14746" w:rsidRDefault="00DB47F8" w:rsidP="00C7795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bookmarkStart w:id="0" w:name="_GoBack"/>
      <w:r w:rsidRPr="00BC7B8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رام الله – 20/4/2021 </w:t>
      </w:r>
      <w:r w:rsidR="00BC7B83" w:rsidRPr="00BC7B8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</w:t>
      </w:r>
      <w:r w:rsidR="00BC7B8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bookmarkEnd w:id="0"/>
      <w:r w:rsidRPr="00D14746">
        <w:rPr>
          <w:rFonts w:ascii="Simplified Arabic" w:hAnsi="Simplified Arabic" w:cs="Simplified Arabic"/>
          <w:sz w:val="26"/>
          <w:szCs w:val="26"/>
          <w:rtl/>
        </w:rPr>
        <w:t>أعلن الجهاز المركزي للإحصاء الفلسطيني وبالتعاون مع الوكالة الألمانية للتعاون الدولي (</w:t>
      </w:r>
      <w:r w:rsidRPr="00D14746">
        <w:rPr>
          <w:rFonts w:ascii="Simplified Arabic" w:hAnsi="Simplified Arabic" w:cs="Simplified Arabic"/>
          <w:sz w:val="26"/>
          <w:szCs w:val="26"/>
        </w:rPr>
        <w:t>GIZ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)، نتائج الدورة الأولى من مسح أثر جائحة كورونا على المؤسسات الاقتصادية 2020، وذلك خلال مؤتمر افتراضي عقد اليوم بحضور معالي د. علا عوض، رئيسة الجهاز المركزي للإحصاء الفلسطيني، </w:t>
      </w:r>
      <w:r w:rsidR="00C77951" w:rsidRPr="00D14746">
        <w:rPr>
          <w:rFonts w:ascii="Simplified Arabic" w:hAnsi="Simplified Arabic" w:cs="Simplified Arabic"/>
          <w:sz w:val="26"/>
          <w:szCs w:val="26"/>
          <w:rtl/>
        </w:rPr>
        <w:t xml:space="preserve">والسيدة Hanna Ilge 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الممثل الخاص بالوكالة الألمانية للتعاون الدولي، </w:t>
      </w:r>
      <w:r w:rsidR="00C77951" w:rsidRPr="00D14746">
        <w:rPr>
          <w:rFonts w:ascii="Simplified Arabic" w:hAnsi="Simplified Arabic" w:cs="Simplified Arabic"/>
          <w:sz w:val="26"/>
          <w:szCs w:val="26"/>
          <w:rtl/>
        </w:rPr>
        <w:t xml:space="preserve">والسيدة Heike Knoop 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، وبحضور ممثلين عن الوزارات والمؤسسات الرسمية </w:t>
      </w:r>
      <w:r w:rsidR="00DD7B29" w:rsidRPr="00D14746">
        <w:rPr>
          <w:rFonts w:ascii="Simplified Arabic" w:hAnsi="Simplified Arabic" w:cs="Simplified Arabic"/>
          <w:sz w:val="26"/>
          <w:szCs w:val="26"/>
          <w:rtl/>
        </w:rPr>
        <w:t>والأهلية والجامعات ومراكز الأبحاث والمنظ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مات الدولية والجهات ذات العلاقة بالموضوع إضافة الى وسائل الإعلام.</w:t>
      </w:r>
    </w:p>
    <w:p w:rsidR="00DB47F8" w:rsidRPr="00D14746" w:rsidRDefault="00DB47F8" w:rsidP="00DB47F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B47F8" w:rsidRPr="00D14746" w:rsidRDefault="00DB47F8" w:rsidP="00DD7B29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وافتتحت د. علا عوض، المؤتمر بكلمة افتتاحية </w:t>
      </w:r>
      <w:r w:rsidR="00022C4E" w:rsidRPr="00D14746">
        <w:rPr>
          <w:rFonts w:ascii="Simplified Arabic" w:hAnsi="Simplified Arabic" w:cs="Simplified Arabic"/>
          <w:sz w:val="26"/>
          <w:szCs w:val="26"/>
          <w:rtl/>
        </w:rPr>
        <w:t>وجهت</w:t>
      </w:r>
      <w:r w:rsidR="00DD7B29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7B29" w:rsidRPr="00D1474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خلالها</w:t>
      </w:r>
      <w:r w:rsidR="00022C4E" w:rsidRPr="00D1474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22C4E" w:rsidRPr="00D14746">
        <w:rPr>
          <w:rFonts w:ascii="Simplified Arabic" w:hAnsi="Simplified Arabic" w:cs="Simplified Arabic"/>
          <w:sz w:val="26"/>
          <w:szCs w:val="26"/>
          <w:rtl/>
        </w:rPr>
        <w:t>الش</w:t>
      </w:r>
      <w:r w:rsidR="000B54A0" w:rsidRPr="00D14746">
        <w:rPr>
          <w:rFonts w:ascii="Simplified Arabic" w:hAnsi="Simplified Arabic" w:cs="Simplified Arabic"/>
          <w:sz w:val="26"/>
          <w:szCs w:val="26"/>
          <w:rtl/>
        </w:rPr>
        <w:t>كر الجزيل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الى </w:t>
      </w:r>
      <w:r w:rsidR="000B54A0" w:rsidRPr="00D14746">
        <w:rPr>
          <w:rFonts w:ascii="Simplified Arabic" w:hAnsi="Simplified Arabic" w:cs="Simplified Arabic"/>
          <w:sz w:val="26"/>
          <w:szCs w:val="26"/>
          <w:rtl/>
        </w:rPr>
        <w:t>كافة الشركاء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الذين دعموا تنفيذ هذا المسح</w:t>
      </w:r>
      <w:r w:rsidR="000B54A0" w:rsidRPr="00D14746">
        <w:rPr>
          <w:rFonts w:ascii="Simplified Arabic" w:hAnsi="Simplified Arabic" w:cs="Simplified Arabic"/>
          <w:sz w:val="26"/>
          <w:szCs w:val="26"/>
          <w:rtl/>
        </w:rPr>
        <w:t xml:space="preserve"> بدورته الأولى واشارت إلى أن </w:t>
      </w:r>
      <w:r w:rsidR="00DD7B29" w:rsidRPr="00D14746">
        <w:rPr>
          <w:rFonts w:ascii="Simplified Arabic" w:hAnsi="Simplified Arabic" w:cs="Simplified Arabic"/>
          <w:sz w:val="26"/>
          <w:szCs w:val="26"/>
          <w:rtl/>
        </w:rPr>
        <w:t>الدورة</w:t>
      </w:r>
      <w:r w:rsidR="000B54A0" w:rsidRPr="00D14746">
        <w:rPr>
          <w:rFonts w:ascii="Simplified Arabic" w:hAnsi="Simplified Arabic" w:cs="Simplified Arabic"/>
          <w:sz w:val="26"/>
          <w:szCs w:val="26"/>
          <w:rtl/>
        </w:rPr>
        <w:t xml:space="preserve"> الأولى تم تنفيذها على مرحلتين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، حيث تم تنفيذ المرحلة الأولى على عينة صغيرة بلغت حوالي </w:t>
      </w:r>
      <w:r w:rsidR="00DD7B29" w:rsidRPr="00D14746">
        <w:rPr>
          <w:rFonts w:ascii="Simplified Arabic" w:hAnsi="Simplified Arabic" w:cs="Simplified Arabic"/>
          <w:sz w:val="26"/>
          <w:szCs w:val="26"/>
        </w:rPr>
        <w:t>2,600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منشأة بدعم مالي </w:t>
      </w:r>
      <w:r w:rsidR="000B54A0" w:rsidRPr="00D14746">
        <w:rPr>
          <w:rFonts w:ascii="Simplified Arabic" w:hAnsi="Simplified Arabic" w:cs="Simplified Arabic"/>
          <w:sz w:val="26"/>
          <w:szCs w:val="26"/>
          <w:rtl/>
        </w:rPr>
        <w:t>و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فني من البنك الدولي من خلال مشروع </w:t>
      </w:r>
      <w:r w:rsidRPr="00D14746">
        <w:rPr>
          <w:rFonts w:ascii="Simplified Arabic" w:hAnsi="Simplified Arabic" w:cs="Simplified Arabic"/>
          <w:sz w:val="26"/>
          <w:szCs w:val="26"/>
        </w:rPr>
        <w:t>IPSD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لوزارة الاقتصاد </w:t>
      </w:r>
      <w:r w:rsidR="00DD7B29" w:rsidRPr="00D14746">
        <w:rPr>
          <w:rFonts w:ascii="Simplified Arabic" w:hAnsi="Simplified Arabic" w:cs="Simplified Arabic"/>
          <w:sz w:val="26"/>
          <w:szCs w:val="26"/>
          <w:rtl/>
        </w:rPr>
        <w:t>الوطني. اما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المرحلة الثانية، فقد تم تنفيذها على عينة </w:t>
      </w:r>
      <w:r w:rsidR="00DD7B29" w:rsidRPr="00D14746">
        <w:rPr>
          <w:rFonts w:ascii="Simplified Arabic" w:hAnsi="Simplified Arabic" w:cs="Simplified Arabic"/>
          <w:sz w:val="26"/>
          <w:szCs w:val="26"/>
          <w:rtl/>
        </w:rPr>
        <w:t>أكبر</w:t>
      </w:r>
      <w:r w:rsidR="000B54A0" w:rsidRPr="00D14746">
        <w:rPr>
          <w:rFonts w:ascii="Simplified Arabic" w:hAnsi="Simplified Arabic" w:cs="Simplified Arabic"/>
          <w:sz w:val="26"/>
          <w:szCs w:val="26"/>
          <w:rtl/>
        </w:rPr>
        <w:t>،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B54A0" w:rsidRPr="00D14746">
        <w:rPr>
          <w:rFonts w:ascii="Simplified Arabic" w:hAnsi="Simplified Arabic" w:cs="Simplified Arabic"/>
          <w:sz w:val="26"/>
          <w:szCs w:val="26"/>
          <w:rtl/>
        </w:rPr>
        <w:t>بلغت حوالي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7B29" w:rsidRPr="00D14746">
        <w:rPr>
          <w:rFonts w:ascii="Simplified Arabic" w:hAnsi="Simplified Arabic" w:cs="Simplified Arabic"/>
          <w:sz w:val="26"/>
          <w:szCs w:val="26"/>
        </w:rPr>
        <w:t>14,000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منشأة من اجل تمكيننا من نشر البيانات على مستويات تفصيلية </w:t>
      </w:r>
      <w:r w:rsidR="00DD7B29" w:rsidRPr="00D14746">
        <w:rPr>
          <w:rFonts w:ascii="Simplified Arabic" w:hAnsi="Simplified Arabic" w:cs="Simplified Arabic"/>
          <w:sz w:val="26"/>
          <w:szCs w:val="26"/>
          <w:rtl/>
        </w:rPr>
        <w:t>أكبر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وتمت هذه المرحلة بتعاون مالي وفني مع الوكالة الألمانية للتعاون الدولي (</w:t>
      </w:r>
      <w:r w:rsidRPr="00D14746">
        <w:rPr>
          <w:rFonts w:ascii="Simplified Arabic" w:hAnsi="Simplified Arabic" w:cs="Simplified Arabic"/>
          <w:sz w:val="26"/>
          <w:szCs w:val="26"/>
        </w:rPr>
        <w:t>GIZ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).</w:t>
      </w:r>
    </w:p>
    <w:p w:rsidR="00DB47F8" w:rsidRPr="00D14746" w:rsidRDefault="00DB47F8" w:rsidP="00DB47F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D7B29" w:rsidRPr="00D14746" w:rsidRDefault="00DB47F8" w:rsidP="00AD334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B54A0" w:rsidRPr="00D14746">
        <w:rPr>
          <w:rFonts w:ascii="Simplified Arabic" w:hAnsi="Simplified Arabic" w:cs="Simplified Arabic"/>
          <w:sz w:val="26"/>
          <w:szCs w:val="26"/>
          <w:rtl/>
        </w:rPr>
        <w:t>وأضاف</w:t>
      </w:r>
      <w:r w:rsidR="002C494C" w:rsidRPr="00D14746">
        <w:rPr>
          <w:rFonts w:ascii="Simplified Arabic" w:hAnsi="Simplified Arabic" w:cs="Simplified Arabic"/>
          <w:sz w:val="26"/>
          <w:szCs w:val="26"/>
          <w:rtl/>
        </w:rPr>
        <w:t>ت</w:t>
      </w:r>
      <w:r w:rsidR="000B54A0" w:rsidRPr="00D14746">
        <w:rPr>
          <w:rFonts w:ascii="Simplified Arabic" w:hAnsi="Simplified Arabic" w:cs="Simplified Arabic"/>
          <w:sz w:val="26"/>
          <w:szCs w:val="26"/>
          <w:rtl/>
        </w:rPr>
        <w:t xml:space="preserve"> رئيسة الجهاز</w:t>
      </w:r>
      <w:r w:rsidR="00723553" w:rsidRPr="00D14746">
        <w:rPr>
          <w:rFonts w:ascii="Simplified Arabic" w:hAnsi="Simplified Arabic" w:cs="Simplified Arabic"/>
          <w:sz w:val="26"/>
          <w:szCs w:val="26"/>
          <w:rtl/>
        </w:rPr>
        <w:t xml:space="preserve"> الى ان </w:t>
      </w:r>
      <w:r w:rsidR="00723553" w:rsidRPr="00D1474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جائحة </w:t>
      </w:r>
      <w:r w:rsidR="001C0458" w:rsidRPr="00D1474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فيروس كورونا</w:t>
      </w:r>
      <w:r w:rsidR="00723553" w:rsidRPr="00D1474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3553" w:rsidRPr="00D14746">
        <w:rPr>
          <w:rFonts w:ascii="Simplified Arabic" w:hAnsi="Simplified Arabic" w:cs="Simplified Arabic"/>
          <w:sz w:val="26"/>
          <w:szCs w:val="26"/>
          <w:rtl/>
        </w:rPr>
        <w:t xml:space="preserve">ادت الى تعرض </w:t>
      </w:r>
      <w:r w:rsidR="001C0458" w:rsidRPr="00D14746">
        <w:rPr>
          <w:rFonts w:ascii="Simplified Arabic" w:hAnsi="Simplified Arabic" w:cs="Simplified Arabic"/>
          <w:sz w:val="26"/>
          <w:szCs w:val="26"/>
          <w:rtl/>
        </w:rPr>
        <w:t>المؤسسات</w:t>
      </w:r>
      <w:r w:rsidR="00723553" w:rsidRPr="00D14746">
        <w:rPr>
          <w:rFonts w:ascii="Simplified Arabic" w:hAnsi="Simplified Arabic" w:cs="Simplified Arabic"/>
          <w:sz w:val="26"/>
          <w:szCs w:val="26"/>
          <w:rtl/>
        </w:rPr>
        <w:t xml:space="preserve"> الاقتصادية الى العديد من صدمات العرض والطلب والصدمات المالية </w:t>
      </w:r>
      <w:r w:rsidR="00AC5153" w:rsidRPr="00D14746">
        <w:rPr>
          <w:rFonts w:ascii="Simplified Arabic" w:hAnsi="Simplified Arabic" w:cs="Simplified Arabic"/>
          <w:sz w:val="26"/>
          <w:szCs w:val="26"/>
          <w:rtl/>
        </w:rPr>
        <w:t>وأدى</w:t>
      </w:r>
      <w:r w:rsidR="00723553" w:rsidRPr="00D14746">
        <w:rPr>
          <w:rFonts w:ascii="Simplified Arabic" w:hAnsi="Simplified Arabic" w:cs="Simplified Arabic"/>
          <w:sz w:val="26"/>
          <w:szCs w:val="26"/>
          <w:rtl/>
        </w:rPr>
        <w:t xml:space="preserve"> الى لجوء </w:t>
      </w:r>
      <w:r w:rsidR="008D7366" w:rsidRPr="00D14746">
        <w:rPr>
          <w:rFonts w:ascii="Simplified Arabic" w:hAnsi="Simplified Arabic" w:cs="Simplified Arabic"/>
          <w:sz w:val="26"/>
          <w:szCs w:val="26"/>
          <w:rtl/>
        </w:rPr>
        <w:t>المؤسسات</w:t>
      </w:r>
      <w:r w:rsidR="00723553" w:rsidRPr="00D14746">
        <w:rPr>
          <w:rFonts w:ascii="Simplified Arabic" w:hAnsi="Simplified Arabic" w:cs="Simplified Arabic"/>
          <w:sz w:val="26"/>
          <w:szCs w:val="26"/>
          <w:rtl/>
        </w:rPr>
        <w:t xml:space="preserve"> الى اجراءات مالي</w:t>
      </w:r>
      <w:r w:rsidR="00AC5153" w:rsidRPr="00D14746">
        <w:rPr>
          <w:rFonts w:ascii="Simplified Arabic" w:hAnsi="Simplified Arabic" w:cs="Simplified Arabic"/>
          <w:sz w:val="26"/>
          <w:szCs w:val="26"/>
          <w:rtl/>
        </w:rPr>
        <w:t>ة</w:t>
      </w:r>
      <w:r w:rsidR="00723553" w:rsidRPr="00D14746">
        <w:rPr>
          <w:rFonts w:ascii="Simplified Arabic" w:hAnsi="Simplified Arabic" w:cs="Simplified Arabic"/>
          <w:sz w:val="26"/>
          <w:szCs w:val="26"/>
          <w:rtl/>
        </w:rPr>
        <w:t xml:space="preserve"> وادارية وللحلول الرقمية لمواجهة اثار الجائحة.</w:t>
      </w:r>
      <w:r w:rsidR="000B54A0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6157" w:rsidRPr="00D14746">
        <w:rPr>
          <w:rFonts w:ascii="Simplified Arabic" w:hAnsi="Simplified Arabic" w:cs="Simplified Arabic"/>
          <w:sz w:val="26"/>
          <w:szCs w:val="26"/>
          <w:rtl/>
        </w:rPr>
        <w:t xml:space="preserve">وتكمن أهمية هذا المسح </w:t>
      </w:r>
      <w:r w:rsidR="002D7CBC" w:rsidRPr="00D14746">
        <w:rPr>
          <w:rFonts w:ascii="Simplified Arabic" w:hAnsi="Simplified Arabic" w:cs="Simplified Arabic"/>
          <w:sz w:val="26"/>
          <w:szCs w:val="26"/>
          <w:rtl/>
        </w:rPr>
        <w:t>في</w:t>
      </w:r>
      <w:r w:rsidR="00636157" w:rsidRPr="00D14746">
        <w:rPr>
          <w:rFonts w:ascii="Simplified Arabic" w:hAnsi="Simplified Arabic" w:cs="Simplified Arabic"/>
          <w:sz w:val="26"/>
          <w:szCs w:val="26"/>
          <w:rtl/>
        </w:rPr>
        <w:t xml:space="preserve"> التعرف على احتياجات المنشآت الاقتصادية الناجمة عن تفشي الجائحة الصحية، </w:t>
      </w:r>
      <w:r w:rsidR="000B54A0" w:rsidRPr="00D14746">
        <w:rPr>
          <w:rFonts w:ascii="Simplified Arabic" w:hAnsi="Simplified Arabic" w:cs="Simplified Arabic"/>
          <w:sz w:val="26"/>
          <w:szCs w:val="26"/>
          <w:rtl/>
        </w:rPr>
        <w:t>لمساعده جميع الشركاء والقطاعات</w:t>
      </w:r>
      <w:r w:rsidR="000B54A0" w:rsidRPr="00D1474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D7B29" w:rsidRPr="00D1474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المختلفة</w:t>
      </w:r>
      <w:r w:rsidR="000B54A0" w:rsidRPr="00D1474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B54A0" w:rsidRPr="00D14746">
        <w:rPr>
          <w:rFonts w:ascii="Simplified Arabic" w:hAnsi="Simplified Arabic" w:cs="Simplified Arabic"/>
          <w:sz w:val="26"/>
          <w:szCs w:val="26"/>
          <w:rtl/>
        </w:rPr>
        <w:t>في</w:t>
      </w:r>
      <w:r w:rsidR="00636157" w:rsidRPr="00D14746">
        <w:rPr>
          <w:rFonts w:ascii="Simplified Arabic" w:hAnsi="Simplified Arabic" w:cs="Simplified Arabic"/>
          <w:sz w:val="26"/>
          <w:szCs w:val="26"/>
          <w:rtl/>
        </w:rPr>
        <w:t xml:space="preserve"> تصميم برامج</w:t>
      </w:r>
      <w:r w:rsidR="00636157" w:rsidRPr="00D14746">
        <w:rPr>
          <w:rFonts w:ascii="Simplified Arabic" w:hAnsi="Simplified Arabic" w:cs="Simplified Arabic"/>
          <w:color w:val="FF0000"/>
          <w:sz w:val="26"/>
          <w:szCs w:val="26"/>
          <w:rtl/>
        </w:rPr>
        <w:t xml:space="preserve"> </w:t>
      </w:r>
      <w:r w:rsidR="00636157" w:rsidRPr="00D1474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مختلفة</w:t>
      </w:r>
      <w:r w:rsidR="00636157" w:rsidRPr="00D14746">
        <w:rPr>
          <w:rFonts w:ascii="Simplified Arabic" w:hAnsi="Simplified Arabic" w:cs="Simplified Arabic"/>
          <w:color w:val="FF0000"/>
          <w:sz w:val="26"/>
          <w:szCs w:val="26"/>
          <w:rtl/>
        </w:rPr>
        <w:t xml:space="preserve"> </w:t>
      </w:r>
      <w:r w:rsidR="00636157" w:rsidRPr="00D14746">
        <w:rPr>
          <w:rFonts w:ascii="Simplified Arabic" w:hAnsi="Simplified Arabic" w:cs="Simplified Arabic"/>
          <w:sz w:val="26"/>
          <w:szCs w:val="26"/>
          <w:rtl/>
        </w:rPr>
        <w:t xml:space="preserve">تستجيب لمتطلبات المنشآت </w:t>
      </w:r>
      <w:r w:rsidR="00DD7B29" w:rsidRPr="00D14746">
        <w:rPr>
          <w:rFonts w:ascii="Simplified Arabic" w:hAnsi="Simplified Arabic" w:cs="Simplified Arabic"/>
          <w:sz w:val="26"/>
          <w:szCs w:val="26"/>
          <w:rtl/>
        </w:rPr>
        <w:t>الاقتصادية</w:t>
      </w:r>
      <w:r w:rsidR="00636157" w:rsidRPr="00D14746">
        <w:rPr>
          <w:rFonts w:ascii="Simplified Arabic" w:hAnsi="Simplified Arabic" w:cs="Simplified Arabic"/>
          <w:sz w:val="26"/>
          <w:szCs w:val="26"/>
          <w:rtl/>
        </w:rPr>
        <w:t xml:space="preserve"> المتضررة من </w:t>
      </w:r>
      <w:r w:rsidR="00AD334C" w:rsidRPr="00D1474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جائحة فيروس كورونا</w:t>
      </w:r>
      <w:r w:rsidR="00636157" w:rsidRPr="00D14746">
        <w:rPr>
          <w:rFonts w:ascii="Simplified Arabic" w:hAnsi="Simplified Arabic" w:cs="Simplified Arabic"/>
          <w:sz w:val="26"/>
          <w:szCs w:val="26"/>
          <w:rtl/>
        </w:rPr>
        <w:t>، من أجل عودتهم إلى السوق أو الاستمرار بالأعمال، بناء على نتائج ومخرجات المسوح</w:t>
      </w:r>
      <w:r w:rsidR="00DD7B29" w:rsidRPr="00D14746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960414" w:rsidRPr="00D14746" w:rsidRDefault="00960414" w:rsidP="0022350D">
      <w:pPr>
        <w:spacing w:line="460" w:lineRule="exact"/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2674D3" w:rsidRPr="00D14746" w:rsidRDefault="002C494C" w:rsidP="002C494C">
      <w:pPr>
        <w:spacing w:line="460" w:lineRule="exact"/>
        <w:ind w:right="-18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1474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وجاءت النتائج الرئيسية لمسح أثر جائحة كورونا على المؤسسات </w:t>
      </w:r>
      <w:r w:rsidR="00DD7B29" w:rsidRPr="00D14746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الاقتصادية خلال</w:t>
      </w:r>
      <w:r w:rsidRPr="00D1474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الفترة</w:t>
      </w:r>
      <w:r w:rsidRPr="00D1474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1474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(5/3/2020-31/5/2020): </w:t>
      </w:r>
    </w:p>
    <w:p w:rsidR="002C494C" w:rsidRPr="00D14746" w:rsidRDefault="002C494C" w:rsidP="002C494C">
      <w:pPr>
        <w:spacing w:line="460" w:lineRule="exact"/>
        <w:ind w:right="-18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9724C" w:rsidRDefault="00F9724C" w:rsidP="00923C20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أكثر من ثلثي المؤسسات الاقتصادية تعرضت للإغلاق بمعدل يقارب الشهر والنصف خلال الفترة (5/3/2020-31/5/2020)</w:t>
      </w:r>
      <w:r w:rsidR="008152A3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تركز</w:t>
      </w:r>
      <w:r w:rsidR="008D7366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الإغلاق</w:t>
      </w: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قطاع الخدمات وبمحافظة بيت لحم، لتعاني 6</w:t>
      </w:r>
      <w:r w:rsidR="007678DD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من المؤسسات من </w:t>
      </w:r>
      <w:r w:rsidR="007678DD" w:rsidRPr="00D14746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>نقص</w:t>
      </w: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الإمدادات المتعلقة بمدخلات الإن</w:t>
      </w:r>
      <w:r w:rsidR="005D0305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تاج من مواد خام ومستلزمات انتاج، </w:t>
      </w: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وتراجع في مستوى الإنتاج أو حجم المبيعات بحوالي النصف</w:t>
      </w:r>
      <w:r w:rsidR="00297553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لتضطر حو</w:t>
      </w:r>
      <w:r w:rsidR="008D7366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الي 14% من المؤسسات الفلسطينية ل</w:t>
      </w:r>
      <w:r w:rsidR="00297553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تسريح</w:t>
      </w:r>
      <w:r w:rsidR="008D7366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جزء من</w:t>
      </w:r>
      <w:r w:rsidR="00297553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العاملين لديها لمواجهة تلك </w:t>
      </w:r>
      <w:r w:rsidR="008D7366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الأزمة</w:t>
      </w:r>
      <w:r w:rsidR="00297553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</w:p>
    <w:p w:rsidR="00D14746" w:rsidRDefault="00D14746" w:rsidP="00923C20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D14746" w:rsidRPr="00D14746" w:rsidRDefault="00D14746" w:rsidP="00923C20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88199A" w:rsidRPr="00D14746" w:rsidRDefault="0088199A" w:rsidP="00856E2F">
      <w:pPr>
        <w:tabs>
          <w:tab w:val="left" w:pos="-1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2A5D77" w:rsidRPr="00D14746" w:rsidRDefault="008D7366" w:rsidP="00856E2F">
      <w:pPr>
        <w:tabs>
          <w:tab w:val="left" w:pos="-1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lastRenderedPageBreak/>
        <w:t>7</w:t>
      </w:r>
      <w:r w:rsidR="007678DD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5</w:t>
      </w:r>
      <w:r w:rsidR="00657807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من </w:t>
      </w:r>
      <w:r w:rsidR="00044633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المؤسسات</w:t>
      </w:r>
      <w:r w:rsidR="00657807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أغلقت أبوابها لفترات متباينة </w:t>
      </w:r>
    </w:p>
    <w:p w:rsidR="0088199A" w:rsidRPr="00D14746" w:rsidRDefault="002A5D77" w:rsidP="00856E2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تشير النتائج النهائية إلى أن </w:t>
      </w:r>
      <w:r w:rsidR="007678DD" w:rsidRPr="00D14746">
        <w:rPr>
          <w:rFonts w:ascii="Simplified Arabic" w:hAnsi="Simplified Arabic" w:cs="Simplified Arabic"/>
          <w:sz w:val="26"/>
          <w:szCs w:val="26"/>
        </w:rPr>
        <w:t>75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% من </w:t>
      </w:r>
      <w:r w:rsidR="00017F0F" w:rsidRPr="00D14746">
        <w:rPr>
          <w:rFonts w:ascii="Simplified Arabic" w:hAnsi="Simplified Arabic" w:cs="Simplified Arabic"/>
          <w:sz w:val="26"/>
          <w:szCs w:val="26"/>
          <w:rtl/>
        </w:rPr>
        <w:t>المؤسسات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Pr="00D14746">
        <w:rPr>
          <w:rFonts w:ascii="Simplified Arabic" w:hAnsi="Simplified Arabic" w:cs="Simplified Arabic"/>
          <w:sz w:val="26"/>
          <w:szCs w:val="26"/>
        </w:rPr>
        <w:t>9</w:t>
      </w:r>
      <w:r w:rsidR="007678DD" w:rsidRPr="00D14746">
        <w:rPr>
          <w:rFonts w:ascii="Simplified Arabic" w:hAnsi="Simplified Arabic" w:cs="Simplified Arabic"/>
          <w:sz w:val="26"/>
          <w:szCs w:val="26"/>
        </w:rPr>
        <w:t>3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الغربية، </w:t>
      </w:r>
      <w:r w:rsidR="007678DD" w:rsidRPr="00D14746">
        <w:rPr>
          <w:rFonts w:ascii="Simplified Arabic" w:hAnsi="Simplified Arabic" w:cs="Simplified Arabic"/>
          <w:sz w:val="26"/>
          <w:szCs w:val="26"/>
        </w:rPr>
        <w:t>3</w:t>
      </w:r>
      <w:r w:rsidR="005A6199" w:rsidRPr="00D14746">
        <w:rPr>
          <w:rFonts w:ascii="Simplified Arabic" w:hAnsi="Simplified Arabic" w:cs="Simplified Arabic"/>
          <w:sz w:val="26"/>
          <w:szCs w:val="26"/>
        </w:rPr>
        <w:t>7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% في قطاع غزة) </w:t>
      </w:r>
      <w:r w:rsidR="008D7366" w:rsidRPr="00D14746">
        <w:rPr>
          <w:rFonts w:ascii="Simplified Arabic" w:hAnsi="Simplified Arabic" w:cs="Simplified Arabic" w:hint="cs"/>
          <w:sz w:val="26"/>
          <w:szCs w:val="26"/>
          <w:rtl/>
        </w:rPr>
        <w:t>أغلقت ابوابها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لعدد من الايام نتيجة الاجراءات الحكومية الموجبة بضرورة الاغلاق كإجراء احتر</w:t>
      </w:r>
      <w:r w:rsidR="008D7366" w:rsidRPr="00D14746">
        <w:rPr>
          <w:rFonts w:ascii="Simplified Arabic" w:hAnsi="Simplified Arabic" w:cs="Simplified Arabic"/>
          <w:sz w:val="26"/>
          <w:szCs w:val="26"/>
          <w:rtl/>
        </w:rPr>
        <w:t>ازي لمكافحة انتشار فيروس كورونا</w:t>
      </w:r>
      <w:r w:rsidR="008D7366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، فقد 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بلغت نسبة ايام الاغلاق </w:t>
      </w:r>
      <w:r w:rsidR="000C4D66" w:rsidRPr="00D14746">
        <w:rPr>
          <w:rFonts w:ascii="Simplified Arabic" w:hAnsi="Simplified Arabic" w:cs="Simplified Arabic" w:hint="cs"/>
          <w:sz w:val="26"/>
          <w:szCs w:val="26"/>
          <w:rtl/>
        </w:rPr>
        <w:t>خلال الفترة</w:t>
      </w:r>
      <w:r w:rsidR="005D63C0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 (</w:t>
      </w:r>
      <w:r w:rsidR="000C4D66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5/3/2020 </w:t>
      </w:r>
      <w:r w:rsidR="005D63C0" w:rsidRPr="00D14746">
        <w:rPr>
          <w:rFonts w:ascii="Simplified Arabic" w:hAnsi="Simplified Arabic" w:cs="Simplified Arabic" w:hint="cs"/>
          <w:sz w:val="26"/>
          <w:szCs w:val="26"/>
          <w:rtl/>
        </w:rPr>
        <w:t>-</w:t>
      </w:r>
      <w:r w:rsidR="000C4D66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C4D66" w:rsidRPr="00D14746">
        <w:rPr>
          <w:rFonts w:ascii="Simplified Arabic" w:hAnsi="Simplified Arabic" w:cs="Simplified Arabic"/>
          <w:sz w:val="26"/>
          <w:szCs w:val="26"/>
          <w:rtl/>
        </w:rPr>
        <w:t>31/5/2020</w:t>
      </w:r>
      <w:r w:rsidR="005D63C0" w:rsidRPr="00D14746">
        <w:rPr>
          <w:rFonts w:ascii="Simplified Arabic" w:hAnsi="Simplified Arabic" w:cs="Simplified Arabic" w:hint="cs"/>
          <w:sz w:val="26"/>
          <w:szCs w:val="26"/>
          <w:rtl/>
        </w:rPr>
        <w:t>)</w:t>
      </w:r>
      <w:r w:rsidR="000C4D66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 حوالي 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(</w:t>
      </w:r>
      <w:r w:rsidR="007678DD" w:rsidRPr="00D14746">
        <w:rPr>
          <w:rFonts w:ascii="Simplified Arabic" w:hAnsi="Simplified Arabic" w:cs="Simplified Arabic"/>
          <w:sz w:val="26"/>
          <w:szCs w:val="26"/>
        </w:rPr>
        <w:t>50</w:t>
      </w:r>
      <w:r w:rsidR="000C4D66" w:rsidRPr="00D14746">
        <w:rPr>
          <w:rFonts w:ascii="Simplified Arabic" w:hAnsi="Simplified Arabic" w:cs="Simplified Arabic"/>
          <w:sz w:val="26"/>
          <w:szCs w:val="26"/>
          <w:rtl/>
        </w:rPr>
        <w:t>%)</w:t>
      </w:r>
      <w:r w:rsidR="00B16D03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D63C0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تركزت في نشاط الخدمات حيث 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وصلت نسبة ايام الاغلاق لنشاط الخدمات (</w:t>
      </w:r>
      <w:r w:rsidR="007678DD" w:rsidRPr="00D14746">
        <w:rPr>
          <w:rFonts w:ascii="Simplified Arabic" w:hAnsi="Simplified Arabic" w:cs="Simplified Arabic"/>
          <w:sz w:val="26"/>
          <w:szCs w:val="26"/>
        </w:rPr>
        <w:t>64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%) ولنشاط الصناعة (</w:t>
      </w:r>
      <w:r w:rsidR="007678DD" w:rsidRPr="00D14746">
        <w:rPr>
          <w:rFonts w:ascii="Simplified Arabic" w:hAnsi="Simplified Arabic" w:cs="Simplified Arabic" w:hint="cs"/>
          <w:sz w:val="26"/>
          <w:szCs w:val="26"/>
          <w:rtl/>
        </w:rPr>
        <w:t>55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%)، بينما وصلت نسبة ايام الاغلاق لأنشطة النقل والتجارة (</w:t>
      </w:r>
      <w:r w:rsidR="007678DD" w:rsidRPr="00D14746">
        <w:rPr>
          <w:rFonts w:ascii="Simplified Arabic" w:hAnsi="Simplified Arabic" w:cs="Simplified Arabic" w:hint="cs"/>
          <w:sz w:val="26"/>
          <w:szCs w:val="26"/>
          <w:rtl/>
        </w:rPr>
        <w:t>53</w:t>
      </w:r>
      <w:r w:rsidR="008D7366" w:rsidRPr="00D14746">
        <w:rPr>
          <w:rFonts w:ascii="Simplified Arabic" w:hAnsi="Simplified Arabic" w:cs="Simplified Arabic"/>
          <w:sz w:val="26"/>
          <w:szCs w:val="26"/>
          <w:rtl/>
        </w:rPr>
        <w:t>%)</w:t>
      </w:r>
      <w:r w:rsidR="00350996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7366" w:rsidRPr="00D14746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350996" w:rsidRPr="00D14746">
        <w:rPr>
          <w:rFonts w:ascii="Simplified Arabic" w:hAnsi="Simplified Arabic" w:cs="Simplified Arabic"/>
          <w:sz w:val="26"/>
          <w:szCs w:val="26"/>
          <w:rtl/>
        </w:rPr>
        <w:t>(42%) على التوالي</w:t>
      </w:r>
      <w:r w:rsidR="00350996" w:rsidRPr="00D14746">
        <w:rPr>
          <w:rFonts w:ascii="Simplified Arabic" w:hAnsi="Simplified Arabic" w:cs="Simplified Arabic" w:hint="cs"/>
          <w:sz w:val="26"/>
          <w:szCs w:val="26"/>
          <w:rtl/>
        </w:rPr>
        <w:t>، كما تركز الإغلاق الأكبر في محافظة بيت لحم لفترة تزيد عن شهرين.</w:t>
      </w:r>
    </w:p>
    <w:p w:rsidR="004E6B55" w:rsidRPr="00D14746" w:rsidRDefault="004E6B55" w:rsidP="00856E2F">
      <w:pPr>
        <w:tabs>
          <w:tab w:val="left" w:pos="-1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2A5D77" w:rsidRPr="00D14746" w:rsidRDefault="002A5D77" w:rsidP="00856E2F">
      <w:pPr>
        <w:tabs>
          <w:tab w:val="left" w:pos="-1"/>
        </w:tabs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صدمات الطلب </w:t>
      </w:r>
      <w:r w:rsidR="008B6DC9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(انخفاض في متوسط المبيعات/</w:t>
      </w:r>
      <w:r w:rsidR="00880E75" w:rsidRPr="00D1474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8B6DC9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الإنتاج مقارنة بالوضع </w:t>
      </w:r>
      <w:r w:rsidR="00A51D5B" w:rsidRPr="00D1474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الطبيعي بنسبة 50%</w:t>
      </w:r>
      <w:r w:rsidR="008B6DC9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</w:p>
    <w:p w:rsidR="00D435A5" w:rsidRPr="00D14746" w:rsidRDefault="007E029B" w:rsidP="007E029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4746">
        <w:rPr>
          <w:rFonts w:ascii="Simplified Arabic" w:hAnsi="Simplified Arabic" w:cs="Simplified Arabic"/>
          <w:sz w:val="26"/>
          <w:szCs w:val="26"/>
          <w:rtl/>
        </w:rPr>
        <w:t>أفاد</w:t>
      </w:r>
      <w:r w:rsidRPr="00D14746">
        <w:rPr>
          <w:rFonts w:ascii="Simplified Arabic" w:hAnsi="Simplified Arabic" w:cs="Simplified Arabic" w:hint="cs"/>
          <w:sz w:val="26"/>
          <w:szCs w:val="26"/>
          <w:rtl/>
        </w:rPr>
        <w:t>ت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(9</w:t>
      </w:r>
      <w:r w:rsidRPr="00D14746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٪)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4746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 المؤسسات أن </w:t>
      </w:r>
      <w:r w:rsidR="00C63082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حجم 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>المبيعات/ الإنتاج قد انخفض</w:t>
      </w:r>
      <w:r w:rsidR="00C63082" w:rsidRPr="00D14746">
        <w:rPr>
          <w:rFonts w:ascii="Simplified Arabic" w:hAnsi="Simplified Arabic" w:cs="Simplified Arabic" w:hint="cs"/>
          <w:sz w:val="26"/>
          <w:szCs w:val="26"/>
          <w:rtl/>
        </w:rPr>
        <w:t>ت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 خلال الأشهر الثلاثة</w:t>
      </w:r>
      <w:r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 الاولى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4E78F5" w:rsidRPr="00D14746">
        <w:rPr>
          <w:rFonts w:ascii="Simplified Arabic" w:hAnsi="Simplified Arabic" w:cs="Simplified Arabic"/>
          <w:sz w:val="26"/>
          <w:szCs w:val="26"/>
          <w:rtl/>
        </w:rPr>
        <w:t xml:space="preserve">الإغلاق 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>، مع انخفاض في متوسط المبيعات/الإنتاج بنسبة (5</w:t>
      </w:r>
      <w:r w:rsidR="007678DD" w:rsidRPr="00D1474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>%) مقارنة بالوضع الطبيعي، حيث سجلت المؤسسات التي تعمل في مجال الانشاءات أعلى انخفاض في متوسط المبيعات/ الإنتاج بنسبة (</w:t>
      </w:r>
      <w:r w:rsidR="007678DD" w:rsidRPr="00D14746">
        <w:rPr>
          <w:rFonts w:ascii="Simplified Arabic" w:hAnsi="Simplified Arabic" w:cs="Simplified Arabic" w:hint="cs"/>
          <w:sz w:val="26"/>
          <w:szCs w:val="26"/>
          <w:rtl/>
        </w:rPr>
        <w:t>63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%)، تلتها المؤسسات التي تعمل في مجال </w:t>
      </w:r>
      <w:r w:rsidR="007678DD" w:rsidRPr="00D14746">
        <w:rPr>
          <w:rFonts w:ascii="Simplified Arabic" w:hAnsi="Simplified Arabic" w:cs="Simplified Arabic" w:hint="cs"/>
          <w:sz w:val="26"/>
          <w:szCs w:val="26"/>
          <w:rtl/>
        </w:rPr>
        <w:t>النقل</w:t>
      </w:r>
      <w:r w:rsidR="00A07522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>بنسبة بلغت (</w:t>
      </w:r>
      <w:r w:rsidR="007678DD" w:rsidRPr="00D14746">
        <w:rPr>
          <w:rFonts w:ascii="Simplified Arabic" w:hAnsi="Simplified Arabic" w:cs="Simplified Arabic" w:hint="cs"/>
          <w:sz w:val="26"/>
          <w:szCs w:val="26"/>
          <w:rtl/>
        </w:rPr>
        <w:t>60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>%).</w:t>
      </w:r>
    </w:p>
    <w:p w:rsidR="00167032" w:rsidRPr="009A4E66" w:rsidRDefault="00167032" w:rsidP="009654A2">
      <w:pPr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2C494C" w:rsidRPr="002E6A57" w:rsidRDefault="00EF08F4" w:rsidP="002E6A57">
      <w:pPr>
        <w:tabs>
          <w:tab w:val="left" w:pos="-1"/>
        </w:tabs>
        <w:jc w:val="center"/>
        <w:rPr>
          <w:b/>
          <w:bCs/>
          <w:i/>
          <w:iCs/>
          <w:spacing w:val="5"/>
          <w:rtl/>
        </w:rPr>
      </w:pPr>
      <w:r w:rsidRPr="00612243">
        <w:rPr>
          <w:rStyle w:val="BookTitle"/>
          <w:noProof/>
        </w:rPr>
        <w:drawing>
          <wp:inline distT="0" distB="0" distL="0" distR="0" wp14:anchorId="642D5DD2" wp14:editId="3B752E03">
            <wp:extent cx="4648200" cy="3038475"/>
            <wp:effectExtent l="0" t="0" r="0" b="9525"/>
            <wp:docPr id="9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0466" w:rsidRPr="00D14746" w:rsidRDefault="005E0466" w:rsidP="00856E2F">
      <w:pPr>
        <w:tabs>
          <w:tab w:val="left" w:pos="-1"/>
        </w:tabs>
        <w:ind w:right="-142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2A5D77" w:rsidRPr="00D14746" w:rsidRDefault="002A5D77" w:rsidP="00856E2F">
      <w:pPr>
        <w:tabs>
          <w:tab w:val="left" w:pos="-1"/>
        </w:tabs>
        <w:ind w:right="-142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صدمات العرض</w:t>
      </w:r>
      <w:r w:rsidR="008B6DC9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(6</w:t>
      </w:r>
      <w:r w:rsidR="007B21B6" w:rsidRPr="00D1474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</w:t>
      </w:r>
      <w:r w:rsidR="008B6DC9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% من المؤسسات أفادت بوجود صعوبة في توريد المدخلات والمواد الخام)</w:t>
      </w:r>
    </w:p>
    <w:p w:rsidR="002A5D77" w:rsidRDefault="002A5D77" w:rsidP="00856E2F">
      <w:pPr>
        <w:ind w:right="-14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أفادت </w:t>
      </w:r>
      <w:r w:rsidR="00C63082" w:rsidRPr="00D14746">
        <w:rPr>
          <w:rFonts w:ascii="Simplified Arabic" w:hAnsi="Simplified Arabic" w:cs="Simplified Arabic"/>
          <w:sz w:val="26"/>
          <w:szCs w:val="26"/>
          <w:rtl/>
        </w:rPr>
        <w:t>6</w:t>
      </w:r>
      <w:r w:rsidR="007B21B6" w:rsidRPr="00D1474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C63082" w:rsidRPr="00D14746">
        <w:rPr>
          <w:rFonts w:ascii="Simplified Arabic" w:hAnsi="Simplified Arabic" w:cs="Simplified Arabic"/>
          <w:sz w:val="26"/>
          <w:szCs w:val="26"/>
          <w:rtl/>
        </w:rPr>
        <w:t xml:space="preserve">٪ من المؤسسات 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بوجود صعوبات في توريد المدخلات، المواد الخام أو السلع التامة الصنع والمواد المشتراة (</w:t>
      </w:r>
      <w:r w:rsidR="00A07522" w:rsidRPr="00D14746">
        <w:rPr>
          <w:rFonts w:ascii="Simplified Arabic" w:hAnsi="Simplified Arabic" w:cs="Simplified Arabic"/>
          <w:sz w:val="26"/>
          <w:szCs w:val="26"/>
          <w:rtl/>
        </w:rPr>
        <w:t>6</w:t>
      </w:r>
      <w:r w:rsidR="007B21B6" w:rsidRPr="00D14746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٪ في الضفة الغربية و</w:t>
      </w:r>
      <w:r w:rsidR="007B21B6" w:rsidRPr="00D14746">
        <w:rPr>
          <w:rFonts w:ascii="Simplified Arabic" w:hAnsi="Simplified Arabic" w:cs="Simplified Arabic" w:hint="cs"/>
          <w:sz w:val="26"/>
          <w:szCs w:val="26"/>
          <w:rtl/>
        </w:rPr>
        <w:t>51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٪ في قطاع غزة). </w:t>
      </w:r>
      <w:r w:rsidR="00C63082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وكانت 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الأنشطة الاكثر تأثرا من هذه الصعوبات </w:t>
      </w:r>
      <w:r w:rsidR="00C63082" w:rsidRPr="00D14746">
        <w:rPr>
          <w:rFonts w:ascii="Simplified Arabic" w:hAnsi="Simplified Arabic" w:cs="Simplified Arabic" w:hint="cs"/>
          <w:sz w:val="26"/>
          <w:szCs w:val="26"/>
          <w:rtl/>
        </w:rPr>
        <w:t>نشاط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B21B6" w:rsidRPr="00D14746">
        <w:rPr>
          <w:rFonts w:ascii="Simplified Arabic" w:hAnsi="Simplified Arabic" w:cs="Simplified Arabic" w:hint="cs"/>
          <w:sz w:val="26"/>
          <w:szCs w:val="26"/>
          <w:rtl/>
        </w:rPr>
        <w:t>الصناعة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بنسبة (</w:t>
      </w:r>
      <w:r w:rsidR="007B21B6" w:rsidRPr="00D14746">
        <w:rPr>
          <w:rFonts w:ascii="Simplified Arabic" w:hAnsi="Simplified Arabic" w:cs="Simplified Arabic" w:hint="cs"/>
          <w:sz w:val="26"/>
          <w:szCs w:val="26"/>
          <w:rtl/>
        </w:rPr>
        <w:t>69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٪)، </w:t>
      </w:r>
      <w:r w:rsidR="00C63082" w:rsidRPr="00D14746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التجارة (</w:t>
      </w:r>
      <w:r w:rsidR="007B21B6" w:rsidRPr="00D14746">
        <w:rPr>
          <w:rFonts w:ascii="Simplified Arabic" w:hAnsi="Simplified Arabic" w:cs="Simplified Arabic" w:hint="cs"/>
          <w:sz w:val="26"/>
          <w:szCs w:val="26"/>
          <w:rtl/>
        </w:rPr>
        <w:t>68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٪) </w:t>
      </w:r>
      <w:r w:rsidR="00C63082" w:rsidRPr="00D14746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7B21B6" w:rsidRPr="00D14746">
        <w:rPr>
          <w:rFonts w:ascii="Simplified Arabic" w:hAnsi="Simplified Arabic" w:cs="Simplified Arabic" w:hint="cs"/>
          <w:sz w:val="26"/>
          <w:szCs w:val="26"/>
          <w:rtl/>
        </w:rPr>
        <w:t>قطاع الانشاءات</w:t>
      </w:r>
      <w:r w:rsidR="00C63082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 بنسبة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(6</w:t>
      </w:r>
      <w:r w:rsidR="007B21B6" w:rsidRPr="00D14746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٪).</w:t>
      </w:r>
    </w:p>
    <w:p w:rsidR="00D14746" w:rsidRDefault="00D14746" w:rsidP="00856E2F">
      <w:pPr>
        <w:ind w:right="-142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14746" w:rsidRDefault="00D14746" w:rsidP="00856E2F">
      <w:pPr>
        <w:ind w:right="-142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14746" w:rsidRPr="00D14746" w:rsidRDefault="00D14746" w:rsidP="00856E2F">
      <w:pPr>
        <w:ind w:right="-142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2A5D77" w:rsidRPr="00D14746" w:rsidRDefault="002A5D77" w:rsidP="00856E2F">
      <w:pPr>
        <w:tabs>
          <w:tab w:val="left" w:pos="-1"/>
        </w:tabs>
        <w:ind w:right="-142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lastRenderedPageBreak/>
        <w:t>الصدمات المالية</w:t>
      </w:r>
      <w:r w:rsidR="00017F0F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(89% من المؤسسات تواجه انخفاضا في توفر التدفق النقدي)</w:t>
      </w:r>
    </w:p>
    <w:p w:rsidR="002A5D77" w:rsidRPr="00D14746" w:rsidRDefault="00146628" w:rsidP="00856E2F">
      <w:pPr>
        <w:tabs>
          <w:tab w:val="left" w:pos="-1"/>
        </w:tabs>
        <w:ind w:left="-1" w:right="-142"/>
        <w:jc w:val="both"/>
        <w:rPr>
          <w:rFonts w:ascii="Simplified Arabic" w:eastAsia="Calibri" w:hAnsi="Simplified Arabic" w:cs="Simplified Arabic"/>
          <w:sz w:val="26"/>
          <w:szCs w:val="26"/>
          <w:lang w:bidi="ar-EG"/>
        </w:rPr>
      </w:pPr>
      <w:r w:rsidRPr="00D14746">
        <w:rPr>
          <w:rFonts w:ascii="Simplified Arabic" w:eastAsia="Calibri" w:hAnsi="Simplified Arabic" w:cs="Simplified Arabic" w:hint="cs"/>
          <w:sz w:val="26"/>
          <w:szCs w:val="26"/>
          <w:rtl/>
          <w:lang w:bidi="ar-EG"/>
        </w:rPr>
        <w:t>ت</w:t>
      </w:r>
      <w:r w:rsidR="002A5D77" w:rsidRPr="00D14746">
        <w:rPr>
          <w:rFonts w:ascii="Simplified Arabic" w:eastAsia="Calibri" w:hAnsi="Simplified Arabic" w:cs="Simplified Arabic"/>
          <w:sz w:val="26"/>
          <w:szCs w:val="26"/>
          <w:rtl/>
          <w:lang w:bidi="ar-EG"/>
        </w:rPr>
        <w:t>واجه 89٪ من المؤسسات انخفاضاً في توفر التدفق النقدي مما أثر على نسبة الشيكات المرتجعة التي شهدت ازديادا في نسبتها لتصل الى 3</w:t>
      </w:r>
      <w:r w:rsidRPr="00D14746">
        <w:rPr>
          <w:rFonts w:ascii="Simplified Arabic" w:eastAsia="Calibri" w:hAnsi="Simplified Arabic" w:cs="Simplified Arabic" w:hint="cs"/>
          <w:sz w:val="26"/>
          <w:szCs w:val="26"/>
          <w:rtl/>
          <w:lang w:bidi="ar-EG"/>
        </w:rPr>
        <w:t>7</w:t>
      </w:r>
      <w:r w:rsidR="002A5D77" w:rsidRPr="00D14746">
        <w:rPr>
          <w:rFonts w:ascii="Simplified Arabic" w:eastAsia="Calibri" w:hAnsi="Simplified Arabic" w:cs="Simplified Arabic"/>
          <w:sz w:val="26"/>
          <w:szCs w:val="26"/>
          <w:rtl/>
          <w:lang w:bidi="ar-EG"/>
        </w:rPr>
        <w:t>٪ (</w:t>
      </w:r>
      <w:r w:rsidR="00A07522" w:rsidRPr="00D14746">
        <w:rPr>
          <w:rFonts w:ascii="Simplified Arabic" w:eastAsia="Calibri" w:hAnsi="Simplified Arabic" w:cs="Simplified Arabic"/>
          <w:sz w:val="26"/>
          <w:szCs w:val="26"/>
          <w:rtl/>
          <w:lang w:bidi="ar-EG"/>
        </w:rPr>
        <w:t>4</w:t>
      </w:r>
      <w:r w:rsidRPr="00D14746">
        <w:rPr>
          <w:rFonts w:ascii="Simplified Arabic" w:eastAsia="Calibri" w:hAnsi="Simplified Arabic" w:cs="Simplified Arabic" w:hint="cs"/>
          <w:sz w:val="26"/>
          <w:szCs w:val="26"/>
          <w:rtl/>
          <w:lang w:bidi="ar-EG"/>
        </w:rPr>
        <w:t>9</w:t>
      </w:r>
      <w:r w:rsidR="002A5D77" w:rsidRPr="00D14746">
        <w:rPr>
          <w:rFonts w:ascii="Simplified Arabic" w:eastAsia="Calibri" w:hAnsi="Simplified Arabic" w:cs="Simplified Arabic"/>
          <w:sz w:val="26"/>
          <w:szCs w:val="26"/>
          <w:rtl/>
          <w:lang w:bidi="ar-EG"/>
        </w:rPr>
        <w:t>٪ في الضفة الغربية و</w:t>
      </w:r>
      <w:r w:rsidR="00A07522" w:rsidRPr="00D14746">
        <w:rPr>
          <w:rFonts w:ascii="Simplified Arabic" w:eastAsia="Calibri" w:hAnsi="Simplified Arabic" w:cs="Simplified Arabic"/>
          <w:sz w:val="26"/>
          <w:szCs w:val="26"/>
          <w:rtl/>
          <w:lang w:bidi="ar-EG"/>
        </w:rPr>
        <w:t>1</w:t>
      </w:r>
      <w:r w:rsidRPr="00D14746">
        <w:rPr>
          <w:rFonts w:ascii="Simplified Arabic" w:eastAsia="Calibri" w:hAnsi="Simplified Arabic" w:cs="Simplified Arabic" w:hint="cs"/>
          <w:sz w:val="26"/>
          <w:szCs w:val="26"/>
          <w:rtl/>
          <w:lang w:bidi="ar-EG"/>
        </w:rPr>
        <w:t>1</w:t>
      </w:r>
      <w:r w:rsidR="002A5D77" w:rsidRPr="00D14746">
        <w:rPr>
          <w:rFonts w:ascii="Simplified Arabic" w:eastAsia="Calibri" w:hAnsi="Simplified Arabic" w:cs="Simplified Arabic"/>
          <w:sz w:val="26"/>
          <w:szCs w:val="26"/>
          <w:rtl/>
          <w:lang w:bidi="ar-EG"/>
        </w:rPr>
        <w:t>٪ في قطاع غزة)، بينما أفادت 59٪ من المؤسسات بوجود صعوبة في توفير الخدمات المالية المتاحة في الوضع الطبيعي.</w:t>
      </w:r>
    </w:p>
    <w:p w:rsidR="00B41D27" w:rsidRPr="009A4E66" w:rsidRDefault="00B41D27" w:rsidP="00146628">
      <w:pPr>
        <w:tabs>
          <w:tab w:val="left" w:pos="-1"/>
        </w:tabs>
        <w:jc w:val="lowKashida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:rsidR="00167032" w:rsidRPr="009A4E66" w:rsidRDefault="00146628" w:rsidP="00167032">
      <w:pPr>
        <w:tabs>
          <w:tab w:val="left" w:pos="-1"/>
        </w:tabs>
        <w:ind w:left="-1"/>
        <w:jc w:val="center"/>
        <w:rPr>
          <w:color w:val="FF0000"/>
        </w:rPr>
      </w:pPr>
      <w:r w:rsidRPr="001B0543">
        <w:rPr>
          <w:b/>
          <w:bCs/>
          <w:noProof/>
          <w:sz w:val="26"/>
          <w:szCs w:val="26"/>
        </w:rPr>
        <w:drawing>
          <wp:inline distT="0" distB="0" distL="0" distR="0" wp14:anchorId="1C2C1896" wp14:editId="62B7F135">
            <wp:extent cx="5295265" cy="2687541"/>
            <wp:effectExtent l="0" t="0" r="635" b="1778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7032" w:rsidRPr="009A4E66" w:rsidRDefault="00167032" w:rsidP="005E0466">
      <w:pPr>
        <w:tabs>
          <w:tab w:val="left" w:pos="-1"/>
        </w:tabs>
        <w:jc w:val="lowKashida"/>
        <w:rPr>
          <w:rFonts w:ascii="Simplified Arabic" w:hAnsi="Simplified Arabic" w:cs="Simplified Arabic"/>
          <w:b/>
          <w:bCs/>
          <w:color w:val="FF0000"/>
          <w:sz w:val="26"/>
          <w:szCs w:val="26"/>
        </w:rPr>
      </w:pPr>
    </w:p>
    <w:p w:rsidR="00C63082" w:rsidRPr="00D14746" w:rsidRDefault="002A5D77" w:rsidP="00856E2F">
      <w:pPr>
        <w:tabs>
          <w:tab w:val="left" w:pos="-1"/>
        </w:tabs>
        <w:ind w:left="-1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آلية التسوية المالية </w:t>
      </w:r>
      <w:r w:rsidR="003F1AC0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(3</w:t>
      </w:r>
      <w:r w:rsidR="00146628" w:rsidRPr="00D1474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9</w:t>
      </w:r>
      <w:r w:rsidR="003F1AC0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% من المؤسسات أجبرت على التأخر بالدفع للموردين والعمال</w:t>
      </w:r>
      <w:r w:rsidR="00C63082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لمواجهة النقص في التدفق النقدي</w:t>
      </w:r>
      <w:r w:rsidR="003F1AC0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  <w:r w:rsidR="00C63082" w:rsidRPr="00D1474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2A5D77" w:rsidRPr="00D14746" w:rsidRDefault="003F040D" w:rsidP="00856E2F">
      <w:pPr>
        <w:tabs>
          <w:tab w:val="left" w:pos="-1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4746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جبرت </w:t>
      </w:r>
      <w:r w:rsidR="00C63082" w:rsidRPr="00D14746">
        <w:rPr>
          <w:rFonts w:ascii="Simplified Arabic" w:hAnsi="Simplified Arabic" w:cs="Simplified Arabic"/>
          <w:sz w:val="26"/>
          <w:szCs w:val="26"/>
          <w:rtl/>
        </w:rPr>
        <w:t>3</w:t>
      </w:r>
      <w:r w:rsidR="00146628" w:rsidRPr="00D14746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C63082" w:rsidRPr="00D14746">
        <w:rPr>
          <w:rFonts w:ascii="Simplified Arabic" w:hAnsi="Simplified Arabic" w:cs="Simplified Arabic"/>
          <w:sz w:val="26"/>
          <w:szCs w:val="26"/>
          <w:rtl/>
        </w:rPr>
        <w:t xml:space="preserve">% من المؤسسات 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على التأخر في الدفع للموردين والعمال، بينما وصلت نسبة </w:t>
      </w:r>
      <w:r w:rsidR="003F1AC0" w:rsidRPr="00D14746">
        <w:rPr>
          <w:rFonts w:ascii="Simplified Arabic" w:hAnsi="Simplified Arabic" w:cs="Simplified Arabic"/>
          <w:sz w:val="26"/>
          <w:szCs w:val="26"/>
          <w:rtl/>
        </w:rPr>
        <w:t>المؤسسات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 التي اضطرت للحصول على ديون عائلية او من الاصدقاء والاقار</w:t>
      </w:r>
      <w:r w:rsidR="002A7222" w:rsidRPr="00D14746">
        <w:rPr>
          <w:rFonts w:ascii="Simplified Arabic" w:hAnsi="Simplified Arabic" w:cs="Simplified Arabic"/>
          <w:sz w:val="26"/>
          <w:szCs w:val="26"/>
          <w:rtl/>
        </w:rPr>
        <w:t>ب لتغطية النقص في التدفق النقدي</w:t>
      </w:r>
      <w:r w:rsidR="00C63082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 حوالي</w:t>
      </w:r>
      <w:r w:rsidR="002A7222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E5A37" w:rsidRPr="00D1474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2A7222" w:rsidRPr="00D14746">
        <w:rPr>
          <w:rFonts w:ascii="Simplified Arabic" w:hAnsi="Simplified Arabic" w:cs="Simplified Arabic"/>
          <w:sz w:val="26"/>
          <w:szCs w:val="26"/>
          <w:rtl/>
        </w:rPr>
        <w:t>6%.</w:t>
      </w:r>
    </w:p>
    <w:p w:rsidR="00C63082" w:rsidRPr="00D14746" w:rsidRDefault="00C63082" w:rsidP="00856E2F">
      <w:pPr>
        <w:tabs>
          <w:tab w:val="left" w:pos="-1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2A5D77" w:rsidRPr="00D14746" w:rsidRDefault="002A5D77" w:rsidP="009B1E23">
      <w:pPr>
        <w:tabs>
          <w:tab w:val="left" w:pos="-1"/>
        </w:tabs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التأثير على العمالة</w:t>
      </w:r>
      <w:r w:rsidR="003F1AC0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(1</w:t>
      </w:r>
      <w:r w:rsidR="009B1E23" w:rsidRPr="00D1474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4</w:t>
      </w:r>
      <w:r w:rsidR="003F1AC0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% من المؤسسات أجبرت لتسريح وفصل العمال لديها</w:t>
      </w:r>
      <w:r w:rsidR="00C63082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63082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لمواجهة الازمة المالية</w:t>
      </w:r>
      <w:r w:rsidR="003F1AC0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</w:p>
    <w:p w:rsidR="00B44153" w:rsidRPr="00D14746" w:rsidRDefault="003F040D" w:rsidP="009B1E23">
      <w:pPr>
        <w:tabs>
          <w:tab w:val="left" w:pos="397"/>
        </w:tabs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4746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جبرت </w:t>
      </w:r>
      <w:r w:rsidR="00A07522" w:rsidRPr="00D14746">
        <w:rPr>
          <w:rFonts w:ascii="Simplified Arabic" w:hAnsi="Simplified Arabic" w:cs="Simplified Arabic"/>
          <w:sz w:val="26"/>
          <w:szCs w:val="26"/>
          <w:rtl/>
        </w:rPr>
        <w:t>1</w:t>
      </w:r>
      <w:r w:rsidR="009B1E23" w:rsidRPr="00D14746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>% من المؤسسات لتسريح وفصل العمال لديها</w:t>
      </w:r>
      <w:r w:rsidR="00C63082" w:rsidRPr="00D14746">
        <w:rPr>
          <w:rFonts w:ascii="Simplified Arabic" w:hAnsi="Simplified Arabic" w:cs="Simplified Arabic"/>
          <w:sz w:val="26"/>
          <w:szCs w:val="26"/>
          <w:rtl/>
        </w:rPr>
        <w:t xml:space="preserve"> لمواجهة الازمة المالية</w:t>
      </w:r>
      <w:r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 الناتجة عن</w:t>
      </w:r>
      <w:r w:rsidR="00822438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 تداعيات جائحة كورونا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، بينما قامت </w:t>
      </w:r>
      <w:r w:rsidR="00F972A1" w:rsidRPr="00D14746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% من المؤسسات بتقليص رواتب واجور العاملين لديها، و11% من المؤسسات قامت بإعطاء العاملين لديها اجازة بدون </w:t>
      </w:r>
      <w:r w:rsidR="002E68CC" w:rsidRPr="00D14746">
        <w:rPr>
          <w:rFonts w:ascii="Simplified Arabic" w:hAnsi="Simplified Arabic" w:cs="Simplified Arabic" w:hint="cs"/>
          <w:sz w:val="26"/>
          <w:szCs w:val="26"/>
          <w:rtl/>
        </w:rPr>
        <w:t>راتب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>.</w:t>
      </w:r>
      <w:r w:rsidR="00B44153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4153" w:rsidRPr="00D14746">
        <w:rPr>
          <w:rFonts w:ascii="Simplified Arabic" w:hAnsi="Simplified Arabic" w:cs="Simplified Arabic" w:hint="cs"/>
          <w:sz w:val="26"/>
          <w:szCs w:val="26"/>
          <w:rtl/>
        </w:rPr>
        <w:t>و9</w:t>
      </w:r>
      <w:r w:rsidR="00B44153" w:rsidRPr="00D14746">
        <w:rPr>
          <w:rFonts w:ascii="Simplified Arabic" w:hAnsi="Simplified Arabic" w:cs="Simplified Arabic"/>
          <w:sz w:val="26"/>
          <w:szCs w:val="26"/>
          <w:rtl/>
        </w:rPr>
        <w:t xml:space="preserve">% من المؤسسات قامت بإعطاء العاملين لديها اجازة </w:t>
      </w:r>
      <w:r w:rsidR="00B44153" w:rsidRPr="00D14746">
        <w:rPr>
          <w:rFonts w:ascii="Simplified Arabic" w:hAnsi="Simplified Arabic" w:cs="Simplified Arabic" w:hint="cs"/>
          <w:sz w:val="26"/>
          <w:szCs w:val="26"/>
          <w:rtl/>
        </w:rPr>
        <w:t>مع</w:t>
      </w:r>
      <w:r w:rsidR="00B44153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4153" w:rsidRPr="00D14746">
        <w:rPr>
          <w:rFonts w:ascii="Simplified Arabic" w:hAnsi="Simplified Arabic" w:cs="Simplified Arabic" w:hint="cs"/>
          <w:sz w:val="26"/>
          <w:szCs w:val="26"/>
          <w:rtl/>
        </w:rPr>
        <w:t>راتب</w:t>
      </w:r>
      <w:r w:rsidR="00B44153" w:rsidRPr="00D14746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5E0466" w:rsidRPr="00D14746" w:rsidRDefault="005E0466" w:rsidP="00856E2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2A5D77" w:rsidRPr="00D14746" w:rsidRDefault="002A5D77" w:rsidP="00856E2F">
      <w:pPr>
        <w:tabs>
          <w:tab w:val="left" w:pos="-1"/>
          <w:tab w:val="left" w:pos="468"/>
        </w:tabs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استخدام الحل الرقمي </w:t>
      </w:r>
      <w:r w:rsidR="003F1AC0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(1</w:t>
      </w:r>
      <w:r w:rsidR="00A10B0C" w:rsidRPr="00D1474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</w:t>
      </w:r>
      <w:r w:rsidR="003F1AC0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من المؤسسات بدأت باستخدام أو زيادة استخدام الحلول الرقمية استجابة لتفشي فيروس كورونا المستجد) </w:t>
      </w:r>
    </w:p>
    <w:p w:rsidR="001E1F8E" w:rsidRPr="00D14746" w:rsidRDefault="002A5D77" w:rsidP="00856E2F">
      <w:pPr>
        <w:spacing w:line="460" w:lineRule="exact"/>
        <w:ind w:left="90" w:right="-180"/>
        <w:jc w:val="both"/>
        <w:rPr>
          <w:rFonts w:ascii="Calibri" w:eastAsia="Calibri" w:hAnsi="Calibri" w:cs="Arial"/>
          <w:sz w:val="26"/>
          <w:szCs w:val="26"/>
          <w:rtl/>
        </w:rPr>
      </w:pPr>
      <w:r w:rsidRPr="00D14746">
        <w:rPr>
          <w:rFonts w:ascii="Simplified Arabic" w:hAnsi="Simplified Arabic" w:cs="Simplified Arabic"/>
          <w:sz w:val="26"/>
          <w:szCs w:val="26"/>
          <w:rtl/>
        </w:rPr>
        <w:t>1</w:t>
      </w:r>
      <w:r w:rsidR="00F972A1" w:rsidRPr="00D1474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٪ من المؤسسات بدأت باستخدام أو زيادة استخدام الإنترنت أو وسائل التواصل الاجتماعي عبر الإنترنت أو التطبيقات المتخصصة أو المنصات الر</w:t>
      </w:r>
      <w:r w:rsidR="00C950E0" w:rsidRPr="00D14746">
        <w:rPr>
          <w:rFonts w:ascii="Simplified Arabic" w:hAnsi="Simplified Arabic" w:cs="Simplified Arabic"/>
          <w:sz w:val="26"/>
          <w:szCs w:val="26"/>
          <w:rtl/>
        </w:rPr>
        <w:t>قمية استجابة لتفشي فيروس كورونا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؛ حيث كان الاستخدام الرئيسي لتلك الحلول الرقمية للتسويق بنسبة </w:t>
      </w:r>
      <w:r w:rsidR="00A07522" w:rsidRPr="00D14746">
        <w:rPr>
          <w:rFonts w:ascii="Simplified Arabic" w:hAnsi="Simplified Arabic" w:cs="Simplified Arabic"/>
          <w:sz w:val="26"/>
          <w:szCs w:val="26"/>
          <w:rtl/>
        </w:rPr>
        <w:t>6</w:t>
      </w:r>
      <w:r w:rsidR="00A10B0C" w:rsidRPr="00D14746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٪ من تلك المؤسسات و</w:t>
      </w:r>
      <w:r w:rsidR="00A07522" w:rsidRPr="00D14746">
        <w:rPr>
          <w:rFonts w:ascii="Simplified Arabic" w:hAnsi="Simplified Arabic" w:cs="Simplified Arabic"/>
          <w:sz w:val="26"/>
          <w:szCs w:val="26"/>
          <w:rtl/>
        </w:rPr>
        <w:t>5</w:t>
      </w:r>
      <w:r w:rsidR="00A10B0C" w:rsidRPr="00D1474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٪ لأعمال الإدارة </w:t>
      </w:r>
      <w:r w:rsidR="00A10B0C" w:rsidRPr="00D14746">
        <w:rPr>
          <w:rFonts w:ascii="Simplified Arabic" w:hAnsi="Simplified Arabic" w:cs="Simplified Arabic" w:hint="cs"/>
          <w:sz w:val="26"/>
          <w:szCs w:val="26"/>
          <w:rtl/>
        </w:rPr>
        <w:t>40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٪ </w:t>
      </w:r>
      <w:r w:rsidR="00A10B0C" w:rsidRPr="00D14746">
        <w:rPr>
          <w:rFonts w:ascii="Simplified Arabic" w:hAnsi="Simplified Arabic" w:cs="Simplified Arabic" w:hint="cs"/>
          <w:sz w:val="26"/>
          <w:szCs w:val="26"/>
          <w:rtl/>
        </w:rPr>
        <w:t>لتوصيل الخدمات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.</w:t>
      </w:r>
      <w:r w:rsidR="001E1F8E" w:rsidRPr="00D14746">
        <w:rPr>
          <w:rFonts w:ascii="Simplified Arabic" w:eastAsia="Calibri" w:hAnsi="Simplified Arabic" w:cs="Simplified Arabic" w:hint="cs"/>
          <w:sz w:val="26"/>
          <w:szCs w:val="26"/>
          <w:rtl/>
          <w:lang w:bidi="ar-EG"/>
        </w:rPr>
        <w:t xml:space="preserve"> </w:t>
      </w:r>
      <w:r w:rsidR="001E1F8E" w:rsidRPr="00D14746">
        <w:rPr>
          <w:rFonts w:ascii="Simplified Arabic" w:hAnsi="Simplified Arabic" w:cs="Simplified Arabic" w:hint="cs"/>
          <w:sz w:val="26"/>
          <w:szCs w:val="26"/>
          <w:rtl/>
        </w:rPr>
        <w:t>وعلى ضوء نتائج المسح فان هناك توجه من قبل الحكومة للتحول إلى الاقتصاد الرقمي، حيث تمكنت وزارة الاقتصاد الوطني من إتاحة خدماتها الكترونيا لضمان</w:t>
      </w:r>
      <w:r w:rsidR="001E1F8E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1F8E" w:rsidRPr="00D14746">
        <w:rPr>
          <w:rFonts w:ascii="Simplified Arabic" w:hAnsi="Simplified Arabic" w:cs="Simplified Arabic" w:hint="cs"/>
          <w:sz w:val="26"/>
          <w:szCs w:val="26"/>
          <w:rtl/>
        </w:rPr>
        <w:lastRenderedPageBreak/>
        <w:t>إنجاز</w:t>
      </w:r>
      <w:r w:rsidR="001E1F8E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00C3" w:rsidRPr="00D14746">
        <w:rPr>
          <w:rFonts w:ascii="Simplified Arabic" w:hAnsi="Simplified Arabic" w:cs="Simplified Arabic" w:hint="cs"/>
          <w:sz w:val="26"/>
          <w:szCs w:val="26"/>
          <w:rtl/>
        </w:rPr>
        <w:t>المعاملات خاصة</w:t>
      </w:r>
      <w:r w:rsidR="001E1F8E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 تسهيل</w:t>
      </w:r>
      <w:r w:rsidR="001E1F8E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1F8E" w:rsidRPr="00D14746">
        <w:rPr>
          <w:rFonts w:ascii="Simplified Arabic" w:hAnsi="Simplified Arabic" w:cs="Simplified Arabic" w:hint="cs"/>
          <w:sz w:val="26"/>
          <w:szCs w:val="26"/>
          <w:rtl/>
        </w:rPr>
        <w:t>عمليات</w:t>
      </w:r>
      <w:r w:rsidR="001E1F8E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1F8E" w:rsidRPr="00D14746">
        <w:rPr>
          <w:rFonts w:ascii="Simplified Arabic" w:hAnsi="Simplified Arabic" w:cs="Simplified Arabic" w:hint="cs"/>
          <w:sz w:val="26"/>
          <w:szCs w:val="26"/>
          <w:rtl/>
        </w:rPr>
        <w:t>الاستيراد</w:t>
      </w:r>
      <w:r w:rsidR="001E1F8E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1F8E" w:rsidRPr="00D14746">
        <w:rPr>
          <w:rFonts w:ascii="Simplified Arabic" w:hAnsi="Simplified Arabic" w:cs="Simplified Arabic" w:hint="cs"/>
          <w:sz w:val="26"/>
          <w:szCs w:val="26"/>
          <w:rtl/>
        </w:rPr>
        <w:t>والتصدير. علاوة على جهود الوزارة لتقديم الدعم الفني للمنشآت من أجل التدريب على متطلبات التحول الالكتروني وتأهيل الكوادر لمجابهة المتطلبات المستجدة</w:t>
      </w:r>
      <w:r w:rsidR="001E1F8E" w:rsidRPr="00D14746">
        <w:rPr>
          <w:rFonts w:ascii="Simplified Arabic" w:eastAsia="Calibri" w:hAnsi="Simplified Arabic" w:cs="Simplified Arabic" w:hint="cs"/>
          <w:sz w:val="26"/>
          <w:szCs w:val="26"/>
          <w:rtl/>
        </w:rPr>
        <w:t>.</w:t>
      </w:r>
    </w:p>
    <w:p w:rsidR="002A5D77" w:rsidRPr="00856E2F" w:rsidRDefault="002A5D77" w:rsidP="00856E2F">
      <w:pPr>
        <w:pStyle w:val="ListParagraph"/>
        <w:tabs>
          <w:tab w:val="left" w:pos="-1"/>
        </w:tabs>
        <w:ind w:left="43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2A5D77" w:rsidRPr="00D14746" w:rsidRDefault="002A5D77" w:rsidP="00C723E0">
      <w:pPr>
        <w:pStyle w:val="ListParagraph"/>
        <w:tabs>
          <w:tab w:val="left" w:pos="-1"/>
        </w:tabs>
        <w:ind w:left="43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خلال الثلاث أشهر الماضية (88 يومًا) من تاريخ (5/ 3-31/5/2020)، بلغت نسبة العمال الذين عملوا عن بعد من المنزل </w:t>
      </w:r>
      <w:r w:rsidR="00A818DC" w:rsidRPr="00D14746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٪ من إجمالي العمال، تركزت بشكل رئيسي في انشطة الاتصالات (1</w:t>
      </w:r>
      <w:r w:rsidR="00A818DC" w:rsidRPr="00D14746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317C8C" w:rsidRPr="00D14746">
        <w:rPr>
          <w:rFonts w:ascii="Simplified Arabic" w:hAnsi="Simplified Arabic" w:cs="Simplified Arabic"/>
          <w:sz w:val="26"/>
          <w:szCs w:val="26"/>
          <w:rtl/>
        </w:rPr>
        <w:t>٪ من إجمالي العمال) تل</w:t>
      </w:r>
      <w:r w:rsidR="00317C8C" w:rsidRPr="00D14746">
        <w:rPr>
          <w:rFonts w:ascii="Simplified Arabic" w:hAnsi="Simplified Arabic" w:cs="Simplified Arabic" w:hint="cs"/>
          <w:sz w:val="26"/>
          <w:szCs w:val="26"/>
          <w:rtl/>
        </w:rPr>
        <w:t>اه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ا انشطة </w:t>
      </w:r>
      <w:r w:rsidR="00A07522" w:rsidRPr="00D14746">
        <w:rPr>
          <w:rFonts w:ascii="Simplified Arabic" w:hAnsi="Simplified Arabic" w:cs="Simplified Arabic"/>
          <w:sz w:val="26"/>
          <w:szCs w:val="26"/>
          <w:rtl/>
        </w:rPr>
        <w:t>الإنشاءات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بنسبة (</w:t>
      </w:r>
      <w:r w:rsidR="00A818DC" w:rsidRPr="00D14746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٪ من إجمالي العاملين).</w:t>
      </w:r>
    </w:p>
    <w:p w:rsidR="002A5D77" w:rsidRPr="00D14746" w:rsidRDefault="00C950E0" w:rsidP="009B1E23">
      <w:pPr>
        <w:tabs>
          <w:tab w:val="left" w:pos="-1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4746">
        <w:rPr>
          <w:rFonts w:ascii="Simplified Arabic" w:hAnsi="Simplified Arabic" w:cs="Simplified Arabic" w:hint="cs"/>
          <w:sz w:val="26"/>
          <w:szCs w:val="26"/>
          <w:rtl/>
        </w:rPr>
        <w:t>كما و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اشارت النتائج ان اعلى نسبة للعاملين عن بعد من المنزل </w:t>
      </w:r>
      <w:r w:rsidRPr="00D14746">
        <w:rPr>
          <w:rFonts w:ascii="Simplified Arabic" w:hAnsi="Simplified Arabic" w:cs="Simplified Arabic" w:hint="cs"/>
          <w:sz w:val="26"/>
          <w:szCs w:val="26"/>
          <w:rtl/>
        </w:rPr>
        <w:t>تركزت بين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 المؤسسات الكبيرة بنسبة </w:t>
      </w:r>
      <w:r w:rsidR="00A07522" w:rsidRPr="00D14746">
        <w:rPr>
          <w:rFonts w:ascii="Simplified Arabic" w:hAnsi="Simplified Arabic" w:cs="Simplified Arabic"/>
          <w:sz w:val="26"/>
          <w:szCs w:val="26"/>
          <w:rtl/>
        </w:rPr>
        <w:t>1</w:t>
      </w:r>
      <w:r w:rsidR="009B1E23" w:rsidRPr="00D1474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%. </w:t>
      </w:r>
    </w:p>
    <w:p w:rsidR="009A4E66" w:rsidRPr="00D14746" w:rsidRDefault="009A4E66" w:rsidP="00856E2F">
      <w:pPr>
        <w:tabs>
          <w:tab w:val="left" w:pos="-1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2A5D77" w:rsidRPr="00D14746" w:rsidRDefault="002A5D77" w:rsidP="00856E2F">
      <w:pPr>
        <w:tabs>
          <w:tab w:val="left" w:pos="-1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السياسات المطلوبة </w:t>
      </w:r>
      <w:r w:rsidR="003F1AC0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="00A818DC" w:rsidRPr="00D1474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69</w:t>
      </w:r>
      <w:r w:rsidR="003F1AC0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% من المؤسسات اختارت سي</w:t>
      </w:r>
      <w:r w:rsidR="00465570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اسة دعم المرافق كأحد اهم السياسا</w:t>
      </w:r>
      <w:r w:rsidR="003F1AC0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ت المطلوبة لدعم الاعمال)</w:t>
      </w:r>
    </w:p>
    <w:p w:rsidR="002A5D77" w:rsidRPr="00D14746" w:rsidRDefault="00A818DC" w:rsidP="00856E2F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D14746">
        <w:rPr>
          <w:rFonts w:ascii="Simplified Arabic" w:hAnsi="Simplified Arabic" w:cs="Simplified Arabic" w:hint="cs"/>
          <w:sz w:val="26"/>
          <w:szCs w:val="26"/>
          <w:rtl/>
        </w:rPr>
        <w:t>69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% من المؤسسات اختارت سياسة دعم المرافق </w:t>
      </w:r>
      <w:r w:rsidR="00B44153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المتمثلة بخدمات </w:t>
      </w:r>
      <w:r w:rsidR="00317C8C" w:rsidRPr="00D14746">
        <w:rPr>
          <w:rFonts w:ascii="Simplified Arabic" w:hAnsi="Simplified Arabic" w:cs="Simplified Arabic"/>
          <w:sz w:val="26"/>
          <w:szCs w:val="26"/>
          <w:rtl/>
        </w:rPr>
        <w:t>الكهرباء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C8C" w:rsidRPr="00D14746">
        <w:rPr>
          <w:rFonts w:ascii="Simplified Arabic" w:hAnsi="Simplified Arabic" w:cs="Simplified Arabic" w:hint="cs"/>
          <w:sz w:val="26"/>
          <w:szCs w:val="26"/>
          <w:rtl/>
        </w:rPr>
        <w:t>والمياه والصرف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 الصحي</w:t>
      </w:r>
      <w:r w:rsidR="00317C8C" w:rsidRPr="00D14746">
        <w:rPr>
          <w:rFonts w:ascii="Simplified Arabic" w:hAnsi="Simplified Arabic" w:cs="Simplified Arabic" w:hint="cs"/>
          <w:sz w:val="26"/>
          <w:szCs w:val="26"/>
          <w:rtl/>
        </w:rPr>
        <w:t xml:space="preserve"> والإنترنت وغيره</w:t>
      </w:r>
      <w:r w:rsidR="00317C8C" w:rsidRPr="00D14746">
        <w:rPr>
          <w:rFonts w:ascii="Simplified Arabic" w:hAnsi="Simplified Arabic" w:cs="Simplified Arabic" w:hint="eastAsia"/>
          <w:sz w:val="26"/>
          <w:szCs w:val="26"/>
          <w:rtl/>
        </w:rPr>
        <w:t>ا</w:t>
      </w:r>
      <w:r w:rsidR="00317C8C" w:rsidRPr="00D1474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07522" w:rsidRPr="00D14746">
        <w:rPr>
          <w:rFonts w:ascii="Simplified Arabic" w:hAnsi="Simplified Arabic" w:cs="Simplified Arabic"/>
          <w:sz w:val="26"/>
          <w:szCs w:val="26"/>
          <w:rtl/>
        </w:rPr>
        <w:t>و5</w:t>
      </w:r>
      <w:r w:rsidRPr="00D14746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>% من المؤسسات اختارت الإع</w:t>
      </w:r>
      <w:r w:rsidR="00317C8C" w:rsidRPr="00D14746">
        <w:rPr>
          <w:rFonts w:ascii="Simplified Arabic" w:hAnsi="Simplified Arabic" w:cs="Simplified Arabic"/>
          <w:sz w:val="26"/>
          <w:szCs w:val="26"/>
          <w:rtl/>
        </w:rPr>
        <w:t>فاءات والتخفيضات الضريبية، تل</w:t>
      </w:r>
      <w:r w:rsidR="00317C8C" w:rsidRPr="00D14746">
        <w:rPr>
          <w:rFonts w:ascii="Simplified Arabic" w:hAnsi="Simplified Arabic" w:cs="Simplified Arabic" w:hint="cs"/>
          <w:sz w:val="26"/>
          <w:szCs w:val="26"/>
          <w:rtl/>
        </w:rPr>
        <w:t>اها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 إعفاءات الراتب بنسبة </w:t>
      </w:r>
      <w:r w:rsidR="00FF146E" w:rsidRPr="00D14746">
        <w:rPr>
          <w:rFonts w:ascii="Simplified Arabic" w:hAnsi="Simplified Arabic" w:cs="Simplified Arabic"/>
          <w:sz w:val="26"/>
          <w:szCs w:val="26"/>
          <w:rtl/>
        </w:rPr>
        <w:t>5</w:t>
      </w:r>
      <w:r w:rsidRPr="00D14746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%، وتأجيل الإيجار بنسبة </w:t>
      </w:r>
      <w:r w:rsidRPr="00D14746">
        <w:rPr>
          <w:rFonts w:ascii="Simplified Arabic" w:hAnsi="Simplified Arabic" w:cs="Simplified Arabic" w:hint="cs"/>
          <w:sz w:val="26"/>
          <w:szCs w:val="26"/>
          <w:rtl/>
        </w:rPr>
        <w:t>49</w:t>
      </w:r>
      <w:r w:rsidR="002A5D77" w:rsidRPr="00D14746">
        <w:rPr>
          <w:rFonts w:ascii="Simplified Arabic" w:hAnsi="Simplified Arabic" w:cs="Simplified Arabic"/>
          <w:sz w:val="26"/>
          <w:szCs w:val="26"/>
          <w:rtl/>
        </w:rPr>
        <w:t xml:space="preserve">%. </w:t>
      </w:r>
    </w:p>
    <w:p w:rsidR="00167032" w:rsidRPr="00D14746" w:rsidRDefault="00167032" w:rsidP="00856E2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465570" w:rsidRPr="00D14746" w:rsidRDefault="002A5D77" w:rsidP="00856E2F">
      <w:pPr>
        <w:tabs>
          <w:tab w:val="left" w:pos="-1"/>
        </w:tabs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الرؤية المستقبلية </w:t>
      </w:r>
      <w:r w:rsidR="00465570" w:rsidRPr="00D14746">
        <w:rPr>
          <w:rFonts w:ascii="Simplified Arabic" w:hAnsi="Simplified Arabic" w:cs="Simplified Arabic"/>
          <w:b/>
          <w:bCs/>
          <w:sz w:val="26"/>
          <w:szCs w:val="26"/>
          <w:rtl/>
        </w:rPr>
        <w:t>(47% من المؤسسات تتوقع انخفاضا في الإنتاج في الثلاث أشهر القادمة مقارنة بنفس الفترة من العام الماضي)</w:t>
      </w:r>
    </w:p>
    <w:p w:rsidR="00975C2E" w:rsidRPr="00D14746" w:rsidRDefault="002A5D77" w:rsidP="00856E2F">
      <w:pPr>
        <w:tabs>
          <w:tab w:val="left" w:pos="-1"/>
        </w:tabs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4746">
        <w:rPr>
          <w:rFonts w:ascii="Simplified Arabic" w:hAnsi="Simplified Arabic" w:cs="Simplified Arabic"/>
          <w:sz w:val="26"/>
          <w:szCs w:val="26"/>
          <w:rtl/>
        </w:rPr>
        <w:t>بلغ التغيير المتوقع في الإنتاج للأشهر الثلاثة القادمة</w:t>
      </w:r>
      <w:r w:rsidR="002779FD" w:rsidRPr="00D14746">
        <w:rPr>
          <w:rFonts w:ascii="Simplified Arabic" w:hAnsi="Simplified Arabic" w:cs="Simplified Arabic" w:hint="cs"/>
          <w:sz w:val="26"/>
          <w:szCs w:val="26"/>
          <w:rtl/>
        </w:rPr>
        <w:t>*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 xml:space="preserve"> الذي تتوقعه المؤسسة مقارنة بنفس الفترة من العام الماضي </w:t>
      </w:r>
      <w:r w:rsidR="000E1452" w:rsidRPr="00D14746">
        <w:rPr>
          <w:rFonts w:ascii="Simplified Arabic" w:hAnsi="Simplified Arabic" w:cs="Simplified Arabic"/>
          <w:sz w:val="26"/>
          <w:szCs w:val="26"/>
          <w:rtl/>
        </w:rPr>
        <w:t xml:space="preserve">انخفاض بنسبة </w:t>
      </w:r>
      <w:r w:rsidRPr="00D14746">
        <w:rPr>
          <w:rFonts w:ascii="Simplified Arabic" w:hAnsi="Simplified Arabic" w:cs="Simplified Arabic"/>
          <w:sz w:val="26"/>
          <w:szCs w:val="26"/>
          <w:rtl/>
        </w:rPr>
        <w:t>47</w:t>
      </w:r>
      <w:r w:rsidR="000E1452" w:rsidRPr="00D14746">
        <w:rPr>
          <w:rFonts w:ascii="Simplified Arabic" w:hAnsi="Simplified Arabic" w:cs="Simplified Arabic"/>
          <w:sz w:val="26"/>
          <w:szCs w:val="26"/>
          <w:rtl/>
        </w:rPr>
        <w:t xml:space="preserve">٪ مقارنة </w:t>
      </w:r>
      <w:r w:rsidR="00A818DC" w:rsidRPr="00D14746">
        <w:rPr>
          <w:rFonts w:ascii="Simplified Arabic" w:hAnsi="Simplified Arabic" w:cs="Simplified Arabic" w:hint="cs"/>
          <w:sz w:val="26"/>
          <w:szCs w:val="26"/>
          <w:rtl/>
        </w:rPr>
        <w:t>مع</w:t>
      </w:r>
      <w:r w:rsidR="000E1452" w:rsidRPr="00D14746">
        <w:rPr>
          <w:rFonts w:ascii="Simplified Arabic" w:hAnsi="Simplified Arabic" w:cs="Simplified Arabic"/>
          <w:sz w:val="26"/>
          <w:szCs w:val="26"/>
          <w:rtl/>
        </w:rPr>
        <w:t xml:space="preserve"> الفترة الزمنية من العام الماضي</w:t>
      </w:r>
      <w:r w:rsidR="00A818DC" w:rsidRPr="00D1474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0E1452" w:rsidRPr="00D147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18DC" w:rsidRPr="00D14746">
        <w:rPr>
          <w:rFonts w:cs="Simplified Arabic" w:hint="cs"/>
          <w:sz w:val="26"/>
          <w:szCs w:val="26"/>
          <w:rtl/>
        </w:rPr>
        <w:t>كما انه من المتوقع ان ينخفض عدد العاملين بنسبة 23% خلال نفس الفترة</w:t>
      </w:r>
    </w:p>
    <w:p w:rsidR="00A818DC" w:rsidRPr="00856E2F" w:rsidRDefault="00A818DC" w:rsidP="00856E2F">
      <w:pPr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</w:p>
    <w:p w:rsidR="00A818DC" w:rsidRPr="00856E2F" w:rsidRDefault="00A818DC" w:rsidP="00856E2F">
      <w:pPr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</w:p>
    <w:p w:rsidR="00115611" w:rsidRPr="00856E2F" w:rsidRDefault="002779FD" w:rsidP="00856E2F">
      <w:pPr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856E2F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ملاحظة:</w:t>
      </w:r>
    </w:p>
    <w:p w:rsidR="002779FD" w:rsidRPr="00856E2F" w:rsidRDefault="002779FD" w:rsidP="007E029B">
      <w:pPr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856E2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* </w:t>
      </w:r>
      <w:r w:rsidR="009A2D73" w:rsidRPr="00856E2F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الأشهر الثلاثه</w:t>
      </w:r>
      <w:r w:rsidRPr="00856E2F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القادمة: الأشهر التي </w:t>
      </w:r>
      <w:r w:rsidR="007E029B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تلت</w:t>
      </w:r>
      <w:r w:rsidRPr="00856E2F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31/05/2020</w:t>
      </w:r>
    </w:p>
    <w:p w:rsidR="00771944" w:rsidRPr="00856E2F" w:rsidRDefault="00771944" w:rsidP="00856E2F">
      <w:pPr>
        <w:jc w:val="both"/>
        <w:rPr>
          <w:rFonts w:ascii="Simplified Arabic" w:hAnsi="Simplified Arabic" w:cs="Simplified Arabic"/>
          <w:sz w:val="22"/>
          <w:szCs w:val="22"/>
          <w:rtl/>
        </w:rPr>
      </w:pPr>
    </w:p>
    <w:p w:rsidR="00771944" w:rsidRPr="00856E2F" w:rsidRDefault="00771944" w:rsidP="00856E2F">
      <w:pPr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771944" w:rsidRPr="00856E2F" w:rsidRDefault="00771944" w:rsidP="00856E2F">
      <w:pPr>
        <w:jc w:val="both"/>
        <w:rPr>
          <w:rFonts w:ascii="Simplified Arabic" w:hAnsi="Simplified Arabic" w:cs="Simplified Arabic"/>
          <w:sz w:val="24"/>
          <w:szCs w:val="24"/>
        </w:rPr>
      </w:pPr>
    </w:p>
    <w:sectPr w:rsidR="00771944" w:rsidRPr="00856E2F" w:rsidSect="00167032">
      <w:footerReference w:type="default" r:id="rId10"/>
      <w:pgSz w:w="11906" w:h="16838" w:code="9"/>
      <w:pgMar w:top="1440" w:right="992" w:bottom="1440" w:left="1134" w:header="680" w:footer="680" w:gutter="0"/>
      <w:cols w:space="42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7A" w:rsidRDefault="003B347A" w:rsidP="007E6B57">
      <w:r>
        <w:separator/>
      </w:r>
    </w:p>
  </w:endnote>
  <w:endnote w:type="continuationSeparator" w:id="0">
    <w:p w:rsidR="003B347A" w:rsidRDefault="003B347A" w:rsidP="007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032" w:rsidRDefault="0016703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7B83">
      <w:rPr>
        <w:noProof/>
        <w:rtl/>
      </w:rPr>
      <w:t>4</w:t>
    </w:r>
    <w:r>
      <w:rPr>
        <w:noProof/>
      </w:rPr>
      <w:fldChar w:fldCharType="end"/>
    </w:r>
  </w:p>
  <w:p w:rsidR="00167032" w:rsidRDefault="00167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7A" w:rsidRDefault="003B347A" w:rsidP="007E6B57">
      <w:r>
        <w:separator/>
      </w:r>
    </w:p>
  </w:footnote>
  <w:footnote w:type="continuationSeparator" w:id="0">
    <w:p w:rsidR="003B347A" w:rsidRDefault="003B347A" w:rsidP="007E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C46"/>
    <w:multiLevelType w:val="multilevel"/>
    <w:tmpl w:val="35DA66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5279CB"/>
    <w:multiLevelType w:val="multilevel"/>
    <w:tmpl w:val="43403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B835D14"/>
    <w:multiLevelType w:val="hybridMultilevel"/>
    <w:tmpl w:val="016A7AC2"/>
    <w:lvl w:ilvl="0" w:tplc="292E22DE">
      <w:numFmt w:val="bullet"/>
      <w:lvlText w:val=""/>
      <w:lvlJc w:val="left"/>
      <w:pPr>
        <w:ind w:left="359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3BCC2FA3"/>
    <w:multiLevelType w:val="hybridMultilevel"/>
    <w:tmpl w:val="DC4CF254"/>
    <w:lvl w:ilvl="0" w:tplc="8FF0513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518BF"/>
    <w:multiLevelType w:val="hybridMultilevel"/>
    <w:tmpl w:val="A03A6F58"/>
    <w:lvl w:ilvl="0" w:tplc="4990A26C">
      <w:numFmt w:val="bullet"/>
      <w:lvlText w:val=""/>
      <w:lvlJc w:val="left"/>
      <w:pPr>
        <w:ind w:left="8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2C526C8"/>
    <w:multiLevelType w:val="multilevel"/>
    <w:tmpl w:val="E17A9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abstractNum w:abstractNumId="6" w15:restartNumberingAfterBreak="0">
    <w:nsid w:val="5D7803B7"/>
    <w:multiLevelType w:val="multilevel"/>
    <w:tmpl w:val="391EC1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5DCF0BAF"/>
    <w:multiLevelType w:val="multilevel"/>
    <w:tmpl w:val="F81E54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D95BE4"/>
    <w:multiLevelType w:val="multilevel"/>
    <w:tmpl w:val="25FCA8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96A682A"/>
    <w:multiLevelType w:val="multilevel"/>
    <w:tmpl w:val="A2FE64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1B1985"/>
    <w:multiLevelType w:val="hybridMultilevel"/>
    <w:tmpl w:val="B5A29428"/>
    <w:lvl w:ilvl="0" w:tplc="2BAA6E9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E5016"/>
    <w:multiLevelType w:val="hybridMultilevel"/>
    <w:tmpl w:val="38C6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D0FC0"/>
    <w:multiLevelType w:val="multilevel"/>
    <w:tmpl w:val="C8D651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NzAxNbc0Mje3NLZU0lEKTi0uzszPAykwqgUA0YN3wiwAAAA="/>
  </w:docVars>
  <w:rsids>
    <w:rsidRoot w:val="006036E3"/>
    <w:rsid w:val="00017F0F"/>
    <w:rsid w:val="00022C4E"/>
    <w:rsid w:val="00027173"/>
    <w:rsid w:val="00036C96"/>
    <w:rsid w:val="00044633"/>
    <w:rsid w:val="00061490"/>
    <w:rsid w:val="0007698B"/>
    <w:rsid w:val="000A78F1"/>
    <w:rsid w:val="000B54A0"/>
    <w:rsid w:val="000C2EA4"/>
    <w:rsid w:val="000C4D66"/>
    <w:rsid w:val="000D7353"/>
    <w:rsid w:val="000E1452"/>
    <w:rsid w:val="00115611"/>
    <w:rsid w:val="00134985"/>
    <w:rsid w:val="00146628"/>
    <w:rsid w:val="00167032"/>
    <w:rsid w:val="001719EF"/>
    <w:rsid w:val="00181DB8"/>
    <w:rsid w:val="001C0458"/>
    <w:rsid w:val="001E1F8E"/>
    <w:rsid w:val="0022350D"/>
    <w:rsid w:val="0024059F"/>
    <w:rsid w:val="00250229"/>
    <w:rsid w:val="0025708B"/>
    <w:rsid w:val="002674D3"/>
    <w:rsid w:val="00276BC6"/>
    <w:rsid w:val="002779FD"/>
    <w:rsid w:val="00297553"/>
    <w:rsid w:val="002A5D77"/>
    <w:rsid w:val="002A7222"/>
    <w:rsid w:val="002B065E"/>
    <w:rsid w:val="002B62F6"/>
    <w:rsid w:val="002C494C"/>
    <w:rsid w:val="002D7CBC"/>
    <w:rsid w:val="002E68CC"/>
    <w:rsid w:val="002E6A57"/>
    <w:rsid w:val="00317C8C"/>
    <w:rsid w:val="00350996"/>
    <w:rsid w:val="00371A2E"/>
    <w:rsid w:val="0037795B"/>
    <w:rsid w:val="00384351"/>
    <w:rsid w:val="003B347A"/>
    <w:rsid w:val="003B4AE1"/>
    <w:rsid w:val="003D1D46"/>
    <w:rsid w:val="003F040D"/>
    <w:rsid w:val="003F1AC0"/>
    <w:rsid w:val="00405B02"/>
    <w:rsid w:val="004067CB"/>
    <w:rsid w:val="0046410E"/>
    <w:rsid w:val="00465570"/>
    <w:rsid w:val="004A5FBC"/>
    <w:rsid w:val="004B7A30"/>
    <w:rsid w:val="004C776E"/>
    <w:rsid w:val="004E6B55"/>
    <w:rsid w:val="004E78F5"/>
    <w:rsid w:val="00505ACC"/>
    <w:rsid w:val="005240F8"/>
    <w:rsid w:val="0052506F"/>
    <w:rsid w:val="00525CBD"/>
    <w:rsid w:val="0055722C"/>
    <w:rsid w:val="00593AE7"/>
    <w:rsid w:val="005A6199"/>
    <w:rsid w:val="005B2711"/>
    <w:rsid w:val="005C5D65"/>
    <w:rsid w:val="005D0305"/>
    <w:rsid w:val="005D11AA"/>
    <w:rsid w:val="005D63C0"/>
    <w:rsid w:val="005E0466"/>
    <w:rsid w:val="005E24CA"/>
    <w:rsid w:val="005E31EF"/>
    <w:rsid w:val="006036E3"/>
    <w:rsid w:val="00612243"/>
    <w:rsid w:val="00636157"/>
    <w:rsid w:val="00657807"/>
    <w:rsid w:val="00723553"/>
    <w:rsid w:val="007300C3"/>
    <w:rsid w:val="007678DD"/>
    <w:rsid w:val="00771944"/>
    <w:rsid w:val="0078600B"/>
    <w:rsid w:val="007B21B6"/>
    <w:rsid w:val="007B3084"/>
    <w:rsid w:val="007E029B"/>
    <w:rsid w:val="007E6B57"/>
    <w:rsid w:val="008152A3"/>
    <w:rsid w:val="00817137"/>
    <w:rsid w:val="0082077A"/>
    <w:rsid w:val="00822438"/>
    <w:rsid w:val="0082641C"/>
    <w:rsid w:val="00827BD6"/>
    <w:rsid w:val="008303D4"/>
    <w:rsid w:val="00856E2F"/>
    <w:rsid w:val="00880E75"/>
    <w:rsid w:val="0088199A"/>
    <w:rsid w:val="00887750"/>
    <w:rsid w:val="00890ED8"/>
    <w:rsid w:val="00895A96"/>
    <w:rsid w:val="008B6DC9"/>
    <w:rsid w:val="008D7366"/>
    <w:rsid w:val="009036EE"/>
    <w:rsid w:val="00923C20"/>
    <w:rsid w:val="00955941"/>
    <w:rsid w:val="00960414"/>
    <w:rsid w:val="009654A2"/>
    <w:rsid w:val="00975C2E"/>
    <w:rsid w:val="009964F5"/>
    <w:rsid w:val="009A2D73"/>
    <w:rsid w:val="009A4E66"/>
    <w:rsid w:val="009B1E23"/>
    <w:rsid w:val="009D2338"/>
    <w:rsid w:val="00A07522"/>
    <w:rsid w:val="00A10B0C"/>
    <w:rsid w:val="00A51D5B"/>
    <w:rsid w:val="00A64F68"/>
    <w:rsid w:val="00A818DC"/>
    <w:rsid w:val="00A83AEB"/>
    <w:rsid w:val="00AC5153"/>
    <w:rsid w:val="00AD334C"/>
    <w:rsid w:val="00B16D03"/>
    <w:rsid w:val="00B400AE"/>
    <w:rsid w:val="00B41D27"/>
    <w:rsid w:val="00B44153"/>
    <w:rsid w:val="00B750BE"/>
    <w:rsid w:val="00B8716A"/>
    <w:rsid w:val="00B902A3"/>
    <w:rsid w:val="00B924EC"/>
    <w:rsid w:val="00BC41CB"/>
    <w:rsid w:val="00BC7B83"/>
    <w:rsid w:val="00BD6EB4"/>
    <w:rsid w:val="00C0035D"/>
    <w:rsid w:val="00C447E5"/>
    <w:rsid w:val="00C63082"/>
    <w:rsid w:val="00C723E0"/>
    <w:rsid w:val="00C75D18"/>
    <w:rsid w:val="00C77951"/>
    <w:rsid w:val="00C83E13"/>
    <w:rsid w:val="00C950E0"/>
    <w:rsid w:val="00D11400"/>
    <w:rsid w:val="00D14746"/>
    <w:rsid w:val="00D25558"/>
    <w:rsid w:val="00D3233A"/>
    <w:rsid w:val="00D435A5"/>
    <w:rsid w:val="00D5285C"/>
    <w:rsid w:val="00D9417F"/>
    <w:rsid w:val="00DB47F8"/>
    <w:rsid w:val="00DD7B29"/>
    <w:rsid w:val="00DF1A71"/>
    <w:rsid w:val="00E04B7A"/>
    <w:rsid w:val="00EA78D7"/>
    <w:rsid w:val="00EC153D"/>
    <w:rsid w:val="00EE510F"/>
    <w:rsid w:val="00EF08F4"/>
    <w:rsid w:val="00F3692A"/>
    <w:rsid w:val="00F66FFD"/>
    <w:rsid w:val="00F866EA"/>
    <w:rsid w:val="00F9724C"/>
    <w:rsid w:val="00F972A1"/>
    <w:rsid w:val="00FB4E86"/>
    <w:rsid w:val="00FE5A37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B7AB86"/>
  <w15:chartTrackingRefBased/>
  <w15:docId w15:val="{6342E684-C75C-48A9-8413-6B101B57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77"/>
    <w:pPr>
      <w:bidi/>
    </w:pPr>
    <w:rPr>
      <w:rFonts w:ascii="Times New Roman" w:eastAsia="Times New Roman" w:hAnsi="Times New Roman"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B5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E6B57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6B5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E6B57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semiHidden/>
    <w:rsid w:val="00115611"/>
    <w:pPr>
      <w:jc w:val="lowKashida"/>
    </w:pPr>
    <w:rPr>
      <w:rFonts w:cs="Simplified Arabic"/>
      <w:snapToGrid w:val="0"/>
    </w:rPr>
  </w:style>
  <w:style w:type="character" w:customStyle="1" w:styleId="BodyTextChar">
    <w:name w:val="Body Text Char"/>
    <w:link w:val="BodyText"/>
    <w:semiHidden/>
    <w:rsid w:val="00115611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115611"/>
    <w:pPr>
      <w:spacing w:after="120" w:line="480" w:lineRule="auto"/>
    </w:pPr>
    <w:rPr>
      <w:rFonts w:cs="Times New Roman"/>
      <w:sz w:val="24"/>
      <w:szCs w:val="24"/>
      <w:lang w:eastAsia="ar-SA"/>
    </w:rPr>
  </w:style>
  <w:style w:type="character" w:customStyle="1" w:styleId="BodyText2Char">
    <w:name w:val="Body Text 2 Char"/>
    <w:link w:val="BodyText2"/>
    <w:uiPriority w:val="99"/>
    <w:rsid w:val="0011561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11561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56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7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47E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C5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65"/>
  </w:style>
  <w:style w:type="character" w:customStyle="1" w:styleId="CommentTextChar">
    <w:name w:val="Comment Text Char"/>
    <w:link w:val="CommentText"/>
    <w:uiPriority w:val="99"/>
    <w:semiHidden/>
    <w:rsid w:val="005C5D6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5D65"/>
    <w:rPr>
      <w:rFonts w:ascii="Times New Roman" w:eastAsia="Times New Roman" w:hAnsi="Times New Roman" w:cs="Traditional Arabic"/>
      <w:b/>
      <w:bCs/>
    </w:rPr>
  </w:style>
  <w:style w:type="paragraph" w:customStyle="1" w:styleId="BasicParagraph">
    <w:name w:val="[Basic Paragraph]"/>
    <w:basedOn w:val="Normal"/>
    <w:uiPriority w:val="99"/>
    <w:rsid w:val="009D2338"/>
    <w:pPr>
      <w:autoSpaceDE w:val="0"/>
      <w:autoSpaceDN w:val="0"/>
      <w:adjustRightInd w:val="0"/>
      <w:spacing w:line="288" w:lineRule="auto"/>
      <w:textAlignment w:val="center"/>
    </w:pPr>
    <w:rPr>
      <w:rFonts w:ascii="Adobe Arabic" w:eastAsia="Calibri" w:hAnsi="Adobe Arabic" w:cs="Adobe Arabic"/>
      <w:color w:val="000000"/>
      <w:sz w:val="24"/>
      <w:szCs w:val="24"/>
      <w:lang w:bidi="ar-YE"/>
    </w:rPr>
  </w:style>
  <w:style w:type="character" w:styleId="BookTitle">
    <w:name w:val="Book Title"/>
    <w:basedOn w:val="DefaultParagraphFont"/>
    <w:uiPriority w:val="33"/>
    <w:qFormat/>
    <w:rsid w:val="0061224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wikat\Desktop\press%20releases\14-11-2020-covid-est\14-11-2020-covid-es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64098302591072"/>
          <c:y val="4.9344531933508518E-2"/>
          <c:w val="0.86175117383683464"/>
          <c:h val="0.711803151064180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نسبة المؤسسات التي شهدت انخفاضًا في الإنتاج لآخر 88 يومًا (5 /3 -5/31 / 2020) مقارنة بالوضع الطبيعي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ar-S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Sheet1!$B$1:$H$1</c:f>
              <c:strCache>
                <c:ptCount val="7"/>
                <c:pt idx="0">
                  <c:v>الصناعة</c:v>
                </c:pt>
                <c:pt idx="1">
                  <c:v>الإنشاءات</c:v>
                </c:pt>
                <c:pt idx="2">
                  <c:v>التجارة</c:v>
                </c:pt>
                <c:pt idx="3">
                  <c:v>الخدمات</c:v>
                </c:pt>
                <c:pt idx="4">
                  <c:v>النقل</c:v>
                </c:pt>
                <c:pt idx="5">
                  <c:v>الاتصالات</c:v>
                </c:pt>
                <c:pt idx="6">
                  <c:v>المالية والتأمين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95</c:v>
                </c:pt>
                <c:pt idx="1">
                  <c:v>98</c:v>
                </c:pt>
                <c:pt idx="2">
                  <c:v>93</c:v>
                </c:pt>
                <c:pt idx="3">
                  <c:v>96</c:v>
                </c:pt>
                <c:pt idx="4">
                  <c:v>95</c:v>
                </c:pt>
                <c:pt idx="5">
                  <c:v>90</c:v>
                </c:pt>
                <c:pt idx="6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7C-45C5-94B3-131BA417534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متوسط نسبة التغير في إنتاج المؤسسة لآخر 88 يوم (5 /3 -5/31 / 2020) مقارنة بالوضع الطبيعي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-63.0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7C-45C5-94B3-131BA417534C}"/>
                </c:ext>
              </c:extLst>
            </c:dLbl>
            <c:dLbl>
              <c:idx val="5"/>
              <c:layout>
                <c:manualLayout>
                  <c:x val="-2.0263424518743682E-3"/>
                  <c:y val="-9.41176470588224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7C-45C5-94B3-131BA41753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ar-S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Sheet1!$B$1:$H$1</c:f>
              <c:strCache>
                <c:ptCount val="7"/>
                <c:pt idx="0">
                  <c:v>الصناعة</c:v>
                </c:pt>
                <c:pt idx="1">
                  <c:v>الإنشاءات</c:v>
                </c:pt>
                <c:pt idx="2">
                  <c:v>التجارة</c:v>
                </c:pt>
                <c:pt idx="3">
                  <c:v>الخدمات</c:v>
                </c:pt>
                <c:pt idx="4">
                  <c:v>النقل</c:v>
                </c:pt>
                <c:pt idx="5">
                  <c:v>الاتصالات</c:v>
                </c:pt>
                <c:pt idx="6">
                  <c:v>المالية والتأمين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-53.8</c:v>
                </c:pt>
                <c:pt idx="1">
                  <c:v>-63</c:v>
                </c:pt>
                <c:pt idx="2">
                  <c:v>-50.5</c:v>
                </c:pt>
                <c:pt idx="3">
                  <c:v>-57.6</c:v>
                </c:pt>
                <c:pt idx="4">
                  <c:v>-60.3</c:v>
                </c:pt>
                <c:pt idx="5">
                  <c:v>-53.5</c:v>
                </c:pt>
                <c:pt idx="6">
                  <c:v>-59.7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7C-45C5-94B3-131BA41753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4407424"/>
        <c:axId val="104408960"/>
      </c:barChart>
      <c:catAx>
        <c:axId val="10440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ar-SA"/>
          </a:p>
        </c:txPr>
        <c:crossAx val="104408960"/>
        <c:crosses val="autoZero"/>
        <c:auto val="1"/>
        <c:lblAlgn val="ctr"/>
        <c:lblOffset val="0"/>
        <c:tickLblSkip val="1"/>
        <c:noMultiLvlLbl val="0"/>
      </c:catAx>
      <c:valAx>
        <c:axId val="10440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ar-SA" b="0"/>
                  <a:t>النسبة المؤية</a:t>
                </a:r>
                <a:endParaRPr lang="en-US" b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ar-SA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ar-SA"/>
          </a:p>
        </c:txPr>
        <c:crossAx val="104407424"/>
        <c:crossesAt val="1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ar-SA"/>
          </a:p>
        </c:txPr>
      </c:legendEntry>
      <c:layout>
        <c:manualLayout>
          <c:xMode val="edge"/>
          <c:yMode val="edge"/>
          <c:x val="8.7637612300786177E-2"/>
          <c:y val="0.77679111740245954"/>
          <c:w val="0.85928489042675893"/>
          <c:h val="0.20291560733591688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ar-S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ar-S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نسبة المؤسسات التي لديها انخفاض في توافر التدفق النقدي</c:v>
                </c:pt>
                <c:pt idx="1">
                  <c:v>نسبة المؤسسات التي لديها نقص في توريد الخدمات المالية المتاحة عادة</c:v>
                </c:pt>
                <c:pt idx="2">
                  <c:v>نسبة المؤسسات التي لديها زيادة في الشيكات المرتجعة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91</c:v>
                </c:pt>
                <c:pt idx="1">
                  <c:v>58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0-4EE0-9B49-BC1A99C61E5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قطاع غزة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>
                    <a:cs typeface="+mn-cs"/>
                  </a:defRPr>
                </a:pPr>
                <a:endParaRPr lang="ar-S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نسبة المؤسسات التي لديها انخفاض في توافر التدفق النقدي</c:v>
                </c:pt>
                <c:pt idx="1">
                  <c:v>نسبة المؤسسات التي لديها نقص في توريد الخدمات المالية المتاحة عادة</c:v>
                </c:pt>
                <c:pt idx="2">
                  <c:v>نسبة المؤسسات التي لديها زيادة في الشيكات المرتجعة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86</c:v>
                </c:pt>
                <c:pt idx="1">
                  <c:v>60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F0-4EE0-9B49-BC1A99C61E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0418304"/>
        <c:axId val="120419840"/>
      </c:barChart>
      <c:catAx>
        <c:axId val="12041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20419840"/>
        <c:crosses val="autoZero"/>
        <c:auto val="1"/>
        <c:lblAlgn val="ctr"/>
        <c:lblOffset val="100"/>
        <c:noMultiLvlLbl val="0"/>
      </c:catAx>
      <c:valAx>
        <c:axId val="12041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ar-SA" sz="900" b="0">
                    <a:latin typeface="Arial" panose="020B0604020202020204" pitchFamily="34" charset="0"/>
                    <a:cs typeface="Arial" panose="020B0604020202020204" pitchFamily="34" charset="0"/>
                  </a:rPr>
                  <a:t>النسبة المئوية</a:t>
                </a:r>
                <a:endParaRPr lang="en-US" sz="900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2041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515215008125183"/>
          <c:y val="0.89662042480984772"/>
          <c:w val="0.2904272024157431"/>
          <c:h val="7.9750085587127692E-2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ar-SA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1FCB-9426-4696-A1CA-7E5C504B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14-11-2020-covid-est</Template>
  <TotalTime>11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adwikat</dc:creator>
  <cp:keywords/>
  <dc:description/>
  <cp:lastModifiedBy>LOAY SHEHADEH</cp:lastModifiedBy>
  <cp:revision>7</cp:revision>
  <cp:lastPrinted>2021-04-14T07:15:00Z</cp:lastPrinted>
  <dcterms:created xsi:type="dcterms:W3CDTF">2021-04-14T07:16:00Z</dcterms:created>
  <dcterms:modified xsi:type="dcterms:W3CDTF">2021-04-19T07:47:00Z</dcterms:modified>
</cp:coreProperties>
</file>