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6DC1" w14:textId="5F17F891" w:rsidR="00307D23" w:rsidRDefault="00307D23" w:rsidP="00307D23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07D23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cs="Simplified Arabic" w:hint="cs"/>
          <w:b/>
          <w:bCs/>
          <w:sz w:val="32"/>
          <w:szCs w:val="32"/>
          <w:rtl/>
        </w:rPr>
        <w:t>إ</w:t>
      </w:r>
      <w:r w:rsidR="002D7288" w:rsidRPr="00307D23">
        <w:rPr>
          <w:rFonts w:cs="Simplified Arabic" w:hint="cs"/>
          <w:b/>
          <w:bCs/>
          <w:sz w:val="32"/>
          <w:szCs w:val="32"/>
          <w:rtl/>
        </w:rPr>
        <w:t>ستمرار</w:t>
      </w:r>
      <w:r>
        <w:rPr>
          <w:rFonts w:cs="Simplified Arabic" w:hint="cs"/>
          <w:b/>
          <w:bCs/>
          <w:sz w:val="32"/>
          <w:szCs w:val="32"/>
          <w:rtl/>
        </w:rPr>
        <w:t xml:space="preserve"> إ</w:t>
      </w:r>
      <w:r w:rsidR="005C4661" w:rsidRPr="00307D23">
        <w:rPr>
          <w:rFonts w:cs="Simplified Arabic" w:hint="cs"/>
          <w:b/>
          <w:bCs/>
          <w:sz w:val="32"/>
          <w:szCs w:val="32"/>
          <w:rtl/>
        </w:rPr>
        <w:t xml:space="preserve">رتفاع </w:t>
      </w:r>
      <w:r w:rsidR="009E58AB" w:rsidRPr="00307D23">
        <w:rPr>
          <w:rFonts w:cs="Simplified Arabic" w:hint="cs"/>
          <w:b/>
          <w:bCs/>
          <w:sz w:val="32"/>
          <w:szCs w:val="32"/>
          <w:rtl/>
        </w:rPr>
        <w:t xml:space="preserve">مؤشر الرقم القياسي لأسعار المستهلك </w:t>
      </w:r>
    </w:p>
    <w:p w14:paraId="684EA748" w14:textId="185C2D06" w:rsidR="009E58AB" w:rsidRPr="00307D23" w:rsidRDefault="009E58AB" w:rsidP="00307D23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07D23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D1036D" w:rsidRPr="00307D23">
        <w:rPr>
          <w:rFonts w:cs="Simplified Arabic" w:hint="cs"/>
          <w:b/>
          <w:bCs/>
          <w:sz w:val="32"/>
          <w:szCs w:val="32"/>
          <w:rtl/>
        </w:rPr>
        <w:t>شباط</w:t>
      </w:r>
      <w:r w:rsidR="00307D23">
        <w:rPr>
          <w:rFonts w:cs="Simplified Arabic" w:hint="cs"/>
          <w:b/>
          <w:bCs/>
          <w:sz w:val="32"/>
          <w:szCs w:val="32"/>
          <w:rtl/>
        </w:rPr>
        <w:t>، 02/2022</w:t>
      </w:r>
      <w:r w:rsidRPr="00307D2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42EBA" w:rsidRPr="00307D23">
        <w:rPr>
          <w:rFonts w:cs="Simplified Arabic" w:hint="cs"/>
          <w:b/>
          <w:bCs/>
          <w:sz w:val="32"/>
          <w:szCs w:val="32"/>
          <w:rtl/>
        </w:rPr>
        <w:t>نتيجة لارتفاع أسعار الخضراوات والدجاج والمحروقات السائلة</w:t>
      </w:r>
    </w:p>
    <w:p w14:paraId="4378C378" w14:textId="3A1A7D6B" w:rsidR="009E58AB" w:rsidRPr="00B35324" w:rsidRDefault="009E58AB" w:rsidP="00063109">
      <w:pPr>
        <w:jc w:val="both"/>
        <w:rPr>
          <w:rFonts w:cs="Simplified Arabic"/>
          <w:sz w:val="8"/>
          <w:szCs w:val="8"/>
          <w:rtl/>
        </w:rPr>
      </w:pPr>
    </w:p>
    <w:p w14:paraId="51716E36" w14:textId="77777777" w:rsidR="00B35324" w:rsidRPr="00B35324" w:rsidRDefault="00B35324" w:rsidP="00F3340F">
      <w:pPr>
        <w:jc w:val="both"/>
        <w:rPr>
          <w:rFonts w:cs="Simplified Arabic"/>
          <w:sz w:val="8"/>
          <w:szCs w:val="8"/>
          <w:rtl/>
        </w:rPr>
      </w:pPr>
    </w:p>
    <w:p w14:paraId="59FCDB7F" w14:textId="39A03035" w:rsidR="00713BEC" w:rsidRPr="00307D23" w:rsidRDefault="00B35324" w:rsidP="00307D2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BC79FB" w:rsidRPr="00307D23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E42047" w:rsidRPr="00307D23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BC79FB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42EBA" w:rsidRPr="00307D23">
        <w:rPr>
          <w:rFonts w:ascii="Simplified Arabic" w:hAnsi="Simplified Arabic" w:cs="Simplified Arabic"/>
          <w:sz w:val="26"/>
          <w:szCs w:val="26"/>
          <w:rtl/>
        </w:rPr>
        <w:t>الرقم القياسي لأسعار المستهلك لشهر شباط 2022</w:t>
      </w:r>
      <w:r w:rsidR="00BC79FB" w:rsidRPr="00307D23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063109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79FB" w:rsidRPr="00307D23">
        <w:rPr>
          <w:rFonts w:ascii="Simplified Arabic" w:hAnsi="Simplified Arabic" w:cs="Simplified Arabic"/>
          <w:sz w:val="26"/>
          <w:szCs w:val="26"/>
          <w:rtl/>
        </w:rPr>
        <w:t xml:space="preserve">بشكل أساسي </w:t>
      </w:r>
      <w:r w:rsidR="00E42047" w:rsidRPr="00307D23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6.77%، وأسعار الخضروات المجففة بنسبة 6.41%، </w:t>
      </w:r>
      <w:r w:rsidR="0006037E" w:rsidRPr="00307D23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3.40%، و"البنزين" بنسبة 2.71%، </w:t>
      </w:r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>وأسعار الخ</w:t>
      </w:r>
      <w:bookmarkStart w:id="0" w:name="_GoBack"/>
      <w:bookmarkEnd w:id="0"/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 xml:space="preserve">ضروات الطازجة بنسبة 2.39%، وأسعار البيض بنسبة 2.05%، </w:t>
      </w:r>
      <w:r w:rsidR="00952C42" w:rsidRPr="00307D23">
        <w:rPr>
          <w:rFonts w:ascii="Simplified Arabic" w:hAnsi="Simplified Arabic" w:cs="Simplified Arabic"/>
          <w:sz w:val="26"/>
          <w:szCs w:val="26"/>
          <w:rtl/>
        </w:rPr>
        <w:t xml:space="preserve">وأسعار المشروبات غير الكحولية "المرطبة" بنسبة 1.79%، "حيث ارتفعت أسعار العصائر بنسبة 3.19%، وأسعار المشروبات الغازية بنسبة 1.16%"، </w:t>
      </w:r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 xml:space="preserve">وأسعار الغاز بنسبة 1.13%، </w:t>
      </w:r>
      <w:r w:rsidR="00713BEC" w:rsidRPr="00307D23">
        <w:rPr>
          <w:rFonts w:ascii="Simplified Arabic" w:hAnsi="Simplified Arabic" w:cs="Simplified Arabic"/>
          <w:sz w:val="26"/>
          <w:szCs w:val="26"/>
          <w:rtl/>
        </w:rPr>
        <w:t>على الرغم من</w:t>
      </w:r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 xml:space="preserve"> انخفاض أسعار البطاطا </w:t>
      </w:r>
      <w:r w:rsidR="00952C42" w:rsidRPr="00307D23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D1036D" w:rsidRPr="00307D23">
        <w:rPr>
          <w:rFonts w:ascii="Simplified Arabic" w:hAnsi="Simplified Arabic" w:cs="Simplified Arabic"/>
          <w:sz w:val="26"/>
          <w:szCs w:val="26"/>
          <w:rtl/>
        </w:rPr>
        <w:t xml:space="preserve"> 7.28</w:t>
      </w:r>
      <w:r w:rsidR="0006037E" w:rsidRPr="00307D23">
        <w:rPr>
          <w:rFonts w:ascii="Simplified Arabic" w:hAnsi="Simplified Arabic" w:cs="Simplified Arabic"/>
          <w:sz w:val="26"/>
          <w:szCs w:val="26"/>
          <w:rtl/>
        </w:rPr>
        <w:t>%</w:t>
      </w:r>
      <w:r w:rsidR="001377F1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47D8EA5" w14:textId="77777777" w:rsidR="00D03C66" w:rsidRPr="00307D23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09D3AF81" w:rsidR="001D7F3F" w:rsidRPr="00307D23" w:rsidRDefault="008540B5" w:rsidP="000632B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307D23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307D23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307D23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307D23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307D23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الدجاج 16 شيقل/1كغم،</w:t>
      </w:r>
      <w:r w:rsidR="0084752F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والبصل 3 شيقل/1كغم، والباذنجان 6 شيقل/1كغم، </w:t>
      </w:r>
      <w:r w:rsidR="0084752F" w:rsidRPr="00307D23">
        <w:rPr>
          <w:rFonts w:ascii="Simplified Arabic" w:hAnsi="Simplified Arabic" w:cs="Simplified Arabic"/>
          <w:sz w:val="26"/>
          <w:szCs w:val="26"/>
          <w:rtl/>
        </w:rPr>
        <w:t xml:space="preserve">وفلفل </w:t>
      </w:r>
      <w:r w:rsidR="00350778" w:rsidRPr="00307D23">
        <w:rPr>
          <w:rFonts w:ascii="Simplified Arabic" w:hAnsi="Simplified Arabic" w:cs="Simplified Arabic"/>
          <w:sz w:val="26"/>
          <w:szCs w:val="26"/>
          <w:rtl/>
        </w:rPr>
        <w:t>أ</w:t>
      </w:r>
      <w:r w:rsidR="0084752F" w:rsidRPr="00307D23">
        <w:rPr>
          <w:rFonts w:ascii="Simplified Arabic" w:hAnsi="Simplified Arabic" w:cs="Simplified Arabic"/>
          <w:sz w:val="26"/>
          <w:szCs w:val="26"/>
          <w:rtl/>
        </w:rPr>
        <w:t xml:space="preserve">خضر حار 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7 شيقل/1كغم</w:t>
      </w:r>
      <w:r w:rsidR="0084752F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E11FF2" w:rsidRPr="00307D23">
        <w:rPr>
          <w:rFonts w:ascii="Simplified Arabic" w:hAnsi="Simplified Arabic" w:cs="Simplified Arabic"/>
          <w:sz w:val="26"/>
          <w:szCs w:val="26"/>
          <w:rtl/>
        </w:rPr>
        <w:t>والبيض 15 شيقل/2كغم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>عصير توبيزينا 8 شيقل/1.5لتر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423F006" w14:textId="60EA1B01" w:rsidR="00063109" w:rsidRPr="00307D23" w:rsidRDefault="00063109" w:rsidP="00CD3FA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85FA87B" w14:textId="2102B66B" w:rsidR="00842EBA" w:rsidRPr="00307D23" w:rsidRDefault="00842EBA" w:rsidP="00842EBA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>حيث سجل</w:t>
      </w: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 نسبته 0.61%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 خلال شهر شباط 2022 مقارنة مع شهر كانون ثاني 2022.</w:t>
      </w:r>
    </w:p>
    <w:p w14:paraId="1E725049" w14:textId="77777777" w:rsidR="00842EBA" w:rsidRPr="00307D23" w:rsidRDefault="00842EBA" w:rsidP="009879E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49E648E" w14:textId="0407130B" w:rsidR="00C670DF" w:rsidRPr="00307D23" w:rsidRDefault="0034700F" w:rsidP="009879E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307D23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1E75F8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07D23">
        <w:rPr>
          <w:rFonts w:ascii="Simplified Arabic" w:hAnsi="Simplified Arabic" w:cs="Simplified Arabic"/>
          <w:sz w:val="26"/>
          <w:szCs w:val="26"/>
          <w:rtl/>
        </w:rPr>
        <w:t>2022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86423B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07D23">
        <w:rPr>
          <w:rFonts w:ascii="Simplified Arabic" w:hAnsi="Simplified Arabic" w:cs="Simplified Arabic"/>
          <w:sz w:val="26"/>
          <w:szCs w:val="26"/>
          <w:rtl/>
        </w:rPr>
        <w:t>2021</w:t>
      </w:r>
      <w:r w:rsidR="00200F34" w:rsidRPr="00307D23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307D2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307D2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307D23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307D23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307D23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>2.97</w:t>
      </w:r>
      <w:r w:rsidR="00424115" w:rsidRPr="00307D23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307D23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4997" w:rsidRPr="00307D23">
        <w:rPr>
          <w:rFonts w:ascii="Simplified Arabic" w:hAnsi="Simplified Arabic" w:cs="Simplified Arabic"/>
          <w:sz w:val="26"/>
          <w:szCs w:val="26"/>
          <w:rtl/>
        </w:rPr>
        <w:t>3.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>96</w:t>
      </w:r>
      <w:r w:rsidR="003C2D5D" w:rsidRPr="00307D2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B0932" w:rsidRPr="00307D23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307D23">
        <w:rPr>
          <w:rFonts w:ascii="Simplified Arabic" w:hAnsi="Simplified Arabic" w:cs="Simplified Arabic"/>
          <w:sz w:val="26"/>
          <w:szCs w:val="26"/>
        </w:rPr>
        <w:t>J1</w:t>
      </w:r>
      <w:r w:rsidR="008B0932" w:rsidRPr="00307D23">
        <w:rPr>
          <w:rFonts w:ascii="Simplified Arabic" w:hAnsi="Simplified Arabic" w:cs="Simplified Arabic"/>
          <w:sz w:val="26"/>
          <w:szCs w:val="26"/>
          <w:rtl/>
        </w:rPr>
        <w:t>*،</w:t>
      </w:r>
      <w:r w:rsidR="008860F2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 xml:space="preserve">وبنسبة 2.99% في قطاع غزة، </w:t>
      </w:r>
      <w:r w:rsidR="00EF2CD9" w:rsidRPr="00307D23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A4997" w:rsidRPr="00307D23">
        <w:rPr>
          <w:rFonts w:ascii="Simplified Arabic" w:hAnsi="Simplified Arabic" w:cs="Simplified Arabic"/>
          <w:sz w:val="26"/>
          <w:szCs w:val="26"/>
          <w:rtl/>
        </w:rPr>
        <w:t>2.</w:t>
      </w:r>
      <w:r w:rsidR="009879EA" w:rsidRPr="00307D23">
        <w:rPr>
          <w:rFonts w:ascii="Simplified Arabic" w:hAnsi="Simplified Arabic" w:cs="Simplified Arabic"/>
          <w:sz w:val="26"/>
          <w:szCs w:val="26"/>
          <w:rtl/>
        </w:rPr>
        <w:t>77</w:t>
      </w:r>
      <w:r w:rsidR="00EF2CD9" w:rsidRPr="00307D23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445714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A29C9B6" w14:textId="1E5A7E6D" w:rsidR="00842EBA" w:rsidRPr="00307D23" w:rsidRDefault="00842EBA" w:rsidP="00B35324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11DE7FB" w14:textId="751D8FFD" w:rsidR="008F7BCE" w:rsidRPr="00307D23" w:rsidRDefault="007363B2" w:rsidP="00B3532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3463DB66" w14:textId="6835D11D" w:rsidR="0040158D" w:rsidRDefault="0040158D" w:rsidP="00307D2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0.77%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خلال شهر شباط 2022 مقارنة مع شهر كانون ثاني 2022، ويعود ذلك الى ارتفاع أسعار الخضروات المجففة بنسبة 12.64%، وأسعار الدجاج الطازج بنسبة 12.59%، وأسعار البيض بنسبة 7.23%، وأسعار الخضروات الطازجة بنسبة 6.76%، وأسعار المحروقات السائلة المستخدمة كوقود للسيارات "الديزل" بنسبة 3.80%، وأسعار الغاز بنسبة 3.52%، وأسعار أسماك حية طازجة أو مبردة أو مجمدة بنسبة 3.41%، وأسعار اللحوم الطازجة بنسبة 2.58%، وأسعار المحروقات السائلة المستخدمة كوقود للسيارات "البنزين" بنسبة 1.81%، على الرغم من انخفاض أسعار البطاطا بمقدار 16.69%، وأسعار الأرز بمقدار 1.02%.</w:t>
      </w:r>
    </w:p>
    <w:p w14:paraId="73A446EF" w14:textId="77777777" w:rsidR="00307D23" w:rsidRPr="00307D23" w:rsidRDefault="00307D23" w:rsidP="00307D2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5E4A3E1" w14:textId="448BCB35" w:rsidR="0040158D" w:rsidRPr="00307D23" w:rsidRDefault="0040158D" w:rsidP="003B41B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قطاع غزة لتبلغ بالمتوسط؛ 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البصل 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>2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 شيقل/1كغم، والدجاج </w:t>
      </w:r>
      <w:r w:rsidR="001C5877" w:rsidRPr="00307D23">
        <w:rPr>
          <w:rFonts w:ascii="Simplified Arabic" w:hAnsi="Simplified Arabic" w:cs="Simplified Arabic"/>
          <w:sz w:val="26"/>
          <w:szCs w:val="26"/>
          <w:rtl/>
        </w:rPr>
        <w:t>16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 شيقل/1كغم، والبيض </w:t>
      </w:r>
      <w:r w:rsidR="001C5877" w:rsidRPr="00307D23">
        <w:rPr>
          <w:rFonts w:ascii="Simplified Arabic" w:hAnsi="Simplified Arabic" w:cs="Simplified Arabic"/>
          <w:sz w:val="26"/>
          <w:szCs w:val="26"/>
          <w:rtl/>
        </w:rPr>
        <w:t>13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 شيقل/2كغم، والباذنجان 6 شيقل/1كغم، وفلفل أخضر حار 8 شيقل/1كغم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لحم الغنم 54 شيقل/1كغم،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بنزين "95" 6.33 شيقل/1لتر، والسولار </w:t>
      </w:r>
      <w:r w:rsidR="003B41BC" w:rsidRPr="00307D23">
        <w:rPr>
          <w:rFonts w:ascii="Simplified Arabic" w:hAnsi="Simplified Arabic" w:cs="Simplified Arabic"/>
          <w:sz w:val="26"/>
          <w:szCs w:val="26"/>
          <w:rtl/>
        </w:rPr>
        <w:t>5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.70 شيقل/1لتر،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>اسطوانة الغاز 66 شيقل/12كغم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F6FE80C" w14:textId="77777777" w:rsidR="0040158D" w:rsidRPr="00307D23" w:rsidRDefault="0040158D" w:rsidP="0040158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4B757FA" w14:textId="2167AE8D" w:rsidR="00B05897" w:rsidRPr="00307D23" w:rsidRDefault="0040158D" w:rsidP="00952C4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8C565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C565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0.69</w:t>
      </w:r>
      <w:r w:rsidR="00B05897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560" w:rsidRPr="00307D23">
        <w:rPr>
          <w:rFonts w:ascii="Simplified Arabic" w:hAnsi="Simplified Arabic" w:cs="Simplified Arabic"/>
          <w:sz w:val="26"/>
          <w:szCs w:val="26"/>
          <w:rtl/>
        </w:rPr>
        <w:t>2022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276560" w:rsidRPr="00307D23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2022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، نتيجة </w:t>
      </w:r>
      <w:r w:rsidR="00E03FCE" w:rsidRPr="00307D23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 xml:space="preserve">أسعار المحروقات السائلة المستخدمة كوقود للسيارات "الديزل" بنسبة 5.36%، و"البنزين" بنسبة 4.79%، وأسعار السجائر بنسبة 2.90%، وأسعار المشروبات غير الكحولية "المرطبة" بنسبة 2.10%، "حيث ارتفعت </w:t>
      </w:r>
      <w:r w:rsidR="00952C42" w:rsidRPr="00307D23">
        <w:rPr>
          <w:rFonts w:ascii="Simplified Arabic" w:hAnsi="Simplified Arabic" w:cs="Simplified Arabic"/>
          <w:sz w:val="26"/>
          <w:szCs w:val="26"/>
          <w:rtl/>
        </w:rPr>
        <w:t>أسعار العصائر بنسبة 3.81%، و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أسعار المشروبات الغازية بنسبة 1.02</w:t>
      </w:r>
      <w:r w:rsidR="00952C42" w:rsidRPr="00307D23">
        <w:rPr>
          <w:rFonts w:ascii="Simplified Arabic" w:hAnsi="Simplified Arabic" w:cs="Simplified Arabic"/>
          <w:sz w:val="26"/>
          <w:szCs w:val="26"/>
          <w:rtl/>
        </w:rPr>
        <w:t>%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 xml:space="preserve">"، وأسعار الأرز بنسبة 1.08%، وأسعار البيض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بنسبة 0.99%، 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E03FCE" w:rsidRPr="00307D2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B05897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أسعار البطاطا بمقدار 29.29%، وأسعار الخضروات الطازجة بمقدار 9.42%، و</w:t>
      </w:r>
      <w:r w:rsidR="00021B49" w:rsidRPr="00307D23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بمقدار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7.01</w:t>
      </w:r>
      <w:r w:rsidR="00021B49" w:rsidRPr="00307D23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035B62" w:rsidRPr="00307D23">
        <w:rPr>
          <w:rFonts w:ascii="Simplified Arabic" w:hAnsi="Simplified Arabic" w:cs="Simplified Arabic"/>
          <w:sz w:val="26"/>
          <w:szCs w:val="26"/>
          <w:rtl/>
        </w:rPr>
        <w:t>وأسعار اللحوم الطازجة بمقدار 1.21</w:t>
      </w:r>
      <w:r w:rsidR="00952C42" w:rsidRPr="00307D23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28B6DF99" w14:textId="77777777" w:rsidR="00B05897" w:rsidRPr="00307D23" w:rsidRDefault="00B05897" w:rsidP="00B0589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AACC747" w14:textId="28C1C53F" w:rsidR="00B05897" w:rsidRPr="00307D23" w:rsidRDefault="00B05897" w:rsidP="007D378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C2522C" w:rsidRPr="00307D23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307D23">
        <w:rPr>
          <w:rFonts w:ascii="Simplified Arabic" w:hAnsi="Simplified Arabic" w:cs="Simplified Arabic"/>
          <w:sz w:val="26"/>
          <w:szCs w:val="26"/>
        </w:rPr>
        <w:t>J1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7D378C" w:rsidRPr="00307D23">
        <w:rPr>
          <w:rFonts w:ascii="Simplified Arabic" w:hAnsi="Simplified Arabic" w:cs="Simplified Arabic"/>
          <w:sz w:val="26"/>
          <w:szCs w:val="26"/>
          <w:rtl/>
        </w:rPr>
        <w:t xml:space="preserve">بنزين "95" 7.01 شيقل/1لتر، والسولار 6.65 شيقل/1لتر، وامبريال 24 شيقل/20 سيجارة،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7D378C" w:rsidRPr="00307D23">
        <w:rPr>
          <w:rFonts w:ascii="Simplified Arabic" w:hAnsi="Simplified Arabic" w:cs="Simplified Arabic"/>
          <w:sz w:val="26"/>
          <w:szCs w:val="26"/>
          <w:rtl/>
        </w:rPr>
        <w:t>مارلبورو 33 شيقل/20 سيجارة، وال ام 31 شيقل/20 سيجارة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C85082" w:rsidRPr="00307D23">
        <w:rPr>
          <w:rFonts w:ascii="Simplified Arabic" w:hAnsi="Simplified Arabic" w:cs="Simplified Arabic"/>
          <w:sz w:val="26"/>
          <w:szCs w:val="26"/>
          <w:rtl/>
        </w:rPr>
        <w:t>عصير توبيزينا 11 شيقل/1.5لتر</w:t>
      </w:r>
      <w:r w:rsidR="001F334B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165A857" w14:textId="77777777" w:rsidR="00B05897" w:rsidRPr="00307D23" w:rsidRDefault="00B05897" w:rsidP="00B05897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3D9AA380" w14:textId="4982DF55" w:rsidR="00632B3B" w:rsidRPr="00307D23" w:rsidRDefault="00952C42" w:rsidP="00952C42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632B3B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 ارتفاعاً نسبته 0.</w:t>
      </w:r>
      <w:r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>54</w:t>
      </w:r>
      <w:r w:rsidR="00632B3B" w:rsidRPr="00307D2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كانون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2022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D27C5" w:rsidRPr="00307D23">
        <w:rPr>
          <w:rFonts w:ascii="Simplified Arabic" w:hAnsi="Simplified Arabic" w:cs="Simplified Arabic"/>
          <w:sz w:val="26"/>
          <w:szCs w:val="26"/>
          <w:rtl/>
        </w:rPr>
        <w:t>ويعزى ذلك</w:t>
      </w:r>
      <w:r w:rsidR="00632B3B" w:rsidRPr="00307D23">
        <w:rPr>
          <w:rFonts w:ascii="Simplified Arabic" w:hAnsi="Simplified Arabic" w:cs="Simplified Arabic"/>
          <w:sz w:val="26"/>
          <w:szCs w:val="26"/>
          <w:rtl/>
        </w:rPr>
        <w:t xml:space="preserve"> الى ارتفاع 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أسعار الدجاج الطازج بنسبة 5.39%، وأسعار المحروقات السائلة المستخدمة كوقود للسيارات "الديزل" بنسبة 3.29%، وأسعار الخضروات الطازجة بنسبة 2.55%، وأسعار الخضروات المجففة بنسبة 2.37%، وأسعار المشروبات غير الكحولية "المرطبة" بنسبة 2.14%، "حيث ارتفعت أسعار العصائر بنسبة 3.63%، وأسعار المشروبات الغازية بنسبة 1.64%"، وأسعار المحروقات السائلة المستخدمة كوقود للسيارات "البنزين" بنسبة 1.90%، وأسعار الزيوت النباتية بنسبة 1.07%، على الرغم من انخفاض أسعار البطاطا بمقدار 1.30%، وأسعار البيض بمقدار 0.92</w:t>
      </w:r>
      <w:r w:rsidR="0049601B" w:rsidRPr="00307D23">
        <w:rPr>
          <w:rFonts w:ascii="Simplified Arabic" w:hAnsi="Simplified Arabic" w:cs="Simplified Arabic"/>
          <w:sz w:val="26"/>
          <w:szCs w:val="26"/>
          <w:rtl/>
        </w:rPr>
        <w:t>%</w:t>
      </w:r>
      <w:r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07F4122" w14:textId="77777777" w:rsidR="00632B3B" w:rsidRPr="00307D23" w:rsidRDefault="00632B3B" w:rsidP="00632B3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2164E37" w14:textId="1A5AC599" w:rsidR="000632BA" w:rsidRPr="00307D23" w:rsidRDefault="00632B3B" w:rsidP="00B3532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7D23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 xml:space="preserve">الدجاج 15 شيقل/1كغم،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البصل 3 شيقل/1كغم، والثوم الجاف 22 شيقل/1كغم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 xml:space="preserve">بنزين "95" 6.33 شيقل/1لتر، والسولار 5.65 شيقل/1لتر، 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>عصير توبيزينا 7 شيقل/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1.5لتر، وسبرايت 6 شيقل/2لتر، وبا</w:t>
      </w:r>
      <w:r w:rsidR="00B35324" w:rsidRPr="00307D23">
        <w:rPr>
          <w:rFonts w:ascii="Simplified Arabic" w:hAnsi="Simplified Arabic" w:cs="Simplified Arabic"/>
          <w:sz w:val="26"/>
          <w:szCs w:val="26"/>
          <w:rtl/>
        </w:rPr>
        <w:t>ذنجان 6 شيقل/1كغم، وفلفل أخ</w:t>
      </w:r>
      <w:r w:rsidR="00F50FD1" w:rsidRPr="00307D23">
        <w:rPr>
          <w:rFonts w:ascii="Simplified Arabic" w:hAnsi="Simplified Arabic" w:cs="Simplified Arabic"/>
          <w:sz w:val="26"/>
          <w:szCs w:val="26"/>
          <w:rtl/>
        </w:rPr>
        <w:t>ضر حار 7 شيقل/1كغم</w:t>
      </w:r>
      <w:r w:rsidR="000632BA" w:rsidRPr="00307D2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4DDD417" w14:textId="77777777" w:rsidR="000632BA" w:rsidRPr="00307D23" w:rsidRDefault="000632BA" w:rsidP="000632BA">
      <w:pPr>
        <w:jc w:val="both"/>
        <w:rPr>
          <w:rFonts w:asciiTheme="minorBidi" w:hAnsiTheme="minorBidi" w:cstheme="minorBidi"/>
          <w:sz w:val="16"/>
          <w:szCs w:val="16"/>
          <w:rtl/>
        </w:rPr>
      </w:pPr>
    </w:p>
    <w:p w14:paraId="05CA240D" w14:textId="00BB2898" w:rsidR="0003392A" w:rsidRPr="00307D23" w:rsidRDefault="0003392A" w:rsidP="000632BA">
      <w:pPr>
        <w:jc w:val="both"/>
        <w:rPr>
          <w:rFonts w:cs="Simplified Arabic"/>
          <w:sz w:val="16"/>
          <w:szCs w:val="16"/>
          <w:rtl/>
        </w:rPr>
      </w:pPr>
    </w:p>
    <w:p w14:paraId="2BF7E2A0" w14:textId="6986D186" w:rsidR="00E50743" w:rsidRPr="00307D23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307D23">
        <w:rPr>
          <w:rFonts w:cs="Simplified Arabic" w:hint="cs"/>
          <w:b/>
          <w:bCs/>
          <w:rtl/>
        </w:rPr>
        <w:t>تنويه لمستخدمي البيانات:</w:t>
      </w:r>
    </w:p>
    <w:p w14:paraId="3782B988" w14:textId="219F70CC" w:rsidR="00063109" w:rsidRPr="00307D23" w:rsidRDefault="00C31936" w:rsidP="00A63C82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  <w:rtl/>
        </w:rPr>
      </w:pPr>
      <w:r w:rsidRPr="00307D23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307D23">
        <w:rPr>
          <w:rFonts w:cs="Simplified Arabic" w:hint="cs"/>
          <w:sz w:val="24"/>
          <w:szCs w:val="24"/>
          <w:rtl/>
        </w:rPr>
        <w:t>فيروس</w:t>
      </w:r>
      <w:r w:rsidRPr="00307D23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307D23">
        <w:rPr>
          <w:rFonts w:cs="Simplified Arabic" w:hint="cs"/>
          <w:sz w:val="24"/>
          <w:szCs w:val="24"/>
          <w:rtl/>
        </w:rPr>
        <w:t>إلى</w:t>
      </w:r>
      <w:r w:rsidRPr="00307D23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  <w:bookmarkStart w:id="1" w:name="OLE_LINK5"/>
      <w:bookmarkStart w:id="2" w:name="OLE_LINK6"/>
    </w:p>
    <w:p w14:paraId="6CCB59AF" w14:textId="76168E36" w:rsidR="0003392A" w:rsidRDefault="0003392A" w:rsidP="00BA21A6">
      <w:pPr>
        <w:pStyle w:val="BodyText2"/>
        <w:spacing w:after="0" w:line="240" w:lineRule="auto"/>
        <w:rPr>
          <w:rFonts w:cs="Simplified Arabic"/>
          <w:b/>
          <w:bCs/>
          <w:sz w:val="20"/>
          <w:szCs w:val="20"/>
          <w:rtl/>
        </w:rPr>
      </w:pPr>
    </w:p>
    <w:p w14:paraId="66AC5BA4" w14:textId="32BA0A2B" w:rsidR="002E4913" w:rsidRPr="00307D23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307D23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307D23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307D23">
        <w:rPr>
          <w:rFonts w:cs="Simplified Arabic" w:hint="cs"/>
          <w:rtl/>
        </w:rPr>
        <w:t xml:space="preserve">*البيانات تمثل </w:t>
      </w:r>
      <w:r w:rsidRPr="00307D23">
        <w:rPr>
          <w:rFonts w:cs="Simplified Arabic"/>
          <w:rtl/>
        </w:rPr>
        <w:t xml:space="preserve">ذلك الجزء من محافظة القدس </w:t>
      </w:r>
      <w:r w:rsidRPr="00307D23">
        <w:rPr>
          <w:rFonts w:cs="Simplified Arabic" w:hint="cs"/>
          <w:rtl/>
        </w:rPr>
        <w:t>و</w:t>
      </w:r>
      <w:r w:rsidRPr="00307D23">
        <w:rPr>
          <w:rFonts w:cs="Simplified Arabic"/>
          <w:rtl/>
        </w:rPr>
        <w:t>الذي ضم</w:t>
      </w:r>
      <w:r w:rsidRPr="00307D23">
        <w:rPr>
          <w:rFonts w:cs="Simplified Arabic" w:hint="cs"/>
          <w:rtl/>
        </w:rPr>
        <w:t>ه الاحتلال</w:t>
      </w:r>
      <w:r w:rsidRPr="00307D23">
        <w:rPr>
          <w:rFonts w:cs="Simplified Arabic"/>
          <w:rtl/>
        </w:rPr>
        <w:t xml:space="preserve"> </w:t>
      </w:r>
      <w:r w:rsidRPr="00307D23">
        <w:rPr>
          <w:rFonts w:cs="Simplified Arabic" w:hint="cs"/>
          <w:rtl/>
        </w:rPr>
        <w:t>الإسرائيل</w:t>
      </w:r>
      <w:r w:rsidRPr="00307D23">
        <w:rPr>
          <w:rFonts w:cs="Simplified Arabic" w:hint="eastAsia"/>
          <w:rtl/>
        </w:rPr>
        <w:t>ي</w:t>
      </w:r>
      <w:r w:rsidRPr="00307D23">
        <w:rPr>
          <w:rFonts w:cs="Simplified Arabic"/>
          <w:rtl/>
        </w:rPr>
        <w:t xml:space="preserve"> </w:t>
      </w:r>
      <w:r w:rsidRPr="00307D23">
        <w:rPr>
          <w:rFonts w:cs="Simplified Arabic" w:hint="cs"/>
          <w:rtl/>
        </w:rPr>
        <w:t xml:space="preserve">إليه </w:t>
      </w:r>
      <w:r w:rsidRPr="00307D23">
        <w:rPr>
          <w:rFonts w:cs="Simplified Arabic"/>
          <w:rtl/>
        </w:rPr>
        <w:t>عنوة بعيد احتلاله للضفة الغربية عام</w:t>
      </w:r>
      <w:r w:rsidRPr="00307D23">
        <w:rPr>
          <w:rFonts w:cs="Simplified Arabic" w:hint="cs"/>
          <w:rtl/>
        </w:rPr>
        <w:t xml:space="preserve"> </w:t>
      </w:r>
      <w:r w:rsidRPr="00307D23">
        <w:rPr>
          <w:rFonts w:cs="Simplified Arabic"/>
          <w:rtl/>
        </w:rPr>
        <w:t>1967.</w:t>
      </w:r>
    </w:p>
    <w:p w14:paraId="4BF4F209" w14:textId="77777777" w:rsidR="00620959" w:rsidRPr="00307D23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307D23">
        <w:rPr>
          <w:rFonts w:cs="Simplified Arabic" w:hint="cs"/>
          <w:rtl/>
        </w:rPr>
        <w:t xml:space="preserve">**البيانات </w:t>
      </w:r>
      <w:r w:rsidRPr="00307D23">
        <w:rPr>
          <w:rFonts w:cs="Simplified Arabic"/>
          <w:rtl/>
        </w:rPr>
        <w:t>لا</w:t>
      </w:r>
      <w:r w:rsidRPr="00307D23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307D23">
        <w:rPr>
          <w:rFonts w:cs="Simplified Arabic" w:hint="cs"/>
          <w:rtl/>
        </w:rPr>
        <w:t xml:space="preserve">تشمل </w:t>
      </w:r>
      <w:r w:rsidRPr="00307D23">
        <w:rPr>
          <w:rFonts w:cs="Simplified Arabic"/>
          <w:rtl/>
        </w:rPr>
        <w:t xml:space="preserve">ذلك الجزء من محافظة القدس </w:t>
      </w:r>
      <w:r w:rsidRPr="00307D23">
        <w:rPr>
          <w:rFonts w:cs="Simplified Arabic" w:hint="cs"/>
          <w:rtl/>
        </w:rPr>
        <w:t>و</w:t>
      </w:r>
      <w:r w:rsidRPr="00307D23">
        <w:rPr>
          <w:rFonts w:cs="Simplified Arabic"/>
          <w:rtl/>
        </w:rPr>
        <w:t>الذي ضم</w:t>
      </w:r>
      <w:r w:rsidRPr="00307D23">
        <w:rPr>
          <w:rFonts w:cs="Simplified Arabic" w:hint="cs"/>
          <w:rtl/>
        </w:rPr>
        <w:t>ه الاحتلال</w:t>
      </w:r>
      <w:r w:rsidRPr="00307D23">
        <w:rPr>
          <w:rFonts w:cs="Simplified Arabic"/>
          <w:rtl/>
        </w:rPr>
        <w:t xml:space="preserve"> </w:t>
      </w:r>
      <w:r w:rsidRPr="00307D23">
        <w:rPr>
          <w:rFonts w:cs="Simplified Arabic" w:hint="cs"/>
          <w:rtl/>
        </w:rPr>
        <w:t>الإسرائيلي</w:t>
      </w:r>
      <w:r w:rsidRPr="00307D23">
        <w:rPr>
          <w:rFonts w:cs="Simplified Arabic"/>
          <w:rtl/>
        </w:rPr>
        <w:t xml:space="preserve"> </w:t>
      </w:r>
      <w:r w:rsidRPr="00307D23">
        <w:rPr>
          <w:rFonts w:cs="Simplified Arabic" w:hint="cs"/>
          <w:rtl/>
        </w:rPr>
        <w:t xml:space="preserve">إليه </w:t>
      </w:r>
      <w:r w:rsidRPr="00307D23">
        <w:rPr>
          <w:rFonts w:cs="Simplified Arabic"/>
          <w:rtl/>
        </w:rPr>
        <w:t>عنوة بعيد احتلاله للضفة الغربية عام</w:t>
      </w:r>
      <w:r w:rsidRPr="00307D23">
        <w:rPr>
          <w:rFonts w:cs="Simplified Arabic" w:hint="cs"/>
          <w:rtl/>
        </w:rPr>
        <w:t xml:space="preserve"> </w:t>
      </w:r>
      <w:r w:rsidRPr="00307D23">
        <w:rPr>
          <w:rFonts w:cs="Simplified Arabic"/>
          <w:rtl/>
        </w:rPr>
        <w:t>1967.</w:t>
      </w:r>
    </w:p>
    <w:p w14:paraId="0EF62B80" w14:textId="3D0FE864" w:rsidR="00DB0200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26530A3D" w14:textId="77777777" w:rsidR="004069DA" w:rsidRPr="00446E13" w:rsidRDefault="004069DA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660B5E85" w14:textId="77777777" w:rsidR="0070716A" w:rsidRPr="004A6454" w:rsidRDefault="0070716A" w:rsidP="004A645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415C60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4C2B4" w14:textId="77777777" w:rsidR="004272F1" w:rsidRDefault="004272F1">
      <w:r>
        <w:separator/>
      </w:r>
    </w:p>
  </w:endnote>
  <w:endnote w:type="continuationSeparator" w:id="0">
    <w:p w14:paraId="19115341" w14:textId="77777777" w:rsidR="004272F1" w:rsidRDefault="004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ACF97E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07D23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AC1C4" w14:textId="77777777" w:rsidR="004272F1" w:rsidRDefault="004272F1">
      <w:r>
        <w:separator/>
      </w:r>
    </w:p>
  </w:footnote>
  <w:footnote w:type="continuationSeparator" w:id="0">
    <w:p w14:paraId="64F18C48" w14:textId="77777777" w:rsidR="004272F1" w:rsidRDefault="0042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07D23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5C60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2F1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879EA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082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37F1"/>
    <w:rsid w:val="00F240E1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CF3D-83BC-4BB5-A720-8D55FD00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4447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452</cp:revision>
  <cp:lastPrinted>2022-03-07T11:02:00Z</cp:lastPrinted>
  <dcterms:created xsi:type="dcterms:W3CDTF">2021-05-06T19:32:00Z</dcterms:created>
  <dcterms:modified xsi:type="dcterms:W3CDTF">2022-03-10T12:18:00Z</dcterms:modified>
</cp:coreProperties>
</file>