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18" w:rsidRDefault="00AD3118" w:rsidP="00164B96">
      <w:pPr>
        <w:pStyle w:val="Heading1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BB781B" w:rsidRPr="00AD3118" w:rsidRDefault="00FD09F4" w:rsidP="00164B96">
      <w:pPr>
        <w:pStyle w:val="Heading1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AD3118">
        <w:rPr>
          <w:rFonts w:ascii="Simplified Arabic" w:hAnsi="Simplified Arabic" w:cs="Simplified Arabic"/>
          <w:sz w:val="32"/>
          <w:szCs w:val="32"/>
          <w:rtl/>
        </w:rPr>
        <w:t>الجهاز المركزي للإحصاء الفلسطيني و</w:t>
      </w:r>
      <w:r w:rsidR="00BB781B" w:rsidRPr="00AD3118">
        <w:rPr>
          <w:rFonts w:ascii="Simplified Arabic" w:hAnsi="Simplified Arabic" w:cs="Simplified Arabic"/>
          <w:sz w:val="32"/>
          <w:szCs w:val="32"/>
          <w:rtl/>
        </w:rPr>
        <w:t xml:space="preserve">وزارة الاقتصاد </w:t>
      </w:r>
      <w:r w:rsidRPr="00AD3118">
        <w:rPr>
          <w:rFonts w:ascii="Simplified Arabic" w:hAnsi="Simplified Arabic" w:cs="Simplified Arabic"/>
          <w:sz w:val="32"/>
          <w:szCs w:val="32"/>
          <w:rtl/>
        </w:rPr>
        <w:t>الوطني يستعرضان</w:t>
      </w:r>
      <w:r w:rsidR="00BB781B" w:rsidRPr="00AD311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64B96" w:rsidRPr="00AD3118">
        <w:rPr>
          <w:rFonts w:ascii="Simplified Arabic" w:hAnsi="Simplified Arabic" w:cs="Simplified Arabic"/>
          <w:sz w:val="32"/>
          <w:szCs w:val="32"/>
          <w:rtl/>
        </w:rPr>
        <w:t xml:space="preserve">واقع القطاع الصناعي </w:t>
      </w:r>
      <w:r w:rsidR="00BB781B" w:rsidRPr="00AD3118">
        <w:rPr>
          <w:rFonts w:ascii="Simplified Arabic" w:hAnsi="Simplified Arabic" w:cs="Simplified Arabic"/>
          <w:sz w:val="32"/>
          <w:szCs w:val="32"/>
          <w:rtl/>
        </w:rPr>
        <w:t>بمناسبة اليوم الوطني للمنتج الفلسطيني</w:t>
      </w:r>
      <w:r w:rsidR="00164B96" w:rsidRPr="00AD3118">
        <w:rPr>
          <w:rFonts w:ascii="Simplified Arabic" w:hAnsi="Simplified Arabic" w:cs="Simplified Arabic"/>
          <w:sz w:val="32"/>
          <w:szCs w:val="32"/>
          <w:rtl/>
        </w:rPr>
        <w:t>،</w:t>
      </w:r>
      <w:r w:rsidR="00BB781B" w:rsidRPr="00AD311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64B96" w:rsidRPr="00AD3118">
        <w:rPr>
          <w:rFonts w:ascii="Simplified Arabic" w:hAnsi="Simplified Arabic" w:cs="Simplified Arabic"/>
          <w:sz w:val="32"/>
          <w:szCs w:val="32"/>
          <w:rtl/>
        </w:rPr>
        <w:t>01/11/2020</w:t>
      </w:r>
    </w:p>
    <w:p w:rsidR="00D523E5" w:rsidRPr="00AD3118" w:rsidRDefault="00D523E5" w:rsidP="00A352A5">
      <w:pPr>
        <w:pStyle w:val="Heading1"/>
        <w:rPr>
          <w:rFonts w:ascii="Simplified Arabic" w:hAnsi="Simplified Arabic" w:cs="Simplified Arabic"/>
          <w:sz w:val="26"/>
          <w:szCs w:val="26"/>
        </w:rPr>
      </w:pPr>
    </w:p>
    <w:p w:rsidR="008E24DA" w:rsidRPr="00EF0222" w:rsidRDefault="008E24DA" w:rsidP="008E24DA">
      <w:pPr>
        <w:pStyle w:val="Heading1"/>
        <w:jc w:val="both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t>تعمل في فلسطين</w:t>
      </w:r>
      <w:r w:rsidR="002A45E3" w:rsidRPr="00EF0222">
        <w:rPr>
          <w:rFonts w:ascii="Simplified Arabic" w:hAnsi="Simplified Arabic" w:cs="Simplified Arabic"/>
          <w:rtl/>
        </w:rPr>
        <w:t>*</w:t>
      </w:r>
      <w:r w:rsidRPr="00EF0222">
        <w:rPr>
          <w:rFonts w:ascii="Simplified Arabic" w:hAnsi="Simplified Arabic" w:cs="Simplified Arabic"/>
          <w:rtl/>
        </w:rPr>
        <w:t xml:space="preserve"> حوالي 21 </w:t>
      </w:r>
      <w:r w:rsidR="007846D4" w:rsidRPr="00EF0222">
        <w:rPr>
          <w:rFonts w:ascii="Simplified Arabic" w:hAnsi="Simplified Arabic" w:cs="Simplified Arabic"/>
          <w:rtl/>
        </w:rPr>
        <w:t>ألف</w:t>
      </w:r>
      <w:r w:rsidR="00EE3B2C" w:rsidRPr="00EF0222">
        <w:rPr>
          <w:rFonts w:ascii="Simplified Arabic" w:hAnsi="Simplified Arabic" w:cs="Simplified Arabic"/>
          <w:rtl/>
        </w:rPr>
        <w:t xml:space="preserve"> مؤسسة</w:t>
      </w:r>
      <w:r w:rsidR="00A65BEB" w:rsidRPr="00EF0222">
        <w:rPr>
          <w:rFonts w:ascii="Simplified Arabic" w:hAnsi="Simplified Arabic" w:cs="Simplified Arabic"/>
          <w:rtl/>
        </w:rPr>
        <w:t xml:space="preserve"> صناعية </w:t>
      </w:r>
      <w:bookmarkStart w:id="0" w:name="OLE_LINK1"/>
    </w:p>
    <w:p w:rsidR="00EE3B2C" w:rsidRPr="00EF0222" w:rsidRDefault="00EE3B2C" w:rsidP="008E24DA">
      <w:pPr>
        <w:pStyle w:val="Heading1"/>
        <w:jc w:val="both"/>
        <w:rPr>
          <w:rFonts w:ascii="Simplified Arabic" w:hAnsi="Simplified Arabic" w:cs="Simplified Arabic"/>
          <w:b w:val="0"/>
          <w:bCs w:val="0"/>
          <w:rtl/>
        </w:rPr>
      </w:pPr>
      <w:r w:rsidRPr="00EF0222">
        <w:rPr>
          <w:rFonts w:ascii="Simplified Arabic" w:hAnsi="Simplified Arabic" w:cs="Simplified Arabic"/>
          <w:b w:val="0"/>
          <w:bCs w:val="0"/>
          <w:rtl/>
        </w:rPr>
        <w:t>بلغ عدد المؤسسات</w:t>
      </w:r>
      <w:r w:rsidR="00A65BEB" w:rsidRPr="00EF0222">
        <w:rPr>
          <w:rFonts w:ascii="Simplified Arabic" w:hAnsi="Simplified Arabic" w:cs="Simplified Arabic"/>
          <w:b w:val="0"/>
          <w:bCs w:val="0"/>
          <w:rtl/>
        </w:rPr>
        <w:t xml:space="preserve"> الصناعية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العاملة </w:t>
      </w:r>
      <w:r w:rsidR="00A65BEB" w:rsidRPr="00EF0222">
        <w:rPr>
          <w:rFonts w:ascii="Simplified Arabic" w:hAnsi="Simplified Arabic" w:cs="Simplified Arabic"/>
          <w:b w:val="0"/>
          <w:bCs w:val="0"/>
          <w:rtl/>
        </w:rPr>
        <w:t>خلال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2019 في فلسطين </w:t>
      </w:r>
      <w:r w:rsidR="00A65BEB" w:rsidRPr="00EF0222">
        <w:rPr>
          <w:rFonts w:ascii="Simplified Arabic" w:hAnsi="Simplified Arabic" w:cs="Simplified Arabic"/>
          <w:b w:val="0"/>
          <w:bCs w:val="0"/>
          <w:rtl/>
        </w:rPr>
        <w:t>20,710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مؤسسة (</w:t>
      </w:r>
      <w:r w:rsidR="00F356DF" w:rsidRPr="00EF0222">
        <w:rPr>
          <w:rFonts w:ascii="Simplified Arabic" w:hAnsi="Simplified Arabic" w:cs="Simplified Arabic"/>
          <w:b w:val="0"/>
          <w:bCs w:val="0"/>
          <w:rtl/>
        </w:rPr>
        <w:t>15,899</w:t>
      </w:r>
      <w:r w:rsidR="00EC6BD3"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Pr="00EF0222">
        <w:rPr>
          <w:rFonts w:ascii="Simplified Arabic" w:hAnsi="Simplified Arabic" w:cs="Simplified Arabic"/>
          <w:b w:val="0"/>
          <w:bCs w:val="0"/>
          <w:rtl/>
        </w:rPr>
        <w:t>مؤسسة في الضفة الغربية،</w:t>
      </w:r>
      <w:r w:rsidR="00EC6BD3"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367E3A" w:rsidRPr="00EF0222">
        <w:rPr>
          <w:rFonts w:ascii="Simplified Arabic" w:hAnsi="Simplified Arabic" w:cs="Simplified Arabic"/>
          <w:b w:val="0"/>
          <w:bCs w:val="0"/>
          <w:rtl/>
        </w:rPr>
        <w:t>4</w:t>
      </w:r>
      <w:r w:rsidR="00803645" w:rsidRPr="00EF0222">
        <w:rPr>
          <w:rFonts w:ascii="Simplified Arabic" w:hAnsi="Simplified Arabic" w:cs="Simplified Arabic"/>
          <w:b w:val="0"/>
          <w:bCs w:val="0"/>
          <w:rtl/>
        </w:rPr>
        <w:t>,</w:t>
      </w:r>
      <w:r w:rsidR="00367E3A" w:rsidRPr="00EF0222">
        <w:rPr>
          <w:rFonts w:ascii="Simplified Arabic" w:hAnsi="Simplified Arabic" w:cs="Simplified Arabic"/>
          <w:b w:val="0"/>
          <w:bCs w:val="0"/>
          <w:rtl/>
        </w:rPr>
        <w:t>811</w:t>
      </w:r>
      <w:r w:rsidR="00EC6BD3"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مؤسسة في قطاع غزة)، </w:t>
      </w:r>
      <w:bookmarkEnd w:id="0"/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وقد شهدت نموا نسبته </w:t>
      </w:r>
      <w:r w:rsidR="00514EB5" w:rsidRPr="00EF0222">
        <w:rPr>
          <w:rFonts w:ascii="Simplified Arabic" w:hAnsi="Simplified Arabic" w:cs="Simplified Arabic"/>
          <w:b w:val="0"/>
          <w:bCs w:val="0"/>
          <w:rtl/>
        </w:rPr>
        <w:t>3</w:t>
      </w:r>
      <w:r w:rsidR="00EC6BD3" w:rsidRPr="00EF0222">
        <w:rPr>
          <w:rFonts w:ascii="Simplified Arabic" w:hAnsi="Simplified Arabic" w:cs="Simplified Arabic"/>
          <w:b w:val="0"/>
          <w:bCs w:val="0"/>
          <w:rtl/>
        </w:rPr>
        <w:t>%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مقارنة مع العام 2018.</w:t>
      </w:r>
      <w:r w:rsidR="0043583A"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AD2E4A"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43583A" w:rsidRPr="00EF0222">
        <w:rPr>
          <w:rFonts w:ascii="Simplified Arabic" w:hAnsi="Simplified Arabic" w:cs="Simplified Arabic"/>
          <w:b w:val="0"/>
          <w:bCs w:val="0"/>
          <w:rtl/>
        </w:rPr>
        <w:t xml:space="preserve">وتتوزع هذه المؤسسات بنسبة </w:t>
      </w:r>
      <w:r w:rsidR="00803645" w:rsidRPr="00EF0222">
        <w:rPr>
          <w:rFonts w:ascii="Simplified Arabic" w:hAnsi="Simplified Arabic" w:cs="Simplified Arabic"/>
          <w:b w:val="0"/>
          <w:bCs w:val="0"/>
        </w:rPr>
        <w:t>1.3</w:t>
      </w:r>
      <w:r w:rsidR="0043583A" w:rsidRPr="00EF0222">
        <w:rPr>
          <w:rFonts w:ascii="Simplified Arabic" w:hAnsi="Simplified Arabic" w:cs="Simplified Arabic"/>
          <w:b w:val="0"/>
          <w:bCs w:val="0"/>
          <w:rtl/>
        </w:rPr>
        <w:t xml:space="preserve">% في أنشطة </w:t>
      </w:r>
      <w:r w:rsidR="00803645" w:rsidRPr="00EF0222">
        <w:rPr>
          <w:rFonts w:ascii="Simplified Arabic" w:hAnsi="Simplified Arabic" w:cs="Simplified Arabic"/>
          <w:b w:val="0"/>
          <w:bCs w:val="0"/>
          <w:rtl/>
        </w:rPr>
        <w:t>التعدين واستغلال المحاجر</w:t>
      </w:r>
      <w:r w:rsidR="0043583A" w:rsidRPr="00EF0222">
        <w:rPr>
          <w:rFonts w:ascii="Simplified Arabic" w:hAnsi="Simplified Arabic" w:cs="Simplified Arabic"/>
          <w:b w:val="0"/>
          <w:bCs w:val="0"/>
          <w:rtl/>
        </w:rPr>
        <w:t xml:space="preserve">، في حين تشكل المؤسسات العاملة في أنشطة </w:t>
      </w:r>
      <w:r w:rsidR="00803645" w:rsidRPr="00EF0222">
        <w:rPr>
          <w:rFonts w:ascii="Simplified Arabic" w:hAnsi="Simplified Arabic" w:cs="Simplified Arabic"/>
          <w:b w:val="0"/>
          <w:bCs w:val="0"/>
          <w:rtl/>
        </w:rPr>
        <w:t>الصناعة التحويلية</w:t>
      </w:r>
      <w:r w:rsidR="0043583A"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803645" w:rsidRPr="00EF0222">
        <w:rPr>
          <w:rFonts w:ascii="Simplified Arabic" w:hAnsi="Simplified Arabic" w:cs="Simplified Arabic"/>
          <w:b w:val="0"/>
          <w:bCs w:val="0"/>
          <w:rtl/>
        </w:rPr>
        <w:t>97.1</w:t>
      </w:r>
      <w:r w:rsidR="0043583A" w:rsidRPr="00EF0222">
        <w:rPr>
          <w:rFonts w:ascii="Simplified Arabic" w:hAnsi="Simplified Arabic" w:cs="Simplified Arabic"/>
          <w:b w:val="0"/>
          <w:bCs w:val="0"/>
          <w:rtl/>
        </w:rPr>
        <w:t xml:space="preserve">%، أما المؤسسات العاملة في أنشطة </w:t>
      </w:r>
      <w:r w:rsidR="007846D4" w:rsidRPr="00EF0222">
        <w:rPr>
          <w:rFonts w:ascii="Simplified Arabic" w:hAnsi="Simplified Arabic" w:cs="Simplified Arabic"/>
          <w:b w:val="0"/>
          <w:bCs w:val="0"/>
          <w:rtl/>
        </w:rPr>
        <w:t>الإمدادات</w:t>
      </w:r>
      <w:r w:rsidR="00803645" w:rsidRPr="00EF0222">
        <w:rPr>
          <w:rFonts w:ascii="Simplified Arabic" w:hAnsi="Simplified Arabic" w:cs="Simplified Arabic"/>
          <w:b w:val="0"/>
          <w:bCs w:val="0"/>
          <w:rtl/>
        </w:rPr>
        <w:t xml:space="preserve"> (الكهرباء والغاز وتكييف الهواء والماء، والصرف الصحي)</w:t>
      </w:r>
      <w:r w:rsidR="0043583A" w:rsidRPr="00EF0222">
        <w:rPr>
          <w:rFonts w:ascii="Simplified Arabic" w:hAnsi="Simplified Arabic" w:cs="Simplified Arabic"/>
          <w:b w:val="0"/>
          <w:bCs w:val="0"/>
          <w:rtl/>
        </w:rPr>
        <w:t xml:space="preserve"> فقد شكلت ما نسبته </w:t>
      </w:r>
      <w:r w:rsidR="00803645" w:rsidRPr="00EF0222">
        <w:rPr>
          <w:rFonts w:ascii="Simplified Arabic" w:hAnsi="Simplified Arabic" w:cs="Simplified Arabic"/>
          <w:b w:val="0"/>
          <w:bCs w:val="0"/>
          <w:rtl/>
        </w:rPr>
        <w:t>1.6% من إجمالي عدد المؤسسات.</w:t>
      </w:r>
    </w:p>
    <w:p w:rsidR="00FD09F4" w:rsidRPr="00EF0222" w:rsidRDefault="00FD09F4" w:rsidP="00FD09F4">
      <w:pPr>
        <w:tabs>
          <w:tab w:val="left" w:pos="180"/>
        </w:tabs>
        <w:ind w:leftChars="-22" w:hangingChars="22" w:hanging="53"/>
        <w:jc w:val="both"/>
        <w:rPr>
          <w:rFonts w:ascii="Simplified Arabic" w:hAnsi="Simplified Arabic" w:cs="Simplified Arabic"/>
          <w:color w:val="000000"/>
          <w:rtl/>
        </w:rPr>
      </w:pPr>
      <w:r w:rsidRPr="00EF0222">
        <w:rPr>
          <w:rFonts w:ascii="Simplified Arabic" w:hAnsi="Simplified Arabic" w:cs="Simplified Arabic"/>
          <w:color w:val="000000"/>
          <w:rtl/>
        </w:rPr>
        <w:t>وأفادت بيانات وزارة الاقتصاد الوطني</w:t>
      </w:r>
      <w:r w:rsidRPr="00EF0222">
        <w:rPr>
          <w:rFonts w:ascii="Simplified Arabic" w:hAnsi="Simplified Arabic" w:cs="Simplified Arabic"/>
          <w:color w:val="000000"/>
        </w:rPr>
        <w:t xml:space="preserve"> </w:t>
      </w:r>
      <w:r w:rsidRPr="00EF0222">
        <w:rPr>
          <w:rFonts w:ascii="Simplified Arabic" w:hAnsi="Simplified Arabic" w:cs="Simplified Arabic"/>
          <w:color w:val="000000"/>
          <w:rtl/>
        </w:rPr>
        <w:t>أن عدد المصانع الجديدة المرخصة لعام 2019 شهد إرتفاعاً بنسبة 3% مقارنة بالعام السابق، في حين شهدت قيمة رأس مال هذه المصانع إنخفاضاً بنسبة 18.8% مقارنة بالعام 2018، حيث تم ترخيص 138 مصنع</w:t>
      </w:r>
      <w:r w:rsidR="006F71E3" w:rsidRPr="00EF0222">
        <w:rPr>
          <w:rFonts w:ascii="Simplified Arabic" w:hAnsi="Simplified Arabic" w:cs="Simplified Arabic"/>
          <w:color w:val="000000"/>
          <w:rtl/>
        </w:rPr>
        <w:t>ا</w:t>
      </w:r>
      <w:r w:rsidRPr="00EF0222">
        <w:rPr>
          <w:rFonts w:ascii="Simplified Arabic" w:hAnsi="Simplified Arabic" w:cs="Simplified Arabic"/>
          <w:color w:val="000000"/>
          <w:rtl/>
        </w:rPr>
        <w:t xml:space="preserve"> جديد</w:t>
      </w:r>
      <w:r w:rsidR="006F71E3" w:rsidRPr="00EF0222">
        <w:rPr>
          <w:rFonts w:ascii="Simplified Arabic" w:hAnsi="Simplified Arabic" w:cs="Simplified Arabic"/>
          <w:color w:val="000000"/>
          <w:rtl/>
        </w:rPr>
        <w:t>ا</w:t>
      </w:r>
      <w:r w:rsidRPr="00EF0222">
        <w:rPr>
          <w:rFonts w:ascii="Simplified Arabic" w:hAnsi="Simplified Arabic" w:cs="Simplified Arabic"/>
          <w:color w:val="000000"/>
          <w:rtl/>
        </w:rPr>
        <w:t xml:space="preserve"> بقيمة رأس مال بلغت 131.4 مليون دولار.</w:t>
      </w:r>
    </w:p>
    <w:p w:rsidR="00197CEF" w:rsidRPr="00EF0222" w:rsidRDefault="00197CEF" w:rsidP="00FD17E0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rtl/>
        </w:rPr>
      </w:pPr>
    </w:p>
    <w:p w:rsidR="00FD17E0" w:rsidRPr="00EF0222" w:rsidRDefault="00A17CB6" w:rsidP="006F71E3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t>كما</w:t>
      </w:r>
      <w:r w:rsidR="00FD17E0" w:rsidRPr="00EF0222">
        <w:rPr>
          <w:rFonts w:ascii="Simplified Arabic" w:hAnsi="Simplified Arabic" w:cs="Simplified Arabic"/>
          <w:rtl/>
        </w:rPr>
        <w:t xml:space="preserve"> أشارت مؤسسة المواصفات والمقاييس</w:t>
      </w:r>
      <w:r w:rsidR="006F71E3" w:rsidRPr="00EF0222">
        <w:rPr>
          <w:rFonts w:ascii="Simplified Arabic" w:hAnsi="Simplified Arabic" w:cs="Simplified Arabic"/>
          <w:rtl/>
        </w:rPr>
        <w:t>،</w:t>
      </w:r>
      <w:r w:rsidR="00FD17E0" w:rsidRPr="00EF0222">
        <w:rPr>
          <w:rFonts w:ascii="Simplified Arabic" w:hAnsi="Simplified Arabic" w:cs="Simplified Arabic"/>
          <w:rtl/>
        </w:rPr>
        <w:t xml:space="preserve"> إلى أن هناك 4</w:t>
      </w:r>
      <w:r w:rsidR="00F61FB1" w:rsidRPr="00EF0222">
        <w:rPr>
          <w:rFonts w:ascii="Simplified Arabic" w:hAnsi="Simplified Arabic" w:cs="Simplified Arabic"/>
          <w:rtl/>
        </w:rPr>
        <w:t>,</w:t>
      </w:r>
      <w:r w:rsidR="00FD17E0" w:rsidRPr="00EF0222">
        <w:rPr>
          <w:rFonts w:ascii="Simplified Arabic" w:hAnsi="Simplified Arabic" w:cs="Simplified Arabic"/>
          <w:rtl/>
        </w:rPr>
        <w:t xml:space="preserve">300 مواصفة فلسطينية، و86 </w:t>
      </w:r>
      <w:r w:rsidR="006F71E3" w:rsidRPr="00EF0222">
        <w:rPr>
          <w:rFonts w:ascii="Simplified Arabic" w:hAnsi="Simplified Arabic" w:cs="Simplified Arabic"/>
          <w:rtl/>
        </w:rPr>
        <w:t>بندا من ال</w:t>
      </w:r>
      <w:r w:rsidR="00FD17E0" w:rsidRPr="00EF0222">
        <w:rPr>
          <w:rFonts w:ascii="Simplified Arabic" w:hAnsi="Simplified Arabic" w:cs="Simplified Arabic"/>
          <w:rtl/>
        </w:rPr>
        <w:t>تعليم</w:t>
      </w:r>
      <w:r w:rsidR="006F71E3" w:rsidRPr="00EF0222">
        <w:rPr>
          <w:rFonts w:ascii="Simplified Arabic" w:hAnsi="Simplified Arabic" w:cs="Simplified Arabic"/>
          <w:rtl/>
        </w:rPr>
        <w:t>ات</w:t>
      </w:r>
      <w:r w:rsidR="00FD17E0" w:rsidRPr="00EF0222">
        <w:rPr>
          <w:rFonts w:ascii="Simplified Arabic" w:hAnsi="Simplified Arabic" w:cs="Simplified Arabic"/>
          <w:rtl/>
        </w:rPr>
        <w:t xml:space="preserve"> </w:t>
      </w:r>
      <w:r w:rsidR="006F71E3" w:rsidRPr="00EF0222">
        <w:rPr>
          <w:rFonts w:ascii="Simplified Arabic" w:hAnsi="Simplified Arabic" w:cs="Simplified Arabic"/>
          <w:rtl/>
        </w:rPr>
        <w:t>ال</w:t>
      </w:r>
      <w:r w:rsidR="00FD17E0" w:rsidRPr="00EF0222">
        <w:rPr>
          <w:rFonts w:ascii="Simplified Arabic" w:hAnsi="Simplified Arabic" w:cs="Simplified Arabic"/>
          <w:rtl/>
        </w:rPr>
        <w:t>فني</w:t>
      </w:r>
      <w:r w:rsidR="006F71E3" w:rsidRPr="00EF0222">
        <w:rPr>
          <w:rFonts w:ascii="Simplified Arabic" w:hAnsi="Simplified Arabic" w:cs="Simplified Arabic"/>
          <w:rtl/>
        </w:rPr>
        <w:t>ة</w:t>
      </w:r>
      <w:r w:rsidR="00FD17E0" w:rsidRPr="00EF0222">
        <w:rPr>
          <w:rFonts w:ascii="Simplified Arabic" w:hAnsi="Simplified Arabic" w:cs="Simplified Arabic"/>
          <w:rtl/>
        </w:rPr>
        <w:t xml:space="preserve"> </w:t>
      </w:r>
      <w:r w:rsidR="006F71E3" w:rsidRPr="00EF0222">
        <w:rPr>
          <w:rFonts w:ascii="Simplified Arabic" w:hAnsi="Simplified Arabic" w:cs="Simplified Arabic"/>
          <w:rtl/>
        </w:rPr>
        <w:t>الإلزامية</w:t>
      </w:r>
      <w:r w:rsidR="00FD17E0" w:rsidRPr="00EF0222">
        <w:rPr>
          <w:rFonts w:ascii="Simplified Arabic" w:hAnsi="Simplified Arabic" w:cs="Simplified Arabic"/>
          <w:rtl/>
        </w:rPr>
        <w:t>، و71 شركة تحمل شهادة الجودة، إضافة لاعتماد 53 منشأة صناعية تعمل في مجال صناعة الكمامات واللباس الواقي</w:t>
      </w:r>
      <w:r w:rsidR="00AE30EB" w:rsidRPr="00EF0222">
        <w:rPr>
          <w:rFonts w:ascii="Simplified Arabic" w:hAnsi="Simplified Arabic" w:cs="Simplified Arabic"/>
          <w:rtl/>
        </w:rPr>
        <w:t xml:space="preserve"> خلال العام 2020</w:t>
      </w:r>
      <w:r w:rsidR="00FD17E0" w:rsidRPr="00EF0222">
        <w:rPr>
          <w:rFonts w:ascii="Simplified Arabic" w:hAnsi="Simplified Arabic" w:cs="Simplified Arabic"/>
          <w:rtl/>
        </w:rPr>
        <w:t>.</w:t>
      </w:r>
    </w:p>
    <w:p w:rsidR="00AD2E4A" w:rsidRPr="00EF0222" w:rsidRDefault="00AD2E4A" w:rsidP="00FD17E0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rtl/>
        </w:rPr>
      </w:pPr>
    </w:p>
    <w:p w:rsidR="00FD09F4" w:rsidRPr="00EF0222" w:rsidRDefault="00AD2E4A" w:rsidP="00AD2E4A">
      <w:pPr>
        <w:tabs>
          <w:tab w:val="right" w:pos="515"/>
          <w:tab w:val="right" w:pos="1055"/>
        </w:tabs>
        <w:jc w:val="both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t>و</w:t>
      </w:r>
      <w:r w:rsidR="00FD09F4" w:rsidRPr="00EF0222">
        <w:rPr>
          <w:rFonts w:ascii="Simplified Arabic" w:hAnsi="Simplified Arabic" w:cs="Simplified Arabic"/>
          <w:rtl/>
        </w:rPr>
        <w:t xml:space="preserve">فيما يتعلق بالملكية الفكرية، تم إيداع 2,320 علامة تجارية لدى </w:t>
      </w:r>
      <w:r w:rsidRPr="00EF0222">
        <w:rPr>
          <w:rFonts w:ascii="Simplified Arabic" w:hAnsi="Simplified Arabic" w:cs="Simplified Arabic"/>
          <w:rtl/>
        </w:rPr>
        <w:t>وزارة الاقتصاد</w:t>
      </w:r>
      <w:r w:rsidR="00FD09F4" w:rsidRPr="00EF0222">
        <w:rPr>
          <w:rFonts w:ascii="Simplified Arabic" w:hAnsi="Simplified Arabic" w:cs="Simplified Arabic"/>
          <w:rtl/>
        </w:rPr>
        <w:t xml:space="preserve"> من أجل تسجيلها خلال عام 2019، في حين تم تسجيل 2,225 علامة جديدة، إضافة لتجديد 1,542 علامة تجارية.</w:t>
      </w:r>
    </w:p>
    <w:p w:rsidR="00FD09F4" w:rsidRPr="00EF0222" w:rsidRDefault="008E24DA" w:rsidP="003C5079">
      <w:pPr>
        <w:tabs>
          <w:tab w:val="left" w:pos="180"/>
        </w:tabs>
        <w:ind w:leftChars="-22" w:hangingChars="22" w:hanging="53"/>
        <w:jc w:val="both"/>
        <w:rPr>
          <w:rFonts w:ascii="Simplified Arabic" w:hAnsi="Simplified Arabic" w:cs="Simplified Arabic"/>
          <w:b/>
          <w:bCs/>
          <w:rtl/>
        </w:rPr>
      </w:pPr>
      <w:r w:rsidRPr="00EF0222">
        <w:rPr>
          <w:rFonts w:ascii="Simplified Arabic" w:hAnsi="Simplified Arabic" w:cs="Simplified Arabic"/>
          <w:b/>
          <w:bCs/>
          <w:rtl/>
        </w:rPr>
        <w:t>تشغل المؤسسات الصناعية 12</w:t>
      </w:r>
      <w:r w:rsidR="00CE553D" w:rsidRPr="00EF0222">
        <w:rPr>
          <w:rFonts w:ascii="Simplified Arabic" w:hAnsi="Simplified Arabic" w:cs="Simplified Arabic"/>
          <w:b/>
          <w:bCs/>
          <w:rtl/>
        </w:rPr>
        <w:t>2</w:t>
      </w:r>
      <w:r w:rsidRPr="00EF0222">
        <w:rPr>
          <w:rFonts w:ascii="Simplified Arabic" w:hAnsi="Simplified Arabic" w:cs="Simplified Arabic"/>
          <w:b/>
          <w:bCs/>
          <w:rtl/>
        </w:rPr>
        <w:t xml:space="preserve"> </w:t>
      </w:r>
      <w:r w:rsidR="00FD09F4" w:rsidRPr="00EF0222">
        <w:rPr>
          <w:rFonts w:ascii="Simplified Arabic" w:hAnsi="Simplified Arabic" w:cs="Simplified Arabic"/>
          <w:b/>
          <w:bCs/>
          <w:rtl/>
        </w:rPr>
        <w:t>ألف</w:t>
      </w:r>
      <w:r w:rsidRPr="00EF0222">
        <w:rPr>
          <w:rFonts w:ascii="Simplified Arabic" w:hAnsi="Simplified Arabic" w:cs="Simplified Arabic"/>
          <w:b/>
          <w:bCs/>
          <w:rtl/>
        </w:rPr>
        <w:t xml:space="preserve"> عامل </w:t>
      </w:r>
      <w:r w:rsidR="003C5079" w:rsidRPr="00EF0222">
        <w:rPr>
          <w:rFonts w:ascii="Simplified Arabic" w:hAnsi="Simplified Arabic" w:cs="Simplified Arabic"/>
          <w:b/>
          <w:bCs/>
          <w:rtl/>
        </w:rPr>
        <w:t>منهم</w:t>
      </w:r>
      <w:r w:rsidRPr="00EF0222">
        <w:rPr>
          <w:rFonts w:ascii="Simplified Arabic" w:hAnsi="Simplified Arabic" w:cs="Simplified Arabic"/>
          <w:b/>
          <w:bCs/>
          <w:rtl/>
        </w:rPr>
        <w:t xml:space="preserve"> 79</w:t>
      </w:r>
      <w:r w:rsidR="0043583A" w:rsidRPr="00EF0222">
        <w:rPr>
          <w:rFonts w:ascii="Simplified Arabic" w:hAnsi="Simplified Arabic" w:cs="Simplified Arabic"/>
          <w:b/>
          <w:bCs/>
          <w:rtl/>
        </w:rPr>
        <w:t xml:space="preserve">% </w:t>
      </w:r>
      <w:r w:rsidR="003C5079" w:rsidRPr="00EF0222">
        <w:rPr>
          <w:rFonts w:ascii="Simplified Arabic" w:hAnsi="Simplified Arabic" w:cs="Simplified Arabic"/>
          <w:b/>
          <w:bCs/>
          <w:rtl/>
        </w:rPr>
        <w:t>عاملون بأجر</w:t>
      </w:r>
      <w:r w:rsidR="0043583A" w:rsidRPr="00EF0222">
        <w:rPr>
          <w:rFonts w:ascii="Simplified Arabic" w:hAnsi="Simplified Arabic" w:cs="Simplified Arabic"/>
          <w:b/>
          <w:bCs/>
          <w:rtl/>
        </w:rPr>
        <w:t xml:space="preserve">. </w:t>
      </w:r>
    </w:p>
    <w:p w:rsidR="0043583A" w:rsidRPr="00EF0222" w:rsidRDefault="0043583A" w:rsidP="006F71E3">
      <w:pPr>
        <w:tabs>
          <w:tab w:val="left" w:pos="180"/>
        </w:tabs>
        <w:ind w:leftChars="-22" w:hangingChars="22" w:hanging="53"/>
        <w:jc w:val="both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t>بلغ عدد العاملين في المؤسسات</w:t>
      </w:r>
      <w:r w:rsidRPr="00EF0222">
        <w:rPr>
          <w:rFonts w:ascii="Simplified Arabic" w:hAnsi="Simplified Arabic" w:cs="Simplified Arabic"/>
        </w:rPr>
        <w:t xml:space="preserve"> </w:t>
      </w:r>
      <w:r w:rsidR="003473A1" w:rsidRPr="00EF0222">
        <w:rPr>
          <w:rFonts w:ascii="Simplified Arabic" w:hAnsi="Simplified Arabic" w:cs="Simplified Arabic"/>
          <w:rtl/>
        </w:rPr>
        <w:t>الصناعية</w:t>
      </w:r>
      <w:r w:rsidRPr="00EF0222">
        <w:rPr>
          <w:rFonts w:ascii="Simplified Arabic" w:hAnsi="Simplified Arabic" w:cs="Simplified Arabic"/>
          <w:rtl/>
        </w:rPr>
        <w:t xml:space="preserve"> في فلسطين </w:t>
      </w:r>
      <w:r w:rsidR="00D338C7" w:rsidRPr="00EF0222">
        <w:rPr>
          <w:rFonts w:ascii="Simplified Arabic" w:hAnsi="Simplified Arabic" w:cs="Simplified Arabic"/>
          <w:rtl/>
        </w:rPr>
        <w:t xml:space="preserve">  </w:t>
      </w:r>
      <w:r w:rsidR="003473A1" w:rsidRPr="00EF0222">
        <w:rPr>
          <w:rFonts w:ascii="Simplified Arabic" w:hAnsi="Simplified Arabic" w:cs="Simplified Arabic"/>
          <w:rtl/>
        </w:rPr>
        <w:t>121,763</w:t>
      </w:r>
      <w:r w:rsidR="00D338C7" w:rsidRPr="00EF0222">
        <w:rPr>
          <w:rFonts w:ascii="Simplified Arabic" w:hAnsi="Simplified Arabic" w:cs="Simplified Arabic"/>
          <w:rtl/>
        </w:rPr>
        <w:t xml:space="preserve"> </w:t>
      </w:r>
      <w:r w:rsidRPr="00EF0222">
        <w:rPr>
          <w:rFonts w:ascii="Simplified Arabic" w:hAnsi="Simplified Arabic" w:cs="Simplified Arabic"/>
          <w:rtl/>
        </w:rPr>
        <w:t>عاملاً (</w:t>
      </w:r>
      <w:r w:rsidR="003473A1" w:rsidRPr="00EF0222">
        <w:rPr>
          <w:rFonts w:ascii="Simplified Arabic" w:hAnsi="Simplified Arabic" w:cs="Simplified Arabic"/>
          <w:rtl/>
        </w:rPr>
        <w:t>95,722</w:t>
      </w:r>
      <w:r w:rsidRPr="00EF0222">
        <w:rPr>
          <w:rFonts w:ascii="Simplified Arabic" w:hAnsi="Simplified Arabic" w:cs="Simplified Arabic"/>
          <w:rtl/>
        </w:rPr>
        <w:t xml:space="preserve"> عاملا في الضفة الغربية،</w:t>
      </w:r>
      <w:r w:rsidR="00854278" w:rsidRPr="00EF0222">
        <w:rPr>
          <w:rFonts w:ascii="Simplified Arabic" w:hAnsi="Simplified Arabic" w:cs="Simplified Arabic"/>
          <w:rtl/>
        </w:rPr>
        <w:t xml:space="preserve"> </w:t>
      </w:r>
      <w:r w:rsidR="003473A1" w:rsidRPr="00EF0222">
        <w:rPr>
          <w:rFonts w:ascii="Simplified Arabic" w:hAnsi="Simplified Arabic" w:cs="Simplified Arabic"/>
          <w:rtl/>
        </w:rPr>
        <w:t>26,041</w:t>
      </w:r>
      <w:r w:rsidR="00854278" w:rsidRPr="00EF0222">
        <w:rPr>
          <w:rFonts w:ascii="Simplified Arabic" w:hAnsi="Simplified Arabic" w:cs="Simplified Arabic"/>
          <w:rtl/>
        </w:rPr>
        <w:t xml:space="preserve"> </w:t>
      </w:r>
      <w:r w:rsidRPr="00EF0222">
        <w:rPr>
          <w:rFonts w:ascii="Simplified Arabic" w:hAnsi="Simplified Arabic" w:cs="Simplified Arabic"/>
          <w:rtl/>
        </w:rPr>
        <w:t xml:space="preserve">عاملا في قطاع غزة)، </w:t>
      </w:r>
      <w:r w:rsidR="00AD1EB8" w:rsidRPr="00EF0222">
        <w:rPr>
          <w:rFonts w:ascii="Simplified Arabic" w:hAnsi="Simplified Arabic" w:cs="Simplified Arabic"/>
          <w:rtl/>
        </w:rPr>
        <w:t xml:space="preserve">بارتفاع نسبته </w:t>
      </w:r>
      <w:r w:rsidR="00F732E8" w:rsidRPr="00EF0222">
        <w:rPr>
          <w:rFonts w:ascii="Simplified Arabic" w:hAnsi="Simplified Arabic" w:cs="Simplified Arabic"/>
          <w:rtl/>
        </w:rPr>
        <w:t>7.9</w:t>
      </w:r>
      <w:r w:rsidR="008A04CA" w:rsidRPr="00EF0222">
        <w:rPr>
          <w:rFonts w:ascii="Simplified Arabic" w:hAnsi="Simplified Arabic" w:cs="Simplified Arabic"/>
          <w:rtl/>
        </w:rPr>
        <w:t>%</w:t>
      </w:r>
      <w:r w:rsidR="00AD1EB8" w:rsidRPr="00EF0222">
        <w:rPr>
          <w:rFonts w:ascii="Simplified Arabic" w:hAnsi="Simplified Arabic" w:cs="Simplified Arabic"/>
          <w:rtl/>
        </w:rPr>
        <w:t xml:space="preserve"> مقارنة بالعام 2018</w:t>
      </w:r>
      <w:r w:rsidR="00F732E8" w:rsidRPr="00EF0222">
        <w:rPr>
          <w:rFonts w:ascii="Simplified Arabic" w:hAnsi="Simplified Arabic" w:cs="Simplified Arabic"/>
          <w:rtl/>
        </w:rPr>
        <w:t xml:space="preserve">، </w:t>
      </w:r>
      <w:r w:rsidR="00BC7063" w:rsidRPr="00EF0222">
        <w:rPr>
          <w:rFonts w:ascii="Simplified Arabic" w:hAnsi="Simplified Arabic" w:cs="Simplified Arabic"/>
          <w:rtl/>
        </w:rPr>
        <w:t>و</w:t>
      </w:r>
      <w:r w:rsidR="00AD1EB8" w:rsidRPr="00EF0222">
        <w:rPr>
          <w:rFonts w:ascii="Simplified Arabic" w:hAnsi="Simplified Arabic" w:cs="Simplified Arabic"/>
          <w:rtl/>
        </w:rPr>
        <w:t xml:space="preserve">توزعت أعداد </w:t>
      </w:r>
      <w:r w:rsidR="006F71E3" w:rsidRPr="00EF0222">
        <w:rPr>
          <w:rFonts w:ascii="Simplified Arabic" w:hAnsi="Simplified Arabic" w:cs="Simplified Arabic"/>
          <w:rtl/>
        </w:rPr>
        <w:t>العاملي</w:t>
      </w:r>
      <w:r w:rsidR="00F732E8" w:rsidRPr="00EF0222">
        <w:rPr>
          <w:rFonts w:ascii="Simplified Arabic" w:hAnsi="Simplified Arabic" w:cs="Simplified Arabic"/>
          <w:rtl/>
        </w:rPr>
        <w:t>ن</w:t>
      </w:r>
      <w:r w:rsidR="00AD1EB8" w:rsidRPr="00EF0222">
        <w:rPr>
          <w:rFonts w:ascii="Simplified Arabic" w:hAnsi="Simplified Arabic" w:cs="Simplified Arabic"/>
          <w:rtl/>
        </w:rPr>
        <w:t xml:space="preserve"> ما بين </w:t>
      </w:r>
      <w:r w:rsidR="00F732E8" w:rsidRPr="00EF0222">
        <w:rPr>
          <w:rFonts w:ascii="Simplified Arabic" w:hAnsi="Simplified Arabic" w:cs="Simplified Arabic"/>
          <w:rtl/>
        </w:rPr>
        <w:t>عامل</w:t>
      </w:r>
      <w:r w:rsidR="006F71E3" w:rsidRPr="00EF0222">
        <w:rPr>
          <w:rFonts w:ascii="Simplified Arabic" w:hAnsi="Simplified Arabic" w:cs="Simplified Arabic"/>
          <w:rtl/>
        </w:rPr>
        <w:t>ي</w:t>
      </w:r>
      <w:r w:rsidR="00F732E8" w:rsidRPr="00EF0222">
        <w:rPr>
          <w:rFonts w:ascii="Simplified Arabic" w:hAnsi="Simplified Arabic" w:cs="Simplified Arabic"/>
          <w:rtl/>
        </w:rPr>
        <w:t>ن</w:t>
      </w:r>
      <w:r w:rsidR="00BC7063" w:rsidRPr="00EF0222">
        <w:rPr>
          <w:rFonts w:ascii="Simplified Arabic" w:hAnsi="Simplified Arabic" w:cs="Simplified Arabic"/>
          <w:rtl/>
        </w:rPr>
        <w:t xml:space="preserve"> بدون أجر </w:t>
      </w:r>
      <w:r w:rsidR="00D523E5" w:rsidRPr="00EF0222">
        <w:rPr>
          <w:rFonts w:ascii="Simplified Arabic" w:hAnsi="Simplified Arabic" w:cs="Simplified Arabic"/>
          <w:rtl/>
        </w:rPr>
        <w:t>(</w:t>
      </w:r>
      <w:r w:rsidR="00BC7063" w:rsidRPr="00EF0222">
        <w:rPr>
          <w:rFonts w:ascii="Simplified Arabic" w:hAnsi="Simplified Arabic" w:cs="Simplified Arabic"/>
          <w:rtl/>
        </w:rPr>
        <w:t>أصحاب العمل وأفراد أسرهم</w:t>
      </w:r>
      <w:r w:rsidR="00D523E5" w:rsidRPr="00EF0222">
        <w:rPr>
          <w:rFonts w:ascii="Simplified Arabic" w:hAnsi="Simplified Arabic" w:cs="Simplified Arabic"/>
          <w:rtl/>
        </w:rPr>
        <w:t>)</w:t>
      </w:r>
      <w:r w:rsidR="00BC7063" w:rsidRPr="00EF0222">
        <w:rPr>
          <w:rFonts w:ascii="Simplified Arabic" w:hAnsi="Simplified Arabic" w:cs="Simplified Arabic"/>
          <w:rtl/>
        </w:rPr>
        <w:t xml:space="preserve"> ما نسبته</w:t>
      </w:r>
      <w:r w:rsidR="00576758" w:rsidRPr="00EF0222">
        <w:rPr>
          <w:rFonts w:ascii="Simplified Arabic" w:hAnsi="Simplified Arabic" w:cs="Simplified Arabic"/>
          <w:rtl/>
        </w:rPr>
        <w:t xml:space="preserve"> </w:t>
      </w:r>
      <w:r w:rsidR="00F732E8" w:rsidRPr="00EF0222">
        <w:rPr>
          <w:rFonts w:ascii="Simplified Arabic" w:hAnsi="Simplified Arabic" w:cs="Simplified Arabic"/>
          <w:rtl/>
        </w:rPr>
        <w:t>20.7</w:t>
      </w:r>
      <w:r w:rsidR="00576758" w:rsidRPr="00EF0222">
        <w:rPr>
          <w:rFonts w:ascii="Simplified Arabic" w:hAnsi="Simplified Arabic" w:cs="Simplified Arabic"/>
          <w:rtl/>
        </w:rPr>
        <w:t xml:space="preserve">% </w:t>
      </w:r>
      <w:r w:rsidR="00BC7063" w:rsidRPr="00EF0222">
        <w:rPr>
          <w:rFonts w:ascii="Simplified Arabic" w:hAnsi="Simplified Arabic" w:cs="Simplified Arabic"/>
          <w:rtl/>
        </w:rPr>
        <w:t>من المجموع الكلي للعاملين</w:t>
      </w:r>
      <w:r w:rsidR="006F71E3" w:rsidRPr="00EF0222">
        <w:rPr>
          <w:rFonts w:ascii="Simplified Arabic" w:hAnsi="Simplified Arabic" w:cs="Simplified Arabic"/>
          <w:rtl/>
        </w:rPr>
        <w:t xml:space="preserve">، </w:t>
      </w:r>
      <w:r w:rsidR="00BC7063" w:rsidRPr="00EF0222">
        <w:rPr>
          <w:rFonts w:ascii="Simplified Arabic" w:hAnsi="Simplified Arabic" w:cs="Simplified Arabic"/>
          <w:rtl/>
        </w:rPr>
        <w:t>وعاملين</w:t>
      </w:r>
      <w:r w:rsidR="00AD1EB8" w:rsidRPr="00EF0222">
        <w:rPr>
          <w:rFonts w:ascii="Simplified Arabic" w:hAnsi="Simplified Arabic" w:cs="Simplified Arabic"/>
          <w:rtl/>
        </w:rPr>
        <w:t xml:space="preserve"> بأجر</w:t>
      </w:r>
      <w:r w:rsidR="00576758" w:rsidRPr="00EF0222">
        <w:rPr>
          <w:rFonts w:ascii="Simplified Arabic" w:hAnsi="Simplified Arabic" w:cs="Simplified Arabic"/>
          <w:rtl/>
        </w:rPr>
        <w:t xml:space="preserve"> </w:t>
      </w:r>
      <w:r w:rsidR="00D523E5" w:rsidRPr="00EF0222">
        <w:rPr>
          <w:rFonts w:ascii="Simplified Arabic" w:hAnsi="Simplified Arabic" w:cs="Simplified Arabic"/>
          <w:rtl/>
        </w:rPr>
        <w:t>بنسب</w:t>
      </w:r>
      <w:r w:rsidR="00576758" w:rsidRPr="00EF0222">
        <w:rPr>
          <w:rFonts w:ascii="Simplified Arabic" w:hAnsi="Simplified Arabic" w:cs="Simplified Arabic"/>
          <w:rtl/>
        </w:rPr>
        <w:t>ه</w:t>
      </w:r>
      <w:r w:rsidR="00AD1EB8" w:rsidRPr="00EF0222">
        <w:rPr>
          <w:rFonts w:ascii="Simplified Arabic" w:hAnsi="Simplified Arabic" w:cs="Simplified Arabic"/>
          <w:rtl/>
        </w:rPr>
        <w:t xml:space="preserve"> </w:t>
      </w:r>
      <w:r w:rsidR="00F732E8" w:rsidRPr="00EF0222">
        <w:rPr>
          <w:rFonts w:ascii="Simplified Arabic" w:hAnsi="Simplified Arabic" w:cs="Simplified Arabic"/>
          <w:rtl/>
        </w:rPr>
        <w:t>79.3</w:t>
      </w:r>
      <w:r w:rsidR="008A04CA" w:rsidRPr="00EF0222">
        <w:rPr>
          <w:rFonts w:ascii="Simplified Arabic" w:hAnsi="Simplified Arabic" w:cs="Simplified Arabic"/>
          <w:rtl/>
        </w:rPr>
        <w:t xml:space="preserve">%. </w:t>
      </w:r>
      <w:r w:rsidR="005C4A16" w:rsidRPr="00EF0222">
        <w:rPr>
          <w:rFonts w:ascii="Simplified Arabic" w:hAnsi="Simplified Arabic" w:cs="Simplified Arabic"/>
          <w:rtl/>
        </w:rPr>
        <w:t>وقد تلقوا تعويضات بقيمة</w:t>
      </w:r>
      <w:r w:rsidR="00954105" w:rsidRPr="00EF0222">
        <w:rPr>
          <w:rFonts w:ascii="Simplified Arabic" w:hAnsi="Simplified Arabic" w:cs="Simplified Arabic"/>
          <w:rtl/>
        </w:rPr>
        <w:t xml:space="preserve"> </w:t>
      </w:r>
      <w:r w:rsidR="00F732E8" w:rsidRPr="00EF0222">
        <w:rPr>
          <w:rFonts w:ascii="Simplified Arabic" w:hAnsi="Simplified Arabic" w:cs="Simplified Arabic"/>
          <w:rtl/>
        </w:rPr>
        <w:t>723.4</w:t>
      </w:r>
      <w:r w:rsidR="005C4A16" w:rsidRPr="00EF0222">
        <w:rPr>
          <w:rFonts w:ascii="Simplified Arabic" w:hAnsi="Simplified Arabic" w:cs="Simplified Arabic"/>
          <w:rtl/>
        </w:rPr>
        <w:t xml:space="preserve"> مليون دولار </w:t>
      </w:r>
      <w:r w:rsidR="005F49FD" w:rsidRPr="00EF0222">
        <w:rPr>
          <w:rFonts w:ascii="Simplified Arabic" w:hAnsi="Simplified Arabic" w:cs="Simplified Arabic"/>
          <w:rtl/>
        </w:rPr>
        <w:t>أ</w:t>
      </w:r>
      <w:r w:rsidR="005C4A16" w:rsidRPr="00EF0222">
        <w:rPr>
          <w:rFonts w:ascii="Simplified Arabic" w:hAnsi="Simplified Arabic" w:cs="Simplified Arabic"/>
          <w:rtl/>
        </w:rPr>
        <w:t>مريكي</w:t>
      </w:r>
      <w:r w:rsidR="00954105" w:rsidRPr="00EF0222">
        <w:rPr>
          <w:rFonts w:ascii="Simplified Arabic" w:hAnsi="Simplified Arabic" w:cs="Simplified Arabic"/>
          <w:rtl/>
        </w:rPr>
        <w:t>.</w:t>
      </w:r>
    </w:p>
    <w:p w:rsidR="00AD2E4A" w:rsidRPr="00EF0222" w:rsidRDefault="00AD2E4A" w:rsidP="00FD09F4">
      <w:pPr>
        <w:tabs>
          <w:tab w:val="left" w:pos="180"/>
        </w:tabs>
        <w:ind w:leftChars="-22" w:hangingChars="22" w:hanging="53"/>
        <w:jc w:val="both"/>
        <w:rPr>
          <w:rFonts w:ascii="Simplified Arabic" w:hAnsi="Simplified Arabic" w:cs="Simplified Arabic"/>
          <w:rtl/>
        </w:rPr>
      </w:pPr>
    </w:p>
    <w:p w:rsidR="00AD2E4A" w:rsidRPr="00EF0222" w:rsidRDefault="00AD2E4A" w:rsidP="00AD2E4A">
      <w:pPr>
        <w:tabs>
          <w:tab w:val="left" w:pos="180"/>
        </w:tabs>
        <w:ind w:leftChars="-22" w:hangingChars="22" w:hanging="53"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EF0222">
        <w:rPr>
          <w:rFonts w:ascii="Simplified Arabic" w:hAnsi="Simplified Arabic" w:cs="Simplified Arabic"/>
          <w:b/>
          <w:bCs/>
          <w:color w:val="000000"/>
          <w:rtl/>
        </w:rPr>
        <w:t>المدن الصناعية ساهمت في ايجاد 3</w:t>
      </w:r>
      <w:r w:rsidR="003C5079" w:rsidRPr="00EF0222">
        <w:rPr>
          <w:rFonts w:ascii="Simplified Arabic" w:hAnsi="Simplified Arabic" w:cs="Simplified Arabic"/>
          <w:rtl/>
        </w:rPr>
        <w:t>,</w:t>
      </w:r>
      <w:r w:rsidRPr="00EF0222">
        <w:rPr>
          <w:rFonts w:ascii="Simplified Arabic" w:hAnsi="Simplified Arabic" w:cs="Simplified Arabic"/>
          <w:b/>
          <w:bCs/>
          <w:color w:val="000000"/>
          <w:rtl/>
        </w:rPr>
        <w:t>000 فرصة عمل</w:t>
      </w:r>
    </w:p>
    <w:p w:rsidR="00AD2E4A" w:rsidRPr="00EF0222" w:rsidRDefault="00AD2E4A" w:rsidP="006F71E3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t>على صعيد المدن والمناطق الصناعية، أشارت البيانات أن 112 منشأة صناعية عاملة في المناطق الصناعية (بيت لحم، أريحا، وغزة) وتشغل هذه المنشآت 3</w:t>
      </w:r>
      <w:r w:rsidR="003C5079" w:rsidRPr="00EF0222">
        <w:rPr>
          <w:rFonts w:ascii="Simplified Arabic" w:hAnsi="Simplified Arabic" w:cs="Simplified Arabic"/>
          <w:rtl/>
        </w:rPr>
        <w:t>,</w:t>
      </w:r>
      <w:r w:rsidRPr="00EF0222">
        <w:rPr>
          <w:rFonts w:ascii="Simplified Arabic" w:hAnsi="Simplified Arabic" w:cs="Simplified Arabic"/>
          <w:rtl/>
        </w:rPr>
        <w:t>000 عامل</w:t>
      </w:r>
      <w:r w:rsidR="00AD7186" w:rsidRPr="00EF0222">
        <w:rPr>
          <w:rFonts w:ascii="Simplified Arabic" w:hAnsi="Simplified Arabic" w:cs="Simplified Arabic"/>
          <w:rtl/>
        </w:rPr>
        <w:t xml:space="preserve"> حسب بيانات وزارة الاقتصاد</w:t>
      </w:r>
      <w:r w:rsidRPr="00EF0222">
        <w:rPr>
          <w:rFonts w:ascii="Simplified Arabic" w:hAnsi="Simplified Arabic" w:cs="Simplified Arabic"/>
          <w:rtl/>
        </w:rPr>
        <w:t>.</w:t>
      </w:r>
    </w:p>
    <w:p w:rsidR="0043583A" w:rsidRPr="00EF0222" w:rsidRDefault="0043583A" w:rsidP="00A352A5">
      <w:pPr>
        <w:pStyle w:val="Heading1"/>
        <w:rPr>
          <w:rFonts w:ascii="Simplified Arabic" w:hAnsi="Simplified Arabic" w:cs="Simplified Arabic"/>
          <w:rtl/>
        </w:rPr>
      </w:pPr>
    </w:p>
    <w:p w:rsidR="00F941C9" w:rsidRPr="00EF0222" w:rsidRDefault="00F941C9" w:rsidP="00F941C9">
      <w:pPr>
        <w:pStyle w:val="Heading1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t xml:space="preserve">تنتج المؤسسات الصناعية أكثر من 5 مليار دولار أمريكي </w:t>
      </w:r>
    </w:p>
    <w:p w:rsidR="00354285" w:rsidRPr="00EF0222" w:rsidRDefault="00EB0F6C" w:rsidP="00A352A5">
      <w:pPr>
        <w:pStyle w:val="Heading1"/>
        <w:rPr>
          <w:rFonts w:ascii="Simplified Arabic" w:hAnsi="Simplified Arabic" w:cs="Simplified Arabic"/>
          <w:b w:val="0"/>
          <w:bCs w:val="0"/>
        </w:rPr>
      </w:pPr>
      <w:r w:rsidRPr="00EF0222">
        <w:rPr>
          <w:rFonts w:ascii="Simplified Arabic" w:hAnsi="Simplified Arabic" w:cs="Simplified Arabic"/>
          <w:b w:val="0"/>
          <w:bCs w:val="0"/>
          <w:rtl/>
        </w:rPr>
        <w:t>سجل</w:t>
      </w:r>
      <w:r w:rsidR="005C4A16" w:rsidRPr="00EF0222">
        <w:rPr>
          <w:rFonts w:ascii="Simplified Arabic" w:hAnsi="Simplified Arabic" w:cs="Simplified Arabic"/>
          <w:b w:val="0"/>
          <w:bCs w:val="0"/>
          <w:rtl/>
        </w:rPr>
        <w:t xml:space="preserve"> الإنتاج المتحقق في المؤسسات </w:t>
      </w:r>
      <w:r w:rsidR="00AE146D" w:rsidRPr="00EF0222">
        <w:rPr>
          <w:rFonts w:ascii="Simplified Arabic" w:hAnsi="Simplified Arabic" w:cs="Simplified Arabic"/>
          <w:b w:val="0"/>
          <w:bCs w:val="0"/>
          <w:rtl/>
        </w:rPr>
        <w:t>الصناعية عام 2019</w:t>
      </w:r>
      <w:r w:rsidR="005C4A16"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Pr="00EF0222">
        <w:rPr>
          <w:rFonts w:ascii="Simplified Arabic" w:hAnsi="Simplified Arabic" w:cs="Simplified Arabic"/>
          <w:b w:val="0"/>
          <w:bCs w:val="0"/>
          <w:rtl/>
        </w:rPr>
        <w:t>نموا</w:t>
      </w:r>
      <w:r w:rsidR="005C4A16" w:rsidRPr="00EF0222">
        <w:rPr>
          <w:rFonts w:ascii="Simplified Arabic" w:hAnsi="Simplified Arabic" w:cs="Simplified Arabic"/>
          <w:b w:val="0"/>
          <w:bCs w:val="0"/>
          <w:rtl/>
        </w:rPr>
        <w:t xml:space="preserve"> بمقدار </w:t>
      </w:r>
      <w:r w:rsidR="00AE146D" w:rsidRPr="00EF0222">
        <w:rPr>
          <w:rFonts w:ascii="Simplified Arabic" w:hAnsi="Simplified Arabic" w:cs="Simplified Arabic"/>
          <w:b w:val="0"/>
          <w:bCs w:val="0"/>
          <w:rtl/>
        </w:rPr>
        <w:t>3.8</w:t>
      </w:r>
      <w:r w:rsidR="005C4A16" w:rsidRPr="00EF0222">
        <w:rPr>
          <w:rFonts w:ascii="Simplified Arabic" w:hAnsi="Simplified Arabic" w:cs="Simplified Arabic"/>
          <w:b w:val="0"/>
          <w:bCs w:val="0"/>
          <w:rtl/>
        </w:rPr>
        <w:t xml:space="preserve">% عن العام السابق 2018، حيث بلغت قيمته </w:t>
      </w:r>
      <w:r w:rsidR="00AE146D" w:rsidRPr="00EF0222">
        <w:rPr>
          <w:rFonts w:ascii="Simplified Arabic" w:hAnsi="Simplified Arabic" w:cs="Simplified Arabic"/>
          <w:b w:val="0"/>
          <w:bCs w:val="0"/>
          <w:rtl/>
        </w:rPr>
        <w:t>5,144.9</w:t>
      </w:r>
      <w:r w:rsidR="005C4A16" w:rsidRPr="00EF0222">
        <w:rPr>
          <w:rFonts w:ascii="Simplified Arabic" w:hAnsi="Simplified Arabic" w:cs="Simplified Arabic"/>
          <w:b w:val="0"/>
          <w:bCs w:val="0"/>
          <w:rtl/>
        </w:rPr>
        <w:t xml:space="preserve"> مليون دولار أمريكي </w:t>
      </w:r>
      <w:r w:rsidR="00B040CE" w:rsidRPr="00EF0222">
        <w:rPr>
          <w:rFonts w:ascii="Simplified Arabic" w:hAnsi="Simplified Arabic" w:cs="Simplified Arabic"/>
          <w:b w:val="0"/>
          <w:bCs w:val="0"/>
          <w:rtl/>
        </w:rPr>
        <w:t>(</w:t>
      </w:r>
      <w:r w:rsidR="00AE146D" w:rsidRPr="00EF0222">
        <w:rPr>
          <w:rFonts w:ascii="Simplified Arabic" w:hAnsi="Simplified Arabic" w:cs="Simplified Arabic"/>
          <w:b w:val="0"/>
          <w:bCs w:val="0"/>
          <w:rtl/>
        </w:rPr>
        <w:t>4597.8</w:t>
      </w:r>
      <w:r w:rsidR="00A75E03"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B040CE" w:rsidRPr="00EF0222">
        <w:rPr>
          <w:rFonts w:ascii="Simplified Arabic" w:hAnsi="Simplified Arabic" w:cs="Simplified Arabic"/>
          <w:b w:val="0"/>
          <w:bCs w:val="0"/>
          <w:rtl/>
        </w:rPr>
        <w:t>مليون دولار أمريكي في الضفة الغربية،</w:t>
      </w:r>
      <w:r w:rsidR="00A75E03"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AE146D" w:rsidRPr="00EF0222">
        <w:rPr>
          <w:rFonts w:ascii="Simplified Arabic" w:hAnsi="Simplified Arabic" w:cs="Simplified Arabic"/>
          <w:b w:val="0"/>
          <w:bCs w:val="0"/>
          <w:rtl/>
        </w:rPr>
        <w:t>547.1</w:t>
      </w:r>
      <w:r w:rsidR="00A75E03"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B040CE" w:rsidRPr="00EF0222">
        <w:rPr>
          <w:rFonts w:ascii="Simplified Arabic" w:hAnsi="Simplified Arabic" w:cs="Simplified Arabic"/>
          <w:b w:val="0"/>
          <w:bCs w:val="0"/>
          <w:rtl/>
        </w:rPr>
        <w:t>مليون دولار أمريكي في قطاع غزة)</w:t>
      </w:r>
      <w:r w:rsidR="00491408" w:rsidRPr="00EF0222">
        <w:rPr>
          <w:rFonts w:ascii="Simplified Arabic" w:hAnsi="Simplified Arabic" w:cs="Simplified Arabic"/>
          <w:b w:val="0"/>
          <w:bCs w:val="0"/>
          <w:rtl/>
        </w:rPr>
        <w:t>.</w:t>
      </w:r>
    </w:p>
    <w:p w:rsidR="00065451" w:rsidRPr="00EF0222" w:rsidRDefault="00AD34FF" w:rsidP="00EF0222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t>فيما</w:t>
      </w:r>
      <w:r w:rsidR="00753AF3" w:rsidRPr="00EF0222">
        <w:rPr>
          <w:rFonts w:ascii="Simplified Arabic" w:hAnsi="Simplified Arabic" w:cs="Simplified Arabic"/>
        </w:rPr>
        <w:t xml:space="preserve"> </w:t>
      </w:r>
      <w:r w:rsidR="00753AF3" w:rsidRPr="00EF0222">
        <w:rPr>
          <w:rFonts w:ascii="Simplified Arabic" w:hAnsi="Simplified Arabic" w:cs="Simplified Arabic"/>
          <w:rtl/>
        </w:rPr>
        <w:t>يخص</w:t>
      </w:r>
      <w:r w:rsidRPr="00EF0222">
        <w:rPr>
          <w:rFonts w:ascii="Simplified Arabic" w:hAnsi="Simplified Arabic" w:cs="Simplified Arabic"/>
          <w:rtl/>
        </w:rPr>
        <w:t xml:space="preserve"> قطاع الذهب دمغت وزارة الاقتصاد الوطني 8.6 طن من الذهب خلال عام 2019، مع الإشارة إلى أن هذا القطاع </w:t>
      </w:r>
      <w:r w:rsidR="006F71E3" w:rsidRPr="00EF0222">
        <w:rPr>
          <w:rFonts w:ascii="Simplified Arabic" w:hAnsi="Simplified Arabic" w:cs="Simplified Arabic"/>
          <w:rtl/>
        </w:rPr>
        <w:t>يشمل</w:t>
      </w:r>
      <w:r w:rsidRPr="00EF0222">
        <w:rPr>
          <w:rFonts w:ascii="Simplified Arabic" w:hAnsi="Simplified Arabic" w:cs="Simplified Arabic"/>
          <w:rtl/>
        </w:rPr>
        <w:t xml:space="preserve"> حوالي 700 منشأة من مصنع وورشة ومحل، وتشغل هذه المنشآت حوالي 3 آلاف عامل.</w:t>
      </w:r>
      <w:r w:rsidRPr="00EF0222">
        <w:rPr>
          <w:rFonts w:ascii="Simplified Arabic" w:hAnsi="Simplified Arabic" w:cs="Simplified Arabic"/>
        </w:rPr>
        <w:t xml:space="preserve"> </w:t>
      </w:r>
    </w:p>
    <w:p w:rsidR="00550EE2" w:rsidRPr="00EF0222" w:rsidRDefault="00550EE2" w:rsidP="00E93E04">
      <w:pPr>
        <w:pStyle w:val="Heading1"/>
        <w:jc w:val="both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lastRenderedPageBreak/>
        <w:t>تراجع مساهمة الصناعة</w:t>
      </w:r>
      <w:r w:rsidR="00E93E04" w:rsidRPr="00EF0222">
        <w:rPr>
          <w:rFonts w:ascii="Simplified Arabic" w:hAnsi="Simplified Arabic" w:cs="Simplified Arabic"/>
          <w:rtl/>
        </w:rPr>
        <w:t xml:space="preserve"> من الناتج المحلي الإجمالي </w:t>
      </w:r>
      <w:r w:rsidRPr="00EF0222">
        <w:rPr>
          <w:rFonts w:ascii="Simplified Arabic" w:hAnsi="Simplified Arabic" w:cs="Simplified Arabic"/>
          <w:rtl/>
        </w:rPr>
        <w:t>في فلسطين عبر الزمن</w:t>
      </w:r>
      <w:r w:rsidR="00945F2D" w:rsidRPr="00EF0222">
        <w:rPr>
          <w:rFonts w:ascii="Simplified Arabic" w:hAnsi="Simplified Arabic" w:cs="Simplified Arabic"/>
          <w:rtl/>
        </w:rPr>
        <w:t xml:space="preserve"> لتشكل حوالي 13%</w:t>
      </w:r>
    </w:p>
    <w:p w:rsidR="00550EE2" w:rsidRPr="00EF0222" w:rsidRDefault="00550EE2" w:rsidP="00106EDB">
      <w:pPr>
        <w:pStyle w:val="Heading1"/>
        <w:jc w:val="both"/>
        <w:rPr>
          <w:rFonts w:ascii="Simplified Arabic" w:hAnsi="Simplified Arabic" w:cs="Simplified Arabic"/>
          <w:b w:val="0"/>
          <w:bCs w:val="0"/>
          <w:rtl/>
        </w:rPr>
      </w:pP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تساهم </w:t>
      </w:r>
      <w:r w:rsidR="007846D4" w:rsidRPr="00EF0222">
        <w:rPr>
          <w:rFonts w:ascii="Simplified Arabic" w:hAnsi="Simplified Arabic" w:cs="Simplified Arabic"/>
          <w:b w:val="0"/>
          <w:bCs w:val="0"/>
          <w:rtl/>
        </w:rPr>
        <w:t>أنشطة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الصناعة بما نسبته 13% من الناتج المحلي </w:t>
      </w:r>
      <w:r w:rsidR="007846D4" w:rsidRPr="00EF0222">
        <w:rPr>
          <w:rFonts w:ascii="Simplified Arabic" w:hAnsi="Simplified Arabic" w:cs="Simplified Arabic"/>
          <w:b w:val="0"/>
          <w:bCs w:val="0"/>
          <w:rtl/>
        </w:rPr>
        <w:t>الإجمالي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لعام 2019، وشهدت هذه النسبة </w:t>
      </w:r>
      <w:r w:rsidR="00106EDB" w:rsidRPr="00EF0222">
        <w:rPr>
          <w:rFonts w:ascii="Simplified Arabic" w:hAnsi="Simplified Arabic" w:cs="Simplified Arabic"/>
          <w:b w:val="0"/>
          <w:bCs w:val="0"/>
          <w:rtl/>
        </w:rPr>
        <w:t>تراجعا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بين عامي 1994</w:t>
      </w:r>
      <w:r w:rsidR="00106EDB" w:rsidRPr="00EF0222">
        <w:rPr>
          <w:rFonts w:ascii="Simplified Arabic" w:hAnsi="Simplified Arabic" w:cs="Simplified Arabic"/>
          <w:b w:val="0"/>
          <w:bCs w:val="0"/>
          <w:rtl/>
        </w:rPr>
        <w:t>-2019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7846D4" w:rsidRPr="00EF0222">
        <w:rPr>
          <w:rFonts w:ascii="Simplified Arabic" w:hAnsi="Simplified Arabic" w:cs="Simplified Arabic"/>
          <w:b w:val="0"/>
          <w:bCs w:val="0"/>
          <w:rtl/>
        </w:rPr>
        <w:t>إذ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بلغت نسبة مساهمة </w:t>
      </w:r>
      <w:r w:rsidR="007846D4" w:rsidRPr="00EF0222">
        <w:rPr>
          <w:rFonts w:ascii="Simplified Arabic" w:hAnsi="Simplified Arabic" w:cs="Simplified Arabic"/>
          <w:b w:val="0"/>
          <w:bCs w:val="0"/>
          <w:rtl/>
        </w:rPr>
        <w:t>الأنشطة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الصناعية من الناتج المحلي 22% عام 1994 ووصلت </w:t>
      </w:r>
      <w:r w:rsidR="007846D4" w:rsidRPr="00EF0222">
        <w:rPr>
          <w:rFonts w:ascii="Simplified Arabic" w:hAnsi="Simplified Arabic" w:cs="Simplified Arabic"/>
          <w:b w:val="0"/>
          <w:bCs w:val="0"/>
          <w:rtl/>
        </w:rPr>
        <w:t>إلى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="00106EDB" w:rsidRPr="00EF0222">
        <w:rPr>
          <w:rFonts w:ascii="Simplified Arabic" w:hAnsi="Simplified Arabic" w:cs="Simplified Arabic"/>
          <w:b w:val="0"/>
          <w:bCs w:val="0"/>
          <w:rtl/>
        </w:rPr>
        <w:t>13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% في عام </w:t>
      </w:r>
      <w:r w:rsidR="00106EDB" w:rsidRPr="00EF0222">
        <w:rPr>
          <w:rFonts w:ascii="Simplified Arabic" w:hAnsi="Simplified Arabic" w:cs="Simplified Arabic"/>
          <w:b w:val="0"/>
          <w:bCs w:val="0"/>
          <w:rtl/>
        </w:rPr>
        <w:t>2019</w:t>
      </w:r>
      <w:r w:rsidR="00313894" w:rsidRPr="00EF0222">
        <w:rPr>
          <w:rFonts w:ascii="Simplified Arabic" w:hAnsi="Simplified Arabic" w:cs="Simplified Arabic"/>
          <w:b w:val="0"/>
          <w:bCs w:val="0"/>
          <w:rtl/>
        </w:rPr>
        <w:t>.</w:t>
      </w:r>
      <w:r w:rsidRPr="00EF0222">
        <w:rPr>
          <w:rFonts w:ascii="Simplified Arabic" w:hAnsi="Simplified Arabic" w:cs="Simplified Arabic"/>
          <w:b w:val="0"/>
          <w:bCs w:val="0"/>
          <w:rtl/>
        </w:rPr>
        <w:t xml:space="preserve"> </w:t>
      </w:r>
    </w:p>
    <w:p w:rsidR="00550EE2" w:rsidRPr="00EF0222" w:rsidRDefault="00550EE2" w:rsidP="00550EE2">
      <w:pPr>
        <w:pStyle w:val="Heading1"/>
        <w:rPr>
          <w:rFonts w:ascii="Simplified Arabic" w:hAnsi="Simplified Arabic" w:cs="Simplified Arabic"/>
          <w:sz w:val="10"/>
          <w:szCs w:val="10"/>
          <w:rtl/>
        </w:rPr>
      </w:pPr>
    </w:p>
    <w:p w:rsidR="00065451" w:rsidRPr="00EF0222" w:rsidRDefault="00065451" w:rsidP="00065451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EF0222">
        <w:rPr>
          <w:rFonts w:ascii="Simplified Arabic" w:hAnsi="Simplified Arabic" w:cs="Simplified Arabic"/>
          <w:b/>
          <w:bCs/>
          <w:rtl/>
        </w:rPr>
        <w:t>تصدر فلسطين</w:t>
      </w:r>
      <w:r w:rsidR="006F71E3" w:rsidRPr="00EF0222">
        <w:rPr>
          <w:rFonts w:ascii="Simplified Arabic" w:hAnsi="Simplified Arabic" w:cs="Simplified Arabic"/>
          <w:b/>
          <w:bCs/>
          <w:rtl/>
        </w:rPr>
        <w:t>*</w:t>
      </w:r>
      <w:r w:rsidRPr="00EF0222">
        <w:rPr>
          <w:rFonts w:ascii="Simplified Arabic" w:hAnsi="Simplified Arabic" w:cs="Simplified Arabic"/>
          <w:b/>
          <w:bCs/>
          <w:rtl/>
        </w:rPr>
        <w:t xml:space="preserve"> حوالي مليار دولار أمريكي</w:t>
      </w:r>
      <w:r w:rsidR="006F71E3" w:rsidRPr="00EF0222">
        <w:rPr>
          <w:rFonts w:ascii="Simplified Arabic" w:hAnsi="Simplified Arabic" w:cs="Simplified Arabic"/>
          <w:b/>
          <w:bCs/>
          <w:rtl/>
        </w:rPr>
        <w:t>،</w:t>
      </w:r>
      <w:r w:rsidRPr="00EF0222">
        <w:rPr>
          <w:rFonts w:ascii="Simplified Arabic" w:hAnsi="Simplified Arabic" w:cs="Simplified Arabic"/>
          <w:b/>
          <w:bCs/>
          <w:rtl/>
        </w:rPr>
        <w:t xml:space="preserve"> تشكل السلع وطنية المنشأ ثلاثة </w:t>
      </w:r>
      <w:r w:rsidR="007846D4" w:rsidRPr="00EF0222">
        <w:rPr>
          <w:rFonts w:ascii="Simplified Arabic" w:hAnsi="Simplified Arabic" w:cs="Simplified Arabic"/>
          <w:b/>
          <w:bCs/>
          <w:rtl/>
        </w:rPr>
        <w:t>أرباع</w:t>
      </w:r>
      <w:r w:rsidRPr="00EF0222">
        <w:rPr>
          <w:rFonts w:ascii="Simplified Arabic" w:hAnsi="Simplified Arabic" w:cs="Simplified Arabic"/>
          <w:b/>
          <w:bCs/>
          <w:rtl/>
        </w:rPr>
        <w:t xml:space="preserve"> تلك الصادرات </w:t>
      </w:r>
    </w:p>
    <w:p w:rsidR="00065451" w:rsidRPr="00EF0222" w:rsidRDefault="00065451" w:rsidP="000462D2">
      <w:pPr>
        <w:spacing w:line="20" w:lineRule="atLeast"/>
        <w:jc w:val="both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t xml:space="preserve">بلغ إجمالي الصادرات السلعية الفلسطينية المرصودة لعام 2019 حوالي 1,104 مليون دولار أمريكي حيث انخفضت بنسبة 5% مقارنة مع عام </w:t>
      </w:r>
      <w:r w:rsidRPr="00EF0222">
        <w:rPr>
          <w:rFonts w:ascii="Simplified Arabic" w:hAnsi="Simplified Arabic" w:cs="Simplified Arabic"/>
        </w:rPr>
        <w:t>2018</w:t>
      </w:r>
      <w:r w:rsidRPr="00EF0222">
        <w:rPr>
          <w:rFonts w:ascii="Simplified Arabic" w:hAnsi="Simplified Arabic" w:cs="Simplified Arabic"/>
          <w:rtl/>
        </w:rPr>
        <w:t xml:space="preserve">. وشكلت الصادرات وطنية المنشأ 73% من إجمالي قيمة الصادرات السلعية بزيادة </w:t>
      </w:r>
      <w:r w:rsidR="000462D2" w:rsidRPr="00EF0222">
        <w:rPr>
          <w:rFonts w:ascii="Simplified Arabic" w:hAnsi="Simplified Arabic" w:cs="Simplified Arabic"/>
          <w:rtl/>
        </w:rPr>
        <w:t>نسبتها</w:t>
      </w:r>
      <w:r w:rsidRPr="00EF0222">
        <w:rPr>
          <w:rFonts w:ascii="Simplified Arabic" w:hAnsi="Simplified Arabic" w:cs="Simplified Arabic"/>
          <w:rtl/>
        </w:rPr>
        <w:t xml:space="preserve"> 9% مقارنة مع عام 2018.</w:t>
      </w:r>
    </w:p>
    <w:p w:rsidR="0002743F" w:rsidRPr="00EF0222" w:rsidRDefault="0002743F" w:rsidP="0002743F">
      <w:pPr>
        <w:pStyle w:val="Heading1"/>
        <w:rPr>
          <w:rFonts w:ascii="Simplified Arabic" w:hAnsi="Simplified Arabic" w:cs="Simplified Arabic"/>
          <w:sz w:val="10"/>
          <w:szCs w:val="10"/>
          <w:rtl/>
        </w:rPr>
      </w:pPr>
    </w:p>
    <w:p w:rsidR="00065451" w:rsidRPr="00EF0222" w:rsidRDefault="00065451" w:rsidP="00197CEF">
      <w:pPr>
        <w:spacing w:line="20" w:lineRule="atLeast"/>
        <w:jc w:val="both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t>فيما يخص أهم السلع وطنية المنشأ التي تم تصديرها لعام 2019 فقد كان حجر البناء من أعلى السلع</w:t>
      </w:r>
      <w:r w:rsidR="00AD2E4A" w:rsidRPr="00EF0222">
        <w:rPr>
          <w:rFonts w:ascii="Simplified Arabic" w:hAnsi="Simplified Arabic" w:cs="Simplified Arabic"/>
          <w:rtl/>
        </w:rPr>
        <w:t xml:space="preserve"> تصديرا</w:t>
      </w:r>
      <w:r w:rsidRPr="00EF0222">
        <w:rPr>
          <w:rFonts w:ascii="Simplified Arabic" w:hAnsi="Simplified Arabic" w:cs="Simplified Arabic"/>
          <w:rtl/>
        </w:rPr>
        <w:t xml:space="preserve"> بواقع 144 مليون دولار أمريكي يليها الأكياس البلاستيكية بقيمة 56 مليون دولار أمريكي</w:t>
      </w:r>
      <w:r w:rsidR="00197CEF" w:rsidRPr="00EF0222">
        <w:rPr>
          <w:rFonts w:ascii="Simplified Arabic" w:hAnsi="Simplified Arabic" w:cs="Simplified Arabic"/>
          <w:rtl/>
        </w:rPr>
        <w:t>.</w:t>
      </w:r>
      <w:r w:rsidRPr="00EF0222">
        <w:rPr>
          <w:rFonts w:ascii="Simplified Arabic" w:hAnsi="Simplified Arabic" w:cs="Simplified Arabic"/>
          <w:rtl/>
        </w:rPr>
        <w:t xml:space="preserve"> وكان آخرها الأحذية الجلدية بقيمة 26 مليون دولار أمريكي.</w:t>
      </w:r>
    </w:p>
    <w:p w:rsidR="00226090" w:rsidRPr="00EF0222" w:rsidRDefault="00226090" w:rsidP="00065451">
      <w:pPr>
        <w:spacing w:line="20" w:lineRule="atLeast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bidiVisual/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318"/>
        <w:gridCol w:w="2321"/>
      </w:tblGrid>
      <w:tr w:rsidR="00065451" w:rsidRPr="00AD3118" w:rsidTr="00AD3118">
        <w:trPr>
          <w:trHeight w:hRule="exact" w:val="723"/>
        </w:trPr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065451" w:rsidRPr="00AD3118" w:rsidRDefault="00065451" w:rsidP="00164B96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  <w:lang w:val="en-GB"/>
              </w:rPr>
            </w:pPr>
            <w:r w:rsidRPr="00AD3118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  <w:lang w:val="en-GB"/>
              </w:rPr>
              <w:t>إجمالي قيمة أعلى عشر سلع تم تصديرها من فلسطين* لعام</w:t>
            </w:r>
          </w:p>
          <w:p w:rsidR="00065451" w:rsidRPr="00AD3118" w:rsidRDefault="00065451" w:rsidP="00164B96">
            <w:pPr>
              <w:pStyle w:val="Heading1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2019 (القيمة بالألف دولار أمريكي)</w:t>
            </w:r>
          </w:p>
        </w:tc>
      </w:tr>
      <w:tr w:rsidR="00164B96" w:rsidRPr="00AD3118" w:rsidTr="00164B96">
        <w:trPr>
          <w:trHeight w:hRule="exact" w:val="255"/>
        </w:trPr>
        <w:tc>
          <w:tcPr>
            <w:tcW w:w="3796" w:type="pct"/>
            <w:shd w:val="clear" w:color="auto" w:fill="C0C0C0"/>
            <w:noWrap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السلعه</w:t>
            </w:r>
          </w:p>
        </w:tc>
        <w:tc>
          <w:tcPr>
            <w:tcW w:w="120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065451" w:rsidRPr="00AD3118" w:rsidRDefault="00065451" w:rsidP="00164B96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  <w:lang w:val="en-GB"/>
              </w:rPr>
              <w:t>القيمة</w:t>
            </w:r>
          </w:p>
        </w:tc>
      </w:tr>
      <w:tr w:rsidR="00065451" w:rsidRPr="00AD3118" w:rsidTr="00164B96">
        <w:trPr>
          <w:trHeight w:hRule="exact" w:val="255"/>
        </w:trPr>
        <w:tc>
          <w:tcPr>
            <w:tcW w:w="3796" w:type="pct"/>
            <w:shd w:val="clear" w:color="auto" w:fill="auto"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حجر بناء</w:t>
            </w:r>
          </w:p>
        </w:tc>
        <w:tc>
          <w:tcPr>
            <w:tcW w:w="1204" w:type="pct"/>
            <w:shd w:val="clear" w:color="auto" w:fill="auto"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val="en-GB"/>
              </w:rPr>
              <w:t>143,846</w:t>
            </w:r>
          </w:p>
        </w:tc>
      </w:tr>
      <w:tr w:rsidR="00164B96" w:rsidRPr="00AD3118" w:rsidTr="00164B96">
        <w:trPr>
          <w:trHeight w:hRule="exact" w:val="255"/>
        </w:trPr>
        <w:tc>
          <w:tcPr>
            <w:tcW w:w="3796" w:type="pct"/>
            <w:shd w:val="clear" w:color="auto" w:fill="C0C0C0"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أكياس بلاستيك</w:t>
            </w:r>
          </w:p>
        </w:tc>
        <w:tc>
          <w:tcPr>
            <w:tcW w:w="120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val="en-GB"/>
              </w:rPr>
              <w:t>55,626</w:t>
            </w:r>
          </w:p>
        </w:tc>
      </w:tr>
      <w:tr w:rsidR="00065451" w:rsidRPr="00AD3118" w:rsidTr="00164B96">
        <w:trPr>
          <w:trHeight w:hRule="exact" w:val="255"/>
        </w:trPr>
        <w:tc>
          <w:tcPr>
            <w:tcW w:w="3796" w:type="pct"/>
            <w:shd w:val="clear" w:color="auto" w:fill="auto"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زيت زيتون بكر</w:t>
            </w:r>
          </w:p>
        </w:tc>
        <w:tc>
          <w:tcPr>
            <w:tcW w:w="1204" w:type="pct"/>
            <w:shd w:val="clear" w:color="auto" w:fill="auto"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val="en-GB"/>
              </w:rPr>
              <w:t>52,827</w:t>
            </w:r>
          </w:p>
        </w:tc>
      </w:tr>
      <w:tr w:rsidR="00164B96" w:rsidRPr="00AD3118" w:rsidTr="00164B96">
        <w:trPr>
          <w:trHeight w:hRule="exact" w:val="255"/>
        </w:trPr>
        <w:tc>
          <w:tcPr>
            <w:tcW w:w="3796" w:type="pct"/>
            <w:shd w:val="clear" w:color="auto" w:fill="C0C0C0"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مقاعد منجدة</w:t>
            </w:r>
          </w:p>
        </w:tc>
        <w:tc>
          <w:tcPr>
            <w:tcW w:w="120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val="en-GB"/>
              </w:rPr>
              <w:t>38,266</w:t>
            </w:r>
          </w:p>
        </w:tc>
      </w:tr>
      <w:tr w:rsidR="00065451" w:rsidRPr="00AD3118" w:rsidTr="00164B96">
        <w:trPr>
          <w:trHeight w:hRule="exact" w:val="255"/>
        </w:trPr>
        <w:tc>
          <w:tcPr>
            <w:tcW w:w="3796" w:type="pct"/>
            <w:shd w:val="clear" w:color="auto" w:fill="auto"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تمور</w:t>
            </w:r>
          </w:p>
        </w:tc>
        <w:tc>
          <w:tcPr>
            <w:tcW w:w="1204" w:type="pct"/>
            <w:shd w:val="clear" w:color="auto" w:fill="auto"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val="en-GB"/>
              </w:rPr>
              <w:t>37,570</w:t>
            </w:r>
          </w:p>
        </w:tc>
      </w:tr>
      <w:tr w:rsidR="00164B96" w:rsidRPr="00AD3118" w:rsidTr="00164B96">
        <w:trPr>
          <w:trHeight w:hRule="exact" w:val="255"/>
        </w:trPr>
        <w:tc>
          <w:tcPr>
            <w:tcW w:w="3796" w:type="pct"/>
            <w:shd w:val="clear" w:color="auto" w:fill="C0C0C0"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حديد خردة</w:t>
            </w:r>
          </w:p>
        </w:tc>
        <w:tc>
          <w:tcPr>
            <w:tcW w:w="120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val="en-GB"/>
              </w:rPr>
              <w:t>36,355</w:t>
            </w:r>
          </w:p>
        </w:tc>
      </w:tr>
      <w:tr w:rsidR="00065451" w:rsidRPr="00AD3118" w:rsidTr="00164B96">
        <w:trPr>
          <w:trHeight w:hRule="exact" w:val="255"/>
        </w:trPr>
        <w:tc>
          <w:tcPr>
            <w:tcW w:w="3796" w:type="pct"/>
            <w:shd w:val="clear" w:color="auto" w:fill="auto"/>
            <w:noWrap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رخام ومرمر</w:t>
            </w:r>
          </w:p>
        </w:tc>
        <w:tc>
          <w:tcPr>
            <w:tcW w:w="1204" w:type="pct"/>
            <w:shd w:val="clear" w:color="auto" w:fill="auto"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val="en-GB"/>
              </w:rPr>
              <w:t>30,061</w:t>
            </w:r>
          </w:p>
        </w:tc>
      </w:tr>
      <w:tr w:rsidR="00164B96" w:rsidRPr="00AD3118" w:rsidTr="00164B96">
        <w:trPr>
          <w:trHeight w:hRule="exact" w:val="255"/>
        </w:trPr>
        <w:tc>
          <w:tcPr>
            <w:tcW w:w="3796" w:type="pct"/>
            <w:shd w:val="clear" w:color="auto" w:fill="C0C0C0"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حصمة</w:t>
            </w:r>
          </w:p>
        </w:tc>
        <w:tc>
          <w:tcPr>
            <w:tcW w:w="120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val="en-GB"/>
              </w:rPr>
              <w:t>29,670</w:t>
            </w:r>
          </w:p>
        </w:tc>
      </w:tr>
      <w:tr w:rsidR="00065451" w:rsidRPr="00AD3118" w:rsidTr="00164B96">
        <w:trPr>
          <w:trHeight w:hRule="exact" w:val="255"/>
        </w:trPr>
        <w:tc>
          <w:tcPr>
            <w:tcW w:w="3796" w:type="pct"/>
            <w:shd w:val="clear" w:color="auto" w:fill="auto"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أثاث خشبي لغرف النوم</w:t>
            </w:r>
          </w:p>
        </w:tc>
        <w:tc>
          <w:tcPr>
            <w:tcW w:w="1204" w:type="pct"/>
            <w:shd w:val="clear" w:color="auto" w:fill="auto"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val="en-GB"/>
              </w:rPr>
              <w:t>25,984</w:t>
            </w:r>
          </w:p>
        </w:tc>
      </w:tr>
      <w:tr w:rsidR="00164B96" w:rsidRPr="00AD3118" w:rsidTr="00164B96">
        <w:trPr>
          <w:trHeight w:hRule="exact" w:val="255"/>
        </w:trPr>
        <w:tc>
          <w:tcPr>
            <w:tcW w:w="3796" w:type="pct"/>
            <w:shd w:val="clear" w:color="auto" w:fill="C0C0C0"/>
            <w:hideMark/>
          </w:tcPr>
          <w:p w:rsidR="00065451" w:rsidRPr="00AD3118" w:rsidRDefault="00065451" w:rsidP="00550EE2">
            <w:pPr>
              <w:pStyle w:val="Heading1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أحذية جلدية</w:t>
            </w:r>
          </w:p>
        </w:tc>
        <w:tc>
          <w:tcPr>
            <w:tcW w:w="120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val="en-GB"/>
              </w:rPr>
              <w:t>25,674</w:t>
            </w:r>
          </w:p>
        </w:tc>
      </w:tr>
      <w:tr w:rsidR="00065451" w:rsidRPr="00AD3118" w:rsidTr="00164B96">
        <w:trPr>
          <w:trHeight w:hRule="exact" w:val="342"/>
        </w:trPr>
        <w:tc>
          <w:tcPr>
            <w:tcW w:w="3796" w:type="pct"/>
            <w:shd w:val="clear" w:color="auto" w:fill="auto"/>
            <w:noWrap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204" w:type="pct"/>
            <w:shd w:val="clear" w:color="auto" w:fill="auto"/>
            <w:noWrap/>
            <w:hideMark/>
          </w:tcPr>
          <w:p w:rsidR="00065451" w:rsidRPr="00AD3118" w:rsidRDefault="00065451" w:rsidP="00550EE2">
            <w:pPr>
              <w:pStyle w:val="NoSpacing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D3118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  <w:lang w:val="en-GB"/>
              </w:rPr>
              <w:t>475,879</w:t>
            </w:r>
          </w:p>
        </w:tc>
      </w:tr>
    </w:tbl>
    <w:p w:rsidR="00D2224E" w:rsidRPr="00EF0222" w:rsidRDefault="00D2224E" w:rsidP="00FD09F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FD09F4" w:rsidRPr="00EF0222" w:rsidRDefault="00065451" w:rsidP="00FD09F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b/>
          <w:bCs/>
          <w:rtl/>
        </w:rPr>
      </w:pPr>
      <w:r w:rsidRPr="00EF0222">
        <w:rPr>
          <w:rFonts w:ascii="Simplified Arabic" w:hAnsi="Simplified Arabic" w:cs="Simplified Arabic"/>
          <w:b/>
          <w:bCs/>
          <w:rtl/>
        </w:rPr>
        <w:t>ا</w:t>
      </w:r>
      <w:r w:rsidR="00EE254A" w:rsidRPr="00EF0222">
        <w:rPr>
          <w:rFonts w:ascii="Simplified Arabic" w:hAnsi="Simplified Arabic" w:cs="Simplified Arabic"/>
          <w:b/>
          <w:bCs/>
          <w:rtl/>
        </w:rPr>
        <w:t xml:space="preserve">نخفاض في </w:t>
      </w:r>
      <w:r w:rsidR="007846D4" w:rsidRPr="00EF0222">
        <w:rPr>
          <w:rFonts w:ascii="Simplified Arabic" w:hAnsi="Simplified Arabic" w:cs="Simplified Arabic"/>
          <w:b/>
          <w:bCs/>
          <w:rtl/>
        </w:rPr>
        <w:t>أسعار</w:t>
      </w:r>
      <w:r w:rsidR="00EE254A" w:rsidRPr="00EF0222">
        <w:rPr>
          <w:rFonts w:ascii="Simplified Arabic" w:hAnsi="Simplified Arabic" w:cs="Simplified Arabic"/>
          <w:b/>
          <w:bCs/>
          <w:rtl/>
        </w:rPr>
        <w:t xml:space="preserve"> المنتج</w:t>
      </w:r>
      <w:r w:rsidR="00B32521" w:rsidRPr="00EF0222">
        <w:rPr>
          <w:rFonts w:ascii="Simplified Arabic" w:hAnsi="Simplified Arabic" w:cs="Simplified Arabic"/>
          <w:b/>
          <w:bCs/>
          <w:rtl/>
        </w:rPr>
        <w:t xml:space="preserve"> للسلع المستهلكة محليا والمصدرة </w:t>
      </w:r>
      <w:r w:rsidR="007846D4" w:rsidRPr="00EF0222">
        <w:rPr>
          <w:rFonts w:ascii="Simplified Arabic" w:hAnsi="Simplified Arabic" w:cs="Simplified Arabic"/>
          <w:b/>
          <w:bCs/>
          <w:rtl/>
        </w:rPr>
        <w:t>إلى</w:t>
      </w:r>
      <w:r w:rsidR="00B32521" w:rsidRPr="00EF0222">
        <w:rPr>
          <w:rFonts w:ascii="Simplified Arabic" w:hAnsi="Simplified Arabic" w:cs="Simplified Arabic"/>
          <w:b/>
          <w:bCs/>
          <w:rtl/>
        </w:rPr>
        <w:t xml:space="preserve"> الخارج </w:t>
      </w:r>
      <w:r w:rsidR="00197CEF" w:rsidRPr="00EF0222">
        <w:rPr>
          <w:rFonts w:ascii="Simplified Arabic" w:hAnsi="Simplified Arabic" w:cs="Simplified Arabic"/>
          <w:b/>
          <w:bCs/>
          <w:rtl/>
        </w:rPr>
        <w:t xml:space="preserve"> </w:t>
      </w:r>
      <w:r w:rsidR="00EE254A" w:rsidRPr="00EF0222">
        <w:rPr>
          <w:rFonts w:ascii="Simplified Arabic" w:hAnsi="Simplified Arabic" w:cs="Simplified Arabic"/>
          <w:b/>
          <w:bCs/>
          <w:rtl/>
        </w:rPr>
        <w:t xml:space="preserve"> خلال </w:t>
      </w:r>
      <w:r w:rsidR="00B32521" w:rsidRPr="00EF0222">
        <w:rPr>
          <w:rFonts w:ascii="Simplified Arabic" w:hAnsi="Simplified Arabic" w:cs="Simplified Arabic"/>
          <w:b/>
          <w:bCs/>
          <w:rtl/>
        </w:rPr>
        <w:t>فترة التأثر بجائحة كورونا في العام 2020</w:t>
      </w:r>
    </w:p>
    <w:p w:rsidR="007C6462" w:rsidRDefault="00BE441D" w:rsidP="00FD09F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rtl/>
        </w:rPr>
      </w:pPr>
      <w:r w:rsidRPr="00EF0222">
        <w:rPr>
          <w:rFonts w:ascii="Simplified Arabic" w:hAnsi="Simplified Arabic" w:cs="Simplified Arabic"/>
          <w:rtl/>
        </w:rPr>
        <w:t xml:space="preserve">سجل الرقم القياسي العام لأسعار المنتج في فلسطين انخفاضاً مقداره 2.88% خلال الربع الثاني 2020 مقارنة بالربع الأول 2020، حيث بلغ الرقم القياسي العام لأسعار المنتج </w:t>
      </w:r>
      <w:r w:rsidR="00A27B84" w:rsidRPr="00EF0222">
        <w:rPr>
          <w:rFonts w:ascii="Simplified Arabic" w:hAnsi="Simplified Arabic" w:cs="Simplified Arabic"/>
          <w:rtl/>
        </w:rPr>
        <w:t xml:space="preserve">94.06 </w:t>
      </w:r>
      <w:r w:rsidRPr="00EF0222">
        <w:rPr>
          <w:rFonts w:ascii="Simplified Arabic" w:hAnsi="Simplified Arabic" w:cs="Simplified Arabic"/>
          <w:rtl/>
        </w:rPr>
        <w:t xml:space="preserve">خلال الربع الثاني 2020 مقارنة بـ </w:t>
      </w:r>
      <w:bookmarkStart w:id="1" w:name="_GoBack"/>
      <w:r w:rsidR="00A27B84" w:rsidRPr="00EF0222">
        <w:rPr>
          <w:rFonts w:ascii="Simplified Arabic" w:hAnsi="Simplified Arabic" w:cs="Simplified Arabic"/>
          <w:rtl/>
        </w:rPr>
        <w:t>96</w:t>
      </w:r>
      <w:bookmarkEnd w:id="1"/>
      <w:r w:rsidR="00A27B84" w:rsidRPr="00EF0222">
        <w:rPr>
          <w:rFonts w:ascii="Simplified Arabic" w:hAnsi="Simplified Arabic" w:cs="Simplified Arabic"/>
          <w:rtl/>
        </w:rPr>
        <w:t>.85</w:t>
      </w:r>
      <w:r w:rsidRPr="00EF0222">
        <w:rPr>
          <w:rFonts w:ascii="Simplified Arabic" w:hAnsi="Simplified Arabic" w:cs="Simplified Arabic"/>
          <w:rtl/>
        </w:rPr>
        <w:t xml:space="preserve"> خلال الربع الأول 2020.</w:t>
      </w:r>
      <w:r w:rsidR="00FD09F4" w:rsidRPr="00EF0222">
        <w:rPr>
          <w:rFonts w:ascii="Simplified Arabic" w:hAnsi="Simplified Arabic" w:cs="Simplified Arabic"/>
          <w:rtl/>
        </w:rPr>
        <w:t xml:space="preserve"> </w:t>
      </w:r>
      <w:r w:rsidR="00A27B84" w:rsidRPr="00EF0222">
        <w:rPr>
          <w:rFonts w:ascii="Simplified Arabic" w:hAnsi="Simplified Arabic" w:cs="Simplified Arabic"/>
          <w:rtl/>
        </w:rPr>
        <w:t>سنة الأساس (2018=100).</w:t>
      </w:r>
    </w:p>
    <w:p w:rsidR="00EF0222" w:rsidRPr="00EF0222" w:rsidRDefault="00EF0222" w:rsidP="00FD09F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BE441D" w:rsidRPr="00AD3118" w:rsidRDefault="00CD7BC7" w:rsidP="00AD3118">
      <w:pPr>
        <w:tabs>
          <w:tab w:val="left" w:pos="-1"/>
          <w:tab w:val="left" w:pos="282"/>
        </w:tabs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AD3118">
        <w:rPr>
          <w:rFonts w:ascii="Simplified Arabic" w:hAnsi="Simplified Arabic" w:cs="Simplified Arabic"/>
          <w:noProof/>
          <w:sz w:val="26"/>
          <w:szCs w:val="26"/>
          <w:lang w:eastAsia="en-US"/>
        </w:rPr>
        <w:drawing>
          <wp:inline distT="0" distB="0" distL="0" distR="0">
            <wp:extent cx="3401695" cy="228473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441D" w:rsidRPr="00AD3118" w:rsidRDefault="00BE441D" w:rsidP="00BE441D">
      <w:pPr>
        <w:pStyle w:val="Heading1"/>
        <w:rPr>
          <w:rFonts w:ascii="Simplified Arabic" w:hAnsi="Simplified Arabic" w:cs="Simplified Arabic"/>
          <w:sz w:val="26"/>
          <w:szCs w:val="26"/>
          <w:rtl/>
        </w:rPr>
      </w:pPr>
    </w:p>
    <w:p w:rsidR="00BE441D" w:rsidRPr="00EF0222" w:rsidRDefault="00393851" w:rsidP="00BE441D">
      <w:pPr>
        <w:pStyle w:val="Heading1"/>
        <w:rPr>
          <w:rFonts w:ascii="Simplified Arabic" w:hAnsi="Simplified Arabic" w:cs="Simplified Arabic"/>
          <w:b w:val="0"/>
          <w:bCs w:val="0"/>
          <w:rtl/>
        </w:rPr>
      </w:pPr>
      <w:r w:rsidRPr="00EF0222">
        <w:rPr>
          <w:rFonts w:ascii="Simplified Arabic" w:hAnsi="Simplified Arabic" w:cs="Simplified Arabic"/>
          <w:b w:val="0"/>
          <w:bCs w:val="0"/>
          <w:rtl/>
        </w:rPr>
        <w:t>ويعود السبب الرئيسي لهذا الانخفاض إلى انخفاض أسعار السلع ضمن مجموعة إمدادات الكهرباء والغاز والبخار وتكييف الهواء بمقدار 7.16%، وأسعار السلع ضمن مجموعة الزراعة والحراجة وصيد الأسماك بمقدار 6.80%، وأسعار السلع ضمن مجموعة إمدادات المياه وأنشطة الصرف الصحي وإدارة النفايات ومعالجتها بمقدار 1.74%، كما سجلت أسعار السلع ضمن مجموعة الصناعات التحويلية انخفاضاً طفيفاً مقداره 0.06% على الرغم من ارتفاع أسعار السلع ضمن مجموعة التعدين واستغلال المحاجر بنسبة 0.99% خلال الربع الثاني 2020 مقارنة بالربع السابق</w:t>
      </w:r>
      <w:r w:rsidR="00226A37" w:rsidRPr="00EF0222">
        <w:rPr>
          <w:rFonts w:ascii="Simplified Arabic" w:hAnsi="Simplified Arabic" w:cs="Simplified Arabic"/>
          <w:b w:val="0"/>
          <w:bCs w:val="0"/>
          <w:rtl/>
        </w:rPr>
        <w:t>.</w:t>
      </w:r>
    </w:p>
    <w:p w:rsidR="00BE441D" w:rsidRPr="00EF0222" w:rsidRDefault="00BE441D" w:rsidP="00BE441D">
      <w:pPr>
        <w:pStyle w:val="Heading1"/>
        <w:rPr>
          <w:rFonts w:ascii="Simplified Arabic" w:hAnsi="Simplified Arabic" w:cs="Simplified Arabic"/>
          <w:rtl/>
        </w:rPr>
      </w:pPr>
    </w:p>
    <w:p w:rsidR="00646DC7" w:rsidRPr="00EF0222" w:rsidRDefault="007069C4" w:rsidP="006F71E3">
      <w:pPr>
        <w:pStyle w:val="Heading1"/>
        <w:rPr>
          <w:rFonts w:ascii="Simplified Arabic" w:hAnsi="Simplified Arabic" w:cs="Simplified Arabic"/>
          <w:b w:val="0"/>
          <w:bCs w:val="0"/>
          <w:rtl/>
        </w:rPr>
      </w:pPr>
      <w:r w:rsidRPr="00EF0222">
        <w:rPr>
          <w:rFonts w:ascii="Simplified Arabic" w:hAnsi="Simplified Arabic" w:cs="Simplified Arabic"/>
          <w:b w:val="0"/>
          <w:bCs w:val="0"/>
          <w:rtl/>
        </w:rPr>
        <w:t>سجلت أسعار المنتج للسلع المستهلكة محلياً من الإنتاج المحلي خلال الربع الثاني 2020 انخفاضاً مقداره 3.04%، كما سجلت أسعار المنتج للسلع المنتجة محلياً والمصدرة للخارج انخفاضاً مقداره 1.52% مقارنة بالربع السابق.</w:t>
      </w:r>
    </w:p>
    <w:p w:rsidR="00AD2E4A" w:rsidRPr="00EF0222" w:rsidRDefault="00AD2E4A" w:rsidP="00DD3F43">
      <w:pPr>
        <w:jc w:val="both"/>
        <w:rPr>
          <w:rFonts w:ascii="Simplified Arabic" w:hAnsi="Simplified Arabic" w:cs="Simplified Arabic"/>
          <w:b/>
          <w:bCs/>
          <w:rtl/>
        </w:rPr>
      </w:pPr>
    </w:p>
    <w:p w:rsidR="00DD3F43" w:rsidRPr="00EF0222" w:rsidRDefault="00DD3F43" w:rsidP="00DD3F43">
      <w:pPr>
        <w:jc w:val="both"/>
        <w:rPr>
          <w:rFonts w:ascii="Simplified Arabic" w:hAnsi="Simplified Arabic" w:cs="Simplified Arabic"/>
          <w:b/>
          <w:bCs/>
          <w:rtl/>
        </w:rPr>
      </w:pPr>
      <w:r w:rsidRPr="00EF0222">
        <w:rPr>
          <w:rFonts w:ascii="Simplified Arabic" w:hAnsi="Simplified Arabic" w:cs="Simplified Arabic"/>
          <w:b/>
          <w:bCs/>
          <w:rtl/>
        </w:rPr>
        <w:t xml:space="preserve">تأثرا بتداعيات جائحة كورونا </w:t>
      </w:r>
      <w:r w:rsidR="00AE6D05" w:rsidRPr="00EF0222">
        <w:rPr>
          <w:rFonts w:ascii="Simplified Arabic" w:hAnsi="Simplified Arabic" w:cs="Simplified Arabic"/>
          <w:b/>
          <w:bCs/>
          <w:rtl/>
        </w:rPr>
        <w:t xml:space="preserve">اضطرت </w:t>
      </w:r>
      <w:r w:rsidR="00AD2E4A" w:rsidRPr="00EF0222">
        <w:rPr>
          <w:rFonts w:ascii="Simplified Arabic" w:hAnsi="Simplified Arabic" w:cs="Simplified Arabic"/>
          <w:b/>
          <w:bCs/>
          <w:rtl/>
        </w:rPr>
        <w:t>المنشآت</w:t>
      </w:r>
      <w:r w:rsidR="00AE6D05" w:rsidRPr="00EF0222">
        <w:rPr>
          <w:rFonts w:ascii="Simplified Arabic" w:hAnsi="Simplified Arabic" w:cs="Simplified Arabic"/>
          <w:b/>
          <w:bCs/>
          <w:rtl/>
        </w:rPr>
        <w:t xml:space="preserve"> الصناعية إلى خفض كميات الإنتاج الصناعي في فلسطين </w:t>
      </w:r>
    </w:p>
    <w:p w:rsidR="00AD2E4A" w:rsidRPr="00EF0222" w:rsidRDefault="00AD2E4A" w:rsidP="00DD3F43">
      <w:pPr>
        <w:jc w:val="both"/>
        <w:rPr>
          <w:rFonts w:ascii="Simplified Arabic" w:hAnsi="Simplified Arabic" w:cs="Simplified Arabic"/>
          <w:b/>
          <w:bCs/>
          <w:rtl/>
        </w:rPr>
      </w:pPr>
    </w:p>
    <w:p w:rsidR="00AE6D05" w:rsidRPr="00EF0222" w:rsidRDefault="00AE6D05" w:rsidP="00DD3F43">
      <w:pPr>
        <w:jc w:val="both"/>
        <w:rPr>
          <w:rFonts w:ascii="Simplified Arabic" w:hAnsi="Simplified Arabic" w:cs="Simplified Arabic"/>
        </w:rPr>
      </w:pPr>
      <w:r w:rsidRPr="00EF0222">
        <w:rPr>
          <w:rFonts w:ascii="Simplified Arabic" w:hAnsi="Simplified Arabic" w:cs="Simplified Arabic"/>
          <w:rtl/>
        </w:rPr>
        <w:t xml:space="preserve">شهد الربع </w:t>
      </w:r>
      <w:r w:rsidR="007846D4" w:rsidRPr="00EF0222">
        <w:rPr>
          <w:rFonts w:ascii="Simplified Arabic" w:hAnsi="Simplified Arabic" w:cs="Simplified Arabic"/>
          <w:rtl/>
        </w:rPr>
        <w:t>الأول</w:t>
      </w:r>
      <w:r w:rsidRPr="00EF0222">
        <w:rPr>
          <w:rFonts w:ascii="Simplified Arabic" w:hAnsi="Simplified Arabic" w:cs="Simplified Arabic"/>
          <w:rtl/>
        </w:rPr>
        <w:t xml:space="preserve"> من عام 2020 انخفاض في مؤشر كميات الإنتاج الصناعي بنسبة 6.17% ليستمر هذا الانخفاض خلال الربع الثاني 2020 لتصل النسبة إلى 2.52%.</w:t>
      </w:r>
    </w:p>
    <w:p w:rsidR="00450F5F" w:rsidRPr="00AD3118" w:rsidRDefault="00450F5F" w:rsidP="00C30F66">
      <w:pPr>
        <w:pStyle w:val="Heading1"/>
        <w:rPr>
          <w:rFonts w:ascii="Simplified Arabic" w:hAnsi="Simplified Arabic" w:cs="Simplified Arabic"/>
          <w:sz w:val="26"/>
          <w:szCs w:val="26"/>
          <w:rtl/>
        </w:rPr>
      </w:pPr>
    </w:p>
    <w:p w:rsidR="00B9104A" w:rsidRPr="00AD3118" w:rsidRDefault="00CD7BC7" w:rsidP="00AD3118">
      <w:pPr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AD3118">
        <w:rPr>
          <w:rFonts w:ascii="Simplified Arabic" w:hAnsi="Simplified Arabic" w:cs="Simplified Arabic"/>
          <w:noProof/>
          <w:sz w:val="26"/>
          <w:szCs w:val="26"/>
          <w:lang w:eastAsia="en-US"/>
        </w:rPr>
        <w:drawing>
          <wp:inline distT="0" distB="0" distL="0" distR="0">
            <wp:extent cx="3733800" cy="260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25" w:rsidRPr="00AD3118" w:rsidRDefault="002C7025" w:rsidP="00463136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2" w:name="OLE_LINK5"/>
      <w:bookmarkStart w:id="3" w:name="OLE_LINK6"/>
    </w:p>
    <w:p w:rsidR="00676215" w:rsidRPr="00960EDF" w:rsidRDefault="00676215" w:rsidP="00676215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rtl/>
        </w:rPr>
      </w:pPr>
      <w:r w:rsidRPr="00960EDF">
        <w:rPr>
          <w:rFonts w:ascii="Simplified Arabic" w:hAnsi="Simplified Arabic" w:cs="Simplified Arabic"/>
          <w:b/>
          <w:bCs/>
          <w:rtl/>
        </w:rPr>
        <w:t>ملاحظة:</w:t>
      </w:r>
    </w:p>
    <w:p w:rsidR="00676215" w:rsidRPr="00960EDF" w:rsidRDefault="00676215" w:rsidP="00676215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rtl/>
        </w:rPr>
      </w:pPr>
      <w:r w:rsidRPr="00960EDF">
        <w:rPr>
          <w:rFonts w:ascii="Simplified Arabic" w:hAnsi="Simplified Arabic" w:cs="Simplified Arabic"/>
          <w:rtl/>
        </w:rPr>
        <w:t>*: البيانات لا تشمل ذلك الجزء من محافظة القدس والذي ضمه الاحتلال الإسرائيلي إليه عنوة بعيد احتلاله للضفة الغربية عام 1967.</w:t>
      </w:r>
    </w:p>
    <w:p w:rsidR="00676215" w:rsidRPr="00AD3118" w:rsidRDefault="00676215" w:rsidP="00016B3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</w:p>
    <w:bookmarkEnd w:id="2"/>
    <w:bookmarkEnd w:id="3"/>
    <w:p w:rsidR="00016B34" w:rsidRPr="00AD3118" w:rsidRDefault="00016B34" w:rsidP="00E454D8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16B34" w:rsidRPr="00AD3118" w:rsidRDefault="00016B34" w:rsidP="00E454D8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16B34" w:rsidRDefault="00016B34" w:rsidP="00E454D8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rtl/>
        </w:rPr>
      </w:pPr>
    </w:p>
    <w:p w:rsidR="00016B34" w:rsidRDefault="00016B34" w:rsidP="00E454D8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rtl/>
        </w:rPr>
      </w:pPr>
    </w:p>
    <w:p w:rsidR="00016B34" w:rsidRPr="00016B34" w:rsidRDefault="00016B34" w:rsidP="00E454D8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</w:rPr>
      </w:pPr>
    </w:p>
    <w:sectPr w:rsidR="00016B34" w:rsidRPr="00016B34" w:rsidSect="00EF0222">
      <w:footerReference w:type="even" r:id="rId10"/>
      <w:footerReference w:type="default" r:id="rId11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5C" w:rsidRDefault="006C245C">
      <w:r>
        <w:separator/>
      </w:r>
    </w:p>
  </w:endnote>
  <w:endnote w:type="continuationSeparator" w:id="0">
    <w:p w:rsidR="006C245C" w:rsidRDefault="006C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29141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291410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CD7BC7">
      <w:rPr>
        <w:noProof/>
        <w:rtl/>
      </w:rPr>
      <w:t>3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5C" w:rsidRDefault="006C245C">
      <w:r>
        <w:separator/>
      </w:r>
    </w:p>
  </w:footnote>
  <w:footnote w:type="continuationSeparator" w:id="0">
    <w:p w:rsidR="006C245C" w:rsidRDefault="006C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614B"/>
    <w:rsid w:val="00006306"/>
    <w:rsid w:val="00006763"/>
    <w:rsid w:val="000104C9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16B34"/>
    <w:rsid w:val="000203D8"/>
    <w:rsid w:val="00020C50"/>
    <w:rsid w:val="000216CA"/>
    <w:rsid w:val="00023F7F"/>
    <w:rsid w:val="00025E70"/>
    <w:rsid w:val="0002696E"/>
    <w:rsid w:val="00026F0C"/>
    <w:rsid w:val="0002743F"/>
    <w:rsid w:val="0002776B"/>
    <w:rsid w:val="000279AA"/>
    <w:rsid w:val="00027CA6"/>
    <w:rsid w:val="00027EE9"/>
    <w:rsid w:val="00031BFA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62AD"/>
    <w:rsid w:val="000462D2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68F4"/>
    <w:rsid w:val="000570F2"/>
    <w:rsid w:val="000578B6"/>
    <w:rsid w:val="0006029F"/>
    <w:rsid w:val="00060496"/>
    <w:rsid w:val="00060589"/>
    <w:rsid w:val="0006098A"/>
    <w:rsid w:val="00061CCA"/>
    <w:rsid w:val="00062F37"/>
    <w:rsid w:val="000637F4"/>
    <w:rsid w:val="000642E7"/>
    <w:rsid w:val="000643EC"/>
    <w:rsid w:val="0006539C"/>
    <w:rsid w:val="00065451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1287"/>
    <w:rsid w:val="000A2FA2"/>
    <w:rsid w:val="000A3E1F"/>
    <w:rsid w:val="000A48B9"/>
    <w:rsid w:val="000A4D7D"/>
    <w:rsid w:val="000A525E"/>
    <w:rsid w:val="000A67CD"/>
    <w:rsid w:val="000A67F5"/>
    <w:rsid w:val="000A6AF3"/>
    <w:rsid w:val="000A7033"/>
    <w:rsid w:val="000A7079"/>
    <w:rsid w:val="000A7C05"/>
    <w:rsid w:val="000B43D2"/>
    <w:rsid w:val="000B6038"/>
    <w:rsid w:val="000B6865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12BF"/>
    <w:rsid w:val="000D1E4A"/>
    <w:rsid w:val="000D2548"/>
    <w:rsid w:val="000D2FA6"/>
    <w:rsid w:val="000D3465"/>
    <w:rsid w:val="000D35D3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6D47"/>
    <w:rsid w:val="00106EDB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726A"/>
    <w:rsid w:val="00132C19"/>
    <w:rsid w:val="001335CB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B96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CEF"/>
    <w:rsid w:val="001A0A69"/>
    <w:rsid w:val="001A1AA8"/>
    <w:rsid w:val="001A22F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37CA"/>
    <w:rsid w:val="001C645C"/>
    <w:rsid w:val="001C6AF5"/>
    <w:rsid w:val="001C75B8"/>
    <w:rsid w:val="001D0009"/>
    <w:rsid w:val="001D00EB"/>
    <w:rsid w:val="001D011D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912"/>
    <w:rsid w:val="001F4DF2"/>
    <w:rsid w:val="001F7554"/>
    <w:rsid w:val="00200DE0"/>
    <w:rsid w:val="00200F34"/>
    <w:rsid w:val="002010B3"/>
    <w:rsid w:val="002010BF"/>
    <w:rsid w:val="00201466"/>
    <w:rsid w:val="002022DE"/>
    <w:rsid w:val="00203AE5"/>
    <w:rsid w:val="002059DE"/>
    <w:rsid w:val="00205F7E"/>
    <w:rsid w:val="00206C0E"/>
    <w:rsid w:val="00206E39"/>
    <w:rsid w:val="002078F7"/>
    <w:rsid w:val="00210B41"/>
    <w:rsid w:val="00211E14"/>
    <w:rsid w:val="0021232F"/>
    <w:rsid w:val="00212A22"/>
    <w:rsid w:val="00212F68"/>
    <w:rsid w:val="00212F8D"/>
    <w:rsid w:val="00213205"/>
    <w:rsid w:val="002138B5"/>
    <w:rsid w:val="00215349"/>
    <w:rsid w:val="0021596C"/>
    <w:rsid w:val="002165DF"/>
    <w:rsid w:val="00216990"/>
    <w:rsid w:val="0022008D"/>
    <w:rsid w:val="0022161E"/>
    <w:rsid w:val="00221984"/>
    <w:rsid w:val="002220E9"/>
    <w:rsid w:val="00222E33"/>
    <w:rsid w:val="00224DD6"/>
    <w:rsid w:val="00226090"/>
    <w:rsid w:val="0022671A"/>
    <w:rsid w:val="00226A37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3D10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410"/>
    <w:rsid w:val="002915A5"/>
    <w:rsid w:val="002916EA"/>
    <w:rsid w:val="0029295A"/>
    <w:rsid w:val="00293C44"/>
    <w:rsid w:val="0029418E"/>
    <w:rsid w:val="002941AB"/>
    <w:rsid w:val="00294226"/>
    <w:rsid w:val="00295D8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45E3"/>
    <w:rsid w:val="002A5CB8"/>
    <w:rsid w:val="002A61BC"/>
    <w:rsid w:val="002A77B9"/>
    <w:rsid w:val="002A7995"/>
    <w:rsid w:val="002B086D"/>
    <w:rsid w:val="002B0D3E"/>
    <w:rsid w:val="002B20D1"/>
    <w:rsid w:val="002B256B"/>
    <w:rsid w:val="002B3AAE"/>
    <w:rsid w:val="002B3E30"/>
    <w:rsid w:val="002B5617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7025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C58"/>
    <w:rsid w:val="002F00E9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DF4"/>
    <w:rsid w:val="00304BC5"/>
    <w:rsid w:val="00306F89"/>
    <w:rsid w:val="00310B33"/>
    <w:rsid w:val="00310F91"/>
    <w:rsid w:val="00312F0B"/>
    <w:rsid w:val="003135B6"/>
    <w:rsid w:val="00313894"/>
    <w:rsid w:val="00313FCA"/>
    <w:rsid w:val="00314055"/>
    <w:rsid w:val="00314949"/>
    <w:rsid w:val="00314C95"/>
    <w:rsid w:val="003151C7"/>
    <w:rsid w:val="00315F83"/>
    <w:rsid w:val="00316C37"/>
    <w:rsid w:val="00317467"/>
    <w:rsid w:val="00320216"/>
    <w:rsid w:val="00320469"/>
    <w:rsid w:val="0032062C"/>
    <w:rsid w:val="00321112"/>
    <w:rsid w:val="00321730"/>
    <w:rsid w:val="00321CCD"/>
    <w:rsid w:val="003234C4"/>
    <w:rsid w:val="00323D42"/>
    <w:rsid w:val="0032743A"/>
    <w:rsid w:val="003275C8"/>
    <w:rsid w:val="003308D4"/>
    <w:rsid w:val="0033141D"/>
    <w:rsid w:val="003334D6"/>
    <w:rsid w:val="00333AE9"/>
    <w:rsid w:val="00334E66"/>
    <w:rsid w:val="003351AA"/>
    <w:rsid w:val="003351D9"/>
    <w:rsid w:val="0033581C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A1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34BA"/>
    <w:rsid w:val="00363E46"/>
    <w:rsid w:val="00364F3A"/>
    <w:rsid w:val="00365300"/>
    <w:rsid w:val="00367E3A"/>
    <w:rsid w:val="003705AE"/>
    <w:rsid w:val="00370C40"/>
    <w:rsid w:val="00370E70"/>
    <w:rsid w:val="003713DE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21ED"/>
    <w:rsid w:val="0038282B"/>
    <w:rsid w:val="0038335E"/>
    <w:rsid w:val="003839E4"/>
    <w:rsid w:val="00384C87"/>
    <w:rsid w:val="0038612C"/>
    <w:rsid w:val="003863D3"/>
    <w:rsid w:val="00386A32"/>
    <w:rsid w:val="00387567"/>
    <w:rsid w:val="00387C54"/>
    <w:rsid w:val="0039036E"/>
    <w:rsid w:val="00390677"/>
    <w:rsid w:val="00390F7C"/>
    <w:rsid w:val="003918AB"/>
    <w:rsid w:val="00391C21"/>
    <w:rsid w:val="0039385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466B"/>
    <w:rsid w:val="003A7C11"/>
    <w:rsid w:val="003B0477"/>
    <w:rsid w:val="003B064B"/>
    <w:rsid w:val="003B1479"/>
    <w:rsid w:val="003B149E"/>
    <w:rsid w:val="003B1644"/>
    <w:rsid w:val="003B3842"/>
    <w:rsid w:val="003B7682"/>
    <w:rsid w:val="003B799A"/>
    <w:rsid w:val="003C0943"/>
    <w:rsid w:val="003C2419"/>
    <w:rsid w:val="003C242C"/>
    <w:rsid w:val="003C4615"/>
    <w:rsid w:val="003C4E7B"/>
    <w:rsid w:val="003C5079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5839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9D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095C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0F5F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900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F88"/>
    <w:rsid w:val="00497F3D"/>
    <w:rsid w:val="004A11BE"/>
    <w:rsid w:val="004A1416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826"/>
    <w:rsid w:val="004B0A45"/>
    <w:rsid w:val="004B0C5E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4F68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FB5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0EE2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2D83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B76C3"/>
    <w:rsid w:val="005B7C45"/>
    <w:rsid w:val="005C183F"/>
    <w:rsid w:val="005C1A32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1EA0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49FD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AC8"/>
    <w:rsid w:val="00611C1E"/>
    <w:rsid w:val="00611FAF"/>
    <w:rsid w:val="006121FA"/>
    <w:rsid w:val="00613850"/>
    <w:rsid w:val="00613DAC"/>
    <w:rsid w:val="00614E35"/>
    <w:rsid w:val="006152FC"/>
    <w:rsid w:val="0061698A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6DC7"/>
    <w:rsid w:val="00647049"/>
    <w:rsid w:val="00647C35"/>
    <w:rsid w:val="006509E7"/>
    <w:rsid w:val="0065113A"/>
    <w:rsid w:val="00651F5F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3B41"/>
    <w:rsid w:val="00664122"/>
    <w:rsid w:val="00664400"/>
    <w:rsid w:val="00664857"/>
    <w:rsid w:val="00666685"/>
    <w:rsid w:val="00666C33"/>
    <w:rsid w:val="006670D1"/>
    <w:rsid w:val="006748D3"/>
    <w:rsid w:val="00674C56"/>
    <w:rsid w:val="0067585E"/>
    <w:rsid w:val="00676215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D91"/>
    <w:rsid w:val="006A2626"/>
    <w:rsid w:val="006A2E5C"/>
    <w:rsid w:val="006A35BA"/>
    <w:rsid w:val="006A399B"/>
    <w:rsid w:val="006A55DA"/>
    <w:rsid w:val="006A5F9C"/>
    <w:rsid w:val="006A7D01"/>
    <w:rsid w:val="006B05D7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68"/>
    <w:rsid w:val="006C2385"/>
    <w:rsid w:val="006C245C"/>
    <w:rsid w:val="006C268E"/>
    <w:rsid w:val="006C2E5A"/>
    <w:rsid w:val="006C4632"/>
    <w:rsid w:val="006C54BD"/>
    <w:rsid w:val="006C59C6"/>
    <w:rsid w:val="006C5FCA"/>
    <w:rsid w:val="006C6006"/>
    <w:rsid w:val="006C6942"/>
    <w:rsid w:val="006C6945"/>
    <w:rsid w:val="006C7058"/>
    <w:rsid w:val="006C731E"/>
    <w:rsid w:val="006C7B1D"/>
    <w:rsid w:val="006D0412"/>
    <w:rsid w:val="006D109D"/>
    <w:rsid w:val="006D1943"/>
    <w:rsid w:val="006D2232"/>
    <w:rsid w:val="006D2667"/>
    <w:rsid w:val="006D3430"/>
    <w:rsid w:val="006D386E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4A76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5F7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981"/>
    <w:rsid w:val="006F71E3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386"/>
    <w:rsid w:val="0070580E"/>
    <w:rsid w:val="00706701"/>
    <w:rsid w:val="007069C4"/>
    <w:rsid w:val="00706F9F"/>
    <w:rsid w:val="0070716A"/>
    <w:rsid w:val="007107E7"/>
    <w:rsid w:val="00710B24"/>
    <w:rsid w:val="00710BD1"/>
    <w:rsid w:val="00711027"/>
    <w:rsid w:val="00711627"/>
    <w:rsid w:val="007117C0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3AF3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6D4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347"/>
    <w:rsid w:val="00796CEF"/>
    <w:rsid w:val="007A11CD"/>
    <w:rsid w:val="007A1461"/>
    <w:rsid w:val="007A1A0C"/>
    <w:rsid w:val="007A1B46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71C"/>
    <w:rsid w:val="007C2E86"/>
    <w:rsid w:val="007C411D"/>
    <w:rsid w:val="007C5699"/>
    <w:rsid w:val="007C6462"/>
    <w:rsid w:val="007C6BA8"/>
    <w:rsid w:val="007C6CC0"/>
    <w:rsid w:val="007D1C69"/>
    <w:rsid w:val="007D239F"/>
    <w:rsid w:val="007D296E"/>
    <w:rsid w:val="007D47AB"/>
    <w:rsid w:val="007D7351"/>
    <w:rsid w:val="007E079D"/>
    <w:rsid w:val="007E2439"/>
    <w:rsid w:val="007E3870"/>
    <w:rsid w:val="007E3D3A"/>
    <w:rsid w:val="007E3F37"/>
    <w:rsid w:val="007E4488"/>
    <w:rsid w:val="007E4B4A"/>
    <w:rsid w:val="007E4DB0"/>
    <w:rsid w:val="007E5968"/>
    <w:rsid w:val="007E674E"/>
    <w:rsid w:val="007E692E"/>
    <w:rsid w:val="007E6D24"/>
    <w:rsid w:val="007E6F76"/>
    <w:rsid w:val="007E7E2F"/>
    <w:rsid w:val="007E7FE0"/>
    <w:rsid w:val="007F03B5"/>
    <w:rsid w:val="007F082D"/>
    <w:rsid w:val="007F24AF"/>
    <w:rsid w:val="007F2515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64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020"/>
    <w:rsid w:val="00817507"/>
    <w:rsid w:val="008178F8"/>
    <w:rsid w:val="00817AD0"/>
    <w:rsid w:val="008216A1"/>
    <w:rsid w:val="00821FB1"/>
    <w:rsid w:val="0082303B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5DB"/>
    <w:rsid w:val="00833687"/>
    <w:rsid w:val="00834098"/>
    <w:rsid w:val="00834294"/>
    <w:rsid w:val="0083551D"/>
    <w:rsid w:val="008360FF"/>
    <w:rsid w:val="008410FE"/>
    <w:rsid w:val="00841315"/>
    <w:rsid w:val="00841900"/>
    <w:rsid w:val="0084226D"/>
    <w:rsid w:val="00842A61"/>
    <w:rsid w:val="00843420"/>
    <w:rsid w:val="00844084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3325"/>
    <w:rsid w:val="00853D20"/>
    <w:rsid w:val="00854278"/>
    <w:rsid w:val="008545E5"/>
    <w:rsid w:val="00856BB9"/>
    <w:rsid w:val="008570E3"/>
    <w:rsid w:val="00857869"/>
    <w:rsid w:val="008601CC"/>
    <w:rsid w:val="008604D3"/>
    <w:rsid w:val="00860861"/>
    <w:rsid w:val="008614F0"/>
    <w:rsid w:val="008618ED"/>
    <w:rsid w:val="00862A27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A5C"/>
    <w:rsid w:val="00872D26"/>
    <w:rsid w:val="00872DA9"/>
    <w:rsid w:val="00872FDF"/>
    <w:rsid w:val="008746B6"/>
    <w:rsid w:val="00874ECB"/>
    <w:rsid w:val="00875973"/>
    <w:rsid w:val="008774AA"/>
    <w:rsid w:val="00880CA4"/>
    <w:rsid w:val="0088192A"/>
    <w:rsid w:val="008832A6"/>
    <w:rsid w:val="00883D54"/>
    <w:rsid w:val="00884129"/>
    <w:rsid w:val="00884317"/>
    <w:rsid w:val="00884628"/>
    <w:rsid w:val="0088474C"/>
    <w:rsid w:val="00885464"/>
    <w:rsid w:val="0088563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49AE"/>
    <w:rsid w:val="008B4C58"/>
    <w:rsid w:val="008B5275"/>
    <w:rsid w:val="008B69B0"/>
    <w:rsid w:val="008B6EEC"/>
    <w:rsid w:val="008B716E"/>
    <w:rsid w:val="008B79D1"/>
    <w:rsid w:val="008C0AE0"/>
    <w:rsid w:val="008C1255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1B75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D1C"/>
    <w:rsid w:val="008E24DA"/>
    <w:rsid w:val="008E2961"/>
    <w:rsid w:val="008E409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4942"/>
    <w:rsid w:val="008F58FD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5F2D"/>
    <w:rsid w:val="00946BF0"/>
    <w:rsid w:val="00947C61"/>
    <w:rsid w:val="009503B2"/>
    <w:rsid w:val="00950CF2"/>
    <w:rsid w:val="009533CE"/>
    <w:rsid w:val="00953C52"/>
    <w:rsid w:val="009540E8"/>
    <w:rsid w:val="00954105"/>
    <w:rsid w:val="009546F8"/>
    <w:rsid w:val="00956F29"/>
    <w:rsid w:val="00960744"/>
    <w:rsid w:val="00960EDF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511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5F72"/>
    <w:rsid w:val="009763EF"/>
    <w:rsid w:val="00977398"/>
    <w:rsid w:val="00977853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9548C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44C6"/>
    <w:rsid w:val="009B6711"/>
    <w:rsid w:val="009B6F68"/>
    <w:rsid w:val="009B7563"/>
    <w:rsid w:val="009B773A"/>
    <w:rsid w:val="009C000D"/>
    <w:rsid w:val="009C056B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7DA"/>
    <w:rsid w:val="009D5D87"/>
    <w:rsid w:val="009D6311"/>
    <w:rsid w:val="009D736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C22"/>
    <w:rsid w:val="009F5ECB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17CB6"/>
    <w:rsid w:val="00A21427"/>
    <w:rsid w:val="00A250F0"/>
    <w:rsid w:val="00A25B1A"/>
    <w:rsid w:val="00A25C32"/>
    <w:rsid w:val="00A26243"/>
    <w:rsid w:val="00A26577"/>
    <w:rsid w:val="00A27B84"/>
    <w:rsid w:val="00A333D5"/>
    <w:rsid w:val="00A33710"/>
    <w:rsid w:val="00A33A97"/>
    <w:rsid w:val="00A34F4D"/>
    <w:rsid w:val="00A352A5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5565"/>
    <w:rsid w:val="00A45E4E"/>
    <w:rsid w:val="00A4602A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AE4"/>
    <w:rsid w:val="00A60E68"/>
    <w:rsid w:val="00A611E9"/>
    <w:rsid w:val="00A61ED5"/>
    <w:rsid w:val="00A624B2"/>
    <w:rsid w:val="00A642C8"/>
    <w:rsid w:val="00A65BEB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A62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2E"/>
    <w:rsid w:val="00AC7AE4"/>
    <w:rsid w:val="00AD107A"/>
    <w:rsid w:val="00AD1EB8"/>
    <w:rsid w:val="00AD20D4"/>
    <w:rsid w:val="00AD281E"/>
    <w:rsid w:val="00AD2E4A"/>
    <w:rsid w:val="00AD3118"/>
    <w:rsid w:val="00AD34FF"/>
    <w:rsid w:val="00AD4286"/>
    <w:rsid w:val="00AD47C4"/>
    <w:rsid w:val="00AD50EE"/>
    <w:rsid w:val="00AD5675"/>
    <w:rsid w:val="00AD5CB8"/>
    <w:rsid w:val="00AD6B3C"/>
    <w:rsid w:val="00AD6CAD"/>
    <w:rsid w:val="00AD7186"/>
    <w:rsid w:val="00AD73AD"/>
    <w:rsid w:val="00AE1096"/>
    <w:rsid w:val="00AE146D"/>
    <w:rsid w:val="00AE1B57"/>
    <w:rsid w:val="00AE28B8"/>
    <w:rsid w:val="00AE2D25"/>
    <w:rsid w:val="00AE30EB"/>
    <w:rsid w:val="00AE493A"/>
    <w:rsid w:val="00AE49FB"/>
    <w:rsid w:val="00AE4E82"/>
    <w:rsid w:val="00AE5316"/>
    <w:rsid w:val="00AE6981"/>
    <w:rsid w:val="00AE6D05"/>
    <w:rsid w:val="00AF08AD"/>
    <w:rsid w:val="00AF1ECA"/>
    <w:rsid w:val="00AF1F6D"/>
    <w:rsid w:val="00AF299F"/>
    <w:rsid w:val="00AF2FAE"/>
    <w:rsid w:val="00AF47F4"/>
    <w:rsid w:val="00AF4FD9"/>
    <w:rsid w:val="00AF6449"/>
    <w:rsid w:val="00AF725E"/>
    <w:rsid w:val="00AF79AE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5D07"/>
    <w:rsid w:val="00B26ECE"/>
    <w:rsid w:val="00B26F0D"/>
    <w:rsid w:val="00B27E68"/>
    <w:rsid w:val="00B30A87"/>
    <w:rsid w:val="00B31394"/>
    <w:rsid w:val="00B3186E"/>
    <w:rsid w:val="00B31F7E"/>
    <w:rsid w:val="00B32521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46B2B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D80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D0F"/>
    <w:rsid w:val="00B85FED"/>
    <w:rsid w:val="00B8630F"/>
    <w:rsid w:val="00B86B20"/>
    <w:rsid w:val="00B86F41"/>
    <w:rsid w:val="00B87488"/>
    <w:rsid w:val="00B87507"/>
    <w:rsid w:val="00B9104A"/>
    <w:rsid w:val="00B931C6"/>
    <w:rsid w:val="00B9325E"/>
    <w:rsid w:val="00B93384"/>
    <w:rsid w:val="00B93653"/>
    <w:rsid w:val="00B93A8E"/>
    <w:rsid w:val="00B93F07"/>
    <w:rsid w:val="00B960FC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81B"/>
    <w:rsid w:val="00BC0A2B"/>
    <w:rsid w:val="00BC0DB3"/>
    <w:rsid w:val="00BC0E5E"/>
    <w:rsid w:val="00BC38E0"/>
    <w:rsid w:val="00BC390A"/>
    <w:rsid w:val="00BC3B0B"/>
    <w:rsid w:val="00BC5DB8"/>
    <w:rsid w:val="00BC7063"/>
    <w:rsid w:val="00BC79FB"/>
    <w:rsid w:val="00BD1964"/>
    <w:rsid w:val="00BD2522"/>
    <w:rsid w:val="00BD2626"/>
    <w:rsid w:val="00BD2DDD"/>
    <w:rsid w:val="00BD3482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441D"/>
    <w:rsid w:val="00BE523A"/>
    <w:rsid w:val="00BE555B"/>
    <w:rsid w:val="00BE603B"/>
    <w:rsid w:val="00BE6790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1570"/>
    <w:rsid w:val="00C022A3"/>
    <w:rsid w:val="00C028B3"/>
    <w:rsid w:val="00C03F69"/>
    <w:rsid w:val="00C04D23"/>
    <w:rsid w:val="00C051B1"/>
    <w:rsid w:val="00C05592"/>
    <w:rsid w:val="00C0599B"/>
    <w:rsid w:val="00C07FA0"/>
    <w:rsid w:val="00C12946"/>
    <w:rsid w:val="00C1404F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0F66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EDF"/>
    <w:rsid w:val="00C621C6"/>
    <w:rsid w:val="00C62885"/>
    <w:rsid w:val="00C629A8"/>
    <w:rsid w:val="00C62F43"/>
    <w:rsid w:val="00C63BC7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31"/>
    <w:rsid w:val="00C77D89"/>
    <w:rsid w:val="00C81E88"/>
    <w:rsid w:val="00C82032"/>
    <w:rsid w:val="00C8255A"/>
    <w:rsid w:val="00C82B7F"/>
    <w:rsid w:val="00C82DB0"/>
    <w:rsid w:val="00C8321D"/>
    <w:rsid w:val="00C84927"/>
    <w:rsid w:val="00C85318"/>
    <w:rsid w:val="00C86CEA"/>
    <w:rsid w:val="00C86F98"/>
    <w:rsid w:val="00C8753E"/>
    <w:rsid w:val="00C87BBD"/>
    <w:rsid w:val="00C87C35"/>
    <w:rsid w:val="00C91625"/>
    <w:rsid w:val="00C942F3"/>
    <w:rsid w:val="00C946CB"/>
    <w:rsid w:val="00C94FBA"/>
    <w:rsid w:val="00C95DCC"/>
    <w:rsid w:val="00C9725E"/>
    <w:rsid w:val="00CA07B8"/>
    <w:rsid w:val="00CA0956"/>
    <w:rsid w:val="00CA449F"/>
    <w:rsid w:val="00CA4DCA"/>
    <w:rsid w:val="00CA5141"/>
    <w:rsid w:val="00CA653A"/>
    <w:rsid w:val="00CA7EB3"/>
    <w:rsid w:val="00CB0AE4"/>
    <w:rsid w:val="00CB1088"/>
    <w:rsid w:val="00CB3526"/>
    <w:rsid w:val="00CB3D0F"/>
    <w:rsid w:val="00CB518E"/>
    <w:rsid w:val="00CB53DA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D7BC7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553D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85D"/>
    <w:rsid w:val="00CF4DE3"/>
    <w:rsid w:val="00CF5D56"/>
    <w:rsid w:val="00CF74A8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0741"/>
    <w:rsid w:val="00D11791"/>
    <w:rsid w:val="00D129F8"/>
    <w:rsid w:val="00D1302A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24E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3043D"/>
    <w:rsid w:val="00D30C27"/>
    <w:rsid w:val="00D30EE7"/>
    <w:rsid w:val="00D32892"/>
    <w:rsid w:val="00D32C3E"/>
    <w:rsid w:val="00D338C7"/>
    <w:rsid w:val="00D34657"/>
    <w:rsid w:val="00D347D1"/>
    <w:rsid w:val="00D347F1"/>
    <w:rsid w:val="00D35E80"/>
    <w:rsid w:val="00D366A7"/>
    <w:rsid w:val="00D379AD"/>
    <w:rsid w:val="00D400CE"/>
    <w:rsid w:val="00D408E5"/>
    <w:rsid w:val="00D40E1B"/>
    <w:rsid w:val="00D40F28"/>
    <w:rsid w:val="00D42285"/>
    <w:rsid w:val="00D42452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3EC8"/>
    <w:rsid w:val="00D9476E"/>
    <w:rsid w:val="00D95EBE"/>
    <w:rsid w:val="00D963F7"/>
    <w:rsid w:val="00D967C3"/>
    <w:rsid w:val="00D96AC2"/>
    <w:rsid w:val="00D972A1"/>
    <w:rsid w:val="00D97CB0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7262"/>
    <w:rsid w:val="00DC04AB"/>
    <w:rsid w:val="00DC058A"/>
    <w:rsid w:val="00DC0810"/>
    <w:rsid w:val="00DC1FDF"/>
    <w:rsid w:val="00DC233C"/>
    <w:rsid w:val="00DC74E9"/>
    <w:rsid w:val="00DC7A2A"/>
    <w:rsid w:val="00DC7AC2"/>
    <w:rsid w:val="00DD0DB4"/>
    <w:rsid w:val="00DD133E"/>
    <w:rsid w:val="00DD1731"/>
    <w:rsid w:val="00DD2CBF"/>
    <w:rsid w:val="00DD3E39"/>
    <w:rsid w:val="00DD3F43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732E"/>
    <w:rsid w:val="00DE78CC"/>
    <w:rsid w:val="00DF077E"/>
    <w:rsid w:val="00DF0A1F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255F"/>
    <w:rsid w:val="00E0319A"/>
    <w:rsid w:val="00E03239"/>
    <w:rsid w:val="00E036ED"/>
    <w:rsid w:val="00E0478B"/>
    <w:rsid w:val="00E04DDB"/>
    <w:rsid w:val="00E0518F"/>
    <w:rsid w:val="00E064B3"/>
    <w:rsid w:val="00E06CC6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1F1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54D8"/>
    <w:rsid w:val="00E46190"/>
    <w:rsid w:val="00E4673E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6777"/>
    <w:rsid w:val="00E708B1"/>
    <w:rsid w:val="00E721CB"/>
    <w:rsid w:val="00E73A09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9177B"/>
    <w:rsid w:val="00E91EFC"/>
    <w:rsid w:val="00E92E5B"/>
    <w:rsid w:val="00E93E04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44"/>
    <w:rsid w:val="00EB733C"/>
    <w:rsid w:val="00EC200E"/>
    <w:rsid w:val="00EC303F"/>
    <w:rsid w:val="00EC4B24"/>
    <w:rsid w:val="00EC4FE1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037E"/>
    <w:rsid w:val="00EE1099"/>
    <w:rsid w:val="00EE14C0"/>
    <w:rsid w:val="00EE1D5B"/>
    <w:rsid w:val="00EE254A"/>
    <w:rsid w:val="00EE2EC4"/>
    <w:rsid w:val="00EE3B2C"/>
    <w:rsid w:val="00EE43B2"/>
    <w:rsid w:val="00EE6D2D"/>
    <w:rsid w:val="00EE7654"/>
    <w:rsid w:val="00EE7C43"/>
    <w:rsid w:val="00EF0222"/>
    <w:rsid w:val="00EF075C"/>
    <w:rsid w:val="00EF0A97"/>
    <w:rsid w:val="00EF154F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4B16"/>
    <w:rsid w:val="00F052D9"/>
    <w:rsid w:val="00F0543F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16DFB"/>
    <w:rsid w:val="00F2085F"/>
    <w:rsid w:val="00F22009"/>
    <w:rsid w:val="00F237F1"/>
    <w:rsid w:val="00F24149"/>
    <w:rsid w:val="00F30506"/>
    <w:rsid w:val="00F31160"/>
    <w:rsid w:val="00F3161E"/>
    <w:rsid w:val="00F31A68"/>
    <w:rsid w:val="00F33BFE"/>
    <w:rsid w:val="00F34A20"/>
    <w:rsid w:val="00F356DF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1FB1"/>
    <w:rsid w:val="00F62675"/>
    <w:rsid w:val="00F632F1"/>
    <w:rsid w:val="00F645DE"/>
    <w:rsid w:val="00F6489B"/>
    <w:rsid w:val="00F64997"/>
    <w:rsid w:val="00F64B4A"/>
    <w:rsid w:val="00F65470"/>
    <w:rsid w:val="00F6617B"/>
    <w:rsid w:val="00F7019A"/>
    <w:rsid w:val="00F702E5"/>
    <w:rsid w:val="00F715EE"/>
    <w:rsid w:val="00F72E2D"/>
    <w:rsid w:val="00F732E8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1769"/>
    <w:rsid w:val="00F81A50"/>
    <w:rsid w:val="00F83278"/>
    <w:rsid w:val="00F83322"/>
    <w:rsid w:val="00F83BD1"/>
    <w:rsid w:val="00F83E2A"/>
    <w:rsid w:val="00F84136"/>
    <w:rsid w:val="00F8438F"/>
    <w:rsid w:val="00F85821"/>
    <w:rsid w:val="00F90118"/>
    <w:rsid w:val="00F90DE4"/>
    <w:rsid w:val="00F91BF9"/>
    <w:rsid w:val="00F920BA"/>
    <w:rsid w:val="00F936DA"/>
    <w:rsid w:val="00F93DF0"/>
    <w:rsid w:val="00F941C9"/>
    <w:rsid w:val="00F94418"/>
    <w:rsid w:val="00F969B9"/>
    <w:rsid w:val="00F96A12"/>
    <w:rsid w:val="00F97662"/>
    <w:rsid w:val="00F97DA3"/>
    <w:rsid w:val="00FA1469"/>
    <w:rsid w:val="00FA2583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E56"/>
    <w:rsid w:val="00FB2FD9"/>
    <w:rsid w:val="00FB573E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D09F4"/>
    <w:rsid w:val="00FD10FE"/>
    <w:rsid w:val="00FD17E0"/>
    <w:rsid w:val="00FD1D1D"/>
    <w:rsid w:val="00FD2D99"/>
    <w:rsid w:val="00FD3594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772"/>
    <w:rsid w:val="00FF4EDC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24FD0DF-22A2-48C0-BCD6-E9B68B93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CAC"/>
    <w:rPr>
      <w:b/>
      <w:bCs/>
      <w:lang w:eastAsia="ar-SA"/>
    </w:rPr>
  </w:style>
  <w:style w:type="paragraph" w:styleId="NoSpacing">
    <w:name w:val="No Spacing"/>
    <w:uiPriority w:val="1"/>
    <w:qFormat/>
    <w:rsid w:val="00065451"/>
    <w:pPr>
      <w:bidi/>
    </w:pPr>
    <w:rPr>
      <w:rFonts w:ascii="Calibri" w:eastAsia="Calibri" w:hAnsi="Calibri" w:cs="Arial"/>
      <w:sz w:val="22"/>
      <w:szCs w:val="22"/>
    </w:rPr>
  </w:style>
  <w:style w:type="table" w:customStyle="1" w:styleId="LightShading1">
    <w:name w:val="Light Shading1"/>
    <w:basedOn w:val="TableNormal"/>
    <w:uiPriority w:val="60"/>
    <w:rsid w:val="00065451"/>
    <w:rPr>
      <w:rFonts w:ascii="Calibri" w:eastAsia="Calibri" w:hAnsi="Calibri" w:cs="Arial"/>
      <w:color w:val="000000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barghouthi\Desktop\&#1606;&#1587;&#1576;%20&#1578;&#1594;&#1610;&#1585;%202019-2020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ar-SA" sz="800"/>
              <a:t>نسبة التغير في الرقم القياسي لأسعار المنتج للفترة: الربع الأول 2019 - الربع الثاني 2020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Sheet2!$A$3</c:f>
              <c:strCache>
                <c:ptCount val="1"/>
                <c:pt idx="0">
                  <c:v>نسبة التغير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117448751377417E-2"/>
                  <c:y val="-2.102445955826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B3-49CC-B896-6709556A5958}"/>
                </c:ext>
              </c:extLst>
            </c:dLbl>
            <c:dLbl>
              <c:idx val="1"/>
              <c:layout>
                <c:manualLayout>
                  <c:x val="-6.6666524317854331E-2"/>
                  <c:y val="0.123385986452743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5E-423D-8396-3D7C7A27055B}"/>
                </c:ext>
              </c:extLst>
            </c:dLbl>
            <c:dLbl>
              <c:idx val="2"/>
              <c:layout>
                <c:manualLayout>
                  <c:x val="-3.2673017863963059E-2"/>
                  <c:y val="0.116505304399409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5E-423D-8396-3D7C7A27055B}"/>
                </c:ext>
              </c:extLst>
            </c:dLbl>
            <c:dLbl>
              <c:idx val="3"/>
              <c:layout>
                <c:manualLayout>
                  <c:x val="-2.7117448751377459E-2"/>
                  <c:y val="-5.6065225488708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B3-49CC-B896-6709556A5958}"/>
                </c:ext>
              </c:extLst>
            </c:dLbl>
            <c:dLbl>
              <c:idx val="4"/>
              <c:layout>
                <c:manualLayout>
                  <c:x val="-2.1051254113372296E-2"/>
                  <c:y val="-4.166650571826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5E-423D-8396-3D7C7A2705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1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Sheet2!$B$2:$G$2</c:f>
              <c:strCache>
                <c:ptCount val="6"/>
                <c:pt idx="0">
                  <c:v>q1 2019</c:v>
                </c:pt>
                <c:pt idx="1">
                  <c:v>q2 2019</c:v>
                </c:pt>
                <c:pt idx="2">
                  <c:v>q3 2019</c:v>
                </c:pt>
                <c:pt idx="3">
                  <c:v>q4 2019</c:v>
                </c:pt>
                <c:pt idx="4">
                  <c:v>q1 2020</c:v>
                </c:pt>
                <c:pt idx="5">
                  <c:v>q2 2020</c:v>
                </c:pt>
              </c:strCache>
            </c:strRef>
          </c:cat>
          <c:val>
            <c:numRef>
              <c:f>Sheet2!$B$3:$G$3</c:f>
              <c:numCache>
                <c:formatCode>0.00</c:formatCode>
                <c:ptCount val="6"/>
                <c:pt idx="0">
                  <c:v>1.5202994562966836</c:v>
                </c:pt>
                <c:pt idx="1">
                  <c:v>-0.92499175783918786</c:v>
                </c:pt>
                <c:pt idx="2">
                  <c:v>-0.85618145243724164</c:v>
                </c:pt>
                <c:pt idx="3">
                  <c:v>0.25903728076785631</c:v>
                </c:pt>
                <c:pt idx="4">
                  <c:v>-2.1288272560575114</c:v>
                </c:pt>
                <c:pt idx="5">
                  <c:v>-2.8834911902149551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35E-423D-8396-3D7C7A2705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1657344"/>
        <c:axId val="111658880"/>
      </c:lineChart>
      <c:catAx>
        <c:axId val="11165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/>
            </a:pPr>
            <a:endParaRPr lang="ar-SA"/>
          </a:p>
        </c:txPr>
        <c:crossAx val="111658880"/>
        <c:crosses val="autoZero"/>
        <c:auto val="1"/>
        <c:lblAlgn val="ctr"/>
        <c:lblOffset val="100"/>
        <c:noMultiLvlLbl val="0"/>
      </c:catAx>
      <c:valAx>
        <c:axId val="11165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ar-SA"/>
          </a:p>
        </c:txPr>
        <c:crossAx val="111657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DE5C-A817-4E34-9BD6-C8DBE581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2020-10-27T10:39:00Z</cp:lastPrinted>
  <dcterms:created xsi:type="dcterms:W3CDTF">2020-11-01T07:26:00Z</dcterms:created>
  <dcterms:modified xsi:type="dcterms:W3CDTF">2020-11-01T07:26:00Z</dcterms:modified>
</cp:coreProperties>
</file>