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4557A" w14:textId="77777777" w:rsidR="00B41EE3" w:rsidRPr="00535359" w:rsidRDefault="005841E4" w:rsidP="00FC30D1">
      <w:pPr>
        <w:pStyle w:val="Caption"/>
        <w:rPr>
          <w:sz w:val="52"/>
          <w:szCs w:val="52"/>
          <w:rtl/>
        </w:rPr>
      </w:pPr>
      <w:r w:rsidRPr="00535359">
        <w:rPr>
          <w:noProof/>
          <w:rtl/>
        </w:rPr>
        <w:drawing>
          <wp:inline distT="0" distB="0" distL="0" distR="0" wp14:anchorId="4FEBE2B3" wp14:editId="2764DC26">
            <wp:extent cx="1089329" cy="1490980"/>
            <wp:effectExtent l="0" t="0" r="0" b="0"/>
            <wp:docPr id="1" name="Picture 1" descr="C:\Users\asadaqa\AppData\Local\Microsoft\Windows\Temporary Internet Files\Content.Outlook\HEQOGNNE\Palestine_Logos_Arabic-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daqa\AppData\Local\Microsoft\Windows\Temporary Internet Files\Content.Outlook\HEQOGNNE\Palestine_Logos_Arabic-01-2.jpg"/>
                    <pic:cNvPicPr>
                      <a:picLocks noChangeAspect="1" noChangeArrowheads="1"/>
                    </pic:cNvPicPr>
                  </pic:nvPicPr>
                  <pic:blipFill>
                    <a:blip r:embed="rId8" cstate="print"/>
                    <a:srcRect/>
                    <a:stretch>
                      <a:fillRect/>
                    </a:stretch>
                  </pic:blipFill>
                  <pic:spPr bwMode="auto">
                    <a:xfrm>
                      <a:off x="0" y="0"/>
                      <a:ext cx="1103511" cy="1510391"/>
                    </a:xfrm>
                    <a:prstGeom prst="rect">
                      <a:avLst/>
                    </a:prstGeom>
                    <a:noFill/>
                    <a:ln w="9525">
                      <a:noFill/>
                      <a:miter lim="800000"/>
                      <a:headEnd/>
                      <a:tailEnd/>
                    </a:ln>
                  </pic:spPr>
                </pic:pic>
              </a:graphicData>
            </a:graphic>
          </wp:inline>
        </w:drawing>
      </w:r>
    </w:p>
    <w:p w14:paraId="3B5FDD9F" w14:textId="77777777" w:rsidR="00B41EE3" w:rsidRPr="00535359" w:rsidRDefault="00B41EE3" w:rsidP="00FC30D1">
      <w:pPr>
        <w:pStyle w:val="Caption"/>
        <w:rPr>
          <w:sz w:val="52"/>
          <w:szCs w:val="52"/>
          <w:rtl/>
        </w:rPr>
      </w:pPr>
      <w:r w:rsidRPr="00535359">
        <w:rPr>
          <w:sz w:val="52"/>
          <w:szCs w:val="52"/>
          <w:rtl/>
        </w:rPr>
        <w:t>دولة فلسطين</w:t>
      </w:r>
    </w:p>
    <w:p w14:paraId="67C5EE5B" w14:textId="77777777" w:rsidR="00B41EE3" w:rsidRPr="00535359" w:rsidRDefault="00B41EE3" w:rsidP="00FC30D1">
      <w:pPr>
        <w:pStyle w:val="Caption"/>
        <w:rPr>
          <w:sz w:val="56"/>
          <w:rtl/>
        </w:rPr>
      </w:pPr>
      <w:r w:rsidRPr="00535359">
        <w:rPr>
          <w:sz w:val="56"/>
          <w:rtl/>
        </w:rPr>
        <w:t>الجهاز المركزي للإحصاء الفلسطيني</w:t>
      </w:r>
    </w:p>
    <w:p w14:paraId="2F5611D8" w14:textId="77777777" w:rsidR="00B41EE3" w:rsidRPr="00535359" w:rsidRDefault="00B41EE3" w:rsidP="00FC30D1">
      <w:pPr>
        <w:spacing w:after="0" w:line="240" w:lineRule="auto"/>
        <w:jc w:val="lowKashida"/>
        <w:rPr>
          <w:rFonts w:ascii="Times New Roman" w:hAnsi="Times New Roman" w:cs="Simplified Arabic"/>
        </w:rPr>
      </w:pPr>
    </w:p>
    <w:p w14:paraId="13F75DD1" w14:textId="77777777" w:rsidR="00B41EE3" w:rsidRPr="00535359" w:rsidRDefault="00B41EE3" w:rsidP="00FC30D1">
      <w:pPr>
        <w:spacing w:after="0" w:line="240" w:lineRule="auto"/>
        <w:jc w:val="lowKashida"/>
        <w:rPr>
          <w:rFonts w:ascii="Times New Roman" w:hAnsi="Times New Roman" w:cs="Simplified Arabic"/>
        </w:rPr>
      </w:pPr>
    </w:p>
    <w:p w14:paraId="13D6E64F" w14:textId="77777777" w:rsidR="00B41EE3" w:rsidRPr="00535359" w:rsidRDefault="00B41EE3" w:rsidP="00FC30D1">
      <w:pPr>
        <w:spacing w:after="0" w:line="240" w:lineRule="auto"/>
        <w:jc w:val="lowKashida"/>
        <w:rPr>
          <w:rFonts w:ascii="Times New Roman" w:hAnsi="Times New Roman" w:cs="Simplified Arabic"/>
          <w:rtl/>
        </w:rPr>
      </w:pPr>
    </w:p>
    <w:p w14:paraId="364E0DD6" w14:textId="77777777" w:rsidR="007813B8" w:rsidRPr="00535359" w:rsidRDefault="007813B8" w:rsidP="00FC30D1">
      <w:pPr>
        <w:spacing w:after="0" w:line="240" w:lineRule="auto"/>
        <w:jc w:val="lowKashida"/>
        <w:rPr>
          <w:rFonts w:ascii="Times New Roman" w:hAnsi="Times New Roman" w:cs="Simplified Arabic"/>
          <w:rtl/>
        </w:rPr>
      </w:pPr>
    </w:p>
    <w:p w14:paraId="6B7599DD" w14:textId="77777777" w:rsidR="007813B8" w:rsidRPr="00535359" w:rsidRDefault="007813B8" w:rsidP="00FC30D1">
      <w:pPr>
        <w:spacing w:after="0" w:line="240" w:lineRule="auto"/>
        <w:jc w:val="lowKashida"/>
        <w:rPr>
          <w:rFonts w:ascii="Times New Roman" w:hAnsi="Times New Roman" w:cs="Simplified Arabic"/>
          <w:rtl/>
        </w:rPr>
      </w:pPr>
    </w:p>
    <w:p w14:paraId="199CAC4C" w14:textId="77777777" w:rsidR="007813B8" w:rsidRPr="00535359" w:rsidRDefault="007813B8" w:rsidP="00FC30D1">
      <w:pPr>
        <w:spacing w:after="0" w:line="240" w:lineRule="auto"/>
        <w:jc w:val="lowKashida"/>
        <w:rPr>
          <w:rFonts w:ascii="Times New Roman" w:hAnsi="Times New Roman" w:cs="Simplified Arabic" w:hint="cs"/>
          <w:rtl/>
          <w:lang w:bidi="ar-JO"/>
        </w:rPr>
      </w:pPr>
    </w:p>
    <w:p w14:paraId="2A8AA093" w14:textId="77777777" w:rsidR="007813B8" w:rsidRPr="00535359" w:rsidRDefault="007813B8" w:rsidP="00FC30D1">
      <w:pPr>
        <w:spacing w:after="0" w:line="240" w:lineRule="auto"/>
        <w:jc w:val="lowKashida"/>
        <w:rPr>
          <w:rFonts w:ascii="Times New Roman" w:hAnsi="Times New Roman" w:cs="Simplified Arabic"/>
          <w:rtl/>
        </w:rPr>
      </w:pPr>
    </w:p>
    <w:p w14:paraId="233EED63" w14:textId="77777777" w:rsidR="007813B8" w:rsidRPr="00535359" w:rsidRDefault="007813B8" w:rsidP="00FC30D1">
      <w:pPr>
        <w:spacing w:after="0" w:line="240" w:lineRule="auto"/>
        <w:jc w:val="lowKashida"/>
        <w:rPr>
          <w:rFonts w:ascii="Times New Roman" w:hAnsi="Times New Roman" w:cs="Simplified Arabic"/>
          <w:rtl/>
        </w:rPr>
      </w:pPr>
    </w:p>
    <w:p w14:paraId="4025BB78" w14:textId="77777777" w:rsidR="007813B8" w:rsidRPr="00535359" w:rsidRDefault="007813B8" w:rsidP="00FC30D1">
      <w:pPr>
        <w:spacing w:after="0" w:line="240" w:lineRule="auto"/>
        <w:jc w:val="lowKashida"/>
        <w:rPr>
          <w:rFonts w:ascii="Times New Roman" w:hAnsi="Times New Roman" w:cs="Simplified Arabic"/>
        </w:rPr>
      </w:pPr>
    </w:p>
    <w:p w14:paraId="0295AF88" w14:textId="77777777" w:rsidR="00B41EE3" w:rsidRPr="00535359" w:rsidRDefault="00B41EE3" w:rsidP="00FC30D1">
      <w:pPr>
        <w:spacing w:after="0" w:line="240" w:lineRule="auto"/>
        <w:jc w:val="lowKashida"/>
        <w:rPr>
          <w:rFonts w:ascii="Times New Roman" w:hAnsi="Times New Roman" w:cs="Simplified Arabic"/>
        </w:rPr>
      </w:pPr>
    </w:p>
    <w:p w14:paraId="437BAC14" w14:textId="77777777" w:rsidR="0077182D" w:rsidRPr="00535359" w:rsidRDefault="0077182D" w:rsidP="007B2F09">
      <w:pPr>
        <w:spacing w:after="0" w:line="240" w:lineRule="auto"/>
        <w:jc w:val="center"/>
        <w:rPr>
          <w:rFonts w:ascii="Times New Roman" w:eastAsia="Times New Roman" w:hAnsi="Times New Roman" w:cs="Simplified Arabic"/>
          <w:b/>
          <w:bCs/>
          <w:sz w:val="40"/>
          <w:szCs w:val="40"/>
          <w:rtl/>
        </w:rPr>
      </w:pPr>
      <w:r w:rsidRPr="00535359">
        <w:rPr>
          <w:rFonts w:ascii="Times New Roman" w:eastAsia="Times New Roman" w:hAnsi="Times New Roman" w:cs="Simplified Arabic"/>
          <w:b/>
          <w:bCs/>
          <w:sz w:val="40"/>
          <w:szCs w:val="40"/>
          <w:rtl/>
        </w:rPr>
        <w:t>الدليل ال</w:t>
      </w:r>
      <w:r w:rsidR="007B2F09">
        <w:rPr>
          <w:rFonts w:ascii="Times New Roman" w:eastAsia="Times New Roman" w:hAnsi="Times New Roman" w:cs="Simplified Arabic" w:hint="cs"/>
          <w:b/>
          <w:bCs/>
          <w:sz w:val="40"/>
          <w:szCs w:val="40"/>
          <w:rtl/>
        </w:rPr>
        <w:t>خا</w:t>
      </w:r>
      <w:r w:rsidRPr="00535359">
        <w:rPr>
          <w:rFonts w:ascii="Times New Roman" w:eastAsia="Times New Roman" w:hAnsi="Times New Roman" w:cs="Simplified Arabic"/>
          <w:b/>
          <w:bCs/>
          <w:sz w:val="40"/>
          <w:szCs w:val="40"/>
          <w:rtl/>
        </w:rPr>
        <w:t xml:space="preserve">ص بالنموذج </w:t>
      </w:r>
      <w:r w:rsidR="00F3242F" w:rsidRPr="00535359">
        <w:rPr>
          <w:rFonts w:ascii="Times New Roman" w:eastAsia="Times New Roman" w:hAnsi="Times New Roman" w:cs="Simplified Arabic"/>
          <w:b/>
          <w:bCs/>
          <w:sz w:val="40"/>
          <w:szCs w:val="40"/>
          <w:rtl/>
        </w:rPr>
        <w:t>المعياري لتخطيط وتنفيذ مشروع احصائي</w:t>
      </w:r>
    </w:p>
    <w:p w14:paraId="7A855388" w14:textId="77777777" w:rsidR="00FA75CB" w:rsidRPr="00535359" w:rsidRDefault="00FA75CB" w:rsidP="00FC30D1">
      <w:pPr>
        <w:spacing w:after="0" w:line="240" w:lineRule="auto"/>
        <w:jc w:val="center"/>
        <w:rPr>
          <w:rFonts w:ascii="Times New Roman" w:eastAsia="Times New Roman" w:hAnsi="Times New Roman" w:cs="Simplified Arabic"/>
          <w:b/>
          <w:bCs/>
          <w:sz w:val="40"/>
          <w:szCs w:val="40"/>
        </w:rPr>
      </w:pPr>
      <w:r w:rsidRPr="00535359">
        <w:rPr>
          <w:rFonts w:ascii="Times New Roman" w:eastAsia="Times New Roman" w:hAnsi="Times New Roman" w:cs="Simplified Arabic"/>
          <w:b/>
          <w:bCs/>
          <w:sz w:val="40"/>
          <w:szCs w:val="40"/>
        </w:rPr>
        <w:t>GSBPM 5.1</w:t>
      </w:r>
    </w:p>
    <w:p w14:paraId="67E27832" w14:textId="1D79BFB6" w:rsidR="00FA75CB" w:rsidRDefault="00FA75CB" w:rsidP="00FC30D1">
      <w:pPr>
        <w:spacing w:after="0" w:line="240" w:lineRule="auto"/>
        <w:rPr>
          <w:rFonts w:ascii="Times New Roman" w:eastAsia="Times New Roman" w:hAnsi="Times New Roman" w:cs="Simplified Arabic"/>
          <w:b/>
          <w:bCs/>
          <w:sz w:val="44"/>
          <w:szCs w:val="44"/>
          <w:lang w:bidi="ar-JO"/>
        </w:rPr>
      </w:pPr>
    </w:p>
    <w:p w14:paraId="62BC5FBD" w14:textId="795D063C" w:rsidR="001C4ECA" w:rsidRDefault="001C4ECA" w:rsidP="00FC30D1">
      <w:pPr>
        <w:spacing w:after="0" w:line="240" w:lineRule="auto"/>
        <w:rPr>
          <w:rFonts w:ascii="Times New Roman" w:eastAsia="Times New Roman" w:hAnsi="Times New Roman" w:cs="Simplified Arabic"/>
          <w:b/>
          <w:bCs/>
          <w:sz w:val="44"/>
          <w:szCs w:val="44"/>
          <w:lang w:bidi="ar-JO"/>
        </w:rPr>
      </w:pPr>
    </w:p>
    <w:p w14:paraId="00C5373E" w14:textId="74CE5115" w:rsidR="001C4ECA" w:rsidRDefault="001C4ECA" w:rsidP="00FC30D1">
      <w:pPr>
        <w:spacing w:after="0" w:line="240" w:lineRule="auto"/>
        <w:rPr>
          <w:rFonts w:ascii="Times New Roman" w:eastAsia="Times New Roman" w:hAnsi="Times New Roman" w:cs="Simplified Arabic"/>
          <w:b/>
          <w:bCs/>
          <w:sz w:val="44"/>
          <w:szCs w:val="44"/>
          <w:lang w:bidi="ar-JO"/>
        </w:rPr>
      </w:pPr>
    </w:p>
    <w:p w14:paraId="2A098353" w14:textId="63EBAF9E" w:rsidR="001C4ECA" w:rsidRDefault="001C4ECA" w:rsidP="00FC30D1">
      <w:pPr>
        <w:spacing w:after="0" w:line="240" w:lineRule="auto"/>
        <w:rPr>
          <w:rFonts w:ascii="Times New Roman" w:eastAsia="Times New Roman" w:hAnsi="Times New Roman" w:cs="Simplified Arabic"/>
          <w:b/>
          <w:bCs/>
          <w:sz w:val="44"/>
          <w:szCs w:val="44"/>
          <w:lang w:bidi="ar-JO"/>
        </w:rPr>
      </w:pPr>
    </w:p>
    <w:p w14:paraId="63BD2B05" w14:textId="74151925" w:rsidR="001C4ECA" w:rsidRDefault="001C4ECA" w:rsidP="00FC30D1">
      <w:pPr>
        <w:spacing w:after="0" w:line="240" w:lineRule="auto"/>
        <w:rPr>
          <w:rFonts w:ascii="Times New Roman" w:eastAsia="Times New Roman" w:hAnsi="Times New Roman" w:cs="Simplified Arabic"/>
          <w:b/>
          <w:bCs/>
          <w:sz w:val="44"/>
          <w:szCs w:val="44"/>
          <w:rtl/>
          <w:lang w:bidi="ar-JO"/>
        </w:rPr>
      </w:pPr>
    </w:p>
    <w:p w14:paraId="6872860B" w14:textId="064A4170" w:rsidR="001C4ECA" w:rsidRPr="00535359" w:rsidRDefault="00BE5E30" w:rsidP="00BE5E30">
      <w:pPr>
        <w:tabs>
          <w:tab w:val="left" w:pos="3851"/>
        </w:tabs>
        <w:spacing w:after="0" w:line="240" w:lineRule="auto"/>
        <w:rPr>
          <w:rFonts w:ascii="Times New Roman" w:eastAsia="Times New Roman" w:hAnsi="Times New Roman" w:cs="Simplified Arabic"/>
          <w:b/>
          <w:bCs/>
          <w:sz w:val="44"/>
          <w:szCs w:val="44"/>
          <w:rtl/>
          <w:lang w:bidi="ar-JO"/>
        </w:rPr>
      </w:pPr>
      <w:r>
        <w:rPr>
          <w:rFonts w:ascii="Times New Roman" w:eastAsia="Times New Roman" w:hAnsi="Times New Roman" w:cs="Simplified Arabic"/>
          <w:b/>
          <w:bCs/>
          <w:sz w:val="44"/>
          <w:szCs w:val="44"/>
          <w:rtl/>
          <w:lang w:bidi="ar-JO"/>
        </w:rPr>
        <w:tab/>
      </w:r>
    </w:p>
    <w:p w14:paraId="680564D3" w14:textId="77777777" w:rsidR="002D7EAC" w:rsidRPr="00775FC8" w:rsidRDefault="002D7EAC" w:rsidP="002D7EAC">
      <w:pPr>
        <w:rPr>
          <w:rFonts w:ascii="Times New Roman" w:hAnsi="Times New Roman" w:cs="Simplified Arabic"/>
          <w:sz w:val="24"/>
          <w:szCs w:val="24"/>
          <w:rtl/>
        </w:rPr>
      </w:pPr>
      <w:r w:rsidRPr="002D7EAC">
        <w:rPr>
          <w:rFonts w:ascii="Simplified Arabic" w:hAnsi="Simplified Arabic" w:cs="Simplified Arabic"/>
          <w:color w:val="FF0000"/>
          <w:sz w:val="24"/>
          <w:szCs w:val="24"/>
          <w:rtl/>
        </w:rPr>
        <w:t xml:space="preserve">وثيقة </w:t>
      </w:r>
      <w:r w:rsidRPr="00775FC8">
        <w:rPr>
          <w:rFonts w:ascii="Times New Roman" w:hAnsi="Times New Roman" w:cs="Simplified Arabic"/>
          <w:color w:val="FF0000"/>
          <w:sz w:val="24"/>
          <w:szCs w:val="24"/>
          <w:rtl/>
        </w:rPr>
        <w:t xml:space="preserve">معتمدة. النسخة الوحيدة "المضبوطة" منها هي المخزنة على صفحة الجهاز </w:t>
      </w:r>
      <w:r w:rsidRPr="00775FC8">
        <w:rPr>
          <w:rFonts w:ascii="Times New Roman" w:hAnsi="Times New Roman" w:cs="Simplified Arabic"/>
          <w:color w:val="FF0000"/>
          <w:sz w:val="24"/>
          <w:szCs w:val="24"/>
        </w:rPr>
        <w:t>epcbs</w:t>
      </w:r>
      <w:r w:rsidRPr="00775FC8">
        <w:rPr>
          <w:rFonts w:ascii="Times New Roman" w:hAnsi="Times New Roman" w:cs="Simplified Arabic"/>
          <w:color w:val="FF0000"/>
          <w:sz w:val="24"/>
          <w:szCs w:val="24"/>
          <w:rtl/>
        </w:rPr>
        <w:t xml:space="preserve"> قسم </w:t>
      </w:r>
      <w:r w:rsidRPr="00775FC8">
        <w:rPr>
          <w:rFonts w:ascii="Times New Roman" w:hAnsi="Times New Roman" w:cs="Simplified Arabic"/>
          <w:color w:val="FF0000"/>
          <w:sz w:val="24"/>
          <w:szCs w:val="24"/>
        </w:rPr>
        <w:t>ISO</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4"/>
        <w:gridCol w:w="2307"/>
        <w:gridCol w:w="2841"/>
      </w:tblGrid>
      <w:tr w:rsidR="002D7EAC" w:rsidRPr="00775FC8" w14:paraId="4C9C0668" w14:textId="77777777" w:rsidTr="00C0066C">
        <w:tc>
          <w:tcPr>
            <w:tcW w:w="3374" w:type="dxa"/>
          </w:tcPr>
          <w:p w14:paraId="3E752F9A" w14:textId="012F2594" w:rsidR="002D7EAC" w:rsidRPr="00775FC8" w:rsidRDefault="002D7EAC" w:rsidP="00C0066C">
            <w:pPr>
              <w:pStyle w:val="Footer"/>
              <w:rPr>
                <w:rFonts w:ascii="Times New Roman" w:hAnsi="Times New Roman" w:cs="Simplified Arabic"/>
                <w:sz w:val="24"/>
                <w:szCs w:val="24"/>
                <w:rtl/>
              </w:rPr>
            </w:pPr>
            <w:r w:rsidRPr="00775FC8">
              <w:rPr>
                <w:rFonts w:ascii="Times New Roman" w:hAnsi="Times New Roman" w:cs="Simplified Arabic" w:hint="cs"/>
                <w:sz w:val="24"/>
                <w:szCs w:val="24"/>
                <w:rtl/>
              </w:rPr>
              <w:t xml:space="preserve">الرمز: </w:t>
            </w:r>
            <w:r w:rsidR="00775FC8" w:rsidRPr="00775FC8">
              <w:rPr>
                <w:rFonts w:ascii="Times New Roman" w:hAnsi="Times New Roman" w:cs="Simplified Arabic"/>
                <w:sz w:val="24"/>
                <w:szCs w:val="24"/>
              </w:rPr>
              <w:t>WI-16-10</w:t>
            </w:r>
            <w:r w:rsidRPr="00775FC8">
              <w:rPr>
                <w:rFonts w:ascii="Times New Roman" w:hAnsi="Times New Roman" w:cs="Simplified Arabic" w:hint="cs"/>
                <w:sz w:val="24"/>
                <w:szCs w:val="24"/>
                <w:rtl/>
              </w:rPr>
              <w:t xml:space="preserve"> </w:t>
            </w:r>
          </w:p>
        </w:tc>
        <w:tc>
          <w:tcPr>
            <w:tcW w:w="2307" w:type="dxa"/>
          </w:tcPr>
          <w:p w14:paraId="30AFF971" w14:textId="28CA43F1" w:rsidR="002D7EAC" w:rsidRPr="00775FC8" w:rsidRDefault="002D7EAC" w:rsidP="001C4ECA">
            <w:pPr>
              <w:pStyle w:val="Footer"/>
              <w:rPr>
                <w:rFonts w:ascii="Times New Roman" w:hAnsi="Times New Roman" w:cs="Simplified Arabic"/>
                <w:sz w:val="24"/>
                <w:szCs w:val="24"/>
              </w:rPr>
            </w:pPr>
            <w:r w:rsidRPr="00775FC8">
              <w:rPr>
                <w:rFonts w:ascii="Times New Roman" w:hAnsi="Times New Roman" w:cs="Simplified Arabic" w:hint="eastAsia"/>
                <w:sz w:val="24"/>
                <w:szCs w:val="24"/>
                <w:rtl/>
              </w:rPr>
              <w:t>رقم</w:t>
            </w:r>
            <w:r w:rsidRPr="00775FC8">
              <w:rPr>
                <w:rFonts w:ascii="Times New Roman" w:hAnsi="Times New Roman" w:cs="Simplified Arabic"/>
                <w:sz w:val="24"/>
                <w:szCs w:val="24"/>
                <w:rtl/>
              </w:rPr>
              <w:t xml:space="preserve"> </w:t>
            </w:r>
            <w:r w:rsidRPr="00775FC8">
              <w:rPr>
                <w:rFonts w:ascii="Times New Roman" w:hAnsi="Times New Roman" w:cs="Simplified Arabic" w:hint="eastAsia"/>
                <w:sz w:val="24"/>
                <w:szCs w:val="24"/>
                <w:rtl/>
              </w:rPr>
              <w:t>الإصدار</w:t>
            </w:r>
            <w:r w:rsidRPr="00775FC8">
              <w:rPr>
                <w:rFonts w:ascii="Times New Roman" w:hAnsi="Times New Roman" w:cs="Simplified Arabic" w:hint="cs"/>
                <w:sz w:val="24"/>
                <w:szCs w:val="24"/>
                <w:rtl/>
              </w:rPr>
              <w:t>: 0</w:t>
            </w:r>
            <w:r w:rsidR="001C4ECA">
              <w:rPr>
                <w:rFonts w:ascii="Times New Roman" w:hAnsi="Times New Roman" w:cs="Simplified Arabic" w:hint="cs"/>
                <w:sz w:val="24"/>
                <w:szCs w:val="24"/>
                <w:rtl/>
              </w:rPr>
              <w:t>2</w:t>
            </w:r>
            <w:r w:rsidRPr="00775FC8">
              <w:rPr>
                <w:rFonts w:ascii="Times New Roman" w:hAnsi="Times New Roman" w:cs="Simplified Arabic" w:hint="cs"/>
                <w:sz w:val="24"/>
                <w:szCs w:val="24"/>
                <w:rtl/>
              </w:rPr>
              <w:t>-01</w:t>
            </w:r>
          </w:p>
        </w:tc>
        <w:tc>
          <w:tcPr>
            <w:tcW w:w="2841" w:type="dxa"/>
          </w:tcPr>
          <w:p w14:paraId="6A013D5D" w14:textId="0CD66D63" w:rsidR="002D7EAC" w:rsidRPr="00775FC8" w:rsidRDefault="002D7EAC" w:rsidP="00BE5E30">
            <w:pPr>
              <w:pStyle w:val="Footer"/>
              <w:rPr>
                <w:rFonts w:ascii="Times New Roman" w:hAnsi="Times New Roman" w:cs="Simplified Arabic"/>
                <w:sz w:val="24"/>
                <w:szCs w:val="24"/>
                <w:rtl/>
              </w:rPr>
            </w:pPr>
            <w:r w:rsidRPr="00775FC8">
              <w:rPr>
                <w:rFonts w:ascii="Times New Roman" w:hAnsi="Times New Roman" w:cs="Simplified Arabic" w:hint="cs"/>
                <w:sz w:val="24"/>
                <w:szCs w:val="24"/>
                <w:rtl/>
              </w:rPr>
              <w:t xml:space="preserve">تاريخ الإصدار: </w:t>
            </w:r>
            <w:r w:rsidR="001C4ECA">
              <w:rPr>
                <w:rFonts w:ascii="Times New Roman" w:hAnsi="Times New Roman" w:cs="Simplified Arabic" w:hint="cs"/>
                <w:sz w:val="24"/>
                <w:szCs w:val="24"/>
                <w:rtl/>
              </w:rPr>
              <w:t xml:space="preserve">  </w:t>
            </w:r>
            <w:r w:rsidR="00BE5E30">
              <w:rPr>
                <w:rFonts w:ascii="Times New Roman" w:hAnsi="Times New Roman" w:cs="Simplified Arabic" w:hint="cs"/>
                <w:sz w:val="24"/>
                <w:szCs w:val="24"/>
                <w:rtl/>
              </w:rPr>
              <w:t>12/07/2023</w:t>
            </w:r>
          </w:p>
        </w:tc>
      </w:tr>
    </w:tbl>
    <w:p w14:paraId="6E9F2A63" w14:textId="77777777" w:rsidR="00535359" w:rsidRPr="00775FC8" w:rsidRDefault="00535359" w:rsidP="00FC30D1">
      <w:pPr>
        <w:spacing w:after="0" w:line="240" w:lineRule="auto"/>
        <w:rPr>
          <w:rFonts w:ascii="Times New Roman" w:eastAsia="Times New Roman" w:hAnsi="Times New Roman" w:cs="Simplified Arabic"/>
          <w:b/>
          <w:bCs/>
          <w:sz w:val="24"/>
          <w:szCs w:val="24"/>
          <w:rtl/>
        </w:rPr>
      </w:pPr>
    </w:p>
    <w:p w14:paraId="178ECA4F" w14:textId="4199D71F" w:rsidR="001C4ECA" w:rsidRDefault="001C4ECA" w:rsidP="001C4ECA">
      <w:pPr>
        <w:bidi w:val="0"/>
        <w:spacing w:after="0" w:line="240" w:lineRule="auto"/>
        <w:rPr>
          <w:rFonts w:ascii="Times New Roman" w:hAnsi="Times New Roman" w:cs="Simplified Arabic"/>
          <w:b/>
          <w:bCs/>
          <w:sz w:val="24"/>
          <w:szCs w:val="24"/>
          <w:rtl/>
        </w:rPr>
      </w:pPr>
    </w:p>
    <w:sdt>
      <w:sdtPr>
        <w:rPr>
          <w:rFonts w:ascii="Simplified Arabic" w:hAnsi="Simplified Arabic" w:cs="Simplified Arabic"/>
          <w:b/>
          <w:bCs/>
          <w:color w:val="000000" w:themeColor="text1"/>
          <w:sz w:val="28"/>
          <w:szCs w:val="28"/>
          <w:rtl/>
        </w:rPr>
        <w:id w:val="-613668482"/>
        <w:docPartObj>
          <w:docPartGallery w:val="Table of Contents"/>
          <w:docPartUnique/>
        </w:docPartObj>
      </w:sdtPr>
      <w:sdtEndPr>
        <w:rPr>
          <w:rFonts w:ascii="Calibri" w:hAnsi="Calibri" w:cs="Arial"/>
          <w:color w:val="auto"/>
          <w:sz w:val="22"/>
          <w:szCs w:val="22"/>
        </w:rPr>
      </w:sdtEndPr>
      <w:sdtContent>
        <w:p w14:paraId="0F377955" w14:textId="10FEBC69" w:rsidR="00C0066C" w:rsidRPr="00DF3793" w:rsidRDefault="00C0066C" w:rsidP="00DF3793">
          <w:pPr>
            <w:spacing w:after="0" w:line="240" w:lineRule="auto"/>
            <w:jc w:val="center"/>
            <w:rPr>
              <w:rFonts w:ascii="Simplified Arabic" w:hAnsi="Simplified Arabic" w:cs="Simplified Arabic"/>
              <w:b/>
              <w:bCs/>
              <w:color w:val="000000" w:themeColor="text1"/>
              <w:sz w:val="28"/>
              <w:szCs w:val="28"/>
            </w:rPr>
          </w:pPr>
          <w:r w:rsidRPr="00DF3793">
            <w:rPr>
              <w:rFonts w:ascii="Simplified Arabic" w:hAnsi="Simplified Arabic" w:cs="Simplified Arabic"/>
              <w:b/>
              <w:bCs/>
              <w:color w:val="000000" w:themeColor="text1"/>
              <w:sz w:val="28"/>
              <w:szCs w:val="28"/>
              <w:rtl/>
            </w:rPr>
            <w:t>قائمة المحتويات</w:t>
          </w:r>
        </w:p>
        <w:bookmarkStart w:id="0" w:name="_GoBack"/>
        <w:bookmarkEnd w:id="0"/>
        <w:p w14:paraId="423591CD" w14:textId="21F4C299" w:rsidR="002C2FF9" w:rsidRDefault="00C0066C">
          <w:pPr>
            <w:pStyle w:val="TOC1"/>
            <w:rPr>
              <w:rFonts w:asciiTheme="minorHAnsi" w:eastAsiaTheme="minorEastAsia" w:hAnsiTheme="minorHAnsi" w:cstheme="minorBidi"/>
              <w:b w:val="0"/>
              <w:bCs w:val="0"/>
              <w:rtl/>
            </w:rPr>
          </w:pPr>
          <w:r w:rsidRPr="00DF3793">
            <w:rPr>
              <w:noProof w:val="0"/>
            </w:rPr>
            <w:fldChar w:fldCharType="begin"/>
          </w:r>
          <w:r w:rsidRPr="00DF3793">
            <w:instrText xml:space="preserve"> TOC \o "1-3" \h \z \u </w:instrText>
          </w:r>
          <w:r w:rsidRPr="00DF3793">
            <w:rPr>
              <w:noProof w:val="0"/>
            </w:rPr>
            <w:fldChar w:fldCharType="separate"/>
          </w:r>
          <w:hyperlink w:anchor="_Toc140044754" w:history="1">
            <w:r w:rsidR="002C2FF9" w:rsidRPr="00A747B8">
              <w:rPr>
                <w:rStyle w:val="Hyperlink"/>
                <w:rtl/>
              </w:rPr>
              <w:t>تعريف النموذج</w:t>
            </w:r>
            <w:r w:rsidR="002C2FF9">
              <w:rPr>
                <w:webHidden/>
                <w:rtl/>
              </w:rPr>
              <w:tab/>
            </w:r>
            <w:r w:rsidR="002C2FF9">
              <w:rPr>
                <w:rStyle w:val="Hyperlink"/>
                <w:rtl/>
              </w:rPr>
              <w:fldChar w:fldCharType="begin"/>
            </w:r>
            <w:r w:rsidR="002C2FF9">
              <w:rPr>
                <w:webHidden/>
                <w:rtl/>
              </w:rPr>
              <w:instrText xml:space="preserve"> </w:instrText>
            </w:r>
            <w:r w:rsidR="002C2FF9">
              <w:rPr>
                <w:webHidden/>
              </w:rPr>
              <w:instrText>PAGEREF</w:instrText>
            </w:r>
            <w:r w:rsidR="002C2FF9">
              <w:rPr>
                <w:webHidden/>
                <w:rtl/>
              </w:rPr>
              <w:instrText xml:space="preserve"> _</w:instrText>
            </w:r>
            <w:r w:rsidR="002C2FF9">
              <w:rPr>
                <w:webHidden/>
              </w:rPr>
              <w:instrText>Toc140044754 \h</w:instrText>
            </w:r>
            <w:r w:rsidR="002C2FF9">
              <w:rPr>
                <w:webHidden/>
                <w:rtl/>
              </w:rPr>
              <w:instrText xml:space="preserve"> </w:instrText>
            </w:r>
            <w:r w:rsidR="002C2FF9">
              <w:rPr>
                <w:rStyle w:val="Hyperlink"/>
                <w:rtl/>
              </w:rPr>
            </w:r>
            <w:r w:rsidR="002C2FF9">
              <w:rPr>
                <w:rStyle w:val="Hyperlink"/>
                <w:rtl/>
              </w:rPr>
              <w:fldChar w:fldCharType="separate"/>
            </w:r>
            <w:r w:rsidR="002C2FF9">
              <w:rPr>
                <w:webHidden/>
                <w:rtl/>
              </w:rPr>
              <w:t>3</w:t>
            </w:r>
            <w:r w:rsidR="002C2FF9">
              <w:rPr>
                <w:rStyle w:val="Hyperlink"/>
                <w:rtl/>
              </w:rPr>
              <w:fldChar w:fldCharType="end"/>
            </w:r>
          </w:hyperlink>
        </w:p>
        <w:p w14:paraId="1C2745FC" w14:textId="273B4010" w:rsidR="002C2FF9" w:rsidRDefault="002C2FF9">
          <w:pPr>
            <w:pStyle w:val="TOC1"/>
            <w:rPr>
              <w:rFonts w:asciiTheme="minorHAnsi" w:eastAsiaTheme="minorEastAsia" w:hAnsiTheme="minorHAnsi" w:cstheme="minorBidi"/>
              <w:b w:val="0"/>
              <w:bCs w:val="0"/>
              <w:rtl/>
            </w:rPr>
          </w:pPr>
          <w:hyperlink w:anchor="_Toc140044755" w:history="1">
            <w:r w:rsidRPr="00A747B8">
              <w:rPr>
                <w:rStyle w:val="Hyperlink"/>
                <w:rtl/>
              </w:rPr>
              <w:t>القابلية للتطبيق</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Toc140044755 \h</w:instrText>
            </w:r>
            <w:r>
              <w:rPr>
                <w:webHidden/>
                <w:rtl/>
              </w:rPr>
              <w:instrText xml:space="preserve"> </w:instrText>
            </w:r>
            <w:r>
              <w:rPr>
                <w:rStyle w:val="Hyperlink"/>
                <w:rtl/>
              </w:rPr>
            </w:r>
            <w:r>
              <w:rPr>
                <w:rStyle w:val="Hyperlink"/>
                <w:rtl/>
              </w:rPr>
              <w:fldChar w:fldCharType="separate"/>
            </w:r>
            <w:r>
              <w:rPr>
                <w:webHidden/>
                <w:rtl/>
              </w:rPr>
              <w:t>3</w:t>
            </w:r>
            <w:r>
              <w:rPr>
                <w:rStyle w:val="Hyperlink"/>
                <w:rtl/>
              </w:rPr>
              <w:fldChar w:fldCharType="end"/>
            </w:r>
          </w:hyperlink>
        </w:p>
        <w:p w14:paraId="29B4863A" w14:textId="51B2D732" w:rsidR="002C2FF9" w:rsidRDefault="002C2FF9">
          <w:pPr>
            <w:pStyle w:val="TOC1"/>
            <w:rPr>
              <w:rFonts w:asciiTheme="minorHAnsi" w:eastAsiaTheme="minorEastAsia" w:hAnsiTheme="minorHAnsi" w:cstheme="minorBidi"/>
              <w:b w:val="0"/>
              <w:bCs w:val="0"/>
              <w:rtl/>
            </w:rPr>
          </w:pPr>
          <w:hyperlink w:anchor="_Toc140044756" w:history="1">
            <w:r w:rsidRPr="00A747B8">
              <w:rPr>
                <w:rStyle w:val="Hyperlink"/>
                <w:rtl/>
              </w:rPr>
              <w:t>استخدام النموذج</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Toc140044756 \h</w:instrText>
            </w:r>
            <w:r>
              <w:rPr>
                <w:webHidden/>
                <w:rtl/>
              </w:rPr>
              <w:instrText xml:space="preserve"> </w:instrText>
            </w:r>
            <w:r>
              <w:rPr>
                <w:rStyle w:val="Hyperlink"/>
                <w:rtl/>
              </w:rPr>
            </w:r>
            <w:r>
              <w:rPr>
                <w:rStyle w:val="Hyperlink"/>
                <w:rtl/>
              </w:rPr>
              <w:fldChar w:fldCharType="separate"/>
            </w:r>
            <w:r>
              <w:rPr>
                <w:webHidden/>
                <w:rtl/>
              </w:rPr>
              <w:t>4</w:t>
            </w:r>
            <w:r>
              <w:rPr>
                <w:rStyle w:val="Hyperlink"/>
                <w:rtl/>
              </w:rPr>
              <w:fldChar w:fldCharType="end"/>
            </w:r>
          </w:hyperlink>
        </w:p>
        <w:p w14:paraId="0D8E22F5" w14:textId="786BBAE7" w:rsidR="002C2FF9" w:rsidRDefault="002C2FF9">
          <w:pPr>
            <w:pStyle w:val="TOC1"/>
            <w:rPr>
              <w:rFonts w:asciiTheme="minorHAnsi" w:eastAsiaTheme="minorEastAsia" w:hAnsiTheme="minorHAnsi" w:cstheme="minorBidi"/>
              <w:b w:val="0"/>
              <w:bCs w:val="0"/>
              <w:rtl/>
            </w:rPr>
          </w:pPr>
          <w:hyperlink w:anchor="_Toc140044757" w:history="1">
            <w:r w:rsidRPr="00A747B8">
              <w:rPr>
                <w:rStyle w:val="Hyperlink"/>
                <w:rtl/>
              </w:rPr>
              <w:t>التغييرات الرئيسية في 5.1</w:t>
            </w:r>
            <w:r w:rsidRPr="00A747B8">
              <w:rPr>
                <w:rStyle w:val="Hyperlink"/>
              </w:rPr>
              <w:t xml:space="preserve">GSBPM </w:t>
            </w:r>
            <w:r w:rsidRPr="00A747B8">
              <w:rPr>
                <w:rStyle w:val="Hyperlink"/>
                <w:rtl/>
              </w:rPr>
              <w:t xml:space="preserve"> عن الإصدارات السابقة</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Toc140044757 \h</w:instrText>
            </w:r>
            <w:r>
              <w:rPr>
                <w:webHidden/>
                <w:rtl/>
              </w:rPr>
              <w:instrText xml:space="preserve"> </w:instrText>
            </w:r>
            <w:r>
              <w:rPr>
                <w:rStyle w:val="Hyperlink"/>
                <w:rtl/>
              </w:rPr>
            </w:r>
            <w:r>
              <w:rPr>
                <w:rStyle w:val="Hyperlink"/>
                <w:rtl/>
              </w:rPr>
              <w:fldChar w:fldCharType="separate"/>
            </w:r>
            <w:r>
              <w:rPr>
                <w:webHidden/>
                <w:rtl/>
              </w:rPr>
              <w:t>4</w:t>
            </w:r>
            <w:r>
              <w:rPr>
                <w:rStyle w:val="Hyperlink"/>
                <w:rtl/>
              </w:rPr>
              <w:fldChar w:fldCharType="end"/>
            </w:r>
          </w:hyperlink>
        </w:p>
        <w:p w14:paraId="20DFDA36" w14:textId="1192979C" w:rsidR="002C2FF9" w:rsidRDefault="002C2FF9">
          <w:pPr>
            <w:pStyle w:val="TOC1"/>
            <w:rPr>
              <w:rFonts w:asciiTheme="minorHAnsi" w:eastAsiaTheme="minorEastAsia" w:hAnsiTheme="minorHAnsi" w:cstheme="minorBidi"/>
              <w:b w:val="0"/>
              <w:bCs w:val="0"/>
              <w:rtl/>
            </w:rPr>
          </w:pPr>
          <w:hyperlink w:anchor="_Toc140044758" w:history="1">
            <w:r w:rsidRPr="00A747B8">
              <w:rPr>
                <w:rStyle w:val="Hyperlink"/>
                <w:rtl/>
              </w:rPr>
              <w:t>بنية النموذج</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Toc140044758 \h</w:instrText>
            </w:r>
            <w:r>
              <w:rPr>
                <w:webHidden/>
                <w:rtl/>
              </w:rPr>
              <w:instrText xml:space="preserve"> </w:instrText>
            </w:r>
            <w:r>
              <w:rPr>
                <w:rStyle w:val="Hyperlink"/>
                <w:rtl/>
              </w:rPr>
            </w:r>
            <w:r>
              <w:rPr>
                <w:rStyle w:val="Hyperlink"/>
                <w:rtl/>
              </w:rPr>
              <w:fldChar w:fldCharType="separate"/>
            </w:r>
            <w:r>
              <w:rPr>
                <w:webHidden/>
                <w:rtl/>
              </w:rPr>
              <w:t>4</w:t>
            </w:r>
            <w:r>
              <w:rPr>
                <w:rStyle w:val="Hyperlink"/>
                <w:rtl/>
              </w:rPr>
              <w:fldChar w:fldCharType="end"/>
            </w:r>
          </w:hyperlink>
        </w:p>
        <w:p w14:paraId="46C30EDA" w14:textId="2B555C25" w:rsidR="002C2FF9" w:rsidRDefault="002C2FF9">
          <w:pPr>
            <w:pStyle w:val="TOC1"/>
            <w:rPr>
              <w:rFonts w:asciiTheme="minorHAnsi" w:eastAsiaTheme="minorEastAsia" w:hAnsiTheme="minorHAnsi" w:cstheme="minorBidi"/>
              <w:b w:val="0"/>
              <w:bCs w:val="0"/>
              <w:rtl/>
            </w:rPr>
          </w:pPr>
          <w:hyperlink w:anchor="_Toc140044759" w:history="1">
            <w:r w:rsidRPr="00A747B8">
              <w:rPr>
                <w:rStyle w:val="Hyperlink"/>
                <w:rtl/>
              </w:rPr>
              <w:t>هيكلية النموذج</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Toc140044759 \h</w:instrText>
            </w:r>
            <w:r>
              <w:rPr>
                <w:webHidden/>
                <w:rtl/>
              </w:rPr>
              <w:instrText xml:space="preserve"> </w:instrText>
            </w:r>
            <w:r>
              <w:rPr>
                <w:rStyle w:val="Hyperlink"/>
                <w:rtl/>
              </w:rPr>
            </w:r>
            <w:r>
              <w:rPr>
                <w:rStyle w:val="Hyperlink"/>
                <w:rtl/>
              </w:rPr>
              <w:fldChar w:fldCharType="separate"/>
            </w:r>
            <w:r>
              <w:rPr>
                <w:webHidden/>
                <w:rtl/>
              </w:rPr>
              <w:t>6</w:t>
            </w:r>
            <w:r>
              <w:rPr>
                <w:rStyle w:val="Hyperlink"/>
                <w:rtl/>
              </w:rPr>
              <w:fldChar w:fldCharType="end"/>
            </w:r>
          </w:hyperlink>
        </w:p>
        <w:p w14:paraId="441D94BE" w14:textId="63B95AD1" w:rsidR="002C2FF9" w:rsidRDefault="002C2FF9">
          <w:pPr>
            <w:pStyle w:val="TOC1"/>
            <w:rPr>
              <w:rFonts w:asciiTheme="minorHAnsi" w:eastAsiaTheme="minorEastAsia" w:hAnsiTheme="minorHAnsi" w:cstheme="minorBidi"/>
              <w:b w:val="0"/>
              <w:bCs w:val="0"/>
              <w:rtl/>
            </w:rPr>
          </w:pPr>
          <w:hyperlink w:anchor="_Toc140044760" w:history="1">
            <w:r w:rsidRPr="00A747B8">
              <w:rPr>
                <w:rStyle w:val="Hyperlink"/>
                <w:rtl/>
              </w:rPr>
              <w:t xml:space="preserve">وصف المراحل الرئيسية والعمليات الفرعية حسب النموذج المعياري </w:t>
            </w:r>
            <w:r w:rsidRPr="00A747B8">
              <w:rPr>
                <w:rStyle w:val="Hyperlink"/>
              </w:rPr>
              <w:t>GSBPM 5.1</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Toc140044760 \h</w:instrText>
            </w:r>
            <w:r>
              <w:rPr>
                <w:webHidden/>
                <w:rtl/>
              </w:rPr>
              <w:instrText xml:space="preserve"> </w:instrText>
            </w:r>
            <w:r>
              <w:rPr>
                <w:rStyle w:val="Hyperlink"/>
                <w:rtl/>
              </w:rPr>
            </w:r>
            <w:r>
              <w:rPr>
                <w:rStyle w:val="Hyperlink"/>
                <w:rtl/>
              </w:rPr>
              <w:fldChar w:fldCharType="separate"/>
            </w:r>
            <w:r>
              <w:rPr>
                <w:webHidden/>
                <w:rtl/>
              </w:rPr>
              <w:t>10</w:t>
            </w:r>
            <w:r>
              <w:rPr>
                <w:rStyle w:val="Hyperlink"/>
                <w:rtl/>
              </w:rPr>
              <w:fldChar w:fldCharType="end"/>
            </w:r>
          </w:hyperlink>
        </w:p>
        <w:p w14:paraId="3DE004CE" w14:textId="6EFBA085" w:rsidR="002C2FF9" w:rsidRDefault="002C2FF9">
          <w:pPr>
            <w:pStyle w:val="TOC2"/>
            <w:rPr>
              <w:rFonts w:asciiTheme="minorHAnsi" w:eastAsiaTheme="minorEastAsia" w:hAnsiTheme="minorHAnsi" w:cstheme="minorBidi"/>
              <w:noProof/>
              <w:rtl/>
            </w:rPr>
          </w:pPr>
          <w:hyperlink w:anchor="_Toc140044761" w:history="1">
            <w:r w:rsidRPr="00A747B8">
              <w:rPr>
                <w:rStyle w:val="Hyperlink"/>
                <w:rFonts w:ascii="Times New Roman" w:hAnsi="Times New Roman" w:cs="Simplified Arabic"/>
                <w:b/>
                <w:bCs/>
                <w:noProof/>
                <w:rtl/>
              </w:rPr>
              <w:t>1.</w:t>
            </w:r>
            <w:r>
              <w:rPr>
                <w:rFonts w:asciiTheme="minorHAnsi" w:eastAsiaTheme="minorEastAsia" w:hAnsiTheme="minorHAnsi" w:cstheme="minorBidi"/>
                <w:noProof/>
                <w:rtl/>
              </w:rPr>
              <w:tab/>
            </w:r>
            <w:r w:rsidRPr="00A747B8">
              <w:rPr>
                <w:rStyle w:val="Hyperlink"/>
                <w:rFonts w:ascii="Times New Roman" w:hAnsi="Times New Roman" w:cs="Simplified Arabic"/>
                <w:b/>
                <w:bCs/>
                <w:noProof/>
                <w:rtl/>
              </w:rPr>
              <w:t>تحديد الاحتياجات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Toc140044761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14:paraId="56252D20" w14:textId="5391A050" w:rsidR="002C2FF9" w:rsidRDefault="002C2FF9">
          <w:pPr>
            <w:pStyle w:val="TOC2"/>
            <w:rPr>
              <w:rFonts w:asciiTheme="minorHAnsi" w:eastAsiaTheme="minorEastAsia" w:hAnsiTheme="minorHAnsi" w:cstheme="minorBidi"/>
              <w:noProof/>
              <w:rtl/>
            </w:rPr>
          </w:pPr>
          <w:hyperlink w:anchor="_Toc140044762" w:history="1">
            <w:r w:rsidRPr="00A747B8">
              <w:rPr>
                <w:rStyle w:val="Hyperlink"/>
                <w:rFonts w:ascii="Times New Roman" w:hAnsi="Times New Roman" w:cs="Simplified Arabic"/>
                <w:b/>
                <w:bCs/>
                <w:noProof/>
                <w:rtl/>
              </w:rPr>
              <w:t>2.</w:t>
            </w:r>
            <w:r>
              <w:rPr>
                <w:rFonts w:asciiTheme="minorHAnsi" w:eastAsiaTheme="minorEastAsia" w:hAnsiTheme="minorHAnsi" w:cstheme="minorBidi"/>
                <w:noProof/>
                <w:rtl/>
              </w:rPr>
              <w:tab/>
            </w:r>
            <w:r w:rsidRPr="00A747B8">
              <w:rPr>
                <w:rStyle w:val="Hyperlink"/>
                <w:rFonts w:ascii="Times New Roman" w:hAnsi="Times New Roman" w:cs="Simplified Arabic"/>
                <w:b/>
                <w:bCs/>
                <w:noProof/>
                <w:rtl/>
              </w:rPr>
              <w:t>التصميم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Toc140044762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14:paraId="6B40F9BE" w14:textId="0DE9D9BE" w:rsidR="002C2FF9" w:rsidRDefault="002C2FF9">
          <w:pPr>
            <w:pStyle w:val="TOC2"/>
            <w:rPr>
              <w:rFonts w:asciiTheme="minorHAnsi" w:eastAsiaTheme="minorEastAsia" w:hAnsiTheme="minorHAnsi" w:cstheme="minorBidi"/>
              <w:noProof/>
              <w:rtl/>
            </w:rPr>
          </w:pPr>
          <w:hyperlink w:anchor="_Toc140044763" w:history="1">
            <w:r w:rsidRPr="00A747B8">
              <w:rPr>
                <w:rStyle w:val="Hyperlink"/>
                <w:rFonts w:ascii="Times New Roman" w:hAnsi="Times New Roman" w:cs="Simplified Arabic"/>
                <w:b/>
                <w:bCs/>
                <w:noProof/>
                <w:rtl/>
              </w:rPr>
              <w:t>3.</w:t>
            </w:r>
            <w:r>
              <w:rPr>
                <w:rFonts w:asciiTheme="minorHAnsi" w:eastAsiaTheme="minorEastAsia" w:hAnsiTheme="minorHAnsi" w:cstheme="minorBidi"/>
                <w:noProof/>
                <w:rtl/>
              </w:rPr>
              <w:tab/>
            </w:r>
            <w:r w:rsidRPr="00A747B8">
              <w:rPr>
                <w:rStyle w:val="Hyperlink"/>
                <w:rFonts w:ascii="Times New Roman" w:hAnsi="Times New Roman" w:cs="Simplified Arabic"/>
                <w:b/>
                <w:bCs/>
                <w:noProof/>
                <w:rtl/>
              </w:rPr>
              <w:t>البناء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Toc140044763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14:paraId="36B9D50D" w14:textId="4072F83E" w:rsidR="002C2FF9" w:rsidRDefault="002C2FF9">
          <w:pPr>
            <w:pStyle w:val="TOC2"/>
            <w:rPr>
              <w:rFonts w:asciiTheme="minorHAnsi" w:eastAsiaTheme="minorEastAsia" w:hAnsiTheme="minorHAnsi" w:cstheme="minorBidi"/>
              <w:noProof/>
              <w:rtl/>
            </w:rPr>
          </w:pPr>
          <w:hyperlink w:anchor="_Toc140044764" w:history="1">
            <w:r w:rsidRPr="00A747B8">
              <w:rPr>
                <w:rStyle w:val="Hyperlink"/>
                <w:rFonts w:ascii="Times New Roman" w:hAnsi="Times New Roman" w:cs="Simplified Arabic"/>
                <w:b/>
                <w:bCs/>
                <w:noProof/>
                <w:rtl/>
              </w:rPr>
              <w:t>4.</w:t>
            </w:r>
            <w:r>
              <w:rPr>
                <w:rFonts w:asciiTheme="minorHAnsi" w:eastAsiaTheme="minorEastAsia" w:hAnsiTheme="minorHAnsi" w:cstheme="minorBidi"/>
                <w:noProof/>
                <w:rtl/>
              </w:rPr>
              <w:tab/>
            </w:r>
            <w:r w:rsidRPr="00A747B8">
              <w:rPr>
                <w:rStyle w:val="Hyperlink"/>
                <w:rFonts w:ascii="Times New Roman" w:hAnsi="Times New Roman" w:cs="Simplified Arabic"/>
                <w:b/>
                <w:bCs/>
                <w:noProof/>
                <w:rtl/>
              </w:rPr>
              <w:t>الجمع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Toc140044764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14:paraId="122F2446" w14:textId="584AC44E" w:rsidR="002C2FF9" w:rsidRDefault="002C2FF9">
          <w:pPr>
            <w:pStyle w:val="TOC2"/>
            <w:rPr>
              <w:rFonts w:asciiTheme="minorHAnsi" w:eastAsiaTheme="minorEastAsia" w:hAnsiTheme="minorHAnsi" w:cstheme="minorBidi"/>
              <w:noProof/>
              <w:rtl/>
            </w:rPr>
          </w:pPr>
          <w:hyperlink w:anchor="_Toc140044765" w:history="1">
            <w:r w:rsidRPr="00A747B8">
              <w:rPr>
                <w:rStyle w:val="Hyperlink"/>
                <w:rFonts w:ascii="Times New Roman" w:hAnsi="Times New Roman" w:cs="Simplified Arabic"/>
                <w:b/>
                <w:bCs/>
                <w:noProof/>
              </w:rPr>
              <w:t>5.</w:t>
            </w:r>
            <w:r>
              <w:rPr>
                <w:rFonts w:asciiTheme="minorHAnsi" w:eastAsiaTheme="minorEastAsia" w:hAnsiTheme="minorHAnsi" w:cstheme="minorBidi"/>
                <w:noProof/>
                <w:rtl/>
              </w:rPr>
              <w:tab/>
            </w:r>
            <w:r w:rsidRPr="00A747B8">
              <w:rPr>
                <w:rStyle w:val="Hyperlink"/>
                <w:rFonts w:ascii="Times New Roman" w:hAnsi="Times New Roman" w:cs="Simplified Arabic"/>
                <w:b/>
                <w:bCs/>
                <w:noProof/>
                <w:rtl/>
              </w:rPr>
              <w:t>المعالجة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Toc140044765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14:paraId="358F4F06" w14:textId="61FABE05" w:rsidR="002C2FF9" w:rsidRDefault="002C2FF9">
          <w:pPr>
            <w:pStyle w:val="TOC2"/>
            <w:rPr>
              <w:rFonts w:asciiTheme="minorHAnsi" w:eastAsiaTheme="minorEastAsia" w:hAnsiTheme="minorHAnsi" w:cstheme="minorBidi"/>
              <w:noProof/>
              <w:rtl/>
            </w:rPr>
          </w:pPr>
          <w:hyperlink w:anchor="_Toc140044766" w:history="1">
            <w:r w:rsidRPr="00A747B8">
              <w:rPr>
                <w:rStyle w:val="Hyperlink"/>
                <w:rFonts w:ascii="Times New Roman" w:hAnsi="Times New Roman" w:cs="Simplified Arabic"/>
                <w:b/>
                <w:bCs/>
                <w:noProof/>
              </w:rPr>
              <w:t>6.</w:t>
            </w:r>
            <w:r>
              <w:rPr>
                <w:rFonts w:asciiTheme="minorHAnsi" w:eastAsiaTheme="minorEastAsia" w:hAnsiTheme="minorHAnsi" w:cstheme="minorBidi"/>
                <w:noProof/>
                <w:rtl/>
              </w:rPr>
              <w:tab/>
            </w:r>
            <w:r w:rsidRPr="00A747B8">
              <w:rPr>
                <w:rStyle w:val="Hyperlink"/>
                <w:rFonts w:ascii="Times New Roman" w:hAnsi="Times New Roman" w:cs="Simplified Arabic"/>
                <w:b/>
                <w:bCs/>
                <w:noProof/>
                <w:rtl/>
              </w:rPr>
              <w:t>التحليل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Toc140044766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14:paraId="55D7587E" w14:textId="6CE80FEC" w:rsidR="002C2FF9" w:rsidRDefault="002C2FF9">
          <w:pPr>
            <w:pStyle w:val="TOC2"/>
            <w:rPr>
              <w:rFonts w:asciiTheme="minorHAnsi" w:eastAsiaTheme="minorEastAsia" w:hAnsiTheme="minorHAnsi" w:cstheme="minorBidi"/>
              <w:noProof/>
              <w:rtl/>
            </w:rPr>
          </w:pPr>
          <w:hyperlink w:anchor="_Toc140044767" w:history="1">
            <w:r w:rsidRPr="00A747B8">
              <w:rPr>
                <w:rStyle w:val="Hyperlink"/>
                <w:rFonts w:ascii="Times New Roman" w:hAnsi="Times New Roman" w:cs="Simplified Arabic"/>
                <w:b/>
                <w:bCs/>
                <w:noProof/>
                <w:rtl/>
              </w:rPr>
              <w:t>7.</w:t>
            </w:r>
            <w:r>
              <w:rPr>
                <w:rFonts w:asciiTheme="minorHAnsi" w:eastAsiaTheme="minorEastAsia" w:hAnsiTheme="minorHAnsi" w:cstheme="minorBidi"/>
                <w:noProof/>
                <w:rtl/>
              </w:rPr>
              <w:tab/>
            </w:r>
            <w:r w:rsidRPr="00A747B8">
              <w:rPr>
                <w:rStyle w:val="Hyperlink"/>
                <w:rFonts w:ascii="Times New Roman" w:hAnsi="Times New Roman" w:cs="Simplified Arabic"/>
                <w:b/>
                <w:bCs/>
                <w:noProof/>
                <w:rtl/>
              </w:rPr>
              <w:t>النشر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Toc140044767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14:paraId="416AC645" w14:textId="0D826C88" w:rsidR="002C2FF9" w:rsidRDefault="002C2FF9">
          <w:pPr>
            <w:pStyle w:val="TOC2"/>
            <w:rPr>
              <w:rFonts w:asciiTheme="minorHAnsi" w:eastAsiaTheme="minorEastAsia" w:hAnsiTheme="minorHAnsi" w:cstheme="minorBidi"/>
              <w:noProof/>
              <w:rtl/>
            </w:rPr>
          </w:pPr>
          <w:hyperlink w:anchor="_Toc140044768" w:history="1">
            <w:r w:rsidRPr="00A747B8">
              <w:rPr>
                <w:rStyle w:val="Hyperlink"/>
                <w:rFonts w:ascii="Times New Roman" w:hAnsi="Times New Roman" w:cs="Simplified Arabic"/>
                <w:b/>
                <w:bCs/>
                <w:noProof/>
                <w:rtl/>
              </w:rPr>
              <w:t>8.</w:t>
            </w:r>
            <w:r>
              <w:rPr>
                <w:rFonts w:asciiTheme="minorHAnsi" w:eastAsiaTheme="minorEastAsia" w:hAnsiTheme="minorHAnsi" w:cstheme="minorBidi"/>
                <w:noProof/>
                <w:rtl/>
              </w:rPr>
              <w:tab/>
            </w:r>
            <w:r w:rsidRPr="00A747B8">
              <w:rPr>
                <w:rStyle w:val="Hyperlink"/>
                <w:rFonts w:ascii="Times New Roman" w:hAnsi="Times New Roman" w:cs="Simplified Arabic"/>
                <w:b/>
                <w:bCs/>
                <w:noProof/>
                <w:rtl/>
              </w:rPr>
              <w:t>التقييم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Toc140044768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14:paraId="38451F81" w14:textId="5CB70464" w:rsidR="002C2FF9" w:rsidRDefault="002C2FF9">
          <w:pPr>
            <w:pStyle w:val="TOC1"/>
            <w:rPr>
              <w:rFonts w:asciiTheme="minorHAnsi" w:eastAsiaTheme="minorEastAsia" w:hAnsiTheme="minorHAnsi" w:cstheme="minorBidi"/>
              <w:b w:val="0"/>
              <w:bCs w:val="0"/>
              <w:rtl/>
            </w:rPr>
          </w:pPr>
          <w:hyperlink w:anchor="_Toc140044769" w:history="1">
            <w:r w:rsidRPr="00A747B8">
              <w:rPr>
                <w:rStyle w:val="Hyperlink"/>
                <w:rtl/>
              </w:rPr>
              <w:t>قائمة النماذج المستخدمة</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Toc140044769 \h</w:instrText>
            </w:r>
            <w:r>
              <w:rPr>
                <w:webHidden/>
                <w:rtl/>
              </w:rPr>
              <w:instrText xml:space="preserve"> </w:instrText>
            </w:r>
            <w:r>
              <w:rPr>
                <w:rStyle w:val="Hyperlink"/>
                <w:rtl/>
              </w:rPr>
            </w:r>
            <w:r>
              <w:rPr>
                <w:rStyle w:val="Hyperlink"/>
                <w:rtl/>
              </w:rPr>
              <w:fldChar w:fldCharType="separate"/>
            </w:r>
            <w:r>
              <w:rPr>
                <w:webHidden/>
                <w:rtl/>
              </w:rPr>
              <w:t>25</w:t>
            </w:r>
            <w:r>
              <w:rPr>
                <w:rStyle w:val="Hyperlink"/>
                <w:rtl/>
              </w:rPr>
              <w:fldChar w:fldCharType="end"/>
            </w:r>
          </w:hyperlink>
        </w:p>
        <w:p w14:paraId="4ED67AEB" w14:textId="20D2D583" w:rsidR="002C2FF9" w:rsidRDefault="002C2FF9">
          <w:pPr>
            <w:pStyle w:val="TOC1"/>
            <w:rPr>
              <w:rFonts w:asciiTheme="minorHAnsi" w:eastAsiaTheme="minorEastAsia" w:hAnsiTheme="minorHAnsi" w:cstheme="minorBidi"/>
              <w:b w:val="0"/>
              <w:bCs w:val="0"/>
              <w:rtl/>
            </w:rPr>
          </w:pPr>
          <w:hyperlink w:anchor="_Toc140044770" w:history="1">
            <w:r w:rsidRPr="00A747B8">
              <w:rPr>
                <w:rStyle w:val="Hyperlink"/>
                <w:rtl/>
              </w:rPr>
              <w:t>المراجع</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Toc140044770 \h</w:instrText>
            </w:r>
            <w:r>
              <w:rPr>
                <w:webHidden/>
                <w:rtl/>
              </w:rPr>
              <w:instrText xml:space="preserve"> </w:instrText>
            </w:r>
            <w:r>
              <w:rPr>
                <w:rStyle w:val="Hyperlink"/>
                <w:rtl/>
              </w:rPr>
            </w:r>
            <w:r>
              <w:rPr>
                <w:rStyle w:val="Hyperlink"/>
                <w:rtl/>
              </w:rPr>
              <w:fldChar w:fldCharType="separate"/>
            </w:r>
            <w:r>
              <w:rPr>
                <w:webHidden/>
                <w:rtl/>
              </w:rPr>
              <w:t>26</w:t>
            </w:r>
            <w:r>
              <w:rPr>
                <w:rStyle w:val="Hyperlink"/>
                <w:rtl/>
              </w:rPr>
              <w:fldChar w:fldCharType="end"/>
            </w:r>
          </w:hyperlink>
        </w:p>
        <w:p w14:paraId="15366829" w14:textId="17A47154" w:rsidR="002C2FF9" w:rsidRDefault="002C2FF9">
          <w:pPr>
            <w:pStyle w:val="TOC1"/>
            <w:rPr>
              <w:rFonts w:asciiTheme="minorHAnsi" w:eastAsiaTheme="minorEastAsia" w:hAnsiTheme="minorHAnsi" w:cstheme="minorBidi"/>
              <w:b w:val="0"/>
              <w:bCs w:val="0"/>
              <w:rtl/>
            </w:rPr>
          </w:pPr>
          <w:hyperlink w:anchor="_Toc140044771" w:history="1">
            <w:r w:rsidRPr="00A747B8">
              <w:rPr>
                <w:rStyle w:val="Hyperlink"/>
                <w:rtl/>
              </w:rPr>
              <w:t xml:space="preserve">الملحق: قائمة مهام النموذج المعياري لتخطيط وتنفيذ مشروع إحصائي </w:t>
            </w:r>
            <w:r w:rsidRPr="00A747B8">
              <w:rPr>
                <w:rStyle w:val="Hyperlink"/>
              </w:rPr>
              <w:t>GSBPM 5.1</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Toc140044771 \h</w:instrText>
            </w:r>
            <w:r>
              <w:rPr>
                <w:webHidden/>
                <w:rtl/>
              </w:rPr>
              <w:instrText xml:space="preserve"> </w:instrText>
            </w:r>
            <w:r>
              <w:rPr>
                <w:rStyle w:val="Hyperlink"/>
                <w:rtl/>
              </w:rPr>
            </w:r>
            <w:r>
              <w:rPr>
                <w:rStyle w:val="Hyperlink"/>
                <w:rtl/>
              </w:rPr>
              <w:fldChar w:fldCharType="separate"/>
            </w:r>
            <w:r>
              <w:rPr>
                <w:webHidden/>
                <w:rtl/>
              </w:rPr>
              <w:t>27</w:t>
            </w:r>
            <w:r>
              <w:rPr>
                <w:rStyle w:val="Hyperlink"/>
                <w:rtl/>
              </w:rPr>
              <w:fldChar w:fldCharType="end"/>
            </w:r>
          </w:hyperlink>
        </w:p>
        <w:p w14:paraId="1658991E" w14:textId="446DC544" w:rsidR="00157075" w:rsidRPr="00DF3793" w:rsidRDefault="00C0066C" w:rsidP="00DF3793">
          <w:pPr>
            <w:rPr>
              <w:b/>
              <w:bCs/>
            </w:rPr>
            <w:sectPr w:rsidR="00157075" w:rsidRPr="00DF3793" w:rsidSect="00995ECA">
              <w:headerReference w:type="default" r:id="rId9"/>
              <w:footerReference w:type="even" r:id="rId10"/>
              <w:footerReference w:type="default" r:id="rId11"/>
              <w:headerReference w:type="first" r:id="rId12"/>
              <w:footerReference w:type="first" r:id="rId13"/>
              <w:pgSz w:w="11906" w:h="16838" w:code="9"/>
              <w:pgMar w:top="1440" w:right="1440" w:bottom="1440" w:left="1440" w:header="1134" w:footer="709" w:gutter="0"/>
              <w:cols w:space="708"/>
              <w:bidi/>
              <w:rtlGutter/>
              <w:docGrid w:linePitch="360"/>
            </w:sectPr>
          </w:pPr>
          <w:r w:rsidRPr="00DF3793">
            <w:rPr>
              <w:b/>
              <w:bCs/>
              <w:noProof/>
            </w:rPr>
            <w:fldChar w:fldCharType="end"/>
          </w:r>
        </w:p>
      </w:sdtContent>
    </w:sdt>
    <w:p w14:paraId="6EEAA978" w14:textId="1BAA4290" w:rsidR="000F40EF" w:rsidRPr="00F90BD9" w:rsidRDefault="00A24457" w:rsidP="00114371">
      <w:pPr>
        <w:bidi w:val="0"/>
        <w:spacing w:after="0" w:line="240" w:lineRule="auto"/>
        <w:jc w:val="right"/>
        <w:rPr>
          <w:rFonts w:ascii="Times New Roman" w:hAnsi="Times New Roman" w:cs="Simplified Arabic"/>
          <w:b/>
          <w:bCs/>
          <w:color w:val="000000" w:themeColor="text1"/>
          <w:sz w:val="28"/>
          <w:szCs w:val="28"/>
          <w:rtl/>
        </w:rPr>
      </w:pPr>
      <w:bookmarkStart w:id="1" w:name="_Toc86735668"/>
      <w:r w:rsidRPr="00F90BD9">
        <w:rPr>
          <w:rFonts w:ascii="Times New Roman" w:hAnsi="Times New Roman" w:cs="Simplified Arabic"/>
          <w:b/>
          <w:bCs/>
          <w:color w:val="000000" w:themeColor="text1"/>
          <w:sz w:val="28"/>
          <w:szCs w:val="28"/>
          <w:rtl/>
        </w:rPr>
        <w:lastRenderedPageBreak/>
        <w:t>مقدمة</w:t>
      </w:r>
      <w:bookmarkEnd w:id="1"/>
    </w:p>
    <w:p w14:paraId="2EEE95F4" w14:textId="1CCE73B4" w:rsidR="0003717F" w:rsidRPr="00805BA1" w:rsidRDefault="00EB2580" w:rsidP="00220EC4">
      <w:pPr>
        <w:spacing w:after="0" w:line="240" w:lineRule="auto"/>
        <w:jc w:val="both"/>
        <w:rPr>
          <w:rFonts w:ascii="Simplified Arabic" w:hAnsi="Simplified Arabic" w:cs="Simplified Arabic"/>
          <w:sz w:val="24"/>
          <w:szCs w:val="24"/>
          <w:rtl/>
        </w:rPr>
      </w:pPr>
      <w:r w:rsidRPr="00805BA1">
        <w:rPr>
          <w:rFonts w:ascii="Simplified Arabic" w:hAnsi="Simplified Arabic" w:cs="Simplified Arabic"/>
          <w:sz w:val="24"/>
          <w:szCs w:val="24"/>
          <w:rtl/>
        </w:rPr>
        <w:t xml:space="preserve">انطلاقا من رسالة الجهاز المركزي للإحصاء الفلسطيني </w:t>
      </w:r>
      <w:r w:rsidR="00220EC4" w:rsidRPr="00805BA1">
        <w:rPr>
          <w:rFonts w:ascii="Simplified Arabic" w:hAnsi="Simplified Arabic" w:cs="Simplified Arabic"/>
          <w:sz w:val="24"/>
          <w:szCs w:val="24"/>
          <w:rtl/>
        </w:rPr>
        <w:t>(</w:t>
      </w:r>
      <w:r w:rsidRPr="00805BA1">
        <w:rPr>
          <w:rFonts w:ascii="Simplified Arabic" w:hAnsi="Simplified Arabic" w:cs="Simplified Arabic"/>
          <w:sz w:val="24"/>
          <w:szCs w:val="24"/>
          <w:rtl/>
        </w:rPr>
        <w:t xml:space="preserve">إنتاج ونشر الإحصاءات </w:t>
      </w:r>
      <w:r w:rsidR="000F40EF" w:rsidRPr="00805BA1">
        <w:rPr>
          <w:rFonts w:ascii="Simplified Arabic" w:hAnsi="Simplified Arabic" w:cs="Simplified Arabic"/>
          <w:sz w:val="24"/>
          <w:szCs w:val="24"/>
          <w:rtl/>
        </w:rPr>
        <w:t>الرسمية الموضوعية</w:t>
      </w:r>
      <w:r w:rsidRPr="00805BA1">
        <w:rPr>
          <w:rFonts w:ascii="Simplified Arabic" w:hAnsi="Simplified Arabic" w:cs="Simplified Arabic"/>
          <w:sz w:val="24"/>
          <w:szCs w:val="24"/>
          <w:rtl/>
        </w:rPr>
        <w:t>، ذات الجودة العالية</w:t>
      </w:r>
      <w:r w:rsidR="000F40EF" w:rsidRPr="00805BA1">
        <w:rPr>
          <w:rFonts w:ascii="Simplified Arabic" w:hAnsi="Simplified Arabic" w:cs="Simplified Arabic"/>
          <w:sz w:val="24"/>
          <w:szCs w:val="24"/>
          <w:rtl/>
        </w:rPr>
        <w:t>،</w:t>
      </w:r>
      <w:r w:rsidRPr="00805BA1">
        <w:rPr>
          <w:rFonts w:ascii="Simplified Arabic" w:hAnsi="Simplified Arabic" w:cs="Simplified Arabic"/>
          <w:sz w:val="24"/>
          <w:szCs w:val="24"/>
          <w:rtl/>
        </w:rPr>
        <w:t xml:space="preserve"> </w:t>
      </w:r>
      <w:r w:rsidR="000F40EF" w:rsidRPr="00805BA1">
        <w:rPr>
          <w:rFonts w:ascii="Simplified Arabic" w:hAnsi="Simplified Arabic" w:cs="Simplified Arabic"/>
          <w:sz w:val="24"/>
          <w:szCs w:val="24"/>
          <w:rtl/>
        </w:rPr>
        <w:t>وفي الوقت المناسب، والمتسقة مع أفضل الممارسات الإحصائية لتلبية ا</w:t>
      </w:r>
      <w:r w:rsidRPr="00805BA1">
        <w:rPr>
          <w:rFonts w:ascii="Simplified Arabic" w:hAnsi="Simplified Arabic" w:cs="Simplified Arabic"/>
          <w:sz w:val="24"/>
          <w:szCs w:val="24"/>
          <w:rtl/>
        </w:rPr>
        <w:t>ح</w:t>
      </w:r>
      <w:r w:rsidR="000F40EF" w:rsidRPr="00805BA1">
        <w:rPr>
          <w:rFonts w:ascii="Simplified Arabic" w:hAnsi="Simplified Arabic" w:cs="Simplified Arabic"/>
          <w:sz w:val="24"/>
          <w:szCs w:val="24"/>
          <w:rtl/>
        </w:rPr>
        <w:t>تي</w:t>
      </w:r>
      <w:r w:rsidRPr="00805BA1">
        <w:rPr>
          <w:rFonts w:ascii="Simplified Arabic" w:hAnsi="Simplified Arabic" w:cs="Simplified Arabic"/>
          <w:sz w:val="24"/>
          <w:szCs w:val="24"/>
          <w:rtl/>
        </w:rPr>
        <w:t xml:space="preserve">اجات </w:t>
      </w:r>
      <w:r w:rsidR="000F40EF" w:rsidRPr="00805BA1">
        <w:rPr>
          <w:rFonts w:ascii="Simplified Arabic" w:hAnsi="Simplified Arabic" w:cs="Simplified Arabic"/>
          <w:sz w:val="24"/>
          <w:szCs w:val="24"/>
          <w:rtl/>
        </w:rPr>
        <w:t>المستخدمين على المستويين</w:t>
      </w:r>
      <w:r w:rsidRPr="00805BA1">
        <w:rPr>
          <w:rFonts w:ascii="Simplified Arabic" w:hAnsi="Simplified Arabic" w:cs="Simplified Arabic"/>
          <w:sz w:val="24"/>
          <w:szCs w:val="24"/>
          <w:rtl/>
        </w:rPr>
        <w:t xml:space="preserve"> الو</w:t>
      </w:r>
      <w:r w:rsidR="000F40EF" w:rsidRPr="00805BA1">
        <w:rPr>
          <w:rFonts w:ascii="Simplified Arabic" w:hAnsi="Simplified Arabic" w:cs="Simplified Arabic"/>
          <w:sz w:val="24"/>
          <w:szCs w:val="24"/>
          <w:rtl/>
        </w:rPr>
        <w:t>طني والدولي</w:t>
      </w:r>
      <w:r w:rsidR="00220EC4" w:rsidRPr="00805BA1">
        <w:rPr>
          <w:rFonts w:ascii="Simplified Arabic" w:hAnsi="Simplified Arabic" w:cs="Simplified Arabic"/>
          <w:sz w:val="24"/>
          <w:szCs w:val="24"/>
          <w:rtl/>
        </w:rPr>
        <w:t xml:space="preserve">)؛ </w:t>
      </w:r>
      <w:r w:rsidR="0003717F" w:rsidRPr="00805BA1">
        <w:rPr>
          <w:rFonts w:ascii="Simplified Arabic" w:hAnsi="Simplified Arabic" w:cs="Simplified Arabic"/>
          <w:sz w:val="24"/>
          <w:szCs w:val="24"/>
          <w:rtl/>
        </w:rPr>
        <w:t>يقوم الجهاز المركزي للإحصاء الفلسطيني على تعزيز وتطوير النظام الإحصائي الرسمي المبني على أسس قانونية تنظم عملية جمع البيانات واستخدامها لأغراض إحصائية من خلال إنشاء نظام إحصائي موحد؛ يكون بمثابة أداة تحت تصرف الوزارات والمؤسسات يسترشد به لتشخيص المشاكل وتقييم التقدم الحاصل، إضافة إلى تقديم إحصاءات رسمية دقيقة حول الأوضاع والاتجاهات الديمغرافية</w:t>
      </w:r>
      <w:r w:rsidR="00FC50F4" w:rsidRPr="00805BA1">
        <w:rPr>
          <w:rFonts w:ascii="Simplified Arabic" w:hAnsi="Simplified Arabic" w:cs="Simplified Arabic"/>
          <w:sz w:val="24"/>
          <w:szCs w:val="24"/>
          <w:rtl/>
        </w:rPr>
        <w:t>،</w:t>
      </w:r>
      <w:r w:rsidR="0003717F" w:rsidRPr="00805BA1">
        <w:rPr>
          <w:rFonts w:ascii="Simplified Arabic" w:hAnsi="Simplified Arabic" w:cs="Simplified Arabic"/>
          <w:sz w:val="24"/>
          <w:szCs w:val="24"/>
          <w:rtl/>
        </w:rPr>
        <w:t xml:space="preserve"> والاجتماعية</w:t>
      </w:r>
      <w:r w:rsidR="00FC50F4" w:rsidRPr="00805BA1">
        <w:rPr>
          <w:rFonts w:ascii="Simplified Arabic" w:hAnsi="Simplified Arabic" w:cs="Simplified Arabic"/>
          <w:sz w:val="24"/>
          <w:szCs w:val="24"/>
          <w:rtl/>
        </w:rPr>
        <w:t>،</w:t>
      </w:r>
      <w:r w:rsidR="0003717F" w:rsidRPr="00805BA1">
        <w:rPr>
          <w:rFonts w:ascii="Simplified Arabic" w:hAnsi="Simplified Arabic" w:cs="Simplified Arabic"/>
          <w:sz w:val="24"/>
          <w:szCs w:val="24"/>
          <w:rtl/>
        </w:rPr>
        <w:t xml:space="preserve"> والاقتصادية والبيئية لخدمة المجتمع.</w:t>
      </w:r>
    </w:p>
    <w:p w14:paraId="37397D9C" w14:textId="77777777" w:rsidR="00805BA1" w:rsidRPr="00805BA1" w:rsidRDefault="00805BA1" w:rsidP="00220EC4">
      <w:pPr>
        <w:spacing w:after="0" w:line="240" w:lineRule="auto"/>
        <w:jc w:val="both"/>
        <w:rPr>
          <w:rFonts w:ascii="Simplified Arabic" w:hAnsi="Simplified Arabic" w:cs="Simplified Arabic"/>
          <w:sz w:val="24"/>
          <w:szCs w:val="24"/>
          <w:rtl/>
        </w:rPr>
      </w:pPr>
    </w:p>
    <w:p w14:paraId="337F233F" w14:textId="77777777" w:rsidR="00805BA1" w:rsidRPr="00805BA1" w:rsidRDefault="00220EC4" w:rsidP="00805BA1">
      <w:pPr>
        <w:spacing w:after="0" w:line="240" w:lineRule="auto"/>
        <w:jc w:val="both"/>
        <w:rPr>
          <w:rFonts w:ascii="Simplified Arabic" w:hAnsi="Simplified Arabic" w:cs="Simplified Arabic"/>
          <w:sz w:val="24"/>
          <w:szCs w:val="24"/>
          <w:rtl/>
        </w:rPr>
      </w:pPr>
      <w:r w:rsidRPr="00805BA1">
        <w:rPr>
          <w:rFonts w:ascii="Simplified Arabic" w:hAnsi="Simplified Arabic" w:cs="Simplified Arabic"/>
          <w:sz w:val="24"/>
          <w:szCs w:val="24"/>
          <w:rtl/>
        </w:rPr>
        <w:t>إن أساس توفير الرقم الإحصائي يعتمد على الدقة</w:t>
      </w:r>
      <w:r w:rsidR="00FC50F4" w:rsidRPr="00805BA1">
        <w:rPr>
          <w:rFonts w:ascii="Simplified Arabic" w:hAnsi="Simplified Arabic" w:cs="Simplified Arabic"/>
          <w:sz w:val="24"/>
          <w:szCs w:val="24"/>
          <w:rtl/>
        </w:rPr>
        <w:t>،</w:t>
      </w:r>
      <w:r w:rsidRPr="00805BA1">
        <w:rPr>
          <w:rFonts w:ascii="Simplified Arabic" w:hAnsi="Simplified Arabic" w:cs="Simplified Arabic"/>
          <w:sz w:val="24"/>
          <w:szCs w:val="24"/>
          <w:rtl/>
        </w:rPr>
        <w:t xml:space="preserve"> والسرعة والوقتية ليخدم ما أعد المسح لأجله، بحيث يحكمه معايير تضمن الدقة العالية والوقتية المناسبة</w:t>
      </w:r>
      <w:r w:rsidR="00FC50F4" w:rsidRPr="00805BA1">
        <w:rPr>
          <w:rFonts w:ascii="Simplified Arabic" w:hAnsi="Simplified Arabic" w:cs="Simplified Arabic"/>
          <w:sz w:val="24"/>
          <w:szCs w:val="24"/>
          <w:rtl/>
        </w:rPr>
        <w:t>،</w:t>
      </w:r>
      <w:r w:rsidRPr="00805BA1">
        <w:rPr>
          <w:rFonts w:ascii="Simplified Arabic" w:hAnsi="Simplified Arabic" w:cs="Simplified Arabic"/>
          <w:sz w:val="24"/>
          <w:szCs w:val="24"/>
          <w:rtl/>
        </w:rPr>
        <w:t xml:space="preserve"> وليست على حساب الجودة، </w:t>
      </w:r>
      <w:r w:rsidR="00805BA1" w:rsidRPr="00805BA1">
        <w:rPr>
          <w:rFonts w:ascii="Simplified Arabic" w:hAnsi="Simplified Arabic" w:cs="Simplified Arabic"/>
          <w:sz w:val="24"/>
          <w:szCs w:val="24"/>
          <w:rtl/>
        </w:rPr>
        <w:t xml:space="preserve">بهدف </w:t>
      </w:r>
      <w:r w:rsidRPr="00805BA1">
        <w:rPr>
          <w:rFonts w:ascii="Simplified Arabic" w:hAnsi="Simplified Arabic" w:cs="Simplified Arabic"/>
          <w:sz w:val="24"/>
          <w:szCs w:val="24"/>
          <w:rtl/>
        </w:rPr>
        <w:t xml:space="preserve">توفير البيانات في شتى المجالات في الوقت المطلوب.  وحيث أن </w:t>
      </w:r>
      <w:r w:rsidR="00D4140A" w:rsidRPr="00805BA1">
        <w:rPr>
          <w:rFonts w:ascii="Simplified Arabic" w:hAnsi="Simplified Arabic" w:cs="Simplified Arabic"/>
          <w:sz w:val="24"/>
          <w:szCs w:val="24"/>
          <w:rtl/>
        </w:rPr>
        <w:t>جودة البيانات تعرف على أنها مجموعة السمات والخواص في المنتج</w:t>
      </w:r>
      <w:r w:rsidR="00D4140A" w:rsidRPr="00805BA1">
        <w:rPr>
          <w:rFonts w:ascii="Simplified Arabic" w:hAnsi="Simplified Arabic" w:cs="Simplified Arabic"/>
          <w:sz w:val="24"/>
          <w:szCs w:val="24"/>
        </w:rPr>
        <w:t xml:space="preserve"> </w:t>
      </w:r>
      <w:r w:rsidR="00D4140A" w:rsidRPr="00805BA1">
        <w:rPr>
          <w:rFonts w:ascii="Simplified Arabic" w:hAnsi="Simplified Arabic" w:cs="Simplified Arabic"/>
          <w:sz w:val="24"/>
          <w:szCs w:val="24"/>
          <w:rtl/>
        </w:rPr>
        <w:t>أو البيانات أو الخدمة الإحصائية التي</w:t>
      </w:r>
      <w:r w:rsidRPr="00805BA1">
        <w:rPr>
          <w:rFonts w:ascii="Simplified Arabic" w:hAnsi="Simplified Arabic" w:cs="Simplified Arabic"/>
          <w:sz w:val="24"/>
          <w:szCs w:val="24"/>
          <w:rtl/>
        </w:rPr>
        <w:t xml:space="preserve"> تلبي حاجة المستفيد وتحقق رضاه، فإن </w:t>
      </w:r>
      <w:r w:rsidR="00EB2580" w:rsidRPr="00805BA1">
        <w:rPr>
          <w:rFonts w:ascii="Simplified Arabic" w:hAnsi="Simplified Arabic" w:cs="Simplified Arabic"/>
          <w:sz w:val="24"/>
          <w:szCs w:val="24"/>
          <w:rtl/>
        </w:rPr>
        <w:t>مسألة الجودة أكبر بكثير من أن تحصر في مرحلة عمل معينة أو في إطار معين أو جهة معينة، بل يجب المتابعة عليها في جميع مراحل العمل الإحصائي.</w:t>
      </w:r>
      <w:r w:rsidR="00805BA1" w:rsidRPr="00805BA1">
        <w:rPr>
          <w:rFonts w:ascii="Simplified Arabic" w:hAnsi="Simplified Arabic" w:cs="Simplified Arabic"/>
          <w:sz w:val="24"/>
          <w:szCs w:val="24"/>
          <w:rtl/>
        </w:rPr>
        <w:t xml:space="preserve">  </w:t>
      </w:r>
    </w:p>
    <w:p w14:paraId="3C4100BE" w14:textId="77777777" w:rsidR="00805BA1" w:rsidRPr="00805BA1" w:rsidRDefault="00805BA1" w:rsidP="00805BA1">
      <w:pPr>
        <w:spacing w:after="0" w:line="240" w:lineRule="auto"/>
        <w:jc w:val="both"/>
        <w:rPr>
          <w:rFonts w:ascii="Simplified Arabic" w:hAnsi="Simplified Arabic" w:cs="Simplified Arabic"/>
          <w:sz w:val="24"/>
          <w:szCs w:val="24"/>
          <w:rtl/>
        </w:rPr>
      </w:pPr>
    </w:p>
    <w:p w14:paraId="7546175A" w14:textId="01616C0C" w:rsidR="00D463A0" w:rsidRPr="00805BA1" w:rsidRDefault="00805BA1" w:rsidP="00805BA1">
      <w:pPr>
        <w:spacing w:after="0" w:line="240" w:lineRule="auto"/>
        <w:jc w:val="both"/>
        <w:rPr>
          <w:rFonts w:ascii="Simplified Arabic" w:hAnsi="Simplified Arabic" w:cs="Simplified Arabic"/>
          <w:sz w:val="24"/>
          <w:szCs w:val="24"/>
          <w:rtl/>
        </w:rPr>
      </w:pPr>
      <w:r w:rsidRPr="00805BA1">
        <w:rPr>
          <w:rFonts w:ascii="Simplified Arabic" w:hAnsi="Simplified Arabic" w:cs="Simplified Arabic"/>
          <w:sz w:val="24"/>
          <w:szCs w:val="24"/>
          <w:rtl/>
        </w:rPr>
        <w:t xml:space="preserve">كما يفضل </w:t>
      </w:r>
      <w:r w:rsidR="00220EC4" w:rsidRPr="00805BA1">
        <w:rPr>
          <w:rFonts w:ascii="Simplified Arabic" w:hAnsi="Simplified Arabic" w:cs="Simplified Arabic"/>
          <w:sz w:val="24"/>
          <w:szCs w:val="24"/>
          <w:rtl/>
        </w:rPr>
        <w:t>العمل ضمن منظومة عالمية</w:t>
      </w:r>
      <w:r w:rsidR="00B07A41" w:rsidRPr="00805BA1">
        <w:rPr>
          <w:rFonts w:ascii="Simplified Arabic" w:hAnsi="Simplified Arabic" w:cs="Simplified Arabic"/>
          <w:sz w:val="24"/>
          <w:szCs w:val="24"/>
          <w:rtl/>
        </w:rPr>
        <w:t>،</w:t>
      </w:r>
      <w:r w:rsidR="00220EC4" w:rsidRPr="00805BA1">
        <w:rPr>
          <w:rFonts w:ascii="Simplified Arabic" w:hAnsi="Simplified Arabic" w:cs="Simplified Arabic"/>
          <w:sz w:val="24"/>
          <w:szCs w:val="24"/>
          <w:rtl/>
        </w:rPr>
        <w:t xml:space="preserve"> باستخدام نماذج تحكم سير العمل وتحدد الأساليب والآليات الأكثر ملاءمة </w:t>
      </w:r>
      <w:r w:rsidR="00B07A41" w:rsidRPr="00805BA1">
        <w:rPr>
          <w:rFonts w:ascii="Simplified Arabic" w:hAnsi="Simplified Arabic" w:cs="Simplified Arabic"/>
          <w:sz w:val="24"/>
          <w:szCs w:val="24"/>
          <w:rtl/>
        </w:rPr>
        <w:t>لتوفير الرقم الإحصائي</w:t>
      </w:r>
      <w:r w:rsidRPr="00805BA1">
        <w:rPr>
          <w:rFonts w:ascii="Simplified Arabic" w:hAnsi="Simplified Arabic" w:cs="Simplified Arabic"/>
          <w:sz w:val="24"/>
          <w:szCs w:val="24"/>
          <w:rtl/>
        </w:rPr>
        <w:t xml:space="preserve">.  </w:t>
      </w:r>
      <w:r w:rsidR="00B07A41" w:rsidRPr="00805BA1">
        <w:rPr>
          <w:rFonts w:ascii="Simplified Arabic" w:hAnsi="Simplified Arabic" w:cs="Simplified Arabic"/>
          <w:sz w:val="24"/>
          <w:szCs w:val="24"/>
          <w:rtl/>
        </w:rPr>
        <w:t xml:space="preserve">يوجد </w:t>
      </w:r>
      <w:r w:rsidR="00220EC4" w:rsidRPr="00805BA1">
        <w:rPr>
          <w:rFonts w:ascii="Simplified Arabic" w:hAnsi="Simplified Arabic" w:cs="Simplified Arabic"/>
          <w:sz w:val="24"/>
          <w:szCs w:val="24"/>
          <w:rtl/>
        </w:rPr>
        <w:t>هناك عدة نماذج من أشهرها النموذج المعياري</w:t>
      </w:r>
      <w:r w:rsidR="00B07A41" w:rsidRPr="00805BA1">
        <w:rPr>
          <w:rFonts w:ascii="Simplified Arabic" w:hAnsi="Simplified Arabic" w:cs="Simplified Arabic"/>
          <w:sz w:val="24"/>
          <w:szCs w:val="24"/>
          <w:rtl/>
        </w:rPr>
        <w:t xml:space="preserve"> لتخطيط وتنفيذ مشروع إحصائي</w:t>
      </w:r>
      <w:r w:rsidR="00220EC4" w:rsidRPr="00805BA1">
        <w:rPr>
          <w:rFonts w:ascii="Simplified Arabic" w:hAnsi="Simplified Arabic" w:cs="Simplified Arabic"/>
          <w:sz w:val="24"/>
          <w:szCs w:val="24"/>
          <w:rtl/>
        </w:rPr>
        <w:t xml:space="preserve"> </w:t>
      </w:r>
      <w:r w:rsidR="00B07A41" w:rsidRPr="00805BA1">
        <w:rPr>
          <w:rFonts w:ascii="Simplified Arabic" w:hAnsi="Simplified Arabic" w:cs="Simplified Arabic"/>
          <w:sz w:val="24"/>
          <w:szCs w:val="24"/>
          <w:rtl/>
        </w:rPr>
        <w:t>(</w:t>
      </w:r>
      <w:r w:rsidR="00220EC4" w:rsidRPr="00805BA1">
        <w:rPr>
          <w:rFonts w:ascii="Times New Roman" w:hAnsi="Times New Roman" w:cs="Times New Roman"/>
          <w:sz w:val="24"/>
          <w:szCs w:val="24"/>
        </w:rPr>
        <w:t>GSBPM</w:t>
      </w:r>
      <w:r w:rsidR="00B07A41" w:rsidRPr="00805BA1">
        <w:rPr>
          <w:rFonts w:ascii="Simplified Arabic" w:hAnsi="Simplified Arabic" w:cs="Simplified Arabic"/>
          <w:sz w:val="24"/>
          <w:szCs w:val="24"/>
          <w:rtl/>
        </w:rPr>
        <w:t>)</w:t>
      </w:r>
      <w:r w:rsidR="00220EC4" w:rsidRPr="00805BA1">
        <w:rPr>
          <w:rFonts w:ascii="Simplified Arabic" w:hAnsi="Simplified Arabic" w:cs="Simplified Arabic"/>
          <w:sz w:val="24"/>
          <w:szCs w:val="24"/>
          <w:rtl/>
        </w:rPr>
        <w:t>.</w:t>
      </w:r>
    </w:p>
    <w:p w14:paraId="1CFAC4CB" w14:textId="77777777" w:rsidR="00B07A41" w:rsidRPr="00220EC4" w:rsidRDefault="00B07A41" w:rsidP="00B07A41">
      <w:pPr>
        <w:spacing w:after="0" w:line="240" w:lineRule="auto"/>
        <w:jc w:val="both"/>
        <w:rPr>
          <w:rFonts w:ascii="Times New Roman" w:hAnsi="Times New Roman" w:cs="Simplified Arabic"/>
          <w:sz w:val="24"/>
          <w:szCs w:val="24"/>
          <w:rtl/>
        </w:rPr>
      </w:pPr>
    </w:p>
    <w:p w14:paraId="5B5C6534" w14:textId="77777777" w:rsidR="00D816B5" w:rsidRPr="00535359" w:rsidRDefault="00B843F9" w:rsidP="00FC30D1">
      <w:pPr>
        <w:pStyle w:val="Heading1"/>
        <w:spacing w:before="0" w:line="240" w:lineRule="auto"/>
        <w:rPr>
          <w:rFonts w:ascii="Times New Roman" w:hAnsi="Times New Roman" w:cs="Simplified Arabic"/>
          <w:color w:val="000000" w:themeColor="text1"/>
          <w:rtl/>
        </w:rPr>
      </w:pPr>
      <w:bookmarkStart w:id="2" w:name="_Toc86735669"/>
      <w:bookmarkStart w:id="3" w:name="_Toc140044754"/>
      <w:r w:rsidRPr="00535359">
        <w:rPr>
          <w:rFonts w:ascii="Times New Roman" w:hAnsi="Times New Roman" w:cs="Simplified Arabic"/>
          <w:color w:val="000000" w:themeColor="text1"/>
          <w:rtl/>
        </w:rPr>
        <w:t>تعريف النموذج</w:t>
      </w:r>
      <w:bookmarkEnd w:id="2"/>
      <w:bookmarkEnd w:id="3"/>
    </w:p>
    <w:p w14:paraId="02A36458" w14:textId="77777777" w:rsidR="00D816B5" w:rsidRPr="00535359" w:rsidRDefault="0077182D" w:rsidP="00FC30D1">
      <w:pPr>
        <w:spacing w:after="0" w:line="240" w:lineRule="auto"/>
        <w:jc w:val="both"/>
        <w:rPr>
          <w:rFonts w:ascii="Times New Roman" w:hAnsi="Times New Roman" w:cs="Simplified Arabic"/>
          <w:b/>
          <w:bCs/>
          <w:sz w:val="24"/>
          <w:szCs w:val="24"/>
          <w:rtl/>
        </w:rPr>
      </w:pPr>
      <w:r w:rsidRPr="00535359">
        <w:rPr>
          <w:rFonts w:ascii="Times New Roman" w:hAnsi="Times New Roman" w:cs="Simplified Arabic"/>
          <w:b/>
          <w:bCs/>
          <w:sz w:val="24"/>
          <w:szCs w:val="24"/>
          <w:rtl/>
        </w:rPr>
        <w:t xml:space="preserve">النموذج </w:t>
      </w:r>
      <w:r w:rsidR="00F3242F" w:rsidRPr="00535359">
        <w:rPr>
          <w:rFonts w:ascii="Times New Roman" w:hAnsi="Times New Roman" w:cs="Simplified Arabic"/>
          <w:b/>
          <w:bCs/>
          <w:sz w:val="24"/>
          <w:szCs w:val="24"/>
          <w:rtl/>
        </w:rPr>
        <w:t>المعياري لتخطيط وتنفيذ مشروع إحصائ</w:t>
      </w:r>
      <w:r w:rsidR="00F3242F" w:rsidRPr="00535359">
        <w:rPr>
          <w:rFonts w:ascii="Times New Roman" w:hAnsi="Times New Roman" w:cs="Simplified Arabic"/>
          <w:b/>
          <w:bCs/>
          <w:sz w:val="24"/>
          <w:szCs w:val="24"/>
          <w:u w:val="single"/>
          <w:rtl/>
        </w:rPr>
        <w:t>ي</w:t>
      </w:r>
      <w:r w:rsidR="00436E46" w:rsidRPr="00535359">
        <w:rPr>
          <w:rFonts w:ascii="Times New Roman" w:hAnsi="Times New Roman" w:cs="Simplified Arabic"/>
          <w:b/>
          <w:bCs/>
          <w:sz w:val="23"/>
          <w:szCs w:val="23"/>
          <w:lang w:val="en-GB"/>
        </w:rPr>
        <w:t>Generic Statistical Business</w:t>
      </w:r>
      <w:r w:rsidR="004C22C6">
        <w:rPr>
          <w:rFonts w:ascii="Times New Roman" w:hAnsi="Times New Roman" w:cs="Simplified Arabic"/>
          <w:b/>
          <w:bCs/>
          <w:sz w:val="23"/>
          <w:szCs w:val="23"/>
          <w:lang w:val="en-GB"/>
        </w:rPr>
        <w:t xml:space="preserve"> </w:t>
      </w:r>
      <w:r w:rsidR="00436E46" w:rsidRPr="00535359">
        <w:rPr>
          <w:rFonts w:ascii="Times New Roman" w:hAnsi="Times New Roman" w:cs="Simplified Arabic"/>
          <w:b/>
          <w:bCs/>
          <w:sz w:val="23"/>
          <w:szCs w:val="23"/>
          <w:lang w:val="en-GB"/>
        </w:rPr>
        <w:t>Process Model</w:t>
      </w:r>
      <w:r w:rsidR="00535359">
        <w:rPr>
          <w:rFonts w:ascii="Times New Roman" w:hAnsi="Times New Roman" w:cs="Simplified Arabic"/>
          <w:b/>
          <w:bCs/>
          <w:sz w:val="23"/>
          <w:szCs w:val="23"/>
        </w:rPr>
        <w:t xml:space="preserve"> </w:t>
      </w:r>
      <w:r w:rsidR="00436E46" w:rsidRPr="00535359">
        <w:rPr>
          <w:rFonts w:ascii="Times New Roman" w:hAnsi="Times New Roman" w:cs="Simplified Arabic"/>
          <w:b/>
          <w:bCs/>
          <w:sz w:val="23"/>
          <w:szCs w:val="23"/>
        </w:rPr>
        <w:t>(GSBPM)</w:t>
      </w:r>
      <w:r w:rsidR="00535359" w:rsidRPr="00535359">
        <w:rPr>
          <w:rFonts w:ascii="Times New Roman" w:hAnsi="Times New Roman" w:cs="Simplified Arabic"/>
          <w:b/>
          <w:bCs/>
          <w:sz w:val="23"/>
          <w:szCs w:val="23"/>
        </w:rPr>
        <w:t xml:space="preserve"> </w:t>
      </w:r>
      <w:r w:rsidR="00F3242F" w:rsidRPr="00535359">
        <w:rPr>
          <w:rFonts w:ascii="Times New Roman" w:hAnsi="Times New Roman" w:cs="Simplified Arabic"/>
          <w:b/>
          <w:bCs/>
          <w:sz w:val="23"/>
          <w:szCs w:val="23"/>
          <w:rtl/>
        </w:rPr>
        <w:t xml:space="preserve"> </w:t>
      </w:r>
      <w:r w:rsidR="00F3242F" w:rsidRPr="00535359">
        <w:rPr>
          <w:rFonts w:ascii="Times New Roman" w:hAnsi="Times New Roman" w:cs="Simplified Arabic"/>
          <w:b/>
          <w:bCs/>
          <w:sz w:val="24"/>
          <w:szCs w:val="24"/>
          <w:rtl/>
        </w:rPr>
        <w:t>"كما يمكن تعريفه باسم النموذج العام لإجراءات العمل الإحصائية"</w:t>
      </w:r>
    </w:p>
    <w:p w14:paraId="514D3F63" w14:textId="7053FA92" w:rsidR="00F84D0F" w:rsidRPr="00535359" w:rsidRDefault="00033112" w:rsidP="00805BA1">
      <w:pPr>
        <w:spacing w:after="0" w:line="240" w:lineRule="auto"/>
        <w:jc w:val="both"/>
        <w:rPr>
          <w:rFonts w:ascii="Times New Roman" w:hAnsi="Times New Roman" w:cs="Simplified Arabic"/>
          <w:sz w:val="24"/>
          <w:szCs w:val="24"/>
          <w:rtl/>
        </w:rPr>
      </w:pPr>
      <w:r>
        <w:rPr>
          <w:rFonts w:ascii="Times New Roman" w:hAnsi="Times New Roman" w:cs="Simplified Arabic" w:hint="cs"/>
          <w:sz w:val="24"/>
          <w:szCs w:val="24"/>
          <w:rtl/>
        </w:rPr>
        <w:t xml:space="preserve">هو </w:t>
      </w:r>
      <w:r w:rsidR="00312804" w:rsidRPr="00535359">
        <w:rPr>
          <w:rFonts w:ascii="Times New Roman" w:hAnsi="Times New Roman" w:cs="Simplified Arabic"/>
          <w:sz w:val="24"/>
          <w:szCs w:val="24"/>
          <w:rtl/>
        </w:rPr>
        <w:t>إطار</w:t>
      </w:r>
      <w:r w:rsidR="00590A0A" w:rsidRPr="00535359">
        <w:rPr>
          <w:rFonts w:ascii="Times New Roman" w:hAnsi="Times New Roman" w:cs="Simplified Arabic" w:hint="cs"/>
          <w:sz w:val="24"/>
          <w:szCs w:val="24"/>
          <w:rtl/>
        </w:rPr>
        <w:t xml:space="preserve"> </w:t>
      </w:r>
      <w:r w:rsidR="007414D2" w:rsidRPr="00535359">
        <w:rPr>
          <w:rFonts w:ascii="Times New Roman" w:hAnsi="Times New Roman" w:cs="Simplified Arabic"/>
          <w:sz w:val="24"/>
          <w:szCs w:val="24"/>
          <w:rtl/>
        </w:rPr>
        <w:t xml:space="preserve">يبين مراحل العمل </w:t>
      </w:r>
      <w:r w:rsidR="00312804" w:rsidRPr="00535359">
        <w:rPr>
          <w:rFonts w:ascii="Times New Roman" w:hAnsi="Times New Roman" w:cs="Simplified Arabic"/>
          <w:sz w:val="24"/>
          <w:szCs w:val="24"/>
          <w:rtl/>
        </w:rPr>
        <w:t>الإحصائي</w:t>
      </w:r>
      <w:r w:rsidR="007414D2" w:rsidRPr="00535359">
        <w:rPr>
          <w:rFonts w:ascii="Times New Roman" w:hAnsi="Times New Roman" w:cs="Simplified Arabic"/>
          <w:sz w:val="24"/>
          <w:szCs w:val="24"/>
          <w:rtl/>
        </w:rPr>
        <w:t xml:space="preserve"> ويوفر الم</w:t>
      </w:r>
      <w:r w:rsidR="004226D6" w:rsidRPr="00535359">
        <w:rPr>
          <w:rFonts w:ascii="Times New Roman" w:hAnsi="Times New Roman" w:cs="Simplified Arabic"/>
          <w:sz w:val="24"/>
          <w:szCs w:val="24"/>
          <w:rtl/>
        </w:rPr>
        <w:t>ص</w:t>
      </w:r>
      <w:r w:rsidR="007414D2" w:rsidRPr="00535359">
        <w:rPr>
          <w:rFonts w:ascii="Times New Roman" w:hAnsi="Times New Roman" w:cs="Simplified Arabic"/>
          <w:sz w:val="24"/>
          <w:szCs w:val="24"/>
          <w:rtl/>
        </w:rPr>
        <w:t>طلحات ا</w:t>
      </w:r>
      <w:r w:rsidR="00087713" w:rsidRPr="00535359">
        <w:rPr>
          <w:rFonts w:ascii="Times New Roman" w:hAnsi="Times New Roman" w:cs="Simplified Arabic"/>
          <w:sz w:val="24"/>
          <w:szCs w:val="24"/>
          <w:rtl/>
        </w:rPr>
        <w:t>لعامة لوصفها</w:t>
      </w:r>
      <w:r w:rsidR="006A0739">
        <w:rPr>
          <w:rFonts w:ascii="Times New Roman" w:hAnsi="Times New Roman" w:cs="Simplified Arabic" w:hint="cs"/>
          <w:sz w:val="24"/>
          <w:szCs w:val="24"/>
          <w:rtl/>
        </w:rPr>
        <w:t xml:space="preserve">.  إن </w:t>
      </w:r>
      <w:r w:rsidR="00E84D2C" w:rsidRPr="00535359">
        <w:rPr>
          <w:rFonts w:ascii="Times New Roman" w:hAnsi="Times New Roman" w:cs="Simplified Arabic"/>
          <w:sz w:val="24"/>
          <w:szCs w:val="24"/>
          <w:rtl/>
        </w:rPr>
        <w:t>الهدف الأساسي</w:t>
      </w:r>
      <w:r w:rsidR="00F126FA">
        <w:rPr>
          <w:rFonts w:ascii="Times New Roman" w:hAnsi="Times New Roman" w:cs="Simplified Arabic" w:hint="cs"/>
          <w:sz w:val="24"/>
          <w:szCs w:val="24"/>
          <w:rtl/>
        </w:rPr>
        <w:t xml:space="preserve"> </w:t>
      </w:r>
      <w:r w:rsidR="00943A12" w:rsidRPr="00535359">
        <w:rPr>
          <w:rFonts w:ascii="Times New Roman" w:hAnsi="Times New Roman" w:cs="Simplified Arabic"/>
          <w:sz w:val="24"/>
          <w:szCs w:val="24"/>
          <w:rtl/>
        </w:rPr>
        <w:t>لنموذج</w:t>
      </w:r>
      <w:r w:rsidR="00F126FA">
        <w:rPr>
          <w:rFonts w:ascii="Times New Roman" w:hAnsi="Times New Roman" w:cs="Simplified Arabic" w:hint="cs"/>
          <w:sz w:val="24"/>
          <w:szCs w:val="24"/>
          <w:rtl/>
        </w:rPr>
        <w:t xml:space="preserve"> </w:t>
      </w:r>
      <w:r w:rsidR="00C5238A" w:rsidRPr="00535359">
        <w:rPr>
          <w:rFonts w:ascii="Times New Roman" w:hAnsi="Times New Roman" w:cs="Simplified Arabic"/>
          <w:sz w:val="24"/>
          <w:szCs w:val="24"/>
        </w:rPr>
        <w:t>GSBPM</w:t>
      </w:r>
      <w:r w:rsidR="00590A0A" w:rsidRPr="00535359">
        <w:rPr>
          <w:rFonts w:ascii="Times New Roman" w:hAnsi="Times New Roman" w:cs="Simplified Arabic"/>
          <w:sz w:val="24"/>
          <w:szCs w:val="24"/>
        </w:rPr>
        <w:t xml:space="preserve"> </w:t>
      </w:r>
      <w:r w:rsidR="00E84D2C" w:rsidRPr="00535359">
        <w:rPr>
          <w:rFonts w:ascii="Times New Roman" w:hAnsi="Times New Roman" w:cs="Simplified Arabic"/>
          <w:sz w:val="24"/>
          <w:szCs w:val="24"/>
          <w:rtl/>
        </w:rPr>
        <w:t xml:space="preserve"> هو </w:t>
      </w:r>
      <w:r w:rsidR="00C5238A" w:rsidRPr="00535359">
        <w:rPr>
          <w:rFonts w:ascii="Times New Roman" w:hAnsi="Times New Roman" w:cs="Simplified Arabic"/>
          <w:sz w:val="24"/>
          <w:szCs w:val="24"/>
          <w:rtl/>
        </w:rPr>
        <w:t xml:space="preserve">توفير </w:t>
      </w:r>
      <w:r w:rsidR="00706A0F" w:rsidRPr="00535359">
        <w:rPr>
          <w:rFonts w:ascii="Times New Roman" w:hAnsi="Times New Roman" w:cs="Simplified Arabic"/>
          <w:sz w:val="24"/>
          <w:szCs w:val="24"/>
          <w:rtl/>
        </w:rPr>
        <w:t xml:space="preserve">أسس </w:t>
      </w:r>
      <w:r w:rsidR="00E84D2C" w:rsidRPr="00535359">
        <w:rPr>
          <w:rFonts w:ascii="Times New Roman" w:hAnsi="Times New Roman" w:cs="Simplified Arabic"/>
          <w:sz w:val="24"/>
          <w:szCs w:val="24"/>
          <w:rtl/>
        </w:rPr>
        <w:t xml:space="preserve">علمية </w:t>
      </w:r>
      <w:r w:rsidR="00706A0F" w:rsidRPr="00535359">
        <w:rPr>
          <w:rFonts w:ascii="Times New Roman" w:hAnsi="Times New Roman" w:cs="Simplified Arabic"/>
          <w:sz w:val="24"/>
          <w:szCs w:val="24"/>
          <w:rtl/>
        </w:rPr>
        <w:t>صحيحة للعمل الإحصائي للخروج</w:t>
      </w:r>
      <w:r w:rsidR="00E84D2C" w:rsidRPr="00535359">
        <w:rPr>
          <w:rFonts w:ascii="Times New Roman" w:hAnsi="Times New Roman" w:cs="Simplified Arabic"/>
          <w:sz w:val="24"/>
          <w:szCs w:val="24"/>
          <w:rtl/>
        </w:rPr>
        <w:t xml:space="preserve"> بجودة عالية للمخرجات</w:t>
      </w:r>
      <w:r w:rsidR="00590A0A" w:rsidRPr="00535359">
        <w:rPr>
          <w:rFonts w:ascii="Times New Roman" w:hAnsi="Times New Roman" w:cs="Simplified Arabic" w:hint="cs"/>
          <w:sz w:val="24"/>
          <w:szCs w:val="24"/>
          <w:rtl/>
        </w:rPr>
        <w:t xml:space="preserve"> </w:t>
      </w:r>
      <w:r w:rsidR="00E84D2C" w:rsidRPr="00535359">
        <w:rPr>
          <w:rFonts w:ascii="Times New Roman" w:hAnsi="Times New Roman" w:cs="Simplified Arabic"/>
          <w:sz w:val="24"/>
          <w:szCs w:val="24"/>
          <w:rtl/>
        </w:rPr>
        <w:t>الإحصائية</w:t>
      </w:r>
      <w:r w:rsidR="004F21AA">
        <w:rPr>
          <w:rFonts w:ascii="Times New Roman" w:hAnsi="Times New Roman" w:cs="Simplified Arabic"/>
          <w:sz w:val="24"/>
          <w:szCs w:val="24"/>
          <w:rtl/>
        </w:rPr>
        <w:t>،</w:t>
      </w:r>
      <w:r w:rsidR="00E84D2C" w:rsidRPr="00535359">
        <w:rPr>
          <w:rFonts w:ascii="Times New Roman" w:hAnsi="Times New Roman" w:cs="Simplified Arabic"/>
          <w:sz w:val="24"/>
          <w:szCs w:val="24"/>
          <w:rtl/>
        </w:rPr>
        <w:t xml:space="preserve"> من خلال </w:t>
      </w:r>
      <w:r w:rsidR="00312804" w:rsidRPr="00535359">
        <w:rPr>
          <w:rFonts w:ascii="Times New Roman" w:hAnsi="Times New Roman" w:cs="Simplified Arabic"/>
          <w:sz w:val="24"/>
          <w:szCs w:val="24"/>
          <w:rtl/>
        </w:rPr>
        <w:t>الاتفاق</w:t>
      </w:r>
      <w:r w:rsidR="00E84D2C" w:rsidRPr="00535359">
        <w:rPr>
          <w:rFonts w:ascii="Times New Roman" w:hAnsi="Times New Roman" w:cs="Simplified Arabic"/>
          <w:sz w:val="24"/>
          <w:szCs w:val="24"/>
          <w:rtl/>
        </w:rPr>
        <w:t xml:space="preserve"> على المصطلحات القياسية وتطوير نظم البيانات الوصفية</w:t>
      </w:r>
      <w:r w:rsidR="004F21AA">
        <w:rPr>
          <w:rFonts w:ascii="Times New Roman" w:hAnsi="Times New Roman" w:cs="Simplified Arabic"/>
          <w:sz w:val="24"/>
          <w:szCs w:val="24"/>
          <w:rtl/>
        </w:rPr>
        <w:t>،</w:t>
      </w:r>
      <w:r w:rsidR="00E84D2C" w:rsidRPr="00535359">
        <w:rPr>
          <w:rFonts w:ascii="Times New Roman" w:hAnsi="Times New Roman" w:cs="Simplified Arabic"/>
          <w:sz w:val="24"/>
          <w:szCs w:val="24"/>
          <w:rtl/>
        </w:rPr>
        <w:t xml:space="preserve"> والعمليات </w:t>
      </w:r>
      <w:r w:rsidR="007D4B26" w:rsidRPr="00535359">
        <w:rPr>
          <w:rFonts w:ascii="Times New Roman" w:hAnsi="Times New Roman" w:cs="Simplified Arabic"/>
          <w:sz w:val="24"/>
          <w:szCs w:val="24"/>
          <w:rtl/>
        </w:rPr>
        <w:t>ضمن دورة حياة المشروع</w:t>
      </w:r>
      <w:r w:rsidR="00805BA1">
        <w:rPr>
          <w:rFonts w:ascii="Times New Roman" w:hAnsi="Times New Roman" w:cs="Simplified Arabic" w:hint="cs"/>
          <w:sz w:val="24"/>
          <w:szCs w:val="24"/>
          <w:rtl/>
        </w:rPr>
        <w:t>. يُعد النموذج</w:t>
      </w:r>
      <w:r w:rsidR="005319CD" w:rsidRPr="00535359">
        <w:rPr>
          <w:rFonts w:ascii="Times New Roman" w:hAnsi="Times New Roman" w:cs="Simplified Arabic"/>
          <w:sz w:val="24"/>
          <w:szCs w:val="24"/>
          <w:rtl/>
        </w:rPr>
        <w:t xml:space="preserve"> </w:t>
      </w:r>
      <w:r w:rsidR="00312804" w:rsidRPr="00535359">
        <w:rPr>
          <w:rFonts w:ascii="Times New Roman" w:hAnsi="Times New Roman" w:cs="Simplified Arabic"/>
          <w:sz w:val="24"/>
          <w:szCs w:val="24"/>
          <w:rtl/>
        </w:rPr>
        <w:t>أداة</w:t>
      </w:r>
      <w:r w:rsidR="005319CD" w:rsidRPr="00535359">
        <w:rPr>
          <w:rFonts w:ascii="Times New Roman" w:hAnsi="Times New Roman" w:cs="Simplified Arabic"/>
          <w:sz w:val="24"/>
          <w:szCs w:val="24"/>
          <w:rtl/>
        </w:rPr>
        <w:t xml:space="preserve"> مرنة لوصف وتحديد مجموعة من العمليات اللازمة </w:t>
      </w:r>
      <w:r w:rsidR="00312804" w:rsidRPr="00535359">
        <w:rPr>
          <w:rFonts w:ascii="Times New Roman" w:hAnsi="Times New Roman" w:cs="Simplified Arabic"/>
          <w:sz w:val="24"/>
          <w:szCs w:val="24"/>
          <w:rtl/>
        </w:rPr>
        <w:t>لإنتاج</w:t>
      </w:r>
      <w:r w:rsidR="00590A0A" w:rsidRPr="00535359">
        <w:rPr>
          <w:rFonts w:ascii="Times New Roman" w:hAnsi="Times New Roman" w:cs="Simplified Arabic" w:hint="cs"/>
          <w:sz w:val="24"/>
          <w:szCs w:val="24"/>
          <w:rtl/>
        </w:rPr>
        <w:t xml:space="preserve"> </w:t>
      </w:r>
      <w:r w:rsidR="00312804" w:rsidRPr="00535359">
        <w:rPr>
          <w:rFonts w:ascii="Times New Roman" w:hAnsi="Times New Roman" w:cs="Simplified Arabic"/>
          <w:sz w:val="24"/>
          <w:szCs w:val="24"/>
          <w:rtl/>
        </w:rPr>
        <w:t>الإحصاءات</w:t>
      </w:r>
      <w:r w:rsidR="00805BA1">
        <w:rPr>
          <w:rFonts w:ascii="Times New Roman" w:hAnsi="Times New Roman" w:cs="Simplified Arabic"/>
          <w:sz w:val="24"/>
          <w:szCs w:val="24"/>
          <w:rtl/>
        </w:rPr>
        <w:t xml:space="preserve"> الرسمية</w:t>
      </w:r>
      <w:r w:rsidR="00805BA1">
        <w:rPr>
          <w:rFonts w:ascii="Times New Roman" w:hAnsi="Times New Roman" w:cs="Simplified Arabic" w:hint="cs"/>
          <w:sz w:val="24"/>
          <w:szCs w:val="24"/>
          <w:rtl/>
        </w:rPr>
        <w:t xml:space="preserve">، لكنه بنفس الوقت </w:t>
      </w:r>
      <w:r w:rsidR="005319CD" w:rsidRPr="00535359">
        <w:rPr>
          <w:rFonts w:ascii="Times New Roman" w:hAnsi="Times New Roman" w:cs="Simplified Arabic"/>
          <w:sz w:val="24"/>
          <w:szCs w:val="24"/>
          <w:rtl/>
        </w:rPr>
        <w:t>يتطلب موا</w:t>
      </w:r>
      <w:r w:rsidR="0053059D" w:rsidRPr="00535359">
        <w:rPr>
          <w:rFonts w:ascii="Times New Roman" w:hAnsi="Times New Roman" w:cs="Simplified Arabic"/>
          <w:sz w:val="24"/>
          <w:szCs w:val="24"/>
          <w:rtl/>
        </w:rPr>
        <w:t>ء</w:t>
      </w:r>
      <w:r w:rsidR="00805BA1">
        <w:rPr>
          <w:rFonts w:ascii="Times New Roman" w:hAnsi="Times New Roman" w:cs="Simplified Arabic"/>
          <w:sz w:val="24"/>
          <w:szCs w:val="24"/>
          <w:rtl/>
        </w:rPr>
        <w:t>مة البنية التحتية</w:t>
      </w:r>
      <w:r w:rsidR="00805BA1">
        <w:rPr>
          <w:rFonts w:ascii="Times New Roman" w:hAnsi="Times New Roman" w:cs="Simplified Arabic" w:hint="cs"/>
          <w:sz w:val="24"/>
          <w:szCs w:val="24"/>
          <w:rtl/>
        </w:rPr>
        <w:t xml:space="preserve"> اللازمة لإنتاج الإحصاءات.</w:t>
      </w:r>
    </w:p>
    <w:p w14:paraId="1B859462" w14:textId="77777777" w:rsidR="007813B8" w:rsidRPr="00535359" w:rsidRDefault="007813B8" w:rsidP="00FC30D1">
      <w:pPr>
        <w:spacing w:after="0" w:line="240" w:lineRule="auto"/>
        <w:jc w:val="both"/>
        <w:rPr>
          <w:rFonts w:ascii="Times New Roman" w:hAnsi="Times New Roman" w:cs="Simplified Arabic"/>
          <w:sz w:val="24"/>
          <w:szCs w:val="24"/>
          <w:rtl/>
        </w:rPr>
      </w:pPr>
    </w:p>
    <w:p w14:paraId="6E9A2ECB" w14:textId="77777777" w:rsidR="007D4B26" w:rsidRPr="00535359" w:rsidRDefault="007D4B26" w:rsidP="00FC30D1">
      <w:pPr>
        <w:pStyle w:val="Heading1"/>
        <w:spacing w:before="0" w:line="240" w:lineRule="auto"/>
        <w:rPr>
          <w:rFonts w:ascii="Times New Roman" w:hAnsi="Times New Roman" w:cs="Simplified Arabic"/>
          <w:color w:val="000000" w:themeColor="text1"/>
          <w:rtl/>
        </w:rPr>
      </w:pPr>
      <w:bookmarkStart w:id="4" w:name="_Toc86735670"/>
      <w:bookmarkStart w:id="5" w:name="_Toc140044755"/>
      <w:r w:rsidRPr="00535359">
        <w:rPr>
          <w:rFonts w:ascii="Times New Roman" w:hAnsi="Times New Roman" w:cs="Simplified Arabic"/>
          <w:color w:val="000000" w:themeColor="text1"/>
          <w:rtl/>
        </w:rPr>
        <w:t>القابلية للتطبيق</w:t>
      </w:r>
      <w:bookmarkEnd w:id="4"/>
      <w:bookmarkEnd w:id="5"/>
    </w:p>
    <w:p w14:paraId="1A828DAB" w14:textId="6B72988B" w:rsidR="00700123" w:rsidRDefault="00F11794" w:rsidP="00805BA1">
      <w:pPr>
        <w:spacing w:after="0" w:line="240" w:lineRule="auto"/>
        <w:jc w:val="both"/>
        <w:rPr>
          <w:rFonts w:ascii="Times New Roman" w:hAnsi="Times New Roman" w:cs="Simplified Arabic"/>
          <w:sz w:val="24"/>
          <w:szCs w:val="24"/>
          <w:rtl/>
        </w:rPr>
      </w:pPr>
      <w:r w:rsidRPr="00805BA1">
        <w:rPr>
          <w:rFonts w:ascii="Times New Roman" w:hAnsi="Times New Roman" w:cs="Simplified Arabic"/>
          <w:sz w:val="24"/>
          <w:szCs w:val="24"/>
          <w:rtl/>
        </w:rPr>
        <w:t>يطبق</w:t>
      </w:r>
      <w:r w:rsidR="00181937" w:rsidRPr="00805BA1">
        <w:rPr>
          <w:rFonts w:ascii="Times New Roman" w:hAnsi="Times New Roman" w:cs="Simplified Arabic"/>
          <w:sz w:val="24"/>
          <w:szCs w:val="24"/>
          <w:rtl/>
        </w:rPr>
        <w:t xml:space="preserve"> نموذج</w:t>
      </w:r>
      <w:r w:rsidR="00590A0A" w:rsidRPr="00805BA1">
        <w:rPr>
          <w:rFonts w:ascii="Times New Roman" w:hAnsi="Times New Roman" w:cs="Simplified Arabic" w:hint="cs"/>
          <w:sz w:val="24"/>
          <w:szCs w:val="24"/>
          <w:rtl/>
        </w:rPr>
        <w:t xml:space="preserve"> </w:t>
      </w:r>
      <w:r w:rsidRPr="00805BA1">
        <w:rPr>
          <w:rFonts w:ascii="Times New Roman" w:hAnsi="Times New Roman" w:cs="Simplified Arabic"/>
          <w:sz w:val="24"/>
          <w:szCs w:val="24"/>
        </w:rPr>
        <w:t>GSBPM</w:t>
      </w:r>
      <w:r w:rsidRPr="00805BA1">
        <w:rPr>
          <w:rFonts w:ascii="Times New Roman" w:hAnsi="Times New Roman" w:cs="Simplified Arabic"/>
          <w:sz w:val="24"/>
          <w:szCs w:val="24"/>
          <w:rtl/>
        </w:rPr>
        <w:t xml:space="preserve"> على جميع الأنشطة التي </w:t>
      </w:r>
      <w:r w:rsidR="00181937" w:rsidRPr="00805BA1">
        <w:rPr>
          <w:rFonts w:ascii="Times New Roman" w:hAnsi="Times New Roman" w:cs="Simplified Arabic"/>
          <w:sz w:val="24"/>
          <w:szCs w:val="24"/>
          <w:rtl/>
        </w:rPr>
        <w:t>يتم من خلالها إنتاج الإحصاءات الرسمية</w:t>
      </w:r>
      <w:r w:rsidR="004F21AA" w:rsidRPr="00805BA1">
        <w:rPr>
          <w:rFonts w:ascii="Times New Roman" w:hAnsi="Times New Roman" w:cs="Simplified Arabic"/>
          <w:sz w:val="24"/>
          <w:szCs w:val="24"/>
          <w:rtl/>
        </w:rPr>
        <w:t>،</w:t>
      </w:r>
      <w:r w:rsidRPr="00805BA1">
        <w:rPr>
          <w:rFonts w:ascii="Times New Roman" w:hAnsi="Times New Roman" w:cs="Simplified Arabic"/>
          <w:sz w:val="24"/>
          <w:szCs w:val="24"/>
          <w:rtl/>
        </w:rPr>
        <w:t xml:space="preserve"> على الصعيدين الوطني والدولي على حد سواء</w:t>
      </w:r>
      <w:r w:rsidR="004F21AA" w:rsidRPr="00805BA1">
        <w:rPr>
          <w:rFonts w:ascii="Times New Roman" w:hAnsi="Times New Roman" w:cs="Simplified Arabic"/>
          <w:sz w:val="24"/>
          <w:szCs w:val="24"/>
          <w:rtl/>
        </w:rPr>
        <w:t>،</w:t>
      </w:r>
      <w:r w:rsidR="00C26C1A" w:rsidRPr="00805BA1">
        <w:rPr>
          <w:rFonts w:ascii="Times New Roman" w:hAnsi="Times New Roman" w:cs="Simplified Arabic"/>
          <w:sz w:val="24"/>
          <w:szCs w:val="24"/>
          <w:rtl/>
        </w:rPr>
        <w:t xml:space="preserve"> لذلك يمكن استخدام النموذج</w:t>
      </w:r>
      <w:r w:rsidRPr="00805BA1">
        <w:rPr>
          <w:rFonts w:ascii="Times New Roman" w:hAnsi="Times New Roman" w:cs="Simplified Arabic"/>
          <w:sz w:val="24"/>
          <w:szCs w:val="24"/>
          <w:rtl/>
        </w:rPr>
        <w:t xml:space="preserve"> لوصف وتقييم جودة العمليات </w:t>
      </w:r>
      <w:r w:rsidR="007445EE" w:rsidRPr="00805BA1">
        <w:rPr>
          <w:rFonts w:ascii="Times New Roman" w:hAnsi="Times New Roman" w:cs="Simplified Arabic"/>
          <w:sz w:val="24"/>
          <w:szCs w:val="24"/>
          <w:rtl/>
        </w:rPr>
        <w:t>في</w:t>
      </w:r>
      <w:r w:rsidR="00590A0A" w:rsidRPr="00805BA1">
        <w:rPr>
          <w:rFonts w:ascii="Times New Roman" w:hAnsi="Times New Roman" w:cs="Simplified Arabic" w:hint="cs"/>
          <w:sz w:val="24"/>
          <w:szCs w:val="24"/>
          <w:rtl/>
        </w:rPr>
        <w:t xml:space="preserve"> </w:t>
      </w:r>
      <w:r w:rsidR="00312804" w:rsidRPr="00805BA1">
        <w:rPr>
          <w:rFonts w:ascii="Times New Roman" w:hAnsi="Times New Roman" w:cs="Simplified Arabic"/>
          <w:sz w:val="24"/>
          <w:szCs w:val="24"/>
          <w:rtl/>
        </w:rPr>
        <w:t xml:space="preserve">المسوح </w:t>
      </w:r>
      <w:r w:rsidRPr="00805BA1">
        <w:rPr>
          <w:rFonts w:ascii="Times New Roman" w:hAnsi="Times New Roman" w:cs="Simplified Arabic"/>
          <w:sz w:val="24"/>
          <w:szCs w:val="24"/>
          <w:rtl/>
        </w:rPr>
        <w:t>والتعدادات</w:t>
      </w:r>
      <w:r w:rsidR="004F21AA" w:rsidRPr="00805BA1">
        <w:rPr>
          <w:rFonts w:ascii="Times New Roman" w:hAnsi="Times New Roman" w:cs="Simplified Arabic"/>
          <w:sz w:val="24"/>
          <w:szCs w:val="24"/>
          <w:rtl/>
        </w:rPr>
        <w:t>،</w:t>
      </w:r>
      <w:r w:rsidRPr="00805BA1">
        <w:rPr>
          <w:rFonts w:ascii="Times New Roman" w:hAnsi="Times New Roman" w:cs="Simplified Arabic"/>
          <w:sz w:val="24"/>
          <w:szCs w:val="24"/>
          <w:rtl/>
        </w:rPr>
        <w:t xml:space="preserve"> والسجلات الإدارية</w:t>
      </w:r>
      <w:r w:rsidR="004F21AA" w:rsidRPr="00805BA1">
        <w:rPr>
          <w:rFonts w:ascii="Times New Roman" w:hAnsi="Times New Roman" w:cs="Simplified Arabic"/>
          <w:sz w:val="24"/>
          <w:szCs w:val="24"/>
          <w:rtl/>
        </w:rPr>
        <w:t>،</w:t>
      </w:r>
      <w:r w:rsidRPr="00805BA1">
        <w:rPr>
          <w:rFonts w:ascii="Times New Roman" w:hAnsi="Times New Roman" w:cs="Simplified Arabic"/>
          <w:sz w:val="24"/>
          <w:szCs w:val="24"/>
          <w:rtl/>
        </w:rPr>
        <w:t xml:space="preserve"> و</w:t>
      </w:r>
      <w:r w:rsidR="00181937" w:rsidRPr="00805BA1">
        <w:rPr>
          <w:rFonts w:ascii="Times New Roman" w:hAnsi="Times New Roman" w:cs="Simplified Arabic"/>
          <w:sz w:val="24"/>
          <w:szCs w:val="24"/>
          <w:rtl/>
        </w:rPr>
        <w:t>ال</w:t>
      </w:r>
      <w:r w:rsidRPr="00805BA1">
        <w:rPr>
          <w:rFonts w:ascii="Times New Roman" w:hAnsi="Times New Roman" w:cs="Simplified Arabic"/>
          <w:sz w:val="24"/>
          <w:szCs w:val="24"/>
          <w:rtl/>
        </w:rPr>
        <w:t xml:space="preserve">مصادر غير </w:t>
      </w:r>
      <w:r w:rsidR="00DE1ACD" w:rsidRPr="00805BA1">
        <w:rPr>
          <w:rFonts w:ascii="Times New Roman" w:hAnsi="Times New Roman" w:cs="Simplified Arabic"/>
          <w:sz w:val="24"/>
          <w:szCs w:val="24"/>
          <w:rtl/>
        </w:rPr>
        <w:t xml:space="preserve">الإحصائية </w:t>
      </w:r>
      <w:r w:rsidRPr="00805BA1">
        <w:rPr>
          <w:rFonts w:ascii="Times New Roman" w:hAnsi="Times New Roman" w:cs="Simplified Arabic"/>
          <w:sz w:val="24"/>
          <w:szCs w:val="24"/>
          <w:rtl/>
        </w:rPr>
        <w:t xml:space="preserve">أو </w:t>
      </w:r>
      <w:r w:rsidR="00C26C1A" w:rsidRPr="00805BA1">
        <w:rPr>
          <w:rFonts w:ascii="Times New Roman" w:hAnsi="Times New Roman" w:cs="Simplified Arabic"/>
          <w:sz w:val="24"/>
          <w:szCs w:val="24"/>
          <w:rtl/>
        </w:rPr>
        <w:t>ال</w:t>
      </w:r>
      <w:r w:rsidR="00181937" w:rsidRPr="00805BA1">
        <w:rPr>
          <w:rFonts w:ascii="Times New Roman" w:hAnsi="Times New Roman" w:cs="Simplified Arabic"/>
          <w:sz w:val="24"/>
          <w:szCs w:val="24"/>
          <w:rtl/>
        </w:rPr>
        <w:t xml:space="preserve">مختلطة </w:t>
      </w:r>
      <w:r w:rsidR="00590A0A" w:rsidRPr="00805BA1">
        <w:rPr>
          <w:rFonts w:ascii="Times New Roman" w:hAnsi="Times New Roman" w:cs="Simplified Arabic"/>
          <w:sz w:val="24"/>
          <w:szCs w:val="24"/>
          <w:rtl/>
        </w:rPr>
        <w:t>الأخرى</w:t>
      </w:r>
      <w:r w:rsidR="00805BA1" w:rsidRPr="00805BA1">
        <w:rPr>
          <w:rFonts w:ascii="Times New Roman" w:hAnsi="Times New Roman" w:cs="Simplified Arabic" w:hint="cs"/>
          <w:sz w:val="24"/>
          <w:szCs w:val="24"/>
          <w:rtl/>
        </w:rPr>
        <w:t xml:space="preserve">، </w:t>
      </w:r>
      <w:r w:rsidR="000E60DE" w:rsidRPr="00805BA1">
        <w:rPr>
          <w:rFonts w:ascii="Times New Roman" w:hAnsi="Times New Roman" w:cs="Simplified Arabic" w:hint="cs"/>
          <w:sz w:val="24"/>
          <w:szCs w:val="24"/>
          <w:rtl/>
        </w:rPr>
        <w:t xml:space="preserve">وبما </w:t>
      </w:r>
      <w:r w:rsidR="00763BA4" w:rsidRPr="00805BA1">
        <w:rPr>
          <w:rFonts w:ascii="Times New Roman" w:hAnsi="Times New Roman" w:cs="Simplified Arabic" w:hint="cs"/>
          <w:sz w:val="24"/>
          <w:szCs w:val="24"/>
          <w:rtl/>
        </w:rPr>
        <w:t>أن العمل الإحصائي</w:t>
      </w:r>
      <w:r w:rsidR="00181937" w:rsidRPr="00805BA1">
        <w:rPr>
          <w:rFonts w:ascii="Times New Roman" w:hAnsi="Times New Roman" w:cs="Simplified Arabic"/>
          <w:sz w:val="24"/>
          <w:szCs w:val="24"/>
          <w:rtl/>
        </w:rPr>
        <w:t xml:space="preserve"> يشمل </w:t>
      </w:r>
      <w:r w:rsidRPr="00805BA1">
        <w:rPr>
          <w:rFonts w:ascii="Times New Roman" w:hAnsi="Times New Roman" w:cs="Simplified Arabic"/>
          <w:sz w:val="24"/>
          <w:szCs w:val="24"/>
          <w:rtl/>
        </w:rPr>
        <w:t xml:space="preserve">جمع </w:t>
      </w:r>
      <w:r w:rsidR="00763BA4" w:rsidRPr="00805BA1">
        <w:rPr>
          <w:rFonts w:ascii="Times New Roman" w:hAnsi="Times New Roman" w:cs="Simplified Arabic" w:hint="cs"/>
          <w:sz w:val="24"/>
          <w:szCs w:val="24"/>
          <w:rtl/>
        </w:rPr>
        <w:t xml:space="preserve">ومعالجة البيانات لإنتاج المخرجات </w:t>
      </w:r>
      <w:r w:rsidRPr="00805BA1">
        <w:rPr>
          <w:rFonts w:ascii="Times New Roman" w:hAnsi="Times New Roman" w:cs="Simplified Arabic"/>
          <w:sz w:val="24"/>
          <w:szCs w:val="24"/>
          <w:rtl/>
        </w:rPr>
        <w:t>ونشر</w:t>
      </w:r>
      <w:r w:rsidR="00763BA4" w:rsidRPr="00805BA1">
        <w:rPr>
          <w:rFonts w:ascii="Times New Roman" w:hAnsi="Times New Roman" w:cs="Simplified Arabic" w:hint="cs"/>
          <w:sz w:val="24"/>
          <w:szCs w:val="24"/>
          <w:rtl/>
        </w:rPr>
        <w:t>ها</w:t>
      </w:r>
      <w:r w:rsidR="00257F77" w:rsidRPr="00805BA1">
        <w:rPr>
          <w:rFonts w:ascii="Times New Roman" w:hAnsi="Times New Roman" w:cs="Simplified Arabic" w:hint="cs"/>
          <w:sz w:val="24"/>
          <w:szCs w:val="24"/>
          <w:rtl/>
        </w:rPr>
        <w:t xml:space="preserve">، </w:t>
      </w:r>
      <w:r w:rsidR="000E60DE" w:rsidRPr="00805BA1">
        <w:rPr>
          <w:rFonts w:ascii="Times New Roman" w:hAnsi="Times New Roman" w:cs="Simplified Arabic" w:hint="cs"/>
          <w:sz w:val="24"/>
          <w:szCs w:val="24"/>
          <w:rtl/>
        </w:rPr>
        <w:t>فينطبق</w:t>
      </w:r>
      <w:r w:rsidR="00763BA4" w:rsidRPr="00805BA1">
        <w:rPr>
          <w:rFonts w:ascii="Times New Roman" w:hAnsi="Times New Roman" w:cs="Simplified Arabic" w:hint="cs"/>
          <w:sz w:val="24"/>
          <w:szCs w:val="24"/>
          <w:rtl/>
        </w:rPr>
        <w:t xml:space="preserve"> النموذج أيضاً </w:t>
      </w:r>
      <w:r w:rsidR="000E60DE" w:rsidRPr="00805BA1">
        <w:rPr>
          <w:rFonts w:ascii="Times New Roman" w:hAnsi="Times New Roman" w:cs="Simplified Arabic" w:hint="cs"/>
          <w:sz w:val="24"/>
          <w:szCs w:val="24"/>
          <w:rtl/>
        </w:rPr>
        <w:t xml:space="preserve">على </w:t>
      </w:r>
      <w:r w:rsidR="00257F77" w:rsidRPr="00805BA1">
        <w:rPr>
          <w:rFonts w:ascii="Times New Roman" w:hAnsi="Times New Roman" w:cs="Simplified Arabic"/>
          <w:sz w:val="24"/>
          <w:szCs w:val="24"/>
          <w:rtl/>
        </w:rPr>
        <w:t>مراجعة</w:t>
      </w:r>
      <w:r w:rsidR="00763BA4" w:rsidRPr="00805BA1">
        <w:rPr>
          <w:rFonts w:ascii="Times New Roman" w:hAnsi="Times New Roman" w:cs="Simplified Arabic" w:hint="cs"/>
          <w:sz w:val="24"/>
          <w:szCs w:val="24"/>
          <w:rtl/>
        </w:rPr>
        <w:t xml:space="preserve"> البيانات وإعادة احتساب</w:t>
      </w:r>
      <w:r w:rsidR="00763BA4" w:rsidRPr="00805BA1">
        <w:rPr>
          <w:rFonts w:ascii="Times New Roman" w:hAnsi="Times New Roman" w:cs="Simplified Arabic"/>
          <w:sz w:val="24"/>
          <w:szCs w:val="24"/>
          <w:rtl/>
        </w:rPr>
        <w:t xml:space="preserve"> السلاسل الزمنية </w:t>
      </w:r>
      <w:r w:rsidR="00763BA4" w:rsidRPr="00805BA1">
        <w:rPr>
          <w:rFonts w:ascii="Times New Roman" w:hAnsi="Times New Roman" w:cs="Simplified Arabic" w:hint="cs"/>
          <w:sz w:val="24"/>
          <w:szCs w:val="24"/>
          <w:rtl/>
        </w:rPr>
        <w:t xml:space="preserve">نتيجة لاختلاف </w:t>
      </w:r>
      <w:r w:rsidR="00257F77" w:rsidRPr="00805BA1">
        <w:rPr>
          <w:rFonts w:ascii="Times New Roman" w:hAnsi="Times New Roman" w:cs="Simplified Arabic"/>
          <w:sz w:val="24"/>
          <w:szCs w:val="24"/>
          <w:rtl/>
        </w:rPr>
        <w:t>مصادر البيانات</w:t>
      </w:r>
      <w:r w:rsidR="00763BA4" w:rsidRPr="00805BA1">
        <w:rPr>
          <w:rFonts w:ascii="Times New Roman" w:hAnsi="Times New Roman" w:cs="Simplified Arabic" w:hint="cs"/>
          <w:sz w:val="24"/>
          <w:szCs w:val="24"/>
          <w:rtl/>
        </w:rPr>
        <w:t xml:space="preserve"> أو تغيرها أو تعددها </w:t>
      </w:r>
      <w:r w:rsidR="00257F77" w:rsidRPr="00805BA1">
        <w:rPr>
          <w:rFonts w:ascii="Times New Roman" w:hAnsi="Times New Roman" w:cs="Simplified Arabic"/>
          <w:sz w:val="24"/>
          <w:szCs w:val="24"/>
          <w:rtl/>
        </w:rPr>
        <w:t>أو التغييرات في المنهجية</w:t>
      </w:r>
      <w:r w:rsidR="00257F77" w:rsidRPr="00805BA1">
        <w:rPr>
          <w:rFonts w:ascii="Times New Roman" w:hAnsi="Times New Roman" w:cs="Simplified Arabic" w:hint="cs"/>
          <w:sz w:val="24"/>
          <w:szCs w:val="24"/>
          <w:rtl/>
        </w:rPr>
        <w:t xml:space="preserve">، ليتم </w:t>
      </w:r>
      <w:r w:rsidR="00257F77" w:rsidRPr="00805BA1">
        <w:rPr>
          <w:rFonts w:ascii="Times New Roman" w:hAnsi="Times New Roman" w:cs="Simplified Arabic"/>
          <w:sz w:val="24"/>
          <w:szCs w:val="24"/>
          <w:rtl/>
        </w:rPr>
        <w:t>تعديل أو حذف بعض المراحل الفرعية</w:t>
      </w:r>
      <w:r w:rsidR="00805BA1" w:rsidRPr="00805BA1">
        <w:rPr>
          <w:rFonts w:ascii="Times New Roman" w:hAnsi="Times New Roman" w:cs="Simplified Arabic" w:hint="cs"/>
          <w:sz w:val="24"/>
          <w:szCs w:val="24"/>
          <w:rtl/>
        </w:rPr>
        <w:t xml:space="preserve"> في الدورات اللاحقة، </w:t>
      </w:r>
      <w:r w:rsidR="00700123" w:rsidRPr="00805BA1">
        <w:rPr>
          <w:rFonts w:ascii="Times New Roman" w:hAnsi="Times New Roman" w:cs="Simplified Arabic"/>
          <w:sz w:val="24"/>
          <w:szCs w:val="24"/>
          <w:rtl/>
        </w:rPr>
        <w:t>وبالمثل</w:t>
      </w:r>
      <w:r w:rsidR="00805BA1" w:rsidRPr="00805BA1">
        <w:rPr>
          <w:rFonts w:ascii="Times New Roman" w:hAnsi="Times New Roman" w:cs="Simplified Arabic" w:hint="cs"/>
          <w:sz w:val="24"/>
          <w:szCs w:val="24"/>
          <w:rtl/>
        </w:rPr>
        <w:t xml:space="preserve"> </w:t>
      </w:r>
      <w:r w:rsidR="00700123" w:rsidRPr="00805BA1">
        <w:rPr>
          <w:rFonts w:ascii="Times New Roman" w:hAnsi="Times New Roman" w:cs="Simplified Arabic"/>
          <w:sz w:val="24"/>
          <w:szCs w:val="24"/>
          <w:rtl/>
        </w:rPr>
        <w:t xml:space="preserve">يمكن تطبيق </w:t>
      </w:r>
      <w:r w:rsidR="00700123" w:rsidRPr="00805BA1">
        <w:rPr>
          <w:rFonts w:ascii="Times New Roman" w:hAnsi="Times New Roman" w:cs="Simplified Arabic"/>
          <w:sz w:val="24"/>
          <w:szCs w:val="24"/>
        </w:rPr>
        <w:t>GSBPM</w:t>
      </w:r>
      <w:r w:rsidR="00700123" w:rsidRPr="00805BA1">
        <w:rPr>
          <w:rFonts w:ascii="Times New Roman" w:hAnsi="Times New Roman" w:cs="Simplified Arabic"/>
          <w:sz w:val="24"/>
          <w:szCs w:val="24"/>
          <w:rtl/>
        </w:rPr>
        <w:t xml:space="preserve"> على عمليات مثل تجميع الحسابات القومية</w:t>
      </w:r>
      <w:r w:rsidR="00700123" w:rsidRPr="00805BA1">
        <w:rPr>
          <w:rFonts w:ascii="Times New Roman" w:hAnsi="Times New Roman" w:cs="Simplified Arabic" w:hint="cs"/>
          <w:sz w:val="24"/>
          <w:szCs w:val="24"/>
          <w:rtl/>
        </w:rPr>
        <w:t>، و</w:t>
      </w:r>
      <w:r w:rsidR="00700123" w:rsidRPr="00805BA1">
        <w:rPr>
          <w:rFonts w:ascii="Times New Roman" w:hAnsi="Times New Roman" w:cs="Simplified Arabic"/>
          <w:sz w:val="24"/>
          <w:szCs w:val="24"/>
          <w:rtl/>
        </w:rPr>
        <w:t>على أعمال</w:t>
      </w:r>
      <w:r w:rsidR="00700123" w:rsidRPr="00805BA1">
        <w:rPr>
          <w:rFonts w:ascii="Times New Roman" w:hAnsi="Times New Roman" w:cs="Simplified Arabic" w:hint="cs"/>
          <w:sz w:val="24"/>
          <w:szCs w:val="24"/>
          <w:rtl/>
        </w:rPr>
        <w:t xml:space="preserve"> </w:t>
      </w:r>
      <w:r w:rsidR="00700123" w:rsidRPr="00805BA1">
        <w:rPr>
          <w:rFonts w:ascii="Times New Roman" w:hAnsi="Times New Roman" w:cs="Simplified Arabic"/>
          <w:sz w:val="24"/>
          <w:szCs w:val="24"/>
          <w:rtl/>
        </w:rPr>
        <w:t>تطوير السجلات الإحصائية و</w:t>
      </w:r>
      <w:r w:rsidR="00700123" w:rsidRPr="00805BA1">
        <w:rPr>
          <w:rFonts w:ascii="Times New Roman" w:hAnsi="Times New Roman" w:cs="Simplified Arabic" w:hint="cs"/>
          <w:sz w:val="24"/>
          <w:szCs w:val="24"/>
          <w:rtl/>
        </w:rPr>
        <w:t>تحديثها.</w:t>
      </w:r>
    </w:p>
    <w:p w14:paraId="3ECE0E16" w14:textId="77777777" w:rsidR="00F4747C" w:rsidRPr="00535359" w:rsidRDefault="00F4747C" w:rsidP="00FC30D1">
      <w:pPr>
        <w:pStyle w:val="Heading1"/>
        <w:spacing w:before="0" w:line="240" w:lineRule="auto"/>
        <w:rPr>
          <w:rFonts w:ascii="Times New Roman" w:hAnsi="Times New Roman" w:cs="Simplified Arabic"/>
          <w:color w:val="000000" w:themeColor="text1"/>
          <w:rtl/>
        </w:rPr>
      </w:pPr>
      <w:bookmarkStart w:id="6" w:name="_Toc86735671"/>
      <w:bookmarkStart w:id="7" w:name="_Toc140044756"/>
      <w:r w:rsidRPr="00535359">
        <w:rPr>
          <w:rFonts w:ascii="Times New Roman" w:hAnsi="Times New Roman" w:cs="Simplified Arabic"/>
          <w:color w:val="000000" w:themeColor="text1"/>
          <w:rtl/>
        </w:rPr>
        <w:t>استخدام النموذج</w:t>
      </w:r>
      <w:bookmarkEnd w:id="6"/>
      <w:bookmarkEnd w:id="7"/>
    </w:p>
    <w:p w14:paraId="01FF407B" w14:textId="40D3F29C" w:rsidR="00F4747C" w:rsidRPr="00805BA1" w:rsidRDefault="00F4747C" w:rsidP="000B6E7D">
      <w:pPr>
        <w:spacing w:after="0" w:line="240" w:lineRule="auto"/>
        <w:jc w:val="both"/>
        <w:rPr>
          <w:rFonts w:ascii="Times New Roman" w:hAnsi="Times New Roman" w:cs="Simplified Arabic"/>
          <w:sz w:val="24"/>
          <w:szCs w:val="24"/>
          <w:rtl/>
        </w:rPr>
      </w:pPr>
      <w:r w:rsidRPr="00805BA1">
        <w:rPr>
          <w:rFonts w:ascii="Times New Roman" w:hAnsi="Times New Roman" w:cs="Simplified Arabic"/>
          <w:sz w:val="24"/>
          <w:szCs w:val="24"/>
        </w:rPr>
        <w:t>GSBPM</w:t>
      </w:r>
      <w:r w:rsidRPr="00805BA1">
        <w:rPr>
          <w:rFonts w:ascii="Times New Roman" w:hAnsi="Times New Roman" w:cs="Simplified Arabic"/>
          <w:sz w:val="24"/>
          <w:szCs w:val="24"/>
          <w:rtl/>
        </w:rPr>
        <w:t xml:space="preserve"> هو نموذج مرجعي </w:t>
      </w:r>
      <w:r w:rsidR="00D217C0" w:rsidRPr="00805BA1">
        <w:rPr>
          <w:rFonts w:ascii="Times New Roman" w:hAnsi="Times New Roman" w:cs="Simplified Arabic"/>
          <w:sz w:val="24"/>
          <w:szCs w:val="24"/>
          <w:rtl/>
        </w:rPr>
        <w:t>تستخدمه المنظمات بدرجات مختلفة</w:t>
      </w:r>
      <w:r w:rsidR="004F21AA" w:rsidRPr="00805BA1">
        <w:rPr>
          <w:rFonts w:ascii="Times New Roman" w:hAnsi="Times New Roman" w:cs="Simplified Arabic"/>
          <w:sz w:val="24"/>
          <w:szCs w:val="24"/>
          <w:rtl/>
        </w:rPr>
        <w:t>،</w:t>
      </w:r>
      <w:r w:rsidR="000B6E7D" w:rsidRPr="00805BA1">
        <w:rPr>
          <w:rFonts w:ascii="Times New Roman" w:hAnsi="Times New Roman" w:cs="Simplified Arabic"/>
          <w:sz w:val="24"/>
          <w:szCs w:val="24"/>
          <w:rtl/>
        </w:rPr>
        <w:t xml:space="preserve"> فقد تختار إحدى المؤسسات إما</w:t>
      </w:r>
      <w:r w:rsidR="000B6E7D" w:rsidRPr="00805BA1">
        <w:rPr>
          <w:rFonts w:ascii="Times New Roman" w:hAnsi="Times New Roman" w:cs="Simplified Arabic" w:hint="cs"/>
          <w:sz w:val="24"/>
          <w:szCs w:val="24"/>
          <w:rtl/>
        </w:rPr>
        <w:t xml:space="preserve"> </w:t>
      </w:r>
      <w:r w:rsidRPr="00805BA1">
        <w:rPr>
          <w:rFonts w:ascii="Times New Roman" w:hAnsi="Times New Roman" w:cs="Simplified Arabic"/>
          <w:sz w:val="24"/>
          <w:szCs w:val="24"/>
          <w:rtl/>
        </w:rPr>
        <w:t>تطبيق</w:t>
      </w:r>
      <w:r w:rsidRPr="00805BA1">
        <w:rPr>
          <w:rFonts w:ascii="Times New Roman" w:hAnsi="Times New Roman" w:cs="Simplified Arabic"/>
          <w:sz w:val="24"/>
          <w:szCs w:val="24"/>
        </w:rPr>
        <w:t xml:space="preserve">GSBPM </w:t>
      </w:r>
      <w:r w:rsidR="000B6E7D" w:rsidRPr="00805BA1">
        <w:rPr>
          <w:rFonts w:ascii="Times New Roman" w:hAnsi="Times New Roman" w:cs="Simplified Arabic" w:hint="cs"/>
          <w:sz w:val="24"/>
          <w:szCs w:val="24"/>
          <w:rtl/>
        </w:rPr>
        <w:t xml:space="preserve"> </w:t>
      </w:r>
      <w:r w:rsidRPr="00805BA1">
        <w:rPr>
          <w:rFonts w:ascii="Times New Roman" w:hAnsi="Times New Roman" w:cs="Simplified Arabic"/>
          <w:sz w:val="24"/>
          <w:szCs w:val="24"/>
          <w:rtl/>
        </w:rPr>
        <w:t>مباشرة أو استخدامه كأس</w:t>
      </w:r>
      <w:r w:rsidR="00D217C0" w:rsidRPr="00805BA1">
        <w:rPr>
          <w:rFonts w:ascii="Times New Roman" w:hAnsi="Times New Roman" w:cs="Simplified Arabic"/>
          <w:sz w:val="24"/>
          <w:szCs w:val="24"/>
          <w:rtl/>
        </w:rPr>
        <w:t>اس لتطوير نسخة مخصصة من النموذج</w:t>
      </w:r>
      <w:r w:rsidR="004F21AA" w:rsidRPr="00805BA1">
        <w:rPr>
          <w:rFonts w:ascii="Times New Roman" w:hAnsi="Times New Roman" w:cs="Simplified Arabic"/>
          <w:sz w:val="24"/>
          <w:szCs w:val="24"/>
          <w:rtl/>
        </w:rPr>
        <w:t>،</w:t>
      </w:r>
      <w:r w:rsidRPr="00805BA1">
        <w:rPr>
          <w:rFonts w:ascii="Times New Roman" w:hAnsi="Times New Roman" w:cs="Simplified Arabic"/>
          <w:sz w:val="24"/>
          <w:szCs w:val="24"/>
          <w:rtl/>
        </w:rPr>
        <w:t xml:space="preserve"> ويمكن استخدامه في بعض الحالات كنموذج مرجعي للمنظمات عند التواصل داخليا</w:t>
      </w:r>
      <w:r w:rsidR="000B6E7D" w:rsidRPr="00805BA1">
        <w:rPr>
          <w:rFonts w:ascii="Times New Roman" w:hAnsi="Times New Roman" w:cs="Simplified Arabic" w:hint="cs"/>
          <w:sz w:val="24"/>
          <w:szCs w:val="24"/>
          <w:rtl/>
        </w:rPr>
        <w:t>ً</w:t>
      </w:r>
      <w:r w:rsidRPr="00805BA1">
        <w:rPr>
          <w:rFonts w:ascii="Times New Roman" w:hAnsi="Times New Roman" w:cs="Simplified Arabic"/>
          <w:sz w:val="24"/>
          <w:szCs w:val="24"/>
          <w:rtl/>
        </w:rPr>
        <w:t xml:space="preserve"> أو مع منظمات أخرى لتبادل وجهات النظر.</w:t>
      </w:r>
    </w:p>
    <w:p w14:paraId="1E0F34D9" w14:textId="77777777" w:rsidR="00805BA1" w:rsidRPr="00805BA1" w:rsidRDefault="00805BA1" w:rsidP="000B6E7D">
      <w:pPr>
        <w:spacing w:after="0" w:line="240" w:lineRule="auto"/>
        <w:jc w:val="both"/>
        <w:rPr>
          <w:rFonts w:ascii="Times New Roman" w:hAnsi="Times New Roman" w:cs="Simplified Arabic"/>
          <w:sz w:val="24"/>
          <w:szCs w:val="24"/>
          <w:rtl/>
        </w:rPr>
      </w:pPr>
    </w:p>
    <w:p w14:paraId="5FF25255" w14:textId="3A971F1B" w:rsidR="00C24DFC" w:rsidRPr="00805BA1" w:rsidRDefault="00EC1D03" w:rsidP="00257F77">
      <w:pPr>
        <w:spacing w:after="0" w:line="240" w:lineRule="auto"/>
        <w:jc w:val="both"/>
        <w:rPr>
          <w:rFonts w:ascii="Times New Roman" w:hAnsi="Times New Roman" w:cs="Simplified Arabic"/>
          <w:sz w:val="24"/>
          <w:szCs w:val="24"/>
          <w:rtl/>
        </w:rPr>
      </w:pPr>
      <w:r w:rsidRPr="00805BA1">
        <w:rPr>
          <w:rFonts w:ascii="Times New Roman" w:hAnsi="Times New Roman" w:cs="Simplified Arabic"/>
          <w:sz w:val="24"/>
          <w:szCs w:val="24"/>
          <w:rtl/>
        </w:rPr>
        <w:t xml:space="preserve">ينبغي </w:t>
      </w:r>
      <w:r w:rsidR="00F5599B" w:rsidRPr="00805BA1">
        <w:rPr>
          <w:rFonts w:ascii="Times New Roman" w:hAnsi="Times New Roman" w:cs="Simplified Arabic"/>
          <w:sz w:val="24"/>
          <w:szCs w:val="24"/>
          <w:rtl/>
        </w:rPr>
        <w:t>عند تطبيق نموذج</w:t>
      </w:r>
      <w:r w:rsidR="00590A0A" w:rsidRPr="00805BA1">
        <w:rPr>
          <w:rFonts w:ascii="Times New Roman" w:hAnsi="Times New Roman" w:cs="Simplified Arabic"/>
          <w:sz w:val="24"/>
          <w:szCs w:val="24"/>
        </w:rPr>
        <w:t xml:space="preserve"> </w:t>
      </w:r>
      <w:r w:rsidRPr="00805BA1">
        <w:rPr>
          <w:rFonts w:ascii="Times New Roman" w:hAnsi="Times New Roman" w:cs="Simplified Arabic"/>
          <w:sz w:val="24"/>
          <w:szCs w:val="24"/>
        </w:rPr>
        <w:t>GSBPM</w:t>
      </w:r>
      <w:r w:rsidR="00590A0A" w:rsidRPr="00805BA1">
        <w:rPr>
          <w:rFonts w:ascii="Times New Roman" w:hAnsi="Times New Roman" w:cs="Simplified Arabic"/>
          <w:sz w:val="24"/>
          <w:szCs w:val="24"/>
        </w:rPr>
        <w:t xml:space="preserve"> </w:t>
      </w:r>
      <w:r w:rsidR="00F5599B" w:rsidRPr="00805BA1">
        <w:rPr>
          <w:rFonts w:ascii="Times New Roman" w:hAnsi="Times New Roman" w:cs="Simplified Arabic"/>
          <w:sz w:val="24"/>
          <w:szCs w:val="24"/>
          <w:rtl/>
        </w:rPr>
        <w:t>تطبيقه بشكل</w:t>
      </w:r>
      <w:r w:rsidR="00590A0A" w:rsidRPr="00805BA1">
        <w:rPr>
          <w:rFonts w:ascii="Times New Roman" w:hAnsi="Times New Roman" w:cs="Simplified Arabic" w:hint="cs"/>
          <w:sz w:val="24"/>
          <w:szCs w:val="24"/>
          <w:rtl/>
        </w:rPr>
        <w:t xml:space="preserve"> </w:t>
      </w:r>
      <w:r w:rsidR="00F5599B" w:rsidRPr="00805BA1">
        <w:rPr>
          <w:rFonts w:ascii="Times New Roman" w:hAnsi="Times New Roman" w:cs="Simplified Arabic"/>
          <w:sz w:val="24"/>
          <w:szCs w:val="24"/>
          <w:rtl/>
        </w:rPr>
        <w:t>مرن</w:t>
      </w:r>
      <w:r w:rsidR="004F21AA" w:rsidRPr="00805BA1">
        <w:rPr>
          <w:rFonts w:ascii="Times New Roman" w:hAnsi="Times New Roman" w:cs="Simplified Arabic"/>
          <w:sz w:val="24"/>
          <w:szCs w:val="24"/>
          <w:rtl/>
        </w:rPr>
        <w:t>،</w:t>
      </w:r>
      <w:r w:rsidRPr="00805BA1">
        <w:rPr>
          <w:rFonts w:ascii="Times New Roman" w:hAnsi="Times New Roman" w:cs="Simplified Arabic"/>
          <w:sz w:val="24"/>
          <w:szCs w:val="24"/>
          <w:rtl/>
        </w:rPr>
        <w:t xml:space="preserve"> ولا ي</w:t>
      </w:r>
      <w:r w:rsidR="00C26C1A" w:rsidRPr="00805BA1">
        <w:rPr>
          <w:rFonts w:ascii="Times New Roman" w:hAnsi="Times New Roman" w:cs="Simplified Arabic"/>
          <w:sz w:val="24"/>
          <w:szCs w:val="24"/>
          <w:rtl/>
        </w:rPr>
        <w:t xml:space="preserve">تطلب </w:t>
      </w:r>
      <w:r w:rsidR="00312804" w:rsidRPr="00805BA1">
        <w:rPr>
          <w:rFonts w:ascii="Times New Roman" w:hAnsi="Times New Roman" w:cs="Simplified Arabic"/>
          <w:sz w:val="24"/>
          <w:szCs w:val="24"/>
          <w:rtl/>
        </w:rPr>
        <w:t>أن</w:t>
      </w:r>
      <w:r w:rsidR="00A56420" w:rsidRPr="00805BA1">
        <w:rPr>
          <w:rFonts w:ascii="Times New Roman" w:hAnsi="Times New Roman" w:cs="Simplified Arabic"/>
          <w:sz w:val="24"/>
          <w:szCs w:val="24"/>
          <w:rtl/>
        </w:rPr>
        <w:t xml:space="preserve"> يكون النموذج جامد</w:t>
      </w:r>
      <w:r w:rsidR="004F21AA" w:rsidRPr="00805BA1">
        <w:rPr>
          <w:rFonts w:ascii="Times New Roman" w:hAnsi="Times New Roman" w:cs="Simplified Arabic"/>
          <w:sz w:val="24"/>
          <w:szCs w:val="24"/>
          <w:rtl/>
        </w:rPr>
        <w:t>،</w:t>
      </w:r>
      <w:r w:rsidRPr="00805BA1">
        <w:rPr>
          <w:rFonts w:ascii="Times New Roman" w:hAnsi="Times New Roman" w:cs="Simplified Arabic"/>
          <w:sz w:val="24"/>
          <w:szCs w:val="24"/>
          <w:rtl/>
        </w:rPr>
        <w:t xml:space="preserve"> على الرغم من أن </w:t>
      </w:r>
      <w:r w:rsidR="00F5599B" w:rsidRPr="00805BA1">
        <w:rPr>
          <w:rFonts w:ascii="Times New Roman" w:hAnsi="Times New Roman" w:cs="Simplified Arabic"/>
          <w:sz w:val="24"/>
          <w:szCs w:val="24"/>
          <w:rtl/>
        </w:rPr>
        <w:t>النموذج</w:t>
      </w:r>
      <w:r w:rsidRPr="00805BA1">
        <w:rPr>
          <w:rFonts w:ascii="Times New Roman" w:hAnsi="Times New Roman" w:cs="Simplified Arabic"/>
          <w:sz w:val="24"/>
          <w:szCs w:val="24"/>
          <w:rtl/>
        </w:rPr>
        <w:t xml:space="preserve"> يتبع التسلسل المنطقي للخطوات في معظم عمليات </w:t>
      </w:r>
      <w:r w:rsidR="00312804" w:rsidRPr="00805BA1">
        <w:rPr>
          <w:rFonts w:ascii="Times New Roman" w:hAnsi="Times New Roman" w:cs="Simplified Arabic"/>
          <w:sz w:val="24"/>
          <w:szCs w:val="24"/>
          <w:rtl/>
        </w:rPr>
        <w:t>إنتاج</w:t>
      </w:r>
      <w:r w:rsidR="00590A0A" w:rsidRPr="00805BA1">
        <w:rPr>
          <w:rFonts w:ascii="Times New Roman" w:hAnsi="Times New Roman" w:cs="Simplified Arabic" w:hint="cs"/>
          <w:sz w:val="24"/>
          <w:szCs w:val="24"/>
          <w:rtl/>
        </w:rPr>
        <w:t xml:space="preserve"> </w:t>
      </w:r>
      <w:r w:rsidR="00F5599B" w:rsidRPr="00805BA1">
        <w:rPr>
          <w:rFonts w:ascii="Times New Roman" w:hAnsi="Times New Roman" w:cs="Simplified Arabic"/>
          <w:sz w:val="24"/>
          <w:szCs w:val="24"/>
          <w:rtl/>
        </w:rPr>
        <w:t>الرقم الإحصائي</w:t>
      </w:r>
      <w:r w:rsidR="004F21AA" w:rsidRPr="00805BA1">
        <w:rPr>
          <w:rFonts w:ascii="Times New Roman" w:hAnsi="Times New Roman" w:cs="Simplified Arabic"/>
          <w:sz w:val="24"/>
          <w:szCs w:val="24"/>
          <w:rtl/>
        </w:rPr>
        <w:t>،</w:t>
      </w:r>
      <w:r w:rsidRPr="00805BA1">
        <w:rPr>
          <w:rFonts w:ascii="Times New Roman" w:hAnsi="Times New Roman" w:cs="Simplified Arabic"/>
          <w:sz w:val="24"/>
          <w:szCs w:val="24"/>
          <w:rtl/>
        </w:rPr>
        <w:t xml:space="preserve"> </w:t>
      </w:r>
      <w:r w:rsidR="00312804" w:rsidRPr="00805BA1">
        <w:rPr>
          <w:rFonts w:ascii="Times New Roman" w:hAnsi="Times New Roman" w:cs="Simplified Arabic"/>
          <w:sz w:val="24"/>
          <w:szCs w:val="24"/>
          <w:rtl/>
        </w:rPr>
        <w:t>إلا</w:t>
      </w:r>
      <w:r w:rsidR="00590A0A" w:rsidRPr="00805BA1">
        <w:rPr>
          <w:rFonts w:ascii="Times New Roman" w:hAnsi="Times New Roman" w:cs="Simplified Arabic" w:hint="cs"/>
          <w:sz w:val="24"/>
          <w:szCs w:val="24"/>
          <w:rtl/>
        </w:rPr>
        <w:t xml:space="preserve"> </w:t>
      </w:r>
      <w:r w:rsidR="00375F1B" w:rsidRPr="00805BA1">
        <w:rPr>
          <w:rFonts w:ascii="Times New Roman" w:hAnsi="Times New Roman" w:cs="Simplified Arabic"/>
          <w:sz w:val="24"/>
          <w:szCs w:val="24"/>
          <w:rtl/>
        </w:rPr>
        <w:t>أ</w:t>
      </w:r>
      <w:r w:rsidR="00C26C1A" w:rsidRPr="00805BA1">
        <w:rPr>
          <w:rFonts w:ascii="Times New Roman" w:hAnsi="Times New Roman" w:cs="Simplified Arabic"/>
          <w:sz w:val="24"/>
          <w:szCs w:val="24"/>
          <w:rtl/>
        </w:rPr>
        <w:t>نه قد يتم تحديث النموذج في بعض المراحل حسب خصوصية بعض المشاريع</w:t>
      </w:r>
      <w:r w:rsidR="004F21AA" w:rsidRPr="00805BA1">
        <w:rPr>
          <w:rFonts w:ascii="Times New Roman" w:hAnsi="Times New Roman" w:cs="Simplified Arabic"/>
          <w:sz w:val="24"/>
          <w:szCs w:val="24"/>
          <w:rtl/>
        </w:rPr>
        <w:t>،</w:t>
      </w:r>
      <w:r w:rsidR="00DB7FD2" w:rsidRPr="00805BA1">
        <w:rPr>
          <w:rFonts w:ascii="Times New Roman" w:hAnsi="Times New Roman" w:cs="Simplified Arabic"/>
          <w:sz w:val="24"/>
          <w:szCs w:val="24"/>
          <w:rtl/>
        </w:rPr>
        <w:t xml:space="preserve"> بحيث يمكن النظر إلى</w:t>
      </w:r>
      <w:r w:rsidR="00DB7FD2" w:rsidRPr="00805BA1">
        <w:rPr>
          <w:rFonts w:ascii="Times New Roman" w:hAnsi="Times New Roman" w:cs="Simplified Arabic"/>
          <w:sz w:val="24"/>
          <w:szCs w:val="24"/>
        </w:rPr>
        <w:t xml:space="preserve"> GSBPM </w:t>
      </w:r>
      <w:r w:rsidR="00DB7FD2" w:rsidRPr="00805BA1">
        <w:rPr>
          <w:rFonts w:ascii="Times New Roman" w:hAnsi="Times New Roman" w:cs="Simplified Arabic"/>
          <w:sz w:val="24"/>
          <w:szCs w:val="24"/>
          <w:rtl/>
        </w:rPr>
        <w:t xml:space="preserve">كقائمة تحقق للتأكد من أن جميع الخطوات اللازمة قد تم النظر فيها أو </w:t>
      </w:r>
      <w:r w:rsidR="00A56420" w:rsidRPr="00805BA1">
        <w:rPr>
          <w:rFonts w:ascii="Times New Roman" w:hAnsi="Times New Roman" w:cs="Simplified Arabic" w:hint="cs"/>
          <w:sz w:val="24"/>
          <w:szCs w:val="24"/>
          <w:rtl/>
        </w:rPr>
        <w:t>ككتاب طبخ</w:t>
      </w:r>
      <w:r w:rsidR="00A56420" w:rsidRPr="00805BA1">
        <w:rPr>
          <w:rFonts w:ascii="Times New Roman" w:hAnsi="Times New Roman" w:cs="Simplified Arabic"/>
          <w:sz w:val="24"/>
          <w:szCs w:val="24"/>
        </w:rPr>
        <w:t>"cookbook"</w:t>
      </w:r>
      <w:r w:rsidR="00A56420" w:rsidRPr="00805BA1">
        <w:t xml:space="preserve"> </w:t>
      </w:r>
      <w:r w:rsidR="00590A0A" w:rsidRPr="00805BA1">
        <w:rPr>
          <w:rFonts w:ascii="Times New Roman" w:hAnsi="Times New Roman" w:cs="Simplified Arabic" w:hint="cs"/>
          <w:sz w:val="24"/>
          <w:szCs w:val="24"/>
          <w:rtl/>
        </w:rPr>
        <w:t xml:space="preserve"> </w:t>
      </w:r>
      <w:r w:rsidR="00DB7FD2" w:rsidRPr="00805BA1">
        <w:rPr>
          <w:rFonts w:ascii="Times New Roman" w:hAnsi="Times New Roman" w:cs="Simplified Arabic"/>
          <w:sz w:val="24"/>
          <w:szCs w:val="24"/>
          <w:rtl/>
        </w:rPr>
        <w:t>لتحديد جميع مكونات</w:t>
      </w:r>
      <w:r w:rsidR="00590A0A" w:rsidRPr="00805BA1">
        <w:rPr>
          <w:rFonts w:ascii="Times New Roman" w:hAnsi="Times New Roman" w:cs="Simplified Arabic" w:hint="cs"/>
          <w:sz w:val="24"/>
          <w:szCs w:val="24"/>
          <w:rtl/>
        </w:rPr>
        <w:t xml:space="preserve"> </w:t>
      </w:r>
      <w:r w:rsidR="00DB7FD2" w:rsidRPr="00805BA1">
        <w:rPr>
          <w:rFonts w:ascii="Times New Roman" w:hAnsi="Times New Roman" w:cs="Simplified Arabic"/>
          <w:sz w:val="24"/>
          <w:szCs w:val="24"/>
          <w:rtl/>
        </w:rPr>
        <w:t>عملية الإنتاج الإحصائية</w:t>
      </w:r>
      <w:r w:rsidR="004F21AA" w:rsidRPr="00805BA1">
        <w:rPr>
          <w:rFonts w:ascii="Times New Roman" w:hAnsi="Times New Roman" w:cs="Simplified Arabic"/>
          <w:sz w:val="24"/>
          <w:szCs w:val="24"/>
          <w:rtl/>
        </w:rPr>
        <w:t>،</w:t>
      </w:r>
      <w:r w:rsidRPr="00805BA1">
        <w:rPr>
          <w:rFonts w:ascii="Times New Roman" w:hAnsi="Times New Roman" w:cs="Simplified Arabic"/>
          <w:sz w:val="24"/>
          <w:szCs w:val="24"/>
          <w:rtl/>
        </w:rPr>
        <w:t xml:space="preserve"> بهذه الطريقة يهدف</w:t>
      </w:r>
      <w:r w:rsidR="00610B22" w:rsidRPr="00805BA1">
        <w:rPr>
          <w:rFonts w:ascii="Times New Roman" w:hAnsi="Times New Roman" w:cs="Simplified Arabic"/>
          <w:sz w:val="24"/>
          <w:szCs w:val="24"/>
          <w:rtl/>
        </w:rPr>
        <w:t xml:space="preserve"> نموذج</w:t>
      </w:r>
      <w:r w:rsidRPr="00805BA1">
        <w:rPr>
          <w:rFonts w:ascii="Times New Roman" w:hAnsi="Times New Roman" w:cs="Simplified Arabic"/>
          <w:sz w:val="24"/>
          <w:szCs w:val="24"/>
        </w:rPr>
        <w:t>GSBPM</w:t>
      </w:r>
      <w:r w:rsidR="00590A0A" w:rsidRPr="00805BA1">
        <w:rPr>
          <w:rFonts w:ascii="Times New Roman" w:hAnsi="Times New Roman" w:cs="Simplified Arabic"/>
          <w:sz w:val="24"/>
          <w:szCs w:val="24"/>
        </w:rPr>
        <w:t xml:space="preserve"> </w:t>
      </w:r>
      <w:r w:rsidRPr="00805BA1">
        <w:rPr>
          <w:rFonts w:ascii="Times New Roman" w:hAnsi="Times New Roman" w:cs="Simplified Arabic"/>
          <w:sz w:val="24"/>
          <w:szCs w:val="24"/>
          <w:rtl/>
        </w:rPr>
        <w:t xml:space="preserve"> أن تكون </w:t>
      </w:r>
      <w:r w:rsidR="00610B22" w:rsidRPr="00805BA1">
        <w:rPr>
          <w:rFonts w:ascii="Times New Roman" w:hAnsi="Times New Roman" w:cs="Simplified Arabic"/>
          <w:sz w:val="24"/>
          <w:szCs w:val="24"/>
          <w:rtl/>
        </w:rPr>
        <w:t xml:space="preserve">جميع عناصره </w:t>
      </w:r>
      <w:r w:rsidRPr="00805BA1">
        <w:rPr>
          <w:rFonts w:ascii="Times New Roman" w:hAnsi="Times New Roman" w:cs="Simplified Arabic"/>
          <w:sz w:val="24"/>
          <w:szCs w:val="24"/>
          <w:rtl/>
        </w:rPr>
        <w:t xml:space="preserve">عامة بما فيه الكفاية </w:t>
      </w:r>
      <w:r w:rsidR="00610B22" w:rsidRPr="00805BA1">
        <w:rPr>
          <w:rFonts w:ascii="Times New Roman" w:hAnsi="Times New Roman" w:cs="Simplified Arabic"/>
          <w:sz w:val="24"/>
          <w:szCs w:val="24"/>
          <w:rtl/>
        </w:rPr>
        <w:t>لتطبق</w:t>
      </w:r>
      <w:r w:rsidR="00590A0A" w:rsidRPr="00805BA1">
        <w:rPr>
          <w:rFonts w:ascii="Times New Roman" w:hAnsi="Times New Roman" w:cs="Simplified Arabic" w:hint="cs"/>
          <w:sz w:val="24"/>
          <w:szCs w:val="24"/>
          <w:rtl/>
        </w:rPr>
        <w:t xml:space="preserve"> </w:t>
      </w:r>
      <w:r w:rsidRPr="00805BA1">
        <w:rPr>
          <w:rFonts w:ascii="Times New Roman" w:hAnsi="Times New Roman" w:cs="Simplified Arabic"/>
          <w:sz w:val="24"/>
          <w:szCs w:val="24"/>
          <w:rtl/>
        </w:rPr>
        <w:t>على نطاق واسع</w:t>
      </w:r>
      <w:r w:rsidR="00257F77" w:rsidRPr="00805BA1">
        <w:rPr>
          <w:rFonts w:ascii="Times New Roman" w:hAnsi="Times New Roman" w:cs="Simplified Arabic"/>
          <w:sz w:val="24"/>
          <w:szCs w:val="24"/>
          <w:rtl/>
        </w:rPr>
        <w:t>.</w:t>
      </w:r>
    </w:p>
    <w:p w14:paraId="529126D9" w14:textId="77777777" w:rsidR="00805BA1" w:rsidRPr="00805BA1" w:rsidRDefault="00805BA1" w:rsidP="00257F77">
      <w:pPr>
        <w:spacing w:after="0" w:line="240" w:lineRule="auto"/>
        <w:jc w:val="both"/>
        <w:rPr>
          <w:rFonts w:ascii="Times New Roman" w:hAnsi="Times New Roman" w:cs="Simplified Arabic"/>
          <w:sz w:val="24"/>
          <w:szCs w:val="24"/>
          <w:rtl/>
        </w:rPr>
      </w:pPr>
    </w:p>
    <w:p w14:paraId="6E4D7BC4" w14:textId="08A87B7D" w:rsidR="00F4747C" w:rsidRPr="00535359" w:rsidRDefault="00AA5305" w:rsidP="00257F77">
      <w:pPr>
        <w:spacing w:after="0" w:line="240" w:lineRule="auto"/>
        <w:jc w:val="both"/>
        <w:rPr>
          <w:rFonts w:ascii="Times New Roman" w:hAnsi="Times New Roman" w:cs="Simplified Arabic"/>
          <w:sz w:val="24"/>
          <w:szCs w:val="24"/>
          <w:rtl/>
        </w:rPr>
      </w:pPr>
      <w:r w:rsidRPr="00805BA1">
        <w:rPr>
          <w:rFonts w:ascii="Times New Roman" w:hAnsi="Times New Roman" w:cs="Simplified Arabic"/>
          <w:sz w:val="24"/>
          <w:szCs w:val="24"/>
          <w:rtl/>
        </w:rPr>
        <w:t xml:space="preserve">قد يكون هناك حاجة </w:t>
      </w:r>
      <w:r w:rsidR="00933AE9" w:rsidRPr="00805BA1">
        <w:rPr>
          <w:rFonts w:ascii="Times New Roman" w:hAnsi="Times New Roman" w:cs="Simplified Arabic"/>
          <w:sz w:val="24"/>
          <w:szCs w:val="24"/>
          <w:rtl/>
        </w:rPr>
        <w:t>لإضافة</w:t>
      </w:r>
      <w:r w:rsidR="00590A0A" w:rsidRPr="00805BA1">
        <w:rPr>
          <w:rFonts w:ascii="Times New Roman" w:hAnsi="Times New Roman" w:cs="Simplified Arabic" w:hint="cs"/>
          <w:sz w:val="24"/>
          <w:szCs w:val="24"/>
          <w:rtl/>
        </w:rPr>
        <w:t xml:space="preserve"> </w:t>
      </w:r>
      <w:r w:rsidR="00375F1B" w:rsidRPr="00805BA1">
        <w:rPr>
          <w:rFonts w:ascii="Times New Roman" w:hAnsi="Times New Roman" w:cs="Simplified Arabic"/>
          <w:sz w:val="24"/>
          <w:szCs w:val="24"/>
          <w:rtl/>
        </w:rPr>
        <w:t>أو</w:t>
      </w:r>
      <w:r w:rsidRPr="00805BA1">
        <w:rPr>
          <w:rFonts w:ascii="Times New Roman" w:hAnsi="Times New Roman" w:cs="Simplified Arabic"/>
          <w:sz w:val="24"/>
          <w:szCs w:val="24"/>
          <w:rtl/>
        </w:rPr>
        <w:t xml:space="preserve"> حذف </w:t>
      </w:r>
      <w:r w:rsidR="00375F1B" w:rsidRPr="00805BA1">
        <w:rPr>
          <w:rFonts w:ascii="Times New Roman" w:hAnsi="Times New Roman" w:cs="Simplified Arabic"/>
          <w:sz w:val="24"/>
          <w:szCs w:val="24"/>
          <w:rtl/>
        </w:rPr>
        <w:t>أو</w:t>
      </w:r>
      <w:r w:rsidRPr="00805BA1">
        <w:rPr>
          <w:rFonts w:ascii="Times New Roman" w:hAnsi="Times New Roman" w:cs="Simplified Arabic"/>
          <w:sz w:val="24"/>
          <w:szCs w:val="24"/>
          <w:rtl/>
        </w:rPr>
        <w:t xml:space="preserve"> دمج بعض المراحل الرئيسية </w:t>
      </w:r>
      <w:r w:rsidR="00375F1B" w:rsidRPr="00805BA1">
        <w:rPr>
          <w:rFonts w:ascii="Times New Roman" w:hAnsi="Times New Roman" w:cs="Simplified Arabic"/>
          <w:sz w:val="24"/>
          <w:szCs w:val="24"/>
          <w:rtl/>
        </w:rPr>
        <w:t>أو</w:t>
      </w:r>
      <w:r w:rsidRPr="00805BA1">
        <w:rPr>
          <w:rFonts w:ascii="Times New Roman" w:hAnsi="Times New Roman" w:cs="Simplified Arabic"/>
          <w:sz w:val="24"/>
          <w:szCs w:val="24"/>
          <w:rtl/>
        </w:rPr>
        <w:t xml:space="preserve"> الفرعية</w:t>
      </w:r>
      <w:r w:rsidR="00257F77" w:rsidRPr="00805BA1">
        <w:rPr>
          <w:rFonts w:ascii="Times New Roman" w:hAnsi="Times New Roman" w:cs="Simplified Arabic" w:hint="cs"/>
          <w:sz w:val="24"/>
          <w:szCs w:val="24"/>
          <w:rtl/>
        </w:rPr>
        <w:t>،</w:t>
      </w:r>
      <w:r w:rsidRPr="00805BA1">
        <w:rPr>
          <w:rFonts w:ascii="Times New Roman" w:hAnsi="Times New Roman" w:cs="Simplified Arabic"/>
          <w:sz w:val="24"/>
          <w:szCs w:val="24"/>
          <w:rtl/>
        </w:rPr>
        <w:t xml:space="preserve"> بما يتناسب مع طبيعة العمل</w:t>
      </w:r>
      <w:r w:rsidR="00257F77" w:rsidRPr="00805BA1">
        <w:rPr>
          <w:rFonts w:ascii="Times New Roman" w:hAnsi="Times New Roman" w:cs="Simplified Arabic" w:hint="cs"/>
          <w:sz w:val="24"/>
          <w:szCs w:val="24"/>
          <w:rtl/>
        </w:rPr>
        <w:t>،</w:t>
      </w:r>
      <w:r w:rsidRPr="00805BA1">
        <w:rPr>
          <w:rFonts w:ascii="Times New Roman" w:hAnsi="Times New Roman" w:cs="Simplified Arabic"/>
          <w:sz w:val="24"/>
          <w:szCs w:val="24"/>
          <w:rtl/>
        </w:rPr>
        <w:t xml:space="preserve"> ويمكن الذهاب في بعض </w:t>
      </w:r>
      <w:r w:rsidR="00375F1B" w:rsidRPr="00805BA1">
        <w:rPr>
          <w:rFonts w:ascii="Times New Roman" w:hAnsi="Times New Roman" w:cs="Simplified Arabic"/>
          <w:sz w:val="24"/>
          <w:szCs w:val="24"/>
          <w:rtl/>
        </w:rPr>
        <w:t>الأحيان</w:t>
      </w:r>
      <w:r w:rsidR="00257F77" w:rsidRPr="00805BA1">
        <w:rPr>
          <w:rFonts w:ascii="Times New Roman" w:hAnsi="Times New Roman" w:cs="Simplified Arabic"/>
          <w:sz w:val="24"/>
          <w:szCs w:val="24"/>
          <w:rtl/>
        </w:rPr>
        <w:t xml:space="preserve"> ل</w:t>
      </w:r>
      <w:r w:rsidRPr="00805BA1">
        <w:rPr>
          <w:rFonts w:ascii="Times New Roman" w:hAnsi="Times New Roman" w:cs="Simplified Arabic"/>
          <w:sz w:val="24"/>
          <w:szCs w:val="24"/>
          <w:rtl/>
        </w:rPr>
        <w:t xml:space="preserve">كتابة </w:t>
      </w:r>
      <w:r w:rsidR="00257F77" w:rsidRPr="00805BA1">
        <w:rPr>
          <w:rFonts w:ascii="Times New Roman" w:hAnsi="Times New Roman" w:cs="Simplified Arabic"/>
          <w:sz w:val="24"/>
          <w:szCs w:val="24"/>
          <w:rtl/>
        </w:rPr>
        <w:t>و</w:t>
      </w:r>
      <w:r w:rsidR="00933AE9" w:rsidRPr="00805BA1">
        <w:rPr>
          <w:rFonts w:ascii="Times New Roman" w:hAnsi="Times New Roman" w:cs="Simplified Arabic"/>
          <w:sz w:val="24"/>
          <w:szCs w:val="24"/>
          <w:rtl/>
        </w:rPr>
        <w:t>إضافة</w:t>
      </w:r>
      <w:r w:rsidR="00590A0A" w:rsidRPr="00805BA1">
        <w:rPr>
          <w:rFonts w:ascii="Times New Roman" w:hAnsi="Times New Roman" w:cs="Simplified Arabic" w:hint="cs"/>
          <w:sz w:val="24"/>
          <w:szCs w:val="24"/>
          <w:rtl/>
        </w:rPr>
        <w:t xml:space="preserve"> </w:t>
      </w:r>
      <w:r w:rsidR="00257F77" w:rsidRPr="00805BA1">
        <w:rPr>
          <w:rFonts w:ascii="Times New Roman" w:hAnsi="Times New Roman" w:cs="Simplified Arabic" w:hint="cs"/>
          <w:sz w:val="24"/>
          <w:szCs w:val="24"/>
          <w:rtl/>
        </w:rPr>
        <w:t xml:space="preserve">مستويات </w:t>
      </w:r>
      <w:r w:rsidR="00C26C1A" w:rsidRPr="00805BA1">
        <w:rPr>
          <w:rFonts w:ascii="Times New Roman" w:hAnsi="Times New Roman" w:cs="Simplified Arabic"/>
          <w:sz w:val="24"/>
          <w:szCs w:val="24"/>
          <w:rtl/>
        </w:rPr>
        <w:t xml:space="preserve">بشكل </w:t>
      </w:r>
      <w:r w:rsidR="00375F1B" w:rsidRPr="00805BA1">
        <w:rPr>
          <w:rFonts w:ascii="Times New Roman" w:hAnsi="Times New Roman" w:cs="Simplified Arabic"/>
          <w:sz w:val="24"/>
          <w:szCs w:val="24"/>
          <w:rtl/>
        </w:rPr>
        <w:t>أكثر</w:t>
      </w:r>
      <w:r w:rsidR="00C26C1A" w:rsidRPr="00805BA1">
        <w:rPr>
          <w:rFonts w:ascii="Times New Roman" w:hAnsi="Times New Roman" w:cs="Simplified Arabic"/>
          <w:sz w:val="24"/>
          <w:szCs w:val="24"/>
          <w:rtl/>
        </w:rPr>
        <w:t xml:space="preserve"> تفصيلا</w:t>
      </w:r>
      <w:r w:rsidR="00240A3D" w:rsidRPr="00805BA1">
        <w:rPr>
          <w:rFonts w:ascii="Times New Roman" w:hAnsi="Times New Roman" w:cs="Simplified Arabic"/>
          <w:sz w:val="24"/>
          <w:szCs w:val="24"/>
          <w:rtl/>
        </w:rPr>
        <w:t>ً</w:t>
      </w:r>
      <w:r w:rsidRPr="00805BA1">
        <w:rPr>
          <w:rFonts w:ascii="Times New Roman" w:hAnsi="Times New Roman" w:cs="Simplified Arabic"/>
          <w:sz w:val="24"/>
          <w:szCs w:val="24"/>
          <w:rtl/>
        </w:rPr>
        <w:t xml:space="preserve"> لبعض المراحل</w:t>
      </w:r>
      <w:r w:rsidR="00257F77" w:rsidRPr="00805BA1">
        <w:rPr>
          <w:rFonts w:ascii="Times New Roman" w:hAnsi="Times New Roman" w:cs="Simplified Arabic" w:hint="cs"/>
          <w:sz w:val="24"/>
          <w:szCs w:val="24"/>
          <w:rtl/>
        </w:rPr>
        <w:t xml:space="preserve"> أو العمليات الفرعية بشكل منفصل،</w:t>
      </w:r>
      <w:r w:rsidRPr="00805BA1">
        <w:rPr>
          <w:rFonts w:ascii="Times New Roman" w:hAnsi="Times New Roman" w:cs="Simplified Arabic"/>
          <w:sz w:val="24"/>
          <w:szCs w:val="24"/>
          <w:rtl/>
        </w:rPr>
        <w:t xml:space="preserve"> لذا ينبغي النظر </w:t>
      </w:r>
      <w:r w:rsidR="00375F1B" w:rsidRPr="00805BA1">
        <w:rPr>
          <w:rFonts w:ascii="Times New Roman" w:hAnsi="Times New Roman" w:cs="Simplified Arabic"/>
          <w:sz w:val="24"/>
          <w:szCs w:val="24"/>
          <w:rtl/>
        </w:rPr>
        <w:t>إلى</w:t>
      </w:r>
      <w:r w:rsidRPr="00805BA1">
        <w:rPr>
          <w:rFonts w:ascii="Times New Roman" w:hAnsi="Times New Roman" w:cs="Simplified Arabic"/>
          <w:sz w:val="24"/>
          <w:szCs w:val="24"/>
          <w:rtl/>
        </w:rPr>
        <w:t xml:space="preserve"> نموذج </w:t>
      </w:r>
      <w:r w:rsidR="00590A0A" w:rsidRPr="00805BA1">
        <w:rPr>
          <w:rFonts w:ascii="Times New Roman" w:hAnsi="Times New Roman" w:cs="Simplified Arabic"/>
          <w:sz w:val="24"/>
          <w:szCs w:val="24"/>
        </w:rPr>
        <w:t xml:space="preserve"> </w:t>
      </w:r>
      <w:r w:rsidRPr="00805BA1">
        <w:rPr>
          <w:rFonts w:ascii="Times New Roman" w:hAnsi="Times New Roman" w:cs="Simplified Arabic"/>
          <w:sz w:val="24"/>
          <w:szCs w:val="24"/>
        </w:rPr>
        <w:t>GSBPM</w:t>
      </w:r>
      <w:r w:rsidR="00933AE9" w:rsidRPr="00805BA1">
        <w:rPr>
          <w:rFonts w:ascii="Times New Roman" w:hAnsi="Times New Roman" w:cs="Simplified Arabic"/>
          <w:sz w:val="24"/>
          <w:szCs w:val="24"/>
          <w:rtl/>
        </w:rPr>
        <w:t>كأداة</w:t>
      </w:r>
      <w:r w:rsidRPr="00805BA1">
        <w:rPr>
          <w:rFonts w:ascii="Times New Roman" w:hAnsi="Times New Roman" w:cs="Simplified Arabic"/>
          <w:sz w:val="24"/>
          <w:szCs w:val="24"/>
          <w:rtl/>
        </w:rPr>
        <w:t xml:space="preserve"> مرنة للتطبيق </w:t>
      </w:r>
      <w:r w:rsidR="00C970CE" w:rsidRPr="00805BA1">
        <w:rPr>
          <w:rFonts w:ascii="Times New Roman" w:hAnsi="Times New Roman" w:cs="Simplified Arabic"/>
          <w:sz w:val="24"/>
          <w:szCs w:val="24"/>
          <w:rtl/>
        </w:rPr>
        <w:t xml:space="preserve">في جميع السيناريوهات </w:t>
      </w:r>
      <w:r w:rsidRPr="00805BA1">
        <w:rPr>
          <w:rFonts w:ascii="Times New Roman" w:hAnsi="Times New Roman" w:cs="Simplified Arabic"/>
          <w:sz w:val="24"/>
          <w:szCs w:val="24"/>
          <w:rtl/>
        </w:rPr>
        <w:t>بما يتناسب مع المؤسسة</w:t>
      </w:r>
      <w:r w:rsidR="00F4747C" w:rsidRPr="00805BA1">
        <w:rPr>
          <w:rFonts w:ascii="Times New Roman" w:hAnsi="Times New Roman" w:cs="Simplified Arabic"/>
          <w:sz w:val="24"/>
          <w:szCs w:val="24"/>
          <w:rtl/>
        </w:rPr>
        <w:t xml:space="preserve"> وسياقها التنظيمي</w:t>
      </w:r>
      <w:r w:rsidR="00590A0A" w:rsidRPr="00805BA1">
        <w:rPr>
          <w:rFonts w:ascii="Times New Roman" w:hAnsi="Times New Roman" w:cs="Simplified Arabic" w:hint="cs"/>
          <w:sz w:val="24"/>
          <w:szCs w:val="24"/>
          <w:rtl/>
        </w:rPr>
        <w:t xml:space="preserve"> </w:t>
      </w:r>
      <w:r w:rsidR="00933AE9" w:rsidRPr="00805BA1">
        <w:rPr>
          <w:rFonts w:ascii="Times New Roman" w:hAnsi="Times New Roman" w:cs="Simplified Arabic"/>
          <w:sz w:val="24"/>
          <w:szCs w:val="24"/>
          <w:rtl/>
        </w:rPr>
        <w:t>وإنتاج</w:t>
      </w:r>
      <w:r w:rsidRPr="00805BA1">
        <w:rPr>
          <w:rFonts w:ascii="Times New Roman" w:hAnsi="Times New Roman" w:cs="Simplified Arabic"/>
          <w:sz w:val="24"/>
          <w:szCs w:val="24"/>
          <w:rtl/>
        </w:rPr>
        <w:t xml:space="preserve"> الرقم </w:t>
      </w:r>
      <w:r w:rsidR="00375F1B" w:rsidRPr="00805BA1">
        <w:rPr>
          <w:rFonts w:ascii="Times New Roman" w:hAnsi="Times New Roman" w:cs="Simplified Arabic"/>
          <w:sz w:val="24"/>
          <w:szCs w:val="24"/>
          <w:rtl/>
        </w:rPr>
        <w:t>الإحصائي</w:t>
      </w:r>
      <w:r w:rsidR="004F21AA" w:rsidRPr="00805BA1">
        <w:rPr>
          <w:rFonts w:ascii="Times New Roman" w:hAnsi="Times New Roman" w:cs="Simplified Arabic"/>
          <w:sz w:val="24"/>
          <w:szCs w:val="24"/>
          <w:rtl/>
        </w:rPr>
        <w:t>،</w:t>
      </w:r>
      <w:r w:rsidR="00C24DFC" w:rsidRPr="00805BA1">
        <w:rPr>
          <w:rFonts w:ascii="Times New Roman" w:hAnsi="Times New Roman" w:cs="Simplified Arabic"/>
          <w:sz w:val="24"/>
          <w:szCs w:val="24"/>
          <w:rtl/>
        </w:rPr>
        <w:t xml:space="preserve"> وق</w:t>
      </w:r>
      <w:r w:rsidR="00F4747C" w:rsidRPr="00805BA1">
        <w:rPr>
          <w:rFonts w:ascii="Times New Roman" w:hAnsi="Times New Roman" w:cs="Simplified Arabic"/>
          <w:sz w:val="24"/>
          <w:szCs w:val="24"/>
          <w:rtl/>
        </w:rPr>
        <w:t>د يكون من المناسب في بعض الحالات تجميع بعض عناصر النموذج.</w:t>
      </w:r>
    </w:p>
    <w:p w14:paraId="2D91F5D5" w14:textId="77777777" w:rsidR="00D463A0" w:rsidRPr="00535359" w:rsidRDefault="00D463A0" w:rsidP="00FC30D1">
      <w:pPr>
        <w:spacing w:after="0" w:line="240" w:lineRule="auto"/>
        <w:jc w:val="both"/>
        <w:rPr>
          <w:rFonts w:ascii="Times New Roman" w:hAnsi="Times New Roman" w:cs="Simplified Arabic"/>
          <w:b/>
          <w:bCs/>
          <w:sz w:val="28"/>
          <w:szCs w:val="28"/>
          <w:rtl/>
        </w:rPr>
      </w:pPr>
    </w:p>
    <w:p w14:paraId="5390A7F2" w14:textId="77777777" w:rsidR="00A12CB0" w:rsidRPr="00535359" w:rsidRDefault="00A12CB0" w:rsidP="00FC30D1">
      <w:pPr>
        <w:pStyle w:val="Heading1"/>
        <w:spacing w:before="0" w:line="240" w:lineRule="auto"/>
        <w:rPr>
          <w:rFonts w:ascii="Times New Roman" w:hAnsi="Times New Roman" w:cs="Simplified Arabic"/>
          <w:color w:val="000000" w:themeColor="text1"/>
          <w:rtl/>
        </w:rPr>
      </w:pPr>
      <w:bookmarkStart w:id="8" w:name="_Toc86735672"/>
      <w:bookmarkStart w:id="9" w:name="_Toc140044757"/>
      <w:r w:rsidRPr="00535359">
        <w:rPr>
          <w:rFonts w:ascii="Times New Roman" w:hAnsi="Times New Roman" w:cs="Simplified Arabic"/>
          <w:color w:val="000000" w:themeColor="text1"/>
          <w:rtl/>
        </w:rPr>
        <w:t>التغييرات الرئيسية في 5.1</w:t>
      </w:r>
      <w:r w:rsidRPr="00535359">
        <w:rPr>
          <w:rFonts w:ascii="Times New Roman" w:hAnsi="Times New Roman" w:cs="Simplified Arabic"/>
          <w:color w:val="000000" w:themeColor="text1"/>
        </w:rPr>
        <w:t xml:space="preserve">GSBPM </w:t>
      </w:r>
      <w:r w:rsidRPr="00535359">
        <w:rPr>
          <w:rFonts w:ascii="Times New Roman" w:hAnsi="Times New Roman" w:cs="Simplified Arabic"/>
          <w:color w:val="000000" w:themeColor="text1"/>
          <w:rtl/>
        </w:rPr>
        <w:t xml:space="preserve"> عن الإصدارات السابقة</w:t>
      </w:r>
      <w:bookmarkEnd w:id="8"/>
      <w:bookmarkEnd w:id="9"/>
    </w:p>
    <w:p w14:paraId="6F87D843" w14:textId="77777777" w:rsidR="00441501" w:rsidRPr="00535359" w:rsidRDefault="00441501" w:rsidP="00FC30D1">
      <w:pPr>
        <w:pStyle w:val="ListParagraph"/>
        <w:numPr>
          <w:ilvl w:val="0"/>
          <w:numId w:val="12"/>
        </w:numPr>
        <w:spacing w:after="0" w:line="240" w:lineRule="auto"/>
        <w:ind w:left="396" w:hanging="283"/>
        <w:jc w:val="both"/>
        <w:rPr>
          <w:rFonts w:ascii="Times New Roman" w:hAnsi="Times New Roman" w:cs="Simplified Arabic"/>
          <w:sz w:val="24"/>
          <w:szCs w:val="24"/>
        </w:rPr>
      </w:pPr>
      <w:r w:rsidRPr="00535359">
        <w:rPr>
          <w:rFonts w:ascii="Times New Roman" w:hAnsi="Times New Roman" w:cs="Simplified Arabic"/>
          <w:sz w:val="24"/>
          <w:szCs w:val="24"/>
          <w:rtl/>
        </w:rPr>
        <w:t xml:space="preserve">أزيلت المرحلة الثامنة (الأرشفة) وتم </w:t>
      </w:r>
      <w:r w:rsidRPr="00535359">
        <w:rPr>
          <w:rFonts w:ascii="Times New Roman" w:hAnsi="Times New Roman" w:cs="Simplified Arabic"/>
          <w:color w:val="000000"/>
          <w:sz w:val="24"/>
          <w:szCs w:val="24"/>
          <w:rtl/>
        </w:rPr>
        <w:t>إدراجها في العملية الشاملة لإدارة البيانات والبيانات التعريفية</w:t>
      </w:r>
      <w:r w:rsidR="004F21AA">
        <w:rPr>
          <w:rFonts w:ascii="Times New Roman" w:hAnsi="Times New Roman" w:cs="Simplified Arabic"/>
          <w:color w:val="000000"/>
          <w:sz w:val="24"/>
          <w:szCs w:val="24"/>
          <w:rtl/>
        </w:rPr>
        <w:t>،</w:t>
      </w:r>
      <w:r w:rsidRPr="00535359">
        <w:rPr>
          <w:rFonts w:ascii="Times New Roman" w:hAnsi="Times New Roman" w:cs="Simplified Arabic"/>
          <w:color w:val="000000"/>
          <w:sz w:val="24"/>
          <w:szCs w:val="24"/>
          <w:rtl/>
        </w:rPr>
        <w:t xml:space="preserve"> لتعكس</w:t>
      </w:r>
      <w:r w:rsidR="00590A0A" w:rsidRPr="00535359">
        <w:rPr>
          <w:rFonts w:ascii="Times New Roman" w:hAnsi="Times New Roman" w:cs="Simplified Arabic" w:hint="cs"/>
          <w:color w:val="000000"/>
          <w:sz w:val="24"/>
          <w:szCs w:val="24"/>
          <w:rtl/>
        </w:rPr>
        <w:t xml:space="preserve"> </w:t>
      </w:r>
      <w:r w:rsidRPr="00535359">
        <w:rPr>
          <w:rFonts w:ascii="Times New Roman" w:hAnsi="Times New Roman" w:cs="Simplified Arabic"/>
          <w:color w:val="000000"/>
          <w:sz w:val="24"/>
          <w:szCs w:val="24"/>
          <w:rtl/>
        </w:rPr>
        <w:t>الرأي القائل إن الأرشفة يمكن أن تحدث في أي مرحلة من مراحل عملية الإنتاج الإحصائي</w:t>
      </w:r>
      <w:r w:rsidRPr="00535359">
        <w:rPr>
          <w:rFonts w:ascii="Times New Roman" w:hAnsi="Times New Roman" w:cs="Simplified Arabic"/>
          <w:sz w:val="24"/>
          <w:szCs w:val="24"/>
          <w:rtl/>
        </w:rPr>
        <w:t>.</w:t>
      </w:r>
    </w:p>
    <w:p w14:paraId="49806B04" w14:textId="77777777" w:rsidR="00441501" w:rsidRPr="00535359" w:rsidRDefault="00441501" w:rsidP="00FC30D1">
      <w:pPr>
        <w:pStyle w:val="ListParagraph"/>
        <w:numPr>
          <w:ilvl w:val="0"/>
          <w:numId w:val="12"/>
        </w:numPr>
        <w:spacing w:after="0" w:line="240" w:lineRule="auto"/>
        <w:ind w:left="396" w:hanging="283"/>
        <w:jc w:val="both"/>
        <w:rPr>
          <w:rFonts w:ascii="Times New Roman" w:hAnsi="Times New Roman" w:cs="Simplified Arabic"/>
          <w:sz w:val="24"/>
          <w:szCs w:val="24"/>
        </w:rPr>
      </w:pPr>
      <w:r w:rsidRPr="00535359">
        <w:rPr>
          <w:rFonts w:ascii="Times New Roman" w:hAnsi="Times New Roman" w:cs="Simplified Arabic"/>
          <w:color w:val="000000"/>
          <w:sz w:val="24"/>
          <w:szCs w:val="24"/>
          <w:rtl/>
        </w:rPr>
        <w:t>تم إضافة عملية فرعية جديدة هي "بناء أو تعزيز مكونات النشر" إلى مرحلة "البناء"</w:t>
      </w:r>
      <w:r w:rsidR="004F21AA">
        <w:rPr>
          <w:rFonts w:ascii="Times New Roman" w:hAnsi="Times New Roman" w:cs="Simplified Arabic"/>
          <w:color w:val="000000"/>
          <w:sz w:val="24"/>
          <w:szCs w:val="24"/>
          <w:rtl/>
        </w:rPr>
        <w:t>،</w:t>
      </w:r>
      <w:r w:rsidRPr="00535359">
        <w:rPr>
          <w:rFonts w:ascii="Times New Roman" w:hAnsi="Times New Roman" w:cs="Simplified Arabic"/>
          <w:color w:val="000000"/>
          <w:sz w:val="24"/>
          <w:szCs w:val="24"/>
          <w:rtl/>
        </w:rPr>
        <w:t xml:space="preserve"> لتعكس الأهمية</w:t>
      </w:r>
      <w:r w:rsidR="00FC47E8" w:rsidRPr="00535359">
        <w:rPr>
          <w:rFonts w:ascii="Times New Roman" w:hAnsi="Times New Roman" w:cs="Simplified Arabic" w:hint="cs"/>
          <w:color w:val="000000"/>
          <w:sz w:val="24"/>
          <w:szCs w:val="24"/>
          <w:rtl/>
        </w:rPr>
        <w:t xml:space="preserve"> </w:t>
      </w:r>
      <w:r w:rsidRPr="00535359">
        <w:rPr>
          <w:rFonts w:ascii="Times New Roman" w:hAnsi="Times New Roman" w:cs="Simplified Arabic"/>
          <w:color w:val="000000"/>
          <w:sz w:val="24"/>
          <w:szCs w:val="24"/>
          <w:rtl/>
        </w:rPr>
        <w:t>المتزايدة لوجود مجموعة من خيارات النشر</w:t>
      </w:r>
      <w:r w:rsidRPr="00535359">
        <w:rPr>
          <w:rFonts w:ascii="Times New Roman" w:hAnsi="Times New Roman" w:cs="Simplified Arabic"/>
          <w:sz w:val="24"/>
          <w:szCs w:val="24"/>
          <w:rtl/>
        </w:rPr>
        <w:t>.</w:t>
      </w:r>
    </w:p>
    <w:p w14:paraId="5E9648DA" w14:textId="77777777" w:rsidR="00441501" w:rsidRPr="00535359" w:rsidRDefault="00441501" w:rsidP="000B5774">
      <w:pPr>
        <w:pStyle w:val="ListParagraph"/>
        <w:numPr>
          <w:ilvl w:val="0"/>
          <w:numId w:val="12"/>
        </w:numPr>
        <w:spacing w:after="0" w:line="240" w:lineRule="auto"/>
        <w:ind w:left="396" w:hanging="283"/>
        <w:jc w:val="both"/>
        <w:rPr>
          <w:rFonts w:ascii="Times New Roman" w:hAnsi="Times New Roman" w:cs="Simplified Arabic"/>
          <w:sz w:val="24"/>
          <w:szCs w:val="24"/>
        </w:rPr>
      </w:pPr>
      <w:r w:rsidRPr="00535359">
        <w:rPr>
          <w:rFonts w:ascii="Times New Roman" w:hAnsi="Times New Roman" w:cs="Simplified Arabic"/>
          <w:sz w:val="24"/>
          <w:szCs w:val="24"/>
          <w:rtl/>
        </w:rPr>
        <w:t>تم إعادة تسمية بعض العمليات الفرعية لتكون أكثر وضوحاً</w:t>
      </w:r>
      <w:r w:rsidR="000B5774">
        <w:rPr>
          <w:rFonts w:ascii="Times New Roman" w:hAnsi="Times New Roman" w:cs="Simplified Arabic" w:hint="cs"/>
          <w:sz w:val="24"/>
          <w:szCs w:val="24"/>
          <w:rtl/>
        </w:rPr>
        <w:t>، مثل في الإصدار السابق استخدم اختيار العينة كعملية فرعية في حين أنه في النموذج المحدث استخدم إنشاء الإطار واختيار العينة، كما تم استخدام تصميم منهجية معالجة البيانات كعملية فرعية في الإصدار السابق في حين أنه في النموذج المحدث استخدم تصميم منهجية المعالجة والتحليل</w:t>
      </w:r>
      <w:r w:rsidRPr="00535359">
        <w:rPr>
          <w:rFonts w:ascii="Times New Roman" w:hAnsi="Times New Roman" w:cs="Simplified Arabic"/>
          <w:sz w:val="24"/>
          <w:szCs w:val="24"/>
          <w:rtl/>
        </w:rPr>
        <w:t>.</w:t>
      </w:r>
    </w:p>
    <w:p w14:paraId="4675A937" w14:textId="77777777" w:rsidR="00A12CB0" w:rsidRPr="00535359" w:rsidRDefault="00A12CB0" w:rsidP="00FC30D1">
      <w:pPr>
        <w:pStyle w:val="ListParagraph"/>
        <w:numPr>
          <w:ilvl w:val="0"/>
          <w:numId w:val="12"/>
        </w:numPr>
        <w:spacing w:after="0" w:line="240" w:lineRule="auto"/>
        <w:ind w:left="396" w:hanging="283"/>
        <w:jc w:val="both"/>
        <w:rPr>
          <w:rFonts w:ascii="Times New Roman" w:hAnsi="Times New Roman" w:cs="Simplified Arabic"/>
          <w:sz w:val="24"/>
          <w:szCs w:val="24"/>
        </w:rPr>
      </w:pPr>
      <w:r w:rsidRPr="00535359">
        <w:rPr>
          <w:rFonts w:ascii="Times New Roman" w:hAnsi="Times New Roman" w:cs="Simplified Arabic"/>
          <w:sz w:val="24"/>
          <w:szCs w:val="24"/>
          <w:rtl/>
        </w:rPr>
        <w:t>تم تحديث توصيف المراحل والعمليات الفرعية لتكون أقل تركيزا</w:t>
      </w:r>
      <w:r w:rsidR="00590A0A" w:rsidRPr="00535359">
        <w:rPr>
          <w:rFonts w:ascii="Times New Roman" w:hAnsi="Times New Roman" w:cs="Simplified Arabic" w:hint="cs"/>
          <w:sz w:val="24"/>
          <w:szCs w:val="24"/>
          <w:rtl/>
        </w:rPr>
        <w:t>ً</w:t>
      </w:r>
      <w:r w:rsidRPr="00535359">
        <w:rPr>
          <w:rFonts w:ascii="Times New Roman" w:hAnsi="Times New Roman" w:cs="Simplified Arabic"/>
          <w:sz w:val="24"/>
          <w:szCs w:val="24"/>
          <w:rtl/>
        </w:rPr>
        <w:t xml:space="preserve"> على المسح</w:t>
      </w:r>
      <w:r w:rsidR="004F21AA">
        <w:rPr>
          <w:rFonts w:ascii="Times New Roman" w:hAnsi="Times New Roman" w:cs="Simplified Arabic"/>
          <w:sz w:val="24"/>
          <w:szCs w:val="24"/>
          <w:rtl/>
        </w:rPr>
        <w:t>،</w:t>
      </w:r>
      <w:r w:rsidR="00590A0A" w:rsidRPr="00535359">
        <w:rPr>
          <w:rFonts w:ascii="Times New Roman" w:hAnsi="Times New Roman" w:cs="Simplified Arabic" w:hint="cs"/>
          <w:color w:val="000000"/>
          <w:sz w:val="24"/>
          <w:szCs w:val="24"/>
          <w:rtl/>
        </w:rPr>
        <w:t xml:space="preserve"> </w:t>
      </w:r>
      <w:r w:rsidR="00441501" w:rsidRPr="00535359">
        <w:rPr>
          <w:rFonts w:ascii="Times New Roman" w:hAnsi="Times New Roman" w:cs="Simplified Arabic"/>
          <w:color w:val="000000"/>
          <w:sz w:val="24"/>
          <w:szCs w:val="24"/>
          <w:rtl/>
        </w:rPr>
        <w:t xml:space="preserve">اعترافاً بالاستخدام المتزايد لمصادر </w:t>
      </w:r>
      <w:r w:rsidR="00441501" w:rsidRPr="00535359">
        <w:rPr>
          <w:rFonts w:ascii="Times New Roman" w:hAnsi="Times New Roman" w:cs="Simplified Arabic"/>
          <w:sz w:val="24"/>
          <w:szCs w:val="24"/>
          <w:rtl/>
        </w:rPr>
        <w:t>غير المسح</w:t>
      </w:r>
      <w:r w:rsidR="00590A0A" w:rsidRPr="00535359">
        <w:rPr>
          <w:rFonts w:ascii="Times New Roman" w:hAnsi="Times New Roman" w:cs="Simplified Arabic" w:hint="cs"/>
          <w:sz w:val="24"/>
          <w:szCs w:val="24"/>
          <w:rtl/>
        </w:rPr>
        <w:t xml:space="preserve"> </w:t>
      </w:r>
      <w:r w:rsidR="00441501" w:rsidRPr="00535359">
        <w:rPr>
          <w:rFonts w:ascii="Times New Roman" w:hAnsi="Times New Roman" w:cs="Simplified Arabic"/>
          <w:sz w:val="24"/>
          <w:szCs w:val="24"/>
          <w:rtl/>
        </w:rPr>
        <w:t>(البيانات الإدارية</w:t>
      </w:r>
      <w:r w:rsidR="004F21AA">
        <w:rPr>
          <w:rFonts w:ascii="Times New Roman" w:hAnsi="Times New Roman" w:cs="Simplified Arabic"/>
          <w:sz w:val="24"/>
          <w:szCs w:val="24"/>
          <w:rtl/>
        </w:rPr>
        <w:t>،</w:t>
      </w:r>
      <w:r w:rsidR="00D5436D" w:rsidRPr="00535359">
        <w:rPr>
          <w:rFonts w:ascii="Times New Roman" w:hAnsi="Times New Roman" w:cs="Simplified Arabic"/>
          <w:sz w:val="24"/>
          <w:szCs w:val="24"/>
          <w:rtl/>
        </w:rPr>
        <w:t xml:space="preserve"> البيانات الضخمة... إلخ)</w:t>
      </w:r>
      <w:r w:rsidR="004F21AA">
        <w:rPr>
          <w:rFonts w:ascii="Times New Roman" w:hAnsi="Times New Roman" w:cs="Simplified Arabic"/>
          <w:sz w:val="24"/>
          <w:szCs w:val="24"/>
          <w:rtl/>
        </w:rPr>
        <w:t>،</w:t>
      </w:r>
      <w:r w:rsidR="00441501" w:rsidRPr="00535359">
        <w:rPr>
          <w:rFonts w:ascii="Times New Roman" w:hAnsi="Times New Roman" w:cs="Simplified Arabic"/>
          <w:sz w:val="24"/>
          <w:szCs w:val="24"/>
          <w:rtl/>
        </w:rPr>
        <w:t xml:space="preserve"> وتم إضافة الأنشطة المتعلقة بالعمل مع</w:t>
      </w:r>
      <w:r w:rsidR="00FC47E8" w:rsidRPr="00535359">
        <w:rPr>
          <w:rFonts w:ascii="Times New Roman" w:hAnsi="Times New Roman" w:cs="Simplified Arabic" w:hint="cs"/>
          <w:sz w:val="24"/>
          <w:szCs w:val="24"/>
          <w:rtl/>
        </w:rPr>
        <w:t xml:space="preserve"> </w:t>
      </w:r>
      <w:r w:rsidR="00441501" w:rsidRPr="00535359">
        <w:rPr>
          <w:rFonts w:ascii="Times New Roman" w:hAnsi="Times New Roman" w:cs="Simplified Arabic"/>
          <w:sz w:val="24"/>
          <w:szCs w:val="24"/>
          <w:rtl/>
        </w:rPr>
        <w:t>مقدمي البيانات غير الإحصائيين عند الضرورة.</w:t>
      </w:r>
    </w:p>
    <w:p w14:paraId="2AE96A8A" w14:textId="77777777" w:rsidR="00A12CB0" w:rsidRPr="00535359" w:rsidRDefault="00A12CB0" w:rsidP="00FC30D1">
      <w:pPr>
        <w:pStyle w:val="ListParagraph"/>
        <w:numPr>
          <w:ilvl w:val="0"/>
          <w:numId w:val="12"/>
        </w:numPr>
        <w:spacing w:after="0" w:line="240" w:lineRule="auto"/>
        <w:ind w:left="396" w:hanging="283"/>
        <w:jc w:val="both"/>
        <w:rPr>
          <w:rFonts w:ascii="Times New Roman" w:hAnsi="Times New Roman" w:cs="Simplified Arabic"/>
          <w:sz w:val="24"/>
          <w:szCs w:val="24"/>
        </w:rPr>
      </w:pPr>
      <w:r w:rsidRPr="00535359">
        <w:rPr>
          <w:rFonts w:ascii="Times New Roman" w:hAnsi="Times New Roman" w:cs="Simplified Arabic"/>
          <w:sz w:val="24"/>
          <w:szCs w:val="24"/>
          <w:rtl/>
        </w:rPr>
        <w:t>اعترافا</w:t>
      </w:r>
      <w:r w:rsidR="00D217C0" w:rsidRPr="00535359">
        <w:rPr>
          <w:rFonts w:ascii="Times New Roman" w:hAnsi="Times New Roman" w:cs="Simplified Arabic"/>
          <w:sz w:val="24"/>
          <w:szCs w:val="24"/>
          <w:rtl/>
        </w:rPr>
        <w:t>ً</w:t>
      </w:r>
      <w:r w:rsidRPr="00535359">
        <w:rPr>
          <w:rFonts w:ascii="Times New Roman" w:hAnsi="Times New Roman" w:cs="Simplified Arabic"/>
          <w:sz w:val="24"/>
          <w:szCs w:val="24"/>
          <w:rtl/>
        </w:rPr>
        <w:t xml:space="preserve"> بالأهمية المتزايدة لدمج البيانات </w:t>
      </w:r>
      <w:r w:rsidR="00DE1ACD">
        <w:rPr>
          <w:rFonts w:ascii="Times New Roman" w:hAnsi="Times New Roman" w:cs="Simplified Arabic"/>
          <w:sz w:val="24"/>
          <w:szCs w:val="24"/>
          <w:rtl/>
        </w:rPr>
        <w:t xml:space="preserve">الإحصائية </w:t>
      </w:r>
      <w:r w:rsidRPr="00535359">
        <w:rPr>
          <w:rFonts w:ascii="Times New Roman" w:hAnsi="Times New Roman" w:cs="Simplified Arabic"/>
          <w:sz w:val="24"/>
          <w:szCs w:val="24"/>
          <w:rtl/>
        </w:rPr>
        <w:t>مع البيانات الجغرافية المكانية</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فقد تم التوسع في التوصيفات لتشمل المهام اللازمة لاستخدام بيانات الجغرافيا المكانية.</w:t>
      </w:r>
    </w:p>
    <w:p w14:paraId="57A8F584" w14:textId="77777777" w:rsidR="00C63D5A" w:rsidRPr="00535359" w:rsidRDefault="002A20F2" w:rsidP="00FC30D1">
      <w:pPr>
        <w:pStyle w:val="ListParagraph"/>
        <w:numPr>
          <w:ilvl w:val="0"/>
          <w:numId w:val="12"/>
        </w:numPr>
        <w:spacing w:after="0" w:line="240" w:lineRule="auto"/>
        <w:ind w:left="396" w:hanging="283"/>
        <w:jc w:val="both"/>
        <w:rPr>
          <w:rFonts w:ascii="Times New Roman" w:hAnsi="Times New Roman" w:cs="Simplified Arabic"/>
          <w:sz w:val="24"/>
          <w:szCs w:val="24"/>
        </w:rPr>
      </w:pPr>
      <w:r w:rsidRPr="00535359">
        <w:rPr>
          <w:rFonts w:ascii="Times New Roman" w:hAnsi="Times New Roman" w:cs="Simplified Arabic"/>
          <w:sz w:val="24"/>
          <w:szCs w:val="24"/>
          <w:rtl/>
        </w:rPr>
        <w:t>تم تحديث الأمثلة والتوصيفات والتوسع فيها لتكون أكثر وضوحا</w:t>
      </w:r>
      <w:r w:rsidR="00D217C0" w:rsidRPr="00535359">
        <w:rPr>
          <w:rFonts w:ascii="Times New Roman" w:hAnsi="Times New Roman" w:cs="Simplified Arabic"/>
          <w:sz w:val="24"/>
          <w:szCs w:val="24"/>
          <w:rtl/>
        </w:rPr>
        <w:t>ً</w:t>
      </w:r>
      <w:r w:rsidRPr="00535359">
        <w:rPr>
          <w:rFonts w:ascii="Times New Roman" w:hAnsi="Times New Roman" w:cs="Simplified Arabic"/>
          <w:sz w:val="24"/>
          <w:szCs w:val="24"/>
          <w:rtl/>
        </w:rPr>
        <w:t>.</w:t>
      </w:r>
    </w:p>
    <w:p w14:paraId="07DFAA70" w14:textId="77777777" w:rsidR="009D564E" w:rsidRPr="00535359" w:rsidRDefault="009D564E" w:rsidP="00FC30D1">
      <w:pPr>
        <w:spacing w:after="0" w:line="240" w:lineRule="auto"/>
        <w:ind w:left="113"/>
        <w:jc w:val="both"/>
        <w:rPr>
          <w:rFonts w:ascii="Times New Roman" w:hAnsi="Times New Roman" w:cs="Simplified Arabic"/>
          <w:sz w:val="24"/>
          <w:szCs w:val="24"/>
          <w:rtl/>
        </w:rPr>
      </w:pPr>
    </w:p>
    <w:p w14:paraId="2A9A4A3A" w14:textId="77777777" w:rsidR="005D7B3C" w:rsidRPr="00535359" w:rsidRDefault="00770F4A" w:rsidP="00FC30D1">
      <w:pPr>
        <w:pStyle w:val="Heading1"/>
        <w:spacing w:before="0" w:line="240" w:lineRule="auto"/>
        <w:rPr>
          <w:rFonts w:ascii="Times New Roman" w:hAnsi="Times New Roman" w:cs="Simplified Arabic"/>
          <w:color w:val="000000" w:themeColor="text1"/>
          <w:rtl/>
        </w:rPr>
      </w:pPr>
      <w:bookmarkStart w:id="10" w:name="_Toc86735673"/>
      <w:bookmarkStart w:id="11" w:name="_Toc140044758"/>
      <w:r w:rsidRPr="00535359">
        <w:rPr>
          <w:rFonts w:ascii="Times New Roman" w:hAnsi="Times New Roman" w:cs="Simplified Arabic"/>
          <w:color w:val="000000" w:themeColor="text1"/>
          <w:rtl/>
        </w:rPr>
        <w:t>بنية</w:t>
      </w:r>
      <w:r w:rsidR="00535359">
        <w:rPr>
          <w:rFonts w:ascii="Times New Roman" w:hAnsi="Times New Roman" w:cs="Simplified Arabic" w:hint="cs"/>
          <w:color w:val="000000" w:themeColor="text1"/>
          <w:rtl/>
        </w:rPr>
        <w:t xml:space="preserve"> </w:t>
      </w:r>
      <w:r w:rsidR="00CF55B6" w:rsidRPr="00535359">
        <w:rPr>
          <w:rFonts w:ascii="Times New Roman" w:hAnsi="Times New Roman" w:cs="Simplified Arabic"/>
          <w:color w:val="000000" w:themeColor="text1"/>
          <w:rtl/>
        </w:rPr>
        <w:t>ال</w:t>
      </w:r>
      <w:r w:rsidR="004037BC" w:rsidRPr="00535359">
        <w:rPr>
          <w:rFonts w:ascii="Times New Roman" w:hAnsi="Times New Roman" w:cs="Simplified Arabic"/>
          <w:color w:val="000000" w:themeColor="text1"/>
          <w:rtl/>
        </w:rPr>
        <w:t>نموذج</w:t>
      </w:r>
      <w:bookmarkEnd w:id="10"/>
      <w:bookmarkEnd w:id="11"/>
    </w:p>
    <w:p w14:paraId="7C1E6E1B" w14:textId="77777777" w:rsidR="005D7B3C" w:rsidRPr="00535359" w:rsidRDefault="005D7B3C" w:rsidP="00FC30D1">
      <w:p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 xml:space="preserve">يتكون النموذج من </w:t>
      </w:r>
      <w:r w:rsidR="00503548" w:rsidRPr="00535359">
        <w:rPr>
          <w:rFonts w:ascii="Times New Roman" w:hAnsi="Times New Roman" w:cs="Simplified Arabic"/>
          <w:sz w:val="24"/>
          <w:szCs w:val="24"/>
          <w:rtl/>
        </w:rPr>
        <w:t>ثلاث</w:t>
      </w:r>
      <w:r w:rsidR="00933AE9" w:rsidRPr="00535359">
        <w:rPr>
          <w:rFonts w:ascii="Times New Roman" w:hAnsi="Times New Roman" w:cs="Simplified Arabic"/>
          <w:sz w:val="24"/>
          <w:szCs w:val="24"/>
          <w:rtl/>
        </w:rPr>
        <w:t xml:space="preserve">ة </w:t>
      </w:r>
      <w:r w:rsidRPr="00535359">
        <w:rPr>
          <w:rFonts w:ascii="Times New Roman" w:hAnsi="Times New Roman" w:cs="Simplified Arabic"/>
          <w:sz w:val="24"/>
          <w:szCs w:val="24"/>
          <w:rtl/>
        </w:rPr>
        <w:t>مستويات</w:t>
      </w:r>
      <w:r w:rsidR="00933AE9" w:rsidRPr="00535359">
        <w:rPr>
          <w:rFonts w:ascii="Times New Roman" w:hAnsi="Times New Roman" w:cs="Simplified Arabic"/>
          <w:sz w:val="24"/>
          <w:szCs w:val="24"/>
          <w:rtl/>
        </w:rPr>
        <w:t xml:space="preserve"> رئيسية:</w:t>
      </w:r>
    </w:p>
    <w:p w14:paraId="3672F640" w14:textId="77777777" w:rsidR="005D7B3C" w:rsidRPr="00535359" w:rsidRDefault="005D7B3C" w:rsidP="00FC30D1">
      <w:pPr>
        <w:pStyle w:val="ListParagraph"/>
        <w:numPr>
          <w:ilvl w:val="0"/>
          <w:numId w:val="12"/>
        </w:num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 xml:space="preserve">المستوى </w:t>
      </w:r>
      <w:r w:rsidR="00933AE9" w:rsidRPr="00535359">
        <w:rPr>
          <w:rFonts w:ascii="Times New Roman" w:hAnsi="Times New Roman" w:cs="Simplified Arabic"/>
          <w:sz w:val="24"/>
          <w:szCs w:val="24"/>
          <w:rtl/>
        </w:rPr>
        <w:t>الأول</w:t>
      </w:r>
      <w:r w:rsidRPr="00535359">
        <w:rPr>
          <w:rFonts w:ascii="Times New Roman" w:hAnsi="Times New Roman" w:cs="Simplified Arabic"/>
          <w:sz w:val="24"/>
          <w:szCs w:val="24"/>
          <w:rtl/>
        </w:rPr>
        <w:t xml:space="preserve">: عمليات </w:t>
      </w:r>
      <w:r w:rsidR="006B16D1" w:rsidRPr="00535359">
        <w:rPr>
          <w:rFonts w:ascii="Times New Roman" w:hAnsi="Times New Roman" w:cs="Simplified Arabic"/>
          <w:sz w:val="24"/>
          <w:szCs w:val="24"/>
          <w:rtl/>
        </w:rPr>
        <w:t>العم</w:t>
      </w:r>
      <w:r w:rsidR="00933AE9" w:rsidRPr="00535359">
        <w:rPr>
          <w:rFonts w:ascii="Times New Roman" w:hAnsi="Times New Roman" w:cs="Simplified Arabic"/>
          <w:sz w:val="24"/>
          <w:szCs w:val="24"/>
          <w:rtl/>
        </w:rPr>
        <w:t>ل</w:t>
      </w:r>
      <w:r w:rsidR="00590A0A" w:rsidRPr="00535359">
        <w:rPr>
          <w:rFonts w:ascii="Times New Roman" w:hAnsi="Times New Roman" w:cs="Simplified Arabic" w:hint="cs"/>
          <w:sz w:val="24"/>
          <w:szCs w:val="24"/>
          <w:rtl/>
        </w:rPr>
        <w:t xml:space="preserve"> </w:t>
      </w:r>
      <w:r w:rsidR="006B16D1" w:rsidRPr="00535359">
        <w:rPr>
          <w:rFonts w:ascii="Times New Roman" w:hAnsi="Times New Roman" w:cs="Simplified Arabic"/>
          <w:sz w:val="24"/>
          <w:szCs w:val="24"/>
          <w:rtl/>
        </w:rPr>
        <w:t>الإحصائي</w:t>
      </w:r>
      <w:r w:rsidR="00C63D5A" w:rsidRPr="00535359">
        <w:rPr>
          <w:rFonts w:ascii="Times New Roman" w:hAnsi="Times New Roman" w:cs="Simplified Arabic"/>
          <w:sz w:val="24"/>
          <w:szCs w:val="24"/>
          <w:rtl/>
        </w:rPr>
        <w:t>.</w:t>
      </w:r>
    </w:p>
    <w:p w14:paraId="735DB337" w14:textId="77777777" w:rsidR="005D7B3C" w:rsidRPr="00535359" w:rsidRDefault="005D7B3C" w:rsidP="00FC30D1">
      <w:pPr>
        <w:pStyle w:val="ListParagraph"/>
        <w:numPr>
          <w:ilvl w:val="0"/>
          <w:numId w:val="12"/>
        </w:num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 xml:space="preserve">المستوى </w:t>
      </w:r>
      <w:r w:rsidR="00933AE9" w:rsidRPr="00535359">
        <w:rPr>
          <w:rFonts w:ascii="Times New Roman" w:hAnsi="Times New Roman" w:cs="Simplified Arabic"/>
          <w:sz w:val="24"/>
          <w:szCs w:val="24"/>
          <w:rtl/>
        </w:rPr>
        <w:t>الثاني</w:t>
      </w:r>
      <w:r w:rsidR="00C26C1A" w:rsidRPr="00535359">
        <w:rPr>
          <w:rFonts w:ascii="Times New Roman" w:hAnsi="Times New Roman" w:cs="Simplified Arabic"/>
          <w:sz w:val="24"/>
          <w:szCs w:val="24"/>
          <w:rtl/>
        </w:rPr>
        <w:t xml:space="preserve">: المراحل الرئيسية </w:t>
      </w:r>
      <w:r w:rsidR="00F70961" w:rsidRPr="00535359">
        <w:rPr>
          <w:rFonts w:ascii="Times New Roman" w:hAnsi="Times New Roman" w:cs="Simplified Arabic"/>
          <w:sz w:val="24"/>
          <w:szCs w:val="24"/>
          <w:rtl/>
        </w:rPr>
        <w:t>الثمانية</w:t>
      </w:r>
      <w:r w:rsidR="006B16D1" w:rsidRPr="00535359">
        <w:rPr>
          <w:rFonts w:ascii="Times New Roman" w:hAnsi="Times New Roman" w:cs="Simplified Arabic"/>
          <w:sz w:val="24"/>
          <w:szCs w:val="24"/>
          <w:rtl/>
        </w:rPr>
        <w:t xml:space="preserve"> لعمليات العمل الإحصائي</w:t>
      </w:r>
      <w:r w:rsidR="00C63D5A" w:rsidRPr="00535359">
        <w:rPr>
          <w:rFonts w:ascii="Times New Roman" w:hAnsi="Times New Roman" w:cs="Simplified Arabic"/>
          <w:sz w:val="24"/>
          <w:szCs w:val="24"/>
          <w:rtl/>
        </w:rPr>
        <w:t>.</w:t>
      </w:r>
    </w:p>
    <w:p w14:paraId="6CB12722" w14:textId="77777777" w:rsidR="005D7B3C" w:rsidRPr="00535359" w:rsidRDefault="005D7B3C" w:rsidP="00FC30D1">
      <w:pPr>
        <w:pStyle w:val="ListParagraph"/>
        <w:numPr>
          <w:ilvl w:val="0"/>
          <w:numId w:val="12"/>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 xml:space="preserve">المستوى </w:t>
      </w:r>
      <w:r w:rsidR="00933AE9" w:rsidRPr="00535359">
        <w:rPr>
          <w:rFonts w:ascii="Times New Roman" w:hAnsi="Times New Roman" w:cs="Simplified Arabic"/>
          <w:sz w:val="24"/>
          <w:szCs w:val="24"/>
          <w:rtl/>
        </w:rPr>
        <w:t>الثالث</w:t>
      </w:r>
      <w:r w:rsidRPr="00535359">
        <w:rPr>
          <w:rFonts w:ascii="Times New Roman" w:hAnsi="Times New Roman" w:cs="Simplified Arabic"/>
          <w:sz w:val="24"/>
          <w:szCs w:val="24"/>
          <w:rtl/>
        </w:rPr>
        <w:t xml:space="preserve">: </w:t>
      </w:r>
      <w:r w:rsidR="00C26C1A" w:rsidRPr="00535359">
        <w:rPr>
          <w:rFonts w:ascii="Times New Roman" w:hAnsi="Times New Roman" w:cs="Simplified Arabic"/>
          <w:sz w:val="24"/>
          <w:szCs w:val="24"/>
          <w:rtl/>
        </w:rPr>
        <w:t>المراحل</w:t>
      </w:r>
      <w:r w:rsidRPr="00535359">
        <w:rPr>
          <w:rFonts w:ascii="Times New Roman" w:hAnsi="Times New Roman" w:cs="Simplified Arabic"/>
          <w:sz w:val="24"/>
          <w:szCs w:val="24"/>
          <w:rtl/>
        </w:rPr>
        <w:t xml:space="preserve"> الفرعية</w:t>
      </w:r>
      <w:r w:rsidR="006B16D1" w:rsidRPr="00535359">
        <w:rPr>
          <w:rFonts w:ascii="Times New Roman" w:hAnsi="Times New Roman" w:cs="Simplified Arabic"/>
          <w:sz w:val="24"/>
          <w:szCs w:val="24"/>
          <w:rtl/>
        </w:rPr>
        <w:t xml:space="preserve"> ل</w:t>
      </w:r>
      <w:r w:rsidR="00C63D5A" w:rsidRPr="00535359">
        <w:rPr>
          <w:rFonts w:ascii="Times New Roman" w:hAnsi="Times New Roman" w:cs="Simplified Arabic"/>
          <w:sz w:val="24"/>
          <w:szCs w:val="24"/>
          <w:rtl/>
        </w:rPr>
        <w:t>كل مرحلة رئيسية.</w:t>
      </w:r>
    </w:p>
    <w:p w14:paraId="633741C1" w14:textId="77777777" w:rsidR="00D5436D" w:rsidRPr="00535359" w:rsidRDefault="00D5436D" w:rsidP="00FC30D1">
      <w:pPr>
        <w:spacing w:after="0" w:line="240" w:lineRule="auto"/>
        <w:ind w:left="1080"/>
        <w:jc w:val="both"/>
        <w:rPr>
          <w:rFonts w:ascii="Times New Roman" w:hAnsi="Times New Roman" w:cs="Simplified Arabic"/>
          <w:sz w:val="24"/>
          <w:szCs w:val="24"/>
          <w:rtl/>
        </w:rPr>
      </w:pPr>
    </w:p>
    <w:p w14:paraId="59E2736F" w14:textId="77777777" w:rsidR="005C1100" w:rsidRPr="00535359" w:rsidRDefault="00CF55B6" w:rsidP="00FC30D1">
      <w:p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يحظى</w:t>
      </w:r>
      <w:r w:rsidR="005C1100" w:rsidRPr="00535359">
        <w:rPr>
          <w:rFonts w:ascii="Times New Roman" w:hAnsi="Times New Roman" w:cs="Simplified Arabic"/>
          <w:sz w:val="24"/>
          <w:szCs w:val="24"/>
          <w:rtl/>
        </w:rPr>
        <w:t xml:space="preserve"> الـ</w:t>
      </w:r>
      <w:r w:rsidR="00535359">
        <w:rPr>
          <w:rFonts w:ascii="Times New Roman" w:hAnsi="Times New Roman" w:cs="Simplified Arabic" w:hint="cs"/>
          <w:sz w:val="24"/>
          <w:szCs w:val="24"/>
          <w:rtl/>
        </w:rPr>
        <w:t xml:space="preserve"> </w:t>
      </w:r>
      <w:r w:rsidR="005C1100" w:rsidRPr="00535359">
        <w:rPr>
          <w:rFonts w:ascii="Times New Roman" w:hAnsi="Times New Roman" w:cs="Simplified Arabic"/>
          <w:sz w:val="24"/>
          <w:szCs w:val="24"/>
        </w:rPr>
        <w:t>GSBPM</w:t>
      </w:r>
      <w:r w:rsidR="00590A0A" w:rsidRPr="00535359">
        <w:rPr>
          <w:rFonts w:ascii="Times New Roman" w:hAnsi="Times New Roman" w:cs="Simplified Arabic" w:hint="cs"/>
          <w:sz w:val="24"/>
          <w:szCs w:val="24"/>
          <w:rtl/>
        </w:rPr>
        <w:t xml:space="preserve"> </w:t>
      </w:r>
      <w:r w:rsidR="005C1100" w:rsidRPr="00535359">
        <w:rPr>
          <w:rFonts w:ascii="Times New Roman" w:hAnsi="Times New Roman" w:cs="Simplified Arabic"/>
          <w:sz w:val="24"/>
          <w:szCs w:val="24"/>
          <w:rtl/>
        </w:rPr>
        <w:t>بالعديد من عمليات الشمول بمكون إحصائي جيد ينطبق على المراحل الثماني</w:t>
      </w:r>
      <w:r w:rsidRPr="00535359">
        <w:rPr>
          <w:rFonts w:ascii="Times New Roman" w:hAnsi="Times New Roman" w:cs="Simplified Arabic"/>
          <w:sz w:val="24"/>
          <w:szCs w:val="24"/>
          <w:rtl/>
        </w:rPr>
        <w:t>ة</w:t>
      </w:r>
      <w:r w:rsidR="004F21AA">
        <w:rPr>
          <w:rFonts w:ascii="Times New Roman" w:hAnsi="Times New Roman" w:cs="Simplified Arabic"/>
          <w:sz w:val="24"/>
          <w:szCs w:val="24"/>
          <w:rtl/>
        </w:rPr>
        <w:t>،</w:t>
      </w:r>
      <w:r w:rsidR="005C1100" w:rsidRPr="00535359">
        <w:rPr>
          <w:rFonts w:ascii="Times New Roman" w:hAnsi="Times New Roman" w:cs="Simplified Arabic"/>
          <w:sz w:val="24"/>
          <w:szCs w:val="24"/>
          <w:rtl/>
        </w:rPr>
        <w:t xml:space="preserve"> وشملت هذه</w:t>
      </w:r>
      <w:r w:rsidR="00590A0A" w:rsidRPr="00535359">
        <w:rPr>
          <w:rFonts w:ascii="Times New Roman" w:hAnsi="Times New Roman" w:cs="Simplified Arabic" w:hint="cs"/>
          <w:sz w:val="24"/>
          <w:szCs w:val="24"/>
          <w:rtl/>
        </w:rPr>
        <w:t xml:space="preserve"> </w:t>
      </w:r>
      <w:r w:rsidR="005C1100" w:rsidRPr="00535359">
        <w:rPr>
          <w:rFonts w:ascii="Times New Roman" w:hAnsi="Times New Roman" w:cs="Simplified Arabic"/>
          <w:sz w:val="24"/>
          <w:szCs w:val="24"/>
          <w:rtl/>
        </w:rPr>
        <w:t>العمليات الشاملة</w:t>
      </w:r>
      <w:r w:rsidRPr="00535359">
        <w:rPr>
          <w:rFonts w:ascii="Times New Roman" w:hAnsi="Times New Roman" w:cs="Simplified Arabic"/>
          <w:sz w:val="24"/>
          <w:szCs w:val="24"/>
          <w:rtl/>
        </w:rPr>
        <w:t>:</w:t>
      </w:r>
    </w:p>
    <w:p w14:paraId="5F735FDC" w14:textId="77777777" w:rsidR="005D7B3C" w:rsidRPr="00535359" w:rsidRDefault="002C70FC" w:rsidP="00FC30D1">
      <w:pPr>
        <w:pStyle w:val="ListParagraph"/>
        <w:numPr>
          <w:ilvl w:val="0"/>
          <w:numId w:val="7"/>
        </w:num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 xml:space="preserve">إدارة الجودة: </w:t>
      </w:r>
      <w:r w:rsidR="005D7B3C" w:rsidRPr="00535359">
        <w:rPr>
          <w:rFonts w:ascii="Times New Roman" w:hAnsi="Times New Roman" w:cs="Simplified Arabic"/>
          <w:sz w:val="24"/>
          <w:szCs w:val="24"/>
          <w:rtl/>
        </w:rPr>
        <w:t xml:space="preserve">وتشمل هذه العملية تقييم الجودة ومراقبة </w:t>
      </w:r>
      <w:r w:rsidRPr="00535359">
        <w:rPr>
          <w:rFonts w:ascii="Times New Roman" w:hAnsi="Times New Roman" w:cs="Simplified Arabic"/>
          <w:sz w:val="24"/>
          <w:szCs w:val="24"/>
          <w:rtl/>
        </w:rPr>
        <w:t>آليات العمل</w:t>
      </w:r>
      <w:r w:rsidR="004F21AA">
        <w:rPr>
          <w:rFonts w:ascii="Times New Roman" w:hAnsi="Times New Roman" w:cs="Simplified Arabic"/>
          <w:sz w:val="24"/>
          <w:szCs w:val="24"/>
          <w:rtl/>
        </w:rPr>
        <w:t>،</w:t>
      </w:r>
      <w:r w:rsidR="00D217C0" w:rsidRPr="00535359">
        <w:rPr>
          <w:rFonts w:ascii="Times New Roman" w:hAnsi="Times New Roman" w:cs="Simplified Arabic"/>
          <w:sz w:val="24"/>
          <w:szCs w:val="24"/>
          <w:rtl/>
        </w:rPr>
        <w:t xml:space="preserve"> </w:t>
      </w:r>
      <w:r w:rsidRPr="00535359">
        <w:rPr>
          <w:rFonts w:ascii="Times New Roman" w:hAnsi="Times New Roman" w:cs="Simplified Arabic"/>
          <w:sz w:val="24"/>
          <w:szCs w:val="24"/>
          <w:rtl/>
        </w:rPr>
        <w:t>وتهتم عملية إدارة الجودة با</w:t>
      </w:r>
      <w:r w:rsidR="0053374B" w:rsidRPr="00535359">
        <w:rPr>
          <w:rFonts w:ascii="Times New Roman" w:hAnsi="Times New Roman" w:cs="Simplified Arabic"/>
          <w:sz w:val="24"/>
          <w:szCs w:val="24"/>
          <w:rtl/>
        </w:rPr>
        <w:t>لتقييم وا</w:t>
      </w:r>
      <w:r w:rsidRPr="00535359">
        <w:rPr>
          <w:rFonts w:ascii="Times New Roman" w:hAnsi="Times New Roman" w:cs="Simplified Arabic"/>
          <w:sz w:val="24"/>
          <w:szCs w:val="24"/>
          <w:rtl/>
        </w:rPr>
        <w:t>لتغذية الراجعة في جميع مراحل العمل الإحصائي.</w:t>
      </w:r>
    </w:p>
    <w:p w14:paraId="68316265" w14:textId="77777777" w:rsidR="002C70FC" w:rsidRPr="00535359" w:rsidRDefault="000E086E" w:rsidP="00FC30D1">
      <w:pPr>
        <w:pStyle w:val="ListParagraph"/>
        <w:numPr>
          <w:ilvl w:val="0"/>
          <w:numId w:val="7"/>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إدارة البيانات الوصفية</w:t>
      </w:r>
      <w:r w:rsidR="002C70FC" w:rsidRPr="00535359">
        <w:rPr>
          <w:rFonts w:ascii="Times New Roman" w:hAnsi="Times New Roman" w:cs="Simplified Arabic"/>
          <w:sz w:val="24"/>
          <w:szCs w:val="24"/>
          <w:rtl/>
        </w:rPr>
        <w:t xml:space="preserve">: </w:t>
      </w:r>
      <w:r w:rsidR="005D7B3C" w:rsidRPr="00535359">
        <w:rPr>
          <w:rFonts w:ascii="Times New Roman" w:hAnsi="Times New Roman" w:cs="Simplified Arabic"/>
          <w:sz w:val="24"/>
          <w:szCs w:val="24"/>
          <w:rtl/>
        </w:rPr>
        <w:t>يتم إ</w:t>
      </w:r>
      <w:r w:rsidRPr="00535359">
        <w:rPr>
          <w:rFonts w:ascii="Times New Roman" w:hAnsi="Times New Roman" w:cs="Simplified Arabic"/>
          <w:sz w:val="24"/>
          <w:szCs w:val="24"/>
          <w:rtl/>
        </w:rPr>
        <w:t>نشاء البيانات الوصفية ومعالجتها في كل مرحلة</w:t>
      </w:r>
      <w:r w:rsidR="004F21AA">
        <w:rPr>
          <w:rFonts w:ascii="Times New Roman" w:hAnsi="Times New Roman" w:cs="Simplified Arabic"/>
          <w:sz w:val="24"/>
          <w:szCs w:val="24"/>
          <w:rtl/>
        </w:rPr>
        <w:t>،</w:t>
      </w:r>
      <w:r w:rsidR="00D217C0" w:rsidRPr="00535359">
        <w:rPr>
          <w:rFonts w:ascii="Times New Roman" w:hAnsi="Times New Roman" w:cs="Simplified Arabic"/>
          <w:sz w:val="24"/>
          <w:szCs w:val="24"/>
          <w:rtl/>
        </w:rPr>
        <w:t xml:space="preserve"> </w:t>
      </w:r>
      <w:r w:rsidRPr="00535359">
        <w:rPr>
          <w:rFonts w:ascii="Times New Roman" w:hAnsi="Times New Roman" w:cs="Simplified Arabic"/>
          <w:sz w:val="24"/>
          <w:szCs w:val="24"/>
          <w:rtl/>
        </w:rPr>
        <w:t>وبالتالي</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هناك</w:t>
      </w:r>
      <w:r w:rsidR="00590A0A" w:rsidRPr="00535359">
        <w:rPr>
          <w:rFonts w:ascii="Times New Roman" w:hAnsi="Times New Roman" w:cs="Simplified Arabic" w:hint="cs"/>
          <w:sz w:val="24"/>
          <w:szCs w:val="24"/>
          <w:rtl/>
        </w:rPr>
        <w:t xml:space="preserve"> </w:t>
      </w:r>
      <w:r w:rsidRPr="00535359">
        <w:rPr>
          <w:rFonts w:ascii="Times New Roman" w:hAnsi="Times New Roman" w:cs="Simplified Arabic"/>
          <w:sz w:val="24"/>
          <w:szCs w:val="24"/>
          <w:rtl/>
        </w:rPr>
        <w:t xml:space="preserve">حاجة قوية لنظام إدارة البيانات الوصفية لضمان احتفاظ البيانات الوصفية المناسبة بروابطها مع البيانات خلال </w:t>
      </w:r>
      <w:r w:rsidRPr="00535359">
        <w:rPr>
          <w:rFonts w:ascii="Times New Roman" w:hAnsi="Times New Roman" w:cs="Simplified Arabic"/>
          <w:sz w:val="24"/>
          <w:szCs w:val="24"/>
        </w:rPr>
        <w:t>GSBPM</w:t>
      </w:r>
      <w:r w:rsidR="004F21AA">
        <w:rPr>
          <w:rFonts w:ascii="Times New Roman" w:hAnsi="Times New Roman" w:cs="Simplified Arabic"/>
          <w:sz w:val="24"/>
          <w:szCs w:val="24"/>
          <w:rtl/>
        </w:rPr>
        <w:t>،</w:t>
      </w:r>
      <w:r w:rsidR="00D5436D" w:rsidRPr="00535359">
        <w:rPr>
          <w:rFonts w:ascii="Times New Roman" w:hAnsi="Times New Roman" w:cs="Simplified Arabic"/>
          <w:sz w:val="24"/>
          <w:szCs w:val="24"/>
          <w:rtl/>
        </w:rPr>
        <w:t xml:space="preserve"> </w:t>
      </w:r>
      <w:r w:rsidRPr="00535359">
        <w:rPr>
          <w:rFonts w:ascii="Times New Roman" w:hAnsi="Times New Roman" w:cs="Simplified Arabic"/>
          <w:sz w:val="24"/>
          <w:szCs w:val="24"/>
          <w:rtl/>
        </w:rPr>
        <w:t>ويشمل ذلك اعتبارات مستقلة مثل حماية البيانات الوصفية</w:t>
      </w:r>
      <w:r w:rsidR="004F21AA">
        <w:rPr>
          <w:rFonts w:ascii="Times New Roman" w:hAnsi="Times New Roman" w:cs="Simplified Arabic" w:hint="cs"/>
          <w:sz w:val="24"/>
          <w:szCs w:val="24"/>
          <w:rtl/>
        </w:rPr>
        <w:t>،</w:t>
      </w:r>
      <w:r w:rsidRPr="00535359">
        <w:rPr>
          <w:rFonts w:ascii="Times New Roman" w:hAnsi="Times New Roman" w:cs="Simplified Arabic"/>
          <w:sz w:val="24"/>
          <w:szCs w:val="24"/>
          <w:rtl/>
        </w:rPr>
        <w:t xml:space="preserve"> والملكية</w:t>
      </w:r>
      <w:r w:rsidR="004F21AA">
        <w:rPr>
          <w:rFonts w:ascii="Times New Roman" w:hAnsi="Times New Roman" w:cs="Simplified Arabic" w:hint="cs"/>
          <w:sz w:val="24"/>
          <w:szCs w:val="24"/>
          <w:rtl/>
        </w:rPr>
        <w:t>،</w:t>
      </w:r>
      <w:r w:rsidRPr="00535359">
        <w:rPr>
          <w:rFonts w:ascii="Times New Roman" w:hAnsi="Times New Roman" w:cs="Simplified Arabic"/>
          <w:sz w:val="24"/>
          <w:szCs w:val="24"/>
          <w:rtl/>
        </w:rPr>
        <w:t xml:space="preserve"> والجودة</w:t>
      </w:r>
      <w:r w:rsidR="004F21AA">
        <w:rPr>
          <w:rFonts w:ascii="Times New Roman" w:hAnsi="Times New Roman" w:cs="Simplified Arabic" w:hint="cs"/>
          <w:sz w:val="24"/>
          <w:szCs w:val="24"/>
          <w:rtl/>
        </w:rPr>
        <w:t>،</w:t>
      </w:r>
      <w:r w:rsidRPr="00535359">
        <w:rPr>
          <w:rFonts w:ascii="Times New Roman" w:hAnsi="Times New Roman" w:cs="Simplified Arabic"/>
          <w:sz w:val="24"/>
          <w:szCs w:val="24"/>
          <w:rtl/>
        </w:rPr>
        <w:t xml:space="preserve"> وقواعد</w:t>
      </w:r>
      <w:r w:rsidR="00590A0A" w:rsidRPr="00535359">
        <w:rPr>
          <w:rFonts w:ascii="Times New Roman" w:hAnsi="Times New Roman" w:cs="Simplified Arabic" w:hint="cs"/>
          <w:sz w:val="24"/>
          <w:szCs w:val="24"/>
          <w:rtl/>
        </w:rPr>
        <w:t xml:space="preserve"> </w:t>
      </w:r>
      <w:r w:rsidRPr="00535359">
        <w:rPr>
          <w:rFonts w:ascii="Times New Roman" w:hAnsi="Times New Roman" w:cs="Simplified Arabic"/>
          <w:sz w:val="24"/>
          <w:szCs w:val="24"/>
          <w:rtl/>
        </w:rPr>
        <w:t>الأرشفة</w:t>
      </w:r>
      <w:r w:rsidR="004F21AA">
        <w:rPr>
          <w:rFonts w:ascii="Times New Roman" w:hAnsi="Times New Roman" w:cs="Simplified Arabic" w:hint="cs"/>
          <w:sz w:val="24"/>
          <w:szCs w:val="24"/>
          <w:rtl/>
        </w:rPr>
        <w:t>،</w:t>
      </w:r>
      <w:r w:rsidRPr="00535359">
        <w:rPr>
          <w:rFonts w:ascii="Times New Roman" w:hAnsi="Times New Roman" w:cs="Simplified Arabic"/>
          <w:sz w:val="24"/>
          <w:szCs w:val="24"/>
          <w:rtl/>
        </w:rPr>
        <w:t xml:space="preserve"> والحماية</w:t>
      </w:r>
      <w:r w:rsidR="004F21AA">
        <w:rPr>
          <w:rFonts w:ascii="Times New Roman" w:hAnsi="Times New Roman" w:cs="Simplified Arabic" w:hint="cs"/>
          <w:sz w:val="24"/>
          <w:szCs w:val="24"/>
          <w:rtl/>
        </w:rPr>
        <w:t>،</w:t>
      </w:r>
      <w:r w:rsidRPr="00535359">
        <w:rPr>
          <w:rFonts w:ascii="Times New Roman" w:hAnsi="Times New Roman" w:cs="Simplified Arabic"/>
          <w:sz w:val="24"/>
          <w:szCs w:val="24"/>
          <w:rtl/>
        </w:rPr>
        <w:t xml:space="preserve"> والحفظ والتخلص منها.</w:t>
      </w:r>
    </w:p>
    <w:p w14:paraId="4998B6F9" w14:textId="77777777" w:rsidR="00661304" w:rsidRPr="00535359" w:rsidRDefault="00661304" w:rsidP="00FC30D1">
      <w:pPr>
        <w:pStyle w:val="ListParagraph"/>
        <w:numPr>
          <w:ilvl w:val="0"/>
          <w:numId w:val="7"/>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إدارة البيانات: وهذا يترتب عليه اعتبارات مستقلة مثل أمن وسرية البيانات العام</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والحماية والملكية</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وجودة البيانات وقواعد الأرشفة والحماية وال</w:t>
      </w:r>
      <w:r w:rsidR="00E5104D" w:rsidRPr="00535359">
        <w:rPr>
          <w:rFonts w:ascii="Times New Roman" w:hAnsi="Times New Roman" w:cs="Simplified Arabic"/>
          <w:sz w:val="24"/>
          <w:szCs w:val="24"/>
          <w:rtl/>
        </w:rPr>
        <w:t>ا</w:t>
      </w:r>
      <w:r w:rsidRPr="00535359">
        <w:rPr>
          <w:rFonts w:ascii="Times New Roman" w:hAnsi="Times New Roman" w:cs="Simplified Arabic"/>
          <w:sz w:val="24"/>
          <w:szCs w:val="24"/>
          <w:rtl/>
        </w:rPr>
        <w:t>ح</w:t>
      </w:r>
      <w:r w:rsidR="00E5104D" w:rsidRPr="00535359">
        <w:rPr>
          <w:rFonts w:ascii="Times New Roman" w:hAnsi="Times New Roman" w:cs="Simplified Arabic"/>
          <w:sz w:val="24"/>
          <w:szCs w:val="24"/>
          <w:rtl/>
        </w:rPr>
        <w:t>ت</w:t>
      </w:r>
      <w:r w:rsidRPr="00535359">
        <w:rPr>
          <w:rFonts w:ascii="Times New Roman" w:hAnsi="Times New Roman" w:cs="Simplified Arabic"/>
          <w:sz w:val="24"/>
          <w:szCs w:val="24"/>
          <w:rtl/>
        </w:rPr>
        <w:t>ف</w:t>
      </w:r>
      <w:r w:rsidR="00E5104D" w:rsidRPr="00535359">
        <w:rPr>
          <w:rFonts w:ascii="Times New Roman" w:hAnsi="Times New Roman" w:cs="Simplified Arabic"/>
          <w:sz w:val="24"/>
          <w:szCs w:val="24"/>
          <w:rtl/>
        </w:rPr>
        <w:t>ا</w:t>
      </w:r>
      <w:r w:rsidRPr="00535359">
        <w:rPr>
          <w:rFonts w:ascii="Times New Roman" w:hAnsi="Times New Roman" w:cs="Simplified Arabic"/>
          <w:sz w:val="24"/>
          <w:szCs w:val="24"/>
          <w:rtl/>
        </w:rPr>
        <w:t xml:space="preserve">ظ </w:t>
      </w:r>
      <w:r w:rsidR="00E5104D" w:rsidRPr="00535359">
        <w:rPr>
          <w:rFonts w:ascii="Times New Roman" w:hAnsi="Times New Roman" w:cs="Simplified Arabic"/>
          <w:sz w:val="24"/>
          <w:szCs w:val="24"/>
          <w:rtl/>
        </w:rPr>
        <w:t xml:space="preserve">بها </w:t>
      </w:r>
      <w:r w:rsidRPr="00535359">
        <w:rPr>
          <w:rFonts w:ascii="Times New Roman" w:hAnsi="Times New Roman" w:cs="Simplified Arabic"/>
          <w:sz w:val="24"/>
          <w:szCs w:val="24"/>
          <w:rtl/>
        </w:rPr>
        <w:t>والتخلص منها.</w:t>
      </w:r>
    </w:p>
    <w:p w14:paraId="02B05916" w14:textId="77777777" w:rsidR="00116407" w:rsidRPr="00535359" w:rsidRDefault="00116407" w:rsidP="00FC30D1">
      <w:pPr>
        <w:pStyle w:val="ListParagraph"/>
        <w:numPr>
          <w:ilvl w:val="0"/>
          <w:numId w:val="7"/>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 xml:space="preserve">إدارة بيانات </w:t>
      </w:r>
      <w:r w:rsidR="00BD26E1" w:rsidRPr="00535359">
        <w:rPr>
          <w:rFonts w:ascii="Times New Roman" w:hAnsi="Times New Roman" w:cs="Simplified Arabic"/>
          <w:sz w:val="24"/>
          <w:szCs w:val="24"/>
          <w:rtl/>
        </w:rPr>
        <w:t>العملية</w:t>
      </w:r>
      <w:r w:rsidRPr="00535359">
        <w:rPr>
          <w:rFonts w:ascii="Times New Roman" w:hAnsi="Times New Roman" w:cs="Simplified Arabic"/>
          <w:sz w:val="24"/>
          <w:szCs w:val="24"/>
          <w:rtl/>
        </w:rPr>
        <w:t xml:space="preserve">: ويشمل ذلك أنشطة تسجيل وتنظيم واستخدام البيانات المتعلقة بتنفيذ </w:t>
      </w:r>
      <w:r w:rsidR="00DE1ACD">
        <w:rPr>
          <w:rFonts w:ascii="Times New Roman" w:hAnsi="Times New Roman" w:cs="Simplified Arabic"/>
          <w:sz w:val="24"/>
          <w:szCs w:val="24"/>
          <w:rtl/>
        </w:rPr>
        <w:t xml:space="preserve">إجراءات إنتاج الإحصاءات </w:t>
      </w:r>
      <w:r w:rsidR="00E5104D" w:rsidRPr="00535359">
        <w:rPr>
          <w:rFonts w:ascii="Times New Roman" w:hAnsi="Times New Roman" w:cs="Simplified Arabic"/>
          <w:sz w:val="24"/>
          <w:szCs w:val="24"/>
          <w:rtl/>
        </w:rPr>
        <w:t>(</w:t>
      </w:r>
      <w:r w:rsidR="002B0172">
        <w:rPr>
          <w:rFonts w:ascii="Times New Roman" w:hAnsi="Times New Roman" w:cs="Simplified Arabic" w:hint="cs"/>
          <w:sz w:val="24"/>
          <w:szCs w:val="24"/>
          <w:rtl/>
        </w:rPr>
        <w:t xml:space="preserve">عمليات </w:t>
      </w:r>
      <w:r w:rsidR="00E5104D" w:rsidRPr="00535359">
        <w:rPr>
          <w:rFonts w:ascii="Times New Roman" w:hAnsi="Times New Roman" w:cs="Simplified Arabic"/>
          <w:sz w:val="24"/>
          <w:szCs w:val="24"/>
          <w:rtl/>
        </w:rPr>
        <w:t>العمل الإحصائي)</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ويمكن أن تساعد بيانات </w:t>
      </w:r>
      <w:r w:rsidR="00E5104D" w:rsidRPr="00535359">
        <w:rPr>
          <w:rFonts w:ascii="Times New Roman" w:hAnsi="Times New Roman" w:cs="Simplified Arabic"/>
          <w:sz w:val="24"/>
          <w:szCs w:val="24"/>
          <w:rtl/>
        </w:rPr>
        <w:t>العملية</w:t>
      </w:r>
      <w:r w:rsidRPr="00535359">
        <w:rPr>
          <w:rFonts w:ascii="Times New Roman" w:hAnsi="Times New Roman" w:cs="Simplified Arabic"/>
          <w:sz w:val="24"/>
          <w:szCs w:val="24"/>
          <w:rtl/>
        </w:rPr>
        <w:t xml:space="preserve"> في اكتشاف وفهم أنماط البيانات التي يتم جمعها</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وكذلك في تقييم تنفيذ </w:t>
      </w:r>
      <w:r w:rsidR="00DE1ACD">
        <w:rPr>
          <w:rFonts w:ascii="Times New Roman" w:hAnsi="Times New Roman" w:cs="Simplified Arabic"/>
          <w:sz w:val="24"/>
          <w:szCs w:val="24"/>
          <w:rtl/>
        </w:rPr>
        <w:t>إجراءات إنتاج الإحصاءات</w:t>
      </w:r>
      <w:r w:rsidR="00DE1ACD">
        <w:rPr>
          <w:rFonts w:ascii="Times New Roman" w:hAnsi="Times New Roman" w:cs="Simplified Arabic" w:hint="cs"/>
          <w:sz w:val="24"/>
          <w:szCs w:val="24"/>
          <w:rtl/>
        </w:rPr>
        <w:t xml:space="preserve"> </w:t>
      </w:r>
      <w:r w:rsidRPr="00535359">
        <w:rPr>
          <w:rFonts w:ascii="Times New Roman" w:hAnsi="Times New Roman" w:cs="Simplified Arabic"/>
          <w:sz w:val="24"/>
          <w:szCs w:val="24"/>
          <w:rtl/>
        </w:rPr>
        <w:t>على هذا النحو.</w:t>
      </w:r>
    </w:p>
    <w:p w14:paraId="42564050" w14:textId="77777777" w:rsidR="00116407" w:rsidRPr="00535359" w:rsidRDefault="00496A66" w:rsidP="002B0172">
      <w:pPr>
        <w:pStyle w:val="ListParagraph"/>
        <w:numPr>
          <w:ilvl w:val="0"/>
          <w:numId w:val="7"/>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 xml:space="preserve">إدارة المعرفة: وهذا يضمن أن </w:t>
      </w:r>
      <w:r w:rsidR="00DE1ACD">
        <w:rPr>
          <w:rFonts w:ascii="Times New Roman" w:hAnsi="Times New Roman" w:cs="Simplified Arabic"/>
          <w:sz w:val="24"/>
          <w:szCs w:val="24"/>
          <w:rtl/>
        </w:rPr>
        <w:t>إجراءات إنتاج الإحصاءات</w:t>
      </w:r>
      <w:r w:rsidR="00DE1ACD">
        <w:rPr>
          <w:rFonts w:ascii="Times New Roman" w:hAnsi="Times New Roman" w:cs="Simplified Arabic" w:hint="cs"/>
          <w:sz w:val="24"/>
          <w:szCs w:val="24"/>
          <w:rtl/>
        </w:rPr>
        <w:t xml:space="preserve"> </w:t>
      </w:r>
      <w:r w:rsidRPr="00535359">
        <w:rPr>
          <w:rFonts w:ascii="Times New Roman" w:hAnsi="Times New Roman" w:cs="Simplified Arabic"/>
          <w:sz w:val="24"/>
          <w:szCs w:val="24"/>
          <w:rtl/>
        </w:rPr>
        <w:t>قابلة للتكرار</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وذلك من</w:t>
      </w:r>
      <w:r w:rsidR="00590A0A" w:rsidRPr="00535359">
        <w:rPr>
          <w:rFonts w:ascii="Times New Roman" w:hAnsi="Times New Roman" w:cs="Simplified Arabic" w:hint="cs"/>
          <w:sz w:val="24"/>
          <w:szCs w:val="24"/>
          <w:rtl/>
        </w:rPr>
        <w:t xml:space="preserve"> </w:t>
      </w:r>
      <w:r w:rsidRPr="00535359">
        <w:rPr>
          <w:rFonts w:ascii="Times New Roman" w:hAnsi="Times New Roman" w:cs="Simplified Arabic"/>
          <w:sz w:val="24"/>
          <w:szCs w:val="24"/>
          <w:rtl/>
        </w:rPr>
        <w:t>خلال الحفاظ بشكل رئيسي على التوثيق.</w:t>
      </w:r>
    </w:p>
    <w:p w14:paraId="01EE1410" w14:textId="77777777" w:rsidR="00496A66" w:rsidRPr="00535359" w:rsidRDefault="00496A66" w:rsidP="00FC30D1">
      <w:pPr>
        <w:pStyle w:val="ListParagraph"/>
        <w:numPr>
          <w:ilvl w:val="0"/>
          <w:numId w:val="7"/>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إدارة مقدمي البيانات: ويشمل ذلك إدارة أعباء العمليات المشتركة</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بالإضافة إلى موضوعات أخرى مثل تحديد</w:t>
      </w:r>
      <w:r w:rsidR="00590A0A" w:rsidRPr="00535359">
        <w:rPr>
          <w:rFonts w:ascii="Times New Roman" w:hAnsi="Times New Roman" w:cs="Simplified Arabic" w:hint="cs"/>
          <w:sz w:val="24"/>
          <w:szCs w:val="24"/>
          <w:rtl/>
        </w:rPr>
        <w:t xml:space="preserve"> </w:t>
      </w:r>
      <w:r w:rsidRPr="00535359">
        <w:rPr>
          <w:rFonts w:ascii="Times New Roman" w:hAnsi="Times New Roman" w:cs="Simplified Arabic"/>
          <w:sz w:val="24"/>
          <w:szCs w:val="24"/>
          <w:rtl/>
        </w:rPr>
        <w:t xml:space="preserve">وإدارة معلومات الاتصال (وبالتالي لها روابط وثيقة بشكل خاص مع </w:t>
      </w:r>
      <w:r w:rsidR="00DE1ACD">
        <w:rPr>
          <w:rFonts w:ascii="Times New Roman" w:hAnsi="Times New Roman" w:cs="Simplified Arabic"/>
          <w:sz w:val="24"/>
          <w:szCs w:val="24"/>
          <w:rtl/>
        </w:rPr>
        <w:t xml:space="preserve">إجراءات إنتاج الإحصاءات </w:t>
      </w:r>
      <w:r w:rsidRPr="00535359">
        <w:rPr>
          <w:rFonts w:ascii="Times New Roman" w:hAnsi="Times New Roman" w:cs="Simplified Arabic"/>
          <w:sz w:val="24"/>
          <w:szCs w:val="24"/>
          <w:rtl/>
        </w:rPr>
        <w:t>التي تحتفظ بالسجلات</w:t>
      </w:r>
      <w:r w:rsidRPr="00535359">
        <w:rPr>
          <w:rFonts w:ascii="Times New Roman" w:hAnsi="Times New Roman" w:cs="Simplified Arabic"/>
          <w:sz w:val="24"/>
          <w:szCs w:val="24"/>
        </w:rPr>
        <w:t>(</w:t>
      </w:r>
      <w:r w:rsidRPr="00535359">
        <w:rPr>
          <w:rFonts w:ascii="Times New Roman" w:hAnsi="Times New Roman" w:cs="Simplified Arabic"/>
          <w:sz w:val="24"/>
          <w:szCs w:val="24"/>
          <w:rtl/>
        </w:rPr>
        <w:t>.</w:t>
      </w:r>
    </w:p>
    <w:p w14:paraId="25844982" w14:textId="77777777" w:rsidR="00B61A76" w:rsidRPr="00535359" w:rsidRDefault="00B61A76" w:rsidP="00FC30D1">
      <w:pPr>
        <w:spacing w:after="0" w:line="240" w:lineRule="auto"/>
        <w:jc w:val="both"/>
        <w:rPr>
          <w:rFonts w:ascii="Times New Roman" w:hAnsi="Times New Roman" w:cs="Simplified Arabic"/>
          <w:sz w:val="24"/>
          <w:szCs w:val="24"/>
        </w:rPr>
        <w:sectPr w:rsidR="00B61A76" w:rsidRPr="00535359" w:rsidSect="009D564E">
          <w:headerReference w:type="default" r:id="rId14"/>
          <w:footerReference w:type="default" r:id="rId15"/>
          <w:pgSz w:w="11906" w:h="16838" w:code="9"/>
          <w:pgMar w:top="1440" w:right="1440" w:bottom="1440" w:left="1440" w:header="1134" w:footer="709" w:gutter="0"/>
          <w:cols w:space="708"/>
          <w:bidi/>
          <w:rtlGutter/>
          <w:docGrid w:linePitch="360"/>
        </w:sectPr>
      </w:pPr>
    </w:p>
    <w:p w14:paraId="5F04D3B3" w14:textId="77777777" w:rsidR="007320D0" w:rsidRPr="00535359" w:rsidRDefault="007320D0" w:rsidP="00FC30D1">
      <w:pPr>
        <w:pStyle w:val="Heading1"/>
        <w:spacing w:before="0" w:line="240" w:lineRule="auto"/>
        <w:rPr>
          <w:rFonts w:ascii="Times New Roman" w:hAnsi="Times New Roman" w:cs="Simplified Arabic"/>
          <w:color w:val="000000" w:themeColor="text1"/>
          <w:rtl/>
        </w:rPr>
      </w:pPr>
      <w:bookmarkStart w:id="12" w:name="_Toc86735674"/>
      <w:bookmarkStart w:id="13" w:name="_Toc140044759"/>
      <w:r w:rsidRPr="00535359">
        <w:rPr>
          <w:rFonts w:ascii="Times New Roman" w:hAnsi="Times New Roman" w:cs="Simplified Arabic"/>
          <w:color w:val="000000" w:themeColor="text1"/>
          <w:rtl/>
        </w:rPr>
        <w:t>هيكلية النموذج</w:t>
      </w:r>
      <w:bookmarkEnd w:id="12"/>
      <w:bookmarkEnd w:id="13"/>
    </w:p>
    <w:p w14:paraId="573A51D8" w14:textId="77777777" w:rsidR="008E2EE3" w:rsidRPr="00535359" w:rsidRDefault="007320D0" w:rsidP="00FC30D1">
      <w:pPr>
        <w:spacing w:after="0" w:line="240" w:lineRule="auto"/>
        <w:jc w:val="center"/>
        <w:rPr>
          <w:rFonts w:ascii="Times New Roman" w:hAnsi="Times New Roman" w:cs="Simplified Arabic"/>
          <w:b/>
          <w:bCs/>
          <w:sz w:val="24"/>
          <w:szCs w:val="24"/>
        </w:rPr>
      </w:pPr>
      <w:r w:rsidRPr="00535359">
        <w:rPr>
          <w:rFonts w:ascii="Times New Roman" w:hAnsi="Times New Roman" w:cs="Simplified Arabic"/>
          <w:b/>
          <w:bCs/>
          <w:sz w:val="24"/>
          <w:szCs w:val="24"/>
          <w:rtl/>
        </w:rPr>
        <w:t xml:space="preserve">المراحل الرئيسية والمراحل الفرعية لنموذج </w:t>
      </w:r>
      <w:r w:rsidRPr="00535359">
        <w:rPr>
          <w:rFonts w:ascii="Times New Roman" w:hAnsi="Times New Roman" w:cs="Simplified Arabic"/>
          <w:b/>
          <w:bCs/>
          <w:sz w:val="24"/>
          <w:szCs w:val="24"/>
        </w:rPr>
        <w:t>GSBPM 5.1</w:t>
      </w:r>
      <w:r w:rsidR="008E2EE3" w:rsidRPr="00535359">
        <w:rPr>
          <w:rFonts w:ascii="Times New Roman" w:hAnsi="Times New Roman" w:cs="Simplified Arabic"/>
          <w:noProof/>
          <w:sz w:val="24"/>
          <w:szCs w:val="24"/>
          <w:rtl/>
        </w:rPr>
        <w:drawing>
          <wp:inline distT="0" distB="0" distL="0" distR="0" wp14:anchorId="320951F5" wp14:editId="2A99FFCB">
            <wp:extent cx="9201150" cy="5114925"/>
            <wp:effectExtent l="19050" t="0" r="0" b="47625"/>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362A0CF" w14:textId="77777777" w:rsidR="00F3242F" w:rsidRPr="00535359" w:rsidRDefault="00F3242F" w:rsidP="00FC30D1">
      <w:pPr>
        <w:spacing w:after="0" w:line="240" w:lineRule="auto"/>
        <w:jc w:val="center"/>
        <w:rPr>
          <w:rFonts w:ascii="Times New Roman" w:hAnsi="Times New Roman" w:cs="Simplified Arabic"/>
          <w:b/>
          <w:bCs/>
          <w:sz w:val="24"/>
          <w:szCs w:val="24"/>
          <w:rtl/>
        </w:rPr>
      </w:pPr>
      <w:r w:rsidRPr="00535359">
        <w:rPr>
          <w:rFonts w:ascii="Times New Roman" w:hAnsi="Times New Roman" w:cs="Simplified Arabic"/>
          <w:b/>
          <w:bCs/>
          <w:sz w:val="24"/>
          <w:szCs w:val="24"/>
          <w:rtl/>
        </w:rPr>
        <w:t xml:space="preserve">المراحل الرئيسية والمراحل الفرعية لنموذج </w:t>
      </w:r>
      <w:r w:rsidRPr="00535359">
        <w:rPr>
          <w:rFonts w:ascii="Times New Roman" w:hAnsi="Times New Roman" w:cs="Simplified Arabic"/>
          <w:b/>
          <w:bCs/>
          <w:sz w:val="24"/>
          <w:szCs w:val="24"/>
        </w:rPr>
        <w:t>GSBPM 4.0</w:t>
      </w:r>
    </w:p>
    <w:p w14:paraId="29C02122" w14:textId="77777777" w:rsidR="0086233C" w:rsidRPr="00535359" w:rsidRDefault="000D0826" w:rsidP="00FC30D1">
      <w:pPr>
        <w:spacing w:after="0" w:line="240" w:lineRule="auto"/>
        <w:jc w:val="both"/>
        <w:rPr>
          <w:rFonts w:ascii="Times New Roman" w:hAnsi="Times New Roman" w:cs="Simplified Arabic"/>
          <w:sz w:val="24"/>
          <w:szCs w:val="24"/>
          <w:rtl/>
        </w:rPr>
      </w:pPr>
      <w:r w:rsidRPr="00535359">
        <w:rPr>
          <w:rFonts w:ascii="Times New Roman" w:hAnsi="Times New Roman" w:cs="Simplified Arabic"/>
          <w:noProof/>
          <w:sz w:val="24"/>
          <w:szCs w:val="24"/>
          <w:rtl/>
        </w:rPr>
        <w:drawing>
          <wp:inline distT="0" distB="0" distL="0" distR="0" wp14:anchorId="70F6D5C7" wp14:editId="669B8F65">
            <wp:extent cx="9448800" cy="5457825"/>
            <wp:effectExtent l="38100" t="0" r="57150" b="9525"/>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AC3D99C" w14:textId="77777777" w:rsidR="0086233C" w:rsidRPr="00535359" w:rsidRDefault="0086233C" w:rsidP="00FC30D1">
      <w:pPr>
        <w:spacing w:after="0" w:line="240" w:lineRule="auto"/>
        <w:jc w:val="both"/>
        <w:rPr>
          <w:rFonts w:ascii="Times New Roman" w:hAnsi="Times New Roman" w:cs="Simplified Arabic"/>
          <w:sz w:val="24"/>
          <w:szCs w:val="24"/>
          <w:rtl/>
        </w:rPr>
        <w:sectPr w:rsidR="0086233C" w:rsidRPr="00535359" w:rsidSect="00A33D07">
          <w:pgSz w:w="16838" w:h="11906" w:orient="landscape" w:code="9"/>
          <w:pgMar w:top="1077" w:right="962" w:bottom="1077" w:left="1440" w:header="1134" w:footer="709" w:gutter="0"/>
          <w:cols w:space="708"/>
          <w:bidi/>
          <w:rtlGutter/>
          <w:docGrid w:linePitch="360"/>
        </w:sectPr>
      </w:pPr>
    </w:p>
    <w:p w14:paraId="568021B8" w14:textId="77777777" w:rsidR="002F1EF1" w:rsidRPr="00535359" w:rsidRDefault="002F1EF1" w:rsidP="00FC30D1">
      <w:pPr>
        <w:spacing w:after="0" w:line="240" w:lineRule="auto"/>
        <w:jc w:val="both"/>
        <w:rPr>
          <w:rFonts w:ascii="Times New Roman" w:hAnsi="Times New Roman" w:cs="Simplified Arabic"/>
          <w:color w:val="FF0000"/>
          <w:sz w:val="24"/>
          <w:szCs w:val="24"/>
          <w:rtl/>
        </w:rPr>
      </w:pPr>
    </w:p>
    <w:p w14:paraId="0C9A66D7" w14:textId="77777777" w:rsidR="002F1EF1" w:rsidRPr="00535359" w:rsidRDefault="002F1EF1" w:rsidP="00940104">
      <w:p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 xml:space="preserve">عند النظر </w:t>
      </w:r>
      <w:r w:rsidR="00B05954" w:rsidRPr="00535359">
        <w:rPr>
          <w:rFonts w:ascii="Times New Roman" w:hAnsi="Times New Roman" w:cs="Simplified Arabic"/>
          <w:sz w:val="24"/>
          <w:szCs w:val="24"/>
          <w:rtl/>
        </w:rPr>
        <w:t xml:space="preserve">إلى </w:t>
      </w:r>
      <w:r w:rsidRPr="00535359">
        <w:rPr>
          <w:rFonts w:ascii="Times New Roman" w:hAnsi="Times New Roman" w:cs="Simplified Arabic"/>
          <w:sz w:val="24"/>
          <w:szCs w:val="24"/>
          <w:rtl/>
        </w:rPr>
        <w:t xml:space="preserve">التطبيق لهذا النموذج </w:t>
      </w:r>
      <w:r w:rsidR="00940104" w:rsidRPr="00940104">
        <w:rPr>
          <w:rFonts w:ascii="Times New Roman" w:hAnsi="Times New Roman" w:cs="Simplified Arabic"/>
          <w:sz w:val="24"/>
          <w:szCs w:val="24"/>
        </w:rPr>
        <w:t>GSBPM 5.1</w:t>
      </w:r>
      <w:r w:rsidR="00940104">
        <w:rPr>
          <w:rFonts w:ascii="Times New Roman" w:hAnsi="Times New Roman" w:cs="Simplified Arabic" w:hint="cs"/>
          <w:b/>
          <w:bCs/>
          <w:sz w:val="24"/>
          <w:szCs w:val="24"/>
          <w:rtl/>
        </w:rPr>
        <w:t xml:space="preserve"> </w:t>
      </w:r>
      <w:r w:rsidRPr="00535359">
        <w:rPr>
          <w:rFonts w:ascii="Times New Roman" w:hAnsi="Times New Roman" w:cs="Simplified Arabic"/>
          <w:sz w:val="24"/>
          <w:szCs w:val="24"/>
          <w:rtl/>
        </w:rPr>
        <w:t xml:space="preserve">يجب </w:t>
      </w:r>
      <w:r w:rsidR="00940104">
        <w:rPr>
          <w:rFonts w:ascii="Times New Roman" w:hAnsi="Times New Roman" w:cs="Simplified Arabic" w:hint="cs"/>
          <w:sz w:val="24"/>
          <w:szCs w:val="24"/>
          <w:rtl/>
        </w:rPr>
        <w:t>مراعاة</w:t>
      </w:r>
      <w:r w:rsidRPr="00535359">
        <w:rPr>
          <w:rFonts w:ascii="Times New Roman" w:hAnsi="Times New Roman" w:cs="Simplified Arabic"/>
          <w:sz w:val="24"/>
          <w:szCs w:val="24"/>
          <w:rtl/>
        </w:rPr>
        <w:t xml:space="preserve"> </w:t>
      </w:r>
      <w:r w:rsidR="009E67FF" w:rsidRPr="00535359">
        <w:rPr>
          <w:rFonts w:ascii="Times New Roman" w:hAnsi="Times New Roman" w:cs="Simplified Arabic"/>
          <w:sz w:val="24"/>
          <w:szCs w:val="24"/>
          <w:rtl/>
        </w:rPr>
        <w:t>آلية</w:t>
      </w:r>
      <w:r w:rsidRPr="00535359">
        <w:rPr>
          <w:rFonts w:ascii="Times New Roman" w:hAnsi="Times New Roman" w:cs="Simplified Arabic"/>
          <w:sz w:val="24"/>
          <w:szCs w:val="24"/>
          <w:rtl/>
        </w:rPr>
        <w:t xml:space="preserve"> جمع بيانات المسوح </w:t>
      </w:r>
      <w:r w:rsidR="00D5436D" w:rsidRPr="00535359">
        <w:rPr>
          <w:rFonts w:ascii="Times New Roman" w:hAnsi="Times New Roman" w:cs="Simplified Arabic"/>
          <w:sz w:val="24"/>
          <w:szCs w:val="24"/>
          <w:rtl/>
        </w:rPr>
        <w:t xml:space="preserve">وأن </w:t>
      </w:r>
      <w:r w:rsidR="004C5634" w:rsidRPr="00535359">
        <w:rPr>
          <w:rFonts w:ascii="Times New Roman" w:hAnsi="Times New Roman" w:cs="Simplified Arabic"/>
          <w:sz w:val="24"/>
          <w:szCs w:val="24"/>
          <w:rtl/>
        </w:rPr>
        <w:t xml:space="preserve">يكون التطبيق للنموذج متوافق مع بدء تنفيذ المسح.  </w:t>
      </w:r>
      <w:r w:rsidRPr="00535359">
        <w:rPr>
          <w:rFonts w:ascii="Times New Roman" w:hAnsi="Times New Roman" w:cs="Simplified Arabic"/>
          <w:sz w:val="24"/>
          <w:szCs w:val="24"/>
          <w:rtl/>
        </w:rPr>
        <w:t xml:space="preserve">بحيث </w:t>
      </w:r>
      <w:r w:rsidR="00B05954" w:rsidRPr="00535359">
        <w:rPr>
          <w:rFonts w:ascii="Times New Roman" w:hAnsi="Times New Roman" w:cs="Simplified Arabic"/>
          <w:sz w:val="24"/>
          <w:szCs w:val="24"/>
          <w:rtl/>
        </w:rPr>
        <w:t>أن</w:t>
      </w:r>
      <w:r w:rsidRPr="00535359">
        <w:rPr>
          <w:rFonts w:ascii="Times New Roman" w:hAnsi="Times New Roman" w:cs="Simplified Arabic"/>
          <w:sz w:val="24"/>
          <w:szCs w:val="24"/>
          <w:rtl/>
        </w:rPr>
        <w:t xml:space="preserve"> الجهاز لديه</w:t>
      </w:r>
      <w:r w:rsidR="00D5436D" w:rsidRPr="00535359">
        <w:rPr>
          <w:rFonts w:ascii="Times New Roman" w:hAnsi="Times New Roman" w:cs="Simplified Arabic"/>
          <w:sz w:val="24"/>
          <w:szCs w:val="24"/>
          <w:rtl/>
        </w:rPr>
        <w:t>:</w:t>
      </w:r>
    </w:p>
    <w:p w14:paraId="1A67F52A" w14:textId="77777777" w:rsidR="002F1EF1" w:rsidRPr="00535359" w:rsidRDefault="002F1EF1" w:rsidP="00FC30D1">
      <w:pPr>
        <w:pStyle w:val="ListParagraph"/>
        <w:numPr>
          <w:ilvl w:val="0"/>
          <w:numId w:val="5"/>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مس</w:t>
      </w:r>
      <w:r w:rsidR="00CE7C0B" w:rsidRPr="00535359">
        <w:rPr>
          <w:rFonts w:ascii="Times New Roman" w:hAnsi="Times New Roman" w:cs="Simplified Arabic"/>
          <w:sz w:val="24"/>
          <w:szCs w:val="24"/>
          <w:rtl/>
        </w:rPr>
        <w:t>وح مستمرة</w:t>
      </w:r>
      <w:r w:rsidR="00D5436D" w:rsidRPr="00535359">
        <w:rPr>
          <w:rFonts w:ascii="Times New Roman" w:hAnsi="Times New Roman" w:cs="Simplified Arabic"/>
          <w:sz w:val="24"/>
          <w:szCs w:val="24"/>
          <w:rtl/>
        </w:rPr>
        <w:t>.</w:t>
      </w:r>
    </w:p>
    <w:p w14:paraId="2135026F" w14:textId="77777777" w:rsidR="002F1EF1" w:rsidRPr="00535359" w:rsidRDefault="00D5436D" w:rsidP="00FC30D1">
      <w:pPr>
        <w:pStyle w:val="ListParagraph"/>
        <w:numPr>
          <w:ilvl w:val="0"/>
          <w:numId w:val="5"/>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مسوح دورية.</w:t>
      </w:r>
    </w:p>
    <w:p w14:paraId="09AB1C51" w14:textId="77777777" w:rsidR="002F1EF1" w:rsidRPr="00535359" w:rsidRDefault="002F1EF1" w:rsidP="00FC30D1">
      <w:pPr>
        <w:pStyle w:val="ListParagraph"/>
        <w:numPr>
          <w:ilvl w:val="0"/>
          <w:numId w:val="5"/>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مسوح سنوية</w:t>
      </w:r>
      <w:r w:rsidR="00D5436D" w:rsidRPr="00535359">
        <w:rPr>
          <w:rFonts w:ascii="Times New Roman" w:hAnsi="Times New Roman" w:cs="Simplified Arabic"/>
          <w:sz w:val="24"/>
          <w:szCs w:val="24"/>
          <w:rtl/>
        </w:rPr>
        <w:t>.</w:t>
      </w:r>
    </w:p>
    <w:p w14:paraId="046A078D" w14:textId="77777777" w:rsidR="002F1EF1" w:rsidRPr="00535359" w:rsidRDefault="002F1EF1" w:rsidP="00FC30D1">
      <w:pPr>
        <w:pStyle w:val="ListParagraph"/>
        <w:numPr>
          <w:ilvl w:val="0"/>
          <w:numId w:val="5"/>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 xml:space="preserve">مسوح تنفذ </w:t>
      </w:r>
      <w:r w:rsidR="00B05954" w:rsidRPr="00535359">
        <w:rPr>
          <w:rFonts w:ascii="Times New Roman" w:hAnsi="Times New Roman" w:cs="Simplified Arabic"/>
          <w:sz w:val="24"/>
          <w:szCs w:val="24"/>
          <w:rtl/>
        </w:rPr>
        <w:t>لصالح جهات</w:t>
      </w:r>
      <w:r w:rsidRPr="00535359">
        <w:rPr>
          <w:rFonts w:ascii="Times New Roman" w:hAnsi="Times New Roman" w:cs="Simplified Arabic"/>
          <w:sz w:val="24"/>
          <w:szCs w:val="24"/>
          <w:rtl/>
        </w:rPr>
        <w:t xml:space="preserve"> خارجية</w:t>
      </w:r>
      <w:r w:rsidR="00B05954" w:rsidRPr="00535359">
        <w:rPr>
          <w:rFonts w:ascii="Times New Roman" w:hAnsi="Times New Roman" w:cs="Simplified Arabic"/>
          <w:sz w:val="24"/>
          <w:szCs w:val="24"/>
          <w:rtl/>
        </w:rPr>
        <w:t xml:space="preserve"> أو تنفذ لمرة واحدة</w:t>
      </w:r>
      <w:r w:rsidR="00D5436D" w:rsidRPr="00535359">
        <w:rPr>
          <w:rFonts w:ascii="Times New Roman" w:hAnsi="Times New Roman" w:cs="Simplified Arabic"/>
          <w:sz w:val="24"/>
          <w:szCs w:val="24"/>
          <w:rtl/>
        </w:rPr>
        <w:t>.</w:t>
      </w:r>
    </w:p>
    <w:p w14:paraId="72B06192" w14:textId="77777777" w:rsidR="002F1EF1" w:rsidRPr="00535359" w:rsidRDefault="002F1EF1" w:rsidP="00FC30D1">
      <w:pPr>
        <w:pStyle w:val="ListParagraph"/>
        <w:numPr>
          <w:ilvl w:val="0"/>
          <w:numId w:val="5"/>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 xml:space="preserve">السجلات </w:t>
      </w:r>
      <w:r w:rsidR="00B05954" w:rsidRPr="00535359">
        <w:rPr>
          <w:rFonts w:ascii="Times New Roman" w:hAnsi="Times New Roman" w:cs="Simplified Arabic"/>
          <w:sz w:val="24"/>
          <w:szCs w:val="24"/>
          <w:rtl/>
        </w:rPr>
        <w:t>الإدارية</w:t>
      </w:r>
      <w:r w:rsidR="00D5436D" w:rsidRPr="00535359">
        <w:rPr>
          <w:rFonts w:ascii="Times New Roman" w:hAnsi="Times New Roman" w:cs="Simplified Arabic"/>
          <w:sz w:val="24"/>
          <w:szCs w:val="24"/>
          <w:rtl/>
        </w:rPr>
        <w:t>.</w:t>
      </w:r>
    </w:p>
    <w:p w14:paraId="739C0477" w14:textId="77777777" w:rsidR="006204B3" w:rsidRPr="00535359" w:rsidRDefault="002F1EF1" w:rsidP="00FC30D1">
      <w:pPr>
        <w:pStyle w:val="ListParagraph"/>
        <w:numPr>
          <w:ilvl w:val="0"/>
          <w:numId w:val="5"/>
        </w:num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التعدادات</w:t>
      </w:r>
      <w:r w:rsidR="00D5436D" w:rsidRPr="00535359">
        <w:rPr>
          <w:rFonts w:ascii="Times New Roman" w:hAnsi="Times New Roman" w:cs="Simplified Arabic"/>
          <w:sz w:val="24"/>
          <w:szCs w:val="24"/>
          <w:rtl/>
        </w:rPr>
        <w:t>.</w:t>
      </w:r>
    </w:p>
    <w:p w14:paraId="43642EC2" w14:textId="77777777" w:rsidR="0092168D" w:rsidRPr="00535359" w:rsidRDefault="0092168D" w:rsidP="00FC30D1">
      <w:pPr>
        <w:spacing w:after="0" w:line="240" w:lineRule="auto"/>
        <w:jc w:val="both"/>
        <w:rPr>
          <w:rFonts w:ascii="Times New Roman" w:hAnsi="Times New Roman" w:cs="Simplified Arabic"/>
          <w:sz w:val="24"/>
          <w:szCs w:val="24"/>
          <w:rtl/>
        </w:rPr>
      </w:pPr>
    </w:p>
    <w:p w14:paraId="7562A71C" w14:textId="77777777" w:rsidR="0092168D" w:rsidRPr="00535359" w:rsidRDefault="0092168D" w:rsidP="00FC30D1">
      <w:pPr>
        <w:spacing w:after="0" w:line="240" w:lineRule="auto"/>
        <w:jc w:val="both"/>
        <w:rPr>
          <w:rFonts w:ascii="Times New Roman" w:hAnsi="Times New Roman" w:cs="Simplified Arabic"/>
          <w:sz w:val="24"/>
          <w:szCs w:val="24"/>
        </w:rPr>
        <w:sectPr w:rsidR="0092168D" w:rsidRPr="00535359" w:rsidSect="00C579FF">
          <w:pgSz w:w="11906" w:h="16838" w:code="9"/>
          <w:pgMar w:top="1440" w:right="1077" w:bottom="1440" w:left="1077" w:header="1134" w:footer="709" w:gutter="0"/>
          <w:cols w:space="708"/>
          <w:bidi/>
          <w:rtlGutter/>
          <w:docGrid w:linePitch="360"/>
        </w:sectPr>
      </w:pPr>
    </w:p>
    <w:p w14:paraId="64B1C6D2" w14:textId="77777777" w:rsidR="006204B3" w:rsidRPr="00535359" w:rsidRDefault="008E7782" w:rsidP="00FC30D1">
      <w:pPr>
        <w:pStyle w:val="Heading1"/>
        <w:spacing w:before="0" w:line="240" w:lineRule="auto"/>
        <w:rPr>
          <w:rFonts w:ascii="Times New Roman" w:hAnsi="Times New Roman" w:cs="Simplified Arabic"/>
          <w:color w:val="000000" w:themeColor="text1"/>
          <w:rtl/>
        </w:rPr>
      </w:pPr>
      <w:bookmarkStart w:id="14" w:name="_Toc86735675"/>
      <w:bookmarkStart w:id="15" w:name="_Toc140044760"/>
      <w:r w:rsidRPr="00535359">
        <w:rPr>
          <w:rFonts w:ascii="Times New Roman" w:hAnsi="Times New Roman" w:cs="Simplified Arabic"/>
          <w:color w:val="000000" w:themeColor="text1"/>
          <w:rtl/>
        </w:rPr>
        <w:t xml:space="preserve">وصف </w:t>
      </w:r>
      <w:r w:rsidR="007D0607" w:rsidRPr="00535359">
        <w:rPr>
          <w:rFonts w:ascii="Times New Roman" w:hAnsi="Times New Roman" w:cs="Simplified Arabic"/>
          <w:color w:val="000000" w:themeColor="text1"/>
          <w:rtl/>
        </w:rPr>
        <w:t>المراحل الرئيسية و</w:t>
      </w:r>
      <w:r w:rsidRPr="00535359">
        <w:rPr>
          <w:rFonts w:ascii="Times New Roman" w:hAnsi="Times New Roman" w:cs="Simplified Arabic"/>
          <w:color w:val="000000" w:themeColor="text1"/>
          <w:rtl/>
        </w:rPr>
        <w:t xml:space="preserve">العمليات </w:t>
      </w:r>
      <w:r w:rsidR="007D0607" w:rsidRPr="00535359">
        <w:rPr>
          <w:rFonts w:ascii="Times New Roman" w:hAnsi="Times New Roman" w:cs="Simplified Arabic"/>
          <w:color w:val="000000" w:themeColor="text1"/>
          <w:rtl/>
        </w:rPr>
        <w:t xml:space="preserve">الفرعية حسب النموذج المعياري </w:t>
      </w:r>
      <w:r w:rsidR="007D0607" w:rsidRPr="00535359">
        <w:rPr>
          <w:rFonts w:ascii="Times New Roman" w:hAnsi="Times New Roman" w:cs="Simplified Arabic"/>
          <w:color w:val="000000" w:themeColor="text1"/>
        </w:rPr>
        <w:t>GSBPM</w:t>
      </w:r>
      <w:r w:rsidR="00181239" w:rsidRPr="00535359">
        <w:rPr>
          <w:rFonts w:ascii="Times New Roman" w:hAnsi="Times New Roman" w:cs="Simplified Arabic"/>
          <w:color w:val="000000" w:themeColor="text1"/>
        </w:rPr>
        <w:t xml:space="preserve"> 5.1</w:t>
      </w:r>
      <w:bookmarkEnd w:id="14"/>
      <w:bookmarkEnd w:id="15"/>
    </w:p>
    <w:p w14:paraId="132544A0" w14:textId="77777777" w:rsidR="00B77843" w:rsidRPr="00535359" w:rsidRDefault="008E7782" w:rsidP="00FC30D1">
      <w:pPr>
        <w:pStyle w:val="Heading2"/>
        <w:numPr>
          <w:ilvl w:val="0"/>
          <w:numId w:val="22"/>
        </w:numPr>
        <w:spacing w:before="0" w:line="240" w:lineRule="auto"/>
        <w:ind w:left="281" w:hanging="283"/>
        <w:rPr>
          <w:rFonts w:ascii="Times New Roman" w:hAnsi="Times New Roman" w:cs="Simplified Arabic"/>
          <w:b/>
          <w:bCs/>
          <w:color w:val="000000" w:themeColor="text1"/>
          <w:sz w:val="24"/>
          <w:szCs w:val="24"/>
          <w:rtl/>
        </w:rPr>
      </w:pPr>
      <w:bookmarkStart w:id="16" w:name="_Toc86735676"/>
      <w:bookmarkStart w:id="17" w:name="_Toc140044761"/>
      <w:r w:rsidRPr="00535359">
        <w:rPr>
          <w:rFonts w:ascii="Times New Roman" w:hAnsi="Times New Roman" w:cs="Simplified Arabic"/>
          <w:b/>
          <w:bCs/>
          <w:color w:val="000000" w:themeColor="text1"/>
          <w:sz w:val="24"/>
          <w:szCs w:val="24"/>
          <w:rtl/>
        </w:rPr>
        <w:t>تحديد الاحتياجات</w:t>
      </w:r>
      <w:bookmarkEnd w:id="16"/>
      <w:bookmarkEnd w:id="17"/>
    </w:p>
    <w:p w14:paraId="17C67BE7" w14:textId="1501E40D" w:rsidR="00E42A35" w:rsidRPr="00535359" w:rsidRDefault="002F21B6" w:rsidP="002C7F49">
      <w:pPr>
        <w:spacing w:after="0" w:line="240" w:lineRule="auto"/>
        <w:jc w:val="both"/>
        <w:rPr>
          <w:rFonts w:ascii="Times New Roman" w:hAnsi="Times New Roman" w:cs="Simplified Arabic"/>
          <w:sz w:val="24"/>
          <w:szCs w:val="24"/>
          <w:rtl/>
        </w:rPr>
      </w:pPr>
      <w:r>
        <w:rPr>
          <w:rFonts w:ascii="Times New Roman" w:hAnsi="Times New Roman" w:cs="Simplified Arabic" w:hint="cs"/>
          <w:sz w:val="24"/>
          <w:szCs w:val="24"/>
          <w:rtl/>
        </w:rPr>
        <w:t xml:space="preserve">تتم </w:t>
      </w:r>
      <w:r w:rsidR="00B77843" w:rsidRPr="00535359">
        <w:rPr>
          <w:rFonts w:ascii="Times New Roman" w:hAnsi="Times New Roman" w:cs="Simplified Arabic"/>
          <w:sz w:val="24"/>
          <w:szCs w:val="24"/>
          <w:rtl/>
        </w:rPr>
        <w:t>هذه الم</w:t>
      </w:r>
      <w:r>
        <w:rPr>
          <w:rFonts w:ascii="Times New Roman" w:hAnsi="Times New Roman" w:cs="Simplified Arabic"/>
          <w:sz w:val="24"/>
          <w:szCs w:val="24"/>
          <w:rtl/>
        </w:rPr>
        <w:t>رحلة</w:t>
      </w:r>
      <w:r>
        <w:rPr>
          <w:rFonts w:ascii="Times New Roman" w:hAnsi="Times New Roman" w:cs="Simplified Arabic" w:hint="cs"/>
          <w:sz w:val="24"/>
          <w:szCs w:val="24"/>
          <w:rtl/>
        </w:rPr>
        <w:t xml:space="preserve"> </w:t>
      </w:r>
      <w:r w:rsidR="003A010B" w:rsidRPr="00535359">
        <w:rPr>
          <w:rFonts w:ascii="Times New Roman" w:hAnsi="Times New Roman" w:cs="Simplified Arabic"/>
          <w:sz w:val="24"/>
          <w:szCs w:val="24"/>
          <w:rtl/>
        </w:rPr>
        <w:t>عند البدء بمشروع جديد أ</w:t>
      </w:r>
      <w:r w:rsidR="00B77843" w:rsidRPr="00535359">
        <w:rPr>
          <w:rFonts w:ascii="Times New Roman" w:hAnsi="Times New Roman" w:cs="Simplified Arabic"/>
          <w:sz w:val="24"/>
          <w:szCs w:val="24"/>
          <w:rtl/>
        </w:rPr>
        <w:t xml:space="preserve">و وجود تغذية راجعة حول </w:t>
      </w:r>
      <w:r w:rsidR="003A010B" w:rsidRPr="00535359">
        <w:rPr>
          <w:rFonts w:ascii="Times New Roman" w:hAnsi="Times New Roman" w:cs="Simplified Arabic"/>
          <w:sz w:val="24"/>
          <w:szCs w:val="24"/>
          <w:rtl/>
        </w:rPr>
        <w:t>إحصاءات</w:t>
      </w:r>
      <w:r w:rsidR="00B77843" w:rsidRPr="00535359">
        <w:rPr>
          <w:rFonts w:ascii="Times New Roman" w:hAnsi="Times New Roman" w:cs="Simplified Arabic"/>
          <w:sz w:val="24"/>
          <w:szCs w:val="24"/>
          <w:rtl/>
        </w:rPr>
        <w:t xml:space="preserve"> منفذة تحتاج </w:t>
      </w:r>
      <w:r w:rsidR="003A010B" w:rsidRPr="00535359">
        <w:rPr>
          <w:rFonts w:ascii="Times New Roman" w:hAnsi="Times New Roman" w:cs="Simplified Arabic"/>
          <w:sz w:val="24"/>
          <w:szCs w:val="24"/>
          <w:rtl/>
        </w:rPr>
        <w:t>إلى</w:t>
      </w:r>
      <w:r w:rsidR="00B77843" w:rsidRPr="00535359">
        <w:rPr>
          <w:rFonts w:ascii="Times New Roman" w:hAnsi="Times New Roman" w:cs="Simplified Arabic"/>
          <w:sz w:val="24"/>
          <w:szCs w:val="24"/>
          <w:rtl/>
        </w:rPr>
        <w:t xml:space="preserve"> مراجعة</w:t>
      </w:r>
      <w:r w:rsidR="004F21AA">
        <w:rPr>
          <w:rFonts w:ascii="Times New Roman" w:hAnsi="Times New Roman" w:cs="Simplified Arabic"/>
          <w:sz w:val="24"/>
          <w:szCs w:val="24"/>
          <w:rtl/>
        </w:rPr>
        <w:t>،</w:t>
      </w:r>
      <w:r w:rsidR="00B77843" w:rsidRPr="00535359">
        <w:rPr>
          <w:rFonts w:ascii="Times New Roman" w:hAnsi="Times New Roman" w:cs="Simplified Arabic"/>
          <w:sz w:val="24"/>
          <w:szCs w:val="24"/>
          <w:rtl/>
        </w:rPr>
        <w:t xml:space="preserve"> حيث تحدد عدم تغطية بعض الاحتياجات داخليا</w:t>
      </w:r>
      <w:r w:rsidR="00C3314D" w:rsidRPr="00535359">
        <w:rPr>
          <w:rFonts w:ascii="Times New Roman" w:hAnsi="Times New Roman" w:cs="Simplified Arabic"/>
          <w:sz w:val="24"/>
          <w:szCs w:val="24"/>
          <w:rtl/>
        </w:rPr>
        <w:t>ً</w:t>
      </w:r>
      <w:r w:rsidR="00DC400E" w:rsidRPr="00535359">
        <w:rPr>
          <w:rFonts w:ascii="Times New Roman" w:hAnsi="Times New Roman" w:cs="Simplified Arabic" w:hint="cs"/>
          <w:sz w:val="24"/>
          <w:szCs w:val="24"/>
          <w:rtl/>
        </w:rPr>
        <w:t xml:space="preserve"> </w:t>
      </w:r>
      <w:r w:rsidR="003A010B" w:rsidRPr="00535359">
        <w:rPr>
          <w:rFonts w:ascii="Times New Roman" w:hAnsi="Times New Roman" w:cs="Simplified Arabic"/>
          <w:sz w:val="24"/>
          <w:szCs w:val="24"/>
          <w:rtl/>
        </w:rPr>
        <w:t>أو</w:t>
      </w:r>
      <w:r w:rsidR="00B77843" w:rsidRPr="00535359">
        <w:rPr>
          <w:rFonts w:ascii="Times New Roman" w:hAnsi="Times New Roman" w:cs="Simplified Arabic"/>
          <w:sz w:val="24"/>
          <w:szCs w:val="24"/>
          <w:rtl/>
        </w:rPr>
        <w:t xml:space="preserve"> خارجيا</w:t>
      </w:r>
      <w:r w:rsidR="00C3314D" w:rsidRPr="00535359">
        <w:rPr>
          <w:rFonts w:ascii="Times New Roman" w:hAnsi="Times New Roman" w:cs="Simplified Arabic"/>
          <w:sz w:val="24"/>
          <w:szCs w:val="24"/>
          <w:rtl/>
        </w:rPr>
        <w:t>ً</w:t>
      </w:r>
      <w:r w:rsidR="004F21AA">
        <w:rPr>
          <w:rFonts w:ascii="Times New Roman" w:hAnsi="Times New Roman" w:cs="Simplified Arabic"/>
          <w:sz w:val="24"/>
          <w:szCs w:val="24"/>
          <w:rtl/>
        </w:rPr>
        <w:t>،</w:t>
      </w:r>
      <w:r w:rsidR="00B77843" w:rsidRPr="00535359">
        <w:rPr>
          <w:rFonts w:ascii="Times New Roman" w:hAnsi="Times New Roman" w:cs="Simplified Arabic"/>
          <w:sz w:val="24"/>
          <w:szCs w:val="24"/>
          <w:rtl/>
        </w:rPr>
        <w:t xml:space="preserve"> كما تدرس قدرة المؤسسة على </w:t>
      </w:r>
      <w:r w:rsidR="003A010B" w:rsidRPr="00535359">
        <w:rPr>
          <w:rFonts w:ascii="Times New Roman" w:hAnsi="Times New Roman" w:cs="Simplified Arabic"/>
          <w:sz w:val="24"/>
          <w:szCs w:val="24"/>
          <w:rtl/>
        </w:rPr>
        <w:t>إنتاج</w:t>
      </w:r>
      <w:r w:rsidR="00B77843" w:rsidRPr="00535359">
        <w:rPr>
          <w:rFonts w:ascii="Times New Roman" w:hAnsi="Times New Roman" w:cs="Simplified Arabic"/>
          <w:sz w:val="24"/>
          <w:szCs w:val="24"/>
          <w:rtl/>
        </w:rPr>
        <w:t xml:space="preserve"> هذه </w:t>
      </w:r>
      <w:r w:rsidR="003A010B" w:rsidRPr="00535359">
        <w:rPr>
          <w:rFonts w:ascii="Times New Roman" w:hAnsi="Times New Roman" w:cs="Simplified Arabic"/>
          <w:sz w:val="24"/>
          <w:szCs w:val="24"/>
          <w:rtl/>
        </w:rPr>
        <w:t>الإحصاءات</w:t>
      </w:r>
      <w:r w:rsidR="004F21AA">
        <w:rPr>
          <w:rFonts w:ascii="Times New Roman" w:hAnsi="Times New Roman" w:cs="Simplified Arabic"/>
          <w:sz w:val="24"/>
          <w:szCs w:val="24"/>
          <w:rtl/>
        </w:rPr>
        <w:t>،</w:t>
      </w:r>
      <w:r w:rsidR="00314A7E" w:rsidRPr="00535359">
        <w:rPr>
          <w:rFonts w:ascii="Times New Roman" w:hAnsi="Times New Roman" w:cs="Simplified Arabic"/>
          <w:sz w:val="24"/>
          <w:szCs w:val="24"/>
          <w:rtl/>
        </w:rPr>
        <w:t xml:space="preserve"> وهي تشمل جميع الأنشطة المر</w:t>
      </w:r>
      <w:r w:rsidR="00414D7F">
        <w:rPr>
          <w:rFonts w:ascii="Times New Roman" w:hAnsi="Times New Roman" w:cs="Simplified Arabic"/>
          <w:sz w:val="24"/>
          <w:szCs w:val="24"/>
          <w:rtl/>
        </w:rPr>
        <w:t>تبطة بإشراك أصحاب المصلحة لتحد</w:t>
      </w:r>
      <w:r w:rsidR="00414D7F">
        <w:rPr>
          <w:rFonts w:ascii="Times New Roman" w:hAnsi="Times New Roman" w:cs="Simplified Arabic" w:hint="cs"/>
          <w:sz w:val="24"/>
          <w:szCs w:val="24"/>
          <w:rtl/>
        </w:rPr>
        <w:t>يد</w:t>
      </w:r>
      <w:r w:rsidR="00314A7E" w:rsidRPr="00535359">
        <w:rPr>
          <w:rFonts w:ascii="Times New Roman" w:hAnsi="Times New Roman" w:cs="Simplified Arabic"/>
          <w:sz w:val="24"/>
          <w:szCs w:val="24"/>
          <w:rtl/>
        </w:rPr>
        <w:t xml:space="preserve"> احتياجاتهم التفصيلية الحالية أو المستقبلية</w:t>
      </w:r>
      <w:r w:rsidR="004F21AA">
        <w:rPr>
          <w:rFonts w:ascii="Times New Roman" w:hAnsi="Times New Roman" w:cs="Simplified Arabic"/>
          <w:sz w:val="24"/>
          <w:szCs w:val="24"/>
          <w:rtl/>
        </w:rPr>
        <w:t>،</w:t>
      </w:r>
      <w:r w:rsidR="00314A7E" w:rsidRPr="00535359">
        <w:rPr>
          <w:rFonts w:ascii="Times New Roman" w:hAnsi="Times New Roman" w:cs="Simplified Arabic"/>
          <w:sz w:val="24"/>
          <w:szCs w:val="24"/>
          <w:rtl/>
        </w:rPr>
        <w:t xml:space="preserve"> واقتراح خيارات وحلول عالية المستوى وإعداد حالة العمل (</w:t>
      </w:r>
      <w:r w:rsidR="00314A7E" w:rsidRPr="00535359">
        <w:rPr>
          <w:rFonts w:ascii="Times New Roman" w:hAnsi="Times New Roman" w:cs="Simplified Arabic"/>
          <w:sz w:val="24"/>
          <w:szCs w:val="24"/>
        </w:rPr>
        <w:t>business case</w:t>
      </w:r>
      <w:r w:rsidR="00314A7E" w:rsidRPr="00535359">
        <w:rPr>
          <w:rFonts w:ascii="Times New Roman" w:hAnsi="Times New Roman" w:cs="Simplified Arabic"/>
          <w:sz w:val="24"/>
          <w:szCs w:val="24"/>
          <w:rtl/>
        </w:rPr>
        <w:t>) لتلبية هذه الاحتياجات.</w:t>
      </w:r>
      <w:r w:rsidR="00DC400E" w:rsidRPr="00535359">
        <w:rPr>
          <w:rFonts w:ascii="Times New Roman" w:hAnsi="Times New Roman" w:cs="Simplified Arabic" w:hint="cs"/>
          <w:sz w:val="24"/>
          <w:szCs w:val="24"/>
          <w:rtl/>
        </w:rPr>
        <w:t xml:space="preserve"> </w:t>
      </w:r>
      <w:r w:rsidR="00B77843" w:rsidRPr="00535359">
        <w:rPr>
          <w:rFonts w:ascii="Times New Roman" w:hAnsi="Times New Roman" w:cs="Simplified Arabic"/>
          <w:sz w:val="24"/>
          <w:szCs w:val="24"/>
          <w:rtl/>
        </w:rPr>
        <w:t xml:space="preserve">هذه </w:t>
      </w:r>
      <w:r w:rsidR="00DD5DA0" w:rsidRPr="00535359">
        <w:rPr>
          <w:rFonts w:ascii="Times New Roman" w:hAnsi="Times New Roman" w:cs="Simplified Arabic"/>
          <w:sz w:val="24"/>
          <w:szCs w:val="24"/>
          <w:rtl/>
        </w:rPr>
        <w:t>المرحلة</w:t>
      </w:r>
      <w:r w:rsidR="00B77843" w:rsidRPr="00535359">
        <w:rPr>
          <w:rFonts w:ascii="Times New Roman" w:hAnsi="Times New Roman" w:cs="Simplified Arabic"/>
          <w:sz w:val="24"/>
          <w:szCs w:val="24"/>
          <w:rtl/>
        </w:rPr>
        <w:t xml:space="preserve"> تتألف من ست </w:t>
      </w:r>
      <w:r w:rsidR="00AE11ED" w:rsidRPr="00535359">
        <w:rPr>
          <w:rFonts w:ascii="Times New Roman" w:hAnsi="Times New Roman" w:cs="Simplified Arabic"/>
          <w:sz w:val="24"/>
          <w:szCs w:val="24"/>
          <w:rtl/>
        </w:rPr>
        <w:t>عمليات</w:t>
      </w:r>
      <w:r w:rsidR="00DC400E" w:rsidRPr="00535359">
        <w:rPr>
          <w:rFonts w:ascii="Times New Roman" w:hAnsi="Times New Roman" w:cs="Simplified Arabic" w:hint="cs"/>
          <w:sz w:val="24"/>
          <w:szCs w:val="24"/>
          <w:rtl/>
        </w:rPr>
        <w:t xml:space="preserve"> </w:t>
      </w:r>
      <w:r w:rsidR="00DD5DA0" w:rsidRPr="00535359">
        <w:rPr>
          <w:rFonts w:ascii="Times New Roman" w:hAnsi="Times New Roman" w:cs="Simplified Arabic"/>
          <w:sz w:val="24"/>
          <w:szCs w:val="24"/>
          <w:rtl/>
        </w:rPr>
        <w:t>فرعية</w:t>
      </w:r>
      <w:r w:rsidR="00AE11ED" w:rsidRPr="00535359">
        <w:rPr>
          <w:rFonts w:ascii="Times New Roman" w:hAnsi="Times New Roman" w:cs="Simplified Arabic"/>
          <w:sz w:val="24"/>
          <w:szCs w:val="24"/>
          <w:rtl/>
        </w:rPr>
        <w:t xml:space="preserve"> متتابعة بشكل عام</w:t>
      </w:r>
      <w:r w:rsidR="00B77843" w:rsidRPr="00535359">
        <w:rPr>
          <w:rFonts w:ascii="Times New Roman" w:hAnsi="Times New Roman" w:cs="Simplified Arabic"/>
          <w:sz w:val="24"/>
          <w:szCs w:val="24"/>
          <w:rtl/>
        </w:rPr>
        <w:t xml:space="preserve"> تنفذ بالترتيب</w:t>
      </w:r>
      <w:r w:rsidR="004F21AA">
        <w:rPr>
          <w:rFonts w:ascii="Times New Roman" w:hAnsi="Times New Roman" w:cs="Simplified Arabic"/>
          <w:sz w:val="24"/>
          <w:szCs w:val="24"/>
          <w:rtl/>
        </w:rPr>
        <w:t>،</w:t>
      </w:r>
      <w:r w:rsidR="00B77843" w:rsidRPr="00535359">
        <w:rPr>
          <w:rFonts w:ascii="Times New Roman" w:hAnsi="Times New Roman" w:cs="Simplified Arabic"/>
          <w:sz w:val="24"/>
          <w:szCs w:val="24"/>
          <w:rtl/>
        </w:rPr>
        <w:t xml:space="preserve"> و</w:t>
      </w:r>
      <w:r w:rsidR="00AE11ED" w:rsidRPr="00535359">
        <w:rPr>
          <w:rFonts w:ascii="Times New Roman" w:hAnsi="Times New Roman" w:cs="Simplified Arabic"/>
          <w:sz w:val="24"/>
          <w:szCs w:val="24"/>
          <w:rtl/>
        </w:rPr>
        <w:t>من الممكن أن تحدث بشكل متواز</w:t>
      </w:r>
      <w:r w:rsidR="00C35317" w:rsidRPr="00535359">
        <w:rPr>
          <w:rFonts w:ascii="Times New Roman" w:hAnsi="Times New Roman" w:cs="Simplified Arabic"/>
          <w:sz w:val="24"/>
          <w:szCs w:val="24"/>
          <w:rtl/>
        </w:rPr>
        <w:t>ٍ</w:t>
      </w:r>
      <w:r w:rsidR="00ED6A1E" w:rsidRPr="00535359">
        <w:rPr>
          <w:rFonts w:ascii="Times New Roman" w:hAnsi="Times New Roman" w:cs="Simplified Arabic"/>
          <w:sz w:val="24"/>
          <w:szCs w:val="24"/>
          <w:rtl/>
        </w:rPr>
        <w:t xml:space="preserve"> أو يمكن أن تكون متكررة</w:t>
      </w:r>
      <w:r w:rsidR="004F21AA">
        <w:rPr>
          <w:rFonts w:ascii="Times New Roman" w:hAnsi="Times New Roman" w:cs="Simplified Arabic"/>
          <w:sz w:val="24"/>
          <w:szCs w:val="24"/>
          <w:rtl/>
        </w:rPr>
        <w:t>،</w:t>
      </w:r>
      <w:r w:rsidR="00ED6A1E" w:rsidRPr="00535359">
        <w:rPr>
          <w:rFonts w:ascii="Times New Roman" w:hAnsi="Times New Roman" w:cs="Simplified Arabic"/>
          <w:sz w:val="24"/>
          <w:szCs w:val="24"/>
          <w:rtl/>
        </w:rPr>
        <w:t xml:space="preserve"> </w:t>
      </w:r>
      <w:r w:rsidR="00AE11ED" w:rsidRPr="00535359">
        <w:rPr>
          <w:rFonts w:ascii="Times New Roman" w:hAnsi="Times New Roman" w:cs="Simplified Arabic"/>
          <w:sz w:val="24"/>
          <w:szCs w:val="24"/>
          <w:rtl/>
        </w:rPr>
        <w:t>وهذه العمليات هي</w:t>
      </w:r>
      <w:r w:rsidR="00B77843" w:rsidRPr="00535359">
        <w:rPr>
          <w:rFonts w:ascii="Times New Roman" w:hAnsi="Times New Roman" w:cs="Simplified Arabic"/>
          <w:sz w:val="24"/>
          <w:szCs w:val="24"/>
          <w:rtl/>
        </w:rPr>
        <w:t xml:space="preserve">: </w:t>
      </w:r>
    </w:p>
    <w:p w14:paraId="348C153A" w14:textId="77777777" w:rsidR="00B77843" w:rsidRPr="00535359" w:rsidRDefault="00306669" w:rsidP="00FC30D1">
      <w:pPr>
        <w:spacing w:after="0" w:line="240" w:lineRule="auto"/>
        <w:ind w:left="360" w:hanging="406"/>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1/1 </w:t>
      </w:r>
      <w:r w:rsidR="00B77843" w:rsidRPr="00535359">
        <w:rPr>
          <w:rFonts w:ascii="Times New Roman" w:hAnsi="Times New Roman" w:cs="Simplified Arabic"/>
          <w:b/>
          <w:bCs/>
          <w:sz w:val="24"/>
          <w:szCs w:val="24"/>
          <w:rtl/>
        </w:rPr>
        <w:t>تحدي</w:t>
      </w:r>
      <w:r w:rsidR="00B41C35" w:rsidRPr="00535359">
        <w:rPr>
          <w:rFonts w:ascii="Times New Roman" w:hAnsi="Times New Roman" w:cs="Simplified Arabic"/>
          <w:b/>
          <w:bCs/>
          <w:sz w:val="24"/>
          <w:szCs w:val="24"/>
          <w:rtl/>
        </w:rPr>
        <w:t>د</w:t>
      </w:r>
      <w:r w:rsidR="00B77843" w:rsidRPr="00535359">
        <w:rPr>
          <w:rFonts w:ascii="Times New Roman" w:hAnsi="Times New Roman" w:cs="Simplified Arabic"/>
          <w:b/>
          <w:bCs/>
          <w:sz w:val="24"/>
          <w:szCs w:val="24"/>
          <w:rtl/>
        </w:rPr>
        <w:t xml:space="preserve"> الاحتياجات</w:t>
      </w:r>
      <w:r w:rsidR="00DD5DA0" w:rsidRPr="00535359">
        <w:rPr>
          <w:rFonts w:ascii="Times New Roman" w:hAnsi="Times New Roman" w:cs="Simplified Arabic"/>
          <w:sz w:val="24"/>
          <w:szCs w:val="24"/>
          <w:rtl/>
        </w:rPr>
        <w:t xml:space="preserve">: </w:t>
      </w:r>
      <w:bookmarkStart w:id="18" w:name="OLE_LINK1"/>
      <w:r w:rsidR="00CF0EDD" w:rsidRPr="00535359">
        <w:rPr>
          <w:rFonts w:ascii="Times New Roman" w:hAnsi="Times New Roman" w:cs="Simplified Arabic"/>
          <w:sz w:val="24"/>
          <w:szCs w:val="24"/>
          <w:rtl/>
        </w:rPr>
        <w:t>يتم في هذه العملية</w:t>
      </w:r>
      <w:r w:rsidR="00DC400E" w:rsidRPr="00535359">
        <w:rPr>
          <w:rFonts w:ascii="Times New Roman" w:hAnsi="Times New Roman" w:cs="Simplified Arabic" w:hint="cs"/>
          <w:sz w:val="24"/>
          <w:szCs w:val="24"/>
          <w:rtl/>
        </w:rPr>
        <w:t xml:space="preserve"> </w:t>
      </w:r>
      <w:r w:rsidR="00DD5DA0" w:rsidRPr="00535359">
        <w:rPr>
          <w:rFonts w:ascii="Times New Roman" w:hAnsi="Times New Roman" w:cs="Simplified Arabic"/>
          <w:sz w:val="24"/>
          <w:szCs w:val="24"/>
          <w:rtl/>
        </w:rPr>
        <w:t xml:space="preserve">التحقق بشكل </w:t>
      </w:r>
      <w:r w:rsidR="007C26B5" w:rsidRPr="00535359">
        <w:rPr>
          <w:rFonts w:ascii="Times New Roman" w:hAnsi="Times New Roman" w:cs="Simplified Arabic"/>
          <w:sz w:val="24"/>
          <w:szCs w:val="24"/>
          <w:rtl/>
        </w:rPr>
        <w:t>أولي</w:t>
      </w:r>
      <w:r w:rsidR="00A81773">
        <w:rPr>
          <w:rFonts w:ascii="Times New Roman" w:hAnsi="Times New Roman" w:cs="Simplified Arabic"/>
          <w:sz w:val="24"/>
          <w:szCs w:val="24"/>
          <w:rtl/>
        </w:rPr>
        <w:t xml:space="preserve"> </w:t>
      </w:r>
      <w:r w:rsidR="00A81773">
        <w:rPr>
          <w:rFonts w:ascii="Times New Roman" w:hAnsi="Times New Roman" w:cs="Simplified Arabic" w:hint="cs"/>
          <w:sz w:val="24"/>
          <w:szCs w:val="24"/>
          <w:rtl/>
        </w:rPr>
        <w:t xml:space="preserve">عن </w:t>
      </w:r>
      <w:r w:rsidR="00DD5DA0" w:rsidRPr="00535359">
        <w:rPr>
          <w:rFonts w:ascii="Times New Roman" w:hAnsi="Times New Roman" w:cs="Simplified Arabic"/>
          <w:sz w:val="24"/>
          <w:szCs w:val="24"/>
          <w:rtl/>
        </w:rPr>
        <w:t>ما</w:t>
      </w:r>
      <w:r w:rsidR="00B77843" w:rsidRPr="00535359">
        <w:rPr>
          <w:rFonts w:ascii="Times New Roman" w:hAnsi="Times New Roman" w:cs="Simplified Arabic"/>
          <w:sz w:val="24"/>
          <w:szCs w:val="24"/>
          <w:rtl/>
        </w:rPr>
        <w:t>هي</w:t>
      </w:r>
      <w:r w:rsidR="00CC0C9C" w:rsidRPr="00535359">
        <w:rPr>
          <w:rFonts w:ascii="Times New Roman" w:hAnsi="Times New Roman" w:cs="Simplified Arabic"/>
          <w:sz w:val="24"/>
          <w:szCs w:val="24"/>
          <w:rtl/>
        </w:rPr>
        <w:t>ة</w:t>
      </w:r>
      <w:r w:rsidR="00DC400E" w:rsidRPr="00535359">
        <w:rPr>
          <w:rFonts w:ascii="Times New Roman" w:hAnsi="Times New Roman" w:cs="Simplified Arabic" w:hint="cs"/>
          <w:sz w:val="24"/>
          <w:szCs w:val="24"/>
          <w:rtl/>
        </w:rPr>
        <w:t xml:space="preserve"> </w:t>
      </w:r>
      <w:r w:rsidR="007C26B5" w:rsidRPr="00535359">
        <w:rPr>
          <w:rFonts w:ascii="Times New Roman" w:hAnsi="Times New Roman" w:cs="Simplified Arabic"/>
          <w:sz w:val="24"/>
          <w:szCs w:val="24"/>
          <w:rtl/>
        </w:rPr>
        <w:t>الإحصاءات</w:t>
      </w:r>
      <w:r w:rsidR="00B77843" w:rsidRPr="00535359">
        <w:rPr>
          <w:rFonts w:ascii="Times New Roman" w:hAnsi="Times New Roman" w:cs="Simplified Arabic"/>
          <w:sz w:val="24"/>
          <w:szCs w:val="24"/>
          <w:rtl/>
        </w:rPr>
        <w:t xml:space="preserve"> المطلوبة وما ه</w:t>
      </w:r>
      <w:r w:rsidR="00B44F32" w:rsidRPr="00535359">
        <w:rPr>
          <w:rFonts w:ascii="Times New Roman" w:hAnsi="Times New Roman" w:cs="Simplified Arabic"/>
          <w:sz w:val="24"/>
          <w:szCs w:val="24"/>
          <w:rtl/>
        </w:rPr>
        <w:t xml:space="preserve">و مطلوب من هذه </w:t>
      </w:r>
      <w:r w:rsidR="007C26B5" w:rsidRPr="00535359">
        <w:rPr>
          <w:rFonts w:ascii="Times New Roman" w:hAnsi="Times New Roman" w:cs="Simplified Arabic"/>
          <w:sz w:val="24"/>
          <w:szCs w:val="24"/>
          <w:rtl/>
        </w:rPr>
        <w:t>الإحصاءات</w:t>
      </w:r>
      <w:r w:rsidR="004F21AA">
        <w:rPr>
          <w:rFonts w:ascii="Times New Roman" w:hAnsi="Times New Roman" w:cs="Simplified Arabic"/>
          <w:sz w:val="24"/>
          <w:szCs w:val="24"/>
          <w:rtl/>
        </w:rPr>
        <w:t>،</w:t>
      </w:r>
      <w:r w:rsidR="00B44F32" w:rsidRPr="00535359">
        <w:rPr>
          <w:rFonts w:ascii="Times New Roman" w:hAnsi="Times New Roman" w:cs="Simplified Arabic"/>
          <w:sz w:val="24"/>
          <w:szCs w:val="24"/>
          <w:rtl/>
        </w:rPr>
        <w:t xml:space="preserve"> ومن الممكن أن يترتب عليها طلب معلومات جديدة أو تغيير بيئي مثل تخفيض الميزانية.  تعتبر خطط العمل التي توفرت من تقييم التكرارات والدورات </w:t>
      </w:r>
      <w:r w:rsidR="007F4955">
        <w:rPr>
          <w:rFonts w:ascii="Times New Roman" w:hAnsi="Times New Roman" w:cs="Simplified Arabic" w:hint="cs"/>
          <w:sz w:val="24"/>
          <w:szCs w:val="24"/>
          <w:rtl/>
        </w:rPr>
        <w:t>ا</w:t>
      </w:r>
      <w:r w:rsidR="00B44F32" w:rsidRPr="00535359">
        <w:rPr>
          <w:rFonts w:ascii="Times New Roman" w:hAnsi="Times New Roman" w:cs="Simplified Arabic"/>
          <w:sz w:val="24"/>
          <w:szCs w:val="24"/>
          <w:rtl/>
        </w:rPr>
        <w:t>لسابقة أو عمليات تشغيلية أخرى مدخلا لهذه العملية الفرعية</w:t>
      </w:r>
      <w:r w:rsidR="004F21AA">
        <w:rPr>
          <w:rFonts w:ascii="Times New Roman" w:hAnsi="Times New Roman" w:cs="Simplified Arabic"/>
          <w:sz w:val="24"/>
          <w:szCs w:val="24"/>
          <w:rtl/>
        </w:rPr>
        <w:t>،</w:t>
      </w:r>
      <w:r w:rsidR="00B44F32" w:rsidRPr="00535359">
        <w:rPr>
          <w:rFonts w:ascii="Times New Roman" w:hAnsi="Times New Roman" w:cs="Simplified Arabic"/>
          <w:sz w:val="24"/>
          <w:szCs w:val="24"/>
          <w:rtl/>
        </w:rPr>
        <w:t xml:space="preserve"> وتشمل أيضا الإطلاع على تجارب المنظما</w:t>
      </w:r>
      <w:r w:rsidR="00B77843" w:rsidRPr="00535359">
        <w:rPr>
          <w:rFonts w:ascii="Times New Roman" w:hAnsi="Times New Roman" w:cs="Simplified Arabic"/>
          <w:sz w:val="24"/>
          <w:szCs w:val="24"/>
          <w:rtl/>
        </w:rPr>
        <w:t xml:space="preserve">ت </w:t>
      </w:r>
      <w:r w:rsidR="00DE1ACD">
        <w:rPr>
          <w:rFonts w:ascii="Times New Roman" w:hAnsi="Times New Roman" w:cs="Simplified Arabic"/>
          <w:sz w:val="24"/>
          <w:szCs w:val="24"/>
          <w:rtl/>
        </w:rPr>
        <w:t xml:space="preserve">الإحصائية </w:t>
      </w:r>
      <w:r w:rsidR="00B44F32" w:rsidRPr="00535359">
        <w:rPr>
          <w:rFonts w:ascii="Times New Roman" w:hAnsi="Times New Roman" w:cs="Simplified Arabic"/>
          <w:sz w:val="24"/>
          <w:szCs w:val="24"/>
          <w:rtl/>
        </w:rPr>
        <w:t>(وطنية ودولية)</w:t>
      </w:r>
      <w:r w:rsidR="00B77843" w:rsidRPr="00535359">
        <w:rPr>
          <w:rFonts w:ascii="Times New Roman" w:hAnsi="Times New Roman" w:cs="Simplified Arabic"/>
          <w:sz w:val="24"/>
          <w:szCs w:val="24"/>
          <w:rtl/>
        </w:rPr>
        <w:t xml:space="preserve"> التي تنتج </w:t>
      </w:r>
      <w:r w:rsidR="007C26B5" w:rsidRPr="00535359">
        <w:rPr>
          <w:rFonts w:ascii="Times New Roman" w:hAnsi="Times New Roman" w:cs="Simplified Arabic"/>
          <w:sz w:val="24"/>
          <w:szCs w:val="24"/>
          <w:rtl/>
        </w:rPr>
        <w:t>إحصاءات</w:t>
      </w:r>
      <w:r w:rsidR="00DC400E" w:rsidRPr="00535359">
        <w:rPr>
          <w:rFonts w:ascii="Times New Roman" w:hAnsi="Times New Roman" w:cs="Simplified Arabic" w:hint="cs"/>
          <w:sz w:val="24"/>
          <w:szCs w:val="24"/>
          <w:rtl/>
        </w:rPr>
        <w:t xml:space="preserve"> </w:t>
      </w:r>
      <w:r w:rsidR="00B44F32" w:rsidRPr="00535359">
        <w:rPr>
          <w:rFonts w:ascii="Times New Roman" w:hAnsi="Times New Roman" w:cs="Simplified Arabic"/>
          <w:sz w:val="24"/>
          <w:szCs w:val="24"/>
          <w:rtl/>
        </w:rPr>
        <w:t>وبيانات مماثلة</w:t>
      </w:r>
      <w:r w:rsidR="004F21AA">
        <w:rPr>
          <w:rFonts w:ascii="Times New Roman" w:hAnsi="Times New Roman" w:cs="Simplified Arabic" w:hint="cs"/>
          <w:sz w:val="24"/>
          <w:szCs w:val="24"/>
          <w:rtl/>
        </w:rPr>
        <w:t>،</w:t>
      </w:r>
      <w:r w:rsidR="00B44F32" w:rsidRPr="00535359">
        <w:rPr>
          <w:rFonts w:ascii="Times New Roman" w:hAnsi="Times New Roman" w:cs="Simplified Arabic"/>
          <w:sz w:val="24"/>
          <w:szCs w:val="24"/>
          <w:rtl/>
        </w:rPr>
        <w:t xml:space="preserve"> </w:t>
      </w:r>
      <w:r w:rsidR="00E01723" w:rsidRPr="00535359">
        <w:rPr>
          <w:rFonts w:ascii="Times New Roman" w:hAnsi="Times New Roman" w:cs="Simplified Arabic"/>
          <w:sz w:val="24"/>
          <w:szCs w:val="24"/>
          <w:rtl/>
        </w:rPr>
        <w:t>والمنهجيات</w:t>
      </w:r>
      <w:r w:rsidR="00B44F32" w:rsidRPr="00535359">
        <w:rPr>
          <w:rFonts w:ascii="Times New Roman" w:hAnsi="Times New Roman" w:cs="Simplified Arabic"/>
          <w:sz w:val="24"/>
          <w:szCs w:val="24"/>
          <w:rtl/>
        </w:rPr>
        <w:t xml:space="preserve"> المستخدمة</w:t>
      </w:r>
      <w:r w:rsidR="00CC0C9C" w:rsidRPr="00535359">
        <w:rPr>
          <w:rFonts w:ascii="Times New Roman" w:hAnsi="Times New Roman" w:cs="Simplified Arabic"/>
          <w:sz w:val="24"/>
          <w:szCs w:val="24"/>
          <w:rtl/>
        </w:rPr>
        <w:t>.</w:t>
      </w:r>
      <w:bookmarkEnd w:id="18"/>
    </w:p>
    <w:p w14:paraId="7D171068" w14:textId="77777777" w:rsidR="00A14F3D" w:rsidRPr="00535359" w:rsidRDefault="00A14F3D" w:rsidP="00FC30D1">
      <w:pPr>
        <w:spacing w:after="0" w:line="240" w:lineRule="auto"/>
        <w:ind w:left="-2"/>
        <w:jc w:val="both"/>
        <w:rPr>
          <w:rFonts w:ascii="Times New Roman" w:hAnsi="Times New Roman" w:cs="Simplified Arabic"/>
          <w:sz w:val="24"/>
          <w:szCs w:val="24"/>
        </w:rPr>
      </w:pPr>
    </w:p>
    <w:p w14:paraId="78DD6AC7" w14:textId="77777777" w:rsidR="00B77843" w:rsidRPr="00535359" w:rsidRDefault="006958CD" w:rsidP="00FC30D1">
      <w:pPr>
        <w:spacing w:after="0" w:line="240" w:lineRule="auto"/>
        <w:ind w:left="521" w:hanging="521"/>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1/2 </w:t>
      </w:r>
      <w:r w:rsidR="00B77843" w:rsidRPr="00535359">
        <w:rPr>
          <w:rFonts w:ascii="Times New Roman" w:hAnsi="Times New Roman" w:cs="Simplified Arabic"/>
          <w:b/>
          <w:bCs/>
          <w:sz w:val="24"/>
          <w:szCs w:val="24"/>
          <w:rtl/>
        </w:rPr>
        <w:t xml:space="preserve">التشاور وتأكيد </w:t>
      </w:r>
      <w:r w:rsidR="00401CAF" w:rsidRPr="00535359">
        <w:rPr>
          <w:rFonts w:ascii="Times New Roman" w:hAnsi="Times New Roman" w:cs="Simplified Arabic"/>
          <w:b/>
          <w:bCs/>
          <w:sz w:val="24"/>
          <w:szCs w:val="24"/>
          <w:rtl/>
        </w:rPr>
        <w:t>ا</w:t>
      </w:r>
      <w:r w:rsidR="00CC0C9C" w:rsidRPr="00535359">
        <w:rPr>
          <w:rFonts w:ascii="Times New Roman" w:hAnsi="Times New Roman" w:cs="Simplified Arabic"/>
          <w:b/>
          <w:bCs/>
          <w:sz w:val="24"/>
          <w:szCs w:val="24"/>
          <w:rtl/>
        </w:rPr>
        <w:t>لاحتياجات</w:t>
      </w:r>
      <w:r w:rsidR="00E419C4" w:rsidRPr="00535359">
        <w:rPr>
          <w:rFonts w:ascii="Times New Roman" w:hAnsi="Times New Roman" w:cs="Simplified Arabic"/>
          <w:sz w:val="24"/>
          <w:szCs w:val="24"/>
          <w:rtl/>
        </w:rPr>
        <w:t>:</w:t>
      </w:r>
      <w:r w:rsidR="00DC400E" w:rsidRPr="00535359">
        <w:rPr>
          <w:rFonts w:ascii="Times New Roman" w:hAnsi="Times New Roman" w:cs="Simplified Arabic" w:hint="cs"/>
          <w:sz w:val="24"/>
          <w:szCs w:val="24"/>
          <w:rtl/>
        </w:rPr>
        <w:t xml:space="preserve"> </w:t>
      </w:r>
      <w:r w:rsidR="008501A8" w:rsidRPr="00535359">
        <w:rPr>
          <w:rFonts w:ascii="Times New Roman" w:hAnsi="Times New Roman" w:cs="Simplified Arabic"/>
          <w:sz w:val="24"/>
          <w:szCs w:val="24"/>
          <w:rtl/>
        </w:rPr>
        <w:t>تركز هذه العملية على التشاور مع أصحاب المصلحة</w:t>
      </w:r>
      <w:r w:rsidR="00E174FF" w:rsidRPr="00535359">
        <w:rPr>
          <w:rFonts w:ascii="Times New Roman" w:hAnsi="Times New Roman" w:cs="Simplified Arabic"/>
          <w:sz w:val="24"/>
          <w:szCs w:val="24"/>
          <w:rtl/>
        </w:rPr>
        <w:t xml:space="preserve"> (مستخدمي الإحصاءات أو البيانات)</w:t>
      </w:r>
      <w:r w:rsidR="008501A8" w:rsidRPr="00535359">
        <w:rPr>
          <w:rFonts w:ascii="Times New Roman" w:hAnsi="Times New Roman" w:cs="Simplified Arabic"/>
          <w:sz w:val="24"/>
          <w:szCs w:val="24"/>
          <w:rtl/>
        </w:rPr>
        <w:t xml:space="preserve"> الداخليين والخارجيين</w:t>
      </w:r>
      <w:r w:rsidR="004F21AA">
        <w:rPr>
          <w:rFonts w:ascii="Times New Roman" w:hAnsi="Times New Roman" w:cs="Simplified Arabic" w:hint="cs"/>
          <w:sz w:val="24"/>
          <w:szCs w:val="24"/>
          <w:rtl/>
        </w:rPr>
        <w:t>،</w:t>
      </w:r>
      <w:r w:rsidR="008501A8" w:rsidRPr="00535359">
        <w:rPr>
          <w:rFonts w:ascii="Times New Roman" w:hAnsi="Times New Roman" w:cs="Simplified Arabic"/>
          <w:sz w:val="24"/>
          <w:szCs w:val="24"/>
          <w:rtl/>
        </w:rPr>
        <w:t xml:space="preserve"> وتأكيد </w:t>
      </w:r>
      <w:r w:rsidR="00E174FF" w:rsidRPr="00535359">
        <w:rPr>
          <w:rFonts w:ascii="Times New Roman" w:hAnsi="Times New Roman" w:cs="Simplified Arabic"/>
          <w:sz w:val="24"/>
          <w:szCs w:val="24"/>
          <w:rtl/>
        </w:rPr>
        <w:t>ال</w:t>
      </w:r>
      <w:r w:rsidR="008501A8" w:rsidRPr="00535359">
        <w:rPr>
          <w:rFonts w:ascii="Times New Roman" w:hAnsi="Times New Roman" w:cs="Simplified Arabic"/>
          <w:sz w:val="24"/>
          <w:szCs w:val="24"/>
          <w:rtl/>
        </w:rPr>
        <w:t>احتياجات</w:t>
      </w:r>
      <w:r w:rsidR="00E174FF" w:rsidRPr="00535359">
        <w:rPr>
          <w:rFonts w:ascii="Times New Roman" w:hAnsi="Times New Roman" w:cs="Simplified Arabic"/>
          <w:sz w:val="24"/>
          <w:szCs w:val="24"/>
          <w:rtl/>
        </w:rPr>
        <w:t xml:space="preserve"> من</w:t>
      </w:r>
      <w:r w:rsidR="008501A8" w:rsidRPr="00535359">
        <w:rPr>
          <w:rFonts w:ascii="Times New Roman" w:hAnsi="Times New Roman" w:cs="Simplified Arabic"/>
          <w:sz w:val="24"/>
          <w:szCs w:val="24"/>
          <w:rtl/>
        </w:rPr>
        <w:t xml:space="preserve"> هذه الإحصاءات بالتفصيل. هناك حاجة للفهم الجيد لاحتياجات المستخدم حتى </w:t>
      </w:r>
      <w:r w:rsidR="00E174FF" w:rsidRPr="00535359">
        <w:rPr>
          <w:rFonts w:ascii="Times New Roman" w:hAnsi="Times New Roman" w:cs="Simplified Arabic"/>
          <w:sz w:val="24"/>
          <w:szCs w:val="24"/>
          <w:rtl/>
        </w:rPr>
        <w:t>تتمكن</w:t>
      </w:r>
      <w:r w:rsidR="00DC400E" w:rsidRPr="00535359">
        <w:rPr>
          <w:rFonts w:ascii="Times New Roman" w:hAnsi="Times New Roman" w:cs="Simplified Arabic" w:hint="cs"/>
          <w:sz w:val="24"/>
          <w:szCs w:val="24"/>
          <w:rtl/>
        </w:rPr>
        <w:t xml:space="preserve"> </w:t>
      </w:r>
      <w:r w:rsidR="00E174FF" w:rsidRPr="00535359">
        <w:rPr>
          <w:rFonts w:ascii="Times New Roman" w:hAnsi="Times New Roman" w:cs="Simplified Arabic"/>
          <w:sz w:val="24"/>
          <w:szCs w:val="24"/>
          <w:rtl/>
        </w:rPr>
        <w:t>المؤسس</w:t>
      </w:r>
      <w:r w:rsidR="008501A8" w:rsidRPr="00535359">
        <w:rPr>
          <w:rFonts w:ascii="Times New Roman" w:hAnsi="Times New Roman" w:cs="Simplified Arabic"/>
          <w:sz w:val="24"/>
          <w:szCs w:val="24"/>
          <w:rtl/>
        </w:rPr>
        <w:t xml:space="preserve">ة </w:t>
      </w:r>
      <w:r w:rsidR="00DE1ACD">
        <w:rPr>
          <w:rFonts w:ascii="Times New Roman" w:hAnsi="Times New Roman" w:cs="Simplified Arabic"/>
          <w:sz w:val="24"/>
          <w:szCs w:val="24"/>
          <w:rtl/>
        </w:rPr>
        <w:t xml:space="preserve">الإحصائية </w:t>
      </w:r>
      <w:r w:rsidR="00E174FF" w:rsidRPr="00535359">
        <w:rPr>
          <w:rFonts w:ascii="Times New Roman" w:hAnsi="Times New Roman" w:cs="Simplified Arabic"/>
          <w:sz w:val="24"/>
          <w:szCs w:val="24"/>
          <w:rtl/>
        </w:rPr>
        <w:t>من معرفة ليس فقط المخرجات المتوقعة من قبلهم وإنما أيضا</w:t>
      </w:r>
      <w:r w:rsidR="00DC400E" w:rsidRPr="00535359">
        <w:rPr>
          <w:rFonts w:ascii="Times New Roman" w:hAnsi="Times New Roman" w:cs="Simplified Arabic" w:hint="cs"/>
          <w:sz w:val="24"/>
          <w:szCs w:val="24"/>
          <w:rtl/>
        </w:rPr>
        <w:t>ً</w:t>
      </w:r>
      <w:r w:rsidR="00E174FF" w:rsidRPr="00535359">
        <w:rPr>
          <w:rFonts w:ascii="Times New Roman" w:hAnsi="Times New Roman" w:cs="Simplified Arabic"/>
          <w:sz w:val="24"/>
          <w:szCs w:val="24"/>
          <w:rtl/>
        </w:rPr>
        <w:t xml:space="preserve"> الجدول الزمني والكيفية</w:t>
      </w:r>
      <w:r w:rsidR="004F21AA">
        <w:rPr>
          <w:rFonts w:ascii="Times New Roman" w:hAnsi="Times New Roman" w:cs="Simplified Arabic"/>
          <w:sz w:val="24"/>
          <w:szCs w:val="24"/>
          <w:rtl/>
        </w:rPr>
        <w:t>،</w:t>
      </w:r>
      <w:r w:rsidR="00DC400E" w:rsidRPr="00535359">
        <w:rPr>
          <w:rFonts w:ascii="Times New Roman" w:hAnsi="Times New Roman" w:cs="Simplified Arabic" w:hint="cs"/>
          <w:sz w:val="24"/>
          <w:szCs w:val="24"/>
          <w:rtl/>
        </w:rPr>
        <w:t xml:space="preserve"> </w:t>
      </w:r>
      <w:r w:rsidR="008501A8" w:rsidRPr="00535359">
        <w:rPr>
          <w:rFonts w:ascii="Times New Roman" w:hAnsi="Times New Roman" w:cs="Simplified Arabic"/>
          <w:sz w:val="24"/>
          <w:szCs w:val="24"/>
          <w:rtl/>
        </w:rPr>
        <w:t>وربما يكون الأهم من ذلك هو لماذا</w:t>
      </w:r>
      <w:r w:rsidR="004F21AA">
        <w:rPr>
          <w:rFonts w:ascii="Times New Roman" w:hAnsi="Times New Roman" w:cs="Simplified Arabic"/>
          <w:sz w:val="24"/>
          <w:szCs w:val="24"/>
          <w:rtl/>
        </w:rPr>
        <w:t>،</w:t>
      </w:r>
      <w:r w:rsidR="00E174FF" w:rsidRPr="00535359">
        <w:rPr>
          <w:rFonts w:ascii="Times New Roman" w:hAnsi="Times New Roman" w:cs="Simplified Arabic"/>
          <w:sz w:val="24"/>
          <w:szCs w:val="24"/>
          <w:rtl/>
        </w:rPr>
        <w:t xml:space="preserve"> و</w:t>
      </w:r>
      <w:r w:rsidR="008501A8" w:rsidRPr="00535359">
        <w:rPr>
          <w:rFonts w:ascii="Times New Roman" w:hAnsi="Times New Roman" w:cs="Simplified Arabic"/>
          <w:sz w:val="24"/>
          <w:szCs w:val="24"/>
          <w:rtl/>
        </w:rPr>
        <w:t>سيكون التركيز الرئيسي بالنسبة للتكرار الثاني واللاحق لهذه ال</w:t>
      </w:r>
      <w:r w:rsidR="00FA5FF3" w:rsidRPr="00535359">
        <w:rPr>
          <w:rFonts w:ascii="Times New Roman" w:hAnsi="Times New Roman" w:cs="Simplified Arabic"/>
          <w:sz w:val="24"/>
          <w:szCs w:val="24"/>
          <w:rtl/>
        </w:rPr>
        <w:t xml:space="preserve">عملية الفرعية </w:t>
      </w:r>
      <w:r w:rsidR="008501A8" w:rsidRPr="00535359">
        <w:rPr>
          <w:rFonts w:ascii="Times New Roman" w:hAnsi="Times New Roman" w:cs="Simplified Arabic"/>
          <w:sz w:val="24"/>
          <w:szCs w:val="24"/>
          <w:rtl/>
        </w:rPr>
        <w:t>على تحديد ما إذا كانت الاحتياجات المحددة مسبقًا قد تغيرت أم لا. هذا الفهم المفصل لاحتياجات المستخدم هو الجزء الحاسم في هذه العملية</w:t>
      </w:r>
      <w:r w:rsidR="00A14F3D" w:rsidRPr="00535359">
        <w:rPr>
          <w:rFonts w:ascii="Times New Roman" w:hAnsi="Times New Roman" w:cs="Simplified Arabic"/>
          <w:sz w:val="24"/>
          <w:szCs w:val="24"/>
          <w:rtl/>
        </w:rPr>
        <w:t xml:space="preserve">. </w:t>
      </w:r>
    </w:p>
    <w:p w14:paraId="61563E04" w14:textId="77777777" w:rsidR="00A14F3D" w:rsidRPr="00535359" w:rsidRDefault="00A14F3D" w:rsidP="00FC30D1">
      <w:pPr>
        <w:spacing w:after="0" w:line="240" w:lineRule="auto"/>
        <w:jc w:val="both"/>
        <w:rPr>
          <w:rFonts w:ascii="Times New Roman" w:hAnsi="Times New Roman" w:cs="Simplified Arabic"/>
          <w:sz w:val="24"/>
          <w:szCs w:val="24"/>
        </w:rPr>
      </w:pPr>
    </w:p>
    <w:p w14:paraId="449604AE" w14:textId="77777777" w:rsidR="00D015DC" w:rsidRPr="00535359" w:rsidRDefault="006958CD" w:rsidP="00FC30D1">
      <w:pPr>
        <w:pStyle w:val="ListParagraph"/>
        <w:spacing w:after="0" w:line="240" w:lineRule="auto"/>
        <w:ind w:left="360" w:hanging="406"/>
        <w:jc w:val="both"/>
        <w:rPr>
          <w:rFonts w:ascii="Times New Roman" w:hAnsi="Times New Roman" w:cs="Simplified Arabic"/>
          <w:sz w:val="24"/>
          <w:szCs w:val="24"/>
        </w:rPr>
      </w:pPr>
      <w:r w:rsidRPr="00535359">
        <w:rPr>
          <w:rFonts w:ascii="Times New Roman" w:hAnsi="Times New Roman" w:cs="Simplified Arabic"/>
          <w:b/>
          <w:bCs/>
          <w:sz w:val="24"/>
          <w:szCs w:val="24"/>
          <w:rtl/>
        </w:rPr>
        <w:t>1/3</w:t>
      </w:r>
      <w:r w:rsidR="00535359">
        <w:rPr>
          <w:rFonts w:ascii="Times New Roman" w:hAnsi="Times New Roman" w:cs="Simplified Arabic" w:hint="cs"/>
          <w:b/>
          <w:bCs/>
          <w:sz w:val="24"/>
          <w:szCs w:val="24"/>
          <w:rtl/>
        </w:rPr>
        <w:t xml:space="preserve"> </w:t>
      </w:r>
      <w:r w:rsidR="00B77843" w:rsidRPr="00535359">
        <w:rPr>
          <w:rFonts w:ascii="Times New Roman" w:hAnsi="Times New Roman" w:cs="Simplified Arabic"/>
          <w:b/>
          <w:bCs/>
          <w:sz w:val="24"/>
          <w:szCs w:val="24"/>
          <w:rtl/>
        </w:rPr>
        <w:t xml:space="preserve">تحديد </w:t>
      </w:r>
      <w:r w:rsidR="00D70A5D" w:rsidRPr="00535359">
        <w:rPr>
          <w:rFonts w:ascii="Times New Roman" w:hAnsi="Times New Roman" w:cs="Simplified Arabic"/>
          <w:b/>
          <w:bCs/>
          <w:sz w:val="24"/>
          <w:szCs w:val="24"/>
          <w:rtl/>
        </w:rPr>
        <w:t>أهداف</w:t>
      </w:r>
      <w:r w:rsidR="00DC400E" w:rsidRPr="00535359">
        <w:rPr>
          <w:rFonts w:ascii="Times New Roman" w:hAnsi="Times New Roman" w:cs="Simplified Arabic" w:hint="cs"/>
          <w:b/>
          <w:bCs/>
          <w:sz w:val="24"/>
          <w:szCs w:val="24"/>
          <w:rtl/>
        </w:rPr>
        <w:t xml:space="preserve"> </w:t>
      </w:r>
      <w:r w:rsidR="00B77843" w:rsidRPr="00535359">
        <w:rPr>
          <w:rFonts w:ascii="Times New Roman" w:hAnsi="Times New Roman" w:cs="Simplified Arabic"/>
          <w:b/>
          <w:bCs/>
          <w:sz w:val="24"/>
          <w:szCs w:val="24"/>
          <w:rtl/>
        </w:rPr>
        <w:t>المخرجات</w:t>
      </w:r>
      <w:r w:rsidR="00B77843" w:rsidRPr="00535359">
        <w:rPr>
          <w:rFonts w:ascii="Times New Roman" w:hAnsi="Times New Roman" w:cs="Simplified Arabic"/>
          <w:sz w:val="24"/>
          <w:szCs w:val="24"/>
          <w:rtl/>
        </w:rPr>
        <w:t xml:space="preserve">: في هذه </w:t>
      </w:r>
      <w:r w:rsidR="00FA5FF3" w:rsidRPr="00535359">
        <w:rPr>
          <w:rFonts w:ascii="Times New Roman" w:hAnsi="Times New Roman" w:cs="Simplified Arabic"/>
          <w:sz w:val="24"/>
          <w:szCs w:val="24"/>
          <w:rtl/>
        </w:rPr>
        <w:t>العملي</w:t>
      </w:r>
      <w:r w:rsidR="00BA0E11" w:rsidRPr="00535359">
        <w:rPr>
          <w:rFonts w:ascii="Times New Roman" w:hAnsi="Times New Roman" w:cs="Simplified Arabic"/>
          <w:sz w:val="24"/>
          <w:szCs w:val="24"/>
          <w:rtl/>
        </w:rPr>
        <w:t>ة</w:t>
      </w:r>
      <w:r w:rsidR="00DC400E" w:rsidRPr="00535359">
        <w:rPr>
          <w:rFonts w:ascii="Times New Roman" w:hAnsi="Times New Roman" w:cs="Simplified Arabic" w:hint="cs"/>
          <w:sz w:val="24"/>
          <w:szCs w:val="24"/>
          <w:rtl/>
        </w:rPr>
        <w:t xml:space="preserve"> </w:t>
      </w:r>
      <w:r w:rsidR="00FA5FF3" w:rsidRPr="00535359">
        <w:rPr>
          <w:rFonts w:ascii="Times New Roman" w:hAnsi="Times New Roman" w:cs="Simplified Arabic"/>
          <w:sz w:val="24"/>
          <w:szCs w:val="24"/>
          <w:rtl/>
        </w:rPr>
        <w:t xml:space="preserve">الفرعية </w:t>
      </w:r>
      <w:r w:rsidR="00B77843" w:rsidRPr="00535359">
        <w:rPr>
          <w:rFonts w:ascii="Times New Roman" w:hAnsi="Times New Roman" w:cs="Simplified Arabic"/>
          <w:sz w:val="24"/>
          <w:szCs w:val="24"/>
          <w:rtl/>
        </w:rPr>
        <w:t>يتم تحديد</w:t>
      </w:r>
      <w:r w:rsidR="00CF0EDD" w:rsidRPr="00535359">
        <w:rPr>
          <w:rFonts w:ascii="Times New Roman" w:hAnsi="Times New Roman" w:cs="Simplified Arabic"/>
          <w:sz w:val="24"/>
          <w:szCs w:val="24"/>
          <w:rtl/>
        </w:rPr>
        <w:t xml:space="preserve"> أهداف</w:t>
      </w:r>
      <w:r w:rsidR="00B77843" w:rsidRPr="00535359">
        <w:rPr>
          <w:rFonts w:ascii="Times New Roman" w:hAnsi="Times New Roman" w:cs="Simplified Arabic"/>
          <w:sz w:val="24"/>
          <w:szCs w:val="24"/>
          <w:rtl/>
        </w:rPr>
        <w:t xml:space="preserve"> المخرجات </w:t>
      </w:r>
      <w:r w:rsidR="00DE1ACD">
        <w:rPr>
          <w:rFonts w:ascii="Times New Roman" w:hAnsi="Times New Roman" w:cs="Simplified Arabic"/>
          <w:sz w:val="24"/>
          <w:szCs w:val="24"/>
          <w:rtl/>
        </w:rPr>
        <w:t xml:space="preserve">الإحصائية </w:t>
      </w:r>
      <w:r w:rsidR="00B77843" w:rsidRPr="00535359">
        <w:rPr>
          <w:rFonts w:ascii="Times New Roman" w:hAnsi="Times New Roman" w:cs="Simplified Arabic"/>
          <w:sz w:val="24"/>
          <w:szCs w:val="24"/>
          <w:rtl/>
        </w:rPr>
        <w:t xml:space="preserve">التي تلبي </w:t>
      </w:r>
      <w:r w:rsidR="00E0134F" w:rsidRPr="00535359">
        <w:rPr>
          <w:rFonts w:ascii="Times New Roman" w:hAnsi="Times New Roman" w:cs="Simplified Arabic"/>
          <w:sz w:val="24"/>
          <w:szCs w:val="24"/>
          <w:rtl/>
        </w:rPr>
        <w:t>ا</w:t>
      </w:r>
      <w:r w:rsidR="00B77843" w:rsidRPr="00535359">
        <w:rPr>
          <w:rFonts w:ascii="Times New Roman" w:hAnsi="Times New Roman" w:cs="Simplified Arabic"/>
          <w:sz w:val="24"/>
          <w:szCs w:val="24"/>
          <w:rtl/>
        </w:rPr>
        <w:t>ح</w:t>
      </w:r>
      <w:r w:rsidR="00E0134F" w:rsidRPr="00535359">
        <w:rPr>
          <w:rFonts w:ascii="Times New Roman" w:hAnsi="Times New Roman" w:cs="Simplified Arabic"/>
          <w:sz w:val="24"/>
          <w:szCs w:val="24"/>
          <w:rtl/>
        </w:rPr>
        <w:t>تي</w:t>
      </w:r>
      <w:r w:rsidR="00B77843" w:rsidRPr="00535359">
        <w:rPr>
          <w:rFonts w:ascii="Times New Roman" w:hAnsi="Times New Roman" w:cs="Simplified Arabic"/>
          <w:sz w:val="24"/>
          <w:szCs w:val="24"/>
          <w:rtl/>
        </w:rPr>
        <w:t>اجات</w:t>
      </w:r>
      <w:r w:rsidR="00CC0C9C" w:rsidRPr="00535359">
        <w:rPr>
          <w:rFonts w:ascii="Times New Roman" w:hAnsi="Times New Roman" w:cs="Simplified Arabic"/>
          <w:sz w:val="24"/>
          <w:szCs w:val="24"/>
          <w:rtl/>
        </w:rPr>
        <w:t xml:space="preserve"> المستخدمين</w:t>
      </w:r>
      <w:r w:rsidR="004F21AA">
        <w:rPr>
          <w:rFonts w:ascii="Times New Roman" w:hAnsi="Times New Roman" w:cs="Simplified Arabic"/>
          <w:sz w:val="24"/>
          <w:szCs w:val="24"/>
          <w:rtl/>
        </w:rPr>
        <w:t>،</w:t>
      </w:r>
      <w:r w:rsidR="00E0134F" w:rsidRPr="00535359">
        <w:rPr>
          <w:rFonts w:ascii="Times New Roman" w:hAnsi="Times New Roman" w:cs="Simplified Arabic"/>
          <w:sz w:val="24"/>
          <w:szCs w:val="24"/>
          <w:rtl/>
        </w:rPr>
        <w:t xml:space="preserve"> حيث تشمل </w:t>
      </w:r>
      <w:r w:rsidR="00B77843" w:rsidRPr="00535359">
        <w:rPr>
          <w:rFonts w:ascii="Times New Roman" w:hAnsi="Times New Roman" w:cs="Simplified Arabic"/>
          <w:sz w:val="24"/>
          <w:szCs w:val="24"/>
          <w:rtl/>
        </w:rPr>
        <w:t>الموافقة على ملا</w:t>
      </w:r>
      <w:r w:rsidR="00B41C35" w:rsidRPr="00535359">
        <w:rPr>
          <w:rFonts w:ascii="Times New Roman" w:hAnsi="Times New Roman" w:cs="Simplified Arabic"/>
          <w:sz w:val="24"/>
          <w:szCs w:val="24"/>
          <w:rtl/>
        </w:rPr>
        <w:t>ء</w:t>
      </w:r>
      <w:r w:rsidR="00E0134F" w:rsidRPr="00535359">
        <w:rPr>
          <w:rFonts w:ascii="Times New Roman" w:hAnsi="Times New Roman" w:cs="Simplified Arabic"/>
          <w:sz w:val="24"/>
          <w:szCs w:val="24"/>
          <w:rtl/>
        </w:rPr>
        <w:t xml:space="preserve">مة </w:t>
      </w:r>
      <w:r w:rsidR="00B77843" w:rsidRPr="00535359">
        <w:rPr>
          <w:rFonts w:ascii="Times New Roman" w:hAnsi="Times New Roman" w:cs="Simplified Arabic"/>
          <w:sz w:val="24"/>
          <w:szCs w:val="24"/>
          <w:rtl/>
        </w:rPr>
        <w:t>المخرجات</w:t>
      </w:r>
      <w:r w:rsidR="00E0134F" w:rsidRPr="00535359">
        <w:rPr>
          <w:rFonts w:ascii="Times New Roman" w:hAnsi="Times New Roman" w:cs="Simplified Arabic"/>
          <w:sz w:val="24"/>
          <w:szCs w:val="24"/>
          <w:rtl/>
        </w:rPr>
        <w:t xml:space="preserve"> المقترحة ومقاييس الجودة الخاصة بها مع المستخدمين</w:t>
      </w:r>
      <w:r w:rsidR="004F21AA">
        <w:rPr>
          <w:rFonts w:ascii="Times New Roman" w:hAnsi="Times New Roman" w:cs="Simplified Arabic"/>
          <w:sz w:val="24"/>
          <w:szCs w:val="24"/>
          <w:rtl/>
        </w:rPr>
        <w:t>،</w:t>
      </w:r>
      <w:r w:rsidR="00584A55" w:rsidRPr="00535359">
        <w:rPr>
          <w:rFonts w:ascii="Times New Roman" w:hAnsi="Times New Roman" w:cs="Simplified Arabic"/>
          <w:sz w:val="24"/>
          <w:szCs w:val="24"/>
          <w:rtl/>
        </w:rPr>
        <w:t xml:space="preserve"> ومن </w:t>
      </w:r>
      <w:r w:rsidR="003C2CA6" w:rsidRPr="00535359">
        <w:rPr>
          <w:rFonts w:ascii="Times New Roman" w:hAnsi="Times New Roman" w:cs="Simplified Arabic"/>
          <w:sz w:val="24"/>
          <w:szCs w:val="24"/>
          <w:rtl/>
        </w:rPr>
        <w:t>المرجح</w:t>
      </w:r>
      <w:r w:rsidR="00584A55" w:rsidRPr="00535359">
        <w:rPr>
          <w:rFonts w:ascii="Times New Roman" w:hAnsi="Times New Roman" w:cs="Simplified Arabic"/>
          <w:sz w:val="24"/>
          <w:szCs w:val="24"/>
          <w:rtl/>
        </w:rPr>
        <w:t xml:space="preserve"> أن تشكل الأطر القانونية (مثل المتعلقة بالسرية) والموارد المتاحة قيودا عن تحديد أهداف المخرجات.</w:t>
      </w:r>
    </w:p>
    <w:p w14:paraId="4A3E7043" w14:textId="77777777" w:rsidR="00A14F3D" w:rsidRPr="00535359" w:rsidRDefault="00A14F3D" w:rsidP="00FC30D1">
      <w:pPr>
        <w:pStyle w:val="ListParagraph"/>
        <w:spacing w:after="0" w:line="240" w:lineRule="auto"/>
        <w:ind w:left="360"/>
        <w:jc w:val="both"/>
        <w:rPr>
          <w:rFonts w:ascii="Times New Roman" w:hAnsi="Times New Roman" w:cs="Simplified Arabic"/>
          <w:sz w:val="24"/>
          <w:szCs w:val="24"/>
        </w:rPr>
      </w:pPr>
    </w:p>
    <w:p w14:paraId="58658724" w14:textId="77777777" w:rsidR="0048120E" w:rsidRPr="00535359" w:rsidRDefault="006958CD" w:rsidP="00FC30D1">
      <w:pPr>
        <w:spacing w:after="0" w:line="240" w:lineRule="auto"/>
        <w:ind w:left="379" w:hanging="425"/>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1/4 </w:t>
      </w:r>
      <w:r w:rsidR="00B77843" w:rsidRPr="00535359">
        <w:rPr>
          <w:rFonts w:ascii="Times New Roman" w:hAnsi="Times New Roman" w:cs="Simplified Arabic"/>
          <w:b/>
          <w:bCs/>
          <w:sz w:val="24"/>
          <w:szCs w:val="24"/>
          <w:rtl/>
        </w:rPr>
        <w:t>تحديد المفاهيم</w:t>
      </w:r>
      <w:r w:rsidR="00D015DC" w:rsidRPr="00535359">
        <w:rPr>
          <w:rFonts w:ascii="Times New Roman" w:hAnsi="Times New Roman" w:cs="Simplified Arabic"/>
          <w:sz w:val="24"/>
          <w:szCs w:val="24"/>
          <w:rtl/>
        </w:rPr>
        <w:t>: توضح</w:t>
      </w:r>
      <w:r w:rsidR="00B77843" w:rsidRPr="00535359">
        <w:rPr>
          <w:rFonts w:ascii="Times New Roman" w:hAnsi="Times New Roman" w:cs="Simplified Arabic"/>
          <w:sz w:val="24"/>
          <w:szCs w:val="24"/>
          <w:rtl/>
        </w:rPr>
        <w:t xml:space="preserve"> هذه </w:t>
      </w:r>
      <w:r w:rsidR="00D015DC" w:rsidRPr="00535359">
        <w:rPr>
          <w:rFonts w:ascii="Times New Roman" w:hAnsi="Times New Roman" w:cs="Simplified Arabic"/>
          <w:sz w:val="24"/>
          <w:szCs w:val="24"/>
          <w:rtl/>
        </w:rPr>
        <w:t>العملي</w:t>
      </w:r>
      <w:r w:rsidR="00DD5DA0" w:rsidRPr="00535359">
        <w:rPr>
          <w:rFonts w:ascii="Times New Roman" w:hAnsi="Times New Roman" w:cs="Simplified Arabic"/>
          <w:sz w:val="24"/>
          <w:szCs w:val="24"/>
          <w:rtl/>
        </w:rPr>
        <w:t>ة</w:t>
      </w:r>
      <w:r w:rsidR="00D015DC" w:rsidRPr="00535359">
        <w:rPr>
          <w:rFonts w:ascii="Times New Roman" w:hAnsi="Times New Roman" w:cs="Simplified Arabic"/>
          <w:sz w:val="24"/>
          <w:szCs w:val="24"/>
          <w:rtl/>
        </w:rPr>
        <w:t xml:space="preserve"> المفاهيم المطلوب قياسها</w:t>
      </w:r>
      <w:r w:rsidR="00B77843" w:rsidRPr="00535359">
        <w:rPr>
          <w:rFonts w:ascii="Times New Roman" w:hAnsi="Times New Roman" w:cs="Simplified Arabic"/>
          <w:sz w:val="24"/>
          <w:szCs w:val="24"/>
          <w:rtl/>
        </w:rPr>
        <w:t xml:space="preserve"> من وجهة نظر المستخدمين</w:t>
      </w:r>
      <w:r w:rsidR="004F21AA">
        <w:rPr>
          <w:rFonts w:ascii="Times New Roman" w:hAnsi="Times New Roman" w:cs="Simplified Arabic"/>
          <w:sz w:val="24"/>
          <w:szCs w:val="24"/>
          <w:rtl/>
        </w:rPr>
        <w:t>،</w:t>
      </w:r>
      <w:r w:rsidR="00B77843" w:rsidRPr="00535359">
        <w:rPr>
          <w:rFonts w:ascii="Times New Roman" w:hAnsi="Times New Roman" w:cs="Simplified Arabic"/>
          <w:sz w:val="24"/>
          <w:szCs w:val="24"/>
          <w:rtl/>
        </w:rPr>
        <w:t xml:space="preserve"> </w:t>
      </w:r>
      <w:r w:rsidR="00A26E14" w:rsidRPr="00535359">
        <w:rPr>
          <w:rFonts w:ascii="Times New Roman" w:hAnsi="Times New Roman" w:cs="Simplified Arabic"/>
          <w:sz w:val="24"/>
          <w:szCs w:val="24"/>
          <w:rtl/>
        </w:rPr>
        <w:t>هنا قد لا تكون</w:t>
      </w:r>
      <w:r w:rsidR="00D015DC" w:rsidRPr="00535359">
        <w:rPr>
          <w:rFonts w:ascii="Times New Roman" w:hAnsi="Times New Roman" w:cs="Simplified Arabic"/>
          <w:sz w:val="24"/>
          <w:szCs w:val="24"/>
          <w:rtl/>
        </w:rPr>
        <w:t xml:space="preserve"> المفاهيم المحددة</w:t>
      </w:r>
      <w:r w:rsidR="00A26E14" w:rsidRPr="00535359">
        <w:rPr>
          <w:rFonts w:ascii="Times New Roman" w:hAnsi="Times New Roman" w:cs="Simplified Arabic"/>
          <w:sz w:val="24"/>
          <w:szCs w:val="24"/>
          <w:rtl/>
        </w:rPr>
        <w:t xml:space="preserve"> متسقة</w:t>
      </w:r>
      <w:r w:rsidR="00D015DC" w:rsidRPr="00535359">
        <w:rPr>
          <w:rFonts w:ascii="Times New Roman" w:hAnsi="Times New Roman" w:cs="Simplified Arabic"/>
          <w:sz w:val="24"/>
          <w:szCs w:val="24"/>
          <w:rtl/>
        </w:rPr>
        <w:t xml:space="preserve"> مع المعايير </w:t>
      </w:r>
      <w:r w:rsidR="00DE1ACD">
        <w:rPr>
          <w:rFonts w:ascii="Times New Roman" w:hAnsi="Times New Roman" w:cs="Simplified Arabic"/>
          <w:sz w:val="24"/>
          <w:szCs w:val="24"/>
          <w:rtl/>
        </w:rPr>
        <w:t xml:space="preserve">الإحصائية </w:t>
      </w:r>
      <w:r w:rsidR="00D015DC" w:rsidRPr="00535359">
        <w:rPr>
          <w:rFonts w:ascii="Times New Roman" w:hAnsi="Times New Roman" w:cs="Simplified Arabic"/>
          <w:sz w:val="24"/>
          <w:szCs w:val="24"/>
          <w:rtl/>
        </w:rPr>
        <w:t>المتوفرة</w:t>
      </w:r>
      <w:r w:rsidR="004F21AA">
        <w:rPr>
          <w:rFonts w:ascii="Times New Roman" w:hAnsi="Times New Roman" w:cs="Simplified Arabic"/>
          <w:sz w:val="24"/>
          <w:szCs w:val="24"/>
          <w:rtl/>
        </w:rPr>
        <w:t>،</w:t>
      </w:r>
      <w:r w:rsidR="00D015DC" w:rsidRPr="00535359">
        <w:rPr>
          <w:rFonts w:ascii="Times New Roman" w:hAnsi="Times New Roman" w:cs="Simplified Arabic"/>
          <w:sz w:val="24"/>
          <w:szCs w:val="24"/>
          <w:rtl/>
        </w:rPr>
        <w:t xml:space="preserve"> يحدث التوافق عند اختيار أو تعريف المفاهيم والمتغيرات </w:t>
      </w:r>
      <w:r w:rsidR="00DE1ACD">
        <w:rPr>
          <w:rFonts w:ascii="Times New Roman" w:hAnsi="Times New Roman" w:cs="Simplified Arabic"/>
          <w:sz w:val="24"/>
          <w:szCs w:val="24"/>
          <w:rtl/>
        </w:rPr>
        <w:t xml:space="preserve">الإحصائية </w:t>
      </w:r>
      <w:r w:rsidR="00D015DC" w:rsidRPr="00535359">
        <w:rPr>
          <w:rFonts w:ascii="Times New Roman" w:hAnsi="Times New Roman" w:cs="Simplified Arabic"/>
          <w:sz w:val="24"/>
          <w:szCs w:val="24"/>
          <w:rtl/>
        </w:rPr>
        <w:t xml:space="preserve">في العملية الفرعية </w:t>
      </w:r>
      <w:r w:rsidRPr="00535359">
        <w:rPr>
          <w:rFonts w:ascii="Times New Roman" w:hAnsi="Times New Roman" w:cs="Simplified Arabic"/>
          <w:sz w:val="24"/>
          <w:szCs w:val="24"/>
          <w:rtl/>
        </w:rPr>
        <w:t>2/2</w:t>
      </w:r>
      <w:r w:rsidR="00922FBB" w:rsidRPr="00535359">
        <w:rPr>
          <w:rFonts w:ascii="Times New Roman" w:hAnsi="Times New Roman" w:cs="Simplified Arabic"/>
          <w:sz w:val="24"/>
          <w:szCs w:val="24"/>
          <w:rtl/>
        </w:rPr>
        <w:t>.</w:t>
      </w:r>
    </w:p>
    <w:p w14:paraId="49FE50E3" w14:textId="77777777" w:rsidR="00A14F3D" w:rsidRPr="00535359" w:rsidRDefault="00A14F3D" w:rsidP="00FC30D1">
      <w:pPr>
        <w:pStyle w:val="ListParagraph"/>
        <w:spacing w:after="0" w:line="240" w:lineRule="auto"/>
        <w:ind w:left="423"/>
        <w:jc w:val="both"/>
        <w:rPr>
          <w:rFonts w:ascii="Times New Roman" w:hAnsi="Times New Roman" w:cs="Simplified Arabic"/>
          <w:sz w:val="24"/>
          <w:szCs w:val="24"/>
        </w:rPr>
      </w:pPr>
    </w:p>
    <w:p w14:paraId="3C71E204" w14:textId="77777777" w:rsidR="00D41DDD" w:rsidRPr="00535359" w:rsidRDefault="006958CD" w:rsidP="00FC30D1">
      <w:pPr>
        <w:spacing w:after="0" w:line="240" w:lineRule="auto"/>
        <w:ind w:left="379" w:hanging="379"/>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1/5 </w:t>
      </w:r>
      <w:r w:rsidR="00B77843" w:rsidRPr="00535359">
        <w:rPr>
          <w:rFonts w:ascii="Times New Roman" w:hAnsi="Times New Roman" w:cs="Simplified Arabic"/>
          <w:b/>
          <w:bCs/>
          <w:sz w:val="24"/>
          <w:szCs w:val="24"/>
          <w:rtl/>
        </w:rPr>
        <w:t xml:space="preserve">التحقق من </w:t>
      </w:r>
      <w:r w:rsidR="00917631" w:rsidRPr="00535359">
        <w:rPr>
          <w:rFonts w:ascii="Times New Roman" w:hAnsi="Times New Roman" w:cs="Simplified Arabic"/>
          <w:b/>
          <w:bCs/>
          <w:sz w:val="24"/>
          <w:szCs w:val="24"/>
          <w:rtl/>
        </w:rPr>
        <w:t xml:space="preserve">توفر </w:t>
      </w:r>
      <w:r w:rsidR="00163D3E" w:rsidRPr="00535359">
        <w:rPr>
          <w:rFonts w:ascii="Times New Roman" w:hAnsi="Times New Roman" w:cs="Simplified Arabic"/>
          <w:b/>
          <w:bCs/>
          <w:sz w:val="24"/>
          <w:szCs w:val="24"/>
          <w:rtl/>
        </w:rPr>
        <w:t>البيانا</w:t>
      </w:r>
      <w:r w:rsidR="00917631" w:rsidRPr="00535359">
        <w:rPr>
          <w:rFonts w:ascii="Times New Roman" w:hAnsi="Times New Roman" w:cs="Simplified Arabic"/>
          <w:b/>
          <w:bCs/>
          <w:sz w:val="24"/>
          <w:szCs w:val="24"/>
          <w:rtl/>
        </w:rPr>
        <w:t>ت</w:t>
      </w:r>
      <w:r w:rsidR="00B77843" w:rsidRPr="00535359">
        <w:rPr>
          <w:rFonts w:ascii="Times New Roman" w:hAnsi="Times New Roman" w:cs="Simplified Arabic"/>
          <w:sz w:val="24"/>
          <w:szCs w:val="24"/>
          <w:rtl/>
        </w:rPr>
        <w:t>:</w:t>
      </w:r>
      <w:r w:rsidR="007D0E03" w:rsidRPr="00535359">
        <w:rPr>
          <w:rFonts w:ascii="Times New Roman" w:hAnsi="Times New Roman" w:cs="Simplified Arabic"/>
          <w:sz w:val="24"/>
          <w:szCs w:val="24"/>
          <w:rtl/>
        </w:rPr>
        <w:t xml:space="preserve"> تتحقق هذه العملية مما إذا كان من الممكن ل</w:t>
      </w:r>
      <w:r w:rsidR="00B77843" w:rsidRPr="00535359">
        <w:rPr>
          <w:rFonts w:ascii="Times New Roman" w:hAnsi="Times New Roman" w:cs="Simplified Arabic"/>
          <w:sz w:val="24"/>
          <w:szCs w:val="24"/>
          <w:rtl/>
        </w:rPr>
        <w:t>مصادر البيانات الحالية</w:t>
      </w:r>
      <w:r w:rsidR="007D0E03" w:rsidRPr="00535359">
        <w:rPr>
          <w:rFonts w:ascii="Times New Roman" w:hAnsi="Times New Roman" w:cs="Simplified Arabic"/>
          <w:sz w:val="24"/>
          <w:szCs w:val="24"/>
          <w:rtl/>
        </w:rPr>
        <w:t xml:space="preserve"> أن</w:t>
      </w:r>
      <w:r w:rsidR="00CA42D1" w:rsidRPr="00535359">
        <w:rPr>
          <w:rFonts w:ascii="Times New Roman" w:hAnsi="Times New Roman" w:cs="Simplified Arabic"/>
          <w:sz w:val="24"/>
          <w:szCs w:val="24"/>
          <w:rtl/>
        </w:rPr>
        <w:t xml:space="preserve"> تلبي متطلبات المستخدمين وكذلك الشروط التي تكون متاحة بموجبها بما في ذلك أي </w:t>
      </w:r>
      <w:r w:rsidR="00B77843" w:rsidRPr="00535359">
        <w:rPr>
          <w:rFonts w:ascii="Times New Roman" w:hAnsi="Times New Roman" w:cs="Simplified Arabic"/>
          <w:sz w:val="24"/>
          <w:szCs w:val="24"/>
          <w:rtl/>
        </w:rPr>
        <w:t>قيود على استخدامها</w:t>
      </w:r>
      <w:r w:rsidR="004F21AA">
        <w:rPr>
          <w:rFonts w:ascii="Times New Roman" w:hAnsi="Times New Roman" w:cs="Simplified Arabic" w:hint="cs"/>
          <w:sz w:val="24"/>
          <w:szCs w:val="24"/>
          <w:rtl/>
        </w:rPr>
        <w:t>،</w:t>
      </w:r>
      <w:r w:rsidR="00CA42D1" w:rsidRPr="00535359">
        <w:rPr>
          <w:rFonts w:ascii="Times New Roman" w:hAnsi="Times New Roman" w:cs="Simplified Arabic"/>
          <w:sz w:val="24"/>
          <w:szCs w:val="24"/>
          <w:rtl/>
        </w:rPr>
        <w:t xml:space="preserve"> وعادة ما يشمل تقييم أي مصادر بديلة أخ</w:t>
      </w:r>
      <w:r w:rsidR="00B77843" w:rsidRPr="00535359">
        <w:rPr>
          <w:rFonts w:ascii="Times New Roman" w:hAnsi="Times New Roman" w:cs="Simplified Arabic"/>
          <w:sz w:val="24"/>
          <w:szCs w:val="24"/>
          <w:rtl/>
        </w:rPr>
        <w:t>رى</w:t>
      </w:r>
      <w:r w:rsidR="00CA42D1" w:rsidRPr="00535359">
        <w:rPr>
          <w:rFonts w:ascii="Times New Roman" w:hAnsi="Times New Roman" w:cs="Simplified Arabic"/>
          <w:sz w:val="24"/>
          <w:szCs w:val="24"/>
          <w:rtl/>
        </w:rPr>
        <w:t xml:space="preserve"> للبيانات</w:t>
      </w:r>
      <w:r w:rsidR="00B77843" w:rsidRPr="00535359">
        <w:rPr>
          <w:rFonts w:ascii="Times New Roman" w:hAnsi="Times New Roman" w:cs="Simplified Arabic"/>
          <w:sz w:val="24"/>
          <w:szCs w:val="24"/>
          <w:rtl/>
        </w:rPr>
        <w:t xml:space="preserve"> مثل </w:t>
      </w:r>
      <w:r w:rsidR="00CA42D1" w:rsidRPr="00535359">
        <w:rPr>
          <w:rFonts w:ascii="Times New Roman" w:hAnsi="Times New Roman" w:cs="Simplified Arabic"/>
          <w:sz w:val="24"/>
          <w:szCs w:val="24"/>
          <w:rtl/>
        </w:rPr>
        <w:t xml:space="preserve">مصادر إدارية أو غير </w:t>
      </w:r>
      <w:r w:rsidR="00DE1ACD">
        <w:rPr>
          <w:rFonts w:ascii="Times New Roman" w:hAnsi="Times New Roman" w:cs="Simplified Arabic"/>
          <w:sz w:val="24"/>
          <w:szCs w:val="24"/>
          <w:rtl/>
        </w:rPr>
        <w:t xml:space="preserve">الإحصائية </w:t>
      </w:r>
      <w:r w:rsidR="00CA42D1" w:rsidRPr="00535359">
        <w:rPr>
          <w:rFonts w:ascii="Times New Roman" w:hAnsi="Times New Roman" w:cs="Simplified Arabic"/>
          <w:sz w:val="24"/>
          <w:szCs w:val="24"/>
          <w:rtl/>
        </w:rPr>
        <w:t>وذلك من أجل</w:t>
      </w:r>
      <w:r w:rsidR="00D41DDD" w:rsidRPr="00535359">
        <w:rPr>
          <w:rFonts w:ascii="Times New Roman" w:hAnsi="Times New Roman" w:cs="Simplified Arabic"/>
          <w:sz w:val="24"/>
          <w:szCs w:val="24"/>
          <w:rtl/>
        </w:rPr>
        <w:t>:</w:t>
      </w:r>
    </w:p>
    <w:p w14:paraId="77F88D37" w14:textId="77777777" w:rsidR="002C37D1" w:rsidRPr="00535359" w:rsidRDefault="00D41DDD" w:rsidP="00FC30D1">
      <w:pPr>
        <w:pStyle w:val="ListParagraph"/>
        <w:tabs>
          <w:tab w:val="left" w:pos="706"/>
        </w:tabs>
        <w:spacing w:after="0" w:line="240" w:lineRule="auto"/>
        <w:ind w:left="848" w:hanging="142"/>
        <w:jc w:val="both"/>
        <w:rPr>
          <w:rFonts w:ascii="Times New Roman" w:hAnsi="Times New Roman" w:cs="Simplified Arabic"/>
          <w:sz w:val="24"/>
          <w:szCs w:val="24"/>
          <w:rtl/>
        </w:rPr>
      </w:pPr>
      <w:r w:rsidRPr="00535359">
        <w:rPr>
          <w:rFonts w:ascii="Times New Roman" w:hAnsi="Times New Roman" w:cs="Simplified Arabic"/>
          <w:sz w:val="24"/>
          <w:szCs w:val="24"/>
          <w:rtl/>
        </w:rPr>
        <w:t>-</w:t>
      </w:r>
      <w:r w:rsidR="00CA42D1" w:rsidRPr="00535359">
        <w:rPr>
          <w:rFonts w:ascii="Times New Roman" w:hAnsi="Times New Roman" w:cs="Simplified Arabic"/>
          <w:sz w:val="24"/>
          <w:szCs w:val="24"/>
          <w:rtl/>
        </w:rPr>
        <w:t xml:space="preserve"> تحديد ما إذا ستكون مناسبة للاستخدام لأغراض إحصائية </w:t>
      </w:r>
      <w:r w:rsidR="00867501" w:rsidRPr="00535359">
        <w:rPr>
          <w:rFonts w:ascii="Times New Roman" w:hAnsi="Times New Roman" w:cs="Simplified Arabic"/>
          <w:sz w:val="24"/>
          <w:szCs w:val="24"/>
          <w:rtl/>
        </w:rPr>
        <w:t>(</w:t>
      </w:r>
      <w:r w:rsidR="00CA42D1" w:rsidRPr="00535359">
        <w:rPr>
          <w:rFonts w:ascii="Times New Roman" w:hAnsi="Times New Roman" w:cs="Simplified Arabic"/>
          <w:sz w:val="24"/>
          <w:szCs w:val="24"/>
          <w:rtl/>
        </w:rPr>
        <w:t>على سبيل المثال إلى أي مدى تتوافق المفاهيم الإدارية مع متطلبات البيانات</w:t>
      </w:r>
      <w:r w:rsidR="004F21AA">
        <w:rPr>
          <w:rFonts w:ascii="Times New Roman" w:hAnsi="Times New Roman" w:cs="Simplified Arabic" w:hint="cs"/>
          <w:sz w:val="24"/>
          <w:szCs w:val="24"/>
          <w:rtl/>
        </w:rPr>
        <w:t>،</w:t>
      </w:r>
      <w:r w:rsidR="00CA42D1" w:rsidRPr="00535359">
        <w:rPr>
          <w:rFonts w:ascii="Times New Roman" w:hAnsi="Times New Roman" w:cs="Simplified Arabic"/>
          <w:sz w:val="24"/>
          <w:szCs w:val="24"/>
          <w:rtl/>
        </w:rPr>
        <w:t xml:space="preserve"> وتوقيت وجودة البيانات</w:t>
      </w:r>
      <w:r w:rsidR="004F21AA">
        <w:rPr>
          <w:rFonts w:ascii="Times New Roman" w:hAnsi="Times New Roman" w:cs="Simplified Arabic" w:hint="cs"/>
          <w:sz w:val="24"/>
          <w:szCs w:val="24"/>
          <w:rtl/>
        </w:rPr>
        <w:t>،</w:t>
      </w:r>
      <w:r w:rsidR="00CA42D1" w:rsidRPr="00535359">
        <w:rPr>
          <w:rFonts w:ascii="Times New Roman" w:hAnsi="Times New Roman" w:cs="Simplified Arabic"/>
          <w:sz w:val="24"/>
          <w:szCs w:val="24"/>
          <w:rtl/>
        </w:rPr>
        <w:t xml:space="preserve"> وأمن واستمرارية توفير البيانات</w:t>
      </w:r>
      <w:r w:rsidR="008638B1" w:rsidRPr="00535359">
        <w:rPr>
          <w:rFonts w:ascii="Times New Roman" w:hAnsi="Times New Roman" w:cs="Simplified Arabic"/>
          <w:sz w:val="24"/>
          <w:szCs w:val="24"/>
          <w:rtl/>
        </w:rPr>
        <w:t>)</w:t>
      </w:r>
      <w:r w:rsidRPr="00535359">
        <w:rPr>
          <w:rFonts w:ascii="Times New Roman" w:hAnsi="Times New Roman" w:cs="Simplified Arabic"/>
          <w:sz w:val="24"/>
          <w:szCs w:val="24"/>
          <w:rtl/>
        </w:rPr>
        <w:t>.</w:t>
      </w:r>
    </w:p>
    <w:p w14:paraId="154E680D" w14:textId="77777777" w:rsidR="00D41DDD" w:rsidRPr="00535359" w:rsidRDefault="00D41DDD" w:rsidP="00FC30D1">
      <w:pPr>
        <w:pStyle w:val="ListParagraph"/>
        <w:tabs>
          <w:tab w:val="left" w:pos="706"/>
        </w:tabs>
        <w:spacing w:after="0" w:line="240" w:lineRule="auto"/>
        <w:ind w:left="848" w:hanging="142"/>
        <w:jc w:val="both"/>
        <w:rPr>
          <w:rFonts w:ascii="Times New Roman" w:hAnsi="Times New Roman" w:cs="Simplified Arabic"/>
          <w:sz w:val="24"/>
          <w:szCs w:val="24"/>
          <w:rtl/>
        </w:rPr>
      </w:pPr>
      <w:r w:rsidRPr="00535359">
        <w:rPr>
          <w:rFonts w:ascii="Times New Roman" w:hAnsi="Times New Roman" w:cs="Simplified Arabic"/>
          <w:sz w:val="24"/>
          <w:szCs w:val="24"/>
          <w:rtl/>
        </w:rPr>
        <w:t>- تقييم تقسيم المسؤوليات بين مزودي البيانات والجهاز الإحصائي.</w:t>
      </w:r>
    </w:p>
    <w:p w14:paraId="7BFA71F1" w14:textId="77777777" w:rsidR="00D41DDD" w:rsidRPr="00535359" w:rsidRDefault="00D41DDD" w:rsidP="00FC30D1">
      <w:pPr>
        <w:pStyle w:val="ListParagraph"/>
        <w:tabs>
          <w:tab w:val="left" w:pos="706"/>
        </w:tabs>
        <w:spacing w:after="0" w:line="240" w:lineRule="auto"/>
        <w:ind w:left="848" w:hanging="142"/>
        <w:jc w:val="both"/>
        <w:rPr>
          <w:rFonts w:ascii="Times New Roman" w:hAnsi="Times New Roman" w:cs="Simplified Arabic"/>
          <w:sz w:val="24"/>
          <w:szCs w:val="24"/>
          <w:rtl/>
        </w:rPr>
      </w:pPr>
      <w:r w:rsidRPr="00535359">
        <w:rPr>
          <w:rFonts w:ascii="Times New Roman" w:hAnsi="Times New Roman" w:cs="Simplified Arabic"/>
          <w:sz w:val="24"/>
          <w:szCs w:val="24"/>
          <w:rtl/>
        </w:rPr>
        <w:t>- التحقق من موارد تكنولوجيا المعلومات والاتصالات الضرورية (مثل تخزين البيانا</w:t>
      </w:r>
      <w:r w:rsidRPr="00535359">
        <w:rPr>
          <w:rFonts w:ascii="Times New Roman" w:hAnsi="Times New Roman" w:cs="Simplified Arabic"/>
          <w:sz w:val="24"/>
          <w:szCs w:val="24"/>
          <w:rtl/>
          <w:lang w:bidi="ar-JO"/>
        </w:rPr>
        <w:t>ت والتكنولوجيا اللازمة للتعامل مع البيانات الواردة ومعالجة البيانات)</w:t>
      </w:r>
      <w:r w:rsidR="004F21AA">
        <w:rPr>
          <w:rFonts w:ascii="Times New Roman" w:hAnsi="Times New Roman" w:cs="Simplified Arabic"/>
          <w:sz w:val="24"/>
          <w:szCs w:val="24"/>
          <w:rtl/>
          <w:lang w:bidi="ar-JO"/>
        </w:rPr>
        <w:t>،</w:t>
      </w:r>
      <w:r w:rsidRPr="00535359">
        <w:rPr>
          <w:rFonts w:ascii="Times New Roman" w:hAnsi="Times New Roman" w:cs="Simplified Arabic"/>
          <w:sz w:val="24"/>
          <w:szCs w:val="24"/>
          <w:rtl/>
          <w:lang w:bidi="ar-JO"/>
        </w:rPr>
        <w:t xml:space="preserve"> وكذلك أي اتفاقات رسمية مع مقدمي البيانات للوصول إلى البيانات ومشاركتها (مثل الصيغ </w:t>
      </w:r>
      <w:r w:rsidR="00545C71">
        <w:rPr>
          <w:rFonts w:ascii="Times New Roman" w:hAnsi="Times New Roman" w:cs="Simplified Arabic"/>
          <w:sz w:val="24"/>
          <w:szCs w:val="24"/>
          <w:lang w:bidi="ar-JO"/>
        </w:rPr>
        <w:t>(</w:t>
      </w:r>
      <w:r w:rsidR="00ED6A1E" w:rsidRPr="00535359">
        <w:rPr>
          <w:rFonts w:ascii="Times New Roman" w:hAnsi="Times New Roman" w:cs="Simplified Arabic"/>
          <w:sz w:val="24"/>
          <w:szCs w:val="24"/>
          <w:lang w:bidi="ar-JO"/>
        </w:rPr>
        <w:t>formats</w:t>
      </w:r>
      <w:r w:rsidR="00545C71">
        <w:rPr>
          <w:rFonts w:ascii="Times New Roman" w:hAnsi="Times New Roman" w:cs="Simplified Arabic"/>
          <w:sz w:val="24"/>
          <w:szCs w:val="24"/>
          <w:lang w:bidi="ar-JO"/>
        </w:rPr>
        <w:t>)</w:t>
      </w:r>
      <w:r w:rsidR="004F21AA">
        <w:rPr>
          <w:rFonts w:ascii="Times New Roman" w:hAnsi="Times New Roman" w:cs="Simplified Arabic"/>
          <w:sz w:val="24"/>
          <w:szCs w:val="24"/>
          <w:rtl/>
          <w:lang w:bidi="ar-JO"/>
        </w:rPr>
        <w:t>،</w:t>
      </w:r>
      <w:r w:rsidR="00DC400E" w:rsidRPr="00535359">
        <w:rPr>
          <w:rFonts w:ascii="Times New Roman" w:hAnsi="Times New Roman" w:cs="Simplified Arabic" w:hint="cs"/>
          <w:sz w:val="24"/>
          <w:szCs w:val="24"/>
          <w:rtl/>
          <w:lang w:bidi="ar-JO"/>
        </w:rPr>
        <w:t xml:space="preserve"> </w:t>
      </w:r>
      <w:r w:rsidRPr="00535359">
        <w:rPr>
          <w:rFonts w:ascii="Times New Roman" w:hAnsi="Times New Roman" w:cs="Simplified Arabic"/>
          <w:sz w:val="24"/>
          <w:szCs w:val="24"/>
          <w:rtl/>
        </w:rPr>
        <w:t>التسليم</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والبيانات الوصفية وفحص الجودة). </w:t>
      </w:r>
    </w:p>
    <w:p w14:paraId="51F225BB" w14:textId="77777777" w:rsidR="00A14F3D" w:rsidRPr="00535359" w:rsidRDefault="00A14F3D" w:rsidP="00FC30D1">
      <w:pPr>
        <w:pStyle w:val="ListParagraph"/>
        <w:spacing w:after="0" w:line="240" w:lineRule="auto"/>
        <w:ind w:left="390"/>
        <w:jc w:val="both"/>
        <w:rPr>
          <w:rFonts w:ascii="Times New Roman" w:hAnsi="Times New Roman" w:cs="Simplified Arabic"/>
          <w:sz w:val="24"/>
          <w:szCs w:val="24"/>
          <w:rtl/>
        </w:rPr>
      </w:pPr>
    </w:p>
    <w:p w14:paraId="519E6873" w14:textId="77777777" w:rsidR="00D41DDD" w:rsidRPr="00535359" w:rsidRDefault="00ED6A1E" w:rsidP="00FC30D1">
      <w:pPr>
        <w:pStyle w:val="ListParagraph"/>
        <w:spacing w:after="0" w:line="240" w:lineRule="auto"/>
        <w:ind w:left="390"/>
        <w:jc w:val="both"/>
        <w:rPr>
          <w:rFonts w:ascii="Times New Roman" w:hAnsi="Times New Roman" w:cs="Simplified Arabic"/>
          <w:sz w:val="24"/>
          <w:szCs w:val="24"/>
          <w:rtl/>
        </w:rPr>
      </w:pPr>
      <w:r w:rsidRPr="00535359">
        <w:rPr>
          <w:rFonts w:ascii="Times New Roman" w:hAnsi="Times New Roman" w:cs="Simplified Arabic"/>
          <w:sz w:val="24"/>
          <w:szCs w:val="24"/>
          <w:rtl/>
        </w:rPr>
        <w:t>عند تقييم المصادر الحالية</w:t>
      </w:r>
      <w:r w:rsidR="004F21AA">
        <w:rPr>
          <w:rFonts w:ascii="Times New Roman" w:hAnsi="Times New Roman" w:cs="Simplified Arabic"/>
          <w:sz w:val="24"/>
          <w:szCs w:val="24"/>
          <w:rtl/>
        </w:rPr>
        <w:t>،</w:t>
      </w:r>
      <w:r w:rsidR="00D41DDD" w:rsidRPr="00535359">
        <w:rPr>
          <w:rFonts w:ascii="Times New Roman" w:hAnsi="Times New Roman" w:cs="Simplified Arabic"/>
          <w:sz w:val="24"/>
          <w:szCs w:val="24"/>
          <w:rtl/>
        </w:rPr>
        <w:t xml:space="preserve"> يتم إعداد إستراتيجية لسد أي ثغ</w:t>
      </w:r>
      <w:r w:rsidR="00D217C0" w:rsidRPr="00535359">
        <w:rPr>
          <w:rFonts w:ascii="Times New Roman" w:hAnsi="Times New Roman" w:cs="Simplified Arabic"/>
          <w:sz w:val="24"/>
          <w:szCs w:val="24"/>
          <w:rtl/>
        </w:rPr>
        <w:t>رات متبقية في متطلبات البيانات</w:t>
      </w:r>
      <w:r w:rsidR="004F21AA">
        <w:rPr>
          <w:rFonts w:ascii="Times New Roman" w:hAnsi="Times New Roman" w:cs="Simplified Arabic" w:hint="cs"/>
          <w:sz w:val="24"/>
          <w:szCs w:val="24"/>
          <w:rtl/>
        </w:rPr>
        <w:t>،</w:t>
      </w:r>
      <w:r w:rsidR="00D217C0" w:rsidRPr="00535359">
        <w:rPr>
          <w:rFonts w:ascii="Times New Roman" w:hAnsi="Times New Roman" w:cs="Simplified Arabic" w:hint="cs"/>
          <w:sz w:val="24"/>
          <w:szCs w:val="24"/>
          <w:rtl/>
        </w:rPr>
        <w:t xml:space="preserve"> </w:t>
      </w:r>
      <w:r w:rsidR="00D41DDD" w:rsidRPr="00535359">
        <w:rPr>
          <w:rFonts w:ascii="Times New Roman" w:hAnsi="Times New Roman" w:cs="Simplified Arabic"/>
          <w:sz w:val="24"/>
          <w:szCs w:val="24"/>
          <w:rtl/>
        </w:rPr>
        <w:t xml:space="preserve">وقد يشمل ذلك تحديد الشراكات </w:t>
      </w:r>
      <w:r w:rsidR="00D217C0" w:rsidRPr="00535359">
        <w:rPr>
          <w:rFonts w:ascii="Times New Roman" w:hAnsi="Times New Roman" w:cs="Simplified Arabic"/>
          <w:sz w:val="24"/>
          <w:szCs w:val="24"/>
          <w:rtl/>
        </w:rPr>
        <w:t>المحتملة مع حاملي البيانات</w:t>
      </w:r>
      <w:r w:rsidR="004F21AA">
        <w:rPr>
          <w:rFonts w:ascii="Times New Roman" w:hAnsi="Times New Roman" w:cs="Simplified Arabic" w:hint="cs"/>
          <w:sz w:val="24"/>
          <w:szCs w:val="24"/>
          <w:rtl/>
        </w:rPr>
        <w:t>،</w:t>
      </w:r>
      <w:r w:rsidR="00D41DDD" w:rsidRPr="00535359">
        <w:rPr>
          <w:rFonts w:ascii="Times New Roman" w:hAnsi="Times New Roman" w:cs="Simplified Arabic"/>
          <w:sz w:val="24"/>
          <w:szCs w:val="24"/>
          <w:rtl/>
        </w:rPr>
        <w:t xml:space="preserve"> وتشتمل هذه العملية الفرعية أيضا</w:t>
      </w:r>
      <w:r w:rsidR="00DC400E" w:rsidRPr="00535359">
        <w:rPr>
          <w:rFonts w:ascii="Times New Roman" w:hAnsi="Times New Roman" w:cs="Simplified Arabic" w:hint="cs"/>
          <w:sz w:val="24"/>
          <w:szCs w:val="24"/>
          <w:rtl/>
        </w:rPr>
        <w:t>ً</w:t>
      </w:r>
      <w:r w:rsidR="00D41DDD" w:rsidRPr="00535359">
        <w:rPr>
          <w:rFonts w:ascii="Times New Roman" w:hAnsi="Times New Roman" w:cs="Simplified Arabic"/>
          <w:sz w:val="24"/>
          <w:szCs w:val="24"/>
          <w:rtl/>
        </w:rPr>
        <w:t xml:space="preserve"> على تقييم أكثر عمومية للإطار القانوني الذي سيتم فيه جمع البيانات.</w:t>
      </w:r>
    </w:p>
    <w:p w14:paraId="4519E4BC" w14:textId="77777777" w:rsidR="00B53EEA" w:rsidRPr="00535359" w:rsidRDefault="00B53EEA" w:rsidP="00FC30D1">
      <w:pPr>
        <w:pStyle w:val="ListParagraph"/>
        <w:spacing w:after="0" w:line="240" w:lineRule="auto"/>
        <w:ind w:left="390"/>
        <w:jc w:val="both"/>
        <w:rPr>
          <w:rFonts w:ascii="Times New Roman" w:hAnsi="Times New Roman" w:cs="Simplified Arabic"/>
          <w:sz w:val="24"/>
          <w:szCs w:val="24"/>
          <w:rtl/>
        </w:rPr>
      </w:pPr>
    </w:p>
    <w:p w14:paraId="0D68DBCA" w14:textId="77777777" w:rsidR="00DE3EEC" w:rsidRPr="00535359" w:rsidRDefault="006958CD" w:rsidP="00FC30D1">
      <w:pPr>
        <w:spacing w:after="0" w:line="240" w:lineRule="auto"/>
        <w:ind w:left="521" w:hanging="521"/>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1/6 </w:t>
      </w:r>
      <w:r w:rsidR="004D66BA" w:rsidRPr="00535359">
        <w:rPr>
          <w:rFonts w:ascii="Times New Roman" w:hAnsi="Times New Roman" w:cs="Simplified Arabic"/>
          <w:b/>
          <w:bCs/>
          <w:sz w:val="24"/>
          <w:szCs w:val="24"/>
          <w:rtl/>
        </w:rPr>
        <w:t xml:space="preserve">إعداد </w:t>
      </w:r>
      <w:r w:rsidR="000C47BE" w:rsidRPr="00535359">
        <w:rPr>
          <w:rFonts w:ascii="Times New Roman" w:hAnsi="Times New Roman" w:cs="Simplified Arabic"/>
          <w:b/>
          <w:bCs/>
          <w:sz w:val="24"/>
          <w:szCs w:val="24"/>
          <w:rtl/>
        </w:rPr>
        <w:t xml:space="preserve">وتقديم حالة </w:t>
      </w:r>
      <w:r w:rsidR="00EA48B8" w:rsidRPr="00535359">
        <w:rPr>
          <w:rFonts w:ascii="Times New Roman" w:hAnsi="Times New Roman" w:cs="Simplified Arabic"/>
          <w:b/>
          <w:bCs/>
          <w:sz w:val="24"/>
          <w:szCs w:val="24"/>
          <w:rtl/>
        </w:rPr>
        <w:t>ال</w:t>
      </w:r>
      <w:r w:rsidR="004D66BA" w:rsidRPr="00535359">
        <w:rPr>
          <w:rFonts w:ascii="Times New Roman" w:hAnsi="Times New Roman" w:cs="Simplified Arabic"/>
          <w:b/>
          <w:bCs/>
          <w:sz w:val="24"/>
          <w:szCs w:val="24"/>
          <w:rtl/>
        </w:rPr>
        <w:t>عمل</w:t>
      </w:r>
      <w:r w:rsidR="00DE3EEC" w:rsidRPr="00535359">
        <w:rPr>
          <w:rFonts w:ascii="Times New Roman" w:hAnsi="Times New Roman" w:cs="Simplified Arabic"/>
          <w:sz w:val="24"/>
          <w:szCs w:val="24"/>
          <w:rtl/>
        </w:rPr>
        <w:t xml:space="preserve">: </w:t>
      </w:r>
      <w:r w:rsidR="00B77843" w:rsidRPr="00535359">
        <w:rPr>
          <w:rFonts w:ascii="Times New Roman" w:hAnsi="Times New Roman" w:cs="Simplified Arabic"/>
          <w:sz w:val="24"/>
          <w:szCs w:val="24"/>
          <w:rtl/>
        </w:rPr>
        <w:t>يتم</w:t>
      </w:r>
      <w:r w:rsidR="00DE3EEC" w:rsidRPr="00535359">
        <w:rPr>
          <w:rFonts w:ascii="Times New Roman" w:hAnsi="Times New Roman" w:cs="Simplified Arabic"/>
          <w:sz w:val="24"/>
          <w:szCs w:val="24"/>
          <w:rtl/>
        </w:rPr>
        <w:t xml:space="preserve"> فيها توثيق نتائج العمليات الفرعي</w:t>
      </w:r>
      <w:r w:rsidR="00B77843" w:rsidRPr="00535359">
        <w:rPr>
          <w:rFonts w:ascii="Times New Roman" w:hAnsi="Times New Roman" w:cs="Simplified Arabic"/>
          <w:sz w:val="24"/>
          <w:szCs w:val="24"/>
          <w:rtl/>
        </w:rPr>
        <w:t xml:space="preserve">ة </w:t>
      </w:r>
      <w:r w:rsidR="00545C71">
        <w:rPr>
          <w:rFonts w:ascii="Times New Roman" w:hAnsi="Times New Roman" w:cs="Simplified Arabic"/>
          <w:sz w:val="24"/>
          <w:szCs w:val="24"/>
          <w:rtl/>
        </w:rPr>
        <w:t>الأخرى في شكل حالة عمل</w:t>
      </w:r>
      <w:r w:rsidR="00545C71">
        <w:rPr>
          <w:rFonts w:ascii="Times New Roman" w:hAnsi="Times New Roman" w:cs="Simplified Arabic"/>
          <w:sz w:val="24"/>
          <w:szCs w:val="24"/>
        </w:rPr>
        <w:t>(</w:t>
      </w:r>
      <w:r w:rsidR="00DE3EEC" w:rsidRPr="00535359">
        <w:rPr>
          <w:rFonts w:ascii="Times New Roman" w:hAnsi="Times New Roman" w:cs="Simplified Arabic"/>
          <w:sz w:val="24"/>
          <w:szCs w:val="24"/>
        </w:rPr>
        <w:t>business case</w:t>
      </w:r>
      <w:r w:rsidR="00545C71">
        <w:rPr>
          <w:rFonts w:ascii="Times New Roman" w:hAnsi="Times New Roman" w:cs="Simplified Arabic"/>
          <w:sz w:val="24"/>
          <w:szCs w:val="24"/>
        </w:rPr>
        <w:t>)</w:t>
      </w:r>
      <w:r w:rsidR="00DE3EEC" w:rsidRPr="00535359">
        <w:rPr>
          <w:rFonts w:ascii="Times New Roman" w:hAnsi="Times New Roman" w:cs="Simplified Arabic"/>
          <w:sz w:val="24"/>
          <w:szCs w:val="24"/>
        </w:rPr>
        <w:t xml:space="preserve"> </w:t>
      </w:r>
      <w:r w:rsidR="00DE3EEC" w:rsidRPr="00535359">
        <w:rPr>
          <w:rFonts w:ascii="Times New Roman" w:hAnsi="Times New Roman" w:cs="Simplified Arabic"/>
          <w:sz w:val="24"/>
          <w:szCs w:val="24"/>
          <w:rtl/>
          <w:lang w:bidi="ar-JO"/>
        </w:rPr>
        <w:t xml:space="preserve"> للحصول على </w:t>
      </w:r>
      <w:r w:rsidR="00DE3EEC" w:rsidRPr="00535359">
        <w:rPr>
          <w:rFonts w:ascii="Times New Roman" w:hAnsi="Times New Roman" w:cs="Simplified Arabic"/>
          <w:sz w:val="24"/>
          <w:szCs w:val="24"/>
          <w:rtl/>
        </w:rPr>
        <w:t>موافقة لتنفيذ إنتاج إحصائية جديدة أو معدلة. يجب أن تتوافق حالة العمل هذه مع متطلبات المجموعة المعنية بالموافقة</w:t>
      </w:r>
      <w:r w:rsidR="004F21AA">
        <w:rPr>
          <w:rFonts w:ascii="Times New Roman" w:hAnsi="Times New Roman" w:cs="Simplified Arabic"/>
          <w:sz w:val="24"/>
          <w:szCs w:val="24"/>
          <w:rtl/>
        </w:rPr>
        <w:t>،</w:t>
      </w:r>
      <w:r w:rsidR="00DE3EEC" w:rsidRPr="00535359">
        <w:rPr>
          <w:rFonts w:ascii="Times New Roman" w:hAnsi="Times New Roman" w:cs="Simplified Arabic"/>
          <w:sz w:val="24"/>
          <w:szCs w:val="24"/>
          <w:rtl/>
        </w:rPr>
        <w:t xml:space="preserve"> ولكنها عادة ما تشمل عناصر مثل: </w:t>
      </w:r>
    </w:p>
    <w:p w14:paraId="0AC47F8C" w14:textId="77777777" w:rsidR="00B53EEA" w:rsidRPr="00535359" w:rsidRDefault="00B53EEA" w:rsidP="00FC30D1">
      <w:pPr>
        <w:pStyle w:val="ListParagraph"/>
        <w:spacing w:after="0" w:line="240" w:lineRule="auto"/>
        <w:ind w:left="390"/>
        <w:jc w:val="both"/>
        <w:rPr>
          <w:rFonts w:ascii="Times New Roman" w:hAnsi="Times New Roman" w:cs="Simplified Arabic"/>
          <w:sz w:val="24"/>
          <w:szCs w:val="24"/>
          <w:rtl/>
        </w:rPr>
      </w:pPr>
      <w:r w:rsidRPr="00535359">
        <w:rPr>
          <w:rFonts w:ascii="Times New Roman" w:hAnsi="Times New Roman" w:cs="Simplified Arabic"/>
          <w:sz w:val="24"/>
          <w:szCs w:val="24"/>
          <w:rtl/>
        </w:rPr>
        <w:t xml:space="preserve">• وصف لعملية </w:t>
      </w:r>
      <w:r w:rsidR="00DE1ACD">
        <w:rPr>
          <w:rFonts w:ascii="Times New Roman" w:hAnsi="Times New Roman" w:cs="Simplified Arabic"/>
          <w:sz w:val="24"/>
          <w:szCs w:val="24"/>
          <w:rtl/>
        </w:rPr>
        <w:t xml:space="preserve">إنتاج الإحصاءات </w:t>
      </w:r>
      <w:r w:rsidRPr="00535359">
        <w:rPr>
          <w:rFonts w:ascii="Times New Roman" w:hAnsi="Times New Roman" w:cs="Simplified Arabic"/>
          <w:sz w:val="24"/>
          <w:szCs w:val="24"/>
          <w:rtl/>
        </w:rPr>
        <w:t>كما هي</w:t>
      </w:r>
      <w:r w:rsidR="00DC400E" w:rsidRPr="00535359">
        <w:rPr>
          <w:rFonts w:ascii="Times New Roman" w:hAnsi="Times New Roman" w:cs="Simplified Arabic" w:hint="cs"/>
          <w:sz w:val="24"/>
          <w:szCs w:val="24"/>
          <w:rtl/>
        </w:rPr>
        <w:t xml:space="preserve"> </w:t>
      </w:r>
      <w:r w:rsidRPr="00535359">
        <w:rPr>
          <w:rFonts w:ascii="Times New Roman" w:hAnsi="Times New Roman" w:cs="Simplified Arabic"/>
          <w:sz w:val="24"/>
          <w:szCs w:val="24"/>
          <w:rtl/>
        </w:rPr>
        <w:t>(إذا كانت موجودة بالفعل)</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مع معلومات حول كيفية إنتاج الإحصاءات الحالية</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وإبراز أي أوجه قصور وقضايا يتعين معالجتها. </w:t>
      </w:r>
    </w:p>
    <w:p w14:paraId="2F5DC2F3" w14:textId="77777777" w:rsidR="00B53EEA" w:rsidRPr="00535359" w:rsidRDefault="00B53EEA" w:rsidP="00FC30D1">
      <w:pPr>
        <w:pStyle w:val="ListParagraph"/>
        <w:spacing w:after="0" w:line="240" w:lineRule="auto"/>
        <w:ind w:left="390"/>
        <w:jc w:val="both"/>
        <w:rPr>
          <w:rFonts w:ascii="Times New Roman" w:hAnsi="Times New Roman" w:cs="Simplified Arabic"/>
          <w:sz w:val="24"/>
          <w:szCs w:val="24"/>
          <w:rtl/>
        </w:rPr>
      </w:pPr>
      <w:r w:rsidRPr="00535359">
        <w:rPr>
          <w:rFonts w:ascii="Times New Roman" w:hAnsi="Times New Roman" w:cs="Simplified Arabic"/>
          <w:sz w:val="24"/>
          <w:szCs w:val="24"/>
          <w:rtl/>
        </w:rPr>
        <w:t>• الحل المقترح "</w:t>
      </w:r>
      <w:r w:rsidRPr="00535359">
        <w:rPr>
          <w:rFonts w:ascii="Times New Roman" w:hAnsi="Times New Roman" w:cs="Simplified Arabic"/>
          <w:sz w:val="24"/>
          <w:szCs w:val="24"/>
        </w:rPr>
        <w:t>Be-To</w:t>
      </w:r>
      <w:r w:rsidRPr="00535359">
        <w:rPr>
          <w:rFonts w:ascii="Times New Roman" w:hAnsi="Times New Roman" w:cs="Simplified Arabic"/>
          <w:sz w:val="24"/>
          <w:szCs w:val="24"/>
          <w:rtl/>
        </w:rPr>
        <w:t>"</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الذي يوضح بالتفصيل كيف سيتم تطوير عملية </w:t>
      </w:r>
      <w:r w:rsidR="00DE1ACD">
        <w:rPr>
          <w:rFonts w:ascii="Times New Roman" w:hAnsi="Times New Roman" w:cs="Simplified Arabic"/>
          <w:sz w:val="24"/>
          <w:szCs w:val="24"/>
          <w:rtl/>
        </w:rPr>
        <w:t xml:space="preserve">إنتاج الإحصاءات </w:t>
      </w:r>
      <w:r w:rsidRPr="00535359">
        <w:rPr>
          <w:rFonts w:ascii="Times New Roman" w:hAnsi="Times New Roman" w:cs="Simplified Arabic"/>
          <w:sz w:val="24"/>
          <w:szCs w:val="24"/>
          <w:rtl/>
        </w:rPr>
        <w:t>لإنتاج الإحصائيات الجديدة أو المنقحة.</w:t>
      </w:r>
    </w:p>
    <w:p w14:paraId="3B0CBABF" w14:textId="77777777" w:rsidR="00B53EEA" w:rsidRPr="00535359" w:rsidRDefault="00B53EEA" w:rsidP="00FC30D1">
      <w:pPr>
        <w:pStyle w:val="ListParagraph"/>
        <w:spacing w:after="0" w:line="240" w:lineRule="auto"/>
        <w:ind w:left="390"/>
        <w:jc w:val="both"/>
        <w:rPr>
          <w:rFonts w:ascii="Times New Roman" w:hAnsi="Times New Roman" w:cs="Simplified Arabic"/>
          <w:sz w:val="24"/>
          <w:szCs w:val="24"/>
          <w:rtl/>
        </w:rPr>
      </w:pPr>
      <w:r w:rsidRPr="00535359">
        <w:rPr>
          <w:rFonts w:ascii="Times New Roman" w:hAnsi="Times New Roman" w:cs="Simplified Arabic"/>
          <w:sz w:val="24"/>
          <w:szCs w:val="24"/>
          <w:rtl/>
        </w:rPr>
        <w:t>• تقييم التكاليف والمنافع</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وكذلك أي قيود خارجية.</w:t>
      </w:r>
    </w:p>
    <w:p w14:paraId="7264FC63" w14:textId="77777777" w:rsidR="00ED6A1E" w:rsidRPr="00535359" w:rsidRDefault="00ED6A1E" w:rsidP="00FC30D1">
      <w:pPr>
        <w:pStyle w:val="ListParagraph"/>
        <w:spacing w:after="0" w:line="240" w:lineRule="auto"/>
        <w:ind w:left="390"/>
        <w:jc w:val="both"/>
        <w:rPr>
          <w:rFonts w:ascii="Times New Roman" w:hAnsi="Times New Roman" w:cs="Simplified Arabic"/>
          <w:sz w:val="24"/>
          <w:szCs w:val="24"/>
          <w:rtl/>
        </w:rPr>
      </w:pPr>
    </w:p>
    <w:p w14:paraId="27335B5A" w14:textId="77777777" w:rsidR="00B53EEA" w:rsidRPr="00535359" w:rsidRDefault="00B53EEA" w:rsidP="00FC30D1">
      <w:pPr>
        <w:pStyle w:val="ListParagraph"/>
        <w:spacing w:after="0" w:line="240" w:lineRule="auto"/>
        <w:ind w:left="390"/>
        <w:jc w:val="both"/>
        <w:rPr>
          <w:rFonts w:ascii="Times New Roman" w:hAnsi="Times New Roman" w:cs="Simplified Arabic"/>
          <w:sz w:val="24"/>
          <w:szCs w:val="24"/>
          <w:rtl/>
        </w:rPr>
      </w:pPr>
      <w:r w:rsidRPr="00535359">
        <w:rPr>
          <w:rFonts w:ascii="Times New Roman" w:hAnsi="Times New Roman" w:cs="Simplified Arabic"/>
          <w:sz w:val="24"/>
          <w:szCs w:val="24"/>
          <w:rtl/>
        </w:rPr>
        <w:t xml:space="preserve">تصف حالة العمل الخيارات وتقدم التوصيات والتي قد تشمل المنافع والتكاليف والإنجازات والإطار الزمني والميزانية والموارد الفنية والبشرية المطلوبة وتقييم المخاطر وتأثيرها على أصحاب المصلحة لكل خيار. </w:t>
      </w:r>
      <w:r w:rsidR="00DC400E" w:rsidRPr="00535359">
        <w:rPr>
          <w:rFonts w:ascii="Times New Roman" w:hAnsi="Times New Roman" w:cs="Simplified Arabic" w:hint="cs"/>
          <w:sz w:val="24"/>
          <w:szCs w:val="24"/>
          <w:rtl/>
        </w:rPr>
        <w:t xml:space="preserve"> </w:t>
      </w:r>
      <w:r w:rsidRPr="00535359">
        <w:rPr>
          <w:rFonts w:ascii="Times New Roman" w:hAnsi="Times New Roman" w:cs="Simplified Arabic"/>
          <w:sz w:val="24"/>
          <w:szCs w:val="24"/>
          <w:rtl/>
        </w:rPr>
        <w:t>بعد إعداد حالة العمل</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يتم تقديمها للموافقة على الانتقال إلى المرحلة التالية من مراحل الإنتاج.  في هذه العملية الفرعية</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ويتم اتخاذ قرار"</w:t>
      </w:r>
      <w:r w:rsidRPr="00535359">
        <w:rPr>
          <w:rFonts w:ascii="Times New Roman" w:hAnsi="Times New Roman" w:cs="Simplified Arabic"/>
          <w:sz w:val="24"/>
          <w:szCs w:val="24"/>
        </w:rPr>
        <w:t xml:space="preserve"> no go" / "go</w:t>
      </w:r>
      <w:r w:rsidRPr="00535359">
        <w:rPr>
          <w:rFonts w:ascii="Times New Roman" w:hAnsi="Times New Roman" w:cs="Simplified Arabic"/>
          <w:sz w:val="24"/>
          <w:szCs w:val="24"/>
          <w:rtl/>
        </w:rPr>
        <w:t>"</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وعادةً ما تتم مراجعة حالة العمل والموافقة عليها رسميا</w:t>
      </w:r>
      <w:r w:rsidR="00AA15D0" w:rsidRPr="00535359">
        <w:rPr>
          <w:rFonts w:ascii="Times New Roman" w:hAnsi="Times New Roman" w:cs="Simplified Arabic" w:hint="cs"/>
          <w:sz w:val="24"/>
          <w:szCs w:val="24"/>
          <w:rtl/>
        </w:rPr>
        <w:t>ً</w:t>
      </w:r>
      <w:r w:rsidRPr="00535359">
        <w:rPr>
          <w:rFonts w:ascii="Times New Roman" w:hAnsi="Times New Roman" w:cs="Simplified Arabic"/>
          <w:sz w:val="24"/>
          <w:szCs w:val="24"/>
          <w:rtl/>
        </w:rPr>
        <w:t xml:space="preserve"> أو رفضها من قبل الجهات الراعية واللجان المناسبة.</w:t>
      </w:r>
    </w:p>
    <w:p w14:paraId="7844490F" w14:textId="77777777" w:rsidR="00ED6A1E" w:rsidRPr="00535359" w:rsidRDefault="00ED6A1E" w:rsidP="00FC30D1">
      <w:pPr>
        <w:pStyle w:val="ListParagraph"/>
        <w:spacing w:after="0" w:line="240" w:lineRule="auto"/>
        <w:ind w:left="390"/>
        <w:jc w:val="both"/>
        <w:rPr>
          <w:rFonts w:ascii="Times New Roman" w:hAnsi="Times New Roman" w:cs="Simplified Arabic"/>
          <w:sz w:val="24"/>
          <w:szCs w:val="24"/>
        </w:rPr>
      </w:pPr>
    </w:p>
    <w:p w14:paraId="6EB3BB95" w14:textId="77777777" w:rsidR="00B77843" w:rsidRPr="00535359" w:rsidRDefault="00ED6A1E" w:rsidP="00FC30D1">
      <w:pPr>
        <w:pStyle w:val="ListParagraph"/>
        <w:spacing w:after="0" w:line="240" w:lineRule="auto"/>
        <w:ind w:left="390"/>
        <w:rPr>
          <w:rFonts w:ascii="Times New Roman" w:hAnsi="Times New Roman" w:cs="Simplified Arabic"/>
          <w:b/>
          <w:bCs/>
          <w:sz w:val="24"/>
          <w:szCs w:val="24"/>
        </w:rPr>
      </w:pPr>
      <w:r w:rsidRPr="00535359">
        <w:rPr>
          <w:rFonts w:ascii="Times New Roman" w:hAnsi="Times New Roman" w:cs="Simplified Arabic"/>
          <w:b/>
          <w:bCs/>
          <w:sz w:val="24"/>
          <w:szCs w:val="24"/>
          <w:rtl/>
        </w:rPr>
        <w:t>تتضمن عملية</w:t>
      </w:r>
      <w:r w:rsidR="00DC400E" w:rsidRPr="00535359">
        <w:rPr>
          <w:rFonts w:ascii="Times New Roman" w:hAnsi="Times New Roman" w:cs="Simplified Arabic" w:hint="cs"/>
          <w:b/>
          <w:bCs/>
          <w:sz w:val="24"/>
          <w:szCs w:val="24"/>
          <w:rtl/>
        </w:rPr>
        <w:t xml:space="preserve"> </w:t>
      </w:r>
      <w:r w:rsidR="00B77843" w:rsidRPr="00535359">
        <w:rPr>
          <w:rFonts w:ascii="Times New Roman" w:hAnsi="Times New Roman" w:cs="Simplified Arabic"/>
          <w:b/>
          <w:bCs/>
          <w:sz w:val="24"/>
          <w:szCs w:val="24"/>
          <w:rtl/>
        </w:rPr>
        <w:t xml:space="preserve">تحديد الاحتياجات للمصادقة على تنفيذ المشروع الجديد </w:t>
      </w:r>
      <w:r w:rsidR="00F0208A" w:rsidRPr="00535359">
        <w:rPr>
          <w:rFonts w:ascii="Times New Roman" w:hAnsi="Times New Roman" w:cs="Simplified Arabic"/>
          <w:b/>
          <w:bCs/>
          <w:sz w:val="24"/>
          <w:szCs w:val="24"/>
          <w:rtl/>
        </w:rPr>
        <w:t>أو</w:t>
      </w:r>
      <w:r w:rsidR="00B77843" w:rsidRPr="00535359">
        <w:rPr>
          <w:rFonts w:ascii="Times New Roman" w:hAnsi="Times New Roman" w:cs="Simplified Arabic"/>
          <w:b/>
          <w:bCs/>
          <w:sz w:val="24"/>
          <w:szCs w:val="24"/>
          <w:rtl/>
        </w:rPr>
        <w:t xml:space="preserve"> تع</w:t>
      </w:r>
      <w:r w:rsidR="007B4142" w:rsidRPr="00535359">
        <w:rPr>
          <w:rFonts w:ascii="Times New Roman" w:hAnsi="Times New Roman" w:cs="Simplified Arabic"/>
          <w:b/>
          <w:bCs/>
          <w:sz w:val="24"/>
          <w:szCs w:val="24"/>
          <w:rtl/>
        </w:rPr>
        <w:t>د</w:t>
      </w:r>
      <w:r w:rsidR="00B77843" w:rsidRPr="00535359">
        <w:rPr>
          <w:rFonts w:ascii="Times New Roman" w:hAnsi="Times New Roman" w:cs="Simplified Arabic"/>
          <w:b/>
          <w:bCs/>
          <w:sz w:val="24"/>
          <w:szCs w:val="24"/>
          <w:rtl/>
        </w:rPr>
        <w:t>يل العمل على مشروع قديم</w:t>
      </w:r>
      <w:r w:rsidR="00D217C0" w:rsidRPr="00535359">
        <w:rPr>
          <w:rFonts w:ascii="Times New Roman" w:hAnsi="Times New Roman" w:cs="Simplified Arabic" w:hint="cs"/>
          <w:b/>
          <w:bCs/>
          <w:sz w:val="24"/>
          <w:szCs w:val="24"/>
          <w:rtl/>
        </w:rPr>
        <w:t xml:space="preserve"> الآتي</w:t>
      </w:r>
      <w:r w:rsidR="00B77843" w:rsidRPr="00535359">
        <w:rPr>
          <w:rFonts w:ascii="Times New Roman" w:hAnsi="Times New Roman" w:cs="Simplified Arabic"/>
          <w:b/>
          <w:bCs/>
          <w:sz w:val="24"/>
          <w:szCs w:val="24"/>
          <w:rtl/>
        </w:rPr>
        <w:t>:</w:t>
      </w:r>
    </w:p>
    <w:p w14:paraId="00303C24" w14:textId="3D668085" w:rsidR="004D66BA" w:rsidRPr="00535359" w:rsidRDefault="004D66BA" w:rsidP="00FC30D1">
      <w:pPr>
        <w:pStyle w:val="ListParagraph"/>
        <w:numPr>
          <w:ilvl w:val="0"/>
          <w:numId w:val="13"/>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 xml:space="preserve">تشكيل اللجنة الفنية: بحيث يتم تشكيل اللجنة الفنية حسب المعمول به في </w:t>
      </w:r>
      <w:r w:rsidR="00D43FD6" w:rsidRPr="00535359">
        <w:rPr>
          <w:rFonts w:ascii="Times New Roman" w:hAnsi="Times New Roman" w:cs="Simplified Arabic"/>
          <w:sz w:val="24"/>
          <w:szCs w:val="24"/>
          <w:rtl/>
        </w:rPr>
        <w:t>الإحصاء</w:t>
      </w:r>
      <w:r w:rsidRPr="00535359">
        <w:rPr>
          <w:rFonts w:ascii="Times New Roman" w:hAnsi="Times New Roman" w:cs="Simplified Arabic"/>
          <w:sz w:val="24"/>
          <w:szCs w:val="24"/>
          <w:rtl/>
        </w:rPr>
        <w:t xml:space="preserve"> في إجراء ضبط إعداد وتنفيذ مسح إحصائي  </w:t>
      </w:r>
      <w:r w:rsidRPr="00353ECF">
        <w:rPr>
          <w:rFonts w:ascii="Times New Roman" w:hAnsi="Times New Roman" w:cs="Simplified Arabic"/>
          <w:sz w:val="24"/>
          <w:szCs w:val="24"/>
        </w:rPr>
        <w:t>QP-16</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وتعمل حسب نظام عمل اللجان الفنية </w:t>
      </w:r>
      <w:r w:rsidRPr="00353ECF">
        <w:rPr>
          <w:rFonts w:ascii="Times New Roman" w:hAnsi="Times New Roman" w:cs="Simplified Arabic"/>
          <w:sz w:val="24"/>
          <w:szCs w:val="24"/>
        </w:rPr>
        <w:t>WI-16-01</w:t>
      </w:r>
      <w:r w:rsidRPr="00535359">
        <w:rPr>
          <w:rFonts w:ascii="Times New Roman" w:hAnsi="Times New Roman" w:cs="Simplified Arabic"/>
          <w:sz w:val="24"/>
          <w:szCs w:val="24"/>
          <w:rtl/>
        </w:rPr>
        <w:t>.</w:t>
      </w:r>
    </w:p>
    <w:p w14:paraId="557FF20A" w14:textId="2C66C6F7" w:rsidR="00F86DDA" w:rsidRPr="00535359" w:rsidRDefault="00F86DDA" w:rsidP="002C7F49">
      <w:pPr>
        <w:pStyle w:val="ListParagraph"/>
        <w:numPr>
          <w:ilvl w:val="0"/>
          <w:numId w:val="13"/>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إعداد موازنة المسح: حيث يتم إعداد موازنة خاصة بالمسح تراعي جميع جوانب العمل في مختلف المراحل وضمن القانون المعمول به في الجهاز</w:t>
      </w:r>
      <w:r w:rsidR="007501E6" w:rsidRPr="00535359">
        <w:rPr>
          <w:rFonts w:ascii="Times New Roman" w:hAnsi="Times New Roman" w:cs="Simplified Arabic"/>
          <w:sz w:val="24"/>
          <w:szCs w:val="24"/>
          <w:rtl/>
        </w:rPr>
        <w:t>.</w:t>
      </w:r>
    </w:p>
    <w:p w14:paraId="287555FB" w14:textId="77777777" w:rsidR="00F441E3" w:rsidRPr="00535359" w:rsidRDefault="00F441E3" w:rsidP="00FC30D1">
      <w:pPr>
        <w:pStyle w:val="ListParagraph"/>
        <w:numPr>
          <w:ilvl w:val="0"/>
          <w:numId w:val="13"/>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 xml:space="preserve">إعداد الخطة الإعلامية: يتم العمل على إعداد خطة إعلامية تشمل بالتفصيل كيفية تطوير </w:t>
      </w:r>
      <w:r w:rsidR="002238C7" w:rsidRPr="00535359">
        <w:rPr>
          <w:rFonts w:ascii="Times New Roman" w:hAnsi="Times New Roman" w:cs="Simplified Arabic"/>
          <w:sz w:val="24"/>
          <w:szCs w:val="24"/>
          <w:rtl/>
        </w:rPr>
        <w:t>إنتاج</w:t>
      </w:r>
      <w:r w:rsidRPr="00535359">
        <w:rPr>
          <w:rFonts w:ascii="Times New Roman" w:hAnsi="Times New Roman" w:cs="Simplified Arabic"/>
          <w:sz w:val="24"/>
          <w:szCs w:val="24"/>
          <w:rtl/>
        </w:rPr>
        <w:t xml:space="preserve"> البيانات </w:t>
      </w:r>
      <w:r w:rsidR="002238C7" w:rsidRPr="00535359">
        <w:rPr>
          <w:rFonts w:ascii="Times New Roman" w:hAnsi="Times New Roman" w:cs="Simplified Arabic"/>
          <w:sz w:val="24"/>
          <w:szCs w:val="24"/>
          <w:rtl/>
        </w:rPr>
        <w:t>أو</w:t>
      </w:r>
      <w:r w:rsidRPr="00535359">
        <w:rPr>
          <w:rFonts w:ascii="Times New Roman" w:hAnsi="Times New Roman" w:cs="Simplified Arabic"/>
          <w:sz w:val="24"/>
          <w:szCs w:val="24"/>
          <w:rtl/>
        </w:rPr>
        <w:t xml:space="preserve"> مراجعة البيانات </w:t>
      </w:r>
      <w:r w:rsidR="002238C7" w:rsidRPr="00535359">
        <w:rPr>
          <w:rFonts w:ascii="Times New Roman" w:hAnsi="Times New Roman" w:cs="Simplified Arabic"/>
          <w:sz w:val="24"/>
          <w:szCs w:val="24"/>
          <w:rtl/>
        </w:rPr>
        <w:t>الإحصائية</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بحيث تكون معتمدة من الجهات ذات </w:t>
      </w:r>
      <w:r w:rsidR="002238C7" w:rsidRPr="00535359">
        <w:rPr>
          <w:rFonts w:ascii="Times New Roman" w:hAnsi="Times New Roman" w:cs="Simplified Arabic"/>
          <w:sz w:val="24"/>
          <w:szCs w:val="24"/>
          <w:rtl/>
        </w:rPr>
        <w:t>الاختصاص</w:t>
      </w:r>
      <w:r w:rsidRPr="00535359">
        <w:rPr>
          <w:rFonts w:ascii="Times New Roman" w:hAnsi="Times New Roman" w:cs="Simplified Arabic"/>
          <w:sz w:val="24"/>
          <w:szCs w:val="24"/>
          <w:rtl/>
        </w:rPr>
        <w:t>.</w:t>
      </w:r>
    </w:p>
    <w:p w14:paraId="38705913" w14:textId="70D648C4" w:rsidR="007501E6" w:rsidRPr="002B76C4" w:rsidRDefault="002238C7" w:rsidP="00DE1ACD">
      <w:pPr>
        <w:pStyle w:val="ListParagraph"/>
        <w:numPr>
          <w:ilvl w:val="0"/>
          <w:numId w:val="13"/>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اعتماد</w:t>
      </w:r>
      <w:r w:rsidR="007501E6" w:rsidRPr="00535359">
        <w:rPr>
          <w:rFonts w:ascii="Times New Roman" w:hAnsi="Times New Roman" w:cs="Simplified Arabic"/>
          <w:sz w:val="24"/>
          <w:szCs w:val="24"/>
          <w:rtl/>
        </w:rPr>
        <w:t xml:space="preserve"> ملف المسح: يتم العمل على إعداد ملف تحضيري للمسح حسب إجراء ضبط إعداد وتنفيذ مسح إحصائي </w:t>
      </w:r>
      <w:r w:rsidR="00E55E6A" w:rsidRPr="00353ECF">
        <w:rPr>
          <w:rFonts w:ascii="Times New Roman" w:hAnsi="Times New Roman" w:cs="Simplified Arabic"/>
          <w:sz w:val="24"/>
          <w:szCs w:val="24"/>
        </w:rPr>
        <w:t>QP-16</w:t>
      </w:r>
      <w:r w:rsidR="004F21AA">
        <w:rPr>
          <w:rFonts w:ascii="Times New Roman" w:hAnsi="Times New Roman" w:cs="Simplified Arabic"/>
          <w:sz w:val="24"/>
          <w:szCs w:val="24"/>
          <w:rtl/>
        </w:rPr>
        <w:t>،</w:t>
      </w:r>
      <w:r w:rsidR="00DC400E" w:rsidRPr="00535359">
        <w:rPr>
          <w:rFonts w:ascii="Times New Roman" w:hAnsi="Times New Roman" w:cs="Simplified Arabic" w:hint="cs"/>
          <w:sz w:val="24"/>
          <w:szCs w:val="24"/>
          <w:rtl/>
        </w:rPr>
        <w:t xml:space="preserve"> </w:t>
      </w:r>
      <w:r w:rsidR="00A01F0A" w:rsidRPr="00535359">
        <w:rPr>
          <w:rFonts w:ascii="Times New Roman" w:hAnsi="Times New Roman" w:cs="Simplified Arabic"/>
          <w:sz w:val="24"/>
          <w:szCs w:val="24"/>
          <w:rtl/>
        </w:rPr>
        <w:t>و</w:t>
      </w:r>
      <w:r w:rsidR="007501E6" w:rsidRPr="00535359">
        <w:rPr>
          <w:rFonts w:ascii="Times New Roman" w:hAnsi="Times New Roman" w:cs="Simplified Arabic"/>
          <w:sz w:val="24"/>
          <w:szCs w:val="24"/>
          <w:rtl/>
        </w:rPr>
        <w:t>وفق ما هو مطلوب في نموذج قائمة</w:t>
      </w:r>
      <w:r w:rsidR="00BF3D09" w:rsidRPr="00535359">
        <w:rPr>
          <w:rFonts w:ascii="Times New Roman" w:hAnsi="Times New Roman" w:cs="Simplified Arabic"/>
          <w:sz w:val="24"/>
          <w:szCs w:val="24"/>
          <w:rtl/>
        </w:rPr>
        <w:t xml:space="preserve"> محتويات الملف التحضيري لمسح إ</w:t>
      </w:r>
      <w:r w:rsidR="007501E6" w:rsidRPr="00535359">
        <w:rPr>
          <w:rFonts w:ascii="Times New Roman" w:hAnsi="Times New Roman" w:cs="Simplified Arabic"/>
          <w:sz w:val="24"/>
          <w:szCs w:val="24"/>
          <w:rtl/>
        </w:rPr>
        <w:t xml:space="preserve">حصائي </w:t>
      </w:r>
      <w:r w:rsidR="007501E6" w:rsidRPr="00353ECF">
        <w:rPr>
          <w:rFonts w:ascii="Times New Roman" w:hAnsi="Times New Roman" w:cs="Simplified Arabic"/>
          <w:sz w:val="24"/>
          <w:szCs w:val="24"/>
        </w:rPr>
        <w:t>QF-16-01</w:t>
      </w:r>
      <w:r w:rsidR="004F21AA">
        <w:rPr>
          <w:rFonts w:ascii="Times New Roman" w:hAnsi="Times New Roman" w:cs="Simplified Arabic"/>
          <w:sz w:val="24"/>
          <w:szCs w:val="24"/>
          <w:rtl/>
        </w:rPr>
        <w:t>،</w:t>
      </w:r>
      <w:r w:rsidR="00A01F0A" w:rsidRPr="00535359">
        <w:rPr>
          <w:rFonts w:ascii="Times New Roman" w:hAnsi="Times New Roman" w:cs="Simplified Arabic"/>
          <w:sz w:val="24"/>
          <w:szCs w:val="24"/>
          <w:rtl/>
        </w:rPr>
        <w:t xml:space="preserve"> بحيث </w:t>
      </w:r>
      <w:r w:rsidR="00A01F0A" w:rsidRPr="00535359">
        <w:rPr>
          <w:rFonts w:ascii="Times New Roman" w:hAnsi="Times New Roman" w:cs="Simplified Arabic"/>
          <w:color w:val="000000"/>
          <w:sz w:val="24"/>
          <w:szCs w:val="24"/>
          <w:rtl/>
        </w:rPr>
        <w:t xml:space="preserve">يقوم مدير المشروع باعتماد الملف التحضيري من قبل اللجنة الفنية ومدير الدائرة والمدير العام للإدارة </w:t>
      </w:r>
      <w:r w:rsidR="00DE1ACD">
        <w:rPr>
          <w:rFonts w:ascii="Times New Roman" w:hAnsi="Times New Roman" w:cs="Simplified Arabic" w:hint="cs"/>
          <w:color w:val="000000"/>
          <w:sz w:val="24"/>
          <w:szCs w:val="24"/>
          <w:rtl/>
        </w:rPr>
        <w:t xml:space="preserve">والوكيل المساعد </w:t>
      </w:r>
      <w:r w:rsidR="00A01F0A" w:rsidRPr="00535359">
        <w:rPr>
          <w:rFonts w:ascii="Times New Roman" w:hAnsi="Times New Roman" w:cs="Simplified Arabic"/>
          <w:color w:val="000000"/>
          <w:sz w:val="24"/>
          <w:szCs w:val="24"/>
          <w:rtl/>
        </w:rPr>
        <w:t xml:space="preserve">للشؤون </w:t>
      </w:r>
      <w:r w:rsidR="00DE1ACD">
        <w:rPr>
          <w:rFonts w:ascii="Times New Roman" w:hAnsi="Times New Roman" w:cs="Simplified Arabic"/>
          <w:color w:val="000000"/>
          <w:sz w:val="24"/>
          <w:szCs w:val="24"/>
          <w:rtl/>
        </w:rPr>
        <w:t xml:space="preserve">الإحصائية </w:t>
      </w:r>
      <w:r w:rsidR="00A01F0A" w:rsidRPr="00535359">
        <w:rPr>
          <w:rFonts w:ascii="Times New Roman" w:hAnsi="Times New Roman" w:cs="Simplified Arabic"/>
          <w:color w:val="000000"/>
          <w:sz w:val="24"/>
          <w:szCs w:val="24"/>
          <w:rtl/>
        </w:rPr>
        <w:t xml:space="preserve">قبل </w:t>
      </w:r>
      <w:r w:rsidRPr="00535359">
        <w:rPr>
          <w:rFonts w:ascii="Times New Roman" w:hAnsi="Times New Roman" w:cs="Simplified Arabic"/>
          <w:color w:val="000000"/>
          <w:sz w:val="24"/>
          <w:szCs w:val="24"/>
          <w:rtl/>
        </w:rPr>
        <w:t>أسبوع</w:t>
      </w:r>
      <w:r w:rsidR="00A01F0A" w:rsidRPr="00535359">
        <w:rPr>
          <w:rFonts w:ascii="Times New Roman" w:hAnsi="Times New Roman" w:cs="Simplified Arabic"/>
          <w:color w:val="000000"/>
          <w:sz w:val="24"/>
          <w:szCs w:val="24"/>
          <w:rtl/>
        </w:rPr>
        <w:t xml:space="preserve"> من بدء التدريب</w:t>
      </w:r>
      <w:r w:rsidR="0002492D" w:rsidRPr="00535359">
        <w:rPr>
          <w:rFonts w:ascii="Times New Roman" w:hAnsi="Times New Roman" w:cs="Simplified Arabic"/>
          <w:color w:val="000000"/>
          <w:sz w:val="24"/>
          <w:szCs w:val="24"/>
          <w:rtl/>
        </w:rPr>
        <w:t xml:space="preserve"> الميداني</w:t>
      </w:r>
      <w:r w:rsidR="004F21AA">
        <w:rPr>
          <w:rFonts w:ascii="Times New Roman" w:hAnsi="Times New Roman" w:cs="Simplified Arabic"/>
          <w:color w:val="000000"/>
          <w:sz w:val="24"/>
          <w:szCs w:val="24"/>
          <w:rtl/>
        </w:rPr>
        <w:t>،</w:t>
      </w:r>
      <w:r w:rsidR="00A01F0A" w:rsidRPr="00535359">
        <w:rPr>
          <w:rFonts w:ascii="Times New Roman" w:hAnsi="Times New Roman" w:cs="Simplified Arabic"/>
          <w:color w:val="000000"/>
          <w:sz w:val="24"/>
          <w:szCs w:val="24"/>
          <w:rtl/>
        </w:rPr>
        <w:t xml:space="preserve"> </w:t>
      </w:r>
      <w:r w:rsidR="00A01F0A" w:rsidRPr="002B76C4">
        <w:rPr>
          <w:rFonts w:ascii="Times New Roman" w:hAnsi="Times New Roman" w:cs="Simplified Arabic"/>
          <w:sz w:val="24"/>
          <w:szCs w:val="24"/>
          <w:rtl/>
        </w:rPr>
        <w:t xml:space="preserve">مع مراعاة أنه في هذا النموذج هناك </w:t>
      </w:r>
      <w:r w:rsidRPr="002B76C4">
        <w:rPr>
          <w:rFonts w:ascii="Times New Roman" w:hAnsi="Times New Roman" w:cs="Simplified Arabic"/>
          <w:sz w:val="24"/>
          <w:szCs w:val="24"/>
          <w:rtl/>
        </w:rPr>
        <w:t>ارتباط</w:t>
      </w:r>
      <w:r w:rsidR="00A01F0A" w:rsidRPr="002B76C4">
        <w:rPr>
          <w:rFonts w:ascii="Times New Roman" w:hAnsi="Times New Roman" w:cs="Simplified Arabic"/>
          <w:sz w:val="24"/>
          <w:szCs w:val="24"/>
          <w:rtl/>
        </w:rPr>
        <w:t xml:space="preserve"> بين هذه العملية والعمليات اللاحقة في الأنشطة الرئيسية والفرعية</w:t>
      </w:r>
      <w:r w:rsidR="004F21AA" w:rsidRPr="002B76C4">
        <w:rPr>
          <w:rFonts w:ascii="Times New Roman" w:hAnsi="Times New Roman" w:cs="Simplified Arabic"/>
          <w:sz w:val="24"/>
          <w:szCs w:val="24"/>
          <w:rtl/>
        </w:rPr>
        <w:t>،</w:t>
      </w:r>
      <w:r w:rsidR="00724214" w:rsidRPr="002B76C4">
        <w:rPr>
          <w:rFonts w:ascii="Times New Roman" w:hAnsi="Times New Roman" w:cs="Simplified Arabic"/>
          <w:sz w:val="24"/>
          <w:szCs w:val="24"/>
          <w:rtl/>
        </w:rPr>
        <w:t xml:space="preserve"> فهي متر</w:t>
      </w:r>
      <w:r w:rsidR="00374FFB" w:rsidRPr="002B76C4">
        <w:rPr>
          <w:rFonts w:ascii="Times New Roman" w:hAnsi="Times New Roman" w:cs="Simplified Arabic"/>
          <w:sz w:val="24"/>
          <w:szCs w:val="24"/>
          <w:rtl/>
        </w:rPr>
        <w:t>ا</w:t>
      </w:r>
      <w:r w:rsidR="00724214" w:rsidRPr="002B76C4">
        <w:rPr>
          <w:rFonts w:ascii="Times New Roman" w:hAnsi="Times New Roman" w:cs="Simplified Arabic"/>
          <w:sz w:val="24"/>
          <w:szCs w:val="24"/>
          <w:rtl/>
        </w:rPr>
        <w:t>بطة بشكل أساسي في مرحلة التصميم ومرحلة البناء.</w:t>
      </w:r>
    </w:p>
    <w:p w14:paraId="4915EE0A" w14:textId="73FC0081" w:rsidR="00717C92" w:rsidRPr="00535359" w:rsidRDefault="00717C92" w:rsidP="00FC30D1">
      <w:pPr>
        <w:pStyle w:val="ListParagraph"/>
        <w:numPr>
          <w:ilvl w:val="0"/>
          <w:numId w:val="13"/>
        </w:numPr>
        <w:spacing w:after="0" w:line="240" w:lineRule="auto"/>
        <w:jc w:val="both"/>
        <w:rPr>
          <w:rFonts w:ascii="Times New Roman" w:hAnsi="Times New Roman" w:cs="Simplified Arabic"/>
          <w:sz w:val="24"/>
          <w:szCs w:val="24"/>
        </w:rPr>
      </w:pPr>
      <w:r w:rsidRPr="00535359">
        <w:rPr>
          <w:rFonts w:ascii="Times New Roman" w:hAnsi="Times New Roman" w:cs="Simplified Arabic"/>
          <w:color w:val="000000"/>
          <w:sz w:val="24"/>
          <w:szCs w:val="24"/>
          <w:rtl/>
        </w:rPr>
        <w:t xml:space="preserve">مراجعة </w:t>
      </w:r>
      <w:r w:rsidR="00983F06" w:rsidRPr="00535359">
        <w:rPr>
          <w:rFonts w:ascii="Times New Roman" w:hAnsi="Times New Roman" w:cs="Simplified Arabic"/>
          <w:color w:val="000000"/>
          <w:sz w:val="24"/>
          <w:szCs w:val="24"/>
          <w:rtl/>
        </w:rPr>
        <w:t>واعتماد</w:t>
      </w:r>
      <w:r w:rsidRPr="00535359">
        <w:rPr>
          <w:rFonts w:ascii="Times New Roman" w:hAnsi="Times New Roman" w:cs="Simplified Arabic"/>
          <w:color w:val="000000"/>
          <w:sz w:val="24"/>
          <w:szCs w:val="24"/>
          <w:rtl/>
        </w:rPr>
        <w:t xml:space="preserve"> خطة المسح</w:t>
      </w:r>
      <w:r w:rsidR="00374FFB" w:rsidRPr="00535359">
        <w:rPr>
          <w:rFonts w:ascii="Times New Roman" w:hAnsi="Times New Roman" w:cs="Simplified Arabic"/>
          <w:color w:val="000000"/>
          <w:sz w:val="24"/>
          <w:szCs w:val="24"/>
          <w:rtl/>
        </w:rPr>
        <w:t>:</w:t>
      </w:r>
      <w:r w:rsidRPr="00535359">
        <w:rPr>
          <w:rFonts w:ascii="Times New Roman" w:hAnsi="Times New Roman" w:cs="Simplified Arabic"/>
          <w:color w:val="000000"/>
          <w:sz w:val="24"/>
          <w:szCs w:val="24"/>
          <w:rtl/>
        </w:rPr>
        <w:t xml:space="preserve"> في هذه المرحلة تقوم الإدارة العليا بإقرار </w:t>
      </w:r>
      <w:r w:rsidR="00983F06" w:rsidRPr="00535359">
        <w:rPr>
          <w:rFonts w:ascii="Times New Roman" w:hAnsi="Times New Roman" w:cs="Simplified Arabic"/>
          <w:color w:val="000000"/>
          <w:sz w:val="24"/>
          <w:szCs w:val="24"/>
          <w:rtl/>
        </w:rPr>
        <w:t>واعتماد</w:t>
      </w:r>
      <w:r w:rsidRPr="00535359">
        <w:rPr>
          <w:rFonts w:ascii="Times New Roman" w:hAnsi="Times New Roman" w:cs="Simplified Arabic"/>
          <w:color w:val="000000"/>
          <w:sz w:val="24"/>
          <w:szCs w:val="24"/>
          <w:rtl/>
        </w:rPr>
        <w:t xml:space="preserve"> خطة عمل المسح حسب الإجراءات والقوانين المعمول بها في الجهاز وحسب ما هو وارد في إجراء </w:t>
      </w:r>
      <w:r w:rsidRPr="00535359">
        <w:rPr>
          <w:rFonts w:ascii="Times New Roman" w:hAnsi="Times New Roman" w:cs="Simplified Arabic"/>
          <w:sz w:val="24"/>
          <w:szCs w:val="24"/>
          <w:rtl/>
        </w:rPr>
        <w:t xml:space="preserve">ضبط إعداد وتنفيذ مسح إحصائي </w:t>
      </w:r>
      <w:r w:rsidR="00E55E6A" w:rsidRPr="00353ECF">
        <w:rPr>
          <w:rFonts w:ascii="Times New Roman" w:hAnsi="Times New Roman" w:cs="Simplified Arabic"/>
          <w:sz w:val="24"/>
          <w:szCs w:val="24"/>
        </w:rPr>
        <w:t>QP-16</w:t>
      </w:r>
      <w:r w:rsidRPr="00535359">
        <w:rPr>
          <w:rFonts w:ascii="Times New Roman" w:hAnsi="Times New Roman" w:cs="Simplified Arabic"/>
          <w:sz w:val="24"/>
          <w:szCs w:val="24"/>
          <w:rtl/>
        </w:rPr>
        <w:t>.</w:t>
      </w:r>
    </w:p>
    <w:p w14:paraId="6959E20D" w14:textId="77777777" w:rsidR="009D564E" w:rsidRPr="00535359" w:rsidRDefault="009D564E" w:rsidP="00FC30D1">
      <w:pPr>
        <w:spacing w:after="0" w:line="240" w:lineRule="auto"/>
        <w:ind w:left="360"/>
        <w:jc w:val="both"/>
        <w:rPr>
          <w:rFonts w:ascii="Times New Roman" w:hAnsi="Times New Roman" w:cs="Simplified Arabic"/>
          <w:sz w:val="24"/>
          <w:szCs w:val="24"/>
        </w:rPr>
      </w:pPr>
    </w:p>
    <w:p w14:paraId="3842068F" w14:textId="77777777" w:rsidR="00E252AB" w:rsidRPr="00535359" w:rsidRDefault="00E252AB" w:rsidP="00FC30D1">
      <w:pPr>
        <w:pStyle w:val="Heading2"/>
        <w:numPr>
          <w:ilvl w:val="0"/>
          <w:numId w:val="22"/>
        </w:numPr>
        <w:spacing w:before="0" w:line="240" w:lineRule="auto"/>
        <w:ind w:left="281" w:hanging="283"/>
        <w:rPr>
          <w:rFonts w:ascii="Times New Roman" w:hAnsi="Times New Roman" w:cs="Simplified Arabic"/>
          <w:b/>
          <w:bCs/>
          <w:color w:val="000000" w:themeColor="text1"/>
          <w:sz w:val="24"/>
          <w:szCs w:val="24"/>
          <w:rtl/>
        </w:rPr>
      </w:pPr>
      <w:bookmarkStart w:id="19" w:name="_Toc86735677"/>
      <w:bookmarkStart w:id="20" w:name="_Toc140044762"/>
      <w:r w:rsidRPr="00535359">
        <w:rPr>
          <w:rFonts w:ascii="Times New Roman" w:hAnsi="Times New Roman" w:cs="Simplified Arabic"/>
          <w:b/>
          <w:bCs/>
          <w:color w:val="000000" w:themeColor="text1"/>
          <w:sz w:val="24"/>
          <w:szCs w:val="24"/>
          <w:rtl/>
        </w:rPr>
        <w:t>التصميم</w:t>
      </w:r>
      <w:bookmarkEnd w:id="19"/>
      <w:bookmarkEnd w:id="20"/>
    </w:p>
    <w:p w14:paraId="58025CC3" w14:textId="77777777" w:rsidR="00F94AAA" w:rsidRPr="00535359" w:rsidRDefault="00F94AAA" w:rsidP="00FC30D1">
      <w:p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 xml:space="preserve">تصف هذه المرحلة أنشطة التطوير والتصميم وأي إجراءات مرتبطة بأعمال البحث ومطلوبة لتحديد المخرجات </w:t>
      </w:r>
      <w:r w:rsidR="00DE1ACD">
        <w:rPr>
          <w:rFonts w:ascii="Times New Roman" w:hAnsi="Times New Roman" w:cs="Simplified Arabic"/>
          <w:sz w:val="24"/>
          <w:szCs w:val="24"/>
          <w:rtl/>
        </w:rPr>
        <w:t xml:space="preserve">الإحصائية </w:t>
      </w:r>
      <w:r w:rsidRPr="00535359">
        <w:rPr>
          <w:rFonts w:ascii="Times New Roman" w:hAnsi="Times New Roman" w:cs="Simplified Arabic"/>
          <w:sz w:val="24"/>
          <w:szCs w:val="24"/>
          <w:rtl/>
        </w:rPr>
        <w:t xml:space="preserve">والمفاهيم والمنهجيات وأدوات الجمع </w:t>
      </w:r>
      <w:r w:rsidR="003573AC" w:rsidRPr="00535359">
        <w:rPr>
          <w:rFonts w:ascii="Times New Roman" w:hAnsi="Times New Roman" w:cs="Simplified Arabic"/>
          <w:sz w:val="24"/>
          <w:szCs w:val="24"/>
          <w:rtl/>
        </w:rPr>
        <w:t>وعملية جمع البيانات</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فهي تشمل جميع عناصر التصميم اللازمة لتحديد أو تحسين المنتجات أو الخدمات </w:t>
      </w:r>
      <w:r w:rsidR="00DE1ACD">
        <w:rPr>
          <w:rFonts w:ascii="Times New Roman" w:hAnsi="Times New Roman" w:cs="Simplified Arabic"/>
          <w:sz w:val="24"/>
          <w:szCs w:val="24"/>
          <w:rtl/>
        </w:rPr>
        <w:t xml:space="preserve">الإحصائية </w:t>
      </w:r>
      <w:r w:rsidRPr="00535359">
        <w:rPr>
          <w:rFonts w:ascii="Times New Roman" w:hAnsi="Times New Roman" w:cs="Simplified Arabic"/>
          <w:sz w:val="24"/>
          <w:szCs w:val="24"/>
          <w:rtl/>
        </w:rPr>
        <w:t>السابق تحديدها في حالة العمل</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وتحدد هذه المرحلة </w:t>
      </w:r>
      <w:r w:rsidR="00DC400E" w:rsidRPr="00535359">
        <w:rPr>
          <w:rFonts w:ascii="Times New Roman" w:hAnsi="Times New Roman" w:cs="Simplified Arabic"/>
          <w:sz w:val="24"/>
          <w:szCs w:val="24"/>
          <w:rtl/>
        </w:rPr>
        <w:t>جميع البيانات الوصفية ذات الصلة</w:t>
      </w:r>
      <w:r w:rsidR="004F21AA">
        <w:rPr>
          <w:rFonts w:ascii="Times New Roman" w:hAnsi="Times New Roman" w:cs="Simplified Arabic"/>
          <w:sz w:val="24"/>
          <w:szCs w:val="24"/>
          <w:rtl/>
        </w:rPr>
        <w:t>،</w:t>
      </w:r>
      <w:r w:rsidR="00DC400E" w:rsidRPr="00535359">
        <w:rPr>
          <w:rFonts w:ascii="Times New Roman" w:hAnsi="Times New Roman" w:cs="Simplified Arabic" w:hint="cs"/>
          <w:sz w:val="24"/>
          <w:szCs w:val="24"/>
          <w:rtl/>
        </w:rPr>
        <w:t xml:space="preserve"> </w:t>
      </w:r>
      <w:r w:rsidRPr="00535359">
        <w:rPr>
          <w:rFonts w:ascii="Times New Roman" w:hAnsi="Times New Roman" w:cs="Simplified Arabic"/>
          <w:sz w:val="24"/>
          <w:szCs w:val="24"/>
          <w:rtl/>
        </w:rPr>
        <w:t>لتكون جاهزة للاستخدام لاحقًا (كإرشادات) في مراحل إنتاج الإحصائية</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وكذلك إجراءات ضمان الجودة</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وبالنسبة إلى المخرجات </w:t>
      </w:r>
      <w:r w:rsidR="00DE1ACD">
        <w:rPr>
          <w:rFonts w:ascii="Times New Roman" w:hAnsi="Times New Roman" w:cs="Simplified Arabic"/>
          <w:sz w:val="24"/>
          <w:szCs w:val="24"/>
          <w:rtl/>
        </w:rPr>
        <w:t xml:space="preserve">الإحصائية </w:t>
      </w:r>
      <w:r w:rsidRPr="00535359">
        <w:rPr>
          <w:rFonts w:ascii="Times New Roman" w:hAnsi="Times New Roman" w:cs="Simplified Arabic"/>
          <w:sz w:val="24"/>
          <w:szCs w:val="24"/>
          <w:rtl/>
        </w:rPr>
        <w:t>التي يتم إنتاجها بشكل منتظم</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فعادة ما تحدث هذه المرحلة في أول مرة أو عندما يتم تحديد إجراءات التحسين في مرحلة "التقييم" من تكرار العملية السابقة.</w:t>
      </w:r>
    </w:p>
    <w:p w14:paraId="6DAD833F" w14:textId="77777777" w:rsidR="00D217C0" w:rsidRPr="00535359" w:rsidRDefault="00D217C0" w:rsidP="00FC30D1">
      <w:pPr>
        <w:spacing w:after="0" w:line="240" w:lineRule="auto"/>
        <w:jc w:val="both"/>
        <w:rPr>
          <w:rFonts w:ascii="Times New Roman" w:hAnsi="Times New Roman" w:cs="Simplified Arabic"/>
          <w:sz w:val="24"/>
          <w:szCs w:val="24"/>
          <w:rtl/>
        </w:rPr>
      </w:pPr>
    </w:p>
    <w:p w14:paraId="349102FF" w14:textId="77777777" w:rsidR="00ED4E43" w:rsidRPr="00535359" w:rsidRDefault="00F94AAA" w:rsidP="00FC30D1">
      <w:p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إن أنشطة التصميم تجعل استخدام المعايير الدولية والوطنية أمراً أساسياً من أجل تقليل طول وتكلفة عملية التصميم وتعزيز</w:t>
      </w:r>
      <w:r w:rsidR="00DC400E" w:rsidRPr="00535359">
        <w:rPr>
          <w:rFonts w:ascii="Times New Roman" w:hAnsi="Times New Roman" w:cs="Simplified Arabic" w:hint="cs"/>
          <w:sz w:val="24"/>
          <w:szCs w:val="24"/>
          <w:rtl/>
        </w:rPr>
        <w:t xml:space="preserve"> </w:t>
      </w:r>
      <w:r w:rsidRPr="00535359">
        <w:rPr>
          <w:rFonts w:ascii="Times New Roman" w:hAnsi="Times New Roman" w:cs="Simplified Arabic"/>
          <w:sz w:val="24"/>
          <w:szCs w:val="24"/>
          <w:rtl/>
        </w:rPr>
        <w:t>قابلية المخرجات للمقارنة والاستخدام</w:t>
      </w:r>
      <w:r w:rsidR="004F21AA">
        <w:rPr>
          <w:rFonts w:ascii="Times New Roman" w:hAnsi="Times New Roman" w:cs="Simplified Arabic"/>
          <w:sz w:val="24"/>
          <w:szCs w:val="24"/>
          <w:rtl/>
        </w:rPr>
        <w:t>،</w:t>
      </w:r>
      <w:r w:rsidR="00ED6A1E" w:rsidRPr="00535359">
        <w:rPr>
          <w:rFonts w:ascii="Times New Roman" w:hAnsi="Times New Roman" w:cs="Simplified Arabic"/>
          <w:sz w:val="24"/>
          <w:szCs w:val="24"/>
          <w:rtl/>
        </w:rPr>
        <w:t xml:space="preserve"> </w:t>
      </w:r>
      <w:r w:rsidRPr="00535359">
        <w:rPr>
          <w:rFonts w:ascii="Times New Roman" w:hAnsi="Times New Roman" w:cs="Simplified Arabic"/>
          <w:sz w:val="24"/>
          <w:szCs w:val="24"/>
          <w:rtl/>
        </w:rPr>
        <w:t>ويتم تشجيع المنظمات على إعادة استخدام أو تكييف عناصر التصميم من العمليات الحالية</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والنظر في الجوانب الجغرافية المكانية للبيانات في التصميم لتعزيز قابلية الاستخدام </w:t>
      </w:r>
      <w:r w:rsidR="00C70BE7" w:rsidRPr="00535359">
        <w:rPr>
          <w:rFonts w:ascii="Times New Roman" w:hAnsi="Times New Roman" w:cs="Simplified Arabic"/>
          <w:sz w:val="24"/>
          <w:szCs w:val="24"/>
          <w:rtl/>
        </w:rPr>
        <w:t>وكذلك</w:t>
      </w:r>
      <w:r w:rsidRPr="00535359">
        <w:rPr>
          <w:rFonts w:ascii="Times New Roman" w:hAnsi="Times New Roman" w:cs="Simplified Arabic"/>
          <w:sz w:val="24"/>
          <w:szCs w:val="24"/>
          <w:rtl/>
        </w:rPr>
        <w:t xml:space="preserve"> قيمة المعلومات الإحصائية. بالإضافة إلى ذلك</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قد تشكل مخرجات عمليات التصميم أساسا للمعايير المستقبلية على المستويات التنظيمية أو الوطنية أو الدولية</w:t>
      </w:r>
      <w:r w:rsidR="00C70BE7" w:rsidRPr="00535359">
        <w:rPr>
          <w:rFonts w:ascii="Times New Roman" w:hAnsi="Times New Roman" w:cs="Simplified Arabic"/>
          <w:sz w:val="24"/>
          <w:szCs w:val="24"/>
          <w:rtl/>
        </w:rPr>
        <w:t>.</w:t>
      </w:r>
      <w:r w:rsidR="00DC400E" w:rsidRPr="00535359">
        <w:rPr>
          <w:rFonts w:ascii="Times New Roman" w:hAnsi="Times New Roman" w:cs="Simplified Arabic" w:hint="cs"/>
          <w:sz w:val="24"/>
          <w:szCs w:val="24"/>
          <w:rtl/>
        </w:rPr>
        <w:t xml:space="preserve">  </w:t>
      </w:r>
      <w:r w:rsidR="00AA4F41" w:rsidRPr="00535359">
        <w:rPr>
          <w:rFonts w:ascii="Times New Roman" w:hAnsi="Times New Roman" w:cs="Simplified Arabic"/>
          <w:sz w:val="24"/>
          <w:szCs w:val="24"/>
          <w:rtl/>
        </w:rPr>
        <w:t>تنقسم مرحلة "التصميم" إلى ست عمليات فرعية</w:t>
      </w:r>
      <w:r w:rsidR="004F21AA">
        <w:rPr>
          <w:rFonts w:ascii="Times New Roman" w:hAnsi="Times New Roman" w:cs="Simplified Arabic"/>
          <w:sz w:val="24"/>
          <w:szCs w:val="24"/>
          <w:rtl/>
        </w:rPr>
        <w:t>،</w:t>
      </w:r>
      <w:r w:rsidR="00AA4F41" w:rsidRPr="00535359">
        <w:rPr>
          <w:rFonts w:ascii="Times New Roman" w:hAnsi="Times New Roman" w:cs="Simplified Arabic"/>
          <w:sz w:val="24"/>
          <w:szCs w:val="24"/>
          <w:rtl/>
        </w:rPr>
        <w:t xml:space="preserve"> وهي متتابعة بشكل عام</w:t>
      </w:r>
      <w:r w:rsidR="004F21AA">
        <w:rPr>
          <w:rFonts w:ascii="Times New Roman" w:hAnsi="Times New Roman" w:cs="Simplified Arabic"/>
          <w:sz w:val="24"/>
          <w:szCs w:val="24"/>
          <w:rtl/>
        </w:rPr>
        <w:t>،</w:t>
      </w:r>
      <w:r w:rsidR="00AA4F41" w:rsidRPr="00535359">
        <w:rPr>
          <w:rFonts w:ascii="Times New Roman" w:hAnsi="Times New Roman" w:cs="Simplified Arabic"/>
          <w:sz w:val="24"/>
          <w:szCs w:val="24"/>
          <w:rtl/>
        </w:rPr>
        <w:t xml:space="preserve"> ولكنها يمكن أن تحدث بشكل متواز</w:t>
      </w:r>
      <w:r w:rsidR="00D217C0" w:rsidRPr="00535359">
        <w:rPr>
          <w:rFonts w:ascii="Times New Roman" w:hAnsi="Times New Roman" w:cs="Simplified Arabic" w:hint="cs"/>
          <w:sz w:val="24"/>
          <w:szCs w:val="24"/>
          <w:rtl/>
        </w:rPr>
        <w:t>ٍ</w:t>
      </w:r>
      <w:r w:rsidR="00AA4F41" w:rsidRPr="00535359">
        <w:rPr>
          <w:rFonts w:ascii="Times New Roman" w:hAnsi="Times New Roman" w:cs="Simplified Arabic"/>
          <w:sz w:val="24"/>
          <w:szCs w:val="24"/>
          <w:rtl/>
        </w:rPr>
        <w:t xml:space="preserve"> أيضا</w:t>
      </w:r>
      <w:r w:rsidR="00D217C0" w:rsidRPr="00535359">
        <w:rPr>
          <w:rFonts w:ascii="Times New Roman" w:hAnsi="Times New Roman" w:cs="Simplified Arabic" w:hint="cs"/>
          <w:sz w:val="24"/>
          <w:szCs w:val="24"/>
          <w:rtl/>
        </w:rPr>
        <w:t>ً</w:t>
      </w:r>
      <w:r w:rsidR="00AA4F41" w:rsidRPr="00535359">
        <w:rPr>
          <w:rFonts w:ascii="Times New Roman" w:hAnsi="Times New Roman" w:cs="Simplified Arabic"/>
          <w:sz w:val="24"/>
          <w:szCs w:val="24"/>
          <w:rtl/>
        </w:rPr>
        <w:t xml:space="preserve"> ويمكن أن تكون متكررة. هذه العمليات الفرعية هي:</w:t>
      </w:r>
    </w:p>
    <w:p w14:paraId="3A2CB4E6" w14:textId="77777777" w:rsidR="00895073" w:rsidRPr="00535359" w:rsidRDefault="00895073" w:rsidP="00FC30D1">
      <w:pPr>
        <w:pStyle w:val="ListParagraph"/>
        <w:numPr>
          <w:ilvl w:val="0"/>
          <w:numId w:val="20"/>
        </w:numPr>
        <w:spacing w:after="0" w:line="240" w:lineRule="auto"/>
        <w:jc w:val="both"/>
        <w:rPr>
          <w:rFonts w:ascii="Times New Roman" w:hAnsi="Times New Roman" w:cs="Simplified Arabic"/>
          <w:b/>
          <w:bCs/>
          <w:vanish/>
          <w:sz w:val="24"/>
          <w:szCs w:val="24"/>
          <w:rtl/>
        </w:rPr>
      </w:pPr>
    </w:p>
    <w:p w14:paraId="6024A13D" w14:textId="77777777" w:rsidR="00895073" w:rsidRPr="00535359" w:rsidRDefault="00895073" w:rsidP="00FC30D1">
      <w:pPr>
        <w:pStyle w:val="ListParagraph"/>
        <w:numPr>
          <w:ilvl w:val="0"/>
          <w:numId w:val="20"/>
        </w:numPr>
        <w:spacing w:after="0" w:line="240" w:lineRule="auto"/>
        <w:jc w:val="both"/>
        <w:rPr>
          <w:rFonts w:ascii="Times New Roman" w:hAnsi="Times New Roman" w:cs="Simplified Arabic"/>
          <w:b/>
          <w:bCs/>
          <w:vanish/>
          <w:sz w:val="24"/>
          <w:szCs w:val="24"/>
          <w:rtl/>
        </w:rPr>
      </w:pPr>
    </w:p>
    <w:p w14:paraId="784A7826" w14:textId="77777777" w:rsidR="00A14F3D" w:rsidRPr="00535359" w:rsidRDefault="006958CD" w:rsidP="00FC30D1">
      <w:pPr>
        <w:spacing w:after="0" w:line="240" w:lineRule="auto"/>
        <w:ind w:left="379" w:hanging="425"/>
        <w:jc w:val="both"/>
        <w:rPr>
          <w:rFonts w:ascii="Times New Roman" w:hAnsi="Times New Roman" w:cs="Simplified Arabic"/>
          <w:sz w:val="24"/>
          <w:szCs w:val="24"/>
          <w:rtl/>
        </w:rPr>
      </w:pPr>
      <w:r w:rsidRPr="00535359">
        <w:rPr>
          <w:rFonts w:ascii="Times New Roman" w:hAnsi="Times New Roman" w:cs="Simplified Arabic"/>
          <w:b/>
          <w:bCs/>
          <w:sz w:val="24"/>
          <w:szCs w:val="24"/>
          <w:rtl/>
        </w:rPr>
        <w:t xml:space="preserve">2/1  </w:t>
      </w:r>
      <w:r w:rsidR="00E252AB" w:rsidRPr="00535359">
        <w:rPr>
          <w:rFonts w:ascii="Times New Roman" w:hAnsi="Times New Roman" w:cs="Simplified Arabic"/>
          <w:b/>
          <w:bCs/>
          <w:sz w:val="24"/>
          <w:szCs w:val="24"/>
          <w:rtl/>
        </w:rPr>
        <w:t>تصميم المخرجات</w:t>
      </w:r>
      <w:r w:rsidR="00E252AB" w:rsidRPr="00535359">
        <w:rPr>
          <w:rFonts w:ascii="Times New Roman" w:hAnsi="Times New Roman" w:cs="Simplified Arabic"/>
          <w:sz w:val="24"/>
          <w:szCs w:val="24"/>
          <w:rtl/>
        </w:rPr>
        <w:t>:</w:t>
      </w:r>
      <w:r w:rsidR="0008709B" w:rsidRPr="00535359">
        <w:rPr>
          <w:rFonts w:ascii="Times New Roman" w:hAnsi="Times New Roman" w:cs="Simplified Arabic"/>
          <w:sz w:val="24"/>
          <w:szCs w:val="24"/>
          <w:rtl/>
        </w:rPr>
        <w:t xml:space="preserve"> تتضمن هذه العملية الفرعية على التصميم التفصيلي للمخرجات والمنتجات والخدمات </w:t>
      </w:r>
      <w:r w:rsidR="00DE1ACD">
        <w:rPr>
          <w:rFonts w:ascii="Times New Roman" w:hAnsi="Times New Roman" w:cs="Simplified Arabic"/>
          <w:sz w:val="24"/>
          <w:szCs w:val="24"/>
          <w:rtl/>
        </w:rPr>
        <w:t xml:space="preserve">الإحصائية </w:t>
      </w:r>
      <w:r w:rsidR="0008709B" w:rsidRPr="00535359">
        <w:rPr>
          <w:rFonts w:ascii="Times New Roman" w:hAnsi="Times New Roman" w:cs="Simplified Arabic"/>
          <w:sz w:val="24"/>
          <w:szCs w:val="24"/>
          <w:rtl/>
        </w:rPr>
        <w:t>التي سيتم إنتاجها</w:t>
      </w:r>
      <w:r w:rsidR="004F21AA">
        <w:rPr>
          <w:rFonts w:ascii="Times New Roman" w:hAnsi="Times New Roman" w:cs="Simplified Arabic"/>
          <w:sz w:val="24"/>
          <w:szCs w:val="24"/>
          <w:rtl/>
        </w:rPr>
        <w:t>،</w:t>
      </w:r>
      <w:r w:rsidR="0008709B" w:rsidRPr="00535359">
        <w:rPr>
          <w:rFonts w:ascii="Times New Roman" w:hAnsi="Times New Roman" w:cs="Simplified Arabic"/>
          <w:sz w:val="24"/>
          <w:szCs w:val="24"/>
          <w:rtl/>
        </w:rPr>
        <w:t xml:space="preserve"> بما في ذلك أعمال التطوير ذات الصلة وإعداد النظم والأدوات المستخدمة في مرحلة "النشر</w:t>
      </w:r>
      <w:r w:rsidR="00A14F3D" w:rsidRPr="00535359">
        <w:rPr>
          <w:rFonts w:ascii="Times New Roman" w:hAnsi="Times New Roman" w:cs="Simplified Arabic"/>
          <w:sz w:val="24"/>
          <w:szCs w:val="24"/>
          <w:rtl/>
        </w:rPr>
        <w:t>"</w:t>
      </w:r>
      <w:r w:rsidR="004F21AA">
        <w:rPr>
          <w:rFonts w:ascii="Times New Roman" w:hAnsi="Times New Roman" w:cs="Simplified Arabic"/>
          <w:sz w:val="24"/>
          <w:szCs w:val="24"/>
          <w:rtl/>
        </w:rPr>
        <w:t>،</w:t>
      </w:r>
      <w:r w:rsidR="0008709B" w:rsidRPr="00535359">
        <w:rPr>
          <w:rFonts w:ascii="Times New Roman" w:hAnsi="Times New Roman" w:cs="Simplified Arabic"/>
          <w:sz w:val="24"/>
          <w:szCs w:val="24"/>
          <w:rtl/>
        </w:rPr>
        <w:t xml:space="preserve"> وكذلك</w:t>
      </w:r>
      <w:r w:rsidR="004F21AA">
        <w:rPr>
          <w:rFonts w:ascii="Times New Roman" w:hAnsi="Times New Roman" w:cs="Simplified Arabic"/>
          <w:sz w:val="24"/>
          <w:szCs w:val="24"/>
          <w:rtl/>
        </w:rPr>
        <w:t>،</w:t>
      </w:r>
      <w:r w:rsidR="0008709B" w:rsidRPr="00535359">
        <w:rPr>
          <w:rFonts w:ascii="Times New Roman" w:hAnsi="Times New Roman" w:cs="Simplified Arabic"/>
          <w:sz w:val="24"/>
          <w:szCs w:val="24"/>
          <w:rtl/>
        </w:rPr>
        <w:t xml:space="preserve"> فإن العمليات التي تحكم الوصول إلى أي مخرجات سرية مصممة هنا.  ويجب أن تكون المخرجات مصممة لتتبع المعايير الحالية كلما كان ذلك ممكنًا</w:t>
      </w:r>
      <w:r w:rsidR="004F21AA">
        <w:rPr>
          <w:rFonts w:ascii="Times New Roman" w:hAnsi="Times New Roman" w:cs="Simplified Arabic"/>
          <w:sz w:val="24"/>
          <w:szCs w:val="24"/>
          <w:rtl/>
        </w:rPr>
        <w:t>،</w:t>
      </w:r>
      <w:r w:rsidR="0008709B" w:rsidRPr="00535359">
        <w:rPr>
          <w:rFonts w:ascii="Times New Roman" w:hAnsi="Times New Roman" w:cs="Simplified Arabic"/>
          <w:sz w:val="24"/>
          <w:szCs w:val="24"/>
          <w:rtl/>
        </w:rPr>
        <w:t xml:space="preserve"> لذلك قد تتضمن المدخلات في هذه العملية البيانات الوصفية من مجموعات مماثلة أو سابقة (بما في ذلك عمليات الاستخراج من السجلات وقواعد البيانات </w:t>
      </w:r>
      <w:r w:rsidR="00DE1ACD">
        <w:rPr>
          <w:rFonts w:ascii="Times New Roman" w:hAnsi="Times New Roman" w:cs="Simplified Arabic"/>
          <w:sz w:val="24"/>
          <w:szCs w:val="24"/>
          <w:rtl/>
        </w:rPr>
        <w:t xml:space="preserve">الإحصائية </w:t>
      </w:r>
      <w:r w:rsidR="0008709B" w:rsidRPr="00535359">
        <w:rPr>
          <w:rFonts w:ascii="Times New Roman" w:hAnsi="Times New Roman" w:cs="Simplified Arabic"/>
          <w:sz w:val="24"/>
          <w:szCs w:val="24"/>
          <w:rtl/>
        </w:rPr>
        <w:t xml:space="preserve">والإدارية والجغرافية المكانية وغير الإحصائية) والمعايير الدولية ومعلومات حول الممارسات في المنظمات </w:t>
      </w:r>
      <w:r w:rsidR="00DE1ACD">
        <w:rPr>
          <w:rFonts w:ascii="Times New Roman" w:hAnsi="Times New Roman" w:cs="Simplified Arabic"/>
          <w:sz w:val="24"/>
          <w:szCs w:val="24"/>
          <w:rtl/>
        </w:rPr>
        <w:t xml:space="preserve">الإحصائية </w:t>
      </w:r>
      <w:r w:rsidR="0008709B" w:rsidRPr="00535359">
        <w:rPr>
          <w:rFonts w:ascii="Times New Roman" w:hAnsi="Times New Roman" w:cs="Simplified Arabic"/>
          <w:sz w:val="24"/>
          <w:szCs w:val="24"/>
          <w:rtl/>
        </w:rPr>
        <w:t xml:space="preserve">الأخرى من العملية الفرعية </w:t>
      </w:r>
      <w:r w:rsidRPr="00535359">
        <w:rPr>
          <w:rFonts w:ascii="Times New Roman" w:hAnsi="Times New Roman" w:cs="Simplified Arabic"/>
          <w:sz w:val="24"/>
          <w:szCs w:val="24"/>
          <w:rtl/>
        </w:rPr>
        <w:t xml:space="preserve">1/1 </w:t>
      </w:r>
      <w:r w:rsidR="009D1AAB">
        <w:rPr>
          <w:rFonts w:ascii="Times New Roman" w:hAnsi="Times New Roman" w:cs="Simplified Arabic" w:hint="cs"/>
          <w:sz w:val="24"/>
          <w:szCs w:val="24"/>
          <w:rtl/>
        </w:rPr>
        <w:t>(</w:t>
      </w:r>
      <w:r w:rsidR="0008709B" w:rsidRPr="00535359">
        <w:rPr>
          <w:rFonts w:ascii="Times New Roman" w:hAnsi="Times New Roman" w:cs="Simplified Arabic"/>
          <w:sz w:val="24"/>
          <w:szCs w:val="24"/>
          <w:rtl/>
        </w:rPr>
        <w:t>تحديد الاحتياجات</w:t>
      </w:r>
      <w:r w:rsidR="009D1AAB">
        <w:rPr>
          <w:rFonts w:ascii="Times New Roman" w:hAnsi="Times New Roman" w:cs="Simplified Arabic" w:hint="cs"/>
          <w:sz w:val="24"/>
          <w:szCs w:val="24"/>
          <w:rtl/>
        </w:rPr>
        <w:t>)</w:t>
      </w:r>
      <w:r w:rsidR="0008709B" w:rsidRPr="00535359">
        <w:rPr>
          <w:rFonts w:ascii="Times New Roman" w:hAnsi="Times New Roman" w:cs="Simplified Arabic"/>
          <w:sz w:val="24"/>
          <w:szCs w:val="24"/>
          <w:rtl/>
        </w:rPr>
        <w:t>. يمكن أيضا</w:t>
      </w:r>
      <w:r w:rsidR="00A14F3D" w:rsidRPr="00535359">
        <w:rPr>
          <w:rFonts w:ascii="Times New Roman" w:hAnsi="Times New Roman" w:cs="Simplified Arabic"/>
          <w:sz w:val="24"/>
          <w:szCs w:val="24"/>
          <w:rtl/>
        </w:rPr>
        <w:t>ً</w:t>
      </w:r>
      <w:r w:rsidR="0008709B" w:rsidRPr="00535359">
        <w:rPr>
          <w:rFonts w:ascii="Times New Roman" w:hAnsi="Times New Roman" w:cs="Simplified Arabic"/>
          <w:sz w:val="24"/>
          <w:szCs w:val="24"/>
          <w:rtl/>
        </w:rPr>
        <w:t xml:space="preserve"> تصميم المخرجات بالشراكة مع الهيئات</w:t>
      </w:r>
      <w:r w:rsidR="00DC400E" w:rsidRPr="00535359">
        <w:rPr>
          <w:rFonts w:ascii="Times New Roman" w:hAnsi="Times New Roman" w:cs="Simplified Arabic" w:hint="cs"/>
          <w:sz w:val="24"/>
          <w:szCs w:val="24"/>
          <w:rtl/>
        </w:rPr>
        <w:t xml:space="preserve"> </w:t>
      </w:r>
      <w:r w:rsidR="0008709B" w:rsidRPr="00535359">
        <w:rPr>
          <w:rFonts w:ascii="Times New Roman" w:hAnsi="Times New Roman" w:cs="Simplified Arabic"/>
          <w:sz w:val="24"/>
          <w:szCs w:val="24"/>
          <w:rtl/>
        </w:rPr>
        <w:t>المهتمة الأخرى</w:t>
      </w:r>
      <w:r w:rsidR="004F21AA">
        <w:rPr>
          <w:rFonts w:ascii="Times New Roman" w:hAnsi="Times New Roman" w:cs="Simplified Arabic"/>
          <w:sz w:val="24"/>
          <w:szCs w:val="24"/>
          <w:rtl/>
        </w:rPr>
        <w:t>،</w:t>
      </w:r>
      <w:r w:rsidR="0008709B" w:rsidRPr="00535359">
        <w:rPr>
          <w:rFonts w:ascii="Times New Roman" w:hAnsi="Times New Roman" w:cs="Simplified Arabic"/>
          <w:sz w:val="24"/>
          <w:szCs w:val="24"/>
          <w:rtl/>
        </w:rPr>
        <w:t xml:space="preserve"> خاصةً إذا كانت تعتبر لها مخرجات مشتركة</w:t>
      </w:r>
      <w:r w:rsidR="004F21AA">
        <w:rPr>
          <w:rFonts w:ascii="Times New Roman" w:hAnsi="Times New Roman" w:cs="Simplified Arabic"/>
          <w:sz w:val="24"/>
          <w:szCs w:val="24"/>
          <w:rtl/>
        </w:rPr>
        <w:t>،</w:t>
      </w:r>
      <w:r w:rsidR="0008709B" w:rsidRPr="00535359">
        <w:rPr>
          <w:rFonts w:ascii="Times New Roman" w:hAnsi="Times New Roman" w:cs="Simplified Arabic"/>
          <w:sz w:val="24"/>
          <w:szCs w:val="24"/>
          <w:rtl/>
        </w:rPr>
        <w:t xml:space="preserve"> أو سيتم نشرها بواسطة منظمة أخرى.</w:t>
      </w:r>
    </w:p>
    <w:p w14:paraId="5BF04596" w14:textId="77777777" w:rsidR="00A14F3D" w:rsidRPr="00535359" w:rsidRDefault="00A14F3D" w:rsidP="00FC30D1">
      <w:pPr>
        <w:pStyle w:val="ListParagraph"/>
        <w:spacing w:after="0" w:line="240" w:lineRule="auto"/>
        <w:ind w:left="390"/>
        <w:jc w:val="both"/>
        <w:rPr>
          <w:rFonts w:ascii="Times New Roman" w:hAnsi="Times New Roman" w:cs="Simplified Arabic"/>
          <w:sz w:val="24"/>
          <w:szCs w:val="24"/>
          <w:rtl/>
        </w:rPr>
      </w:pPr>
    </w:p>
    <w:p w14:paraId="2BAA6808" w14:textId="4B5DCA2C" w:rsidR="0008709B" w:rsidRPr="00535359" w:rsidRDefault="0008709B" w:rsidP="00FC30D1">
      <w:pPr>
        <w:pStyle w:val="ListParagraph"/>
        <w:spacing w:after="0" w:line="240" w:lineRule="auto"/>
        <w:ind w:left="390"/>
        <w:jc w:val="both"/>
        <w:rPr>
          <w:rFonts w:ascii="Times New Roman" w:hAnsi="Times New Roman" w:cs="Simplified Arabic"/>
          <w:sz w:val="24"/>
          <w:szCs w:val="24"/>
          <w:rtl/>
        </w:rPr>
      </w:pPr>
      <w:r w:rsidRPr="00535359">
        <w:rPr>
          <w:rFonts w:ascii="Times New Roman" w:hAnsi="Times New Roman" w:cs="Simplified Arabic"/>
          <w:sz w:val="24"/>
          <w:szCs w:val="24"/>
          <w:rtl/>
        </w:rPr>
        <w:t xml:space="preserve">يتم العمل في هذه </w:t>
      </w:r>
      <w:r w:rsidR="004217A7" w:rsidRPr="00535359">
        <w:rPr>
          <w:rFonts w:ascii="Times New Roman" w:hAnsi="Times New Roman" w:cs="Simplified Arabic"/>
          <w:sz w:val="24"/>
          <w:szCs w:val="24"/>
          <w:rtl/>
        </w:rPr>
        <w:t>ا</w:t>
      </w:r>
      <w:r w:rsidR="00952E2B" w:rsidRPr="00535359">
        <w:rPr>
          <w:rFonts w:ascii="Times New Roman" w:hAnsi="Times New Roman" w:cs="Simplified Arabic"/>
          <w:sz w:val="24"/>
          <w:szCs w:val="24"/>
          <w:rtl/>
        </w:rPr>
        <w:t>لعملية الفرعية</w:t>
      </w:r>
      <w:r w:rsidRPr="00535359">
        <w:rPr>
          <w:rFonts w:ascii="Times New Roman" w:hAnsi="Times New Roman" w:cs="Simplified Arabic"/>
          <w:sz w:val="24"/>
          <w:szCs w:val="24"/>
          <w:rtl/>
        </w:rPr>
        <w:t xml:space="preserve"> على إعداد خطة الجدولة الخاصة بالمسح</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بحيث تضم قائمة بكافة الجداول التي سيتم نشرها في التقرير</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إعداد وتصميم الجداول الصماء</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بحيث يتم العمل على إعداد الجداول الصماء التي سيتم نشرها في التقرير والعمل على فحصها بشكل جيد للتأكد من سلامتها وملاءمتها للنشر</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إعداد خطة النشر</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يتم العمل على إعداد خطة النشر بشكل مفصل</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جميع هذه العمليات مرتبطة بإعداد الملف التحضيري وهي من بنود الملف التحضيري المتوفرة على نموذج قائمة محتويات الملف التحضيري لمسح إحصائي </w:t>
      </w:r>
      <w:r w:rsidRPr="00353ECF">
        <w:rPr>
          <w:rFonts w:ascii="Times New Roman" w:hAnsi="Times New Roman" w:cs="Simplified Arabic"/>
          <w:sz w:val="24"/>
          <w:szCs w:val="24"/>
        </w:rPr>
        <w:t>QF-16-01</w:t>
      </w:r>
      <w:r w:rsidRPr="00535359">
        <w:rPr>
          <w:rFonts w:ascii="Times New Roman" w:hAnsi="Times New Roman" w:cs="Simplified Arabic"/>
          <w:sz w:val="24"/>
          <w:szCs w:val="24"/>
          <w:rtl/>
        </w:rPr>
        <w:t>.</w:t>
      </w:r>
    </w:p>
    <w:p w14:paraId="4365BAE5" w14:textId="77777777" w:rsidR="0008709B" w:rsidRPr="00535359" w:rsidRDefault="0008709B" w:rsidP="00FC30D1">
      <w:pPr>
        <w:pStyle w:val="ListParagraph"/>
        <w:spacing w:after="0" w:line="240" w:lineRule="auto"/>
        <w:ind w:left="390"/>
        <w:jc w:val="both"/>
        <w:rPr>
          <w:rFonts w:ascii="Times New Roman" w:hAnsi="Times New Roman" w:cs="Simplified Arabic"/>
          <w:sz w:val="24"/>
          <w:szCs w:val="24"/>
          <w:lang w:bidi="ar-JO"/>
        </w:rPr>
      </w:pPr>
    </w:p>
    <w:p w14:paraId="30BFC1AD" w14:textId="60C273B7" w:rsidR="00E252AB" w:rsidRPr="002B76C4" w:rsidRDefault="006958CD" w:rsidP="00E306F3">
      <w:pPr>
        <w:spacing w:after="0" w:line="240" w:lineRule="auto"/>
        <w:ind w:left="379" w:hanging="425"/>
        <w:jc w:val="both"/>
        <w:rPr>
          <w:rFonts w:ascii="Times New Roman" w:hAnsi="Times New Roman" w:cs="Simplified Arabic"/>
          <w:sz w:val="24"/>
          <w:szCs w:val="24"/>
          <w:rtl/>
        </w:rPr>
      </w:pPr>
      <w:r w:rsidRPr="00535359">
        <w:rPr>
          <w:rFonts w:ascii="Times New Roman" w:hAnsi="Times New Roman" w:cs="Simplified Arabic"/>
          <w:b/>
          <w:bCs/>
          <w:sz w:val="24"/>
          <w:szCs w:val="24"/>
          <w:rtl/>
        </w:rPr>
        <w:t xml:space="preserve">2/2 </w:t>
      </w:r>
      <w:r w:rsidR="00792C0C" w:rsidRPr="00535359">
        <w:rPr>
          <w:rFonts w:ascii="Times New Roman" w:hAnsi="Times New Roman" w:cs="Simplified Arabic"/>
          <w:b/>
          <w:bCs/>
          <w:sz w:val="24"/>
          <w:szCs w:val="24"/>
          <w:rtl/>
        </w:rPr>
        <w:t xml:space="preserve">تصميم </w:t>
      </w:r>
      <w:r w:rsidR="00E252AB" w:rsidRPr="00535359">
        <w:rPr>
          <w:rFonts w:ascii="Times New Roman" w:hAnsi="Times New Roman" w:cs="Simplified Arabic"/>
          <w:b/>
          <w:bCs/>
          <w:sz w:val="24"/>
          <w:szCs w:val="24"/>
          <w:rtl/>
        </w:rPr>
        <w:t>وصف المتغيرات</w:t>
      </w:r>
      <w:r w:rsidR="00DB06D4" w:rsidRPr="00535359">
        <w:rPr>
          <w:rFonts w:ascii="Times New Roman" w:hAnsi="Times New Roman" w:cs="Simplified Arabic"/>
          <w:sz w:val="24"/>
          <w:szCs w:val="24"/>
          <w:rtl/>
        </w:rPr>
        <w:t>: تحدد</w:t>
      </w:r>
      <w:r w:rsidR="00E252AB" w:rsidRPr="00535359">
        <w:rPr>
          <w:rFonts w:ascii="Times New Roman" w:hAnsi="Times New Roman" w:cs="Simplified Arabic"/>
          <w:sz w:val="24"/>
          <w:szCs w:val="24"/>
          <w:rtl/>
        </w:rPr>
        <w:t xml:space="preserve"> هذه </w:t>
      </w:r>
      <w:r w:rsidR="00DB06D4" w:rsidRPr="00535359">
        <w:rPr>
          <w:rFonts w:ascii="Times New Roman" w:hAnsi="Times New Roman" w:cs="Simplified Arabic"/>
          <w:sz w:val="24"/>
          <w:szCs w:val="24"/>
          <w:rtl/>
        </w:rPr>
        <w:t>العم</w:t>
      </w:r>
      <w:r w:rsidR="00792C0C" w:rsidRPr="00535359">
        <w:rPr>
          <w:rFonts w:ascii="Times New Roman" w:hAnsi="Times New Roman" w:cs="Simplified Arabic"/>
          <w:sz w:val="24"/>
          <w:szCs w:val="24"/>
          <w:rtl/>
        </w:rPr>
        <w:t>ل</w:t>
      </w:r>
      <w:r w:rsidR="00DB06D4" w:rsidRPr="00535359">
        <w:rPr>
          <w:rFonts w:ascii="Times New Roman" w:hAnsi="Times New Roman" w:cs="Simplified Arabic"/>
          <w:sz w:val="24"/>
          <w:szCs w:val="24"/>
          <w:rtl/>
        </w:rPr>
        <w:t>ي</w:t>
      </w:r>
      <w:r w:rsidR="00792C0C" w:rsidRPr="00535359">
        <w:rPr>
          <w:rFonts w:ascii="Times New Roman" w:hAnsi="Times New Roman" w:cs="Simplified Arabic"/>
          <w:sz w:val="24"/>
          <w:szCs w:val="24"/>
          <w:rtl/>
        </w:rPr>
        <w:t>ة</w:t>
      </w:r>
      <w:r w:rsidR="00DB06D4" w:rsidRPr="00535359">
        <w:rPr>
          <w:rFonts w:ascii="Times New Roman" w:hAnsi="Times New Roman" w:cs="Simplified Arabic"/>
          <w:sz w:val="24"/>
          <w:szCs w:val="24"/>
          <w:rtl/>
        </w:rPr>
        <w:t xml:space="preserve"> المتغيرات التي سيتم جمعها </w:t>
      </w:r>
      <w:r w:rsidR="00E252AB" w:rsidRPr="00535359">
        <w:rPr>
          <w:rFonts w:ascii="Times New Roman" w:hAnsi="Times New Roman" w:cs="Simplified Arabic"/>
          <w:sz w:val="24"/>
          <w:szCs w:val="24"/>
          <w:rtl/>
        </w:rPr>
        <w:t>من خلال أداة جمع البيانات المستخدمة في المشروع</w:t>
      </w:r>
      <w:r w:rsidR="004F21AA">
        <w:rPr>
          <w:rFonts w:ascii="Times New Roman" w:hAnsi="Times New Roman" w:cs="Simplified Arabic"/>
          <w:sz w:val="24"/>
          <w:szCs w:val="24"/>
          <w:rtl/>
        </w:rPr>
        <w:t>،</w:t>
      </w:r>
      <w:r w:rsidR="00DB06D4" w:rsidRPr="00535359">
        <w:rPr>
          <w:rFonts w:ascii="Times New Roman" w:hAnsi="Times New Roman" w:cs="Simplified Arabic"/>
          <w:sz w:val="24"/>
          <w:szCs w:val="24"/>
          <w:rtl/>
        </w:rPr>
        <w:t xml:space="preserve"> بالإضافة إلى أي متغيرات سيتم اشتقاقها في العملية الفرعية </w:t>
      </w:r>
      <w:r w:rsidRPr="00535359">
        <w:rPr>
          <w:rFonts w:ascii="Times New Roman" w:hAnsi="Times New Roman" w:cs="Simplified Arabic"/>
          <w:sz w:val="24"/>
          <w:szCs w:val="24"/>
          <w:rtl/>
        </w:rPr>
        <w:t>5/5</w:t>
      </w:r>
      <w:r w:rsidR="00DB06D4" w:rsidRPr="00535359">
        <w:rPr>
          <w:rFonts w:ascii="Times New Roman" w:hAnsi="Times New Roman" w:cs="Simplified Arabic"/>
          <w:sz w:val="24"/>
          <w:szCs w:val="24"/>
          <w:rtl/>
        </w:rPr>
        <w:t xml:space="preserve"> (اشتقاق متغيرات ووحدات </w:t>
      </w:r>
      <w:r w:rsidRPr="00535359">
        <w:rPr>
          <w:rFonts w:ascii="Times New Roman" w:hAnsi="Times New Roman" w:cs="Simplified Arabic"/>
          <w:sz w:val="24"/>
          <w:szCs w:val="24"/>
          <w:rtl/>
        </w:rPr>
        <w:t>جديدة</w:t>
      </w:r>
      <w:r w:rsidR="00DB06D4" w:rsidRPr="00535359">
        <w:rPr>
          <w:rFonts w:ascii="Times New Roman" w:hAnsi="Times New Roman" w:cs="Simplified Arabic"/>
          <w:sz w:val="24"/>
          <w:szCs w:val="24"/>
          <w:rtl/>
        </w:rPr>
        <w:t>)</w:t>
      </w:r>
      <w:r w:rsidR="004F21AA">
        <w:rPr>
          <w:rFonts w:ascii="Times New Roman" w:hAnsi="Times New Roman" w:cs="Simplified Arabic"/>
          <w:sz w:val="24"/>
          <w:szCs w:val="24"/>
          <w:rtl/>
        </w:rPr>
        <w:t>،</w:t>
      </w:r>
      <w:r w:rsidR="00DC400E" w:rsidRPr="00535359">
        <w:rPr>
          <w:rFonts w:ascii="Times New Roman" w:hAnsi="Times New Roman" w:cs="Simplified Arabic" w:hint="cs"/>
          <w:sz w:val="24"/>
          <w:szCs w:val="24"/>
          <w:rtl/>
        </w:rPr>
        <w:t xml:space="preserve"> </w:t>
      </w:r>
      <w:r w:rsidR="00A55C14" w:rsidRPr="00535359">
        <w:rPr>
          <w:rFonts w:ascii="Times New Roman" w:hAnsi="Times New Roman" w:cs="Simplified Arabic"/>
          <w:sz w:val="24"/>
          <w:szCs w:val="24"/>
          <w:rtl/>
        </w:rPr>
        <w:t>وأية تصنيفات إحصائية أو جغرافية مكانية سيتم استخدامها</w:t>
      </w:r>
      <w:r w:rsidR="004F21AA">
        <w:rPr>
          <w:rFonts w:ascii="Times New Roman" w:hAnsi="Times New Roman" w:cs="Simplified Arabic"/>
          <w:sz w:val="24"/>
          <w:szCs w:val="24"/>
          <w:rtl/>
        </w:rPr>
        <w:t>،</w:t>
      </w:r>
      <w:r w:rsidR="00A55C14" w:rsidRPr="00535359">
        <w:rPr>
          <w:rFonts w:ascii="Times New Roman" w:hAnsi="Times New Roman" w:cs="Simplified Arabic"/>
          <w:sz w:val="24"/>
          <w:szCs w:val="24"/>
          <w:rtl/>
        </w:rPr>
        <w:t xml:space="preserve"> يلزم إتباع المعايير الوطنية والدولية القائمة حيثما أمكن ذلك.  تحدث هذه العملية</w:t>
      </w:r>
      <w:r w:rsidR="00E252AB" w:rsidRPr="00535359">
        <w:rPr>
          <w:rFonts w:ascii="Times New Roman" w:hAnsi="Times New Roman" w:cs="Simplified Arabic"/>
          <w:sz w:val="24"/>
          <w:szCs w:val="24"/>
          <w:rtl/>
        </w:rPr>
        <w:t xml:space="preserve"> الفرعية مع </w:t>
      </w:r>
      <w:r w:rsidR="002514C4" w:rsidRPr="00535359">
        <w:rPr>
          <w:rFonts w:ascii="Times New Roman" w:hAnsi="Times New Roman" w:cs="Simplified Arabic"/>
          <w:sz w:val="24"/>
          <w:szCs w:val="24"/>
          <w:rtl/>
        </w:rPr>
        <w:t>العملية الفرع</w:t>
      </w:r>
      <w:r w:rsidR="00A55C14" w:rsidRPr="00535359">
        <w:rPr>
          <w:rFonts w:ascii="Times New Roman" w:hAnsi="Times New Roman" w:cs="Simplified Arabic"/>
          <w:sz w:val="24"/>
          <w:szCs w:val="24"/>
          <w:rtl/>
        </w:rPr>
        <w:t>ية</w:t>
      </w:r>
      <w:r w:rsidR="00DC400E" w:rsidRPr="00535359">
        <w:rPr>
          <w:rFonts w:ascii="Times New Roman" w:hAnsi="Times New Roman" w:cs="Simplified Arabic" w:hint="cs"/>
          <w:sz w:val="24"/>
          <w:szCs w:val="24"/>
          <w:rtl/>
        </w:rPr>
        <w:t xml:space="preserve"> </w:t>
      </w:r>
      <w:r w:rsidRPr="00535359">
        <w:rPr>
          <w:rFonts w:ascii="Times New Roman" w:hAnsi="Times New Roman" w:cs="Simplified Arabic"/>
          <w:sz w:val="24"/>
          <w:szCs w:val="24"/>
          <w:rtl/>
        </w:rPr>
        <w:t>2/3</w:t>
      </w:r>
      <w:r w:rsidR="00DC400E" w:rsidRPr="00535359">
        <w:rPr>
          <w:rFonts w:ascii="Times New Roman" w:hAnsi="Times New Roman" w:cs="Simplified Arabic" w:hint="cs"/>
          <w:sz w:val="24"/>
          <w:szCs w:val="24"/>
          <w:rtl/>
        </w:rPr>
        <w:t xml:space="preserve"> </w:t>
      </w:r>
      <w:r w:rsidR="00A55C14" w:rsidRPr="00535359">
        <w:rPr>
          <w:rFonts w:ascii="Times New Roman" w:hAnsi="Times New Roman" w:cs="Simplified Arabic"/>
          <w:sz w:val="24"/>
          <w:szCs w:val="24"/>
          <w:rtl/>
        </w:rPr>
        <w:t>أدناه</w:t>
      </w:r>
      <w:r w:rsidR="00DC400E" w:rsidRPr="00535359">
        <w:rPr>
          <w:rFonts w:ascii="Times New Roman" w:hAnsi="Times New Roman" w:cs="Simplified Arabic" w:hint="cs"/>
          <w:sz w:val="24"/>
          <w:szCs w:val="24"/>
          <w:rtl/>
        </w:rPr>
        <w:t xml:space="preserve"> </w:t>
      </w:r>
      <w:r w:rsidR="00A55C14" w:rsidRPr="00535359">
        <w:rPr>
          <w:rFonts w:ascii="Times New Roman" w:hAnsi="Times New Roman" w:cs="Simplified Arabic"/>
          <w:sz w:val="24"/>
          <w:szCs w:val="24"/>
          <w:rtl/>
        </w:rPr>
        <w:t xml:space="preserve">(تصميم </w:t>
      </w:r>
      <w:r w:rsidRPr="00535359">
        <w:rPr>
          <w:rFonts w:ascii="Times New Roman" w:hAnsi="Times New Roman" w:cs="Simplified Arabic"/>
          <w:sz w:val="24"/>
          <w:szCs w:val="24"/>
          <w:rtl/>
        </w:rPr>
        <w:t xml:space="preserve">منهجية </w:t>
      </w:r>
      <w:r w:rsidR="002514C4" w:rsidRPr="00535359">
        <w:rPr>
          <w:rFonts w:ascii="Times New Roman" w:hAnsi="Times New Roman" w:cs="Simplified Arabic"/>
          <w:sz w:val="24"/>
          <w:szCs w:val="24"/>
          <w:rtl/>
        </w:rPr>
        <w:t>جمع البيانات)</w:t>
      </w:r>
      <w:r w:rsidR="004F21AA">
        <w:rPr>
          <w:rFonts w:ascii="Times New Roman" w:hAnsi="Times New Roman" w:cs="Simplified Arabic"/>
          <w:sz w:val="24"/>
          <w:szCs w:val="24"/>
          <w:rtl/>
        </w:rPr>
        <w:t>،</w:t>
      </w:r>
      <w:r w:rsidR="00A14F3D" w:rsidRPr="00535359">
        <w:rPr>
          <w:rFonts w:ascii="Times New Roman" w:hAnsi="Times New Roman" w:cs="Simplified Arabic"/>
          <w:sz w:val="24"/>
          <w:szCs w:val="24"/>
          <w:rtl/>
        </w:rPr>
        <w:t xml:space="preserve"> </w:t>
      </w:r>
      <w:r w:rsidR="00A14F3D" w:rsidRPr="002B76C4">
        <w:rPr>
          <w:rFonts w:ascii="Times New Roman" w:hAnsi="Times New Roman" w:cs="Simplified Arabic"/>
          <w:sz w:val="24"/>
          <w:szCs w:val="24"/>
          <w:rtl/>
        </w:rPr>
        <w:t>و</w:t>
      </w:r>
      <w:r w:rsidR="009D6ACC" w:rsidRPr="002B76C4">
        <w:rPr>
          <w:rFonts w:ascii="Times New Roman" w:hAnsi="Times New Roman" w:cs="Simplified Arabic"/>
          <w:sz w:val="24"/>
          <w:szCs w:val="24"/>
          <w:rtl/>
        </w:rPr>
        <w:t xml:space="preserve">يتم إعداد قائمة المؤشرات </w:t>
      </w:r>
      <w:r w:rsidR="00E306F3" w:rsidRPr="002B76C4">
        <w:rPr>
          <w:rFonts w:ascii="Times New Roman" w:hAnsi="Times New Roman" w:cs="Simplified Arabic"/>
          <w:sz w:val="24"/>
          <w:szCs w:val="24"/>
          <w:rtl/>
        </w:rPr>
        <w:t>ضمن</w:t>
      </w:r>
      <w:r w:rsidR="00E306F3" w:rsidRPr="002B76C4">
        <w:rPr>
          <w:rFonts w:ascii="Times New Roman" w:hAnsi="Times New Roman" w:cs="Simplified Arabic" w:hint="cs"/>
          <w:sz w:val="24"/>
          <w:szCs w:val="24"/>
          <w:rtl/>
        </w:rPr>
        <w:t xml:space="preserve"> </w:t>
      </w:r>
      <w:r w:rsidR="009D6ACC" w:rsidRPr="002B76C4">
        <w:rPr>
          <w:rFonts w:ascii="Times New Roman" w:hAnsi="Times New Roman" w:cs="Simplified Arabic"/>
          <w:sz w:val="24"/>
          <w:szCs w:val="24"/>
          <w:rtl/>
        </w:rPr>
        <w:t>نموذج قائمة محتويات الملف التحضيري لمسح إحصائي</w:t>
      </w:r>
      <w:r w:rsidR="00E306F3" w:rsidRPr="002B76C4">
        <w:rPr>
          <w:rFonts w:ascii="Times New Roman" w:hAnsi="Times New Roman" w:cs="Simplified Arabic" w:hint="cs"/>
          <w:sz w:val="24"/>
          <w:szCs w:val="24"/>
          <w:rtl/>
        </w:rPr>
        <w:t xml:space="preserve"> </w:t>
      </w:r>
      <w:r w:rsidR="00E306F3" w:rsidRPr="002B76C4">
        <w:rPr>
          <w:rFonts w:ascii="Times New Roman" w:hAnsi="Times New Roman" w:cs="Simplified Arabic"/>
          <w:sz w:val="24"/>
          <w:szCs w:val="24"/>
        </w:rPr>
        <w:t>QF-16-01</w:t>
      </w:r>
      <w:r w:rsidR="00E306F3" w:rsidRPr="002B76C4">
        <w:rPr>
          <w:rFonts w:ascii="Times New Roman" w:hAnsi="Times New Roman" w:cs="Simplified Arabic"/>
          <w:sz w:val="24"/>
          <w:szCs w:val="24"/>
          <w:rtl/>
        </w:rPr>
        <w:t>.</w:t>
      </w:r>
    </w:p>
    <w:p w14:paraId="4775E58F" w14:textId="77777777" w:rsidR="002C37D1" w:rsidRPr="002B76C4" w:rsidRDefault="002C37D1" w:rsidP="00FC30D1">
      <w:pPr>
        <w:pStyle w:val="ListParagraph"/>
        <w:spacing w:after="0" w:line="240" w:lineRule="auto"/>
        <w:ind w:left="390"/>
        <w:jc w:val="both"/>
        <w:rPr>
          <w:rFonts w:ascii="Times New Roman" w:hAnsi="Times New Roman" w:cs="Simplified Arabic"/>
          <w:sz w:val="24"/>
          <w:szCs w:val="24"/>
        </w:rPr>
      </w:pPr>
    </w:p>
    <w:p w14:paraId="10F48561" w14:textId="77777777" w:rsidR="00410B2D" w:rsidRPr="00535359" w:rsidRDefault="006958CD" w:rsidP="00FC30D1">
      <w:pPr>
        <w:spacing w:after="0" w:line="240" w:lineRule="auto"/>
        <w:ind w:left="379" w:hanging="425"/>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2/3 </w:t>
      </w:r>
      <w:r w:rsidR="00A55C14" w:rsidRPr="00535359">
        <w:rPr>
          <w:rFonts w:ascii="Times New Roman" w:hAnsi="Times New Roman" w:cs="Simplified Arabic"/>
          <w:b/>
          <w:bCs/>
          <w:sz w:val="24"/>
          <w:szCs w:val="24"/>
          <w:rtl/>
        </w:rPr>
        <w:t>تصميم</w:t>
      </w:r>
      <w:r w:rsidR="00DC400E" w:rsidRPr="00535359">
        <w:rPr>
          <w:rFonts w:ascii="Times New Roman" w:hAnsi="Times New Roman" w:cs="Simplified Arabic" w:hint="cs"/>
          <w:b/>
          <w:bCs/>
          <w:sz w:val="24"/>
          <w:szCs w:val="24"/>
          <w:rtl/>
        </w:rPr>
        <w:t xml:space="preserve"> </w:t>
      </w:r>
      <w:r w:rsidR="001841A4" w:rsidRPr="00535359">
        <w:rPr>
          <w:rFonts w:ascii="Times New Roman" w:hAnsi="Times New Roman" w:cs="Simplified Arabic"/>
          <w:b/>
          <w:bCs/>
          <w:sz w:val="24"/>
          <w:szCs w:val="24"/>
          <w:rtl/>
        </w:rPr>
        <w:t xml:space="preserve">منهجية </w:t>
      </w:r>
      <w:r w:rsidR="00E252AB" w:rsidRPr="00535359">
        <w:rPr>
          <w:rFonts w:ascii="Times New Roman" w:hAnsi="Times New Roman" w:cs="Simplified Arabic"/>
          <w:b/>
          <w:bCs/>
          <w:sz w:val="24"/>
          <w:szCs w:val="24"/>
          <w:rtl/>
        </w:rPr>
        <w:t>جمع البيانات</w:t>
      </w:r>
      <w:r w:rsidR="00E252AB" w:rsidRPr="00535359">
        <w:rPr>
          <w:rFonts w:ascii="Times New Roman" w:hAnsi="Times New Roman" w:cs="Simplified Arabic"/>
          <w:sz w:val="24"/>
          <w:szCs w:val="24"/>
          <w:rtl/>
        </w:rPr>
        <w:t xml:space="preserve">: </w:t>
      </w:r>
      <w:r w:rsidR="00792C0C" w:rsidRPr="00535359">
        <w:rPr>
          <w:rFonts w:ascii="Times New Roman" w:hAnsi="Times New Roman" w:cs="Simplified Arabic"/>
          <w:sz w:val="24"/>
          <w:szCs w:val="24"/>
          <w:rtl/>
        </w:rPr>
        <w:t>يتم</w:t>
      </w:r>
      <w:r w:rsidR="00DC400E" w:rsidRPr="00535359">
        <w:rPr>
          <w:rFonts w:ascii="Times New Roman" w:hAnsi="Times New Roman" w:cs="Simplified Arabic" w:hint="cs"/>
          <w:sz w:val="24"/>
          <w:szCs w:val="24"/>
          <w:rtl/>
        </w:rPr>
        <w:t xml:space="preserve"> </w:t>
      </w:r>
      <w:r w:rsidR="00BE55B6" w:rsidRPr="00535359">
        <w:rPr>
          <w:rFonts w:ascii="Times New Roman" w:hAnsi="Times New Roman" w:cs="Simplified Arabic"/>
          <w:sz w:val="24"/>
          <w:szCs w:val="24"/>
          <w:rtl/>
        </w:rPr>
        <w:t>في هذه ال</w:t>
      </w:r>
      <w:r w:rsidR="00337FE2" w:rsidRPr="00535359">
        <w:rPr>
          <w:rFonts w:ascii="Times New Roman" w:hAnsi="Times New Roman" w:cs="Simplified Arabic"/>
          <w:sz w:val="24"/>
          <w:szCs w:val="24"/>
          <w:rtl/>
        </w:rPr>
        <w:t>عملية الفرعية</w:t>
      </w:r>
      <w:r w:rsidR="00BE55B6" w:rsidRPr="00535359">
        <w:rPr>
          <w:rFonts w:ascii="Times New Roman" w:hAnsi="Times New Roman" w:cs="Simplified Arabic"/>
          <w:sz w:val="24"/>
          <w:szCs w:val="24"/>
          <w:rtl/>
        </w:rPr>
        <w:t xml:space="preserve"> تحديد أداة جمع البيانات وطريقة الجمع المناسبة والتي قد تعتمد على نوع المشروع أو العمل الإحصائي </w:t>
      </w:r>
      <w:r w:rsidR="00E124B7" w:rsidRPr="00535359">
        <w:rPr>
          <w:rFonts w:ascii="Times New Roman" w:hAnsi="Times New Roman" w:cs="Simplified Arabic"/>
          <w:sz w:val="24"/>
          <w:szCs w:val="24"/>
          <w:rtl/>
        </w:rPr>
        <w:t>(التعداد السكاني</w:t>
      </w:r>
      <w:r w:rsidR="004F21AA">
        <w:rPr>
          <w:rFonts w:ascii="Times New Roman" w:hAnsi="Times New Roman" w:cs="Simplified Arabic"/>
          <w:sz w:val="24"/>
          <w:szCs w:val="24"/>
          <w:rtl/>
        </w:rPr>
        <w:t>،</w:t>
      </w:r>
      <w:r w:rsidR="007F4955">
        <w:rPr>
          <w:rFonts w:ascii="Times New Roman" w:hAnsi="Times New Roman" w:cs="Simplified Arabic" w:hint="cs"/>
          <w:sz w:val="24"/>
          <w:szCs w:val="24"/>
          <w:rtl/>
        </w:rPr>
        <w:t xml:space="preserve"> </w:t>
      </w:r>
      <w:r w:rsidR="00BE55B6" w:rsidRPr="00535359">
        <w:rPr>
          <w:rFonts w:ascii="Times New Roman" w:hAnsi="Times New Roman" w:cs="Simplified Arabic"/>
          <w:sz w:val="24"/>
          <w:szCs w:val="24"/>
          <w:rtl/>
        </w:rPr>
        <w:t>المسح بالعينة</w:t>
      </w:r>
      <w:r w:rsidR="004F21AA">
        <w:rPr>
          <w:rFonts w:ascii="Times New Roman" w:hAnsi="Times New Roman" w:cs="Simplified Arabic"/>
          <w:sz w:val="24"/>
          <w:szCs w:val="24"/>
          <w:rtl/>
        </w:rPr>
        <w:t>،</w:t>
      </w:r>
      <w:r w:rsidR="00BE55B6" w:rsidRPr="00535359">
        <w:rPr>
          <w:rFonts w:ascii="Times New Roman" w:hAnsi="Times New Roman" w:cs="Simplified Arabic"/>
          <w:sz w:val="24"/>
          <w:szCs w:val="24"/>
          <w:rtl/>
        </w:rPr>
        <w:t xml:space="preserve"> أو غيرها) وعلى نوع الوحدة </w:t>
      </w:r>
      <w:r w:rsidR="00DE1ACD">
        <w:rPr>
          <w:rFonts w:ascii="Times New Roman" w:hAnsi="Times New Roman" w:cs="Simplified Arabic"/>
          <w:sz w:val="24"/>
          <w:szCs w:val="24"/>
          <w:rtl/>
        </w:rPr>
        <w:t xml:space="preserve">الإحصائية </w:t>
      </w:r>
      <w:r w:rsidR="00BE55B6" w:rsidRPr="00535359">
        <w:rPr>
          <w:rFonts w:ascii="Times New Roman" w:hAnsi="Times New Roman" w:cs="Simplified Arabic"/>
          <w:sz w:val="24"/>
          <w:szCs w:val="24"/>
          <w:rtl/>
        </w:rPr>
        <w:t>(</w:t>
      </w:r>
      <w:r w:rsidR="00E124B7" w:rsidRPr="00535359">
        <w:rPr>
          <w:rFonts w:ascii="Times New Roman" w:hAnsi="Times New Roman" w:cs="Simplified Arabic"/>
          <w:sz w:val="24"/>
          <w:szCs w:val="24"/>
          <w:rtl/>
        </w:rPr>
        <w:t>مؤسسة</w:t>
      </w:r>
      <w:r w:rsidR="004F21AA">
        <w:rPr>
          <w:rFonts w:ascii="Times New Roman" w:hAnsi="Times New Roman" w:cs="Simplified Arabic"/>
          <w:sz w:val="24"/>
          <w:szCs w:val="24"/>
          <w:rtl/>
        </w:rPr>
        <w:t>،</w:t>
      </w:r>
      <w:r w:rsidR="00BE55B6" w:rsidRPr="00535359">
        <w:rPr>
          <w:rFonts w:ascii="Times New Roman" w:hAnsi="Times New Roman" w:cs="Simplified Arabic"/>
          <w:sz w:val="24"/>
          <w:szCs w:val="24"/>
          <w:rtl/>
        </w:rPr>
        <w:t xml:space="preserve"> شخص أو غير ذلك)</w:t>
      </w:r>
      <w:r w:rsidR="004F21AA">
        <w:rPr>
          <w:rFonts w:ascii="Times New Roman" w:hAnsi="Times New Roman" w:cs="Simplified Arabic"/>
          <w:sz w:val="24"/>
          <w:szCs w:val="24"/>
          <w:rtl/>
        </w:rPr>
        <w:t>،</w:t>
      </w:r>
      <w:r w:rsidR="00BE55B6" w:rsidRPr="00535359">
        <w:rPr>
          <w:rFonts w:ascii="Times New Roman" w:hAnsi="Times New Roman" w:cs="Simplified Arabic"/>
          <w:sz w:val="24"/>
          <w:szCs w:val="24"/>
          <w:rtl/>
        </w:rPr>
        <w:t xml:space="preserve"> والمصادر المتاحة من البيانات</w:t>
      </w:r>
      <w:r w:rsidR="004F21AA">
        <w:rPr>
          <w:rFonts w:ascii="Times New Roman" w:hAnsi="Times New Roman" w:cs="Simplified Arabic"/>
          <w:sz w:val="24"/>
          <w:szCs w:val="24"/>
          <w:rtl/>
        </w:rPr>
        <w:t>،</w:t>
      </w:r>
      <w:r w:rsidR="00AA15D0" w:rsidRPr="00535359">
        <w:rPr>
          <w:rFonts w:ascii="Times New Roman" w:hAnsi="Times New Roman" w:cs="Simplified Arabic" w:hint="cs"/>
          <w:sz w:val="24"/>
          <w:szCs w:val="24"/>
          <w:rtl/>
        </w:rPr>
        <w:t xml:space="preserve"> </w:t>
      </w:r>
      <w:r w:rsidR="00BE55B6" w:rsidRPr="00535359">
        <w:rPr>
          <w:rFonts w:ascii="Times New Roman" w:hAnsi="Times New Roman" w:cs="Simplified Arabic"/>
          <w:sz w:val="24"/>
          <w:szCs w:val="24"/>
          <w:rtl/>
        </w:rPr>
        <w:t xml:space="preserve">وتختلف الأنشطة الفعلية </w:t>
      </w:r>
      <w:r w:rsidR="00410B2D" w:rsidRPr="00535359">
        <w:rPr>
          <w:rFonts w:ascii="Times New Roman" w:hAnsi="Times New Roman" w:cs="Simplified Arabic"/>
          <w:sz w:val="24"/>
          <w:szCs w:val="24"/>
          <w:rtl/>
        </w:rPr>
        <w:t>ل</w:t>
      </w:r>
      <w:r w:rsidR="00BE55B6" w:rsidRPr="00535359">
        <w:rPr>
          <w:rFonts w:ascii="Times New Roman" w:hAnsi="Times New Roman" w:cs="Simplified Arabic"/>
          <w:sz w:val="24"/>
          <w:szCs w:val="24"/>
          <w:rtl/>
        </w:rPr>
        <w:t>هذه العملية</w:t>
      </w:r>
      <w:r w:rsidR="00DC400E" w:rsidRPr="00535359">
        <w:rPr>
          <w:rFonts w:ascii="Times New Roman" w:hAnsi="Times New Roman" w:cs="Simplified Arabic" w:hint="cs"/>
          <w:sz w:val="24"/>
          <w:szCs w:val="24"/>
          <w:rtl/>
        </w:rPr>
        <w:t xml:space="preserve"> </w:t>
      </w:r>
      <w:r w:rsidR="00DC400E" w:rsidRPr="00535359">
        <w:rPr>
          <w:rFonts w:ascii="Times New Roman" w:hAnsi="Times New Roman" w:cs="Simplified Arabic"/>
          <w:sz w:val="24"/>
          <w:szCs w:val="24"/>
          <w:rtl/>
        </w:rPr>
        <w:t>وفق</w:t>
      </w:r>
      <w:r w:rsidR="00BE55B6" w:rsidRPr="00535359">
        <w:rPr>
          <w:rFonts w:ascii="Times New Roman" w:hAnsi="Times New Roman" w:cs="Simplified Arabic"/>
          <w:sz w:val="24"/>
          <w:szCs w:val="24"/>
          <w:rtl/>
        </w:rPr>
        <w:t>ا</w:t>
      </w:r>
      <w:r w:rsidR="00DC400E" w:rsidRPr="00535359">
        <w:rPr>
          <w:rFonts w:ascii="Times New Roman" w:hAnsi="Times New Roman" w:cs="Simplified Arabic" w:hint="cs"/>
          <w:sz w:val="24"/>
          <w:szCs w:val="24"/>
          <w:rtl/>
        </w:rPr>
        <w:t>ً</w:t>
      </w:r>
      <w:r w:rsidR="00BE55B6" w:rsidRPr="00535359">
        <w:rPr>
          <w:rFonts w:ascii="Times New Roman" w:hAnsi="Times New Roman" w:cs="Simplified Arabic"/>
          <w:sz w:val="24"/>
          <w:szCs w:val="24"/>
          <w:rtl/>
        </w:rPr>
        <w:t xml:space="preserve"> لنوع أداة ا</w:t>
      </w:r>
      <w:r w:rsidR="00410B2D" w:rsidRPr="00535359">
        <w:rPr>
          <w:rFonts w:ascii="Times New Roman" w:hAnsi="Times New Roman" w:cs="Simplified Arabic"/>
          <w:sz w:val="24"/>
          <w:szCs w:val="24"/>
          <w:rtl/>
        </w:rPr>
        <w:t>لجمع</w:t>
      </w:r>
      <w:r w:rsidR="00BE55B6" w:rsidRPr="00535359">
        <w:rPr>
          <w:rFonts w:ascii="Times New Roman" w:hAnsi="Times New Roman" w:cs="Simplified Arabic"/>
          <w:sz w:val="24"/>
          <w:szCs w:val="24"/>
          <w:rtl/>
        </w:rPr>
        <w:t xml:space="preserve"> والتي يمكن أن </w:t>
      </w:r>
      <w:r w:rsidR="003D0E06" w:rsidRPr="00535359">
        <w:rPr>
          <w:rFonts w:ascii="Times New Roman" w:hAnsi="Times New Roman" w:cs="Simplified Arabic"/>
          <w:sz w:val="24"/>
          <w:szCs w:val="24"/>
          <w:rtl/>
        </w:rPr>
        <w:t>تتم</w:t>
      </w:r>
      <w:r w:rsidR="00DC400E" w:rsidRPr="00535359">
        <w:rPr>
          <w:rFonts w:ascii="Times New Roman" w:hAnsi="Times New Roman" w:cs="Simplified Arabic" w:hint="cs"/>
          <w:sz w:val="24"/>
          <w:szCs w:val="24"/>
          <w:rtl/>
        </w:rPr>
        <w:t xml:space="preserve"> </w:t>
      </w:r>
      <w:r w:rsidR="003D0E06" w:rsidRPr="00535359">
        <w:rPr>
          <w:rFonts w:ascii="Times New Roman" w:hAnsi="Times New Roman" w:cs="Simplified Arabic"/>
          <w:sz w:val="24"/>
          <w:szCs w:val="24"/>
          <w:rtl/>
        </w:rPr>
        <w:t>ب</w:t>
      </w:r>
      <w:r w:rsidR="00410B2D" w:rsidRPr="00535359">
        <w:rPr>
          <w:rFonts w:ascii="Times New Roman" w:hAnsi="Times New Roman" w:cs="Simplified Arabic"/>
          <w:sz w:val="24"/>
          <w:szCs w:val="24"/>
          <w:rtl/>
        </w:rPr>
        <w:t>إجراء</w:t>
      </w:r>
      <w:r w:rsidR="00BE55B6" w:rsidRPr="00535359">
        <w:rPr>
          <w:rFonts w:ascii="Times New Roman" w:hAnsi="Times New Roman" w:cs="Simplified Arabic"/>
          <w:sz w:val="24"/>
          <w:szCs w:val="24"/>
          <w:rtl/>
        </w:rPr>
        <w:t xml:space="preserve"> المقابلات باستخدام </w:t>
      </w:r>
      <w:r w:rsidR="00410B2D" w:rsidRPr="00535359">
        <w:rPr>
          <w:rFonts w:ascii="Times New Roman" w:hAnsi="Times New Roman" w:cs="Simplified Arabic"/>
          <w:sz w:val="24"/>
          <w:szCs w:val="24"/>
          <w:rtl/>
        </w:rPr>
        <w:t>ال</w:t>
      </w:r>
      <w:r w:rsidR="00BE55B6" w:rsidRPr="00535359">
        <w:rPr>
          <w:rFonts w:ascii="Times New Roman" w:hAnsi="Times New Roman" w:cs="Simplified Arabic"/>
          <w:sz w:val="24"/>
          <w:szCs w:val="24"/>
          <w:rtl/>
        </w:rPr>
        <w:t>حاسب الآلي</w:t>
      </w:r>
      <w:r w:rsidR="004F21AA">
        <w:rPr>
          <w:rFonts w:ascii="Times New Roman" w:hAnsi="Times New Roman" w:cs="Simplified Arabic"/>
          <w:sz w:val="24"/>
          <w:szCs w:val="24"/>
          <w:rtl/>
        </w:rPr>
        <w:t>،</w:t>
      </w:r>
      <w:r w:rsidR="00BE55B6" w:rsidRPr="00535359">
        <w:rPr>
          <w:rFonts w:ascii="Times New Roman" w:hAnsi="Times New Roman" w:cs="Simplified Arabic"/>
          <w:sz w:val="24"/>
          <w:szCs w:val="24"/>
          <w:rtl/>
        </w:rPr>
        <w:t xml:space="preserve"> وا</w:t>
      </w:r>
      <w:r w:rsidR="00410B2D" w:rsidRPr="00535359">
        <w:rPr>
          <w:rFonts w:ascii="Times New Roman" w:hAnsi="Times New Roman" w:cs="Simplified Arabic"/>
          <w:sz w:val="24"/>
          <w:szCs w:val="24"/>
          <w:rtl/>
        </w:rPr>
        <w:t>لا</w:t>
      </w:r>
      <w:r w:rsidR="00BE55B6" w:rsidRPr="00535359">
        <w:rPr>
          <w:rFonts w:ascii="Times New Roman" w:hAnsi="Times New Roman" w:cs="Simplified Arabic"/>
          <w:sz w:val="24"/>
          <w:szCs w:val="24"/>
          <w:rtl/>
        </w:rPr>
        <w:t>ستبيانات</w:t>
      </w:r>
      <w:r w:rsidR="00DC400E" w:rsidRPr="00535359">
        <w:rPr>
          <w:rFonts w:ascii="Times New Roman" w:hAnsi="Times New Roman" w:cs="Simplified Arabic" w:hint="cs"/>
          <w:sz w:val="24"/>
          <w:szCs w:val="24"/>
          <w:rtl/>
        </w:rPr>
        <w:t xml:space="preserve"> </w:t>
      </w:r>
      <w:r w:rsidR="00BE55B6" w:rsidRPr="00535359">
        <w:rPr>
          <w:rFonts w:ascii="Times New Roman" w:hAnsi="Times New Roman" w:cs="Simplified Arabic"/>
          <w:sz w:val="24"/>
          <w:szCs w:val="24"/>
          <w:rtl/>
        </w:rPr>
        <w:t>الورقية</w:t>
      </w:r>
      <w:r w:rsidR="004F21AA">
        <w:rPr>
          <w:rFonts w:ascii="Times New Roman" w:hAnsi="Times New Roman" w:cs="Simplified Arabic"/>
          <w:sz w:val="24"/>
          <w:szCs w:val="24"/>
          <w:rtl/>
        </w:rPr>
        <w:t>،</w:t>
      </w:r>
      <w:r w:rsidR="00BE55B6" w:rsidRPr="00535359">
        <w:rPr>
          <w:rFonts w:ascii="Times New Roman" w:hAnsi="Times New Roman" w:cs="Simplified Arabic"/>
          <w:sz w:val="24"/>
          <w:szCs w:val="24"/>
          <w:rtl/>
        </w:rPr>
        <w:t xml:space="preserve"> </w:t>
      </w:r>
      <w:r w:rsidR="00410B2D" w:rsidRPr="00535359">
        <w:rPr>
          <w:rFonts w:ascii="Times New Roman" w:hAnsi="Times New Roman" w:cs="Simplified Arabic"/>
          <w:sz w:val="24"/>
          <w:szCs w:val="24"/>
          <w:rtl/>
        </w:rPr>
        <w:t>والسج</w:t>
      </w:r>
      <w:r w:rsidR="00BE55B6" w:rsidRPr="00535359">
        <w:rPr>
          <w:rFonts w:ascii="Times New Roman" w:hAnsi="Times New Roman" w:cs="Simplified Arabic"/>
          <w:sz w:val="24"/>
          <w:szCs w:val="24"/>
          <w:rtl/>
        </w:rPr>
        <w:t xml:space="preserve">لات الإدارية وأساليب نقل </w:t>
      </w:r>
      <w:r w:rsidR="00410B2D" w:rsidRPr="00535359">
        <w:rPr>
          <w:rFonts w:ascii="Times New Roman" w:hAnsi="Times New Roman" w:cs="Simplified Arabic"/>
          <w:sz w:val="24"/>
          <w:szCs w:val="24"/>
          <w:rtl/>
        </w:rPr>
        <w:t>البيانات</w:t>
      </w:r>
      <w:r w:rsidR="004F21AA">
        <w:rPr>
          <w:rFonts w:ascii="Times New Roman" w:hAnsi="Times New Roman" w:cs="Simplified Arabic"/>
          <w:sz w:val="24"/>
          <w:szCs w:val="24"/>
          <w:rtl/>
        </w:rPr>
        <w:t>،</w:t>
      </w:r>
      <w:r w:rsidR="00BE55B6" w:rsidRPr="00535359">
        <w:rPr>
          <w:rFonts w:ascii="Times New Roman" w:hAnsi="Times New Roman" w:cs="Simplified Arabic"/>
          <w:sz w:val="24"/>
          <w:szCs w:val="24"/>
          <w:rtl/>
        </w:rPr>
        <w:t xml:space="preserve"> وتقنيات استخراج البيانات من</w:t>
      </w:r>
      <w:r w:rsidR="00410B2D" w:rsidRPr="00535359">
        <w:rPr>
          <w:rFonts w:ascii="Times New Roman" w:hAnsi="Times New Roman" w:cs="Simplified Arabic"/>
          <w:sz w:val="24"/>
          <w:szCs w:val="24"/>
          <w:rtl/>
        </w:rPr>
        <w:t xml:space="preserve"> مواقع الإ</w:t>
      </w:r>
      <w:r w:rsidR="00BE55B6" w:rsidRPr="00535359">
        <w:rPr>
          <w:rFonts w:ascii="Times New Roman" w:hAnsi="Times New Roman" w:cs="Simplified Arabic"/>
          <w:sz w:val="24"/>
          <w:szCs w:val="24"/>
          <w:rtl/>
        </w:rPr>
        <w:t>نترنت</w:t>
      </w:r>
      <w:r w:rsidR="004F21AA">
        <w:rPr>
          <w:rFonts w:ascii="Times New Roman" w:hAnsi="Times New Roman" w:cs="Simplified Arabic"/>
          <w:sz w:val="24"/>
          <w:szCs w:val="24"/>
          <w:rtl/>
        </w:rPr>
        <w:t>،</w:t>
      </w:r>
      <w:r w:rsidR="00DC400E" w:rsidRPr="00535359">
        <w:rPr>
          <w:rFonts w:ascii="Times New Roman" w:hAnsi="Times New Roman" w:cs="Simplified Arabic" w:hint="cs"/>
          <w:sz w:val="24"/>
          <w:szCs w:val="24"/>
          <w:rtl/>
        </w:rPr>
        <w:t xml:space="preserve"> </w:t>
      </w:r>
      <w:r w:rsidR="00BE55B6" w:rsidRPr="00535359">
        <w:rPr>
          <w:rFonts w:ascii="Times New Roman" w:hAnsi="Times New Roman" w:cs="Simplified Arabic"/>
          <w:sz w:val="24"/>
          <w:szCs w:val="24"/>
          <w:rtl/>
        </w:rPr>
        <w:t xml:space="preserve">بالإضافة إلى تقنية للبيانات </w:t>
      </w:r>
      <w:r w:rsidR="00410B2D" w:rsidRPr="00535359">
        <w:rPr>
          <w:rFonts w:ascii="Times New Roman" w:hAnsi="Times New Roman" w:cs="Simplified Arabic"/>
          <w:sz w:val="24"/>
          <w:szCs w:val="24"/>
          <w:rtl/>
        </w:rPr>
        <w:t>الج</w:t>
      </w:r>
      <w:r w:rsidR="00BE55B6" w:rsidRPr="00535359">
        <w:rPr>
          <w:rFonts w:ascii="Times New Roman" w:hAnsi="Times New Roman" w:cs="Simplified Arabic"/>
          <w:sz w:val="24"/>
          <w:szCs w:val="24"/>
          <w:rtl/>
        </w:rPr>
        <w:t>غرافية المكانية</w:t>
      </w:r>
      <w:r w:rsidR="004F21AA">
        <w:rPr>
          <w:rFonts w:ascii="Times New Roman" w:hAnsi="Times New Roman" w:cs="Simplified Arabic" w:hint="cs"/>
          <w:sz w:val="24"/>
          <w:szCs w:val="24"/>
          <w:rtl/>
        </w:rPr>
        <w:t>،</w:t>
      </w:r>
      <w:r w:rsidR="00DC400E" w:rsidRPr="00535359">
        <w:rPr>
          <w:rFonts w:ascii="Times New Roman" w:hAnsi="Times New Roman" w:cs="Simplified Arabic" w:hint="cs"/>
          <w:sz w:val="24"/>
          <w:szCs w:val="24"/>
          <w:rtl/>
        </w:rPr>
        <w:t xml:space="preserve"> </w:t>
      </w:r>
      <w:r w:rsidR="00410B2D" w:rsidRPr="00535359">
        <w:rPr>
          <w:rFonts w:ascii="Times New Roman" w:hAnsi="Times New Roman" w:cs="Simplified Arabic"/>
          <w:sz w:val="24"/>
          <w:szCs w:val="24"/>
          <w:rtl/>
        </w:rPr>
        <w:t xml:space="preserve">وتشمل هذه العملية الفرعية تصميم </w:t>
      </w:r>
      <w:r w:rsidR="00D715C8" w:rsidRPr="00535359">
        <w:rPr>
          <w:rFonts w:ascii="Times New Roman" w:hAnsi="Times New Roman" w:cs="Simplified Arabic"/>
          <w:sz w:val="24"/>
          <w:szCs w:val="24"/>
          <w:rtl/>
        </w:rPr>
        <w:t xml:space="preserve">أدوات </w:t>
      </w:r>
      <w:r w:rsidR="00410B2D" w:rsidRPr="00535359">
        <w:rPr>
          <w:rFonts w:ascii="Times New Roman" w:hAnsi="Times New Roman" w:cs="Simplified Arabic"/>
          <w:sz w:val="24"/>
          <w:szCs w:val="24"/>
          <w:rtl/>
        </w:rPr>
        <w:t>الجمع</w:t>
      </w:r>
      <w:r w:rsidR="004F21AA">
        <w:rPr>
          <w:rFonts w:ascii="Times New Roman" w:hAnsi="Times New Roman" w:cs="Simplified Arabic"/>
          <w:sz w:val="24"/>
          <w:szCs w:val="24"/>
          <w:rtl/>
        </w:rPr>
        <w:t>،</w:t>
      </w:r>
      <w:r w:rsidR="00410B2D" w:rsidRPr="00535359">
        <w:rPr>
          <w:rFonts w:ascii="Times New Roman" w:hAnsi="Times New Roman" w:cs="Simplified Arabic"/>
          <w:sz w:val="24"/>
          <w:szCs w:val="24"/>
          <w:rtl/>
        </w:rPr>
        <w:t xml:space="preserve"> والأسئلة</w:t>
      </w:r>
      <w:r w:rsidR="004F21AA">
        <w:rPr>
          <w:rFonts w:ascii="Times New Roman" w:hAnsi="Times New Roman" w:cs="Simplified Arabic"/>
          <w:sz w:val="24"/>
          <w:szCs w:val="24"/>
          <w:rtl/>
        </w:rPr>
        <w:t>،</w:t>
      </w:r>
      <w:r w:rsidR="00410B2D" w:rsidRPr="00535359">
        <w:rPr>
          <w:rFonts w:ascii="Times New Roman" w:hAnsi="Times New Roman" w:cs="Simplified Arabic"/>
          <w:sz w:val="24"/>
          <w:szCs w:val="24"/>
          <w:rtl/>
        </w:rPr>
        <w:t xml:space="preserve"> ونماذج الإجابة (بالاقتران مع المتغيرات والتصنيفات </w:t>
      </w:r>
      <w:r w:rsidR="00DE1ACD">
        <w:rPr>
          <w:rFonts w:ascii="Times New Roman" w:hAnsi="Times New Roman" w:cs="Simplified Arabic"/>
          <w:sz w:val="24"/>
          <w:szCs w:val="24"/>
          <w:rtl/>
        </w:rPr>
        <w:t xml:space="preserve">الإحصائية </w:t>
      </w:r>
      <w:r w:rsidR="00410B2D" w:rsidRPr="00535359">
        <w:rPr>
          <w:rFonts w:ascii="Times New Roman" w:hAnsi="Times New Roman" w:cs="Simplified Arabic"/>
          <w:sz w:val="24"/>
          <w:szCs w:val="24"/>
          <w:rtl/>
        </w:rPr>
        <w:t xml:space="preserve">المصممة في العملية الفرعية </w:t>
      </w:r>
      <w:r w:rsidRPr="00535359">
        <w:rPr>
          <w:rFonts w:ascii="Times New Roman" w:hAnsi="Times New Roman" w:cs="Simplified Arabic"/>
          <w:sz w:val="24"/>
          <w:szCs w:val="24"/>
          <w:rtl/>
        </w:rPr>
        <w:t>2/2</w:t>
      </w:r>
      <w:r w:rsidR="00410B2D" w:rsidRPr="00535359">
        <w:rPr>
          <w:rFonts w:ascii="Times New Roman" w:hAnsi="Times New Roman" w:cs="Simplified Arabic"/>
          <w:sz w:val="24"/>
          <w:szCs w:val="24"/>
          <w:rtl/>
        </w:rPr>
        <w:t xml:space="preserve"> "تصمي</w:t>
      </w:r>
      <w:r w:rsidR="003971C5" w:rsidRPr="00535359">
        <w:rPr>
          <w:rFonts w:ascii="Times New Roman" w:hAnsi="Times New Roman" w:cs="Simplified Arabic"/>
          <w:sz w:val="24"/>
          <w:szCs w:val="24"/>
          <w:rtl/>
        </w:rPr>
        <w:t>م</w:t>
      </w:r>
      <w:r w:rsidR="00DC400E" w:rsidRPr="00535359">
        <w:rPr>
          <w:rFonts w:ascii="Times New Roman" w:hAnsi="Times New Roman" w:cs="Simplified Arabic" w:hint="cs"/>
          <w:sz w:val="24"/>
          <w:szCs w:val="24"/>
          <w:rtl/>
        </w:rPr>
        <w:t xml:space="preserve"> </w:t>
      </w:r>
      <w:r w:rsidR="003971C5" w:rsidRPr="00535359">
        <w:rPr>
          <w:rFonts w:ascii="Times New Roman" w:hAnsi="Times New Roman" w:cs="Simplified Arabic"/>
          <w:sz w:val="24"/>
          <w:szCs w:val="24"/>
          <w:rtl/>
        </w:rPr>
        <w:t>وص</w:t>
      </w:r>
      <w:r w:rsidR="00410B2D" w:rsidRPr="00535359">
        <w:rPr>
          <w:rFonts w:ascii="Times New Roman" w:hAnsi="Times New Roman" w:cs="Simplified Arabic"/>
          <w:sz w:val="24"/>
          <w:szCs w:val="24"/>
          <w:rtl/>
        </w:rPr>
        <w:t>ف المتغير</w:t>
      </w:r>
      <w:r w:rsidR="003971C5" w:rsidRPr="00535359">
        <w:rPr>
          <w:rFonts w:ascii="Times New Roman" w:hAnsi="Times New Roman" w:cs="Simplified Arabic"/>
          <w:sz w:val="24"/>
          <w:szCs w:val="24"/>
          <w:rtl/>
        </w:rPr>
        <w:t>ات</w:t>
      </w:r>
      <w:r w:rsidR="00410B2D" w:rsidRPr="00535359">
        <w:rPr>
          <w:rFonts w:ascii="Times New Roman" w:hAnsi="Times New Roman" w:cs="Simplified Arabic"/>
          <w:sz w:val="24"/>
          <w:szCs w:val="24"/>
          <w:rtl/>
        </w:rPr>
        <w:t>"</w:t>
      </w:r>
      <w:r w:rsidR="003971C5" w:rsidRPr="00535359">
        <w:rPr>
          <w:rFonts w:ascii="Times New Roman" w:hAnsi="Times New Roman" w:cs="Simplified Arabic"/>
          <w:sz w:val="24"/>
          <w:szCs w:val="24"/>
          <w:rtl/>
        </w:rPr>
        <w:t>)</w:t>
      </w:r>
      <w:r w:rsidR="00410B2D" w:rsidRPr="00535359">
        <w:rPr>
          <w:rFonts w:ascii="Times New Roman" w:hAnsi="Times New Roman" w:cs="Simplified Arabic"/>
          <w:sz w:val="24"/>
          <w:szCs w:val="24"/>
          <w:rtl/>
        </w:rPr>
        <w:t>. عندما</w:t>
      </w:r>
      <w:r w:rsidR="00D715C8" w:rsidRPr="00535359">
        <w:rPr>
          <w:rFonts w:ascii="Times New Roman" w:hAnsi="Times New Roman" w:cs="Simplified Arabic"/>
          <w:sz w:val="24"/>
          <w:szCs w:val="24"/>
          <w:rtl/>
        </w:rPr>
        <w:t xml:space="preserve"> لا</w:t>
      </w:r>
      <w:r w:rsidR="00410B2D" w:rsidRPr="00535359">
        <w:rPr>
          <w:rFonts w:ascii="Times New Roman" w:hAnsi="Times New Roman" w:cs="Simplified Arabic"/>
          <w:sz w:val="24"/>
          <w:szCs w:val="24"/>
          <w:rtl/>
        </w:rPr>
        <w:t xml:space="preserve"> تقوم المنظمات </w:t>
      </w:r>
      <w:r w:rsidR="00DE1ACD">
        <w:rPr>
          <w:rFonts w:ascii="Times New Roman" w:hAnsi="Times New Roman" w:cs="Simplified Arabic"/>
          <w:sz w:val="24"/>
          <w:szCs w:val="24"/>
          <w:rtl/>
        </w:rPr>
        <w:t xml:space="preserve">الإحصائية </w:t>
      </w:r>
      <w:r w:rsidR="00D715C8" w:rsidRPr="00535359">
        <w:rPr>
          <w:rFonts w:ascii="Times New Roman" w:hAnsi="Times New Roman" w:cs="Simplified Arabic"/>
          <w:sz w:val="24"/>
          <w:szCs w:val="24"/>
          <w:rtl/>
        </w:rPr>
        <w:t xml:space="preserve">بجمع </w:t>
      </w:r>
      <w:r w:rsidR="00410B2D" w:rsidRPr="00535359">
        <w:rPr>
          <w:rFonts w:ascii="Times New Roman" w:hAnsi="Times New Roman" w:cs="Simplified Arabic"/>
          <w:sz w:val="24"/>
          <w:szCs w:val="24"/>
          <w:rtl/>
        </w:rPr>
        <w:t>البيانات بشكل مباشر</w:t>
      </w:r>
      <w:r w:rsidR="00D715C8" w:rsidRPr="00535359">
        <w:rPr>
          <w:rFonts w:ascii="Times New Roman" w:hAnsi="Times New Roman" w:cs="Simplified Arabic"/>
          <w:sz w:val="24"/>
          <w:szCs w:val="24"/>
          <w:rtl/>
        </w:rPr>
        <w:t xml:space="preserve"> (</w:t>
      </w:r>
      <w:r w:rsidR="00410B2D" w:rsidRPr="00535359">
        <w:rPr>
          <w:rFonts w:ascii="Times New Roman" w:hAnsi="Times New Roman" w:cs="Simplified Arabic"/>
          <w:sz w:val="24"/>
          <w:szCs w:val="24"/>
          <w:rtl/>
        </w:rPr>
        <w:t>يقوم طرف ثالث بالتحك</w:t>
      </w:r>
      <w:r w:rsidR="00D715C8" w:rsidRPr="00535359">
        <w:rPr>
          <w:rFonts w:ascii="Times New Roman" w:hAnsi="Times New Roman" w:cs="Simplified Arabic"/>
          <w:sz w:val="24"/>
          <w:szCs w:val="24"/>
          <w:rtl/>
        </w:rPr>
        <w:t>م ف</w:t>
      </w:r>
      <w:r w:rsidR="00410B2D" w:rsidRPr="00535359">
        <w:rPr>
          <w:rFonts w:ascii="Times New Roman" w:hAnsi="Times New Roman" w:cs="Simplified Arabic"/>
          <w:sz w:val="24"/>
          <w:szCs w:val="24"/>
          <w:rtl/>
        </w:rPr>
        <w:t xml:space="preserve">ي عملية </w:t>
      </w:r>
      <w:r w:rsidR="00D715C8" w:rsidRPr="00535359">
        <w:rPr>
          <w:rFonts w:ascii="Times New Roman" w:hAnsi="Times New Roman" w:cs="Simplified Arabic"/>
          <w:sz w:val="24"/>
          <w:szCs w:val="24"/>
          <w:rtl/>
        </w:rPr>
        <w:t>جمع</w:t>
      </w:r>
      <w:r w:rsidR="00410B2D" w:rsidRPr="00535359">
        <w:rPr>
          <w:rFonts w:ascii="Times New Roman" w:hAnsi="Times New Roman" w:cs="Simplified Arabic"/>
          <w:sz w:val="24"/>
          <w:szCs w:val="24"/>
          <w:rtl/>
        </w:rPr>
        <w:t xml:space="preserve"> البيانات </w:t>
      </w:r>
      <w:r w:rsidR="00D715C8" w:rsidRPr="00535359">
        <w:rPr>
          <w:rFonts w:ascii="Times New Roman" w:hAnsi="Times New Roman" w:cs="Simplified Arabic"/>
          <w:sz w:val="24"/>
          <w:szCs w:val="24"/>
          <w:rtl/>
        </w:rPr>
        <w:t>ومعالج</w:t>
      </w:r>
      <w:r w:rsidR="00410B2D" w:rsidRPr="00535359">
        <w:rPr>
          <w:rFonts w:ascii="Times New Roman" w:hAnsi="Times New Roman" w:cs="Simplified Arabic"/>
          <w:sz w:val="24"/>
          <w:szCs w:val="24"/>
          <w:rtl/>
        </w:rPr>
        <w:t>تها</w:t>
      </w:r>
      <w:r w:rsidR="00D715C8" w:rsidRPr="00535359">
        <w:rPr>
          <w:rFonts w:ascii="Times New Roman" w:hAnsi="Times New Roman" w:cs="Simplified Arabic"/>
          <w:sz w:val="24"/>
          <w:szCs w:val="24"/>
          <w:rtl/>
        </w:rPr>
        <w:t>)</w:t>
      </w:r>
      <w:r w:rsidR="004F21AA">
        <w:rPr>
          <w:rFonts w:ascii="Times New Roman" w:hAnsi="Times New Roman" w:cs="Simplified Arabic"/>
          <w:sz w:val="24"/>
          <w:szCs w:val="24"/>
          <w:rtl/>
        </w:rPr>
        <w:t>،</w:t>
      </w:r>
      <w:r w:rsidR="00410B2D" w:rsidRPr="00535359">
        <w:rPr>
          <w:rFonts w:ascii="Times New Roman" w:hAnsi="Times New Roman" w:cs="Simplified Arabic"/>
          <w:sz w:val="24"/>
          <w:szCs w:val="24"/>
          <w:rtl/>
        </w:rPr>
        <w:t xml:space="preserve"> </w:t>
      </w:r>
      <w:r w:rsidR="00D715C8" w:rsidRPr="00535359">
        <w:rPr>
          <w:rFonts w:ascii="Times New Roman" w:hAnsi="Times New Roman" w:cs="Simplified Arabic"/>
          <w:sz w:val="24"/>
          <w:szCs w:val="24"/>
          <w:rtl/>
        </w:rPr>
        <w:t>عندها</w:t>
      </w:r>
      <w:r w:rsidR="00410B2D" w:rsidRPr="00535359">
        <w:rPr>
          <w:rFonts w:ascii="Times New Roman" w:hAnsi="Times New Roman" w:cs="Simplified Arabic"/>
          <w:sz w:val="24"/>
          <w:szCs w:val="24"/>
          <w:rtl/>
        </w:rPr>
        <w:t xml:space="preserve"> تتضمن هذه العملية الفرعية تصمي</w:t>
      </w:r>
      <w:r w:rsidR="00D715C8" w:rsidRPr="00535359">
        <w:rPr>
          <w:rFonts w:ascii="Times New Roman" w:hAnsi="Times New Roman" w:cs="Simplified Arabic"/>
          <w:sz w:val="24"/>
          <w:szCs w:val="24"/>
          <w:rtl/>
        </w:rPr>
        <w:t>م آ</w:t>
      </w:r>
      <w:r w:rsidR="00410B2D" w:rsidRPr="00535359">
        <w:rPr>
          <w:rFonts w:ascii="Times New Roman" w:hAnsi="Times New Roman" w:cs="Simplified Arabic"/>
          <w:sz w:val="24"/>
          <w:szCs w:val="24"/>
          <w:rtl/>
        </w:rPr>
        <w:t>ليات لمراقبة البيانات والبيانات الوصفية وذلك لتقيي</w:t>
      </w:r>
      <w:r w:rsidR="00D715C8" w:rsidRPr="00535359">
        <w:rPr>
          <w:rFonts w:ascii="Times New Roman" w:hAnsi="Times New Roman" w:cs="Simplified Arabic"/>
          <w:sz w:val="24"/>
          <w:szCs w:val="24"/>
          <w:rtl/>
        </w:rPr>
        <w:t xml:space="preserve">م </w:t>
      </w:r>
      <w:r w:rsidR="00410B2D" w:rsidRPr="00535359">
        <w:rPr>
          <w:rFonts w:ascii="Times New Roman" w:hAnsi="Times New Roman" w:cs="Simplified Arabic"/>
          <w:sz w:val="24"/>
          <w:szCs w:val="24"/>
          <w:rtl/>
        </w:rPr>
        <w:t>أثار</w:t>
      </w:r>
      <w:r w:rsidR="00DC400E" w:rsidRPr="00535359">
        <w:rPr>
          <w:rFonts w:ascii="Times New Roman" w:hAnsi="Times New Roman" w:cs="Simplified Arabic" w:hint="cs"/>
          <w:sz w:val="24"/>
          <w:szCs w:val="24"/>
          <w:rtl/>
        </w:rPr>
        <w:t xml:space="preserve"> </w:t>
      </w:r>
      <w:r w:rsidR="00410B2D" w:rsidRPr="00535359">
        <w:rPr>
          <w:rFonts w:ascii="Times New Roman" w:hAnsi="Times New Roman" w:cs="Simplified Arabic"/>
          <w:sz w:val="24"/>
          <w:szCs w:val="24"/>
          <w:rtl/>
        </w:rPr>
        <w:t>أي تغيير يقوم به الطرف الثالث</w:t>
      </w:r>
      <w:r w:rsidR="00D715C8" w:rsidRPr="00535359">
        <w:rPr>
          <w:rFonts w:ascii="Times New Roman" w:hAnsi="Times New Roman" w:cs="Simplified Arabic"/>
          <w:sz w:val="24"/>
          <w:szCs w:val="24"/>
          <w:rtl/>
        </w:rPr>
        <w:t>.</w:t>
      </w:r>
    </w:p>
    <w:p w14:paraId="0FAD9955" w14:textId="77777777" w:rsidR="002C37D1" w:rsidRPr="00535359" w:rsidRDefault="002C37D1" w:rsidP="00FC30D1">
      <w:pPr>
        <w:pStyle w:val="ListParagraph"/>
        <w:spacing w:after="0" w:line="240" w:lineRule="auto"/>
        <w:ind w:left="390"/>
        <w:jc w:val="both"/>
        <w:rPr>
          <w:rFonts w:ascii="Times New Roman" w:hAnsi="Times New Roman" w:cs="Simplified Arabic"/>
          <w:sz w:val="24"/>
          <w:szCs w:val="24"/>
        </w:rPr>
      </w:pPr>
    </w:p>
    <w:p w14:paraId="11E0031C" w14:textId="7986A83C" w:rsidR="00CB6D32" w:rsidRPr="00535359" w:rsidRDefault="006958CD" w:rsidP="00FC30D1">
      <w:pPr>
        <w:spacing w:after="0" w:line="240" w:lineRule="auto"/>
        <w:ind w:left="379" w:hanging="425"/>
        <w:jc w:val="both"/>
        <w:rPr>
          <w:rFonts w:ascii="Times New Roman" w:hAnsi="Times New Roman" w:cs="Simplified Arabic"/>
          <w:sz w:val="24"/>
          <w:szCs w:val="24"/>
          <w:rtl/>
        </w:rPr>
      </w:pPr>
      <w:r w:rsidRPr="00535359">
        <w:rPr>
          <w:rFonts w:ascii="Times New Roman" w:hAnsi="Times New Roman" w:cs="Simplified Arabic"/>
          <w:b/>
          <w:bCs/>
          <w:sz w:val="24"/>
          <w:szCs w:val="24"/>
          <w:rtl/>
        </w:rPr>
        <w:t xml:space="preserve">2/4 </w:t>
      </w:r>
      <w:r w:rsidR="00E252AB" w:rsidRPr="00535359">
        <w:rPr>
          <w:rFonts w:ascii="Times New Roman" w:hAnsi="Times New Roman" w:cs="Simplified Arabic"/>
          <w:b/>
          <w:bCs/>
          <w:sz w:val="24"/>
          <w:szCs w:val="24"/>
          <w:rtl/>
        </w:rPr>
        <w:t xml:space="preserve">تصميم </w:t>
      </w:r>
      <w:r w:rsidR="00A5337C" w:rsidRPr="00535359">
        <w:rPr>
          <w:rFonts w:ascii="Times New Roman" w:hAnsi="Times New Roman" w:cs="Simplified Arabic"/>
          <w:b/>
          <w:bCs/>
          <w:sz w:val="24"/>
          <w:szCs w:val="24"/>
          <w:rtl/>
        </w:rPr>
        <w:t xml:space="preserve">الإطار </w:t>
      </w:r>
      <w:r w:rsidR="00E252AB" w:rsidRPr="00535359">
        <w:rPr>
          <w:rFonts w:ascii="Times New Roman" w:hAnsi="Times New Roman" w:cs="Simplified Arabic"/>
          <w:b/>
          <w:bCs/>
          <w:sz w:val="24"/>
          <w:szCs w:val="24"/>
          <w:rtl/>
        </w:rPr>
        <w:t>وال</w:t>
      </w:r>
      <w:r w:rsidR="00A5337C" w:rsidRPr="00535359">
        <w:rPr>
          <w:rFonts w:ascii="Times New Roman" w:hAnsi="Times New Roman" w:cs="Simplified Arabic"/>
          <w:b/>
          <w:bCs/>
          <w:sz w:val="24"/>
          <w:szCs w:val="24"/>
          <w:rtl/>
        </w:rPr>
        <w:t>عينة</w:t>
      </w:r>
      <w:r w:rsidR="00E252AB" w:rsidRPr="00535359">
        <w:rPr>
          <w:rFonts w:ascii="Times New Roman" w:hAnsi="Times New Roman" w:cs="Simplified Arabic"/>
          <w:sz w:val="24"/>
          <w:szCs w:val="24"/>
          <w:rtl/>
        </w:rPr>
        <w:t xml:space="preserve">: </w:t>
      </w:r>
      <w:r w:rsidR="00B22C87" w:rsidRPr="00535359">
        <w:rPr>
          <w:rFonts w:ascii="Times New Roman" w:hAnsi="Times New Roman" w:cs="Simplified Arabic"/>
          <w:sz w:val="24"/>
          <w:szCs w:val="24"/>
          <w:rtl/>
        </w:rPr>
        <w:t>تنطبق هذه العملية على أسلوب جمع البيانات باستخدام العينة فقط (المسوح) و</w:t>
      </w:r>
      <w:r w:rsidR="00E252AB" w:rsidRPr="00535359">
        <w:rPr>
          <w:rFonts w:ascii="Times New Roman" w:hAnsi="Times New Roman" w:cs="Simplified Arabic"/>
          <w:sz w:val="24"/>
          <w:szCs w:val="24"/>
          <w:rtl/>
        </w:rPr>
        <w:t xml:space="preserve">يتم </w:t>
      </w:r>
      <w:r w:rsidR="00B22C87" w:rsidRPr="00535359">
        <w:rPr>
          <w:rFonts w:ascii="Times New Roman" w:hAnsi="Times New Roman" w:cs="Simplified Arabic"/>
          <w:sz w:val="24"/>
          <w:szCs w:val="24"/>
          <w:rtl/>
        </w:rPr>
        <w:t>بناء على المجتمع الهدف تحديد إطار المعاينة (وعند الضرورة تحديد السجل الذي تم اشتقاقه منه) ويتم تحديد أنسب معايير ومنهجيات سحب العين</w:t>
      </w:r>
      <w:r w:rsidR="00A14F3D" w:rsidRPr="00535359">
        <w:rPr>
          <w:rFonts w:ascii="Times New Roman" w:hAnsi="Times New Roman" w:cs="Simplified Arabic"/>
          <w:sz w:val="24"/>
          <w:szCs w:val="24"/>
          <w:rtl/>
        </w:rPr>
        <w:t>ات (يمكن أن تشمل الحصر الشامل)</w:t>
      </w:r>
      <w:r w:rsidR="004F21AA">
        <w:rPr>
          <w:rFonts w:ascii="Times New Roman" w:hAnsi="Times New Roman" w:cs="Simplified Arabic"/>
          <w:sz w:val="24"/>
          <w:szCs w:val="24"/>
          <w:rtl/>
        </w:rPr>
        <w:t>،</w:t>
      </w:r>
      <w:r w:rsidR="00B22C87" w:rsidRPr="00535359">
        <w:rPr>
          <w:rFonts w:ascii="Times New Roman" w:hAnsi="Times New Roman" w:cs="Simplified Arabic"/>
          <w:sz w:val="24"/>
          <w:szCs w:val="24"/>
          <w:rtl/>
        </w:rPr>
        <w:t xml:space="preserve"> وقد تشمل البيانات والتصنيفات الجغرافية المكانية. هناك مصادر مشتركة لإطار المعاينة وهي السجلات الإدارية و</w:t>
      </w:r>
      <w:r w:rsidR="00DE1ACD">
        <w:rPr>
          <w:rFonts w:ascii="Times New Roman" w:hAnsi="Times New Roman" w:cs="Simplified Arabic"/>
          <w:sz w:val="24"/>
          <w:szCs w:val="24"/>
          <w:rtl/>
        </w:rPr>
        <w:t xml:space="preserve">الإحصائية </w:t>
      </w:r>
      <w:r w:rsidR="00B22C87" w:rsidRPr="00535359">
        <w:rPr>
          <w:rFonts w:ascii="Times New Roman" w:hAnsi="Times New Roman" w:cs="Simplified Arabic"/>
          <w:sz w:val="24"/>
          <w:szCs w:val="24"/>
          <w:rtl/>
        </w:rPr>
        <w:t>والتعدادات والمعلوم</w:t>
      </w:r>
      <w:r w:rsidR="00A14F3D" w:rsidRPr="00535359">
        <w:rPr>
          <w:rFonts w:ascii="Times New Roman" w:hAnsi="Times New Roman" w:cs="Simplified Arabic"/>
          <w:sz w:val="24"/>
          <w:szCs w:val="24"/>
          <w:rtl/>
        </w:rPr>
        <w:t>ات المستمدة من عينات مسوح أخرى</w:t>
      </w:r>
      <w:r w:rsidR="004F21AA">
        <w:rPr>
          <w:rFonts w:ascii="Times New Roman" w:hAnsi="Times New Roman" w:cs="Simplified Arabic"/>
          <w:sz w:val="24"/>
          <w:szCs w:val="24"/>
          <w:rtl/>
        </w:rPr>
        <w:t>،</w:t>
      </w:r>
      <w:r w:rsidR="00DC400E" w:rsidRPr="00535359">
        <w:rPr>
          <w:rFonts w:ascii="Times New Roman" w:hAnsi="Times New Roman" w:cs="Simplified Arabic" w:hint="cs"/>
          <w:sz w:val="24"/>
          <w:szCs w:val="24"/>
          <w:rtl/>
        </w:rPr>
        <w:t xml:space="preserve"> </w:t>
      </w:r>
      <w:r w:rsidR="00E252AB" w:rsidRPr="00535359">
        <w:rPr>
          <w:rFonts w:ascii="Times New Roman" w:hAnsi="Times New Roman" w:cs="Simplified Arabic"/>
          <w:sz w:val="24"/>
          <w:szCs w:val="24"/>
          <w:rtl/>
        </w:rPr>
        <w:t>والتأكد من سلامة الإطار وتحديث</w:t>
      </w:r>
      <w:r w:rsidR="0089527F" w:rsidRPr="00535359">
        <w:rPr>
          <w:rFonts w:ascii="Times New Roman" w:hAnsi="Times New Roman" w:cs="Simplified Arabic"/>
          <w:sz w:val="24"/>
          <w:szCs w:val="24"/>
          <w:rtl/>
        </w:rPr>
        <w:t>ه</w:t>
      </w:r>
      <w:r w:rsidR="00E252AB" w:rsidRPr="00535359">
        <w:rPr>
          <w:rFonts w:ascii="Times New Roman" w:hAnsi="Times New Roman" w:cs="Simplified Arabic"/>
          <w:sz w:val="24"/>
          <w:szCs w:val="24"/>
          <w:rtl/>
        </w:rPr>
        <w:t xml:space="preserve"> حسب المنهجيات العلمية ال</w:t>
      </w:r>
      <w:r w:rsidR="00CB6D32" w:rsidRPr="00535359">
        <w:rPr>
          <w:rFonts w:ascii="Times New Roman" w:hAnsi="Times New Roman" w:cs="Simplified Arabic"/>
          <w:sz w:val="24"/>
          <w:szCs w:val="24"/>
          <w:rtl/>
        </w:rPr>
        <w:t>سليمة</w:t>
      </w:r>
      <w:r w:rsidR="004F21AA">
        <w:rPr>
          <w:rFonts w:ascii="Times New Roman" w:hAnsi="Times New Roman" w:cs="Simplified Arabic"/>
          <w:sz w:val="24"/>
          <w:szCs w:val="24"/>
          <w:rtl/>
        </w:rPr>
        <w:t>،</w:t>
      </w:r>
      <w:r w:rsidR="00CB6D32" w:rsidRPr="00535359">
        <w:rPr>
          <w:rFonts w:ascii="Times New Roman" w:hAnsi="Times New Roman" w:cs="Simplified Arabic"/>
          <w:sz w:val="24"/>
          <w:szCs w:val="24"/>
          <w:rtl/>
        </w:rPr>
        <w:t xml:space="preserve"> كما يجب وضع خطة لسحب العينات (تصميم العينة) باستخدام المنهجية المحددة في هذه العملية ليتم سحب العينة الفعلية في العملية الفرعية </w:t>
      </w:r>
      <w:r w:rsidRPr="00535359">
        <w:rPr>
          <w:rFonts w:ascii="Times New Roman" w:hAnsi="Times New Roman" w:cs="Simplified Arabic"/>
          <w:sz w:val="24"/>
          <w:szCs w:val="24"/>
          <w:rtl/>
        </w:rPr>
        <w:t>4/1</w:t>
      </w:r>
      <w:r w:rsidR="00CB6D32" w:rsidRPr="00535359">
        <w:rPr>
          <w:rFonts w:ascii="Times New Roman" w:hAnsi="Times New Roman" w:cs="Simplified Arabic"/>
          <w:sz w:val="24"/>
          <w:szCs w:val="24"/>
          <w:rtl/>
        </w:rPr>
        <w:t xml:space="preserve"> (</w:t>
      </w:r>
      <w:r w:rsidRPr="00535359">
        <w:rPr>
          <w:rFonts w:ascii="Times New Roman" w:hAnsi="Times New Roman" w:cs="Simplified Arabic"/>
          <w:sz w:val="24"/>
          <w:szCs w:val="24"/>
          <w:rtl/>
        </w:rPr>
        <w:t>إنشاء</w:t>
      </w:r>
      <w:r w:rsidR="00DC400E" w:rsidRPr="00535359">
        <w:rPr>
          <w:rFonts w:ascii="Times New Roman" w:hAnsi="Times New Roman" w:cs="Simplified Arabic" w:hint="cs"/>
          <w:sz w:val="24"/>
          <w:szCs w:val="24"/>
          <w:rtl/>
        </w:rPr>
        <w:t xml:space="preserve"> </w:t>
      </w:r>
      <w:r w:rsidRPr="00535359">
        <w:rPr>
          <w:rFonts w:ascii="Times New Roman" w:hAnsi="Times New Roman" w:cs="Simplified Arabic"/>
          <w:sz w:val="24"/>
          <w:szCs w:val="24"/>
          <w:rtl/>
        </w:rPr>
        <w:t>ال</w:t>
      </w:r>
      <w:r w:rsidR="00CB6D32" w:rsidRPr="00535359">
        <w:rPr>
          <w:rFonts w:ascii="Times New Roman" w:hAnsi="Times New Roman" w:cs="Simplified Arabic"/>
          <w:sz w:val="24"/>
          <w:szCs w:val="24"/>
          <w:rtl/>
        </w:rPr>
        <w:t xml:space="preserve">إطار واختيار </w:t>
      </w:r>
      <w:r w:rsidRPr="00535359">
        <w:rPr>
          <w:rFonts w:ascii="Times New Roman" w:hAnsi="Times New Roman" w:cs="Simplified Arabic"/>
          <w:sz w:val="24"/>
          <w:szCs w:val="24"/>
          <w:rtl/>
        </w:rPr>
        <w:t>ال</w:t>
      </w:r>
      <w:r w:rsidR="00A02678" w:rsidRPr="00535359">
        <w:rPr>
          <w:rFonts w:ascii="Times New Roman" w:hAnsi="Times New Roman" w:cs="Simplified Arabic"/>
          <w:sz w:val="24"/>
          <w:szCs w:val="24"/>
          <w:rtl/>
        </w:rPr>
        <w:t>عينة)</w:t>
      </w:r>
      <w:r w:rsidR="004F21AA">
        <w:rPr>
          <w:rFonts w:ascii="Times New Roman" w:hAnsi="Times New Roman" w:cs="Simplified Arabic"/>
          <w:sz w:val="24"/>
          <w:szCs w:val="24"/>
          <w:rtl/>
        </w:rPr>
        <w:t>،</w:t>
      </w:r>
      <w:r w:rsidR="00A02678" w:rsidRPr="00535359">
        <w:rPr>
          <w:rFonts w:ascii="Times New Roman" w:hAnsi="Times New Roman" w:cs="Simplified Arabic"/>
          <w:sz w:val="24"/>
          <w:szCs w:val="24"/>
          <w:rtl/>
        </w:rPr>
        <w:t xml:space="preserve"> يتم في هذه العملية الفرعية</w:t>
      </w:r>
      <w:r w:rsidR="00CB6D32" w:rsidRPr="00535359">
        <w:rPr>
          <w:rFonts w:ascii="Times New Roman" w:hAnsi="Times New Roman" w:cs="Simplified Arabic"/>
          <w:sz w:val="24"/>
          <w:szCs w:val="24"/>
          <w:rtl/>
        </w:rPr>
        <w:t xml:space="preserve"> استخدام نموذج طلب خدمة من دائرة العينات وأطر المعاينة</w:t>
      </w:r>
      <w:r w:rsidR="00F27B93" w:rsidRPr="00535359">
        <w:rPr>
          <w:rFonts w:ascii="Times New Roman" w:hAnsi="Times New Roman" w:cs="Simplified Arabic"/>
          <w:sz w:val="24"/>
          <w:szCs w:val="24"/>
          <w:rtl/>
        </w:rPr>
        <w:br/>
      </w:r>
      <w:r w:rsidR="00CB6D32" w:rsidRPr="00353ECF">
        <w:rPr>
          <w:rFonts w:ascii="Times New Roman" w:hAnsi="Times New Roman" w:cs="Simplified Arabic"/>
          <w:sz w:val="24"/>
          <w:szCs w:val="24"/>
        </w:rPr>
        <w:t>QF-16-17</w:t>
      </w:r>
      <w:r w:rsidR="00CB6D32" w:rsidRPr="00535359">
        <w:rPr>
          <w:rFonts w:ascii="Times New Roman" w:hAnsi="Times New Roman" w:cs="Simplified Arabic"/>
          <w:sz w:val="24"/>
          <w:szCs w:val="24"/>
          <w:rtl/>
        </w:rPr>
        <w:t>.</w:t>
      </w:r>
    </w:p>
    <w:p w14:paraId="59E4099C" w14:textId="77777777" w:rsidR="00B22C87" w:rsidRPr="00535359" w:rsidRDefault="00B22C87" w:rsidP="00FC30D1">
      <w:pPr>
        <w:spacing w:after="0" w:line="240" w:lineRule="auto"/>
        <w:jc w:val="both"/>
        <w:rPr>
          <w:rFonts w:ascii="Times New Roman" w:hAnsi="Times New Roman" w:cs="Simplified Arabic"/>
          <w:sz w:val="24"/>
          <w:szCs w:val="24"/>
        </w:rPr>
      </w:pPr>
    </w:p>
    <w:p w14:paraId="1C51879B" w14:textId="77777777" w:rsidR="00E252AB" w:rsidRPr="00535359" w:rsidRDefault="006958CD" w:rsidP="00605A23">
      <w:pPr>
        <w:spacing w:after="0" w:line="240" w:lineRule="auto"/>
        <w:ind w:left="379" w:hanging="425"/>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2/5 </w:t>
      </w:r>
      <w:r w:rsidR="00CD2DCD" w:rsidRPr="00535359">
        <w:rPr>
          <w:rFonts w:ascii="Times New Roman" w:hAnsi="Times New Roman" w:cs="Simplified Arabic"/>
          <w:b/>
          <w:bCs/>
          <w:sz w:val="24"/>
          <w:szCs w:val="24"/>
          <w:rtl/>
        </w:rPr>
        <w:t xml:space="preserve">تصميم </w:t>
      </w:r>
      <w:r w:rsidR="001841A4" w:rsidRPr="00535359">
        <w:rPr>
          <w:rFonts w:ascii="Times New Roman" w:hAnsi="Times New Roman" w:cs="Simplified Arabic"/>
          <w:b/>
          <w:bCs/>
          <w:sz w:val="24"/>
          <w:szCs w:val="24"/>
          <w:rtl/>
        </w:rPr>
        <w:t xml:space="preserve">منهجية </w:t>
      </w:r>
      <w:r w:rsidR="00CD2DCD" w:rsidRPr="00535359">
        <w:rPr>
          <w:rFonts w:ascii="Times New Roman" w:hAnsi="Times New Roman" w:cs="Simplified Arabic"/>
          <w:b/>
          <w:bCs/>
          <w:sz w:val="24"/>
          <w:szCs w:val="24"/>
          <w:rtl/>
        </w:rPr>
        <w:t>ال</w:t>
      </w:r>
      <w:r w:rsidR="00E252AB" w:rsidRPr="00535359">
        <w:rPr>
          <w:rFonts w:ascii="Times New Roman" w:hAnsi="Times New Roman" w:cs="Simplified Arabic"/>
          <w:b/>
          <w:bCs/>
          <w:sz w:val="24"/>
          <w:szCs w:val="24"/>
          <w:rtl/>
        </w:rPr>
        <w:t>معالجة</w:t>
      </w:r>
      <w:r w:rsidR="00CD2DCD" w:rsidRPr="00535359">
        <w:rPr>
          <w:rFonts w:ascii="Times New Roman" w:hAnsi="Times New Roman" w:cs="Simplified Arabic"/>
          <w:b/>
          <w:bCs/>
          <w:sz w:val="24"/>
          <w:szCs w:val="24"/>
          <w:rtl/>
        </w:rPr>
        <w:t xml:space="preserve"> والتحليل</w:t>
      </w:r>
      <w:r w:rsidR="00FD5477" w:rsidRPr="00535359">
        <w:rPr>
          <w:rFonts w:ascii="Times New Roman" w:hAnsi="Times New Roman" w:cs="Simplified Arabic"/>
          <w:sz w:val="24"/>
          <w:szCs w:val="24"/>
          <w:rtl/>
        </w:rPr>
        <w:t xml:space="preserve">: يتم من خلالها </w:t>
      </w:r>
      <w:r w:rsidR="00E252AB" w:rsidRPr="00535359">
        <w:rPr>
          <w:rFonts w:ascii="Times New Roman" w:hAnsi="Times New Roman" w:cs="Simplified Arabic"/>
          <w:sz w:val="24"/>
          <w:szCs w:val="24"/>
          <w:rtl/>
        </w:rPr>
        <w:t xml:space="preserve">وضع منهجية معالجة البيانات </w:t>
      </w:r>
      <w:r w:rsidR="00FD5477" w:rsidRPr="00535359">
        <w:rPr>
          <w:rFonts w:ascii="Times New Roman" w:hAnsi="Times New Roman" w:cs="Simplified Arabic"/>
          <w:sz w:val="24"/>
          <w:szCs w:val="24"/>
          <w:rtl/>
        </w:rPr>
        <w:t>التي يتم تطبيقها خلال</w:t>
      </w:r>
      <w:r w:rsidR="00E252AB" w:rsidRPr="00535359">
        <w:rPr>
          <w:rFonts w:ascii="Times New Roman" w:hAnsi="Times New Roman" w:cs="Simplified Arabic"/>
          <w:sz w:val="24"/>
          <w:szCs w:val="24"/>
          <w:rtl/>
        </w:rPr>
        <w:t xml:space="preserve"> المراحل الرئيسية </w:t>
      </w:r>
      <w:r w:rsidR="00D463A0" w:rsidRPr="00535359">
        <w:rPr>
          <w:rFonts w:ascii="Times New Roman" w:hAnsi="Times New Roman" w:cs="Simplified Arabic"/>
          <w:sz w:val="24"/>
          <w:szCs w:val="24"/>
          <w:rtl/>
        </w:rPr>
        <w:t>المعالجة</w:t>
      </w:r>
      <w:r w:rsidR="00DC400E" w:rsidRPr="00535359">
        <w:rPr>
          <w:rFonts w:ascii="Times New Roman" w:hAnsi="Times New Roman" w:cs="Simplified Arabic" w:hint="cs"/>
          <w:sz w:val="24"/>
          <w:szCs w:val="24"/>
          <w:rtl/>
        </w:rPr>
        <w:t xml:space="preserve"> </w:t>
      </w:r>
      <w:r w:rsidR="00D12EED" w:rsidRPr="00535359">
        <w:rPr>
          <w:rFonts w:ascii="Times New Roman" w:hAnsi="Times New Roman" w:cs="Simplified Arabic"/>
          <w:sz w:val="24"/>
          <w:szCs w:val="24"/>
          <w:rtl/>
        </w:rPr>
        <w:t>و</w:t>
      </w:r>
      <w:r w:rsidR="00FD5477" w:rsidRPr="00535359">
        <w:rPr>
          <w:rFonts w:ascii="Times New Roman" w:hAnsi="Times New Roman" w:cs="Simplified Arabic"/>
          <w:sz w:val="24"/>
          <w:szCs w:val="24"/>
          <w:rtl/>
        </w:rPr>
        <w:t>التحليل</w:t>
      </w:r>
      <w:r w:rsidR="004F21AA">
        <w:rPr>
          <w:rFonts w:ascii="Times New Roman" w:hAnsi="Times New Roman" w:cs="Simplified Arabic"/>
          <w:sz w:val="24"/>
          <w:szCs w:val="24"/>
          <w:rtl/>
        </w:rPr>
        <w:t>،</w:t>
      </w:r>
      <w:r w:rsidR="00E252AB" w:rsidRPr="00535359">
        <w:rPr>
          <w:rFonts w:ascii="Times New Roman" w:hAnsi="Times New Roman" w:cs="Simplified Arabic"/>
          <w:sz w:val="24"/>
          <w:szCs w:val="24"/>
          <w:rtl/>
        </w:rPr>
        <w:t xml:space="preserve"> </w:t>
      </w:r>
      <w:r w:rsidR="00D12EED" w:rsidRPr="00535359">
        <w:rPr>
          <w:rFonts w:ascii="Times New Roman" w:hAnsi="Times New Roman" w:cs="Simplified Arabic"/>
          <w:sz w:val="24"/>
          <w:szCs w:val="24"/>
          <w:rtl/>
        </w:rPr>
        <w:t xml:space="preserve">كما </w:t>
      </w:r>
      <w:r w:rsidR="00FD5477" w:rsidRPr="00535359">
        <w:rPr>
          <w:rFonts w:ascii="Times New Roman" w:hAnsi="Times New Roman" w:cs="Simplified Arabic"/>
          <w:sz w:val="24"/>
          <w:szCs w:val="24"/>
          <w:rtl/>
        </w:rPr>
        <w:t xml:space="preserve">يتم من خلال هذه العملية تحديد الآليات والقواعد الخاصة في الترميز والتحرير والإسناد والتي يمكن أن تختلف </w:t>
      </w:r>
      <w:r w:rsidR="00DC400E" w:rsidRPr="00535359">
        <w:rPr>
          <w:rFonts w:ascii="Times New Roman" w:hAnsi="Times New Roman" w:cs="Simplified Arabic"/>
          <w:sz w:val="24"/>
          <w:szCs w:val="24"/>
          <w:rtl/>
        </w:rPr>
        <w:t>وفقا لوضع جمع البيانات ومصادرها</w:t>
      </w:r>
      <w:r w:rsidR="004F21AA">
        <w:rPr>
          <w:rFonts w:ascii="Times New Roman" w:hAnsi="Times New Roman" w:cs="Simplified Arabic" w:hint="cs"/>
          <w:sz w:val="24"/>
          <w:szCs w:val="24"/>
          <w:rtl/>
        </w:rPr>
        <w:t>،</w:t>
      </w:r>
      <w:r w:rsidR="00FD5477" w:rsidRPr="00535359">
        <w:rPr>
          <w:rFonts w:ascii="Times New Roman" w:hAnsi="Times New Roman" w:cs="Simplified Arabic"/>
          <w:sz w:val="24"/>
          <w:szCs w:val="24"/>
          <w:rtl/>
        </w:rPr>
        <w:t xml:space="preserve"> وتشمل أيضا مواصفات تكامل البيانات من مصادرها المتعددة وتدقيق البيانات وتقديرها (تجهيز ملف البيانات)</w:t>
      </w:r>
      <w:r w:rsidR="00E252AB" w:rsidRPr="00535359">
        <w:rPr>
          <w:rFonts w:ascii="Times New Roman" w:hAnsi="Times New Roman" w:cs="Simplified Arabic"/>
          <w:sz w:val="24"/>
          <w:szCs w:val="24"/>
          <w:rtl/>
        </w:rPr>
        <w:t>.</w:t>
      </w:r>
      <w:r w:rsidR="00FD5477" w:rsidRPr="00535359">
        <w:rPr>
          <w:rFonts w:ascii="Times New Roman" w:hAnsi="Times New Roman" w:cs="Simplified Arabic"/>
          <w:sz w:val="24"/>
          <w:szCs w:val="24"/>
          <w:rtl/>
        </w:rPr>
        <w:t xml:space="preserve">  كما يت</w:t>
      </w:r>
      <w:r w:rsidR="00605A23">
        <w:rPr>
          <w:rFonts w:ascii="Times New Roman" w:hAnsi="Times New Roman" w:cs="Simplified Arabic"/>
          <w:sz w:val="24"/>
          <w:szCs w:val="24"/>
          <w:rtl/>
        </w:rPr>
        <w:t xml:space="preserve">م تصميم أساليب التحكم في </w:t>
      </w:r>
      <w:r w:rsidR="00605A23">
        <w:rPr>
          <w:rFonts w:ascii="Times New Roman" w:hAnsi="Times New Roman" w:cs="Simplified Arabic" w:hint="cs"/>
          <w:sz w:val="24"/>
          <w:szCs w:val="24"/>
          <w:rtl/>
        </w:rPr>
        <w:t xml:space="preserve">الإفصاح </w:t>
      </w:r>
      <w:r w:rsidR="00FD5477" w:rsidRPr="00535359">
        <w:rPr>
          <w:rFonts w:ascii="Times New Roman" w:hAnsi="Times New Roman" w:cs="Simplified Arabic"/>
          <w:sz w:val="24"/>
          <w:szCs w:val="24"/>
          <w:rtl/>
        </w:rPr>
        <w:t xml:space="preserve">الإحصائي </w:t>
      </w:r>
      <w:r w:rsidR="00605A23" w:rsidRPr="00605A23">
        <w:rPr>
          <w:rFonts w:ascii="Times New Roman" w:hAnsi="Times New Roman" w:cs="Simplified Arabic"/>
          <w:sz w:val="24"/>
          <w:szCs w:val="24"/>
          <w:rtl/>
        </w:rPr>
        <w:t xml:space="preserve">(الضوابط الإحصائية/معايير السرية) </w:t>
      </w:r>
      <w:r w:rsidR="00605A23" w:rsidRPr="00535359">
        <w:rPr>
          <w:rFonts w:ascii="Times New Roman" w:hAnsi="Times New Roman" w:cs="Simplified Arabic"/>
          <w:sz w:val="24"/>
          <w:szCs w:val="24"/>
          <w:rtl/>
        </w:rPr>
        <w:t>الخاصة بالبيانات</w:t>
      </w:r>
      <w:r w:rsidR="00FD5477" w:rsidRPr="00535359">
        <w:rPr>
          <w:rFonts w:ascii="Times New Roman" w:hAnsi="Times New Roman" w:cs="Simplified Arabic"/>
          <w:sz w:val="24"/>
          <w:szCs w:val="24"/>
          <w:rtl/>
        </w:rPr>
        <w:t>.</w:t>
      </w:r>
    </w:p>
    <w:p w14:paraId="7ECC084A" w14:textId="77777777" w:rsidR="000D6534" w:rsidRPr="00535359" w:rsidRDefault="000D6534" w:rsidP="00FC30D1">
      <w:pPr>
        <w:pStyle w:val="ListParagraph"/>
        <w:spacing w:after="0" w:line="240" w:lineRule="auto"/>
        <w:rPr>
          <w:rFonts w:ascii="Times New Roman" w:hAnsi="Times New Roman" w:cs="Simplified Arabic"/>
          <w:sz w:val="24"/>
          <w:szCs w:val="24"/>
          <w:rtl/>
        </w:rPr>
      </w:pPr>
    </w:p>
    <w:p w14:paraId="74670DEB" w14:textId="77777777" w:rsidR="00E252AB" w:rsidRPr="00535359" w:rsidRDefault="006958CD" w:rsidP="00FC30D1">
      <w:pPr>
        <w:spacing w:after="0" w:line="240" w:lineRule="auto"/>
        <w:ind w:left="379" w:hanging="379"/>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6/2 </w:t>
      </w:r>
      <w:r w:rsidR="00D12EED" w:rsidRPr="00535359">
        <w:rPr>
          <w:rFonts w:ascii="Times New Roman" w:hAnsi="Times New Roman" w:cs="Simplified Arabic"/>
          <w:b/>
          <w:bCs/>
          <w:sz w:val="24"/>
          <w:szCs w:val="24"/>
          <w:rtl/>
        </w:rPr>
        <w:t xml:space="preserve">تصميم </w:t>
      </w:r>
      <w:r w:rsidR="00E252AB" w:rsidRPr="00535359">
        <w:rPr>
          <w:rFonts w:ascii="Times New Roman" w:hAnsi="Times New Roman" w:cs="Simplified Arabic"/>
          <w:b/>
          <w:bCs/>
          <w:sz w:val="24"/>
          <w:szCs w:val="24"/>
          <w:rtl/>
        </w:rPr>
        <w:t xml:space="preserve">نظم الإنتاج </w:t>
      </w:r>
      <w:r w:rsidR="00D12EED" w:rsidRPr="00535359">
        <w:rPr>
          <w:rFonts w:ascii="Times New Roman" w:hAnsi="Times New Roman" w:cs="Simplified Arabic"/>
          <w:b/>
          <w:bCs/>
          <w:sz w:val="24"/>
          <w:szCs w:val="24"/>
          <w:rtl/>
        </w:rPr>
        <w:t>و</w:t>
      </w:r>
      <w:r w:rsidR="00E252AB" w:rsidRPr="00535359">
        <w:rPr>
          <w:rFonts w:ascii="Times New Roman" w:hAnsi="Times New Roman" w:cs="Simplified Arabic"/>
          <w:b/>
          <w:bCs/>
          <w:sz w:val="24"/>
          <w:szCs w:val="24"/>
          <w:rtl/>
        </w:rPr>
        <w:t>سير العمل</w:t>
      </w:r>
      <w:r w:rsidR="00E252AB" w:rsidRPr="00535359">
        <w:rPr>
          <w:rFonts w:ascii="Times New Roman" w:hAnsi="Times New Roman" w:cs="Simplified Arabic"/>
          <w:sz w:val="24"/>
          <w:szCs w:val="24"/>
          <w:rtl/>
        </w:rPr>
        <w:t xml:space="preserve">: تحدد هذه </w:t>
      </w:r>
      <w:r w:rsidR="00337FE2" w:rsidRPr="00535359">
        <w:rPr>
          <w:rFonts w:ascii="Times New Roman" w:hAnsi="Times New Roman" w:cs="Simplified Arabic"/>
          <w:sz w:val="24"/>
          <w:szCs w:val="24"/>
          <w:rtl/>
        </w:rPr>
        <w:t>العملية الفرعية</w:t>
      </w:r>
      <w:r w:rsidR="00981EE4" w:rsidRPr="00535359">
        <w:rPr>
          <w:rFonts w:ascii="Times New Roman" w:hAnsi="Times New Roman" w:cs="Simplified Arabic"/>
          <w:sz w:val="24"/>
          <w:szCs w:val="24"/>
          <w:rtl/>
        </w:rPr>
        <w:t xml:space="preserve"> سير العمل من جمع البيانات إلى النشر</w:t>
      </w:r>
      <w:r w:rsidR="004F21AA">
        <w:rPr>
          <w:rFonts w:ascii="Times New Roman" w:hAnsi="Times New Roman" w:cs="Simplified Arabic"/>
          <w:sz w:val="24"/>
          <w:szCs w:val="24"/>
          <w:rtl/>
        </w:rPr>
        <w:t>،</w:t>
      </w:r>
      <w:r w:rsidR="00E252AB" w:rsidRPr="00535359">
        <w:rPr>
          <w:rFonts w:ascii="Times New Roman" w:hAnsi="Times New Roman" w:cs="Simplified Arabic"/>
          <w:sz w:val="24"/>
          <w:szCs w:val="24"/>
          <w:rtl/>
        </w:rPr>
        <w:t xml:space="preserve"> مع لمحة عامة </w:t>
      </w:r>
      <w:r w:rsidR="00981EE4" w:rsidRPr="00535359">
        <w:rPr>
          <w:rFonts w:ascii="Times New Roman" w:hAnsi="Times New Roman" w:cs="Simplified Arabic"/>
          <w:sz w:val="24"/>
          <w:szCs w:val="24"/>
          <w:rtl/>
        </w:rPr>
        <w:t>على</w:t>
      </w:r>
      <w:r w:rsidR="00E252AB" w:rsidRPr="00535359">
        <w:rPr>
          <w:rFonts w:ascii="Times New Roman" w:hAnsi="Times New Roman" w:cs="Simplified Arabic"/>
          <w:sz w:val="24"/>
          <w:szCs w:val="24"/>
          <w:rtl/>
        </w:rPr>
        <w:t xml:space="preserve"> جميع العمليات اللازمة في إطار عملية إنتاج الرقم الإحصائي</w:t>
      </w:r>
      <w:r w:rsidR="00981EE4" w:rsidRPr="00535359">
        <w:rPr>
          <w:rFonts w:ascii="Times New Roman" w:hAnsi="Times New Roman" w:cs="Simplified Arabic"/>
          <w:sz w:val="24"/>
          <w:szCs w:val="24"/>
          <w:rtl/>
        </w:rPr>
        <w:t xml:space="preserve"> بأكمله</w:t>
      </w:r>
      <w:r w:rsidR="004F21AA">
        <w:rPr>
          <w:rFonts w:ascii="Times New Roman" w:hAnsi="Times New Roman" w:cs="Simplified Arabic"/>
          <w:sz w:val="24"/>
          <w:szCs w:val="24"/>
          <w:rtl/>
        </w:rPr>
        <w:t>،</w:t>
      </w:r>
      <w:r w:rsidR="00E252AB" w:rsidRPr="00535359">
        <w:rPr>
          <w:rFonts w:ascii="Times New Roman" w:hAnsi="Times New Roman" w:cs="Simplified Arabic"/>
          <w:sz w:val="24"/>
          <w:szCs w:val="24"/>
          <w:rtl/>
        </w:rPr>
        <w:t xml:space="preserve"> والتأكد من أنها ت</w:t>
      </w:r>
      <w:r w:rsidR="00D12EED" w:rsidRPr="00535359">
        <w:rPr>
          <w:rFonts w:ascii="Times New Roman" w:hAnsi="Times New Roman" w:cs="Simplified Arabic"/>
          <w:sz w:val="24"/>
          <w:szCs w:val="24"/>
          <w:rtl/>
        </w:rPr>
        <w:t>ت</w:t>
      </w:r>
      <w:r w:rsidR="00E252AB" w:rsidRPr="00535359">
        <w:rPr>
          <w:rFonts w:ascii="Times New Roman" w:hAnsi="Times New Roman" w:cs="Simplified Arabic"/>
          <w:sz w:val="24"/>
          <w:szCs w:val="24"/>
          <w:rtl/>
        </w:rPr>
        <w:t xml:space="preserve">ناسب معاً بكفاءة </w:t>
      </w:r>
      <w:r w:rsidR="00D12EED" w:rsidRPr="00535359">
        <w:rPr>
          <w:rFonts w:ascii="Times New Roman" w:hAnsi="Times New Roman" w:cs="Simplified Arabic"/>
          <w:sz w:val="24"/>
          <w:szCs w:val="24"/>
          <w:rtl/>
        </w:rPr>
        <w:t>و</w:t>
      </w:r>
      <w:r w:rsidR="00981EE4" w:rsidRPr="00535359">
        <w:rPr>
          <w:rFonts w:ascii="Times New Roman" w:hAnsi="Times New Roman" w:cs="Simplified Arabic"/>
          <w:sz w:val="24"/>
          <w:szCs w:val="24"/>
          <w:rtl/>
        </w:rPr>
        <w:t>دون وجود</w:t>
      </w:r>
      <w:r w:rsidR="00D12EED" w:rsidRPr="00535359">
        <w:rPr>
          <w:rFonts w:ascii="Times New Roman" w:hAnsi="Times New Roman" w:cs="Simplified Arabic"/>
          <w:sz w:val="24"/>
          <w:szCs w:val="24"/>
          <w:rtl/>
        </w:rPr>
        <w:t xml:space="preserve"> أي ثغرات أو </w:t>
      </w:r>
      <w:r w:rsidRPr="00535359">
        <w:rPr>
          <w:rFonts w:ascii="Times New Roman" w:hAnsi="Times New Roman" w:cs="Simplified Arabic"/>
          <w:sz w:val="24"/>
          <w:szCs w:val="24"/>
          <w:rtl/>
        </w:rPr>
        <w:t>تكرار</w:t>
      </w:r>
      <w:r w:rsidR="004F21AA">
        <w:rPr>
          <w:rFonts w:ascii="Times New Roman" w:hAnsi="Times New Roman" w:cs="Simplified Arabic"/>
          <w:sz w:val="24"/>
          <w:szCs w:val="24"/>
          <w:rtl/>
        </w:rPr>
        <w:t>،</w:t>
      </w:r>
      <w:r w:rsidR="00E252AB" w:rsidRPr="00535359">
        <w:rPr>
          <w:rFonts w:ascii="Times New Roman" w:hAnsi="Times New Roman" w:cs="Simplified Arabic"/>
          <w:sz w:val="24"/>
          <w:szCs w:val="24"/>
          <w:rtl/>
        </w:rPr>
        <w:t xml:space="preserve"> وهناك حاجة إلى مختلف النظم وقواعد</w:t>
      </w:r>
      <w:r w:rsidR="00981EE4" w:rsidRPr="00535359">
        <w:rPr>
          <w:rFonts w:ascii="Times New Roman" w:hAnsi="Times New Roman" w:cs="Simplified Arabic"/>
          <w:sz w:val="24"/>
          <w:szCs w:val="24"/>
          <w:rtl/>
        </w:rPr>
        <w:t xml:space="preserve"> البيانات في جميع مراحل العملية</w:t>
      </w:r>
      <w:r w:rsidR="004F21AA">
        <w:rPr>
          <w:rFonts w:ascii="Times New Roman" w:hAnsi="Times New Roman" w:cs="Simplified Arabic"/>
          <w:sz w:val="24"/>
          <w:szCs w:val="24"/>
          <w:rtl/>
        </w:rPr>
        <w:t>،</w:t>
      </w:r>
      <w:r w:rsidR="00E252AB" w:rsidRPr="00535359">
        <w:rPr>
          <w:rFonts w:ascii="Times New Roman" w:hAnsi="Times New Roman" w:cs="Simplified Arabic"/>
          <w:sz w:val="24"/>
          <w:szCs w:val="24"/>
          <w:rtl/>
        </w:rPr>
        <w:t xml:space="preserve"> والمبدأ العام هو إعادة استخدام العمليات والتكنولوجيا في العديد من العمليات الإحصائية</w:t>
      </w:r>
      <w:r w:rsidR="004F21AA">
        <w:rPr>
          <w:rFonts w:ascii="Times New Roman" w:hAnsi="Times New Roman" w:cs="Simplified Arabic"/>
          <w:sz w:val="24"/>
          <w:szCs w:val="24"/>
          <w:rtl/>
        </w:rPr>
        <w:t>،</w:t>
      </w:r>
      <w:r w:rsidR="00E252AB" w:rsidRPr="00535359">
        <w:rPr>
          <w:rFonts w:ascii="Times New Roman" w:hAnsi="Times New Roman" w:cs="Simplified Arabic"/>
          <w:sz w:val="24"/>
          <w:szCs w:val="24"/>
          <w:rtl/>
        </w:rPr>
        <w:t xml:space="preserve"> لذلك </w:t>
      </w:r>
      <w:r w:rsidR="00981EE4" w:rsidRPr="00535359">
        <w:rPr>
          <w:rFonts w:ascii="Times New Roman" w:hAnsi="Times New Roman" w:cs="Simplified Arabic"/>
          <w:sz w:val="24"/>
          <w:szCs w:val="24"/>
          <w:rtl/>
        </w:rPr>
        <w:t>الخدمات و</w:t>
      </w:r>
      <w:r w:rsidR="00E252AB" w:rsidRPr="00535359">
        <w:rPr>
          <w:rFonts w:ascii="Times New Roman" w:hAnsi="Times New Roman" w:cs="Simplified Arabic"/>
          <w:sz w:val="24"/>
          <w:szCs w:val="24"/>
          <w:rtl/>
        </w:rPr>
        <w:t>النظم وقواعد البيانات الموجودة ينبغي أن تدر</w:t>
      </w:r>
      <w:r w:rsidR="00981EE4" w:rsidRPr="00535359">
        <w:rPr>
          <w:rFonts w:ascii="Times New Roman" w:hAnsi="Times New Roman" w:cs="Simplified Arabic"/>
          <w:sz w:val="24"/>
          <w:szCs w:val="24"/>
          <w:rtl/>
        </w:rPr>
        <w:t>س أولاً</w:t>
      </w:r>
      <w:r w:rsidR="004F21AA">
        <w:rPr>
          <w:rFonts w:ascii="Times New Roman" w:hAnsi="Times New Roman" w:cs="Simplified Arabic"/>
          <w:sz w:val="24"/>
          <w:szCs w:val="24"/>
          <w:rtl/>
        </w:rPr>
        <w:t>،</w:t>
      </w:r>
      <w:r w:rsidR="00981EE4" w:rsidRPr="00535359">
        <w:rPr>
          <w:rFonts w:ascii="Times New Roman" w:hAnsi="Times New Roman" w:cs="Simplified Arabic"/>
          <w:sz w:val="24"/>
          <w:szCs w:val="24"/>
          <w:rtl/>
        </w:rPr>
        <w:t xml:space="preserve"> لتحديد ما إذا كانت ملائمة للأغراض المحددة لها</w:t>
      </w:r>
      <w:r w:rsidR="004F21AA">
        <w:rPr>
          <w:rFonts w:ascii="Times New Roman" w:hAnsi="Times New Roman" w:cs="Simplified Arabic"/>
          <w:sz w:val="24"/>
          <w:szCs w:val="24"/>
          <w:rtl/>
        </w:rPr>
        <w:t>،</w:t>
      </w:r>
      <w:r w:rsidR="00981EE4" w:rsidRPr="00535359">
        <w:rPr>
          <w:rFonts w:ascii="Times New Roman" w:hAnsi="Times New Roman" w:cs="Simplified Arabic"/>
          <w:sz w:val="24"/>
          <w:szCs w:val="24"/>
          <w:rtl/>
        </w:rPr>
        <w:t xml:space="preserve"> ومن ثم </w:t>
      </w:r>
      <w:r w:rsidR="00E252AB" w:rsidRPr="00535359">
        <w:rPr>
          <w:rFonts w:ascii="Times New Roman" w:hAnsi="Times New Roman" w:cs="Simplified Arabic"/>
          <w:sz w:val="24"/>
          <w:szCs w:val="24"/>
          <w:rtl/>
        </w:rPr>
        <w:t xml:space="preserve">تحديد </w:t>
      </w:r>
      <w:r w:rsidR="00DF77CE" w:rsidRPr="00535359">
        <w:rPr>
          <w:rFonts w:ascii="Times New Roman" w:hAnsi="Times New Roman" w:cs="Simplified Arabic"/>
          <w:sz w:val="24"/>
          <w:szCs w:val="24"/>
          <w:rtl/>
        </w:rPr>
        <w:t>ال</w:t>
      </w:r>
      <w:r w:rsidR="00E252AB" w:rsidRPr="00535359">
        <w:rPr>
          <w:rFonts w:ascii="Times New Roman" w:hAnsi="Times New Roman" w:cs="Simplified Arabic"/>
          <w:sz w:val="24"/>
          <w:szCs w:val="24"/>
          <w:rtl/>
        </w:rPr>
        <w:t>ثغرات</w:t>
      </w:r>
      <w:r w:rsidR="00D12EED" w:rsidRPr="00535359">
        <w:rPr>
          <w:rFonts w:ascii="Times New Roman" w:hAnsi="Times New Roman" w:cs="Simplified Arabic"/>
          <w:sz w:val="24"/>
          <w:szCs w:val="24"/>
          <w:rtl/>
        </w:rPr>
        <w:t xml:space="preserve"> والحلول الملائمة</w:t>
      </w:r>
      <w:r w:rsidRPr="00535359">
        <w:rPr>
          <w:rFonts w:ascii="Times New Roman" w:hAnsi="Times New Roman" w:cs="Simplified Arabic"/>
          <w:sz w:val="24"/>
          <w:szCs w:val="24"/>
          <w:rtl/>
        </w:rPr>
        <w:t xml:space="preserve"> الجديدة</w:t>
      </w:r>
      <w:r w:rsidR="004F21AA">
        <w:rPr>
          <w:rFonts w:ascii="Times New Roman" w:hAnsi="Times New Roman" w:cs="Simplified Arabic"/>
          <w:sz w:val="24"/>
          <w:szCs w:val="24"/>
          <w:rtl/>
        </w:rPr>
        <w:t>،</w:t>
      </w:r>
      <w:r w:rsidR="00981EE4" w:rsidRPr="00535359">
        <w:rPr>
          <w:rFonts w:ascii="Times New Roman" w:hAnsi="Times New Roman" w:cs="Simplified Arabic"/>
          <w:sz w:val="24"/>
          <w:szCs w:val="24"/>
          <w:rtl/>
        </w:rPr>
        <w:t xml:space="preserve"> وتهتم</w:t>
      </w:r>
      <w:r w:rsidR="00D12EED" w:rsidRPr="00535359">
        <w:rPr>
          <w:rFonts w:ascii="Times New Roman" w:hAnsi="Times New Roman" w:cs="Simplified Arabic"/>
          <w:sz w:val="24"/>
          <w:szCs w:val="24"/>
          <w:rtl/>
        </w:rPr>
        <w:t xml:space="preserve"> هذه العملية </w:t>
      </w:r>
      <w:r w:rsidR="00981EE4" w:rsidRPr="00535359">
        <w:rPr>
          <w:rFonts w:ascii="Times New Roman" w:hAnsi="Times New Roman" w:cs="Simplified Arabic"/>
          <w:sz w:val="24"/>
          <w:szCs w:val="24"/>
          <w:rtl/>
        </w:rPr>
        <w:t>أيضا</w:t>
      </w:r>
      <w:r w:rsidR="0040263D" w:rsidRPr="00535359">
        <w:rPr>
          <w:rFonts w:ascii="Times New Roman" w:hAnsi="Times New Roman" w:cs="Simplified Arabic" w:hint="cs"/>
          <w:sz w:val="24"/>
          <w:szCs w:val="24"/>
          <w:rtl/>
        </w:rPr>
        <w:t xml:space="preserve"> </w:t>
      </w:r>
      <w:r w:rsidR="00981EE4" w:rsidRPr="00535359">
        <w:rPr>
          <w:rFonts w:ascii="Times New Roman" w:hAnsi="Times New Roman" w:cs="Simplified Arabic"/>
          <w:sz w:val="24"/>
          <w:szCs w:val="24"/>
          <w:rtl/>
        </w:rPr>
        <w:t>ب</w:t>
      </w:r>
      <w:r w:rsidR="00D12EED" w:rsidRPr="00535359">
        <w:rPr>
          <w:rFonts w:ascii="Times New Roman" w:hAnsi="Times New Roman" w:cs="Simplified Arabic"/>
          <w:sz w:val="24"/>
          <w:szCs w:val="24"/>
          <w:rtl/>
        </w:rPr>
        <w:t>كيفية تفاعل الموظفين مع النظم</w:t>
      </w:r>
      <w:r w:rsidR="0040263D" w:rsidRPr="00535359">
        <w:rPr>
          <w:rFonts w:ascii="Times New Roman" w:hAnsi="Times New Roman" w:cs="Simplified Arabic" w:hint="cs"/>
          <w:sz w:val="24"/>
          <w:szCs w:val="24"/>
          <w:rtl/>
        </w:rPr>
        <w:t xml:space="preserve"> </w:t>
      </w:r>
      <w:r w:rsidR="00D12EED" w:rsidRPr="00535359">
        <w:rPr>
          <w:rFonts w:ascii="Times New Roman" w:hAnsi="Times New Roman" w:cs="Simplified Arabic"/>
          <w:sz w:val="24"/>
          <w:szCs w:val="24"/>
          <w:rtl/>
        </w:rPr>
        <w:t>و</w:t>
      </w:r>
      <w:r w:rsidR="00E252AB" w:rsidRPr="00535359">
        <w:rPr>
          <w:rFonts w:ascii="Times New Roman" w:hAnsi="Times New Roman" w:cs="Simplified Arabic"/>
          <w:sz w:val="24"/>
          <w:szCs w:val="24"/>
          <w:rtl/>
        </w:rPr>
        <w:t>تحديد جميع المسؤوليات</w:t>
      </w:r>
      <w:r w:rsidR="00981EE4" w:rsidRPr="00535359">
        <w:rPr>
          <w:rFonts w:ascii="Times New Roman" w:hAnsi="Times New Roman" w:cs="Simplified Arabic"/>
          <w:sz w:val="24"/>
          <w:szCs w:val="24"/>
          <w:rtl/>
        </w:rPr>
        <w:t xml:space="preserve"> ومتى</w:t>
      </w:r>
      <w:r w:rsidR="004F21AA">
        <w:rPr>
          <w:rFonts w:ascii="Times New Roman" w:hAnsi="Times New Roman" w:cs="Simplified Arabic" w:hint="cs"/>
          <w:sz w:val="24"/>
          <w:szCs w:val="24"/>
          <w:rtl/>
        </w:rPr>
        <w:t>،</w:t>
      </w:r>
      <w:r w:rsidR="0040263D" w:rsidRPr="00535359">
        <w:rPr>
          <w:rFonts w:ascii="Times New Roman" w:hAnsi="Times New Roman" w:cs="Simplified Arabic" w:hint="cs"/>
          <w:sz w:val="24"/>
          <w:szCs w:val="24"/>
          <w:rtl/>
        </w:rPr>
        <w:t xml:space="preserve"> </w:t>
      </w:r>
      <w:r w:rsidR="005F1E1A" w:rsidRPr="00535359">
        <w:rPr>
          <w:rFonts w:ascii="Times New Roman" w:hAnsi="Times New Roman" w:cs="Simplified Arabic"/>
          <w:sz w:val="24"/>
          <w:szCs w:val="24"/>
          <w:rtl/>
        </w:rPr>
        <w:t>يتم العمل خلال هذه ال</w:t>
      </w:r>
      <w:r w:rsidR="00981EE4" w:rsidRPr="00535359">
        <w:rPr>
          <w:rFonts w:ascii="Times New Roman" w:hAnsi="Times New Roman" w:cs="Simplified Arabic"/>
          <w:sz w:val="24"/>
          <w:szCs w:val="24"/>
          <w:rtl/>
        </w:rPr>
        <w:t xml:space="preserve">عملية </w:t>
      </w:r>
      <w:r w:rsidR="005F1E1A" w:rsidRPr="00535359">
        <w:rPr>
          <w:rFonts w:ascii="Times New Roman" w:hAnsi="Times New Roman" w:cs="Simplified Arabic"/>
          <w:sz w:val="24"/>
          <w:szCs w:val="24"/>
          <w:rtl/>
        </w:rPr>
        <w:t>على إعداد الجدول الزمني لتنفيذ المسح</w:t>
      </w:r>
      <w:r w:rsidR="004F21AA">
        <w:rPr>
          <w:rFonts w:ascii="Times New Roman" w:hAnsi="Times New Roman" w:cs="Simplified Arabic"/>
          <w:sz w:val="24"/>
          <w:szCs w:val="24"/>
          <w:rtl/>
        </w:rPr>
        <w:t>،</w:t>
      </w:r>
      <w:r w:rsidR="005F1E1A" w:rsidRPr="00535359">
        <w:rPr>
          <w:rFonts w:ascii="Times New Roman" w:hAnsi="Times New Roman" w:cs="Simplified Arabic"/>
          <w:sz w:val="24"/>
          <w:szCs w:val="24"/>
          <w:rtl/>
        </w:rPr>
        <w:t xml:space="preserve"> بالإضافة إلى </w:t>
      </w:r>
      <w:r w:rsidR="00981EE4" w:rsidRPr="00535359">
        <w:rPr>
          <w:rFonts w:ascii="Times New Roman" w:hAnsi="Times New Roman" w:cs="Simplified Arabic"/>
          <w:sz w:val="24"/>
          <w:szCs w:val="24"/>
          <w:rtl/>
        </w:rPr>
        <w:t>اعتماد</w:t>
      </w:r>
      <w:r w:rsidR="005F1E1A" w:rsidRPr="00535359">
        <w:rPr>
          <w:rFonts w:ascii="Times New Roman" w:hAnsi="Times New Roman" w:cs="Simplified Arabic"/>
          <w:sz w:val="24"/>
          <w:szCs w:val="24"/>
          <w:rtl/>
        </w:rPr>
        <w:t xml:space="preserve"> خطة العمل الميداني وخطة المعالجة.</w:t>
      </w:r>
    </w:p>
    <w:p w14:paraId="308DE722" w14:textId="77777777" w:rsidR="00A14F3D" w:rsidRPr="00535359" w:rsidRDefault="00A14F3D" w:rsidP="00FC30D1">
      <w:pPr>
        <w:spacing w:after="0" w:line="240" w:lineRule="auto"/>
        <w:ind w:left="-35"/>
        <w:jc w:val="both"/>
        <w:rPr>
          <w:rFonts w:ascii="Times New Roman" w:hAnsi="Times New Roman" w:cs="Simplified Arabic"/>
          <w:sz w:val="24"/>
          <w:szCs w:val="24"/>
        </w:rPr>
      </w:pPr>
    </w:p>
    <w:p w14:paraId="4EE8D972" w14:textId="77777777" w:rsidR="00C07B8D" w:rsidRPr="00535359" w:rsidRDefault="00C07B8D" w:rsidP="00FC30D1">
      <w:pPr>
        <w:pStyle w:val="Heading2"/>
        <w:numPr>
          <w:ilvl w:val="0"/>
          <w:numId w:val="22"/>
        </w:numPr>
        <w:spacing w:before="0" w:line="240" w:lineRule="auto"/>
        <w:ind w:left="281" w:hanging="283"/>
        <w:rPr>
          <w:rFonts w:ascii="Times New Roman" w:hAnsi="Times New Roman" w:cs="Simplified Arabic"/>
          <w:b/>
          <w:bCs/>
          <w:color w:val="000000" w:themeColor="text1"/>
          <w:sz w:val="24"/>
          <w:szCs w:val="24"/>
          <w:rtl/>
        </w:rPr>
      </w:pPr>
      <w:bookmarkStart w:id="21" w:name="_Toc86735678"/>
      <w:bookmarkStart w:id="22" w:name="_Toc140044763"/>
      <w:r w:rsidRPr="00535359">
        <w:rPr>
          <w:rFonts w:ascii="Times New Roman" w:hAnsi="Times New Roman" w:cs="Simplified Arabic"/>
          <w:b/>
          <w:bCs/>
          <w:color w:val="000000" w:themeColor="text1"/>
          <w:sz w:val="24"/>
          <w:szCs w:val="24"/>
          <w:rtl/>
        </w:rPr>
        <w:t>البناء</w:t>
      </w:r>
      <w:bookmarkEnd w:id="21"/>
      <w:bookmarkEnd w:id="22"/>
    </w:p>
    <w:p w14:paraId="55EAB8F0" w14:textId="77777777" w:rsidR="00C07B8D" w:rsidRPr="00535359" w:rsidRDefault="0026273D" w:rsidP="00FC30D1">
      <w:p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خلال هذه المرحلة يتم بناء واختبار حلول الإنتاج حتى يصبح جاهزا لاس</w:t>
      </w:r>
      <w:r w:rsidR="0040263D" w:rsidRPr="00535359">
        <w:rPr>
          <w:rFonts w:ascii="Times New Roman" w:hAnsi="Times New Roman" w:cs="Simplified Arabic"/>
          <w:sz w:val="24"/>
          <w:szCs w:val="24"/>
          <w:rtl/>
        </w:rPr>
        <w:t>تخدامه بصورة عملية بشكل اعتيادي</w:t>
      </w:r>
      <w:r w:rsidR="004F21AA">
        <w:rPr>
          <w:rFonts w:ascii="Times New Roman" w:hAnsi="Times New Roman" w:cs="Simplified Arabic" w:hint="cs"/>
          <w:sz w:val="24"/>
          <w:szCs w:val="24"/>
          <w:rtl/>
        </w:rPr>
        <w:t>،</w:t>
      </w:r>
      <w:r w:rsidRPr="00535359">
        <w:rPr>
          <w:rFonts w:ascii="Times New Roman" w:hAnsi="Times New Roman" w:cs="Simplified Arabic"/>
          <w:sz w:val="24"/>
          <w:szCs w:val="24"/>
          <w:rtl/>
        </w:rPr>
        <w:t xml:space="preserve"> ويتم في هذه المرحلة تجميع مخرج</w:t>
      </w:r>
      <w:r w:rsidR="006C17C3">
        <w:rPr>
          <w:rFonts w:ascii="Times New Roman" w:hAnsi="Times New Roman" w:cs="Simplified Arabic"/>
          <w:sz w:val="24"/>
          <w:szCs w:val="24"/>
          <w:rtl/>
        </w:rPr>
        <w:t>ات مرحلة "التصميم" وتهيئتها لخل</w:t>
      </w:r>
      <w:r w:rsidR="006C17C3">
        <w:rPr>
          <w:rFonts w:ascii="Times New Roman" w:hAnsi="Times New Roman" w:cs="Simplified Arabic" w:hint="cs"/>
          <w:sz w:val="24"/>
          <w:szCs w:val="24"/>
          <w:rtl/>
        </w:rPr>
        <w:t>ق</w:t>
      </w:r>
      <w:r w:rsidRPr="00535359">
        <w:rPr>
          <w:rFonts w:ascii="Times New Roman" w:hAnsi="Times New Roman" w:cs="Simplified Arabic"/>
          <w:sz w:val="24"/>
          <w:szCs w:val="24"/>
          <w:rtl/>
        </w:rPr>
        <w:t xml:space="preserve"> بيئة عمل كاملة.  يتم إنشاء خدمات جديدة من خلال استثناء نتيجة الثغرات الموجودة في قائمة الخدمات الحالية الصادرة من داخل المنظمة أو من خارجها. بالنسبة للمخرجات </w:t>
      </w:r>
      <w:r w:rsidR="00DE1ACD">
        <w:rPr>
          <w:rFonts w:ascii="Times New Roman" w:hAnsi="Times New Roman" w:cs="Simplified Arabic"/>
          <w:sz w:val="24"/>
          <w:szCs w:val="24"/>
          <w:rtl/>
        </w:rPr>
        <w:t xml:space="preserve">الإحصائية </w:t>
      </w:r>
      <w:r w:rsidRPr="00535359">
        <w:rPr>
          <w:rFonts w:ascii="Times New Roman" w:hAnsi="Times New Roman" w:cs="Simplified Arabic"/>
          <w:sz w:val="24"/>
          <w:szCs w:val="24"/>
          <w:rtl/>
        </w:rPr>
        <w:t>التي تحدث بشكل منتظم تستخدم في المرة الأولى وأيضا بعد انتهاء المراجعة أو التعديل على المنهجية</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وهذه المرحلة تتكون من سبعة عمليات فرعية متسلسلة ومن الممكن أن تنفذ بشكل متوازي وحسب ما تقتضيه مصلحة العمل كما يمكن تكرارها </w:t>
      </w:r>
      <w:r w:rsidR="003979FE" w:rsidRPr="00535359">
        <w:rPr>
          <w:rFonts w:ascii="Times New Roman" w:hAnsi="Times New Roman" w:cs="Simplified Arabic"/>
          <w:sz w:val="24"/>
          <w:szCs w:val="24"/>
          <w:rtl/>
        </w:rPr>
        <w:t>مرة أخرى في حال اقتضى الأمر ذلك</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والعمليات الفرعية هي:</w:t>
      </w:r>
    </w:p>
    <w:p w14:paraId="28C5B6D1" w14:textId="77777777" w:rsidR="00A14F3D" w:rsidRPr="00535359" w:rsidRDefault="00713858" w:rsidP="0040798F">
      <w:pPr>
        <w:spacing w:after="0" w:line="240" w:lineRule="auto"/>
        <w:ind w:left="521" w:hanging="521"/>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3/1 </w:t>
      </w:r>
      <w:r w:rsidR="00BD5326" w:rsidRPr="00535359">
        <w:rPr>
          <w:rFonts w:ascii="Times New Roman" w:hAnsi="Times New Roman" w:cs="Simplified Arabic"/>
          <w:b/>
          <w:bCs/>
          <w:sz w:val="24"/>
          <w:szCs w:val="24"/>
          <w:rtl/>
        </w:rPr>
        <w:t xml:space="preserve">إعادة استخدام أو </w:t>
      </w:r>
      <w:r w:rsidR="00C07B8D" w:rsidRPr="00535359">
        <w:rPr>
          <w:rFonts w:ascii="Times New Roman" w:hAnsi="Times New Roman" w:cs="Simplified Arabic"/>
          <w:b/>
          <w:bCs/>
          <w:sz w:val="24"/>
          <w:szCs w:val="24"/>
          <w:rtl/>
        </w:rPr>
        <w:t>بناء أ</w:t>
      </w:r>
      <w:r w:rsidR="00303F40" w:rsidRPr="00535359">
        <w:rPr>
          <w:rFonts w:ascii="Times New Roman" w:hAnsi="Times New Roman" w:cs="Simplified Arabic"/>
          <w:b/>
          <w:bCs/>
          <w:sz w:val="24"/>
          <w:szCs w:val="24"/>
          <w:rtl/>
        </w:rPr>
        <w:t>د</w:t>
      </w:r>
      <w:r w:rsidR="00D12EED" w:rsidRPr="00535359">
        <w:rPr>
          <w:rFonts w:ascii="Times New Roman" w:hAnsi="Times New Roman" w:cs="Simplified Arabic"/>
          <w:b/>
          <w:bCs/>
          <w:sz w:val="24"/>
          <w:szCs w:val="24"/>
          <w:rtl/>
        </w:rPr>
        <w:t>وات</w:t>
      </w:r>
      <w:r w:rsidR="0040263D" w:rsidRPr="00535359">
        <w:rPr>
          <w:rFonts w:ascii="Times New Roman" w:hAnsi="Times New Roman" w:cs="Simplified Arabic" w:hint="cs"/>
          <w:b/>
          <w:bCs/>
          <w:sz w:val="24"/>
          <w:szCs w:val="24"/>
          <w:rtl/>
        </w:rPr>
        <w:t xml:space="preserve"> </w:t>
      </w:r>
      <w:r w:rsidR="00BD5326" w:rsidRPr="00535359">
        <w:rPr>
          <w:rFonts w:ascii="Times New Roman" w:hAnsi="Times New Roman" w:cs="Simplified Arabic"/>
          <w:b/>
          <w:bCs/>
          <w:sz w:val="24"/>
          <w:szCs w:val="24"/>
          <w:rtl/>
        </w:rPr>
        <w:t>ال</w:t>
      </w:r>
      <w:r w:rsidR="00C07B8D" w:rsidRPr="00535359">
        <w:rPr>
          <w:rFonts w:ascii="Times New Roman" w:hAnsi="Times New Roman" w:cs="Simplified Arabic"/>
          <w:b/>
          <w:bCs/>
          <w:sz w:val="24"/>
          <w:szCs w:val="24"/>
          <w:rtl/>
        </w:rPr>
        <w:t>جمع</w:t>
      </w:r>
      <w:r w:rsidR="00BD5326" w:rsidRPr="00535359">
        <w:rPr>
          <w:rFonts w:ascii="Times New Roman" w:hAnsi="Times New Roman" w:cs="Simplified Arabic"/>
          <w:b/>
          <w:bCs/>
          <w:sz w:val="24"/>
          <w:szCs w:val="24"/>
          <w:rtl/>
        </w:rPr>
        <w:t>:</w:t>
      </w:r>
      <w:r w:rsidR="0040263D" w:rsidRPr="00535359">
        <w:rPr>
          <w:rFonts w:ascii="Times New Roman" w:hAnsi="Times New Roman" w:cs="Simplified Arabic" w:hint="cs"/>
          <w:b/>
          <w:bCs/>
          <w:sz w:val="24"/>
          <w:szCs w:val="24"/>
          <w:rtl/>
        </w:rPr>
        <w:t xml:space="preserve"> </w:t>
      </w:r>
      <w:r w:rsidR="002305AC" w:rsidRPr="00535359">
        <w:rPr>
          <w:rFonts w:ascii="Times New Roman" w:hAnsi="Times New Roman" w:cs="Simplified Arabic"/>
          <w:sz w:val="24"/>
          <w:szCs w:val="24"/>
          <w:rtl/>
        </w:rPr>
        <w:t>ت</w:t>
      </w:r>
      <w:r w:rsidR="00C07B8D" w:rsidRPr="00535359">
        <w:rPr>
          <w:rFonts w:ascii="Times New Roman" w:hAnsi="Times New Roman" w:cs="Simplified Arabic"/>
          <w:sz w:val="24"/>
          <w:szCs w:val="24"/>
          <w:rtl/>
        </w:rPr>
        <w:t xml:space="preserve">صف </w:t>
      </w:r>
      <w:r w:rsidR="002305AC" w:rsidRPr="00535359">
        <w:rPr>
          <w:rFonts w:ascii="Times New Roman" w:hAnsi="Times New Roman" w:cs="Simplified Arabic"/>
          <w:sz w:val="24"/>
          <w:szCs w:val="24"/>
          <w:rtl/>
        </w:rPr>
        <w:t>الأ</w:t>
      </w:r>
      <w:r w:rsidR="00D12EED" w:rsidRPr="00535359">
        <w:rPr>
          <w:rFonts w:ascii="Times New Roman" w:hAnsi="Times New Roman" w:cs="Simplified Arabic"/>
          <w:sz w:val="24"/>
          <w:szCs w:val="24"/>
          <w:rtl/>
        </w:rPr>
        <w:t>نشطة</w:t>
      </w:r>
      <w:r w:rsidR="002305AC" w:rsidRPr="00535359">
        <w:rPr>
          <w:rFonts w:ascii="Times New Roman" w:hAnsi="Times New Roman" w:cs="Simplified Arabic"/>
          <w:sz w:val="24"/>
          <w:szCs w:val="24"/>
          <w:rtl/>
        </w:rPr>
        <w:t xml:space="preserve"> التي يلزم القيام بها لبناء وإعادة استخدام</w:t>
      </w:r>
      <w:r w:rsidR="00C07B8D" w:rsidRPr="00535359">
        <w:rPr>
          <w:rFonts w:ascii="Times New Roman" w:hAnsi="Times New Roman" w:cs="Simplified Arabic"/>
          <w:sz w:val="24"/>
          <w:szCs w:val="24"/>
          <w:rtl/>
        </w:rPr>
        <w:t xml:space="preserve"> أداة جمع البيانات والتي تعتمد عليها المرحلة الرابعة</w:t>
      </w:r>
      <w:r w:rsidR="002305AC" w:rsidRPr="00535359">
        <w:rPr>
          <w:rFonts w:ascii="Times New Roman" w:hAnsi="Times New Roman" w:cs="Simplified Arabic"/>
          <w:sz w:val="24"/>
          <w:szCs w:val="24"/>
          <w:rtl/>
        </w:rPr>
        <w:t xml:space="preserve"> "الجمع"</w:t>
      </w:r>
      <w:r w:rsidR="00C07B8D" w:rsidRPr="00535359">
        <w:rPr>
          <w:rFonts w:ascii="Times New Roman" w:hAnsi="Times New Roman" w:cs="Simplified Arabic"/>
          <w:sz w:val="24"/>
          <w:szCs w:val="24"/>
          <w:rtl/>
        </w:rPr>
        <w:t xml:space="preserve">. </w:t>
      </w:r>
      <w:r w:rsidR="002305AC" w:rsidRPr="00535359">
        <w:rPr>
          <w:rFonts w:ascii="Times New Roman" w:hAnsi="Times New Roman" w:cs="Simplified Arabic"/>
          <w:sz w:val="24"/>
          <w:szCs w:val="24"/>
          <w:rtl/>
        </w:rPr>
        <w:t>استنادا إلى مواصفات التصميم التي تم إنشاؤها في المرحلة الثانية "التصميم"</w:t>
      </w:r>
      <w:r w:rsidR="00C07B8D" w:rsidRPr="00535359">
        <w:rPr>
          <w:rFonts w:ascii="Times New Roman" w:hAnsi="Times New Roman" w:cs="Simplified Arabic"/>
          <w:sz w:val="24"/>
          <w:szCs w:val="24"/>
          <w:rtl/>
        </w:rPr>
        <w:t>.</w:t>
      </w:r>
      <w:r w:rsidR="0040263D" w:rsidRPr="00535359">
        <w:rPr>
          <w:rFonts w:ascii="Times New Roman" w:hAnsi="Times New Roman" w:cs="Simplified Arabic" w:hint="cs"/>
          <w:sz w:val="24"/>
          <w:szCs w:val="24"/>
          <w:rtl/>
        </w:rPr>
        <w:t xml:space="preserve"> </w:t>
      </w:r>
      <w:r w:rsidR="00C07B8D" w:rsidRPr="00535359">
        <w:rPr>
          <w:rFonts w:ascii="Times New Roman" w:hAnsi="Times New Roman" w:cs="Simplified Arabic"/>
          <w:sz w:val="24"/>
          <w:szCs w:val="24"/>
          <w:rtl/>
        </w:rPr>
        <w:t xml:space="preserve"> </w:t>
      </w:r>
      <w:r w:rsidR="005A1FFE" w:rsidRPr="00535359">
        <w:rPr>
          <w:rFonts w:ascii="Times New Roman" w:hAnsi="Times New Roman" w:cs="Simplified Arabic"/>
          <w:sz w:val="24"/>
          <w:szCs w:val="24"/>
          <w:rtl/>
        </w:rPr>
        <w:t>من الممكن أن يتم جمع البيانات باستخدام أكثر من أسلوب المقابلة الشخصية أو</w:t>
      </w:r>
      <w:r w:rsidR="0040263D" w:rsidRPr="00535359">
        <w:rPr>
          <w:rFonts w:ascii="Times New Roman" w:hAnsi="Times New Roman" w:cs="Simplified Arabic" w:hint="cs"/>
          <w:sz w:val="24"/>
          <w:szCs w:val="24"/>
          <w:rtl/>
        </w:rPr>
        <w:t xml:space="preserve"> </w:t>
      </w:r>
      <w:r w:rsidR="007A5C15" w:rsidRPr="00535359">
        <w:rPr>
          <w:rFonts w:ascii="Times New Roman" w:hAnsi="Times New Roman" w:cs="Simplified Arabic"/>
          <w:sz w:val="24"/>
          <w:szCs w:val="24"/>
          <w:rtl/>
        </w:rPr>
        <w:t>الهاتف</w:t>
      </w:r>
      <w:r w:rsidR="005A1FFE" w:rsidRPr="00535359">
        <w:rPr>
          <w:rFonts w:ascii="Times New Roman" w:hAnsi="Times New Roman" w:cs="Simplified Arabic"/>
          <w:sz w:val="24"/>
          <w:szCs w:val="24"/>
          <w:rtl/>
        </w:rPr>
        <w:t>ية</w:t>
      </w:r>
      <w:r w:rsidR="004F21AA">
        <w:rPr>
          <w:rFonts w:ascii="Times New Roman" w:hAnsi="Times New Roman" w:cs="Simplified Arabic"/>
          <w:sz w:val="24"/>
          <w:szCs w:val="24"/>
          <w:rtl/>
        </w:rPr>
        <w:t>،</w:t>
      </w:r>
      <w:r w:rsidR="0040263D" w:rsidRPr="00535359">
        <w:rPr>
          <w:rFonts w:ascii="Times New Roman" w:hAnsi="Times New Roman" w:cs="Simplified Arabic" w:hint="cs"/>
          <w:sz w:val="24"/>
          <w:szCs w:val="24"/>
          <w:rtl/>
        </w:rPr>
        <w:t xml:space="preserve"> </w:t>
      </w:r>
      <w:r w:rsidR="005A1FFE" w:rsidRPr="00535359">
        <w:rPr>
          <w:rFonts w:ascii="Times New Roman" w:hAnsi="Times New Roman" w:cs="Simplified Arabic"/>
          <w:sz w:val="24"/>
          <w:szCs w:val="24"/>
          <w:rtl/>
        </w:rPr>
        <w:t>و</w:t>
      </w:r>
      <w:r w:rsidR="00C07B8D" w:rsidRPr="00535359">
        <w:rPr>
          <w:rFonts w:ascii="Times New Roman" w:hAnsi="Times New Roman" w:cs="Simplified Arabic"/>
          <w:sz w:val="24"/>
          <w:szCs w:val="24"/>
          <w:rtl/>
        </w:rPr>
        <w:t xml:space="preserve">استمارة </w:t>
      </w:r>
      <w:r w:rsidR="005A1FFE" w:rsidRPr="00535359">
        <w:rPr>
          <w:rFonts w:ascii="Times New Roman" w:hAnsi="Times New Roman" w:cs="Simplified Arabic"/>
          <w:sz w:val="24"/>
          <w:szCs w:val="24"/>
          <w:rtl/>
        </w:rPr>
        <w:t xml:space="preserve">ورقية أو الكترونية أو من خلال شبكة </w:t>
      </w:r>
      <w:r w:rsidR="005F2127" w:rsidRPr="00535359">
        <w:rPr>
          <w:rFonts w:ascii="Times New Roman" w:hAnsi="Times New Roman" w:cs="Simplified Arabic"/>
          <w:sz w:val="24"/>
          <w:szCs w:val="24"/>
          <w:rtl/>
        </w:rPr>
        <w:t>ا</w:t>
      </w:r>
      <w:r w:rsidR="005A1FFE" w:rsidRPr="00535359">
        <w:rPr>
          <w:rFonts w:ascii="Times New Roman" w:hAnsi="Times New Roman" w:cs="Simplified Arabic"/>
          <w:sz w:val="24"/>
          <w:szCs w:val="24"/>
          <w:rtl/>
        </w:rPr>
        <w:t>لانترنت</w:t>
      </w:r>
      <w:r w:rsidR="004F21AA">
        <w:rPr>
          <w:rFonts w:ascii="Times New Roman" w:hAnsi="Times New Roman" w:cs="Simplified Arabic"/>
          <w:sz w:val="24"/>
          <w:szCs w:val="24"/>
          <w:rtl/>
        </w:rPr>
        <w:t>،</w:t>
      </w:r>
      <w:r w:rsidR="005A1FFE" w:rsidRPr="00535359">
        <w:rPr>
          <w:rFonts w:ascii="Times New Roman" w:hAnsi="Times New Roman" w:cs="Simplified Arabic"/>
          <w:sz w:val="24"/>
          <w:szCs w:val="24"/>
          <w:rtl/>
        </w:rPr>
        <w:t xml:space="preserve"> وتبادل البيانات الوصفية والإحصائية</w:t>
      </w:r>
      <w:r w:rsidR="0040798F">
        <w:rPr>
          <w:rFonts w:ascii="Times New Roman" w:hAnsi="Times New Roman" w:cs="Simplified Arabic"/>
          <w:sz w:val="24"/>
          <w:szCs w:val="24"/>
        </w:rPr>
        <w:t>Statistical Data and Metadata</w:t>
      </w:r>
      <w:r w:rsidR="0040798F" w:rsidRPr="0040798F">
        <w:rPr>
          <w:rFonts w:ascii="Times New Roman" w:hAnsi="Times New Roman" w:cs="Simplified Arabic"/>
          <w:sz w:val="24"/>
          <w:szCs w:val="24"/>
        </w:rPr>
        <w:t xml:space="preserve"> eXchange (SDMX)</w:t>
      </w:r>
      <w:r w:rsidR="004F21AA">
        <w:rPr>
          <w:rFonts w:ascii="Times New Roman" w:hAnsi="Times New Roman" w:cs="Simplified Arabic"/>
          <w:sz w:val="24"/>
          <w:szCs w:val="24"/>
          <w:rtl/>
        </w:rPr>
        <w:t>،</w:t>
      </w:r>
      <w:r w:rsidR="00C07B8D" w:rsidRPr="00535359">
        <w:rPr>
          <w:rFonts w:ascii="Times New Roman" w:hAnsi="Times New Roman" w:cs="Simplified Arabic"/>
          <w:sz w:val="24"/>
          <w:szCs w:val="24"/>
          <w:rtl/>
        </w:rPr>
        <w:t xml:space="preserve"> أو من خلال السجلات الإدارية</w:t>
      </w:r>
      <w:r w:rsidR="005A1FFE" w:rsidRPr="00535359">
        <w:rPr>
          <w:rFonts w:ascii="Times New Roman" w:hAnsi="Times New Roman" w:cs="Simplified Arabic"/>
          <w:sz w:val="24"/>
          <w:szCs w:val="24"/>
          <w:rtl/>
        </w:rPr>
        <w:t xml:space="preserve"> والإحصائية</w:t>
      </w:r>
      <w:r w:rsidR="005F2127" w:rsidRPr="00535359">
        <w:rPr>
          <w:rFonts w:ascii="Times New Roman" w:hAnsi="Times New Roman" w:cs="Simplified Arabic"/>
          <w:sz w:val="24"/>
          <w:szCs w:val="24"/>
          <w:rtl/>
        </w:rPr>
        <w:t>.</w:t>
      </w:r>
      <w:r w:rsidR="005A1FFE" w:rsidRPr="00535359">
        <w:rPr>
          <w:rFonts w:ascii="Times New Roman" w:hAnsi="Times New Roman" w:cs="Simplified Arabic"/>
          <w:sz w:val="24"/>
          <w:szCs w:val="24"/>
          <w:rtl/>
        </w:rPr>
        <w:t xml:space="preserve"> وتشمل هذ</w:t>
      </w:r>
      <w:r w:rsidR="00A14F3D" w:rsidRPr="00535359">
        <w:rPr>
          <w:rFonts w:ascii="Times New Roman" w:hAnsi="Times New Roman" w:cs="Simplified Arabic"/>
          <w:sz w:val="24"/>
          <w:szCs w:val="24"/>
          <w:rtl/>
        </w:rPr>
        <w:t>ه العملية على اختبار أداة الجمع</w:t>
      </w:r>
      <w:r w:rsidR="004F21AA">
        <w:rPr>
          <w:rFonts w:ascii="Times New Roman" w:hAnsi="Times New Roman" w:cs="Simplified Arabic"/>
          <w:sz w:val="24"/>
          <w:szCs w:val="24"/>
          <w:rtl/>
        </w:rPr>
        <w:t>،</w:t>
      </w:r>
      <w:r w:rsidR="00A14F3D" w:rsidRPr="00535359">
        <w:rPr>
          <w:rFonts w:ascii="Times New Roman" w:hAnsi="Times New Roman" w:cs="Simplified Arabic"/>
          <w:sz w:val="24"/>
          <w:szCs w:val="24"/>
          <w:rtl/>
        </w:rPr>
        <w:t xml:space="preserve"> </w:t>
      </w:r>
      <w:r w:rsidR="00C07B8D" w:rsidRPr="00535359">
        <w:rPr>
          <w:rFonts w:ascii="Times New Roman" w:hAnsi="Times New Roman" w:cs="Simplified Arabic"/>
          <w:sz w:val="24"/>
          <w:szCs w:val="24"/>
          <w:rtl/>
        </w:rPr>
        <w:t>يمكن القول أن بناء أداة جمع البيانات م</w:t>
      </w:r>
      <w:r w:rsidR="00BD5326" w:rsidRPr="00535359">
        <w:rPr>
          <w:rFonts w:ascii="Times New Roman" w:hAnsi="Times New Roman" w:cs="Simplified Arabic"/>
          <w:sz w:val="24"/>
          <w:szCs w:val="24"/>
          <w:rtl/>
        </w:rPr>
        <w:t>ن أهم الخطوات في تنفيذ ال</w:t>
      </w:r>
      <w:r w:rsidR="00BB3232">
        <w:rPr>
          <w:rFonts w:ascii="Times New Roman" w:hAnsi="Times New Roman" w:cs="Simplified Arabic" w:hint="cs"/>
          <w:sz w:val="24"/>
          <w:szCs w:val="24"/>
          <w:rtl/>
        </w:rPr>
        <w:t xml:space="preserve">عمل </w:t>
      </w:r>
      <w:r w:rsidR="00BD5326" w:rsidRPr="00535359">
        <w:rPr>
          <w:rFonts w:ascii="Times New Roman" w:hAnsi="Times New Roman" w:cs="Simplified Arabic"/>
          <w:sz w:val="24"/>
          <w:szCs w:val="24"/>
          <w:rtl/>
        </w:rPr>
        <w:t>الإ</w:t>
      </w:r>
      <w:r w:rsidR="00C07B8D" w:rsidRPr="00535359">
        <w:rPr>
          <w:rFonts w:ascii="Times New Roman" w:hAnsi="Times New Roman" w:cs="Simplified Arabic"/>
          <w:sz w:val="24"/>
          <w:szCs w:val="24"/>
          <w:rtl/>
        </w:rPr>
        <w:t>حصائي حيث تتأثر بها الخطوات السابقة واللاحقة على هذا الصعيد</w:t>
      </w:r>
      <w:r w:rsidR="004F21AA">
        <w:rPr>
          <w:rFonts w:ascii="Times New Roman" w:hAnsi="Times New Roman" w:cs="Simplified Arabic"/>
          <w:sz w:val="24"/>
          <w:szCs w:val="24"/>
          <w:rtl/>
        </w:rPr>
        <w:t>،</w:t>
      </w:r>
      <w:r w:rsidR="00C07B8D" w:rsidRPr="00535359">
        <w:rPr>
          <w:rFonts w:ascii="Times New Roman" w:hAnsi="Times New Roman" w:cs="Simplified Arabic"/>
          <w:sz w:val="24"/>
          <w:szCs w:val="24"/>
          <w:rtl/>
        </w:rPr>
        <w:t xml:space="preserve"> فأداة جمع البيانات وما تحتويه من أسئلة تعتمد على </w:t>
      </w:r>
      <w:r w:rsidR="00BD5326" w:rsidRPr="00535359">
        <w:rPr>
          <w:rFonts w:ascii="Times New Roman" w:hAnsi="Times New Roman" w:cs="Simplified Arabic"/>
          <w:sz w:val="24"/>
          <w:szCs w:val="24"/>
          <w:rtl/>
        </w:rPr>
        <w:t>الأهداف</w:t>
      </w:r>
      <w:r w:rsidR="00C07B8D" w:rsidRPr="00535359">
        <w:rPr>
          <w:rFonts w:ascii="Times New Roman" w:hAnsi="Times New Roman" w:cs="Simplified Arabic"/>
          <w:sz w:val="24"/>
          <w:szCs w:val="24"/>
          <w:rtl/>
        </w:rPr>
        <w:t xml:space="preserve"> المراد تحقيقها من تنفيذ ال</w:t>
      </w:r>
      <w:r w:rsidR="00BB3232">
        <w:rPr>
          <w:rFonts w:ascii="Times New Roman" w:hAnsi="Times New Roman" w:cs="Simplified Arabic" w:hint="cs"/>
          <w:sz w:val="24"/>
          <w:szCs w:val="24"/>
          <w:rtl/>
        </w:rPr>
        <w:t>عمل</w:t>
      </w:r>
      <w:r w:rsidR="00C07B8D" w:rsidRPr="00535359">
        <w:rPr>
          <w:rFonts w:ascii="Times New Roman" w:hAnsi="Times New Roman" w:cs="Simplified Arabic"/>
          <w:sz w:val="24"/>
          <w:szCs w:val="24"/>
          <w:rtl/>
        </w:rPr>
        <w:t xml:space="preserve"> </w:t>
      </w:r>
      <w:r w:rsidR="00BD5326" w:rsidRPr="00535359">
        <w:rPr>
          <w:rFonts w:ascii="Times New Roman" w:hAnsi="Times New Roman" w:cs="Simplified Arabic"/>
          <w:sz w:val="24"/>
          <w:szCs w:val="24"/>
          <w:rtl/>
        </w:rPr>
        <w:t>الإحصائي</w:t>
      </w:r>
      <w:r w:rsidR="00C07B8D" w:rsidRPr="00535359">
        <w:rPr>
          <w:rFonts w:ascii="Times New Roman" w:hAnsi="Times New Roman" w:cs="Simplified Arabic"/>
          <w:sz w:val="24"/>
          <w:szCs w:val="24"/>
          <w:rtl/>
        </w:rPr>
        <w:t xml:space="preserve"> والبيانات المراد الحصول عليها ونشرها وكذلك يجب أن تراعي حاجة المستفيدين والمستخدمين للبيانات والحاجة الوطنية للبيانات</w:t>
      </w:r>
      <w:r w:rsidR="004F21AA">
        <w:rPr>
          <w:rFonts w:ascii="Times New Roman" w:hAnsi="Times New Roman" w:cs="Simplified Arabic"/>
          <w:sz w:val="24"/>
          <w:szCs w:val="24"/>
          <w:rtl/>
        </w:rPr>
        <w:t>،</w:t>
      </w:r>
      <w:r w:rsidR="00C07B8D" w:rsidRPr="00535359">
        <w:rPr>
          <w:rFonts w:ascii="Times New Roman" w:hAnsi="Times New Roman" w:cs="Simplified Arabic"/>
          <w:sz w:val="24"/>
          <w:szCs w:val="24"/>
          <w:rtl/>
        </w:rPr>
        <w:t xml:space="preserve"> ولضرورة أن تكون </w:t>
      </w:r>
      <w:r w:rsidR="00BD5326" w:rsidRPr="00535359">
        <w:rPr>
          <w:rFonts w:ascii="Times New Roman" w:hAnsi="Times New Roman" w:cs="Simplified Arabic"/>
          <w:sz w:val="24"/>
          <w:szCs w:val="24"/>
          <w:rtl/>
        </w:rPr>
        <w:t>الأداة</w:t>
      </w:r>
      <w:r w:rsidR="00C07B8D" w:rsidRPr="00535359">
        <w:rPr>
          <w:rFonts w:ascii="Times New Roman" w:hAnsi="Times New Roman" w:cs="Simplified Arabic"/>
          <w:sz w:val="24"/>
          <w:szCs w:val="24"/>
          <w:rtl/>
        </w:rPr>
        <w:t xml:space="preserve"> قادرة على إنتاج بيانات قابلة للمقارنة على المستوى الدولي لا بد من الاستفادة من التجا</w:t>
      </w:r>
      <w:r w:rsidR="0040263D" w:rsidRPr="00535359">
        <w:rPr>
          <w:rFonts w:ascii="Times New Roman" w:hAnsi="Times New Roman" w:cs="Simplified Arabic"/>
          <w:sz w:val="24"/>
          <w:szCs w:val="24"/>
          <w:rtl/>
        </w:rPr>
        <w:t xml:space="preserve">رب الدولية (الأجنبية والعربية) </w:t>
      </w:r>
      <w:r w:rsidR="00C07B8D" w:rsidRPr="00535359">
        <w:rPr>
          <w:rFonts w:ascii="Times New Roman" w:hAnsi="Times New Roman" w:cs="Simplified Arabic"/>
          <w:sz w:val="24"/>
          <w:szCs w:val="24"/>
          <w:rtl/>
        </w:rPr>
        <w:t>والاطلاع على تلك التجارب في بناء أدوات جمع البيانات في المواضيع المشابهة.</w:t>
      </w:r>
    </w:p>
    <w:p w14:paraId="44032B6B" w14:textId="77777777" w:rsidR="00A14F3D" w:rsidRPr="00535359" w:rsidRDefault="00A14F3D" w:rsidP="00FC30D1">
      <w:pPr>
        <w:pStyle w:val="ListParagraph"/>
        <w:spacing w:after="0" w:line="240" w:lineRule="auto"/>
        <w:ind w:left="423"/>
        <w:jc w:val="both"/>
        <w:rPr>
          <w:rFonts w:ascii="Times New Roman" w:hAnsi="Times New Roman" w:cs="Simplified Arabic"/>
          <w:b/>
          <w:bCs/>
          <w:sz w:val="24"/>
          <w:szCs w:val="24"/>
          <w:rtl/>
        </w:rPr>
      </w:pPr>
    </w:p>
    <w:p w14:paraId="48A58A40" w14:textId="77777777" w:rsidR="00A14F3D" w:rsidRPr="00535359" w:rsidRDefault="00C07B8D" w:rsidP="00FC30D1">
      <w:pPr>
        <w:pStyle w:val="ListParagraph"/>
        <w:spacing w:after="0" w:line="240" w:lineRule="auto"/>
        <w:ind w:left="423"/>
        <w:jc w:val="both"/>
        <w:rPr>
          <w:rFonts w:ascii="Times New Roman" w:hAnsi="Times New Roman" w:cs="Simplified Arabic"/>
          <w:sz w:val="24"/>
          <w:szCs w:val="24"/>
          <w:rtl/>
        </w:rPr>
      </w:pPr>
      <w:r w:rsidRPr="00535359">
        <w:rPr>
          <w:rFonts w:ascii="Times New Roman" w:hAnsi="Times New Roman" w:cs="Simplified Arabic"/>
          <w:sz w:val="24"/>
          <w:szCs w:val="24"/>
          <w:rtl/>
        </w:rPr>
        <w:t>عند بناء وتصميم أداة جمع البيانات يجب مراعاة أن يتم تصميمها من قبل أشخاص مختص</w:t>
      </w:r>
      <w:r w:rsidR="00BD5326" w:rsidRPr="00535359">
        <w:rPr>
          <w:rFonts w:ascii="Times New Roman" w:hAnsi="Times New Roman" w:cs="Simplified Arabic"/>
          <w:sz w:val="24"/>
          <w:szCs w:val="24"/>
          <w:rtl/>
        </w:rPr>
        <w:t>ين ولديهم خبرة في هذا المجال</w:t>
      </w:r>
      <w:r w:rsidR="004F21AA">
        <w:rPr>
          <w:rFonts w:ascii="Times New Roman" w:hAnsi="Times New Roman" w:cs="Simplified Arabic"/>
          <w:sz w:val="24"/>
          <w:szCs w:val="24"/>
          <w:rtl/>
        </w:rPr>
        <w:t>،</w:t>
      </w:r>
      <w:r w:rsidR="00BD5326" w:rsidRPr="00535359">
        <w:rPr>
          <w:rFonts w:ascii="Times New Roman" w:hAnsi="Times New Roman" w:cs="Simplified Arabic"/>
          <w:sz w:val="24"/>
          <w:szCs w:val="24"/>
          <w:rtl/>
        </w:rPr>
        <w:t xml:space="preserve"> وأ</w:t>
      </w:r>
      <w:r w:rsidRPr="00535359">
        <w:rPr>
          <w:rFonts w:ascii="Times New Roman" w:hAnsi="Times New Roman" w:cs="Simplified Arabic"/>
          <w:sz w:val="24"/>
          <w:szCs w:val="24"/>
          <w:rtl/>
        </w:rPr>
        <w:t>ن لا تحتوي على أسئلة تثير التخوف والحساسية لدى المبحوثين وهو ما من شأنه أن ينعكس سلبا</w:t>
      </w:r>
      <w:r w:rsidR="0087160E" w:rsidRPr="00535359">
        <w:rPr>
          <w:rFonts w:ascii="Times New Roman" w:hAnsi="Times New Roman" w:cs="Simplified Arabic"/>
          <w:sz w:val="24"/>
          <w:szCs w:val="24"/>
          <w:rtl/>
        </w:rPr>
        <w:t>ً</w:t>
      </w:r>
      <w:r w:rsidRPr="00535359">
        <w:rPr>
          <w:rFonts w:ascii="Times New Roman" w:hAnsi="Times New Roman" w:cs="Simplified Arabic"/>
          <w:sz w:val="24"/>
          <w:szCs w:val="24"/>
          <w:rtl/>
        </w:rPr>
        <w:t xml:space="preserve"> على جودة البيانات</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كما أنها لا يجب أن تحتوي على أسئلة يمكن أن تتوفر بياناتها من مصادر أو مسوح إحصائية أخرى حيث أن أداة جمع البيانات يجب أن يراعى عند تصميمها تحقيق الأهداف المرجوة مع مراعاة توفير الوقت والجهد والمال بأقصى قدر ممكن وبشكل لا ينعكس سلبا</w:t>
      </w:r>
      <w:r w:rsidR="0087160E" w:rsidRPr="00535359">
        <w:rPr>
          <w:rFonts w:ascii="Times New Roman" w:hAnsi="Times New Roman" w:cs="Simplified Arabic"/>
          <w:sz w:val="24"/>
          <w:szCs w:val="24"/>
          <w:rtl/>
        </w:rPr>
        <w:t>ً</w:t>
      </w:r>
      <w:r w:rsidRPr="00535359">
        <w:rPr>
          <w:rFonts w:ascii="Times New Roman" w:hAnsi="Times New Roman" w:cs="Simplified Arabic"/>
          <w:sz w:val="24"/>
          <w:szCs w:val="24"/>
          <w:rtl/>
        </w:rPr>
        <w:t xml:space="preserve"> على الهدف الأساسي.</w:t>
      </w:r>
    </w:p>
    <w:p w14:paraId="11B5A60D" w14:textId="77777777" w:rsidR="00A14F3D" w:rsidRPr="00535359" w:rsidRDefault="00A14F3D" w:rsidP="00FC30D1">
      <w:pPr>
        <w:pStyle w:val="ListParagraph"/>
        <w:spacing w:after="0" w:line="240" w:lineRule="auto"/>
        <w:ind w:left="423"/>
        <w:jc w:val="both"/>
        <w:rPr>
          <w:rFonts w:ascii="Times New Roman" w:hAnsi="Times New Roman" w:cs="Simplified Arabic"/>
          <w:sz w:val="24"/>
          <w:szCs w:val="24"/>
          <w:rtl/>
        </w:rPr>
      </w:pPr>
    </w:p>
    <w:p w14:paraId="00AFEA50" w14:textId="77777777" w:rsidR="00A14F3D" w:rsidRPr="00535359" w:rsidRDefault="00C07B8D" w:rsidP="004E1349">
      <w:pPr>
        <w:pStyle w:val="ListParagraph"/>
        <w:spacing w:after="0" w:line="240" w:lineRule="auto"/>
        <w:ind w:left="423"/>
        <w:jc w:val="both"/>
        <w:rPr>
          <w:rFonts w:ascii="Times New Roman" w:hAnsi="Times New Roman" w:cs="Simplified Arabic"/>
          <w:sz w:val="24"/>
          <w:szCs w:val="24"/>
          <w:rtl/>
        </w:rPr>
      </w:pPr>
      <w:r w:rsidRPr="00535359">
        <w:rPr>
          <w:rFonts w:ascii="Times New Roman" w:hAnsi="Times New Roman" w:cs="Simplified Arabic"/>
          <w:sz w:val="24"/>
          <w:szCs w:val="24"/>
          <w:rtl/>
        </w:rPr>
        <w:t>من الضروري الأخذ بعين الاعتبار الصلة المباشرة بين أداة جمع البيانات ونظام البيانات الوصفية (</w:t>
      </w:r>
      <w:r w:rsidRPr="00535359">
        <w:rPr>
          <w:rFonts w:ascii="Times New Roman" w:hAnsi="Times New Roman" w:cs="Simplified Arabic"/>
          <w:sz w:val="24"/>
          <w:szCs w:val="24"/>
        </w:rPr>
        <w:t>M</w:t>
      </w:r>
      <w:r w:rsidR="004E1349">
        <w:rPr>
          <w:rFonts w:ascii="Times New Roman" w:hAnsi="Times New Roman" w:cs="Simplified Arabic"/>
          <w:sz w:val="24"/>
          <w:szCs w:val="24"/>
        </w:rPr>
        <w:t>etadata</w:t>
      </w:r>
      <w:r w:rsidRPr="00535359">
        <w:rPr>
          <w:rFonts w:ascii="Times New Roman" w:hAnsi="Times New Roman" w:cs="Simplified Arabic"/>
          <w:sz w:val="24"/>
          <w:szCs w:val="24"/>
          <w:rtl/>
        </w:rPr>
        <w:t>) وبذلك يصبح من السهل الحصول على البيانات الوصفية خلال عملية جمع البيانات وهو ما يوفر الوقت والجهد خلال المراحل المتقدمة</w:t>
      </w:r>
      <w:r w:rsidR="004F21AA">
        <w:rPr>
          <w:rFonts w:ascii="Times New Roman" w:hAnsi="Times New Roman" w:cs="Simplified Arabic" w:hint="cs"/>
          <w:sz w:val="24"/>
          <w:szCs w:val="24"/>
          <w:rtl/>
        </w:rPr>
        <w:t>،</w:t>
      </w:r>
      <w:r w:rsidR="0040263D" w:rsidRPr="00535359">
        <w:rPr>
          <w:rFonts w:ascii="Times New Roman" w:hAnsi="Times New Roman" w:cs="Simplified Arabic" w:hint="cs"/>
          <w:sz w:val="24"/>
          <w:szCs w:val="24"/>
          <w:rtl/>
        </w:rPr>
        <w:t xml:space="preserve"> </w:t>
      </w:r>
      <w:r w:rsidRPr="00535359">
        <w:rPr>
          <w:rFonts w:ascii="Times New Roman" w:hAnsi="Times New Roman" w:cs="Simplified Arabic"/>
          <w:sz w:val="24"/>
          <w:szCs w:val="24"/>
          <w:rtl/>
        </w:rPr>
        <w:t xml:space="preserve">وكذلك يراعى خلال هذه </w:t>
      </w:r>
      <w:r w:rsidR="00D12EED" w:rsidRPr="00535359">
        <w:rPr>
          <w:rFonts w:ascii="Times New Roman" w:hAnsi="Times New Roman" w:cs="Simplified Arabic"/>
          <w:sz w:val="24"/>
          <w:szCs w:val="24"/>
          <w:rtl/>
        </w:rPr>
        <w:t>ا</w:t>
      </w:r>
      <w:r w:rsidR="00860BE8" w:rsidRPr="00535359">
        <w:rPr>
          <w:rFonts w:ascii="Times New Roman" w:hAnsi="Times New Roman" w:cs="Simplified Arabic"/>
          <w:sz w:val="24"/>
          <w:szCs w:val="24"/>
          <w:rtl/>
        </w:rPr>
        <w:t>لعملية الفرعية</w:t>
      </w:r>
      <w:r w:rsidRPr="00535359">
        <w:rPr>
          <w:rFonts w:ascii="Times New Roman" w:hAnsi="Times New Roman" w:cs="Simplified Arabic"/>
          <w:sz w:val="24"/>
          <w:szCs w:val="24"/>
          <w:rtl/>
        </w:rPr>
        <w:t xml:space="preserve"> ضرورة الحصول على (</w:t>
      </w:r>
      <w:r w:rsidRPr="00535359">
        <w:rPr>
          <w:rFonts w:ascii="Times New Roman" w:hAnsi="Times New Roman" w:cs="Simplified Arabic"/>
          <w:sz w:val="24"/>
          <w:szCs w:val="24"/>
        </w:rPr>
        <w:t>Paradata</w:t>
      </w:r>
      <w:r w:rsidRPr="00535359">
        <w:rPr>
          <w:rFonts w:ascii="Times New Roman" w:hAnsi="Times New Roman" w:cs="Simplified Arabic"/>
          <w:sz w:val="24"/>
          <w:szCs w:val="24"/>
          <w:rtl/>
        </w:rPr>
        <w:t>)</w:t>
      </w:r>
      <w:r w:rsidR="005A1FFE" w:rsidRPr="00535359">
        <w:rPr>
          <w:rFonts w:ascii="Times New Roman" w:hAnsi="Times New Roman" w:cs="Simplified Arabic"/>
          <w:sz w:val="24"/>
          <w:szCs w:val="24"/>
          <w:rtl/>
        </w:rPr>
        <w:t xml:space="preserve"> لحساب وتحليل مؤشرات جودة العملية.</w:t>
      </w:r>
    </w:p>
    <w:p w14:paraId="77BCAB44" w14:textId="77777777" w:rsidR="00A14F3D" w:rsidRPr="00535359" w:rsidRDefault="00A14F3D" w:rsidP="00FC30D1">
      <w:pPr>
        <w:pStyle w:val="ListParagraph"/>
        <w:spacing w:after="0" w:line="240" w:lineRule="auto"/>
        <w:ind w:left="423"/>
        <w:jc w:val="both"/>
        <w:rPr>
          <w:rFonts w:ascii="Times New Roman" w:hAnsi="Times New Roman" w:cs="Simplified Arabic"/>
          <w:sz w:val="24"/>
          <w:szCs w:val="24"/>
          <w:rtl/>
        </w:rPr>
      </w:pPr>
    </w:p>
    <w:p w14:paraId="1C03565A" w14:textId="7FB0BA05" w:rsidR="009E3BA8" w:rsidRPr="00535359" w:rsidRDefault="009E3BA8" w:rsidP="00FC30D1">
      <w:pPr>
        <w:pStyle w:val="ListParagraph"/>
        <w:spacing w:after="0" w:line="240" w:lineRule="auto"/>
        <w:ind w:left="423"/>
        <w:jc w:val="both"/>
        <w:rPr>
          <w:rFonts w:ascii="Times New Roman" w:hAnsi="Times New Roman" w:cs="Simplified Arabic"/>
          <w:sz w:val="24"/>
          <w:szCs w:val="24"/>
          <w:rtl/>
        </w:rPr>
      </w:pPr>
      <w:r w:rsidRPr="00535359">
        <w:rPr>
          <w:rFonts w:ascii="Times New Roman" w:hAnsi="Times New Roman" w:cs="Simplified Arabic"/>
          <w:sz w:val="24"/>
          <w:szCs w:val="24"/>
          <w:rtl/>
        </w:rPr>
        <w:t xml:space="preserve">بعد </w:t>
      </w:r>
      <w:r w:rsidR="0087160E" w:rsidRPr="00535359">
        <w:rPr>
          <w:rFonts w:ascii="Times New Roman" w:hAnsi="Times New Roman" w:cs="Simplified Arabic"/>
          <w:sz w:val="24"/>
          <w:szCs w:val="24"/>
          <w:rtl/>
        </w:rPr>
        <w:t>الانتهاء</w:t>
      </w:r>
      <w:r w:rsidRPr="00535359">
        <w:rPr>
          <w:rFonts w:ascii="Times New Roman" w:hAnsi="Times New Roman" w:cs="Simplified Arabic"/>
          <w:sz w:val="24"/>
          <w:szCs w:val="24"/>
          <w:rtl/>
        </w:rPr>
        <w:t xml:space="preserve"> من عمليات تصميم وفحص </w:t>
      </w:r>
      <w:r w:rsidR="00BD5326" w:rsidRPr="00535359">
        <w:rPr>
          <w:rFonts w:ascii="Times New Roman" w:hAnsi="Times New Roman" w:cs="Simplified Arabic"/>
          <w:sz w:val="24"/>
          <w:szCs w:val="24"/>
          <w:rtl/>
        </w:rPr>
        <w:t>الاستمارة</w:t>
      </w:r>
      <w:r w:rsidRPr="00535359">
        <w:rPr>
          <w:rFonts w:ascii="Times New Roman" w:hAnsi="Times New Roman" w:cs="Simplified Arabic"/>
          <w:sz w:val="24"/>
          <w:szCs w:val="24"/>
          <w:rtl/>
        </w:rPr>
        <w:t xml:space="preserve"> يتم العمل على مراجعتها </w:t>
      </w:r>
      <w:r w:rsidR="00BD5326" w:rsidRPr="00535359">
        <w:rPr>
          <w:rFonts w:ascii="Times New Roman" w:hAnsi="Times New Roman" w:cs="Simplified Arabic"/>
          <w:sz w:val="24"/>
          <w:szCs w:val="24"/>
          <w:rtl/>
        </w:rPr>
        <w:t>واعتمادها</w:t>
      </w:r>
      <w:r w:rsidRPr="00535359">
        <w:rPr>
          <w:rFonts w:ascii="Times New Roman" w:hAnsi="Times New Roman" w:cs="Simplified Arabic"/>
          <w:sz w:val="24"/>
          <w:szCs w:val="24"/>
          <w:rtl/>
        </w:rPr>
        <w:t xml:space="preserve"> من قبل مدير الدائرة ومدير عام الإدارة والإدارة العامة للمعايير والمنهجيات والجودة</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يجب في هذه ا</w:t>
      </w:r>
      <w:r w:rsidR="00860BE8" w:rsidRPr="00535359">
        <w:rPr>
          <w:rFonts w:ascii="Times New Roman" w:hAnsi="Times New Roman" w:cs="Simplified Arabic"/>
          <w:sz w:val="24"/>
          <w:szCs w:val="24"/>
          <w:rtl/>
        </w:rPr>
        <w:t>لعملية</w:t>
      </w:r>
      <w:r w:rsidRPr="00535359">
        <w:rPr>
          <w:rFonts w:ascii="Times New Roman" w:hAnsi="Times New Roman" w:cs="Simplified Arabic"/>
          <w:sz w:val="24"/>
          <w:szCs w:val="24"/>
          <w:rtl/>
        </w:rPr>
        <w:t xml:space="preserve"> الإطلاع على العمليات الواردة في إجراء ضبط إعداد وتنفيذ مسح إحصائي </w:t>
      </w:r>
      <w:r w:rsidR="00E55E6A" w:rsidRPr="00353ECF">
        <w:rPr>
          <w:rFonts w:ascii="Times New Roman" w:hAnsi="Times New Roman" w:cs="Simplified Arabic"/>
          <w:sz w:val="24"/>
          <w:szCs w:val="24"/>
        </w:rPr>
        <w:t>QP-16</w:t>
      </w:r>
      <w:r w:rsidRPr="00535359">
        <w:rPr>
          <w:rFonts w:ascii="Times New Roman" w:hAnsi="Times New Roman" w:cs="Simplified Arabic"/>
          <w:sz w:val="24"/>
          <w:szCs w:val="24"/>
          <w:rtl/>
        </w:rPr>
        <w:t>.</w:t>
      </w:r>
    </w:p>
    <w:p w14:paraId="47148972" w14:textId="77777777" w:rsidR="00A14F3D" w:rsidRPr="00535359" w:rsidRDefault="00A14F3D" w:rsidP="00FC30D1">
      <w:pPr>
        <w:pStyle w:val="ListParagraph"/>
        <w:spacing w:after="0" w:line="240" w:lineRule="auto"/>
        <w:ind w:left="423"/>
        <w:jc w:val="both"/>
        <w:rPr>
          <w:rFonts w:ascii="Times New Roman" w:hAnsi="Times New Roman" w:cs="Simplified Arabic"/>
          <w:sz w:val="24"/>
          <w:szCs w:val="24"/>
          <w:rtl/>
        </w:rPr>
      </w:pPr>
    </w:p>
    <w:p w14:paraId="79E9B094" w14:textId="77777777" w:rsidR="00A14F3D" w:rsidRPr="00535359" w:rsidRDefault="00713858" w:rsidP="00FC30D1">
      <w:pPr>
        <w:spacing w:after="0" w:line="240" w:lineRule="auto"/>
        <w:ind w:left="379" w:hanging="379"/>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3/2 </w:t>
      </w:r>
      <w:r w:rsidR="002A4F35" w:rsidRPr="00535359">
        <w:rPr>
          <w:rFonts w:ascii="Times New Roman" w:hAnsi="Times New Roman" w:cs="Simplified Arabic"/>
          <w:b/>
          <w:bCs/>
          <w:sz w:val="24"/>
          <w:szCs w:val="24"/>
          <w:rtl/>
        </w:rPr>
        <w:t>إعادة استخدام أو بناء عناصر</w:t>
      </w:r>
      <w:r w:rsidR="00D463A0" w:rsidRPr="00535359">
        <w:rPr>
          <w:rFonts w:ascii="Times New Roman" w:hAnsi="Times New Roman" w:cs="Simplified Arabic"/>
          <w:b/>
          <w:bCs/>
          <w:sz w:val="24"/>
          <w:szCs w:val="24"/>
          <w:rtl/>
        </w:rPr>
        <w:t xml:space="preserve"> المعالجة</w:t>
      </w:r>
      <w:r w:rsidR="002A4F35" w:rsidRPr="00535359">
        <w:rPr>
          <w:rFonts w:ascii="Times New Roman" w:hAnsi="Times New Roman" w:cs="Simplified Arabic"/>
          <w:b/>
          <w:bCs/>
          <w:sz w:val="24"/>
          <w:szCs w:val="24"/>
          <w:rtl/>
        </w:rPr>
        <w:t xml:space="preserve"> والتحليل</w:t>
      </w:r>
      <w:r w:rsidR="00A9596B" w:rsidRPr="00535359">
        <w:rPr>
          <w:rFonts w:ascii="Times New Roman" w:hAnsi="Times New Roman" w:cs="Simplified Arabic"/>
          <w:sz w:val="24"/>
          <w:szCs w:val="24"/>
          <w:rtl/>
        </w:rPr>
        <w:t xml:space="preserve">: </w:t>
      </w:r>
      <w:r w:rsidR="00C07B8D" w:rsidRPr="00535359">
        <w:rPr>
          <w:rFonts w:ascii="Times New Roman" w:hAnsi="Times New Roman" w:cs="Simplified Arabic"/>
          <w:sz w:val="24"/>
          <w:szCs w:val="24"/>
          <w:rtl/>
        </w:rPr>
        <w:t xml:space="preserve">وصف </w:t>
      </w:r>
      <w:r w:rsidR="008A1A6A" w:rsidRPr="00535359">
        <w:rPr>
          <w:rFonts w:ascii="Times New Roman" w:hAnsi="Times New Roman" w:cs="Simplified Arabic"/>
          <w:sz w:val="24"/>
          <w:szCs w:val="24"/>
          <w:rtl/>
        </w:rPr>
        <w:t xml:space="preserve">الأنشطة لإعادة استخدام المكونات الحالية أو بناء مكونات جديدة التي تتطلبها </w:t>
      </w:r>
      <w:r w:rsidR="00D463A0" w:rsidRPr="00535359">
        <w:rPr>
          <w:rFonts w:ascii="Times New Roman" w:hAnsi="Times New Roman" w:cs="Simplified Arabic"/>
          <w:sz w:val="24"/>
          <w:szCs w:val="24"/>
          <w:rtl/>
        </w:rPr>
        <w:t>مرحلتي "</w:t>
      </w:r>
      <w:r w:rsidR="00FC30D1" w:rsidRPr="00535359">
        <w:rPr>
          <w:rFonts w:ascii="Times New Roman" w:hAnsi="Times New Roman" w:cs="Simplified Arabic"/>
          <w:sz w:val="24"/>
          <w:szCs w:val="24"/>
          <w:rtl/>
        </w:rPr>
        <w:t>المعالجة" و</w:t>
      </w:r>
      <w:r w:rsidR="008A1A6A" w:rsidRPr="00535359">
        <w:rPr>
          <w:rFonts w:ascii="Times New Roman" w:hAnsi="Times New Roman" w:cs="Simplified Arabic"/>
          <w:sz w:val="24"/>
          <w:szCs w:val="24"/>
          <w:rtl/>
        </w:rPr>
        <w:t>"التحل</w:t>
      </w:r>
      <w:r w:rsidR="00FC30D1" w:rsidRPr="00535359">
        <w:rPr>
          <w:rFonts w:ascii="Times New Roman" w:hAnsi="Times New Roman" w:cs="Simplified Arabic"/>
          <w:sz w:val="24"/>
          <w:szCs w:val="24"/>
          <w:rtl/>
        </w:rPr>
        <w:t>يل" على النحو المصمم في مرحلة "</w:t>
      </w:r>
      <w:r w:rsidR="008A1A6A" w:rsidRPr="00535359">
        <w:rPr>
          <w:rFonts w:ascii="Times New Roman" w:hAnsi="Times New Roman" w:cs="Simplified Arabic"/>
          <w:sz w:val="24"/>
          <w:szCs w:val="24"/>
          <w:rtl/>
        </w:rPr>
        <w:t>التصميم".</w:t>
      </w:r>
    </w:p>
    <w:p w14:paraId="152819A0" w14:textId="77777777" w:rsidR="00A14F3D" w:rsidRPr="00535359" w:rsidRDefault="00A14F3D" w:rsidP="00FC30D1">
      <w:pPr>
        <w:pStyle w:val="ListParagraph"/>
        <w:spacing w:after="0" w:line="240" w:lineRule="auto"/>
        <w:ind w:left="360"/>
        <w:jc w:val="both"/>
        <w:rPr>
          <w:rFonts w:ascii="Times New Roman" w:hAnsi="Times New Roman" w:cs="Simplified Arabic"/>
          <w:sz w:val="24"/>
          <w:szCs w:val="24"/>
          <w:rtl/>
        </w:rPr>
      </w:pPr>
    </w:p>
    <w:p w14:paraId="3E6BCC58" w14:textId="77777777" w:rsidR="004E25DC" w:rsidRPr="00535359" w:rsidRDefault="004E25DC" w:rsidP="00FC30D1">
      <w:pPr>
        <w:pStyle w:val="ListParagraph"/>
        <w:spacing w:after="0" w:line="240" w:lineRule="auto"/>
        <w:ind w:left="360"/>
        <w:jc w:val="both"/>
        <w:rPr>
          <w:rFonts w:ascii="Times New Roman" w:hAnsi="Times New Roman" w:cs="Simplified Arabic"/>
          <w:sz w:val="24"/>
          <w:szCs w:val="24"/>
          <w:rtl/>
        </w:rPr>
      </w:pPr>
      <w:r w:rsidRPr="00535359">
        <w:rPr>
          <w:rFonts w:ascii="Times New Roman" w:hAnsi="Times New Roman" w:cs="Simplified Arabic"/>
          <w:sz w:val="24"/>
          <w:szCs w:val="24"/>
          <w:rtl/>
        </w:rPr>
        <w:t>يتم بناء برامج الإدخال أو تطوير برامج موجودة أصلاً؛ حيث من المتعارف عليه أن برامج الإدخال يجب أن تكون جاهزة قبل البدء بعملية جمع البيانات حتى يتسنى عملية فحصها والتأكد من صلاحيتها لعملية الإدخال ويتم التأكد من ذلك من خلال إدخال استمارة تجريبية لأنه إذا ظهرت مشاكل خلال عملية الإدخال الرئيسية قد تؤثر على عملية جودة البيانات من خلال أخطاء غير المعاينة</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ولا بد أن يتوفر هناك قواعد للتدقيق الآلي في برنامج الإدخال للحد من هذه الأخطاء</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ومن الضروري أيضاً أن يتم تصميم شاشات الإدخال بشكل مناسب ومتوافق مع الاستمارة من حيث الشكل ومراعاة الانتقالات</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كما أنه يجب أن يراعى عند تصميم برامج الإدخال عملية تخزين البيانات.</w:t>
      </w:r>
    </w:p>
    <w:p w14:paraId="488B0ECE" w14:textId="77777777" w:rsidR="004E25DC" w:rsidRPr="00535359" w:rsidRDefault="004E25DC" w:rsidP="00FC30D1">
      <w:pPr>
        <w:pStyle w:val="ListParagraph"/>
        <w:spacing w:after="0" w:line="240" w:lineRule="auto"/>
        <w:ind w:left="750"/>
        <w:jc w:val="both"/>
        <w:rPr>
          <w:rFonts w:ascii="Times New Roman" w:hAnsi="Times New Roman" w:cs="Simplified Arabic"/>
          <w:sz w:val="24"/>
          <w:szCs w:val="24"/>
        </w:rPr>
      </w:pPr>
    </w:p>
    <w:p w14:paraId="19C3CF94" w14:textId="77777777" w:rsidR="0032072E" w:rsidRPr="00535359" w:rsidRDefault="00713858" w:rsidP="00704DE2">
      <w:pPr>
        <w:pStyle w:val="ListParagraph"/>
        <w:spacing w:after="0" w:line="240" w:lineRule="auto"/>
        <w:ind w:left="360" w:hanging="406"/>
        <w:jc w:val="both"/>
        <w:rPr>
          <w:rFonts w:ascii="Times New Roman" w:hAnsi="Times New Roman" w:cs="Simplified Arabic"/>
          <w:b/>
          <w:bCs/>
          <w:sz w:val="24"/>
          <w:szCs w:val="24"/>
        </w:rPr>
      </w:pPr>
      <w:r w:rsidRPr="00535359">
        <w:rPr>
          <w:rFonts w:ascii="Times New Roman" w:hAnsi="Times New Roman" w:cs="Simplified Arabic"/>
          <w:b/>
          <w:bCs/>
          <w:sz w:val="24"/>
          <w:szCs w:val="24"/>
          <w:rtl/>
        </w:rPr>
        <w:t>3/3</w:t>
      </w:r>
      <w:r w:rsidR="00DC6B1C" w:rsidRPr="00535359">
        <w:rPr>
          <w:rFonts w:ascii="Times New Roman" w:hAnsi="Times New Roman" w:cs="Simplified Arabic" w:hint="cs"/>
          <w:b/>
          <w:bCs/>
          <w:sz w:val="24"/>
          <w:szCs w:val="24"/>
          <w:rtl/>
        </w:rPr>
        <w:t xml:space="preserve"> </w:t>
      </w:r>
      <w:r w:rsidR="004E25DC" w:rsidRPr="00535359">
        <w:rPr>
          <w:rFonts w:ascii="Times New Roman" w:hAnsi="Times New Roman" w:cs="Simplified Arabic"/>
          <w:b/>
          <w:bCs/>
          <w:sz w:val="24"/>
          <w:szCs w:val="24"/>
          <w:rtl/>
        </w:rPr>
        <w:t>إعادة استخدام أو بناء عناصر النشر</w:t>
      </w:r>
      <w:r w:rsidR="0032072E" w:rsidRPr="00535359">
        <w:rPr>
          <w:rFonts w:ascii="Times New Roman" w:hAnsi="Times New Roman" w:cs="Simplified Arabic"/>
          <w:b/>
          <w:bCs/>
          <w:sz w:val="24"/>
          <w:szCs w:val="24"/>
          <w:rtl/>
        </w:rPr>
        <w:t xml:space="preserve">: </w:t>
      </w:r>
      <w:r w:rsidR="0032072E" w:rsidRPr="00535359">
        <w:rPr>
          <w:rFonts w:ascii="Times New Roman" w:hAnsi="Times New Roman" w:cs="Simplified Arabic"/>
          <w:sz w:val="24"/>
          <w:szCs w:val="24"/>
          <w:rtl/>
        </w:rPr>
        <w:t xml:space="preserve">تصف هذه العملية الفرعية الأنشطة لبناء مكونات جديدة أو إعادة استخدام المكونات الحالية اللازمة لنشر المخرجات </w:t>
      </w:r>
      <w:r w:rsidR="00DE1ACD">
        <w:rPr>
          <w:rFonts w:ascii="Times New Roman" w:hAnsi="Times New Roman" w:cs="Simplified Arabic"/>
          <w:sz w:val="24"/>
          <w:szCs w:val="24"/>
          <w:rtl/>
        </w:rPr>
        <w:t xml:space="preserve">الإحصائية </w:t>
      </w:r>
      <w:r w:rsidR="0032072E" w:rsidRPr="00535359">
        <w:rPr>
          <w:rFonts w:ascii="Times New Roman" w:hAnsi="Times New Roman" w:cs="Simplified Arabic"/>
          <w:sz w:val="24"/>
          <w:szCs w:val="24"/>
          <w:rtl/>
        </w:rPr>
        <w:t xml:space="preserve">على النحو المصمم في العملية الفرعية </w:t>
      </w:r>
      <w:r w:rsidRPr="00535359">
        <w:rPr>
          <w:rFonts w:ascii="Times New Roman" w:hAnsi="Times New Roman" w:cs="Simplified Arabic"/>
          <w:sz w:val="24"/>
          <w:szCs w:val="24"/>
          <w:rtl/>
        </w:rPr>
        <w:t>2/1</w:t>
      </w:r>
      <w:r w:rsidR="00DC6B1C" w:rsidRPr="00535359">
        <w:rPr>
          <w:rFonts w:ascii="Times New Roman" w:hAnsi="Times New Roman" w:cs="Simplified Arabic" w:hint="cs"/>
          <w:sz w:val="24"/>
          <w:szCs w:val="24"/>
          <w:rtl/>
        </w:rPr>
        <w:t xml:space="preserve"> </w:t>
      </w:r>
      <w:r w:rsidR="00704DE2">
        <w:rPr>
          <w:rFonts w:ascii="Times New Roman" w:hAnsi="Times New Roman" w:cs="Simplified Arabic" w:hint="cs"/>
          <w:sz w:val="24"/>
          <w:szCs w:val="24"/>
          <w:rtl/>
        </w:rPr>
        <w:t>(</w:t>
      </w:r>
      <w:r w:rsidRPr="00535359">
        <w:rPr>
          <w:rFonts w:ascii="Times New Roman" w:hAnsi="Times New Roman" w:cs="Simplified Arabic"/>
          <w:sz w:val="24"/>
          <w:szCs w:val="24"/>
          <w:rtl/>
        </w:rPr>
        <w:t>تصميم المخرجات</w:t>
      </w:r>
      <w:r w:rsidR="0032072E" w:rsidRPr="00535359">
        <w:rPr>
          <w:rFonts w:ascii="Times New Roman" w:hAnsi="Times New Roman" w:cs="Simplified Arabic"/>
          <w:sz w:val="24"/>
          <w:szCs w:val="24"/>
          <w:rtl/>
        </w:rPr>
        <w:t>).  يتم إدراج جميع أنواع مكونات النشر من تلك التي تستخدم لإنتاج الإصدارات الورقية التقليدية إلى تلك التي توفر خدمات الويب</w:t>
      </w:r>
      <w:r w:rsidR="004F21AA">
        <w:rPr>
          <w:rFonts w:ascii="Times New Roman" w:hAnsi="Times New Roman" w:cs="Simplified Arabic"/>
          <w:sz w:val="24"/>
          <w:szCs w:val="24"/>
          <w:rtl/>
        </w:rPr>
        <w:t>،</w:t>
      </w:r>
      <w:r w:rsidR="0032072E" w:rsidRPr="00535359">
        <w:rPr>
          <w:rFonts w:ascii="Times New Roman" w:hAnsi="Times New Roman" w:cs="Simplified Arabic"/>
          <w:sz w:val="24"/>
          <w:szCs w:val="24"/>
          <w:rtl/>
        </w:rPr>
        <w:t xml:space="preserve"> أو مخرجات البيانات المفتوحة</w:t>
      </w:r>
      <w:r w:rsidR="004F21AA">
        <w:rPr>
          <w:rFonts w:ascii="Times New Roman" w:hAnsi="Times New Roman" w:cs="Simplified Arabic"/>
          <w:sz w:val="24"/>
          <w:szCs w:val="24"/>
          <w:rtl/>
        </w:rPr>
        <w:t>،</w:t>
      </w:r>
      <w:r w:rsidR="0032072E" w:rsidRPr="00535359">
        <w:rPr>
          <w:rFonts w:ascii="Times New Roman" w:hAnsi="Times New Roman" w:cs="Simplified Arabic"/>
          <w:sz w:val="24"/>
          <w:szCs w:val="24"/>
          <w:rtl/>
        </w:rPr>
        <w:t xml:space="preserve"> أو الإحصاءات الجغرافية المكانية</w:t>
      </w:r>
      <w:r w:rsidR="004F21AA">
        <w:rPr>
          <w:rFonts w:ascii="Times New Roman" w:hAnsi="Times New Roman" w:cs="Simplified Arabic"/>
          <w:sz w:val="24"/>
          <w:szCs w:val="24"/>
          <w:rtl/>
        </w:rPr>
        <w:t>،</w:t>
      </w:r>
      <w:r w:rsidR="0032072E" w:rsidRPr="00535359">
        <w:rPr>
          <w:rFonts w:ascii="Times New Roman" w:hAnsi="Times New Roman" w:cs="Simplified Arabic"/>
          <w:sz w:val="24"/>
          <w:szCs w:val="24"/>
          <w:rtl/>
        </w:rPr>
        <w:t xml:space="preserve"> أو الخرائط</w:t>
      </w:r>
      <w:r w:rsidR="004F21AA">
        <w:rPr>
          <w:rFonts w:ascii="Times New Roman" w:hAnsi="Times New Roman" w:cs="Simplified Arabic"/>
          <w:sz w:val="24"/>
          <w:szCs w:val="24"/>
          <w:rtl/>
        </w:rPr>
        <w:t>،</w:t>
      </w:r>
      <w:r w:rsidR="0032072E" w:rsidRPr="00535359">
        <w:rPr>
          <w:rFonts w:ascii="Times New Roman" w:hAnsi="Times New Roman" w:cs="Simplified Arabic"/>
          <w:sz w:val="24"/>
          <w:szCs w:val="24"/>
          <w:rtl/>
        </w:rPr>
        <w:t xml:space="preserve"> أو الوصول إلى البيانات الفردية.</w:t>
      </w:r>
    </w:p>
    <w:p w14:paraId="07FF12F9" w14:textId="77777777" w:rsidR="00894517" w:rsidRPr="00535359" w:rsidRDefault="00894517" w:rsidP="00FC30D1">
      <w:pPr>
        <w:pStyle w:val="ListParagraph"/>
        <w:spacing w:after="0" w:line="240" w:lineRule="auto"/>
        <w:ind w:left="750"/>
        <w:jc w:val="both"/>
        <w:rPr>
          <w:rFonts w:ascii="Times New Roman" w:hAnsi="Times New Roman" w:cs="Simplified Arabic"/>
          <w:b/>
          <w:bCs/>
          <w:sz w:val="24"/>
          <w:szCs w:val="24"/>
        </w:rPr>
      </w:pPr>
    </w:p>
    <w:p w14:paraId="5F878264" w14:textId="77777777" w:rsidR="00235240" w:rsidRPr="00535359" w:rsidRDefault="00713858" w:rsidP="00FC30D1">
      <w:pPr>
        <w:pStyle w:val="ListParagraph"/>
        <w:spacing w:after="0" w:line="240" w:lineRule="auto"/>
        <w:ind w:left="423" w:hanging="469"/>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3/4 </w:t>
      </w:r>
      <w:r w:rsidR="004B31E6" w:rsidRPr="00535359">
        <w:rPr>
          <w:rFonts w:ascii="Times New Roman" w:hAnsi="Times New Roman" w:cs="Simplified Arabic"/>
          <w:b/>
          <w:bCs/>
          <w:sz w:val="24"/>
          <w:szCs w:val="24"/>
          <w:rtl/>
        </w:rPr>
        <w:t>ت</w:t>
      </w:r>
      <w:r w:rsidR="00284C62" w:rsidRPr="00535359">
        <w:rPr>
          <w:rFonts w:ascii="Times New Roman" w:hAnsi="Times New Roman" w:cs="Simplified Arabic"/>
          <w:b/>
          <w:bCs/>
          <w:sz w:val="24"/>
          <w:szCs w:val="24"/>
          <w:rtl/>
        </w:rPr>
        <w:t>هيئة</w:t>
      </w:r>
      <w:r w:rsidR="00C07B8D" w:rsidRPr="00535359">
        <w:rPr>
          <w:rFonts w:ascii="Times New Roman" w:hAnsi="Times New Roman" w:cs="Simplified Arabic"/>
          <w:b/>
          <w:bCs/>
          <w:sz w:val="24"/>
          <w:szCs w:val="24"/>
          <w:rtl/>
        </w:rPr>
        <w:t xml:space="preserve"> سير العمل</w:t>
      </w:r>
      <w:r w:rsidR="00A9596B" w:rsidRPr="00535359">
        <w:rPr>
          <w:rFonts w:ascii="Times New Roman" w:hAnsi="Times New Roman" w:cs="Simplified Arabic"/>
          <w:sz w:val="24"/>
          <w:szCs w:val="24"/>
          <w:rtl/>
        </w:rPr>
        <w:t xml:space="preserve">: </w:t>
      </w:r>
      <w:r w:rsidR="00C07B8D" w:rsidRPr="00535359">
        <w:rPr>
          <w:rFonts w:ascii="Times New Roman" w:hAnsi="Times New Roman" w:cs="Simplified Arabic"/>
          <w:sz w:val="24"/>
          <w:szCs w:val="24"/>
          <w:rtl/>
        </w:rPr>
        <w:t xml:space="preserve">تتمثل في </w:t>
      </w:r>
      <w:r w:rsidR="00914B1C" w:rsidRPr="00535359">
        <w:rPr>
          <w:rFonts w:ascii="Times New Roman" w:hAnsi="Times New Roman" w:cs="Simplified Arabic"/>
          <w:sz w:val="24"/>
          <w:szCs w:val="24"/>
          <w:rtl/>
        </w:rPr>
        <w:t>تشكيل</w:t>
      </w:r>
      <w:r w:rsidR="00C07B8D" w:rsidRPr="00535359">
        <w:rPr>
          <w:rFonts w:ascii="Times New Roman" w:hAnsi="Times New Roman" w:cs="Simplified Arabic"/>
          <w:sz w:val="24"/>
          <w:szCs w:val="24"/>
          <w:rtl/>
        </w:rPr>
        <w:t xml:space="preserve"> سير العمل وعملية التحو</w:t>
      </w:r>
      <w:r w:rsidR="00914B1C" w:rsidRPr="00535359">
        <w:rPr>
          <w:rFonts w:ascii="Times New Roman" w:hAnsi="Times New Roman" w:cs="Simplified Arabic"/>
          <w:sz w:val="24"/>
          <w:szCs w:val="24"/>
          <w:rtl/>
        </w:rPr>
        <w:t>ي</w:t>
      </w:r>
      <w:r w:rsidR="00C07B8D" w:rsidRPr="00535359">
        <w:rPr>
          <w:rFonts w:ascii="Times New Roman" w:hAnsi="Times New Roman" w:cs="Simplified Arabic"/>
          <w:sz w:val="24"/>
          <w:szCs w:val="24"/>
          <w:rtl/>
        </w:rPr>
        <w:t>ل من طريقة لأخرى</w:t>
      </w:r>
      <w:r w:rsidR="00914B1C" w:rsidRPr="00535359">
        <w:rPr>
          <w:rFonts w:ascii="Times New Roman" w:hAnsi="Times New Roman" w:cs="Simplified Arabic"/>
          <w:sz w:val="24"/>
          <w:szCs w:val="24"/>
          <w:rtl/>
        </w:rPr>
        <w:t xml:space="preserve"> ابتداءً من</w:t>
      </w:r>
      <w:r w:rsidR="00C07B8D" w:rsidRPr="00535359">
        <w:rPr>
          <w:rFonts w:ascii="Times New Roman" w:hAnsi="Times New Roman" w:cs="Simplified Arabic"/>
          <w:sz w:val="24"/>
          <w:szCs w:val="24"/>
          <w:rtl/>
        </w:rPr>
        <w:t xml:space="preserve"> عملية جمع البيانات حتى ال</w:t>
      </w:r>
      <w:r w:rsidR="00914B1C" w:rsidRPr="00535359">
        <w:rPr>
          <w:rFonts w:ascii="Times New Roman" w:hAnsi="Times New Roman" w:cs="Simplified Arabic"/>
          <w:sz w:val="24"/>
          <w:szCs w:val="24"/>
          <w:rtl/>
        </w:rPr>
        <w:t>نشر.</w:t>
      </w:r>
      <w:r w:rsidR="00DC6B1C" w:rsidRPr="00535359">
        <w:rPr>
          <w:rFonts w:ascii="Times New Roman" w:hAnsi="Times New Roman" w:cs="Simplified Arabic" w:hint="cs"/>
          <w:sz w:val="24"/>
          <w:szCs w:val="24"/>
          <w:rtl/>
        </w:rPr>
        <w:t xml:space="preserve"> </w:t>
      </w:r>
      <w:r w:rsidR="00914B1C" w:rsidRPr="00535359">
        <w:rPr>
          <w:rFonts w:ascii="Times New Roman" w:hAnsi="Times New Roman" w:cs="Simplified Arabic"/>
          <w:sz w:val="24"/>
          <w:szCs w:val="24"/>
          <w:rtl/>
        </w:rPr>
        <w:t xml:space="preserve"> </w:t>
      </w:r>
      <w:r w:rsidR="00C07B8D" w:rsidRPr="00535359">
        <w:rPr>
          <w:rFonts w:ascii="Times New Roman" w:hAnsi="Times New Roman" w:cs="Simplified Arabic"/>
          <w:sz w:val="24"/>
          <w:szCs w:val="24"/>
          <w:rtl/>
        </w:rPr>
        <w:t>بناء</w:t>
      </w:r>
      <w:r w:rsidR="00B9168B" w:rsidRPr="00535359">
        <w:rPr>
          <w:rFonts w:ascii="Times New Roman" w:hAnsi="Times New Roman" w:cs="Simplified Arabic"/>
          <w:sz w:val="24"/>
          <w:szCs w:val="24"/>
          <w:rtl/>
        </w:rPr>
        <w:t>ً</w:t>
      </w:r>
      <w:r w:rsidR="00C07B8D" w:rsidRPr="00535359">
        <w:rPr>
          <w:rFonts w:ascii="Times New Roman" w:hAnsi="Times New Roman" w:cs="Simplified Arabic"/>
          <w:sz w:val="24"/>
          <w:szCs w:val="24"/>
          <w:rtl/>
        </w:rPr>
        <w:t xml:space="preserve"> على </w:t>
      </w:r>
      <w:r w:rsidR="00914B1C" w:rsidRPr="00535359">
        <w:rPr>
          <w:rFonts w:ascii="Times New Roman" w:hAnsi="Times New Roman" w:cs="Simplified Arabic"/>
          <w:sz w:val="24"/>
          <w:szCs w:val="24"/>
          <w:rtl/>
        </w:rPr>
        <w:t xml:space="preserve">التصميم </w:t>
      </w:r>
      <w:r w:rsidR="00C07B8D" w:rsidRPr="00535359">
        <w:rPr>
          <w:rFonts w:ascii="Times New Roman" w:hAnsi="Times New Roman" w:cs="Simplified Arabic"/>
          <w:sz w:val="24"/>
          <w:szCs w:val="24"/>
          <w:rtl/>
        </w:rPr>
        <w:t>ال</w:t>
      </w:r>
      <w:r w:rsidR="00914B1C" w:rsidRPr="00535359">
        <w:rPr>
          <w:rFonts w:ascii="Times New Roman" w:hAnsi="Times New Roman" w:cs="Simplified Arabic"/>
          <w:sz w:val="24"/>
          <w:szCs w:val="24"/>
          <w:rtl/>
        </w:rPr>
        <w:t xml:space="preserve">ذي تم إنشاؤه </w:t>
      </w:r>
      <w:r w:rsidR="00C07B8D" w:rsidRPr="00535359">
        <w:rPr>
          <w:rFonts w:ascii="Times New Roman" w:hAnsi="Times New Roman" w:cs="Simplified Arabic"/>
          <w:sz w:val="24"/>
          <w:szCs w:val="24"/>
          <w:rtl/>
        </w:rPr>
        <w:t xml:space="preserve">في </w:t>
      </w:r>
      <w:r w:rsidR="00D12EED" w:rsidRPr="00535359">
        <w:rPr>
          <w:rFonts w:ascii="Times New Roman" w:hAnsi="Times New Roman" w:cs="Simplified Arabic"/>
          <w:sz w:val="24"/>
          <w:szCs w:val="24"/>
          <w:rtl/>
        </w:rPr>
        <w:t>ال</w:t>
      </w:r>
      <w:r w:rsidR="00914B1C" w:rsidRPr="00535359">
        <w:rPr>
          <w:rFonts w:ascii="Times New Roman" w:hAnsi="Times New Roman" w:cs="Simplified Arabic"/>
          <w:sz w:val="24"/>
          <w:szCs w:val="24"/>
          <w:rtl/>
        </w:rPr>
        <w:t>عملية الفرعية</w:t>
      </w:r>
      <w:r w:rsidR="00DC6B1C" w:rsidRPr="00535359">
        <w:rPr>
          <w:rFonts w:ascii="Times New Roman" w:hAnsi="Times New Roman" w:cs="Simplified Arabic" w:hint="cs"/>
          <w:sz w:val="24"/>
          <w:szCs w:val="24"/>
          <w:rtl/>
        </w:rPr>
        <w:t xml:space="preserve"> </w:t>
      </w:r>
      <w:r w:rsidR="00F27B93" w:rsidRPr="00535359">
        <w:rPr>
          <w:rFonts w:ascii="Times New Roman" w:hAnsi="Times New Roman" w:cs="Simplified Arabic" w:hint="cs"/>
          <w:sz w:val="24"/>
          <w:szCs w:val="24"/>
          <w:rtl/>
        </w:rPr>
        <w:t>2/6</w:t>
      </w:r>
      <w:r w:rsidR="00DC6B1C" w:rsidRPr="00535359">
        <w:rPr>
          <w:rFonts w:ascii="Times New Roman" w:hAnsi="Times New Roman" w:cs="Simplified Arabic" w:hint="cs"/>
          <w:sz w:val="24"/>
          <w:szCs w:val="24"/>
          <w:rtl/>
        </w:rPr>
        <w:t xml:space="preserve"> </w:t>
      </w:r>
      <w:r w:rsidR="00412284" w:rsidRPr="00535359">
        <w:rPr>
          <w:rFonts w:ascii="Times New Roman" w:hAnsi="Times New Roman" w:cs="Simplified Arabic"/>
          <w:sz w:val="24"/>
          <w:szCs w:val="24"/>
          <w:rtl/>
        </w:rPr>
        <w:t xml:space="preserve">(تصميم نظم الإنتاج وسير العمل) </w:t>
      </w:r>
      <w:r w:rsidR="00914B1C" w:rsidRPr="00535359">
        <w:rPr>
          <w:rFonts w:ascii="Times New Roman" w:hAnsi="Times New Roman" w:cs="Simplified Arabic"/>
          <w:sz w:val="24"/>
          <w:szCs w:val="24"/>
          <w:rtl/>
        </w:rPr>
        <w:t>والذي قد يشمل تعديل لسير عمل معين أو تجميع</w:t>
      </w:r>
      <w:r w:rsidR="004C4F33" w:rsidRPr="00535359">
        <w:rPr>
          <w:rFonts w:ascii="Times New Roman" w:hAnsi="Times New Roman" w:cs="Simplified Arabic"/>
          <w:sz w:val="24"/>
          <w:szCs w:val="24"/>
          <w:rtl/>
        </w:rPr>
        <w:t xml:space="preserve"> سير العمل </w:t>
      </w:r>
      <w:r w:rsidR="00914B1C" w:rsidRPr="00535359">
        <w:rPr>
          <w:rFonts w:ascii="Times New Roman" w:hAnsi="Times New Roman" w:cs="Simplified Arabic"/>
          <w:sz w:val="24"/>
          <w:szCs w:val="24"/>
          <w:rtl/>
        </w:rPr>
        <w:t>للمراحل ال</w:t>
      </w:r>
      <w:r w:rsidR="004C4F33" w:rsidRPr="00535359">
        <w:rPr>
          <w:rFonts w:ascii="Times New Roman" w:hAnsi="Times New Roman" w:cs="Simplified Arabic"/>
          <w:sz w:val="24"/>
          <w:szCs w:val="24"/>
          <w:rtl/>
        </w:rPr>
        <w:t xml:space="preserve">مختلفة </w:t>
      </w:r>
      <w:r w:rsidR="00914B1C" w:rsidRPr="00535359">
        <w:rPr>
          <w:rFonts w:ascii="Times New Roman" w:hAnsi="Times New Roman" w:cs="Simplified Arabic"/>
          <w:sz w:val="24"/>
          <w:szCs w:val="24"/>
          <w:rtl/>
        </w:rPr>
        <w:t>وتشيكل الأنظمة تبعاً لذلك</w:t>
      </w:r>
      <w:r w:rsidR="00C07B8D" w:rsidRPr="00535359">
        <w:rPr>
          <w:rFonts w:ascii="Times New Roman" w:hAnsi="Times New Roman" w:cs="Simplified Arabic"/>
          <w:sz w:val="24"/>
          <w:szCs w:val="24"/>
          <w:rtl/>
        </w:rPr>
        <w:t>.</w:t>
      </w:r>
    </w:p>
    <w:p w14:paraId="6CA22F69" w14:textId="77777777" w:rsidR="00235240" w:rsidRPr="00535359" w:rsidRDefault="00235240" w:rsidP="00FC30D1">
      <w:pPr>
        <w:pStyle w:val="ListParagraph"/>
        <w:spacing w:after="0" w:line="240" w:lineRule="auto"/>
        <w:rPr>
          <w:rFonts w:ascii="Times New Roman" w:hAnsi="Times New Roman" w:cs="Simplified Arabic"/>
          <w:b/>
          <w:bCs/>
          <w:sz w:val="24"/>
          <w:szCs w:val="24"/>
          <w:rtl/>
        </w:rPr>
      </w:pPr>
    </w:p>
    <w:p w14:paraId="0C0A80D8" w14:textId="713C7C2B" w:rsidR="00D775E8" w:rsidRPr="00535359" w:rsidRDefault="00543380" w:rsidP="009E18B5">
      <w:pPr>
        <w:pStyle w:val="ListParagraph"/>
        <w:spacing w:after="0" w:line="240" w:lineRule="auto"/>
        <w:ind w:left="423" w:hanging="469"/>
        <w:jc w:val="both"/>
        <w:rPr>
          <w:rFonts w:ascii="Times New Roman" w:hAnsi="Times New Roman" w:cs="Simplified Arabic"/>
          <w:sz w:val="24"/>
          <w:szCs w:val="24"/>
        </w:rPr>
      </w:pPr>
      <w:r w:rsidRPr="00535359">
        <w:rPr>
          <w:rFonts w:ascii="Times New Roman" w:hAnsi="Times New Roman" w:cs="Simplified Arabic"/>
          <w:b/>
          <w:bCs/>
          <w:sz w:val="24"/>
          <w:szCs w:val="24"/>
          <w:rtl/>
        </w:rPr>
        <w:t>3/5</w:t>
      </w:r>
      <w:r w:rsidR="00DC6B1C" w:rsidRPr="00535359">
        <w:rPr>
          <w:rFonts w:ascii="Times New Roman" w:hAnsi="Times New Roman" w:cs="Simplified Arabic" w:hint="cs"/>
          <w:b/>
          <w:bCs/>
          <w:sz w:val="24"/>
          <w:szCs w:val="24"/>
          <w:rtl/>
        </w:rPr>
        <w:t xml:space="preserve"> </w:t>
      </w:r>
      <w:r w:rsidR="00EA48B8" w:rsidRPr="00535359">
        <w:rPr>
          <w:rFonts w:ascii="Times New Roman" w:hAnsi="Times New Roman" w:cs="Simplified Arabic"/>
          <w:b/>
          <w:bCs/>
          <w:sz w:val="24"/>
          <w:szCs w:val="24"/>
          <w:rtl/>
        </w:rPr>
        <w:t>اختبار نظ</w:t>
      </w:r>
      <w:r w:rsidR="003F2C0C" w:rsidRPr="00535359">
        <w:rPr>
          <w:rFonts w:ascii="Times New Roman" w:hAnsi="Times New Roman" w:cs="Simplified Arabic"/>
          <w:b/>
          <w:bCs/>
          <w:sz w:val="24"/>
          <w:szCs w:val="24"/>
          <w:rtl/>
        </w:rPr>
        <w:t xml:space="preserve">م </w:t>
      </w:r>
      <w:r w:rsidR="00EC0234" w:rsidRPr="00535359">
        <w:rPr>
          <w:rFonts w:ascii="Times New Roman" w:hAnsi="Times New Roman" w:cs="Simplified Arabic"/>
          <w:b/>
          <w:bCs/>
          <w:sz w:val="24"/>
          <w:szCs w:val="24"/>
          <w:rtl/>
        </w:rPr>
        <w:t>الإنتاج</w:t>
      </w:r>
      <w:r w:rsidR="00A9596B" w:rsidRPr="00535359">
        <w:rPr>
          <w:rFonts w:ascii="Times New Roman" w:hAnsi="Times New Roman" w:cs="Simplified Arabic"/>
          <w:sz w:val="24"/>
          <w:szCs w:val="24"/>
          <w:rtl/>
        </w:rPr>
        <w:t xml:space="preserve">: </w:t>
      </w:r>
      <w:r w:rsidR="00C07B8D" w:rsidRPr="00535359">
        <w:rPr>
          <w:rFonts w:ascii="Times New Roman" w:hAnsi="Times New Roman" w:cs="Simplified Arabic"/>
          <w:sz w:val="24"/>
          <w:szCs w:val="24"/>
          <w:rtl/>
        </w:rPr>
        <w:t xml:space="preserve">هذه </w:t>
      </w:r>
      <w:r w:rsidR="00860BE8" w:rsidRPr="00535359">
        <w:rPr>
          <w:rFonts w:ascii="Times New Roman" w:hAnsi="Times New Roman" w:cs="Simplified Arabic"/>
          <w:sz w:val="24"/>
          <w:szCs w:val="24"/>
          <w:rtl/>
        </w:rPr>
        <w:t>العملية الفرعية</w:t>
      </w:r>
      <w:r w:rsidR="00C07B8D" w:rsidRPr="00535359">
        <w:rPr>
          <w:rFonts w:ascii="Times New Roman" w:hAnsi="Times New Roman" w:cs="Simplified Arabic"/>
          <w:sz w:val="24"/>
          <w:szCs w:val="24"/>
          <w:rtl/>
        </w:rPr>
        <w:t xml:space="preserve"> تتعلق باختبار </w:t>
      </w:r>
      <w:r w:rsidR="00A314DD" w:rsidRPr="00535359">
        <w:rPr>
          <w:rFonts w:ascii="Times New Roman" w:hAnsi="Times New Roman" w:cs="Simplified Arabic"/>
          <w:sz w:val="24"/>
          <w:szCs w:val="24"/>
          <w:rtl/>
        </w:rPr>
        <w:t>الخدمات المجمَعة والمكو</w:t>
      </w:r>
      <w:r w:rsidR="00176803" w:rsidRPr="00535359">
        <w:rPr>
          <w:rFonts w:ascii="Times New Roman" w:hAnsi="Times New Roman" w:cs="Simplified Arabic"/>
          <w:sz w:val="24"/>
          <w:szCs w:val="24"/>
          <w:rtl/>
        </w:rPr>
        <w:t>نة</w:t>
      </w:r>
      <w:r w:rsidR="00DC6B1C" w:rsidRPr="00535359">
        <w:rPr>
          <w:rFonts w:ascii="Times New Roman" w:hAnsi="Times New Roman" w:cs="Simplified Arabic" w:hint="cs"/>
          <w:sz w:val="24"/>
          <w:szCs w:val="24"/>
          <w:rtl/>
        </w:rPr>
        <w:t xml:space="preserve"> </w:t>
      </w:r>
      <w:r w:rsidR="00176803" w:rsidRPr="00535359">
        <w:rPr>
          <w:rFonts w:ascii="Times New Roman" w:hAnsi="Times New Roman" w:cs="Simplified Arabic"/>
          <w:sz w:val="24"/>
          <w:szCs w:val="24"/>
          <w:rtl/>
        </w:rPr>
        <w:t>وما يرتبط بها من مهام سير العمل</w:t>
      </w:r>
      <w:r w:rsidR="004F21AA">
        <w:rPr>
          <w:rFonts w:ascii="Times New Roman" w:hAnsi="Times New Roman" w:cs="Simplified Arabic"/>
          <w:sz w:val="24"/>
          <w:szCs w:val="24"/>
          <w:rtl/>
        </w:rPr>
        <w:t>،</w:t>
      </w:r>
      <w:r w:rsidR="003E571E" w:rsidRPr="00535359">
        <w:rPr>
          <w:rFonts w:ascii="Times New Roman" w:hAnsi="Times New Roman" w:cs="Simplified Arabic"/>
          <w:sz w:val="24"/>
          <w:szCs w:val="24"/>
          <w:rtl/>
        </w:rPr>
        <w:t xml:space="preserve"> ويتضمن الاختبار</w:t>
      </w:r>
      <w:r w:rsidR="00C07B8D" w:rsidRPr="00535359">
        <w:rPr>
          <w:rFonts w:ascii="Times New Roman" w:hAnsi="Times New Roman" w:cs="Simplified Arabic"/>
          <w:sz w:val="24"/>
          <w:szCs w:val="24"/>
          <w:rtl/>
        </w:rPr>
        <w:t xml:space="preserve"> الفني للبرامج الجديدة أو البرامج المستخدمة سابقا</w:t>
      </w:r>
      <w:r w:rsidR="0013754C" w:rsidRPr="00535359">
        <w:rPr>
          <w:rFonts w:ascii="Times New Roman" w:hAnsi="Times New Roman" w:cs="Simplified Arabic"/>
          <w:sz w:val="24"/>
          <w:szCs w:val="24"/>
          <w:rtl/>
        </w:rPr>
        <w:t>ً</w:t>
      </w:r>
      <w:r w:rsidR="00176803" w:rsidRPr="00535359">
        <w:rPr>
          <w:rFonts w:ascii="Times New Roman" w:hAnsi="Times New Roman" w:cs="Simplified Arabic"/>
          <w:sz w:val="24"/>
          <w:szCs w:val="24"/>
          <w:rtl/>
        </w:rPr>
        <w:t xml:space="preserve"> وت</w:t>
      </w:r>
      <w:r w:rsidR="00C07B8D" w:rsidRPr="00535359">
        <w:rPr>
          <w:rFonts w:ascii="Times New Roman" w:hAnsi="Times New Roman" w:cs="Simplified Arabic"/>
          <w:sz w:val="24"/>
          <w:szCs w:val="24"/>
          <w:rtl/>
        </w:rPr>
        <w:t>لا</w:t>
      </w:r>
      <w:r w:rsidR="00176803" w:rsidRPr="00535359">
        <w:rPr>
          <w:rFonts w:ascii="Times New Roman" w:hAnsi="Times New Roman" w:cs="Simplified Arabic"/>
          <w:sz w:val="24"/>
          <w:szCs w:val="24"/>
          <w:rtl/>
        </w:rPr>
        <w:t>ؤ</w:t>
      </w:r>
      <w:r w:rsidR="00C07B8D" w:rsidRPr="00535359">
        <w:rPr>
          <w:rFonts w:ascii="Times New Roman" w:hAnsi="Times New Roman" w:cs="Simplified Arabic"/>
          <w:sz w:val="24"/>
          <w:szCs w:val="24"/>
          <w:rtl/>
        </w:rPr>
        <w:t xml:space="preserve">م استخدامها مع العملية </w:t>
      </w:r>
      <w:r w:rsidR="00DE1ACD">
        <w:rPr>
          <w:rFonts w:ascii="Times New Roman" w:hAnsi="Times New Roman" w:cs="Simplified Arabic"/>
          <w:sz w:val="24"/>
          <w:szCs w:val="24"/>
          <w:rtl/>
        </w:rPr>
        <w:t xml:space="preserve">الإحصائية </w:t>
      </w:r>
      <w:r w:rsidR="00C07B8D" w:rsidRPr="00535359">
        <w:rPr>
          <w:rFonts w:ascii="Times New Roman" w:hAnsi="Times New Roman" w:cs="Simplified Arabic"/>
          <w:sz w:val="24"/>
          <w:szCs w:val="24"/>
          <w:rtl/>
        </w:rPr>
        <w:t>الحالية</w:t>
      </w:r>
      <w:r w:rsidR="003E571E" w:rsidRPr="00535359">
        <w:rPr>
          <w:rFonts w:ascii="Times New Roman" w:hAnsi="Times New Roman" w:cs="Simplified Arabic"/>
          <w:sz w:val="24"/>
          <w:szCs w:val="24"/>
          <w:rtl/>
        </w:rPr>
        <w:t xml:space="preserve"> واعتمادها</w:t>
      </w:r>
      <w:r w:rsidR="004F21AA">
        <w:rPr>
          <w:rFonts w:ascii="Times New Roman" w:hAnsi="Times New Roman" w:cs="Simplified Arabic" w:hint="cs"/>
          <w:sz w:val="24"/>
          <w:szCs w:val="24"/>
          <w:rtl/>
        </w:rPr>
        <w:t>،</w:t>
      </w:r>
      <w:r w:rsidR="008A6267" w:rsidRPr="00535359">
        <w:rPr>
          <w:rFonts w:ascii="Times New Roman" w:hAnsi="Times New Roman" w:cs="Simplified Arabic"/>
          <w:sz w:val="24"/>
          <w:szCs w:val="24"/>
          <w:rtl/>
        </w:rPr>
        <w:t xml:space="preserve"> </w:t>
      </w:r>
      <w:r w:rsidR="00C07B8D" w:rsidRPr="00535359">
        <w:rPr>
          <w:rFonts w:ascii="Times New Roman" w:hAnsi="Times New Roman" w:cs="Simplified Arabic"/>
          <w:sz w:val="24"/>
          <w:szCs w:val="24"/>
          <w:rtl/>
        </w:rPr>
        <w:t xml:space="preserve">وجزء من هذا النشاط يتعلق </w:t>
      </w:r>
      <w:r w:rsidR="00A269B5" w:rsidRPr="00535359">
        <w:rPr>
          <w:rFonts w:ascii="Times New Roman" w:hAnsi="Times New Roman" w:cs="Simplified Arabic"/>
          <w:sz w:val="24"/>
          <w:szCs w:val="24"/>
          <w:rtl/>
        </w:rPr>
        <w:t xml:space="preserve">منطقياً </w:t>
      </w:r>
      <w:r w:rsidR="00C07B8D" w:rsidRPr="00535359">
        <w:rPr>
          <w:rFonts w:ascii="Times New Roman" w:hAnsi="Times New Roman" w:cs="Simplified Arabic"/>
          <w:sz w:val="24"/>
          <w:szCs w:val="24"/>
          <w:rtl/>
        </w:rPr>
        <w:t>بفحص المكونات</w:t>
      </w:r>
      <w:r w:rsidR="00FC30D1" w:rsidRPr="00535359">
        <w:rPr>
          <w:rFonts w:ascii="Times New Roman" w:hAnsi="Times New Roman" w:cs="Simplified Arabic" w:hint="cs"/>
          <w:sz w:val="24"/>
          <w:szCs w:val="24"/>
          <w:rtl/>
        </w:rPr>
        <w:t xml:space="preserve"> </w:t>
      </w:r>
      <w:r w:rsidR="00A269B5" w:rsidRPr="00535359">
        <w:rPr>
          <w:rFonts w:ascii="Times New Roman" w:hAnsi="Times New Roman" w:cs="Simplified Arabic"/>
          <w:sz w:val="24"/>
          <w:szCs w:val="24"/>
          <w:rtl/>
        </w:rPr>
        <w:t xml:space="preserve">والخدمات </w:t>
      </w:r>
      <w:r w:rsidR="00A9596B" w:rsidRPr="00535359">
        <w:rPr>
          <w:rFonts w:ascii="Times New Roman" w:hAnsi="Times New Roman" w:cs="Simplified Arabic"/>
          <w:sz w:val="24"/>
          <w:szCs w:val="24"/>
          <w:rtl/>
        </w:rPr>
        <w:t xml:space="preserve">الفردية الواردة في </w:t>
      </w:r>
      <w:r w:rsidR="00906DBC" w:rsidRPr="00535359">
        <w:rPr>
          <w:rFonts w:ascii="Times New Roman" w:hAnsi="Times New Roman" w:cs="Simplified Arabic"/>
          <w:sz w:val="24"/>
          <w:szCs w:val="24"/>
          <w:rtl/>
        </w:rPr>
        <w:t>ال</w:t>
      </w:r>
      <w:r w:rsidR="00A269B5" w:rsidRPr="00535359">
        <w:rPr>
          <w:rFonts w:ascii="Times New Roman" w:hAnsi="Times New Roman" w:cs="Simplified Arabic"/>
          <w:sz w:val="24"/>
          <w:szCs w:val="24"/>
          <w:rtl/>
        </w:rPr>
        <w:t xml:space="preserve">عمليات الفرعية </w:t>
      </w:r>
      <w:r w:rsidRPr="00535359">
        <w:rPr>
          <w:rFonts w:ascii="Times New Roman" w:hAnsi="Times New Roman" w:cs="Simplified Arabic"/>
          <w:sz w:val="24"/>
          <w:szCs w:val="24"/>
          <w:rtl/>
        </w:rPr>
        <w:t>3</w:t>
      </w:r>
      <w:r w:rsidR="00713858" w:rsidRPr="00535359">
        <w:rPr>
          <w:rFonts w:ascii="Times New Roman" w:hAnsi="Times New Roman" w:cs="Simplified Arabic"/>
          <w:sz w:val="24"/>
          <w:szCs w:val="24"/>
          <w:rtl/>
        </w:rPr>
        <w:t>/</w:t>
      </w:r>
      <w:r w:rsidRPr="00535359">
        <w:rPr>
          <w:rFonts w:ascii="Times New Roman" w:hAnsi="Times New Roman" w:cs="Simplified Arabic"/>
          <w:sz w:val="24"/>
          <w:szCs w:val="24"/>
          <w:rtl/>
        </w:rPr>
        <w:t>1</w:t>
      </w:r>
      <w:r w:rsidR="00A269B5" w:rsidRPr="00535359">
        <w:rPr>
          <w:rFonts w:ascii="Times New Roman" w:hAnsi="Times New Roman" w:cs="Simplified Arabic"/>
          <w:sz w:val="24"/>
          <w:szCs w:val="24"/>
          <w:rtl/>
        </w:rPr>
        <w:t xml:space="preserve"> و</w:t>
      </w:r>
      <w:r w:rsidRPr="00535359">
        <w:rPr>
          <w:rFonts w:ascii="Times New Roman" w:hAnsi="Times New Roman" w:cs="Simplified Arabic"/>
          <w:sz w:val="24"/>
          <w:szCs w:val="24"/>
          <w:rtl/>
        </w:rPr>
        <w:t>3/2</w:t>
      </w:r>
      <w:r w:rsidR="00DC6B1C" w:rsidRPr="00535359">
        <w:rPr>
          <w:rFonts w:ascii="Times New Roman" w:hAnsi="Times New Roman" w:cs="Simplified Arabic" w:hint="cs"/>
          <w:sz w:val="24"/>
          <w:szCs w:val="24"/>
          <w:rtl/>
        </w:rPr>
        <w:t xml:space="preserve"> </w:t>
      </w:r>
      <w:r w:rsidR="00A269B5" w:rsidRPr="00535359">
        <w:rPr>
          <w:rFonts w:ascii="Times New Roman" w:hAnsi="Times New Roman" w:cs="Simplified Arabic"/>
          <w:sz w:val="24"/>
          <w:szCs w:val="24"/>
          <w:rtl/>
        </w:rPr>
        <w:t>و</w:t>
      </w:r>
      <w:r w:rsidR="00713858" w:rsidRPr="00535359">
        <w:rPr>
          <w:rFonts w:ascii="Times New Roman" w:hAnsi="Times New Roman" w:cs="Simplified Arabic"/>
          <w:sz w:val="24"/>
          <w:szCs w:val="24"/>
          <w:rtl/>
        </w:rPr>
        <w:t>3/3</w:t>
      </w:r>
      <w:r w:rsidR="004F21AA">
        <w:rPr>
          <w:rFonts w:ascii="Times New Roman" w:hAnsi="Times New Roman" w:cs="Simplified Arabic"/>
          <w:sz w:val="24"/>
          <w:szCs w:val="24"/>
          <w:rtl/>
        </w:rPr>
        <w:t>،</w:t>
      </w:r>
      <w:r w:rsidR="00A9596B" w:rsidRPr="00535359">
        <w:rPr>
          <w:rFonts w:ascii="Times New Roman" w:hAnsi="Times New Roman" w:cs="Simplified Arabic"/>
          <w:sz w:val="24"/>
          <w:szCs w:val="24"/>
          <w:rtl/>
        </w:rPr>
        <w:t xml:space="preserve"> </w:t>
      </w:r>
      <w:r w:rsidR="008A6267" w:rsidRPr="00535359">
        <w:rPr>
          <w:rFonts w:ascii="Times New Roman" w:hAnsi="Times New Roman" w:cs="Simplified Arabic"/>
          <w:sz w:val="24"/>
          <w:szCs w:val="24"/>
          <w:rtl/>
        </w:rPr>
        <w:t>فإن هذه العملية تشمل</w:t>
      </w:r>
      <w:r w:rsidR="00DC6B1C" w:rsidRPr="00535359">
        <w:rPr>
          <w:rFonts w:ascii="Times New Roman" w:hAnsi="Times New Roman" w:cs="Simplified Arabic" w:hint="cs"/>
          <w:sz w:val="24"/>
          <w:szCs w:val="24"/>
          <w:rtl/>
        </w:rPr>
        <w:t xml:space="preserve"> </w:t>
      </w:r>
      <w:r w:rsidR="008A6267" w:rsidRPr="00535359">
        <w:rPr>
          <w:rFonts w:ascii="Times New Roman" w:hAnsi="Times New Roman" w:cs="Simplified Arabic"/>
          <w:sz w:val="24"/>
          <w:szCs w:val="24"/>
          <w:rtl/>
        </w:rPr>
        <w:t>اختبار</w:t>
      </w:r>
      <w:r w:rsidR="00C07B8D" w:rsidRPr="00535359">
        <w:rPr>
          <w:rFonts w:ascii="Times New Roman" w:hAnsi="Times New Roman" w:cs="Simplified Arabic"/>
          <w:sz w:val="24"/>
          <w:szCs w:val="24"/>
          <w:rtl/>
        </w:rPr>
        <w:t xml:space="preserve"> العلاقة </w:t>
      </w:r>
      <w:r w:rsidR="008A6267" w:rsidRPr="00535359">
        <w:rPr>
          <w:rFonts w:ascii="Times New Roman" w:hAnsi="Times New Roman" w:cs="Simplified Arabic"/>
          <w:sz w:val="24"/>
          <w:szCs w:val="24"/>
          <w:rtl/>
        </w:rPr>
        <w:t xml:space="preserve">بين </w:t>
      </w:r>
      <w:r w:rsidR="00A314DD" w:rsidRPr="00535359">
        <w:rPr>
          <w:rFonts w:ascii="Times New Roman" w:hAnsi="Times New Roman" w:cs="Simplified Arabic"/>
          <w:sz w:val="24"/>
          <w:szCs w:val="24"/>
          <w:rtl/>
        </w:rPr>
        <w:t>الخدمات المجمَعة والمكو</w:t>
      </w:r>
      <w:r w:rsidR="008A6267" w:rsidRPr="00535359">
        <w:rPr>
          <w:rFonts w:ascii="Times New Roman" w:hAnsi="Times New Roman" w:cs="Simplified Arabic"/>
          <w:sz w:val="24"/>
          <w:szCs w:val="24"/>
          <w:rtl/>
        </w:rPr>
        <w:t>نة</w:t>
      </w:r>
      <w:r w:rsidR="00637EA4" w:rsidRPr="00535359">
        <w:rPr>
          <w:rFonts w:ascii="Times New Roman" w:hAnsi="Times New Roman" w:cs="Simplified Arabic"/>
          <w:sz w:val="24"/>
          <w:szCs w:val="24"/>
          <w:rtl/>
        </w:rPr>
        <w:t xml:space="preserve"> والتأكد من أن نظام الانتاج </w:t>
      </w:r>
      <w:r w:rsidR="008A6267" w:rsidRPr="00535359">
        <w:rPr>
          <w:rFonts w:ascii="Times New Roman" w:hAnsi="Times New Roman" w:cs="Simplified Arabic"/>
          <w:sz w:val="24"/>
          <w:szCs w:val="24"/>
          <w:rtl/>
        </w:rPr>
        <w:t>يعمل بطريقة مترابطة</w:t>
      </w:r>
      <w:r w:rsidR="006F4678" w:rsidRPr="00535359">
        <w:rPr>
          <w:rFonts w:ascii="Times New Roman" w:hAnsi="Times New Roman" w:cs="Simplified Arabic"/>
          <w:sz w:val="24"/>
          <w:szCs w:val="24"/>
          <w:rtl/>
        </w:rPr>
        <w:t>.</w:t>
      </w:r>
      <w:r w:rsidR="009E18B5">
        <w:rPr>
          <w:rFonts w:ascii="Times New Roman" w:hAnsi="Times New Roman" w:cs="Simplified Arabic" w:hint="cs"/>
          <w:sz w:val="24"/>
          <w:szCs w:val="24"/>
          <w:rtl/>
        </w:rPr>
        <w:t xml:space="preserve"> في هذه العملية يجب فحص شاشات الإدخال/التطبيق لضمان أن تتوافق مع الاستمارة والانتقالات، بما يشمل إدخال استمارات تجريبية وإعداد تقارير بنتائج الفحوص.</w:t>
      </w:r>
    </w:p>
    <w:p w14:paraId="09FD9ED6" w14:textId="77777777" w:rsidR="002C37D1" w:rsidRPr="00535359" w:rsidRDefault="002C37D1" w:rsidP="00FC30D1">
      <w:pPr>
        <w:pStyle w:val="ListParagraph"/>
        <w:spacing w:after="0" w:line="240" w:lineRule="auto"/>
        <w:ind w:left="1040"/>
        <w:jc w:val="both"/>
        <w:rPr>
          <w:rFonts w:ascii="Times New Roman" w:hAnsi="Times New Roman" w:cs="Simplified Arabic"/>
          <w:sz w:val="24"/>
          <w:szCs w:val="24"/>
          <w:rtl/>
        </w:rPr>
      </w:pPr>
    </w:p>
    <w:p w14:paraId="61C32C57" w14:textId="77777777" w:rsidR="009D564E" w:rsidRPr="00535359" w:rsidRDefault="00543380" w:rsidP="00FC30D1">
      <w:pPr>
        <w:pStyle w:val="ListParagraph"/>
        <w:spacing w:after="0" w:line="240" w:lineRule="auto"/>
        <w:ind w:left="423" w:hanging="469"/>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3/6 </w:t>
      </w:r>
      <w:r w:rsidR="00E26099" w:rsidRPr="00535359">
        <w:rPr>
          <w:rFonts w:ascii="Times New Roman" w:hAnsi="Times New Roman" w:cs="Simplified Arabic"/>
          <w:b/>
          <w:bCs/>
          <w:sz w:val="24"/>
          <w:szCs w:val="24"/>
          <w:rtl/>
        </w:rPr>
        <w:t xml:space="preserve">اختبار </w:t>
      </w:r>
      <w:r w:rsidR="00C775C4" w:rsidRPr="00535359">
        <w:rPr>
          <w:rFonts w:ascii="Times New Roman" w:hAnsi="Times New Roman" w:cs="Simplified Arabic"/>
          <w:b/>
          <w:bCs/>
          <w:sz w:val="24"/>
          <w:szCs w:val="24"/>
          <w:rtl/>
        </w:rPr>
        <w:t>ا</w:t>
      </w:r>
      <w:r w:rsidR="009F41DC" w:rsidRPr="00535359">
        <w:rPr>
          <w:rFonts w:ascii="Times New Roman" w:hAnsi="Times New Roman" w:cs="Simplified Arabic"/>
          <w:b/>
          <w:bCs/>
          <w:sz w:val="24"/>
          <w:szCs w:val="24"/>
          <w:rtl/>
        </w:rPr>
        <w:t>لعمليات الإحصائية</w:t>
      </w:r>
      <w:r w:rsidR="009F41DC" w:rsidRPr="00535359">
        <w:rPr>
          <w:rFonts w:ascii="Times New Roman" w:hAnsi="Times New Roman" w:cs="Simplified Arabic"/>
          <w:sz w:val="24"/>
          <w:szCs w:val="24"/>
          <w:rtl/>
        </w:rPr>
        <w:t xml:space="preserve">: </w:t>
      </w:r>
      <w:r w:rsidR="001445CB" w:rsidRPr="00535359">
        <w:rPr>
          <w:rFonts w:ascii="Times New Roman" w:hAnsi="Times New Roman" w:cs="Simplified Arabic"/>
          <w:sz w:val="24"/>
          <w:szCs w:val="24"/>
          <w:rtl/>
        </w:rPr>
        <w:t xml:space="preserve">تصف هذه العملية الفرعية الأنشطة الخاصة بإدارة اختبار ميداني أو تجريبي للعملية الإحصائية؛ حيث يتم خلالها </w:t>
      </w:r>
      <w:r w:rsidR="00C07B8D" w:rsidRPr="00535359">
        <w:rPr>
          <w:rFonts w:ascii="Times New Roman" w:hAnsi="Times New Roman" w:cs="Simplified Arabic"/>
          <w:sz w:val="24"/>
          <w:szCs w:val="24"/>
          <w:rtl/>
        </w:rPr>
        <w:t>تنفيذ</w:t>
      </w:r>
      <w:r w:rsidR="00426AA2">
        <w:rPr>
          <w:rFonts w:ascii="Times New Roman" w:hAnsi="Times New Roman" w:cs="Simplified Arabic" w:hint="cs"/>
          <w:sz w:val="24"/>
          <w:szCs w:val="24"/>
          <w:rtl/>
        </w:rPr>
        <w:t xml:space="preserve"> الفحص الأولي</w:t>
      </w:r>
      <w:r w:rsidR="00C07B8D" w:rsidRPr="00535359">
        <w:rPr>
          <w:rFonts w:ascii="Times New Roman" w:hAnsi="Times New Roman" w:cs="Simplified Arabic"/>
          <w:sz w:val="24"/>
          <w:szCs w:val="24"/>
          <w:rtl/>
        </w:rPr>
        <w:t xml:space="preserve"> </w:t>
      </w:r>
      <w:r w:rsidR="00426AA2">
        <w:rPr>
          <w:rFonts w:ascii="Times New Roman" w:hAnsi="Times New Roman" w:cs="Simplified Arabic" w:hint="cs"/>
          <w:sz w:val="24"/>
          <w:szCs w:val="24"/>
          <w:rtl/>
        </w:rPr>
        <w:t>(</w:t>
      </w:r>
      <w:r w:rsidR="00DC6B1C" w:rsidRPr="00535359">
        <w:rPr>
          <w:rFonts w:ascii="Times New Roman" w:hAnsi="Times New Roman" w:cs="Simplified Arabic"/>
          <w:sz w:val="24"/>
          <w:szCs w:val="24"/>
        </w:rPr>
        <w:t xml:space="preserve"> </w:t>
      </w:r>
      <w:r w:rsidR="00426AA2">
        <w:rPr>
          <w:rFonts w:ascii="Times New Roman" w:hAnsi="Times New Roman" w:cs="Simplified Arabic"/>
          <w:sz w:val="24"/>
          <w:szCs w:val="24"/>
        </w:rPr>
        <w:t>(</w:t>
      </w:r>
      <w:r w:rsidR="001627B7" w:rsidRPr="00535359">
        <w:rPr>
          <w:rFonts w:ascii="Times New Roman" w:hAnsi="Times New Roman" w:cs="Simplified Arabic"/>
          <w:sz w:val="24"/>
          <w:szCs w:val="24"/>
        </w:rPr>
        <w:t>P</w:t>
      </w:r>
      <w:r w:rsidR="00C07B8D" w:rsidRPr="00535359">
        <w:rPr>
          <w:rFonts w:ascii="Times New Roman" w:hAnsi="Times New Roman" w:cs="Simplified Arabic"/>
          <w:sz w:val="24"/>
          <w:szCs w:val="24"/>
        </w:rPr>
        <w:t>retest</w:t>
      </w:r>
      <w:r w:rsidR="00C07B8D" w:rsidRPr="00535359">
        <w:rPr>
          <w:rFonts w:ascii="Times New Roman" w:hAnsi="Times New Roman" w:cs="Simplified Arabic"/>
          <w:sz w:val="24"/>
          <w:szCs w:val="24"/>
          <w:rtl/>
        </w:rPr>
        <w:t xml:space="preserve">أو التجربة القبلية </w:t>
      </w:r>
      <w:r w:rsidR="00426AA2">
        <w:rPr>
          <w:rFonts w:ascii="Times New Roman" w:hAnsi="Times New Roman" w:cs="Simplified Arabic"/>
          <w:sz w:val="24"/>
          <w:szCs w:val="24"/>
        </w:rPr>
        <w:t>(</w:t>
      </w:r>
      <w:r w:rsidR="001627B7" w:rsidRPr="00535359">
        <w:rPr>
          <w:rFonts w:ascii="Times New Roman" w:hAnsi="Times New Roman" w:cs="Simplified Arabic"/>
          <w:sz w:val="24"/>
          <w:szCs w:val="24"/>
        </w:rPr>
        <w:t>P</w:t>
      </w:r>
      <w:r w:rsidR="00C07B8D" w:rsidRPr="00535359">
        <w:rPr>
          <w:rFonts w:ascii="Times New Roman" w:hAnsi="Times New Roman" w:cs="Simplified Arabic"/>
          <w:sz w:val="24"/>
          <w:szCs w:val="24"/>
        </w:rPr>
        <w:t>ilot</w:t>
      </w:r>
      <w:r w:rsidR="00426AA2">
        <w:rPr>
          <w:rFonts w:ascii="Times New Roman" w:hAnsi="Times New Roman" w:cs="Simplified Arabic"/>
          <w:sz w:val="24"/>
          <w:szCs w:val="24"/>
        </w:rPr>
        <w:t>)</w:t>
      </w:r>
      <w:r w:rsidR="00C07B8D" w:rsidRPr="00535359">
        <w:rPr>
          <w:rFonts w:ascii="Times New Roman" w:hAnsi="Times New Roman" w:cs="Simplified Arabic"/>
          <w:sz w:val="24"/>
          <w:szCs w:val="24"/>
          <w:rtl/>
        </w:rPr>
        <w:t xml:space="preserve"> للعملية الإحصائية</w:t>
      </w:r>
      <w:r w:rsidR="004F21AA">
        <w:rPr>
          <w:rFonts w:ascii="Times New Roman" w:hAnsi="Times New Roman" w:cs="Simplified Arabic"/>
          <w:sz w:val="24"/>
          <w:szCs w:val="24"/>
          <w:rtl/>
        </w:rPr>
        <w:t>،</w:t>
      </w:r>
      <w:r w:rsidR="00C07B8D" w:rsidRPr="00535359">
        <w:rPr>
          <w:rFonts w:ascii="Times New Roman" w:hAnsi="Times New Roman" w:cs="Simplified Arabic"/>
          <w:sz w:val="24"/>
          <w:szCs w:val="24"/>
          <w:rtl/>
        </w:rPr>
        <w:t xml:space="preserve"> فإذا كان المسح الإحصائي ينفذ لأول مرة يتم العمل على </w:t>
      </w:r>
      <w:r w:rsidR="00FC30D1" w:rsidRPr="00535359">
        <w:rPr>
          <w:rFonts w:ascii="Times New Roman" w:hAnsi="Times New Roman" w:cs="Simplified Arabic"/>
          <w:sz w:val="24"/>
          <w:szCs w:val="24"/>
        </w:rPr>
        <w:t>Pretest</w:t>
      </w:r>
      <w:r w:rsidR="001445CB" w:rsidRPr="00535359">
        <w:rPr>
          <w:rFonts w:ascii="Times New Roman" w:hAnsi="Times New Roman" w:cs="Simplified Arabic"/>
          <w:sz w:val="24"/>
          <w:szCs w:val="24"/>
          <w:rtl/>
        </w:rPr>
        <w:t xml:space="preserve"> الهدف منها بالدرجة الأ</w:t>
      </w:r>
      <w:r w:rsidR="00C07B8D" w:rsidRPr="00535359">
        <w:rPr>
          <w:rFonts w:ascii="Times New Roman" w:hAnsi="Times New Roman" w:cs="Simplified Arabic"/>
          <w:sz w:val="24"/>
          <w:szCs w:val="24"/>
          <w:rtl/>
        </w:rPr>
        <w:t>ساسية المساعدة في فحص أد</w:t>
      </w:r>
      <w:r w:rsidR="00A63571" w:rsidRPr="00535359">
        <w:rPr>
          <w:rFonts w:ascii="Times New Roman" w:hAnsi="Times New Roman" w:cs="Simplified Arabic"/>
          <w:sz w:val="24"/>
          <w:szCs w:val="24"/>
          <w:rtl/>
        </w:rPr>
        <w:t>اة جمع البيانات وعادة ما تتعلق ب</w:t>
      </w:r>
      <w:r w:rsidR="00C07B8D" w:rsidRPr="00535359">
        <w:rPr>
          <w:rFonts w:ascii="Times New Roman" w:hAnsi="Times New Roman" w:cs="Simplified Arabic"/>
          <w:sz w:val="24"/>
          <w:szCs w:val="24"/>
          <w:rtl/>
        </w:rPr>
        <w:t xml:space="preserve">عملية جمع بيانات بسيطة وعلى </w:t>
      </w:r>
      <w:r w:rsidR="001445CB" w:rsidRPr="00535359">
        <w:rPr>
          <w:rFonts w:ascii="Times New Roman" w:hAnsi="Times New Roman" w:cs="Simplified Arabic"/>
          <w:sz w:val="24"/>
          <w:szCs w:val="24"/>
          <w:rtl/>
        </w:rPr>
        <w:t>نطاق صغير</w:t>
      </w:r>
      <w:r w:rsidR="004F21AA">
        <w:rPr>
          <w:rFonts w:ascii="Times New Roman" w:hAnsi="Times New Roman" w:cs="Simplified Arabic"/>
          <w:sz w:val="24"/>
          <w:szCs w:val="24"/>
          <w:rtl/>
        </w:rPr>
        <w:t>،</w:t>
      </w:r>
      <w:r w:rsidR="00C07B8D" w:rsidRPr="00535359">
        <w:rPr>
          <w:rFonts w:ascii="Times New Roman" w:hAnsi="Times New Roman" w:cs="Simplified Arabic"/>
          <w:sz w:val="24"/>
          <w:szCs w:val="24"/>
          <w:rtl/>
        </w:rPr>
        <w:t xml:space="preserve"> وبعد ذلك من الضروري عمل تجربة قبلية لفحص أدوات ومتطلبات جمع البيانات ومعالجتها وتحليلها للتأكد من أن العملية </w:t>
      </w:r>
      <w:r w:rsidR="00DE1ACD">
        <w:rPr>
          <w:rFonts w:ascii="Times New Roman" w:hAnsi="Times New Roman" w:cs="Simplified Arabic"/>
          <w:sz w:val="24"/>
          <w:szCs w:val="24"/>
          <w:rtl/>
        </w:rPr>
        <w:t xml:space="preserve">الإحصائية </w:t>
      </w:r>
      <w:r w:rsidR="00C07B8D" w:rsidRPr="00535359">
        <w:rPr>
          <w:rFonts w:ascii="Times New Roman" w:hAnsi="Times New Roman" w:cs="Simplified Arabic"/>
          <w:sz w:val="24"/>
          <w:szCs w:val="24"/>
          <w:rtl/>
        </w:rPr>
        <w:t>تسير بالشكل المخطط له</w:t>
      </w:r>
      <w:r w:rsidR="004F21AA">
        <w:rPr>
          <w:rFonts w:ascii="Times New Roman" w:hAnsi="Times New Roman" w:cs="Simplified Arabic"/>
          <w:sz w:val="24"/>
          <w:szCs w:val="24"/>
          <w:rtl/>
        </w:rPr>
        <w:t>،</w:t>
      </w:r>
      <w:r w:rsidR="00C07B8D" w:rsidRPr="00535359">
        <w:rPr>
          <w:rFonts w:ascii="Times New Roman" w:hAnsi="Times New Roman" w:cs="Simplified Arabic"/>
          <w:sz w:val="24"/>
          <w:szCs w:val="24"/>
          <w:rtl/>
        </w:rPr>
        <w:t xml:space="preserve"> ولتقدير الوقت اللازم للعمل وفحص أدا</w:t>
      </w:r>
      <w:r w:rsidR="00A850F1" w:rsidRPr="00535359">
        <w:rPr>
          <w:rFonts w:ascii="Times New Roman" w:hAnsi="Times New Roman" w:cs="Simplified Arabic"/>
          <w:sz w:val="24"/>
          <w:szCs w:val="24"/>
          <w:rtl/>
        </w:rPr>
        <w:t>ة جمع البيانات وتقدير الميزانية</w:t>
      </w:r>
      <w:r w:rsidR="004F21AA">
        <w:rPr>
          <w:rFonts w:ascii="Times New Roman" w:hAnsi="Times New Roman" w:cs="Simplified Arabic"/>
          <w:sz w:val="24"/>
          <w:szCs w:val="24"/>
          <w:rtl/>
        </w:rPr>
        <w:t>،</w:t>
      </w:r>
      <w:r w:rsidR="00C07B8D" w:rsidRPr="00535359">
        <w:rPr>
          <w:rFonts w:ascii="Times New Roman" w:hAnsi="Times New Roman" w:cs="Simplified Arabic"/>
          <w:sz w:val="24"/>
          <w:szCs w:val="24"/>
          <w:rtl/>
        </w:rPr>
        <w:t xml:space="preserve"> وبعد اجراء التجربة القبلية من الضروري العودة للخطوات السابقة لعمل تعديلات على الادوات والأنظمة والمكونات اللازمة للعملية </w:t>
      </w:r>
      <w:r w:rsidR="00DE1ACD">
        <w:rPr>
          <w:rFonts w:ascii="Times New Roman" w:hAnsi="Times New Roman" w:cs="Simplified Arabic"/>
          <w:sz w:val="24"/>
          <w:szCs w:val="24"/>
          <w:rtl/>
        </w:rPr>
        <w:t xml:space="preserve">الإحصائية </w:t>
      </w:r>
      <w:r w:rsidR="00C07B8D" w:rsidRPr="00535359">
        <w:rPr>
          <w:rFonts w:ascii="Times New Roman" w:hAnsi="Times New Roman" w:cs="Simplified Arabic"/>
          <w:sz w:val="24"/>
          <w:szCs w:val="24"/>
          <w:rtl/>
        </w:rPr>
        <w:t>الرئيسية</w:t>
      </w:r>
      <w:r w:rsidR="0058403A" w:rsidRPr="00535359">
        <w:rPr>
          <w:rFonts w:ascii="Times New Roman" w:hAnsi="Times New Roman" w:cs="Simplified Arabic"/>
          <w:sz w:val="24"/>
          <w:szCs w:val="24"/>
          <w:rtl/>
        </w:rPr>
        <w:t>.</w:t>
      </w:r>
      <w:r w:rsidR="001445CB" w:rsidRPr="00535359">
        <w:rPr>
          <w:rFonts w:ascii="Times New Roman" w:hAnsi="Times New Roman" w:cs="Simplified Arabic"/>
          <w:sz w:val="24"/>
          <w:szCs w:val="24"/>
          <w:rtl/>
        </w:rPr>
        <w:t xml:space="preserve">  على سبيل المثال التعداد السكاني قد يكون هناك العديد من التكرارات حتى تتم العملية بشكل مرضٍ.</w:t>
      </w:r>
    </w:p>
    <w:p w14:paraId="1788F314" w14:textId="77777777" w:rsidR="009D564E" w:rsidRPr="00535359" w:rsidRDefault="009D564E" w:rsidP="00FC30D1">
      <w:pPr>
        <w:pStyle w:val="ListParagraph"/>
        <w:spacing w:after="0" w:line="240" w:lineRule="auto"/>
        <w:ind w:left="423"/>
        <w:jc w:val="both"/>
        <w:rPr>
          <w:rFonts w:ascii="Times New Roman" w:hAnsi="Times New Roman" w:cs="Simplified Arabic"/>
          <w:b/>
          <w:bCs/>
          <w:sz w:val="24"/>
          <w:szCs w:val="24"/>
          <w:rtl/>
        </w:rPr>
      </w:pPr>
    </w:p>
    <w:p w14:paraId="7BE20833" w14:textId="77777777" w:rsidR="00FD4F74" w:rsidRPr="00535359" w:rsidRDefault="00C93E4D" w:rsidP="00FC30D1">
      <w:pPr>
        <w:pStyle w:val="ListParagraph"/>
        <w:spacing w:after="0" w:line="240" w:lineRule="auto"/>
        <w:ind w:left="423"/>
        <w:jc w:val="both"/>
        <w:rPr>
          <w:rFonts w:ascii="Times New Roman" w:hAnsi="Times New Roman" w:cs="Simplified Arabic"/>
          <w:sz w:val="24"/>
          <w:szCs w:val="24"/>
          <w:rtl/>
        </w:rPr>
      </w:pPr>
      <w:r w:rsidRPr="00535359">
        <w:rPr>
          <w:rFonts w:ascii="Times New Roman" w:hAnsi="Times New Roman" w:cs="Simplified Arabic"/>
          <w:sz w:val="24"/>
          <w:szCs w:val="24"/>
          <w:rtl/>
        </w:rPr>
        <w:t xml:space="preserve">هنا </w:t>
      </w:r>
      <w:r w:rsidR="00FD4F74" w:rsidRPr="00535359">
        <w:rPr>
          <w:rFonts w:ascii="Times New Roman" w:hAnsi="Times New Roman" w:cs="Simplified Arabic"/>
          <w:sz w:val="24"/>
          <w:szCs w:val="24"/>
          <w:rtl/>
        </w:rPr>
        <w:t>يجب القيام بال</w:t>
      </w:r>
      <w:r w:rsidRPr="00535359">
        <w:rPr>
          <w:rFonts w:ascii="Times New Roman" w:hAnsi="Times New Roman" w:cs="Simplified Arabic"/>
          <w:sz w:val="24"/>
          <w:szCs w:val="24"/>
          <w:rtl/>
        </w:rPr>
        <w:t>أنشطة</w:t>
      </w:r>
      <w:r w:rsidR="00FD4F74" w:rsidRPr="00535359">
        <w:rPr>
          <w:rFonts w:ascii="Times New Roman" w:hAnsi="Times New Roman" w:cs="Simplified Arabic"/>
          <w:sz w:val="24"/>
          <w:szCs w:val="24"/>
          <w:rtl/>
        </w:rPr>
        <w:t xml:space="preserve"> الآتية:</w:t>
      </w:r>
    </w:p>
    <w:p w14:paraId="296186BD" w14:textId="77777777" w:rsidR="00FD4F74" w:rsidRPr="00535359" w:rsidRDefault="00FD4F74" w:rsidP="00FC30D1">
      <w:pPr>
        <w:pStyle w:val="ListParagraph"/>
        <w:numPr>
          <w:ilvl w:val="0"/>
          <w:numId w:val="15"/>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فحص الإستمارة ميدانياً.</w:t>
      </w:r>
    </w:p>
    <w:p w14:paraId="1D7ABE07" w14:textId="77777777" w:rsidR="00FD4F74" w:rsidRPr="00535359" w:rsidRDefault="00FD4F74" w:rsidP="00FC30D1">
      <w:pPr>
        <w:pStyle w:val="ListParagraph"/>
        <w:numPr>
          <w:ilvl w:val="0"/>
          <w:numId w:val="15"/>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إعداد خطة التجربة القبلية.</w:t>
      </w:r>
    </w:p>
    <w:p w14:paraId="08D8E352" w14:textId="77777777" w:rsidR="00FD4F74" w:rsidRPr="00535359" w:rsidRDefault="00FD4F74" w:rsidP="00FC30D1">
      <w:pPr>
        <w:pStyle w:val="ListParagraph"/>
        <w:numPr>
          <w:ilvl w:val="0"/>
          <w:numId w:val="15"/>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إعداد مستلزمات التجربة القبلية.</w:t>
      </w:r>
    </w:p>
    <w:p w14:paraId="03956CED" w14:textId="77777777" w:rsidR="00FD4F74" w:rsidRPr="00535359" w:rsidRDefault="00FD4F74" w:rsidP="00FC30D1">
      <w:pPr>
        <w:pStyle w:val="ListParagraph"/>
        <w:numPr>
          <w:ilvl w:val="0"/>
          <w:numId w:val="15"/>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إعداد عينة التجربة القبلية إن لزم الأمر.</w:t>
      </w:r>
    </w:p>
    <w:p w14:paraId="1680730D" w14:textId="77777777" w:rsidR="00FD4F74" w:rsidRPr="00535359" w:rsidRDefault="00FD4F74" w:rsidP="00FC30D1">
      <w:pPr>
        <w:pStyle w:val="ListParagraph"/>
        <w:numPr>
          <w:ilvl w:val="0"/>
          <w:numId w:val="15"/>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تنفيذ التجربة القبلية.</w:t>
      </w:r>
    </w:p>
    <w:p w14:paraId="58CA80FA" w14:textId="77777777" w:rsidR="00FD4F74" w:rsidRPr="00535359" w:rsidRDefault="00FD4F74" w:rsidP="00FC30D1">
      <w:pPr>
        <w:pStyle w:val="ListParagraph"/>
        <w:numPr>
          <w:ilvl w:val="0"/>
          <w:numId w:val="15"/>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إعداد تقرير التجربة القبلية.</w:t>
      </w:r>
    </w:p>
    <w:p w14:paraId="6BC2ED0E" w14:textId="77777777" w:rsidR="00FD4F74" w:rsidRPr="00535359" w:rsidRDefault="00FD4F74" w:rsidP="00FC30D1">
      <w:pPr>
        <w:pStyle w:val="ListParagraph"/>
        <w:numPr>
          <w:ilvl w:val="0"/>
          <w:numId w:val="15"/>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عكس نتائج التجربة القبلية على المسح الرئيسي.</w:t>
      </w:r>
    </w:p>
    <w:p w14:paraId="300D240E" w14:textId="77777777" w:rsidR="002C37D1" w:rsidRPr="00535359" w:rsidRDefault="002C37D1" w:rsidP="00FC30D1">
      <w:pPr>
        <w:pStyle w:val="ListParagraph"/>
        <w:spacing w:after="0" w:line="240" w:lineRule="auto"/>
        <w:ind w:left="1040"/>
        <w:jc w:val="both"/>
        <w:rPr>
          <w:rFonts w:ascii="Times New Roman" w:hAnsi="Times New Roman" w:cs="Simplified Arabic"/>
          <w:sz w:val="24"/>
          <w:szCs w:val="24"/>
          <w:rtl/>
        </w:rPr>
      </w:pPr>
    </w:p>
    <w:p w14:paraId="032CEB35" w14:textId="77777777" w:rsidR="00244F47" w:rsidRPr="00535359" w:rsidRDefault="00543380" w:rsidP="00FC30D1">
      <w:pPr>
        <w:pStyle w:val="ListParagraph"/>
        <w:spacing w:after="0" w:line="240" w:lineRule="auto"/>
        <w:ind w:left="423" w:hanging="469"/>
        <w:jc w:val="both"/>
        <w:rPr>
          <w:rFonts w:ascii="Times New Roman" w:hAnsi="Times New Roman" w:cs="Simplified Arabic"/>
          <w:sz w:val="24"/>
          <w:szCs w:val="24"/>
          <w:rtl/>
        </w:rPr>
      </w:pPr>
      <w:r w:rsidRPr="00535359">
        <w:rPr>
          <w:rFonts w:ascii="Times New Roman" w:hAnsi="Times New Roman" w:cs="Simplified Arabic"/>
          <w:b/>
          <w:bCs/>
          <w:sz w:val="24"/>
          <w:szCs w:val="24"/>
          <w:rtl/>
        </w:rPr>
        <w:t xml:space="preserve">3/7 </w:t>
      </w:r>
      <w:r w:rsidR="00244F47" w:rsidRPr="00535359">
        <w:rPr>
          <w:rFonts w:ascii="Times New Roman" w:hAnsi="Times New Roman" w:cs="Simplified Arabic"/>
          <w:b/>
          <w:bCs/>
          <w:sz w:val="24"/>
          <w:szCs w:val="24"/>
          <w:rtl/>
        </w:rPr>
        <w:t>الانتهاء من</w:t>
      </w:r>
      <w:r w:rsidR="00DA541C">
        <w:rPr>
          <w:rFonts w:ascii="Times New Roman" w:hAnsi="Times New Roman" w:cs="Simplified Arabic" w:hint="cs"/>
          <w:b/>
          <w:bCs/>
          <w:sz w:val="24"/>
          <w:szCs w:val="24"/>
          <w:rtl/>
        </w:rPr>
        <w:t xml:space="preserve"> </w:t>
      </w:r>
      <w:r w:rsidR="00244F47" w:rsidRPr="00535359">
        <w:rPr>
          <w:rFonts w:ascii="Times New Roman" w:hAnsi="Times New Roman" w:cs="Simplified Arabic"/>
          <w:b/>
          <w:bCs/>
          <w:sz w:val="24"/>
          <w:szCs w:val="24"/>
          <w:rtl/>
        </w:rPr>
        <w:t>نظ</w:t>
      </w:r>
      <w:r w:rsidR="00C07B8D" w:rsidRPr="00535359">
        <w:rPr>
          <w:rFonts w:ascii="Times New Roman" w:hAnsi="Times New Roman" w:cs="Simplified Arabic"/>
          <w:b/>
          <w:bCs/>
          <w:sz w:val="24"/>
          <w:szCs w:val="24"/>
          <w:rtl/>
        </w:rPr>
        <w:t xml:space="preserve">م </w:t>
      </w:r>
      <w:r w:rsidR="001E2608" w:rsidRPr="00535359">
        <w:rPr>
          <w:rFonts w:ascii="Times New Roman" w:hAnsi="Times New Roman" w:cs="Simplified Arabic"/>
          <w:b/>
          <w:bCs/>
          <w:sz w:val="24"/>
          <w:szCs w:val="24"/>
          <w:rtl/>
        </w:rPr>
        <w:t>ال</w:t>
      </w:r>
      <w:r w:rsidR="001E2608" w:rsidRPr="00535359">
        <w:rPr>
          <w:rFonts w:ascii="Times New Roman" w:hAnsi="Times New Roman" w:cs="Simplified Arabic" w:hint="cs"/>
          <w:b/>
          <w:bCs/>
          <w:sz w:val="24"/>
          <w:szCs w:val="24"/>
          <w:rtl/>
        </w:rPr>
        <w:t>إ</w:t>
      </w:r>
      <w:r w:rsidR="00244F47" w:rsidRPr="00535359">
        <w:rPr>
          <w:rFonts w:ascii="Times New Roman" w:hAnsi="Times New Roman" w:cs="Simplified Arabic"/>
          <w:b/>
          <w:bCs/>
          <w:sz w:val="24"/>
          <w:szCs w:val="24"/>
          <w:rtl/>
        </w:rPr>
        <w:t>نتاج</w:t>
      </w:r>
      <w:r w:rsidR="002D2340" w:rsidRPr="00535359">
        <w:rPr>
          <w:rFonts w:ascii="Times New Roman" w:hAnsi="Times New Roman" w:cs="Simplified Arabic"/>
          <w:sz w:val="24"/>
          <w:szCs w:val="24"/>
          <w:rtl/>
        </w:rPr>
        <w:t xml:space="preserve">: </w:t>
      </w:r>
      <w:r w:rsidR="00244F47" w:rsidRPr="00535359">
        <w:rPr>
          <w:rFonts w:ascii="Times New Roman" w:hAnsi="Times New Roman" w:cs="Simplified Arabic"/>
          <w:sz w:val="24"/>
          <w:szCs w:val="24"/>
          <w:rtl/>
        </w:rPr>
        <w:t>تشمل هذه العملية الفرعية الأن</w:t>
      </w:r>
      <w:r w:rsidR="00A63571" w:rsidRPr="00535359">
        <w:rPr>
          <w:rFonts w:ascii="Times New Roman" w:hAnsi="Times New Roman" w:cs="Simplified Arabic"/>
          <w:sz w:val="24"/>
          <w:szCs w:val="24"/>
          <w:rtl/>
        </w:rPr>
        <w:t>شطة</w:t>
      </w:r>
      <w:r w:rsidR="00DC6B1C" w:rsidRPr="00535359">
        <w:rPr>
          <w:rFonts w:ascii="Times New Roman" w:hAnsi="Times New Roman" w:cs="Simplified Arabic" w:hint="cs"/>
          <w:sz w:val="24"/>
          <w:szCs w:val="24"/>
          <w:rtl/>
        </w:rPr>
        <w:t xml:space="preserve"> </w:t>
      </w:r>
      <w:r w:rsidR="00244F47" w:rsidRPr="00535359">
        <w:rPr>
          <w:rFonts w:ascii="Times New Roman" w:hAnsi="Times New Roman" w:cs="Simplified Arabic"/>
          <w:sz w:val="24"/>
          <w:szCs w:val="24"/>
          <w:rtl/>
        </w:rPr>
        <w:t>المتعلقة بوضع الخدمات المجمعة والمكونة</w:t>
      </w:r>
      <w:r w:rsidR="004F21AA">
        <w:rPr>
          <w:rFonts w:ascii="Times New Roman" w:hAnsi="Times New Roman" w:cs="Simplified Arabic"/>
          <w:sz w:val="24"/>
          <w:szCs w:val="24"/>
          <w:rtl/>
        </w:rPr>
        <w:t>،</w:t>
      </w:r>
      <w:r w:rsidR="00244F47" w:rsidRPr="00535359">
        <w:rPr>
          <w:rFonts w:ascii="Times New Roman" w:hAnsi="Times New Roman" w:cs="Simplified Arabic"/>
          <w:sz w:val="24"/>
          <w:szCs w:val="24"/>
          <w:rtl/>
        </w:rPr>
        <w:t xml:space="preserve"> بما في ذلك الخدمات المعدلة أو </w:t>
      </w:r>
      <w:r w:rsidR="00C07B8D" w:rsidRPr="00535359">
        <w:rPr>
          <w:rFonts w:ascii="Times New Roman" w:hAnsi="Times New Roman" w:cs="Simplified Arabic"/>
          <w:sz w:val="24"/>
          <w:szCs w:val="24"/>
          <w:rtl/>
        </w:rPr>
        <w:t>الجديدة</w:t>
      </w:r>
      <w:r w:rsidR="00244F47" w:rsidRPr="00535359">
        <w:rPr>
          <w:rFonts w:ascii="Times New Roman" w:hAnsi="Times New Roman" w:cs="Simplified Arabic"/>
          <w:sz w:val="24"/>
          <w:szCs w:val="24"/>
          <w:rtl/>
        </w:rPr>
        <w:t xml:space="preserve"> في مرحلة</w:t>
      </w:r>
      <w:r w:rsidR="009D564E" w:rsidRPr="00535359">
        <w:rPr>
          <w:rFonts w:ascii="Times New Roman" w:hAnsi="Times New Roman" w:cs="Simplified Arabic"/>
          <w:sz w:val="24"/>
          <w:szCs w:val="24"/>
          <w:rtl/>
        </w:rPr>
        <w:t xml:space="preserve"> الإنتاج لتصبح جاهزة للإستخدام</w:t>
      </w:r>
      <w:r w:rsidR="004F21AA">
        <w:rPr>
          <w:rFonts w:ascii="Times New Roman" w:hAnsi="Times New Roman" w:cs="Simplified Arabic"/>
          <w:sz w:val="24"/>
          <w:szCs w:val="24"/>
          <w:rtl/>
        </w:rPr>
        <w:t>،</w:t>
      </w:r>
      <w:r w:rsidR="009D564E" w:rsidRPr="00535359">
        <w:rPr>
          <w:rFonts w:ascii="Times New Roman" w:hAnsi="Times New Roman" w:cs="Simplified Arabic"/>
          <w:sz w:val="24"/>
          <w:szCs w:val="24"/>
          <w:rtl/>
        </w:rPr>
        <w:t xml:space="preserve"> </w:t>
      </w:r>
      <w:r w:rsidR="00C07B8D" w:rsidRPr="00535359">
        <w:rPr>
          <w:rFonts w:ascii="Times New Roman" w:hAnsi="Times New Roman" w:cs="Simplified Arabic"/>
          <w:sz w:val="24"/>
          <w:szCs w:val="24"/>
          <w:rtl/>
        </w:rPr>
        <w:t>وهي ك</w:t>
      </w:r>
      <w:r w:rsidR="00244F47" w:rsidRPr="00535359">
        <w:rPr>
          <w:rFonts w:ascii="Times New Roman" w:hAnsi="Times New Roman" w:cs="Simplified Arabic"/>
          <w:sz w:val="24"/>
          <w:szCs w:val="24"/>
          <w:rtl/>
        </w:rPr>
        <w:t>ما يلي</w:t>
      </w:r>
      <w:r w:rsidR="00C07B8D" w:rsidRPr="00535359">
        <w:rPr>
          <w:rFonts w:ascii="Times New Roman" w:hAnsi="Times New Roman" w:cs="Simplified Arabic"/>
          <w:sz w:val="24"/>
          <w:szCs w:val="24"/>
          <w:rtl/>
        </w:rPr>
        <w:t>:</w:t>
      </w:r>
    </w:p>
    <w:p w14:paraId="6D47F39E" w14:textId="77777777" w:rsidR="00C07B8D" w:rsidRPr="00535359" w:rsidRDefault="00C07B8D" w:rsidP="00FC30D1">
      <w:pPr>
        <w:pStyle w:val="ListParagraph"/>
        <w:numPr>
          <w:ilvl w:val="0"/>
          <w:numId w:val="1"/>
        </w:numPr>
        <w:spacing w:after="0" w:line="240" w:lineRule="auto"/>
        <w:ind w:left="1530"/>
        <w:jc w:val="both"/>
        <w:rPr>
          <w:rFonts w:ascii="Times New Roman" w:hAnsi="Times New Roman" w:cs="Simplified Arabic"/>
          <w:sz w:val="24"/>
          <w:szCs w:val="24"/>
        </w:rPr>
      </w:pPr>
      <w:r w:rsidRPr="00535359">
        <w:rPr>
          <w:rFonts w:ascii="Times New Roman" w:hAnsi="Times New Roman" w:cs="Simplified Arabic"/>
          <w:sz w:val="24"/>
          <w:szCs w:val="24"/>
          <w:rtl/>
        </w:rPr>
        <w:t xml:space="preserve">وضع الوثائق الخاصة بمكونات العملية </w:t>
      </w:r>
      <w:r w:rsidR="00DE1ACD">
        <w:rPr>
          <w:rFonts w:ascii="Times New Roman" w:hAnsi="Times New Roman" w:cs="Simplified Arabic"/>
          <w:sz w:val="24"/>
          <w:szCs w:val="24"/>
          <w:rtl/>
        </w:rPr>
        <w:t xml:space="preserve">الإحصائية </w:t>
      </w:r>
      <w:r w:rsidRPr="00535359">
        <w:rPr>
          <w:rFonts w:ascii="Times New Roman" w:hAnsi="Times New Roman" w:cs="Simplified Arabic"/>
          <w:sz w:val="24"/>
          <w:szCs w:val="24"/>
          <w:rtl/>
        </w:rPr>
        <w:t>بما ف</w:t>
      </w:r>
      <w:r w:rsidR="00916CE2" w:rsidRPr="00535359">
        <w:rPr>
          <w:rFonts w:ascii="Times New Roman" w:hAnsi="Times New Roman" w:cs="Simplified Arabic"/>
          <w:sz w:val="24"/>
          <w:szCs w:val="24"/>
          <w:rtl/>
        </w:rPr>
        <w:t>ي ذلك الوثائق الفنية و</w:t>
      </w:r>
      <w:r w:rsidR="007757A2" w:rsidRPr="00535359">
        <w:rPr>
          <w:rFonts w:ascii="Times New Roman" w:hAnsi="Times New Roman" w:cs="Simplified Arabic"/>
          <w:sz w:val="24"/>
          <w:szCs w:val="24"/>
          <w:rtl/>
        </w:rPr>
        <w:t>أدلة</w:t>
      </w:r>
      <w:r w:rsidR="00916CE2" w:rsidRPr="00535359">
        <w:rPr>
          <w:rFonts w:ascii="Times New Roman" w:hAnsi="Times New Roman" w:cs="Simplified Arabic"/>
          <w:sz w:val="24"/>
          <w:szCs w:val="24"/>
          <w:rtl/>
        </w:rPr>
        <w:t xml:space="preserve"> المستخ</w:t>
      </w:r>
      <w:r w:rsidR="007757A2" w:rsidRPr="00535359">
        <w:rPr>
          <w:rFonts w:ascii="Times New Roman" w:hAnsi="Times New Roman" w:cs="Simplified Arabic"/>
          <w:sz w:val="24"/>
          <w:szCs w:val="24"/>
          <w:rtl/>
        </w:rPr>
        <w:t>د</w:t>
      </w:r>
      <w:r w:rsidR="00916CE2" w:rsidRPr="00535359">
        <w:rPr>
          <w:rFonts w:ascii="Times New Roman" w:hAnsi="Times New Roman" w:cs="Simplified Arabic"/>
          <w:sz w:val="24"/>
          <w:szCs w:val="24"/>
          <w:rtl/>
        </w:rPr>
        <w:t>م.</w:t>
      </w:r>
    </w:p>
    <w:p w14:paraId="7C59EA69" w14:textId="77777777" w:rsidR="00C07B8D" w:rsidRPr="00535359" w:rsidRDefault="00916CE2" w:rsidP="00FC30D1">
      <w:pPr>
        <w:pStyle w:val="ListParagraph"/>
        <w:numPr>
          <w:ilvl w:val="0"/>
          <w:numId w:val="1"/>
        </w:numPr>
        <w:spacing w:after="0" w:line="240" w:lineRule="auto"/>
        <w:ind w:left="1530"/>
        <w:jc w:val="both"/>
        <w:rPr>
          <w:rFonts w:ascii="Times New Roman" w:hAnsi="Times New Roman" w:cs="Simplified Arabic"/>
          <w:sz w:val="24"/>
          <w:szCs w:val="24"/>
        </w:rPr>
      </w:pPr>
      <w:r w:rsidRPr="00535359">
        <w:rPr>
          <w:rFonts w:ascii="Times New Roman" w:hAnsi="Times New Roman" w:cs="Simplified Arabic"/>
          <w:sz w:val="24"/>
          <w:szCs w:val="24"/>
          <w:rtl/>
        </w:rPr>
        <w:t>تدريب العاملين على كيفية إد</w:t>
      </w:r>
      <w:r w:rsidR="00C07B8D" w:rsidRPr="00535359">
        <w:rPr>
          <w:rFonts w:ascii="Times New Roman" w:hAnsi="Times New Roman" w:cs="Simplified Arabic"/>
          <w:sz w:val="24"/>
          <w:szCs w:val="24"/>
          <w:rtl/>
        </w:rPr>
        <w:t>ارة العمل</w:t>
      </w:r>
      <w:r w:rsidRPr="00535359">
        <w:rPr>
          <w:rFonts w:ascii="Times New Roman" w:hAnsi="Times New Roman" w:cs="Simplified Arabic"/>
          <w:sz w:val="24"/>
          <w:szCs w:val="24"/>
          <w:rtl/>
        </w:rPr>
        <w:t>.</w:t>
      </w:r>
    </w:p>
    <w:p w14:paraId="2082B236" w14:textId="77777777" w:rsidR="00C07B8D" w:rsidRPr="00535359" w:rsidRDefault="00C07B8D" w:rsidP="00FC30D1">
      <w:pPr>
        <w:pStyle w:val="ListParagraph"/>
        <w:numPr>
          <w:ilvl w:val="0"/>
          <w:numId w:val="1"/>
        </w:numPr>
        <w:spacing w:after="0" w:line="240" w:lineRule="auto"/>
        <w:ind w:left="1530"/>
        <w:jc w:val="both"/>
        <w:rPr>
          <w:rFonts w:ascii="Times New Roman" w:hAnsi="Times New Roman" w:cs="Simplified Arabic"/>
          <w:sz w:val="24"/>
          <w:szCs w:val="24"/>
        </w:rPr>
      </w:pPr>
      <w:r w:rsidRPr="00535359">
        <w:rPr>
          <w:rFonts w:ascii="Times New Roman" w:hAnsi="Times New Roman" w:cs="Simplified Arabic"/>
          <w:sz w:val="24"/>
          <w:szCs w:val="24"/>
          <w:rtl/>
        </w:rPr>
        <w:t xml:space="preserve">نقل مكونات العملية الى مرحلة العمل الفعلي والتأكد من </w:t>
      </w:r>
      <w:r w:rsidR="00244F47" w:rsidRPr="00535359">
        <w:rPr>
          <w:rFonts w:ascii="Times New Roman" w:hAnsi="Times New Roman" w:cs="Simplified Arabic"/>
          <w:sz w:val="24"/>
          <w:szCs w:val="24"/>
          <w:rtl/>
        </w:rPr>
        <w:t>أنها</w:t>
      </w:r>
      <w:r w:rsidRPr="00535359">
        <w:rPr>
          <w:rFonts w:ascii="Times New Roman" w:hAnsi="Times New Roman" w:cs="Simplified Arabic"/>
          <w:sz w:val="24"/>
          <w:szCs w:val="24"/>
          <w:rtl/>
        </w:rPr>
        <w:t xml:space="preserve"> تعمل كما هو متوقع لها في بيئة العمل الحقيقية وهذ</w:t>
      </w:r>
      <w:r w:rsidR="004716C2" w:rsidRPr="00535359">
        <w:rPr>
          <w:rFonts w:ascii="Times New Roman" w:hAnsi="Times New Roman" w:cs="Simplified Arabic"/>
          <w:sz w:val="24"/>
          <w:szCs w:val="24"/>
          <w:rtl/>
        </w:rPr>
        <w:t>ا النشاط يمكن أن يك</w:t>
      </w:r>
      <w:r w:rsidRPr="00535359">
        <w:rPr>
          <w:rFonts w:ascii="Times New Roman" w:hAnsi="Times New Roman" w:cs="Simplified Arabic"/>
          <w:sz w:val="24"/>
          <w:szCs w:val="24"/>
          <w:rtl/>
        </w:rPr>
        <w:t>ون جزء</w:t>
      </w:r>
      <w:r w:rsidR="004716C2" w:rsidRPr="00535359">
        <w:rPr>
          <w:rFonts w:ascii="Times New Roman" w:hAnsi="Times New Roman" w:cs="Simplified Arabic"/>
          <w:sz w:val="24"/>
          <w:szCs w:val="24"/>
          <w:rtl/>
        </w:rPr>
        <w:t>اً</w:t>
      </w:r>
      <w:r w:rsidRPr="00535359">
        <w:rPr>
          <w:rFonts w:ascii="Times New Roman" w:hAnsi="Times New Roman" w:cs="Simplified Arabic"/>
          <w:sz w:val="24"/>
          <w:szCs w:val="24"/>
          <w:rtl/>
        </w:rPr>
        <w:t xml:space="preserve"> من </w:t>
      </w:r>
      <w:r w:rsidR="004716C2" w:rsidRPr="00535359">
        <w:rPr>
          <w:rFonts w:ascii="Times New Roman" w:hAnsi="Times New Roman" w:cs="Simplified Arabic"/>
          <w:sz w:val="24"/>
          <w:szCs w:val="24"/>
          <w:rtl/>
        </w:rPr>
        <w:t>العملي</w:t>
      </w:r>
      <w:r w:rsidR="00D12EED" w:rsidRPr="00535359">
        <w:rPr>
          <w:rFonts w:ascii="Times New Roman" w:hAnsi="Times New Roman" w:cs="Simplified Arabic"/>
          <w:sz w:val="24"/>
          <w:szCs w:val="24"/>
          <w:rtl/>
        </w:rPr>
        <w:t>ة</w:t>
      </w:r>
      <w:r w:rsidR="004716C2" w:rsidRPr="00535359">
        <w:rPr>
          <w:rFonts w:ascii="Times New Roman" w:hAnsi="Times New Roman" w:cs="Simplified Arabic"/>
          <w:sz w:val="24"/>
          <w:szCs w:val="24"/>
          <w:rtl/>
        </w:rPr>
        <w:t xml:space="preserve"> الفرعية</w:t>
      </w:r>
      <w:r w:rsidR="00DC6B1C" w:rsidRPr="00535359">
        <w:rPr>
          <w:rFonts w:ascii="Times New Roman" w:hAnsi="Times New Roman" w:cs="Simplified Arabic" w:hint="cs"/>
          <w:sz w:val="24"/>
          <w:szCs w:val="24"/>
          <w:rtl/>
        </w:rPr>
        <w:t xml:space="preserve"> </w:t>
      </w:r>
      <w:r w:rsidR="00543380" w:rsidRPr="00535359">
        <w:rPr>
          <w:rFonts w:ascii="Times New Roman" w:hAnsi="Times New Roman" w:cs="Simplified Arabic"/>
          <w:sz w:val="24"/>
          <w:szCs w:val="24"/>
          <w:rtl/>
        </w:rPr>
        <w:t>3/5</w:t>
      </w:r>
      <w:r w:rsidR="008F174D" w:rsidRPr="00535359">
        <w:rPr>
          <w:rFonts w:ascii="Times New Roman" w:hAnsi="Times New Roman" w:cs="Simplified Arabic"/>
          <w:sz w:val="24"/>
          <w:szCs w:val="24"/>
          <w:rtl/>
        </w:rPr>
        <w:t xml:space="preserve"> (</w:t>
      </w:r>
      <w:r w:rsidR="00244F47" w:rsidRPr="00535359">
        <w:rPr>
          <w:rFonts w:ascii="Times New Roman" w:hAnsi="Times New Roman" w:cs="Simplified Arabic"/>
          <w:sz w:val="24"/>
          <w:szCs w:val="24"/>
          <w:rtl/>
        </w:rPr>
        <w:t>اختبار نظم الإنتاج</w:t>
      </w:r>
      <w:r w:rsidR="000D6534" w:rsidRPr="00535359">
        <w:rPr>
          <w:rFonts w:ascii="Times New Roman" w:hAnsi="Times New Roman" w:cs="Simplified Arabic"/>
          <w:sz w:val="24"/>
          <w:szCs w:val="24"/>
          <w:rtl/>
        </w:rPr>
        <w:t>)</w:t>
      </w:r>
      <w:r w:rsidR="00916CE2" w:rsidRPr="00535359">
        <w:rPr>
          <w:rFonts w:ascii="Times New Roman" w:hAnsi="Times New Roman" w:cs="Simplified Arabic"/>
          <w:sz w:val="24"/>
          <w:szCs w:val="24"/>
          <w:rtl/>
        </w:rPr>
        <w:t>.</w:t>
      </w:r>
    </w:p>
    <w:p w14:paraId="50FB8307" w14:textId="77777777" w:rsidR="00C07B8D" w:rsidRPr="00535359" w:rsidRDefault="00C07B8D" w:rsidP="00FC30D1">
      <w:pPr>
        <w:pStyle w:val="ListParagraph"/>
        <w:spacing w:after="0" w:line="240" w:lineRule="auto"/>
        <w:jc w:val="both"/>
        <w:rPr>
          <w:rFonts w:ascii="Times New Roman" w:hAnsi="Times New Roman" w:cs="Simplified Arabic"/>
          <w:i/>
          <w:iCs/>
          <w:sz w:val="24"/>
          <w:szCs w:val="24"/>
          <w:rtl/>
        </w:rPr>
      </w:pPr>
    </w:p>
    <w:p w14:paraId="5BDE9356" w14:textId="55E86189" w:rsidR="007F3A49" w:rsidRDefault="00E94257" w:rsidP="00FC30D1">
      <w:pPr>
        <w:pStyle w:val="Heading2"/>
        <w:numPr>
          <w:ilvl w:val="0"/>
          <w:numId w:val="22"/>
        </w:numPr>
        <w:spacing w:before="0" w:line="240" w:lineRule="auto"/>
        <w:ind w:left="281" w:hanging="283"/>
        <w:rPr>
          <w:rFonts w:ascii="Times New Roman" w:hAnsi="Times New Roman" w:cs="Simplified Arabic"/>
          <w:b/>
          <w:bCs/>
          <w:color w:val="000000" w:themeColor="text1"/>
          <w:sz w:val="24"/>
          <w:szCs w:val="24"/>
          <w:rtl/>
        </w:rPr>
      </w:pPr>
      <w:bookmarkStart w:id="23" w:name="_Toc86735679"/>
      <w:bookmarkStart w:id="24" w:name="_Toc140044764"/>
      <w:r w:rsidRPr="00535359">
        <w:rPr>
          <w:rFonts w:ascii="Times New Roman" w:hAnsi="Times New Roman" w:cs="Simplified Arabic"/>
          <w:b/>
          <w:bCs/>
          <w:color w:val="000000" w:themeColor="text1"/>
          <w:sz w:val="24"/>
          <w:szCs w:val="24"/>
          <w:rtl/>
        </w:rPr>
        <w:t>ال</w:t>
      </w:r>
      <w:r w:rsidR="007F3A49" w:rsidRPr="00535359">
        <w:rPr>
          <w:rFonts w:ascii="Times New Roman" w:hAnsi="Times New Roman" w:cs="Simplified Arabic"/>
          <w:b/>
          <w:bCs/>
          <w:color w:val="000000" w:themeColor="text1"/>
          <w:sz w:val="24"/>
          <w:szCs w:val="24"/>
          <w:rtl/>
        </w:rPr>
        <w:t>جمع</w:t>
      </w:r>
      <w:bookmarkEnd w:id="23"/>
      <w:bookmarkEnd w:id="24"/>
    </w:p>
    <w:p w14:paraId="4EF2A20E" w14:textId="77777777" w:rsidR="00DF3793" w:rsidRPr="00DF3793" w:rsidRDefault="00DF3793" w:rsidP="00DF3793"/>
    <w:p w14:paraId="04C72463" w14:textId="77777777" w:rsidR="00D23A68" w:rsidRPr="00535359" w:rsidRDefault="007F3A49" w:rsidP="00FC30D1">
      <w:p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ت</w:t>
      </w:r>
      <w:r w:rsidR="00D23A68" w:rsidRPr="00535359">
        <w:rPr>
          <w:rFonts w:ascii="Times New Roman" w:hAnsi="Times New Roman" w:cs="Simplified Arabic"/>
          <w:sz w:val="24"/>
          <w:szCs w:val="24"/>
          <w:rtl/>
        </w:rPr>
        <w:t>عمل هذه المرحلة على جمع كافة المعلومات الضرورية (البيانات</w:t>
      </w:r>
      <w:r w:rsidR="004F21AA">
        <w:rPr>
          <w:rFonts w:ascii="Times New Roman" w:hAnsi="Times New Roman" w:cs="Simplified Arabic"/>
          <w:sz w:val="24"/>
          <w:szCs w:val="24"/>
          <w:rtl/>
        </w:rPr>
        <w:t>،</w:t>
      </w:r>
      <w:r w:rsidR="00BF3ACC" w:rsidRPr="00535359">
        <w:rPr>
          <w:rFonts w:ascii="Times New Roman" w:hAnsi="Times New Roman" w:cs="Simplified Arabic" w:hint="cs"/>
          <w:sz w:val="24"/>
          <w:szCs w:val="24"/>
          <w:rtl/>
        </w:rPr>
        <w:t xml:space="preserve"> </w:t>
      </w:r>
      <w:r w:rsidR="00D23A68" w:rsidRPr="00535359">
        <w:rPr>
          <w:rFonts w:ascii="Times New Roman" w:hAnsi="Times New Roman" w:cs="Simplified Arabic"/>
          <w:sz w:val="24"/>
          <w:szCs w:val="24"/>
          <w:rtl/>
        </w:rPr>
        <w:t>والبيانات الوصفية</w:t>
      </w:r>
      <w:r w:rsidR="004F21AA">
        <w:rPr>
          <w:rFonts w:ascii="Times New Roman" w:hAnsi="Times New Roman" w:cs="Simplified Arabic"/>
          <w:sz w:val="24"/>
          <w:szCs w:val="24"/>
          <w:rtl/>
        </w:rPr>
        <w:t>،</w:t>
      </w:r>
      <w:r w:rsidR="00D23A68" w:rsidRPr="00535359">
        <w:rPr>
          <w:rFonts w:ascii="Times New Roman" w:hAnsi="Times New Roman" w:cs="Simplified Arabic"/>
          <w:sz w:val="24"/>
          <w:szCs w:val="24"/>
          <w:rtl/>
        </w:rPr>
        <w:t xml:space="preserve"> والبارادتا) باستخدام أساليب مختلفة (الاكتساب</w:t>
      </w:r>
      <w:r w:rsidR="004F21AA">
        <w:rPr>
          <w:rFonts w:ascii="Times New Roman" w:hAnsi="Times New Roman" w:cs="Simplified Arabic"/>
          <w:sz w:val="24"/>
          <w:szCs w:val="24"/>
          <w:rtl/>
        </w:rPr>
        <w:t>،</w:t>
      </w:r>
      <w:r w:rsidR="00D23A68" w:rsidRPr="00535359">
        <w:rPr>
          <w:rFonts w:ascii="Times New Roman" w:hAnsi="Times New Roman" w:cs="Simplified Arabic"/>
          <w:sz w:val="24"/>
          <w:szCs w:val="24"/>
          <w:rtl/>
        </w:rPr>
        <w:t xml:space="preserve"> والجمع</w:t>
      </w:r>
      <w:r w:rsidR="004F21AA">
        <w:rPr>
          <w:rFonts w:ascii="Times New Roman" w:hAnsi="Times New Roman" w:cs="Simplified Arabic"/>
          <w:sz w:val="24"/>
          <w:szCs w:val="24"/>
          <w:rtl/>
        </w:rPr>
        <w:t>،</w:t>
      </w:r>
      <w:r w:rsidR="00D23A68" w:rsidRPr="00535359">
        <w:rPr>
          <w:rFonts w:ascii="Times New Roman" w:hAnsi="Times New Roman" w:cs="Simplified Arabic"/>
          <w:sz w:val="24"/>
          <w:szCs w:val="24"/>
          <w:rtl/>
        </w:rPr>
        <w:t xml:space="preserve"> والاستخراج</w:t>
      </w:r>
      <w:r w:rsidR="004F21AA">
        <w:rPr>
          <w:rFonts w:ascii="Times New Roman" w:hAnsi="Times New Roman" w:cs="Simplified Arabic"/>
          <w:sz w:val="24"/>
          <w:szCs w:val="24"/>
          <w:rtl/>
        </w:rPr>
        <w:t>،</w:t>
      </w:r>
      <w:r w:rsidR="00D23A68" w:rsidRPr="00535359">
        <w:rPr>
          <w:rFonts w:ascii="Times New Roman" w:hAnsi="Times New Roman" w:cs="Simplified Arabic"/>
          <w:sz w:val="24"/>
          <w:szCs w:val="24"/>
          <w:rtl/>
        </w:rPr>
        <w:t xml:space="preserve"> والنقل أو التحويل)</w:t>
      </w:r>
      <w:r w:rsidRPr="00535359">
        <w:rPr>
          <w:rFonts w:ascii="Times New Roman" w:hAnsi="Times New Roman" w:cs="Simplified Arabic"/>
          <w:sz w:val="24"/>
          <w:szCs w:val="24"/>
          <w:rtl/>
        </w:rPr>
        <w:t xml:space="preserve"> وهي تركز فقط </w:t>
      </w:r>
      <w:r w:rsidR="00A63571" w:rsidRPr="00535359">
        <w:rPr>
          <w:rFonts w:ascii="Times New Roman" w:hAnsi="Times New Roman" w:cs="Simplified Arabic"/>
          <w:sz w:val="24"/>
          <w:szCs w:val="24"/>
          <w:rtl/>
        </w:rPr>
        <w:t>على جمع البيانات دون معالجتها</w:t>
      </w:r>
      <w:r w:rsidR="004F21AA">
        <w:rPr>
          <w:rFonts w:ascii="Times New Roman" w:hAnsi="Times New Roman" w:cs="Simplified Arabic"/>
          <w:sz w:val="24"/>
          <w:szCs w:val="24"/>
          <w:rtl/>
        </w:rPr>
        <w:t>،</w:t>
      </w:r>
      <w:r w:rsidR="00A63571" w:rsidRPr="00535359">
        <w:rPr>
          <w:rFonts w:ascii="Times New Roman" w:hAnsi="Times New Roman" w:cs="Simplified Arabic"/>
          <w:sz w:val="24"/>
          <w:szCs w:val="24"/>
          <w:rtl/>
        </w:rPr>
        <w:t xml:space="preserve"> </w:t>
      </w:r>
      <w:r w:rsidR="00D23A68" w:rsidRPr="00535359">
        <w:rPr>
          <w:rFonts w:ascii="Times New Roman" w:hAnsi="Times New Roman" w:cs="Simplified Arabic"/>
          <w:sz w:val="24"/>
          <w:szCs w:val="24"/>
          <w:rtl/>
        </w:rPr>
        <w:t xml:space="preserve">حيث يمكن أن تشمل التحقق من أشكال مجموعة البيانات ولكن دون أي تحويل للبيانات نفسها.  إذ يتم إجراء كل </w:t>
      </w:r>
      <w:r w:rsidR="009505C1" w:rsidRPr="00535359">
        <w:rPr>
          <w:rFonts w:ascii="Times New Roman" w:hAnsi="Times New Roman" w:cs="Simplified Arabic"/>
          <w:sz w:val="24"/>
          <w:szCs w:val="24"/>
          <w:rtl/>
        </w:rPr>
        <w:t>ذل</w:t>
      </w:r>
      <w:r w:rsidR="009D564E" w:rsidRPr="00535359">
        <w:rPr>
          <w:rFonts w:ascii="Times New Roman" w:hAnsi="Times New Roman" w:cs="Simplified Arabic"/>
          <w:sz w:val="24"/>
          <w:szCs w:val="24"/>
          <w:rtl/>
        </w:rPr>
        <w:t>ك لاحقاً في مرحلة "المعالجة"</w:t>
      </w:r>
      <w:r w:rsidR="004F21AA">
        <w:rPr>
          <w:rFonts w:ascii="Times New Roman" w:hAnsi="Times New Roman" w:cs="Simplified Arabic"/>
          <w:sz w:val="24"/>
          <w:szCs w:val="24"/>
          <w:rtl/>
        </w:rPr>
        <w:t>،</w:t>
      </w:r>
      <w:r w:rsidR="009D564E" w:rsidRPr="00535359">
        <w:rPr>
          <w:rFonts w:ascii="Times New Roman" w:hAnsi="Times New Roman" w:cs="Simplified Arabic"/>
          <w:sz w:val="24"/>
          <w:szCs w:val="24"/>
          <w:rtl/>
        </w:rPr>
        <w:t xml:space="preserve"> </w:t>
      </w:r>
      <w:r w:rsidR="009505C1" w:rsidRPr="00535359">
        <w:rPr>
          <w:rFonts w:ascii="Times New Roman" w:hAnsi="Times New Roman" w:cs="Simplified Arabic"/>
          <w:sz w:val="24"/>
          <w:szCs w:val="24"/>
          <w:rtl/>
        </w:rPr>
        <w:t xml:space="preserve">هذه المرحلة تحث بشكل متكرر للمخرجات </w:t>
      </w:r>
      <w:r w:rsidR="00DE1ACD">
        <w:rPr>
          <w:rFonts w:ascii="Times New Roman" w:hAnsi="Times New Roman" w:cs="Simplified Arabic"/>
          <w:sz w:val="24"/>
          <w:szCs w:val="24"/>
          <w:rtl/>
        </w:rPr>
        <w:t xml:space="preserve">الإحصائية </w:t>
      </w:r>
      <w:r w:rsidR="009505C1" w:rsidRPr="00535359">
        <w:rPr>
          <w:rFonts w:ascii="Times New Roman" w:hAnsi="Times New Roman" w:cs="Simplified Arabic"/>
          <w:sz w:val="24"/>
          <w:szCs w:val="24"/>
          <w:rtl/>
        </w:rPr>
        <w:t>التي يتم إنتاجها بشكل منتظم.</w:t>
      </w:r>
      <w:r w:rsidR="00BF3ACC" w:rsidRPr="00535359">
        <w:rPr>
          <w:rFonts w:ascii="Times New Roman" w:hAnsi="Times New Roman" w:cs="Simplified Arabic" w:hint="cs"/>
          <w:sz w:val="24"/>
          <w:szCs w:val="24"/>
          <w:rtl/>
        </w:rPr>
        <w:t xml:space="preserve">  </w:t>
      </w:r>
      <w:r w:rsidRPr="00535359">
        <w:rPr>
          <w:rFonts w:ascii="Times New Roman" w:hAnsi="Times New Roman" w:cs="Simplified Arabic"/>
          <w:sz w:val="24"/>
          <w:szCs w:val="24"/>
          <w:rtl/>
        </w:rPr>
        <w:t xml:space="preserve">يتم تقسيم </w:t>
      </w:r>
      <w:r w:rsidR="00DD5603" w:rsidRPr="00535359">
        <w:rPr>
          <w:rFonts w:ascii="Times New Roman" w:hAnsi="Times New Roman" w:cs="Simplified Arabic"/>
          <w:sz w:val="24"/>
          <w:szCs w:val="24"/>
          <w:rtl/>
        </w:rPr>
        <w:t xml:space="preserve">هذه </w:t>
      </w:r>
      <w:r w:rsidRPr="00535359">
        <w:rPr>
          <w:rFonts w:ascii="Times New Roman" w:hAnsi="Times New Roman" w:cs="Simplified Arabic"/>
          <w:sz w:val="24"/>
          <w:szCs w:val="24"/>
          <w:rtl/>
        </w:rPr>
        <w:t xml:space="preserve">المرحلة إلى أربعة من </w:t>
      </w:r>
      <w:r w:rsidR="00E4622A" w:rsidRPr="00535359">
        <w:rPr>
          <w:rFonts w:ascii="Times New Roman" w:hAnsi="Times New Roman" w:cs="Simplified Arabic"/>
          <w:sz w:val="24"/>
          <w:szCs w:val="24"/>
          <w:rtl/>
        </w:rPr>
        <w:t>العمليات</w:t>
      </w:r>
      <w:r w:rsidR="00BF3ACC" w:rsidRPr="00535359">
        <w:rPr>
          <w:rFonts w:ascii="Times New Roman" w:hAnsi="Times New Roman" w:cs="Simplified Arabic" w:hint="cs"/>
          <w:sz w:val="24"/>
          <w:szCs w:val="24"/>
          <w:rtl/>
        </w:rPr>
        <w:t xml:space="preserve"> </w:t>
      </w:r>
      <w:r w:rsidRPr="00535359">
        <w:rPr>
          <w:rFonts w:ascii="Times New Roman" w:hAnsi="Times New Roman" w:cs="Simplified Arabic"/>
          <w:sz w:val="24"/>
          <w:szCs w:val="24"/>
          <w:rtl/>
        </w:rPr>
        <w:t>الفرعية</w:t>
      </w:r>
      <w:r w:rsidR="004F21AA">
        <w:rPr>
          <w:rFonts w:ascii="Times New Roman" w:hAnsi="Times New Roman" w:cs="Simplified Arabic"/>
          <w:sz w:val="24"/>
          <w:szCs w:val="24"/>
          <w:rtl/>
        </w:rPr>
        <w:t>،</w:t>
      </w:r>
      <w:r w:rsidR="009505C1" w:rsidRPr="00535359">
        <w:rPr>
          <w:rFonts w:ascii="Times New Roman" w:hAnsi="Times New Roman" w:cs="Simplified Arabic"/>
          <w:sz w:val="24"/>
          <w:szCs w:val="24"/>
          <w:rtl/>
        </w:rPr>
        <w:t xml:space="preserve"> وهي متتابعة بشكل عام</w:t>
      </w:r>
      <w:r w:rsidR="004F21AA">
        <w:rPr>
          <w:rFonts w:ascii="Times New Roman" w:hAnsi="Times New Roman" w:cs="Simplified Arabic"/>
          <w:sz w:val="24"/>
          <w:szCs w:val="24"/>
          <w:rtl/>
        </w:rPr>
        <w:t>،</w:t>
      </w:r>
      <w:r w:rsidR="009505C1" w:rsidRPr="00535359">
        <w:rPr>
          <w:rFonts w:ascii="Times New Roman" w:hAnsi="Times New Roman" w:cs="Simplified Arabic"/>
          <w:sz w:val="24"/>
          <w:szCs w:val="24"/>
          <w:rtl/>
        </w:rPr>
        <w:t xml:space="preserve"> ولكنها يمكن أن تحدث بشكل متوازٍ أيضا</w:t>
      </w:r>
      <w:r w:rsidR="009D564E" w:rsidRPr="00535359">
        <w:rPr>
          <w:rFonts w:ascii="Times New Roman" w:hAnsi="Times New Roman" w:cs="Simplified Arabic"/>
          <w:sz w:val="24"/>
          <w:szCs w:val="24"/>
          <w:rtl/>
        </w:rPr>
        <w:t>ً ويمكن أن تكون متكررة</w:t>
      </w:r>
      <w:r w:rsidR="004F21AA">
        <w:rPr>
          <w:rFonts w:ascii="Times New Roman" w:hAnsi="Times New Roman" w:cs="Simplified Arabic"/>
          <w:sz w:val="24"/>
          <w:szCs w:val="24"/>
          <w:rtl/>
        </w:rPr>
        <w:t>،</w:t>
      </w:r>
      <w:r w:rsidR="009505C1" w:rsidRPr="00535359">
        <w:rPr>
          <w:rFonts w:ascii="Times New Roman" w:hAnsi="Times New Roman" w:cs="Simplified Arabic"/>
          <w:sz w:val="24"/>
          <w:szCs w:val="24"/>
          <w:rtl/>
        </w:rPr>
        <w:t xml:space="preserve"> وهذه العمليات الفرعية هي:</w:t>
      </w:r>
    </w:p>
    <w:p w14:paraId="66CB8AC8" w14:textId="77777777" w:rsidR="002D4D6F" w:rsidRPr="00535359" w:rsidRDefault="003D2017" w:rsidP="00FC30D1">
      <w:pPr>
        <w:spacing w:after="0" w:line="240" w:lineRule="auto"/>
        <w:ind w:left="379" w:hanging="425"/>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4/1 </w:t>
      </w:r>
      <w:r w:rsidR="00E56177" w:rsidRPr="00535359">
        <w:rPr>
          <w:rFonts w:ascii="Times New Roman" w:hAnsi="Times New Roman" w:cs="Simplified Arabic"/>
          <w:b/>
          <w:bCs/>
          <w:sz w:val="24"/>
          <w:szCs w:val="24"/>
          <w:rtl/>
        </w:rPr>
        <w:t>إنشاء الإطا</w:t>
      </w:r>
      <w:r w:rsidR="00E56177" w:rsidRPr="00535359">
        <w:rPr>
          <w:rFonts w:ascii="Times New Roman" w:hAnsi="Times New Roman" w:cs="Simplified Arabic"/>
          <w:sz w:val="24"/>
          <w:szCs w:val="24"/>
          <w:rtl/>
        </w:rPr>
        <w:t xml:space="preserve">ر </w:t>
      </w:r>
      <w:r w:rsidR="00E56177" w:rsidRPr="00535359">
        <w:rPr>
          <w:rFonts w:ascii="Times New Roman" w:hAnsi="Times New Roman" w:cs="Simplified Arabic"/>
          <w:b/>
          <w:bCs/>
          <w:sz w:val="24"/>
          <w:szCs w:val="24"/>
          <w:rtl/>
        </w:rPr>
        <w:t>و</w:t>
      </w:r>
      <w:r w:rsidR="00E252AB" w:rsidRPr="00535359">
        <w:rPr>
          <w:rFonts w:ascii="Times New Roman" w:hAnsi="Times New Roman" w:cs="Simplified Arabic"/>
          <w:b/>
          <w:bCs/>
          <w:sz w:val="24"/>
          <w:szCs w:val="24"/>
          <w:rtl/>
        </w:rPr>
        <w:t>اختيار</w:t>
      </w:r>
      <w:r w:rsidR="00BF3ACC" w:rsidRPr="00535359">
        <w:rPr>
          <w:rFonts w:ascii="Times New Roman" w:hAnsi="Times New Roman" w:cs="Simplified Arabic" w:hint="cs"/>
          <w:b/>
          <w:bCs/>
          <w:sz w:val="24"/>
          <w:szCs w:val="24"/>
          <w:rtl/>
        </w:rPr>
        <w:t xml:space="preserve"> </w:t>
      </w:r>
      <w:r w:rsidR="00E252AB" w:rsidRPr="00535359">
        <w:rPr>
          <w:rFonts w:ascii="Times New Roman" w:hAnsi="Times New Roman" w:cs="Simplified Arabic"/>
          <w:b/>
          <w:bCs/>
          <w:sz w:val="24"/>
          <w:szCs w:val="24"/>
          <w:rtl/>
        </w:rPr>
        <w:t>العينة</w:t>
      </w:r>
      <w:r w:rsidR="00E252AB" w:rsidRPr="00535359">
        <w:rPr>
          <w:rFonts w:ascii="Times New Roman" w:hAnsi="Times New Roman" w:cs="Simplified Arabic"/>
          <w:sz w:val="24"/>
          <w:szCs w:val="24"/>
          <w:rtl/>
        </w:rPr>
        <w:t xml:space="preserve">: تتضمن هذه </w:t>
      </w:r>
      <w:r w:rsidR="00860BE8" w:rsidRPr="00535359">
        <w:rPr>
          <w:rFonts w:ascii="Times New Roman" w:hAnsi="Times New Roman" w:cs="Simplified Arabic"/>
          <w:sz w:val="24"/>
          <w:szCs w:val="24"/>
          <w:rtl/>
        </w:rPr>
        <w:t>العملي</w:t>
      </w:r>
      <w:r w:rsidR="00DD5603" w:rsidRPr="00535359">
        <w:rPr>
          <w:rFonts w:ascii="Times New Roman" w:hAnsi="Times New Roman" w:cs="Simplified Arabic"/>
          <w:sz w:val="24"/>
          <w:szCs w:val="24"/>
          <w:rtl/>
        </w:rPr>
        <w:t xml:space="preserve">ة </w:t>
      </w:r>
      <w:r w:rsidR="00816BEF" w:rsidRPr="00535359">
        <w:rPr>
          <w:rFonts w:ascii="Times New Roman" w:hAnsi="Times New Roman" w:cs="Simplified Arabic"/>
          <w:sz w:val="24"/>
          <w:szCs w:val="24"/>
          <w:rtl/>
        </w:rPr>
        <w:t>بناء الإ</w:t>
      </w:r>
      <w:r w:rsidR="00E252AB" w:rsidRPr="00535359">
        <w:rPr>
          <w:rFonts w:ascii="Times New Roman" w:hAnsi="Times New Roman" w:cs="Simplified Arabic"/>
          <w:sz w:val="24"/>
          <w:szCs w:val="24"/>
          <w:rtl/>
        </w:rPr>
        <w:t xml:space="preserve">طار وسحب العينة </w:t>
      </w:r>
      <w:r w:rsidR="00816BEF" w:rsidRPr="00535359">
        <w:rPr>
          <w:rFonts w:ascii="Times New Roman" w:hAnsi="Times New Roman" w:cs="Simplified Arabic"/>
          <w:sz w:val="24"/>
          <w:szCs w:val="24"/>
          <w:rtl/>
        </w:rPr>
        <w:t xml:space="preserve">كما هو محدد في العملية الفرعية </w:t>
      </w:r>
      <w:r w:rsidR="00C719A7" w:rsidRPr="00535359">
        <w:rPr>
          <w:rFonts w:ascii="Times New Roman" w:hAnsi="Times New Roman" w:cs="Simplified Arabic" w:hint="cs"/>
          <w:sz w:val="24"/>
          <w:szCs w:val="24"/>
          <w:rtl/>
        </w:rPr>
        <w:t>2</w:t>
      </w:r>
      <w:r w:rsidRPr="00535359">
        <w:rPr>
          <w:rFonts w:ascii="Times New Roman" w:hAnsi="Times New Roman" w:cs="Simplified Arabic"/>
          <w:sz w:val="24"/>
          <w:szCs w:val="24"/>
          <w:rtl/>
        </w:rPr>
        <w:t>/</w:t>
      </w:r>
      <w:r w:rsidR="00C719A7" w:rsidRPr="00535359">
        <w:rPr>
          <w:rFonts w:ascii="Times New Roman" w:hAnsi="Times New Roman" w:cs="Simplified Arabic" w:hint="cs"/>
          <w:sz w:val="24"/>
          <w:szCs w:val="24"/>
          <w:rtl/>
        </w:rPr>
        <w:t>4</w:t>
      </w:r>
      <w:r w:rsidR="00816BEF" w:rsidRPr="00535359">
        <w:rPr>
          <w:rFonts w:ascii="Times New Roman" w:hAnsi="Times New Roman" w:cs="Simplified Arabic"/>
          <w:sz w:val="24"/>
          <w:szCs w:val="24"/>
          <w:rtl/>
        </w:rPr>
        <w:t xml:space="preserve"> (</w:t>
      </w:r>
      <w:r w:rsidR="00C719A7" w:rsidRPr="00535359">
        <w:rPr>
          <w:rFonts w:ascii="Times New Roman" w:hAnsi="Times New Roman" w:cs="Simplified Arabic" w:hint="cs"/>
          <w:sz w:val="24"/>
          <w:szCs w:val="24"/>
          <w:rtl/>
        </w:rPr>
        <w:t xml:space="preserve">تصميم </w:t>
      </w:r>
      <w:r w:rsidR="00816BEF" w:rsidRPr="00535359">
        <w:rPr>
          <w:rFonts w:ascii="Times New Roman" w:hAnsi="Times New Roman" w:cs="Simplified Arabic"/>
          <w:sz w:val="24"/>
          <w:szCs w:val="24"/>
          <w:rtl/>
        </w:rPr>
        <w:t>الإطار والعينة)</w:t>
      </w:r>
      <w:r w:rsidR="004F21AA">
        <w:rPr>
          <w:rFonts w:ascii="Times New Roman" w:hAnsi="Times New Roman" w:cs="Simplified Arabic"/>
          <w:sz w:val="24"/>
          <w:szCs w:val="24"/>
          <w:rtl/>
        </w:rPr>
        <w:t>،</w:t>
      </w:r>
      <w:r w:rsidR="00816BEF" w:rsidRPr="00535359">
        <w:rPr>
          <w:rFonts w:ascii="Times New Roman" w:hAnsi="Times New Roman" w:cs="Simplified Arabic"/>
          <w:sz w:val="24"/>
          <w:szCs w:val="24"/>
          <w:rtl/>
        </w:rPr>
        <w:t xml:space="preserve"> </w:t>
      </w:r>
      <w:r w:rsidR="00894569" w:rsidRPr="00535359">
        <w:rPr>
          <w:rFonts w:ascii="Times New Roman" w:hAnsi="Times New Roman" w:cs="Simplified Arabic"/>
          <w:sz w:val="24"/>
          <w:szCs w:val="24"/>
          <w:rtl/>
        </w:rPr>
        <w:t xml:space="preserve">ويتضمن تنسيق العينات بين حالات لنفس العمليات </w:t>
      </w:r>
      <w:r w:rsidR="00DE1ACD">
        <w:rPr>
          <w:rFonts w:ascii="Times New Roman" w:hAnsi="Times New Roman" w:cs="Simplified Arabic"/>
          <w:sz w:val="24"/>
          <w:szCs w:val="24"/>
          <w:rtl/>
        </w:rPr>
        <w:t xml:space="preserve">الإحصائية </w:t>
      </w:r>
      <w:r w:rsidR="00894569" w:rsidRPr="00535359">
        <w:rPr>
          <w:rFonts w:ascii="Times New Roman" w:hAnsi="Times New Roman" w:cs="Simplified Arabic"/>
          <w:sz w:val="24"/>
          <w:szCs w:val="24"/>
          <w:rtl/>
        </w:rPr>
        <w:t>(لإدارة التداخل أو التناوب) وبين العمليات المختلفة باستخدام إطار أو سجل مشترك (لإدارة التداخل أو نشر عبء الاستجابة)</w:t>
      </w:r>
      <w:r w:rsidR="00916423" w:rsidRPr="00535359">
        <w:rPr>
          <w:rFonts w:ascii="Times New Roman" w:hAnsi="Times New Roman" w:cs="Simplified Arabic"/>
          <w:sz w:val="24"/>
          <w:szCs w:val="24"/>
          <w:rtl/>
        </w:rPr>
        <w:t xml:space="preserve">.  يتم ذلك مع </w:t>
      </w:r>
      <w:r w:rsidR="00E252AB" w:rsidRPr="00535359">
        <w:rPr>
          <w:rFonts w:ascii="Times New Roman" w:hAnsi="Times New Roman" w:cs="Simplified Arabic"/>
          <w:sz w:val="24"/>
          <w:szCs w:val="24"/>
          <w:rtl/>
        </w:rPr>
        <w:t xml:space="preserve">ضمان الجودة </w:t>
      </w:r>
      <w:r w:rsidR="001F0B95" w:rsidRPr="00535359">
        <w:rPr>
          <w:rFonts w:ascii="Times New Roman" w:hAnsi="Times New Roman" w:cs="Simplified Arabic"/>
          <w:sz w:val="24"/>
          <w:szCs w:val="24"/>
          <w:rtl/>
        </w:rPr>
        <w:t>والموافقة على الإطار والعينة المختارة في هذه العملية الفرعية</w:t>
      </w:r>
      <w:r w:rsidR="004F21AA">
        <w:rPr>
          <w:rFonts w:ascii="Times New Roman" w:hAnsi="Times New Roman" w:cs="Simplified Arabic" w:hint="cs"/>
          <w:sz w:val="24"/>
          <w:szCs w:val="24"/>
          <w:rtl/>
        </w:rPr>
        <w:t>،</w:t>
      </w:r>
      <w:r w:rsidR="002D4D6F" w:rsidRPr="00535359">
        <w:rPr>
          <w:rFonts w:ascii="Times New Roman" w:hAnsi="Times New Roman" w:cs="Simplified Arabic"/>
          <w:sz w:val="24"/>
          <w:szCs w:val="24"/>
          <w:rtl/>
        </w:rPr>
        <w:t xml:space="preserve"> بالرغم من صيانة السجلات الأساسية التي يتم من خلالها وضع أطر للعديد من العمليات الإحصائية؛ يتم التعامل مع هذه العملية الفرعية كعملية منفصلة لا تعتمد كليا على استخدام المصادر الموجودة مسبقا (السجلات الإدارية ومواقع الويب).  تنشئ هذه العمليات أطر من البيانات المتاحة ومن ثم تتبع نهج التعداد ويمكن استخدام متغيرات من مصادر إدارية وغيرها من مصادر غير إحصائية  كمتغيرات مساعدة في بناء وتصميم العينة.</w:t>
      </w:r>
    </w:p>
    <w:p w14:paraId="299809ED" w14:textId="77777777" w:rsidR="009D564E" w:rsidRPr="00535359" w:rsidRDefault="009D564E" w:rsidP="00FC30D1">
      <w:pPr>
        <w:pStyle w:val="ListParagraph"/>
        <w:spacing w:after="0" w:line="240" w:lineRule="auto"/>
        <w:ind w:left="423"/>
        <w:jc w:val="both"/>
        <w:rPr>
          <w:rFonts w:ascii="Times New Roman" w:hAnsi="Times New Roman" w:cs="Simplified Arabic"/>
          <w:sz w:val="24"/>
          <w:szCs w:val="24"/>
          <w:rtl/>
        </w:rPr>
      </w:pPr>
    </w:p>
    <w:p w14:paraId="48C198D2" w14:textId="5AE750B8" w:rsidR="00E252AB" w:rsidRPr="00535359" w:rsidRDefault="00AA186D" w:rsidP="00FC30D1">
      <w:pPr>
        <w:pStyle w:val="ListParagraph"/>
        <w:spacing w:after="0" w:line="240" w:lineRule="auto"/>
        <w:ind w:left="396"/>
        <w:jc w:val="both"/>
        <w:rPr>
          <w:rFonts w:ascii="Times New Roman" w:hAnsi="Times New Roman" w:cs="Simplified Arabic"/>
          <w:sz w:val="24"/>
          <w:szCs w:val="24"/>
          <w:rtl/>
        </w:rPr>
      </w:pPr>
      <w:r w:rsidRPr="00535359">
        <w:rPr>
          <w:rFonts w:ascii="Times New Roman" w:hAnsi="Times New Roman" w:cs="Simplified Arabic"/>
          <w:sz w:val="24"/>
          <w:szCs w:val="24"/>
          <w:rtl/>
        </w:rPr>
        <w:t xml:space="preserve">في المسوح بالعينة يقوم مدير الدائرة بتعبئة طلب خدمة </w:t>
      </w:r>
      <w:r w:rsidR="000676CA" w:rsidRPr="00535359">
        <w:rPr>
          <w:rFonts w:ascii="Times New Roman" w:hAnsi="Times New Roman" w:cs="Simplified Arabic"/>
          <w:sz w:val="24"/>
          <w:szCs w:val="24"/>
          <w:rtl/>
        </w:rPr>
        <w:t xml:space="preserve">من دائرة العينات وأطر المعاينة </w:t>
      </w:r>
      <w:r w:rsidRPr="00535359">
        <w:rPr>
          <w:rFonts w:ascii="Times New Roman" w:hAnsi="Times New Roman" w:cs="Simplified Arabic"/>
          <w:sz w:val="24"/>
          <w:szCs w:val="24"/>
          <w:rtl/>
        </w:rPr>
        <w:t xml:space="preserve">وفق نموذج </w:t>
      </w:r>
      <w:r w:rsidRPr="00353ECF">
        <w:rPr>
          <w:rFonts w:ascii="Times New Roman" w:hAnsi="Times New Roman" w:cs="Simplified Arabic"/>
          <w:sz w:val="24"/>
          <w:szCs w:val="24"/>
        </w:rPr>
        <w:t>QF-16-17</w:t>
      </w:r>
      <w:r w:rsidRPr="00535359">
        <w:rPr>
          <w:rFonts w:ascii="Times New Roman" w:hAnsi="Times New Roman" w:cs="Simplified Arabic"/>
          <w:sz w:val="24"/>
          <w:szCs w:val="24"/>
          <w:rtl/>
        </w:rPr>
        <w:t xml:space="preserve"> ويرسله كمرفق عبر البريد الالكتروني لمدير دائرة العينات</w:t>
      </w:r>
      <w:r w:rsidR="00A52C8A" w:rsidRPr="00535359">
        <w:rPr>
          <w:rFonts w:ascii="Times New Roman" w:hAnsi="Times New Roman" w:cs="Simplified Arabic"/>
          <w:sz w:val="24"/>
          <w:szCs w:val="24"/>
          <w:rtl/>
        </w:rPr>
        <w:t xml:space="preserve"> وأطر المعاينة</w:t>
      </w:r>
      <w:r w:rsidRPr="00535359">
        <w:rPr>
          <w:rFonts w:ascii="Times New Roman" w:hAnsi="Times New Roman" w:cs="Simplified Arabic"/>
          <w:sz w:val="24"/>
          <w:szCs w:val="24"/>
          <w:rtl/>
        </w:rPr>
        <w:t xml:space="preserve"> بهدف تصميم منهجية لعينة المسح</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ويقوم مدير دائرة العينات</w:t>
      </w:r>
      <w:r w:rsidR="00A52C8A" w:rsidRPr="00535359">
        <w:rPr>
          <w:rFonts w:ascii="Times New Roman" w:hAnsi="Times New Roman" w:cs="Simplified Arabic"/>
          <w:sz w:val="24"/>
          <w:szCs w:val="24"/>
          <w:rtl/>
        </w:rPr>
        <w:t xml:space="preserve"> وأطر المعاينة</w:t>
      </w:r>
      <w:r w:rsidRPr="00535359">
        <w:rPr>
          <w:rFonts w:ascii="Times New Roman" w:hAnsi="Times New Roman" w:cs="Simplified Arabic"/>
          <w:sz w:val="24"/>
          <w:szCs w:val="24"/>
          <w:rtl/>
        </w:rPr>
        <w:t xml:space="preserve"> بتزويد مدير الدائرة صاحبة المشروع بالمطلوب.</w:t>
      </w:r>
    </w:p>
    <w:p w14:paraId="46109451" w14:textId="77777777" w:rsidR="002C37D1" w:rsidRPr="00535359" w:rsidRDefault="002C37D1" w:rsidP="00FC30D1">
      <w:pPr>
        <w:pStyle w:val="ListParagraph"/>
        <w:spacing w:after="0" w:line="240" w:lineRule="auto"/>
        <w:ind w:left="396"/>
        <w:jc w:val="both"/>
        <w:rPr>
          <w:rFonts w:ascii="Times New Roman" w:hAnsi="Times New Roman" w:cs="Simplified Arabic"/>
          <w:sz w:val="24"/>
          <w:szCs w:val="24"/>
          <w:rtl/>
        </w:rPr>
      </w:pPr>
    </w:p>
    <w:p w14:paraId="0516D413" w14:textId="77777777" w:rsidR="007F3A49" w:rsidRPr="00535359" w:rsidRDefault="003D2017" w:rsidP="00FC30D1">
      <w:pPr>
        <w:spacing w:after="0" w:line="240" w:lineRule="auto"/>
        <w:ind w:left="423" w:hanging="425"/>
        <w:jc w:val="both"/>
        <w:rPr>
          <w:rFonts w:ascii="Times New Roman" w:hAnsi="Times New Roman" w:cs="Simplified Arabic"/>
          <w:sz w:val="24"/>
          <w:szCs w:val="24"/>
          <w:rtl/>
        </w:rPr>
      </w:pPr>
      <w:r w:rsidRPr="00535359">
        <w:rPr>
          <w:rFonts w:ascii="Times New Roman" w:hAnsi="Times New Roman" w:cs="Simplified Arabic"/>
          <w:b/>
          <w:bCs/>
          <w:sz w:val="24"/>
          <w:szCs w:val="24"/>
          <w:rtl/>
        </w:rPr>
        <w:t xml:space="preserve">4/2 </w:t>
      </w:r>
      <w:r w:rsidR="0024224D" w:rsidRPr="00535359">
        <w:rPr>
          <w:rFonts w:ascii="Times New Roman" w:hAnsi="Times New Roman" w:cs="Simplified Arabic"/>
          <w:b/>
          <w:bCs/>
          <w:sz w:val="24"/>
          <w:szCs w:val="24"/>
          <w:rtl/>
        </w:rPr>
        <w:t xml:space="preserve">الإعداد </w:t>
      </w:r>
      <w:r w:rsidR="002E6FAC" w:rsidRPr="00535359">
        <w:rPr>
          <w:rFonts w:ascii="Times New Roman" w:hAnsi="Times New Roman" w:cs="Simplified Arabic"/>
          <w:b/>
          <w:bCs/>
          <w:sz w:val="24"/>
          <w:szCs w:val="24"/>
          <w:rtl/>
        </w:rPr>
        <w:t>ل</w:t>
      </w:r>
      <w:r w:rsidR="009659CF" w:rsidRPr="00535359">
        <w:rPr>
          <w:rFonts w:ascii="Times New Roman" w:hAnsi="Times New Roman" w:cs="Simplified Arabic" w:hint="cs"/>
          <w:b/>
          <w:bCs/>
          <w:sz w:val="24"/>
          <w:szCs w:val="24"/>
          <w:rtl/>
        </w:rPr>
        <w:t>ل</w:t>
      </w:r>
      <w:r w:rsidR="002E6FAC" w:rsidRPr="00535359">
        <w:rPr>
          <w:rFonts w:ascii="Times New Roman" w:hAnsi="Times New Roman" w:cs="Simplified Arabic"/>
          <w:b/>
          <w:bCs/>
          <w:sz w:val="24"/>
          <w:szCs w:val="24"/>
          <w:rtl/>
        </w:rPr>
        <w:t>جمع</w:t>
      </w:r>
      <w:r w:rsidR="006F4678" w:rsidRPr="00535359">
        <w:rPr>
          <w:rFonts w:ascii="Times New Roman" w:hAnsi="Times New Roman" w:cs="Simplified Arabic"/>
          <w:b/>
          <w:bCs/>
          <w:sz w:val="24"/>
          <w:szCs w:val="24"/>
          <w:rtl/>
        </w:rPr>
        <w:t>:</w:t>
      </w:r>
      <w:r w:rsidR="006F4678" w:rsidRPr="00535359">
        <w:rPr>
          <w:rFonts w:ascii="Times New Roman" w:hAnsi="Times New Roman" w:cs="Simplified Arabic"/>
          <w:sz w:val="24"/>
          <w:szCs w:val="24"/>
          <w:rtl/>
        </w:rPr>
        <w:t xml:space="preserve"> </w:t>
      </w:r>
      <w:r w:rsidR="006E2B1E" w:rsidRPr="00535359">
        <w:rPr>
          <w:rFonts w:ascii="Times New Roman" w:hAnsi="Times New Roman" w:cs="Simplified Arabic"/>
          <w:sz w:val="24"/>
          <w:szCs w:val="24"/>
          <w:rtl/>
        </w:rPr>
        <w:t>تتضمن هذه العملية</w:t>
      </w:r>
      <w:r w:rsidR="00A63652" w:rsidRPr="00535359">
        <w:rPr>
          <w:rFonts w:ascii="Times New Roman" w:hAnsi="Times New Roman" w:cs="Simplified Arabic"/>
          <w:sz w:val="24"/>
          <w:szCs w:val="24"/>
          <w:rtl/>
        </w:rPr>
        <w:t xml:space="preserve"> الفرعية</w:t>
      </w:r>
      <w:r w:rsidR="006E2B1E" w:rsidRPr="00535359">
        <w:rPr>
          <w:rFonts w:ascii="Times New Roman" w:hAnsi="Times New Roman" w:cs="Simplified Arabic"/>
          <w:sz w:val="24"/>
          <w:szCs w:val="24"/>
          <w:rtl/>
        </w:rPr>
        <w:t xml:space="preserve"> أن يكون </w:t>
      </w:r>
      <w:r w:rsidR="00ED5C22" w:rsidRPr="00535359">
        <w:rPr>
          <w:rFonts w:ascii="Times New Roman" w:hAnsi="Times New Roman" w:cs="Simplified Arabic"/>
          <w:sz w:val="24"/>
          <w:szCs w:val="24"/>
          <w:rtl/>
        </w:rPr>
        <w:t xml:space="preserve">طاقم </w:t>
      </w:r>
      <w:r w:rsidR="00A63652" w:rsidRPr="00535359">
        <w:rPr>
          <w:rFonts w:ascii="Times New Roman" w:hAnsi="Times New Roman" w:cs="Simplified Arabic"/>
          <w:sz w:val="24"/>
          <w:szCs w:val="24"/>
          <w:rtl/>
        </w:rPr>
        <w:t>العمل والتقنيات</w:t>
      </w:r>
      <w:r w:rsidR="003D4E08" w:rsidRPr="00535359">
        <w:rPr>
          <w:rFonts w:ascii="Times New Roman" w:hAnsi="Times New Roman" w:cs="Simplified Arabic"/>
          <w:sz w:val="24"/>
          <w:szCs w:val="24"/>
          <w:rtl/>
        </w:rPr>
        <w:t xml:space="preserve"> (مثل التطبيقات على الويب</w:t>
      </w:r>
      <w:r w:rsidR="004F21AA">
        <w:rPr>
          <w:rFonts w:ascii="Times New Roman" w:hAnsi="Times New Roman" w:cs="Simplified Arabic"/>
          <w:sz w:val="24"/>
          <w:szCs w:val="24"/>
          <w:rtl/>
        </w:rPr>
        <w:t>،</w:t>
      </w:r>
      <w:r w:rsidR="003D4E08" w:rsidRPr="00535359">
        <w:rPr>
          <w:rFonts w:ascii="Times New Roman" w:hAnsi="Times New Roman" w:cs="Simplified Arabic"/>
          <w:sz w:val="24"/>
          <w:szCs w:val="24"/>
          <w:rtl/>
        </w:rPr>
        <w:t xml:space="preserve"> </w:t>
      </w:r>
      <w:r w:rsidR="00C81986">
        <w:rPr>
          <w:rFonts w:ascii="Times New Roman" w:hAnsi="Times New Roman" w:cs="Simplified Arabic" w:hint="cs"/>
          <w:sz w:val="24"/>
          <w:szCs w:val="24"/>
          <w:rtl/>
        </w:rPr>
        <w:t>و</w:t>
      </w:r>
      <w:r w:rsidR="003D4E08" w:rsidRPr="00535359">
        <w:rPr>
          <w:rFonts w:ascii="Times New Roman" w:hAnsi="Times New Roman" w:cs="Simplified Arabic"/>
          <w:sz w:val="24"/>
          <w:szCs w:val="24"/>
          <w:rtl/>
        </w:rPr>
        <w:t>برامج الإدخال</w:t>
      </w:r>
      <w:r w:rsidR="004F21AA">
        <w:rPr>
          <w:rFonts w:ascii="Times New Roman" w:hAnsi="Times New Roman" w:cs="Simplified Arabic"/>
          <w:sz w:val="24"/>
          <w:szCs w:val="24"/>
          <w:rtl/>
        </w:rPr>
        <w:t>،</w:t>
      </w:r>
      <w:r w:rsidR="00C81986">
        <w:rPr>
          <w:rFonts w:ascii="Times New Roman" w:hAnsi="Times New Roman" w:cs="Simplified Arabic" w:hint="cs"/>
          <w:sz w:val="24"/>
          <w:szCs w:val="24"/>
          <w:rtl/>
        </w:rPr>
        <w:t xml:space="preserve"> والنظام العالمي لتحديد المواقع</w:t>
      </w:r>
      <w:r w:rsidR="003D4E08" w:rsidRPr="00535359">
        <w:rPr>
          <w:rFonts w:ascii="Times New Roman" w:hAnsi="Times New Roman" w:cs="Simplified Arabic"/>
          <w:sz w:val="24"/>
          <w:szCs w:val="24"/>
          <w:rtl/>
        </w:rPr>
        <w:t xml:space="preserve"> </w:t>
      </w:r>
      <w:r w:rsidR="00C81986">
        <w:rPr>
          <w:rFonts w:ascii="Times New Roman" w:hAnsi="Times New Roman" w:cs="Simplified Arabic" w:hint="cs"/>
          <w:sz w:val="24"/>
          <w:szCs w:val="24"/>
          <w:rtl/>
        </w:rPr>
        <w:t>(</w:t>
      </w:r>
      <w:r w:rsidR="003D4E08" w:rsidRPr="00535359">
        <w:rPr>
          <w:rFonts w:ascii="Times New Roman" w:hAnsi="Times New Roman" w:cs="Simplified Arabic"/>
          <w:sz w:val="24"/>
          <w:szCs w:val="24"/>
        </w:rPr>
        <w:t>GPS</w:t>
      </w:r>
      <w:r w:rsidR="003D4E08" w:rsidRPr="00535359">
        <w:rPr>
          <w:rFonts w:ascii="Times New Roman" w:hAnsi="Times New Roman" w:cs="Simplified Arabic"/>
          <w:sz w:val="24"/>
          <w:szCs w:val="24"/>
          <w:rtl/>
        </w:rPr>
        <w:t>)</w:t>
      </w:r>
      <w:r w:rsidR="00C81986">
        <w:rPr>
          <w:rFonts w:ascii="Times New Roman" w:hAnsi="Times New Roman" w:cs="Simplified Arabic" w:hint="cs"/>
          <w:sz w:val="24"/>
          <w:szCs w:val="24"/>
          <w:rtl/>
        </w:rPr>
        <w:t xml:space="preserve"> </w:t>
      </w:r>
      <w:r w:rsidR="00C81986">
        <w:rPr>
          <w:rFonts w:ascii="Times New Roman" w:hAnsi="Times New Roman" w:cs="Simplified Arabic"/>
          <w:sz w:val="24"/>
          <w:szCs w:val="24"/>
        </w:rPr>
        <w:t>Global Positioning System</w:t>
      </w:r>
      <w:r w:rsidR="00C81986">
        <w:rPr>
          <w:rFonts w:ascii="Times New Roman" w:hAnsi="Times New Roman" w:cs="Simplified Arabic" w:hint="cs"/>
          <w:sz w:val="24"/>
          <w:szCs w:val="24"/>
          <w:rtl/>
        </w:rPr>
        <w:t xml:space="preserve">) </w:t>
      </w:r>
      <w:r w:rsidR="00A63652" w:rsidRPr="00535359">
        <w:rPr>
          <w:rFonts w:ascii="Times New Roman" w:hAnsi="Times New Roman" w:cs="Simplified Arabic"/>
          <w:sz w:val="24"/>
          <w:szCs w:val="24"/>
          <w:rtl/>
        </w:rPr>
        <w:t>جاهزة لجمع البيانات والبيانات الوصفية باستخدام جميع الأساليب والمنهجيات التي تم تصميمها</w:t>
      </w:r>
      <w:r w:rsidR="00CA5B4F" w:rsidRPr="00535359">
        <w:rPr>
          <w:rFonts w:ascii="Times New Roman" w:hAnsi="Times New Roman" w:cs="Simplified Arabic"/>
          <w:sz w:val="24"/>
          <w:szCs w:val="24"/>
          <w:rtl/>
        </w:rPr>
        <w:t xml:space="preserve">. </w:t>
      </w:r>
      <w:r w:rsidR="00922159" w:rsidRPr="00535359">
        <w:rPr>
          <w:rFonts w:ascii="Times New Roman" w:hAnsi="Times New Roman" w:cs="Simplified Arabic"/>
          <w:sz w:val="24"/>
          <w:szCs w:val="24"/>
          <w:rtl/>
        </w:rPr>
        <w:t>يتم ذلك خلال فترة زمنية محددة</w:t>
      </w:r>
      <w:r w:rsidR="004F21AA">
        <w:rPr>
          <w:rFonts w:ascii="Times New Roman" w:hAnsi="Times New Roman" w:cs="Simplified Arabic"/>
          <w:sz w:val="24"/>
          <w:szCs w:val="24"/>
          <w:rtl/>
        </w:rPr>
        <w:t>،</w:t>
      </w:r>
      <w:r w:rsidR="00CA5B4F" w:rsidRPr="00535359">
        <w:rPr>
          <w:rFonts w:ascii="Times New Roman" w:hAnsi="Times New Roman" w:cs="Simplified Arabic"/>
          <w:sz w:val="24"/>
          <w:szCs w:val="24"/>
          <w:rtl/>
        </w:rPr>
        <w:t xml:space="preserve"> وعندما تتكرر العملية بصورة منتظمة</w:t>
      </w:r>
      <w:r w:rsidR="004F21AA">
        <w:rPr>
          <w:rFonts w:ascii="Times New Roman" w:hAnsi="Times New Roman" w:cs="Simplified Arabic"/>
          <w:sz w:val="24"/>
          <w:szCs w:val="24"/>
          <w:rtl/>
        </w:rPr>
        <w:t>،</w:t>
      </w:r>
      <w:r w:rsidR="00CA5B4F" w:rsidRPr="00535359">
        <w:rPr>
          <w:rFonts w:ascii="Times New Roman" w:hAnsi="Times New Roman" w:cs="Simplified Arabic"/>
          <w:sz w:val="24"/>
          <w:szCs w:val="24"/>
          <w:rtl/>
        </w:rPr>
        <w:t xml:space="preserve"> قد لا تكون هناك حاجة لتكرار بعض أو </w:t>
      </w:r>
      <w:r w:rsidR="00BF3ACC" w:rsidRPr="00535359">
        <w:rPr>
          <w:rFonts w:ascii="Times New Roman" w:hAnsi="Times New Roman" w:cs="Simplified Arabic"/>
          <w:sz w:val="24"/>
          <w:szCs w:val="24"/>
          <w:rtl/>
        </w:rPr>
        <w:t>كل الأنشطة بشكل علني في كل مرة</w:t>
      </w:r>
      <w:r w:rsidR="004F21AA">
        <w:rPr>
          <w:rFonts w:ascii="Times New Roman" w:hAnsi="Times New Roman" w:cs="Simplified Arabic" w:hint="cs"/>
          <w:sz w:val="24"/>
          <w:szCs w:val="24"/>
          <w:rtl/>
        </w:rPr>
        <w:t>،</w:t>
      </w:r>
      <w:r w:rsidR="00CA5B4F" w:rsidRPr="00535359">
        <w:rPr>
          <w:rFonts w:ascii="Times New Roman" w:hAnsi="Times New Roman" w:cs="Simplified Arabic"/>
          <w:sz w:val="24"/>
          <w:szCs w:val="24"/>
          <w:rtl/>
        </w:rPr>
        <w:t xml:space="preserve"> وبالنسبة للعمليات التي تتم مرة واحدة والعمليات الجديدة يمكن أن تكون هذه الأنشطة طويلة.</w:t>
      </w:r>
      <w:r w:rsidR="00BF3ACC" w:rsidRPr="00535359">
        <w:rPr>
          <w:rFonts w:ascii="Times New Roman" w:hAnsi="Times New Roman" w:cs="Simplified Arabic" w:hint="cs"/>
          <w:sz w:val="24"/>
          <w:szCs w:val="24"/>
          <w:rtl/>
        </w:rPr>
        <w:t xml:space="preserve"> </w:t>
      </w:r>
      <w:r w:rsidR="00CA5B4F" w:rsidRPr="00535359">
        <w:rPr>
          <w:rFonts w:ascii="Times New Roman" w:hAnsi="Times New Roman" w:cs="Simplified Arabic"/>
          <w:sz w:val="24"/>
          <w:szCs w:val="24"/>
          <w:rtl/>
        </w:rPr>
        <w:t>فيما يتعلق بالبيانات التي مصدرها المسح تتضمن العملية الفرعية التالي</w:t>
      </w:r>
      <w:r w:rsidR="007F3A49" w:rsidRPr="00535359">
        <w:rPr>
          <w:rFonts w:ascii="Times New Roman" w:hAnsi="Times New Roman" w:cs="Simplified Arabic"/>
          <w:sz w:val="24"/>
          <w:szCs w:val="24"/>
          <w:rtl/>
        </w:rPr>
        <w:t>:</w:t>
      </w:r>
    </w:p>
    <w:p w14:paraId="57D29EEA" w14:textId="77777777" w:rsidR="007F3A49" w:rsidRPr="00535359" w:rsidRDefault="00FF4723" w:rsidP="00FC30D1">
      <w:pPr>
        <w:pStyle w:val="ListParagraph"/>
        <w:numPr>
          <w:ilvl w:val="0"/>
          <w:numId w:val="11"/>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إعداد منهجية جمع البيانات</w:t>
      </w:r>
      <w:r w:rsidR="009D564E" w:rsidRPr="00535359">
        <w:rPr>
          <w:rFonts w:ascii="Times New Roman" w:hAnsi="Times New Roman" w:cs="Simplified Arabic"/>
          <w:sz w:val="24"/>
          <w:szCs w:val="24"/>
          <w:rtl/>
        </w:rPr>
        <w:t>.</w:t>
      </w:r>
    </w:p>
    <w:p w14:paraId="462751D2" w14:textId="77777777" w:rsidR="00FF4723" w:rsidRPr="00535359" w:rsidRDefault="00FF4723" w:rsidP="00FC30D1">
      <w:pPr>
        <w:pStyle w:val="ListParagraph"/>
        <w:numPr>
          <w:ilvl w:val="0"/>
          <w:numId w:val="11"/>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تدريب الموظفين (الباحثين)</w:t>
      </w:r>
      <w:r w:rsidR="009D564E" w:rsidRPr="00535359">
        <w:rPr>
          <w:rFonts w:ascii="Times New Roman" w:hAnsi="Times New Roman" w:cs="Simplified Arabic"/>
          <w:sz w:val="24"/>
          <w:szCs w:val="24"/>
          <w:rtl/>
        </w:rPr>
        <w:t>.</w:t>
      </w:r>
    </w:p>
    <w:p w14:paraId="6D7AC4D2" w14:textId="77777777" w:rsidR="00FF4723" w:rsidRPr="00535359" w:rsidRDefault="00FF4723" w:rsidP="00FC30D1">
      <w:pPr>
        <w:pStyle w:val="ListParagraph"/>
        <w:numPr>
          <w:ilvl w:val="0"/>
          <w:numId w:val="11"/>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نظام التدريب باستخدام تقنيات التعلم الآلي.</w:t>
      </w:r>
    </w:p>
    <w:p w14:paraId="19DD9CD6" w14:textId="77777777" w:rsidR="00FF4723" w:rsidRPr="00535359" w:rsidRDefault="00FF4723" w:rsidP="00FC30D1">
      <w:pPr>
        <w:pStyle w:val="ListParagraph"/>
        <w:numPr>
          <w:ilvl w:val="0"/>
          <w:numId w:val="11"/>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 xml:space="preserve">ضمان توفر </w:t>
      </w:r>
      <w:r w:rsidR="00716733" w:rsidRPr="00535359">
        <w:rPr>
          <w:rFonts w:ascii="Times New Roman" w:hAnsi="Times New Roman" w:cs="Simplified Arabic"/>
          <w:sz w:val="24"/>
          <w:szCs w:val="24"/>
          <w:rtl/>
        </w:rPr>
        <w:t>مصادر</w:t>
      </w:r>
      <w:r w:rsidR="00BF3ACC" w:rsidRPr="00535359">
        <w:rPr>
          <w:rFonts w:ascii="Times New Roman" w:hAnsi="Times New Roman" w:cs="Simplified Arabic" w:hint="cs"/>
          <w:sz w:val="24"/>
          <w:szCs w:val="24"/>
          <w:rtl/>
        </w:rPr>
        <w:t xml:space="preserve"> </w:t>
      </w:r>
      <w:r w:rsidR="00716733" w:rsidRPr="00535359">
        <w:rPr>
          <w:rFonts w:ascii="Times New Roman" w:hAnsi="Times New Roman" w:cs="Simplified Arabic"/>
          <w:sz w:val="24"/>
          <w:szCs w:val="24"/>
          <w:rtl/>
        </w:rPr>
        <w:t>تجميع</w:t>
      </w:r>
      <w:r w:rsidRPr="00535359">
        <w:rPr>
          <w:rFonts w:ascii="Times New Roman" w:hAnsi="Times New Roman" w:cs="Simplified Arabic"/>
          <w:sz w:val="24"/>
          <w:szCs w:val="24"/>
          <w:rtl/>
        </w:rPr>
        <w:t xml:space="preserve"> البيانات (مثل: </w:t>
      </w:r>
      <w:r w:rsidR="00716733" w:rsidRPr="00535359">
        <w:rPr>
          <w:rFonts w:ascii="Times New Roman" w:hAnsi="Times New Roman" w:cs="Simplified Arabic"/>
          <w:sz w:val="24"/>
          <w:szCs w:val="24"/>
          <w:rtl/>
        </w:rPr>
        <w:t>الأجهزة المحمولة</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w:t>
      </w:r>
      <w:r w:rsidR="00CC516C">
        <w:rPr>
          <w:rFonts w:ascii="Times New Roman" w:hAnsi="Times New Roman" w:cs="Simplified Arabic" w:hint="cs"/>
          <w:sz w:val="24"/>
          <w:szCs w:val="24"/>
          <w:rtl/>
        </w:rPr>
        <w:t>و</w:t>
      </w:r>
      <w:r w:rsidRPr="00535359">
        <w:rPr>
          <w:rFonts w:ascii="Times New Roman" w:hAnsi="Times New Roman" w:cs="Simplified Arabic"/>
          <w:sz w:val="24"/>
          <w:szCs w:val="24"/>
          <w:rtl/>
        </w:rPr>
        <w:t>تطبيقات جمع البيانات</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w:t>
      </w:r>
      <w:r w:rsidR="00CC516C">
        <w:rPr>
          <w:rFonts w:ascii="Times New Roman" w:hAnsi="Times New Roman" w:cs="Simplified Arabic" w:hint="cs"/>
          <w:sz w:val="24"/>
          <w:szCs w:val="24"/>
          <w:rtl/>
        </w:rPr>
        <w:t>و</w:t>
      </w:r>
      <w:r w:rsidRPr="00535359">
        <w:rPr>
          <w:rFonts w:ascii="Times New Roman" w:hAnsi="Times New Roman" w:cs="Simplified Arabic"/>
          <w:sz w:val="24"/>
          <w:szCs w:val="24"/>
          <w:rtl/>
        </w:rPr>
        <w:t xml:space="preserve">اجهات برمجة التطبيقات </w:t>
      </w:r>
      <w:r w:rsidRPr="00535359">
        <w:rPr>
          <w:rFonts w:ascii="Times New Roman" w:hAnsi="Times New Roman" w:cs="Simplified Arabic"/>
          <w:sz w:val="24"/>
          <w:szCs w:val="24"/>
        </w:rPr>
        <w:t>APIs</w:t>
      </w:r>
      <w:r w:rsidR="005D639A">
        <w:rPr>
          <w:rFonts w:ascii="Times New Roman" w:hAnsi="Times New Roman" w:cs="Simplified Arabic"/>
          <w:sz w:val="24"/>
          <w:szCs w:val="24"/>
        </w:rPr>
        <w:t>)</w:t>
      </w:r>
      <w:r w:rsidR="00BF3ACC" w:rsidRPr="00535359">
        <w:rPr>
          <w:rFonts w:ascii="Times New Roman" w:hAnsi="Times New Roman" w:cs="Simplified Arabic"/>
          <w:sz w:val="24"/>
          <w:szCs w:val="24"/>
          <w:rtl/>
        </w:rPr>
        <w:t>)</w:t>
      </w:r>
      <w:r w:rsidR="005D639A">
        <w:rPr>
          <w:rFonts w:ascii="Times New Roman" w:hAnsi="Times New Roman" w:cs="Simplified Arabic" w:hint="cs"/>
          <w:sz w:val="24"/>
          <w:szCs w:val="24"/>
          <w:rtl/>
        </w:rPr>
        <w:t xml:space="preserve"> </w:t>
      </w:r>
      <w:r w:rsidR="005D639A" w:rsidRPr="00CC516C">
        <w:rPr>
          <w:rFonts w:ascii="Times New Roman" w:hAnsi="Times New Roman" w:cs="Simplified Arabic"/>
          <w:sz w:val="24"/>
          <w:szCs w:val="24"/>
        </w:rPr>
        <w:t>Application Programming Interface</w:t>
      </w:r>
      <w:r w:rsidR="00CC516C">
        <w:rPr>
          <w:rFonts w:ascii="Times New Roman" w:hAnsi="Times New Roman" w:cs="Simplified Arabic" w:hint="cs"/>
          <w:sz w:val="24"/>
          <w:szCs w:val="24"/>
          <w:rtl/>
        </w:rPr>
        <w:t>)</w:t>
      </w:r>
      <w:r w:rsidR="00BF3ACC" w:rsidRPr="00535359">
        <w:rPr>
          <w:rFonts w:ascii="Times New Roman" w:hAnsi="Times New Roman" w:cs="Simplified Arabic" w:hint="cs"/>
          <w:sz w:val="24"/>
          <w:szCs w:val="24"/>
          <w:rtl/>
        </w:rPr>
        <w:t>.</w:t>
      </w:r>
    </w:p>
    <w:p w14:paraId="65D66A9F" w14:textId="77777777" w:rsidR="00716733" w:rsidRPr="00535359" w:rsidRDefault="00716733" w:rsidP="00FC30D1">
      <w:pPr>
        <w:pStyle w:val="ListParagraph"/>
        <w:numPr>
          <w:ilvl w:val="0"/>
          <w:numId w:val="11"/>
        </w:num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الاتفاق على الشروط مع أي هيئات جمع وسيطة</w:t>
      </w:r>
      <w:r w:rsidR="009D564E" w:rsidRPr="00535359">
        <w:rPr>
          <w:rFonts w:ascii="Times New Roman" w:hAnsi="Times New Roman" w:cs="Simplified Arabic"/>
          <w:sz w:val="24"/>
          <w:szCs w:val="24"/>
          <w:rtl/>
        </w:rPr>
        <w:t>.</w:t>
      </w:r>
    </w:p>
    <w:p w14:paraId="6DC54E65" w14:textId="77777777" w:rsidR="008740CA" w:rsidRPr="00535359" w:rsidRDefault="00716733" w:rsidP="00FC30D1">
      <w:pPr>
        <w:pStyle w:val="ListParagraph"/>
        <w:numPr>
          <w:ilvl w:val="0"/>
          <w:numId w:val="11"/>
        </w:num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تكوين أنظمة التجميع لطلب واستقبال البيانات</w:t>
      </w:r>
      <w:r w:rsidR="009D564E" w:rsidRPr="00535359">
        <w:rPr>
          <w:rFonts w:ascii="Times New Roman" w:hAnsi="Times New Roman" w:cs="Simplified Arabic"/>
          <w:sz w:val="24"/>
          <w:szCs w:val="24"/>
          <w:rtl/>
        </w:rPr>
        <w:t>.</w:t>
      </w:r>
    </w:p>
    <w:p w14:paraId="455D6377" w14:textId="77777777" w:rsidR="00D06C05" w:rsidRPr="00535359" w:rsidRDefault="00716733" w:rsidP="00FC30D1">
      <w:pPr>
        <w:pStyle w:val="ListParagraph"/>
        <w:numPr>
          <w:ilvl w:val="0"/>
          <w:numId w:val="11"/>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ضمان أم</w:t>
      </w:r>
      <w:r w:rsidR="00D06C05" w:rsidRPr="00535359">
        <w:rPr>
          <w:rFonts w:ascii="Times New Roman" w:hAnsi="Times New Roman" w:cs="Simplified Arabic"/>
          <w:sz w:val="24"/>
          <w:szCs w:val="24"/>
          <w:rtl/>
        </w:rPr>
        <w:t>ن وحماية البيانات</w:t>
      </w:r>
      <w:r w:rsidR="009D564E" w:rsidRPr="00535359">
        <w:rPr>
          <w:rFonts w:ascii="Times New Roman" w:hAnsi="Times New Roman" w:cs="Simplified Arabic"/>
          <w:sz w:val="24"/>
          <w:szCs w:val="24"/>
          <w:rtl/>
        </w:rPr>
        <w:t>.</w:t>
      </w:r>
    </w:p>
    <w:p w14:paraId="2ABD9FED" w14:textId="77777777" w:rsidR="00DE3581" w:rsidRPr="00535359" w:rsidRDefault="00DE3581" w:rsidP="00FC30D1">
      <w:pPr>
        <w:pStyle w:val="ListParagraph"/>
        <w:numPr>
          <w:ilvl w:val="0"/>
          <w:numId w:val="11"/>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إعداد أدوات جمع البيانات (مثل طباعة الاستمارات الورقية</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تحميل الاستمارات والبيانات على الأجهزة الخاصة بالمقابلات</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واجهة برمجة التطبيقات</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وأدوات استخراج البيانات من مواقع الإنترنت)</w:t>
      </w:r>
      <w:r w:rsidR="009D564E" w:rsidRPr="00535359">
        <w:rPr>
          <w:rFonts w:ascii="Times New Roman" w:hAnsi="Times New Roman" w:cs="Simplified Arabic"/>
          <w:sz w:val="24"/>
          <w:szCs w:val="24"/>
          <w:rtl/>
        </w:rPr>
        <w:t>.</w:t>
      </w:r>
    </w:p>
    <w:p w14:paraId="47AD1CD1" w14:textId="77777777" w:rsidR="00DE3581" w:rsidRPr="00535359" w:rsidRDefault="00DE3581" w:rsidP="00FC30D1">
      <w:pPr>
        <w:pStyle w:val="ListParagraph"/>
        <w:numPr>
          <w:ilvl w:val="0"/>
          <w:numId w:val="11"/>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توفير المواد اللازمة للمستجيبين "المبحوث</w:t>
      </w:r>
      <w:r w:rsidR="009D564E" w:rsidRPr="00535359">
        <w:rPr>
          <w:rFonts w:ascii="Times New Roman" w:hAnsi="Times New Roman" w:cs="Simplified Arabic"/>
          <w:sz w:val="24"/>
          <w:szCs w:val="24"/>
          <w:rtl/>
        </w:rPr>
        <w:t>ين" (</w:t>
      </w:r>
      <w:r w:rsidRPr="00535359">
        <w:rPr>
          <w:rFonts w:ascii="Times New Roman" w:hAnsi="Times New Roman" w:cs="Simplified Arabic"/>
          <w:sz w:val="24"/>
          <w:szCs w:val="24"/>
          <w:rtl/>
        </w:rPr>
        <w:t>مثل صياغة الرسائل أو الكتيبات التي تبين الهدف من المسح</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وإعلام المستجيبين عندما يتوفر التقرير عبر الإنترنت)</w:t>
      </w:r>
      <w:r w:rsidR="009D564E" w:rsidRPr="00535359">
        <w:rPr>
          <w:rFonts w:ascii="Times New Roman" w:hAnsi="Times New Roman" w:cs="Simplified Arabic"/>
          <w:sz w:val="24"/>
          <w:szCs w:val="24"/>
          <w:rtl/>
        </w:rPr>
        <w:t>.</w:t>
      </w:r>
    </w:p>
    <w:p w14:paraId="0003D954" w14:textId="77777777" w:rsidR="009D564E" w:rsidRPr="00535359" w:rsidRDefault="009D564E" w:rsidP="00FC30D1">
      <w:pPr>
        <w:spacing w:after="0" w:line="240" w:lineRule="auto"/>
        <w:jc w:val="both"/>
        <w:rPr>
          <w:rFonts w:ascii="Times New Roman" w:hAnsi="Times New Roman" w:cs="Simplified Arabic"/>
          <w:sz w:val="24"/>
          <w:szCs w:val="24"/>
          <w:rtl/>
        </w:rPr>
      </w:pPr>
    </w:p>
    <w:p w14:paraId="2EB52523" w14:textId="77777777" w:rsidR="00CA5B4F" w:rsidRPr="00535359" w:rsidRDefault="00CA5B4F" w:rsidP="00535359">
      <w:pPr>
        <w:spacing w:after="0" w:line="240" w:lineRule="auto"/>
        <w:ind w:left="521"/>
        <w:jc w:val="both"/>
        <w:rPr>
          <w:rFonts w:ascii="Times New Roman" w:hAnsi="Times New Roman" w:cs="Simplified Arabic"/>
          <w:sz w:val="24"/>
          <w:szCs w:val="24"/>
          <w:rtl/>
        </w:rPr>
      </w:pPr>
      <w:r w:rsidRPr="00535359">
        <w:rPr>
          <w:rFonts w:ascii="Times New Roman" w:hAnsi="Times New Roman" w:cs="Simplified Arabic"/>
          <w:sz w:val="24"/>
          <w:szCs w:val="24"/>
          <w:rtl/>
        </w:rPr>
        <w:t>أما فيما يتعلق بالمصادر غير المسحية</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تشمل هذه العملية الفرعية العمليات والأنظمة ومعايير السرية اللازمة للحصول على المعلومات من مصادرها وتشمل:</w:t>
      </w:r>
    </w:p>
    <w:p w14:paraId="765E7D57" w14:textId="77777777" w:rsidR="0022447B" w:rsidRPr="00535359" w:rsidRDefault="00CA5B4F" w:rsidP="00FC30D1">
      <w:pPr>
        <w:pStyle w:val="ListParagraph"/>
        <w:numPr>
          <w:ilvl w:val="0"/>
          <w:numId w:val="18"/>
        </w:num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تقييم طلبات الحصول على البيانات وتسجيل الطلب</w:t>
      </w:r>
      <w:r w:rsidR="009D564E" w:rsidRPr="00535359">
        <w:rPr>
          <w:rFonts w:ascii="Times New Roman" w:hAnsi="Times New Roman" w:cs="Simplified Arabic"/>
          <w:sz w:val="24"/>
          <w:szCs w:val="24"/>
          <w:rtl/>
        </w:rPr>
        <w:t>.</w:t>
      </w:r>
    </w:p>
    <w:p w14:paraId="21FB612A" w14:textId="77777777" w:rsidR="0022447B" w:rsidRPr="00535359" w:rsidRDefault="0022447B" w:rsidP="00FC30D1">
      <w:pPr>
        <w:pStyle w:val="ListParagraph"/>
        <w:numPr>
          <w:ilvl w:val="0"/>
          <w:numId w:val="18"/>
        </w:num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التواصل مع المنظمات التي تقدم البيانات</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وإرسال حزمة تعريفية فيها تفاصيل الحصول على البيانات</w:t>
      </w:r>
      <w:r w:rsidR="009D564E" w:rsidRPr="00535359">
        <w:rPr>
          <w:rFonts w:ascii="Times New Roman" w:hAnsi="Times New Roman" w:cs="Simplified Arabic"/>
          <w:sz w:val="24"/>
          <w:szCs w:val="24"/>
          <w:rtl/>
        </w:rPr>
        <w:t>.</w:t>
      </w:r>
    </w:p>
    <w:p w14:paraId="43CB4F5D" w14:textId="77777777" w:rsidR="0022447B" w:rsidRPr="00535359" w:rsidRDefault="0022447B" w:rsidP="00FC30D1">
      <w:pPr>
        <w:pStyle w:val="ListParagraph"/>
        <w:numPr>
          <w:ilvl w:val="0"/>
          <w:numId w:val="18"/>
        </w:num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التحقق من المعلومات التفصيلية للملفات والبيانات الوصفية وتقييمها وفحص ملائمتها للاستخدام</w:t>
      </w:r>
      <w:r w:rsidR="009D564E" w:rsidRPr="00535359">
        <w:rPr>
          <w:rFonts w:ascii="Times New Roman" w:hAnsi="Times New Roman" w:cs="Simplified Arabic"/>
          <w:sz w:val="24"/>
          <w:szCs w:val="24"/>
          <w:rtl/>
        </w:rPr>
        <w:t>.</w:t>
      </w:r>
    </w:p>
    <w:p w14:paraId="69B08B15" w14:textId="77777777" w:rsidR="00A7007B" w:rsidRPr="00535359" w:rsidRDefault="000F2C66" w:rsidP="00FC30D1">
      <w:pPr>
        <w:pStyle w:val="ListParagraph"/>
        <w:numPr>
          <w:ilvl w:val="0"/>
          <w:numId w:val="18"/>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تناقل</w:t>
      </w:r>
      <w:r w:rsidR="0022447B" w:rsidRPr="00535359">
        <w:rPr>
          <w:rFonts w:ascii="Times New Roman" w:hAnsi="Times New Roman" w:cs="Simplified Arabic"/>
          <w:sz w:val="24"/>
          <w:szCs w:val="24"/>
          <w:rtl/>
        </w:rPr>
        <w:t xml:space="preserve"> البيانات</w:t>
      </w:r>
      <w:r w:rsidR="00BF3ACC" w:rsidRPr="00535359">
        <w:rPr>
          <w:rFonts w:ascii="Times New Roman" w:hAnsi="Times New Roman" w:cs="Simplified Arabic" w:hint="cs"/>
          <w:sz w:val="24"/>
          <w:szCs w:val="24"/>
          <w:rtl/>
        </w:rPr>
        <w:t xml:space="preserve"> </w:t>
      </w:r>
      <w:r w:rsidR="0040036A" w:rsidRPr="00535359">
        <w:rPr>
          <w:rFonts w:ascii="Times New Roman" w:hAnsi="Times New Roman" w:cs="Simplified Arabic"/>
          <w:sz w:val="24"/>
          <w:szCs w:val="24"/>
          <w:rtl/>
        </w:rPr>
        <w:t>بشكل آمن</w:t>
      </w:r>
      <w:r w:rsidR="009D564E" w:rsidRPr="00535359">
        <w:rPr>
          <w:rFonts w:ascii="Times New Roman" w:hAnsi="Times New Roman" w:cs="Simplified Arabic"/>
          <w:sz w:val="24"/>
          <w:szCs w:val="24"/>
          <w:rtl/>
        </w:rPr>
        <w:t>.</w:t>
      </w:r>
    </w:p>
    <w:p w14:paraId="34D49ED7" w14:textId="77777777" w:rsidR="00B81064" w:rsidRPr="00535359" w:rsidRDefault="00B81064" w:rsidP="00FC30D1">
      <w:pPr>
        <w:pStyle w:val="ListParagraph"/>
        <w:spacing w:after="0" w:line="240" w:lineRule="auto"/>
        <w:ind w:left="1440"/>
        <w:jc w:val="both"/>
        <w:rPr>
          <w:rFonts w:ascii="Times New Roman" w:hAnsi="Times New Roman" w:cs="Simplified Arabic"/>
          <w:sz w:val="24"/>
          <w:szCs w:val="24"/>
          <w:rtl/>
        </w:rPr>
      </w:pPr>
    </w:p>
    <w:p w14:paraId="5BDE5B65" w14:textId="77777777" w:rsidR="003D2017" w:rsidRPr="00535359" w:rsidRDefault="003D2017" w:rsidP="00502D24">
      <w:pPr>
        <w:spacing w:after="0" w:line="240" w:lineRule="auto"/>
        <w:ind w:hanging="330"/>
        <w:jc w:val="both"/>
        <w:rPr>
          <w:rFonts w:ascii="Times New Roman" w:hAnsi="Times New Roman" w:cs="Simplified Arabic"/>
          <w:sz w:val="24"/>
          <w:szCs w:val="24"/>
          <w:rtl/>
        </w:rPr>
      </w:pPr>
      <w:r w:rsidRPr="00535359">
        <w:rPr>
          <w:rFonts w:ascii="Times New Roman" w:hAnsi="Times New Roman" w:cs="Simplified Arabic"/>
          <w:b/>
          <w:bCs/>
          <w:sz w:val="24"/>
          <w:szCs w:val="24"/>
          <w:rtl/>
        </w:rPr>
        <w:t xml:space="preserve">4/3 </w:t>
      </w:r>
      <w:r w:rsidR="00D06C05" w:rsidRPr="00535359">
        <w:rPr>
          <w:rFonts w:ascii="Times New Roman" w:hAnsi="Times New Roman" w:cs="Simplified Arabic"/>
          <w:b/>
          <w:bCs/>
          <w:sz w:val="24"/>
          <w:szCs w:val="24"/>
          <w:rtl/>
        </w:rPr>
        <w:t xml:space="preserve">بدء </w:t>
      </w:r>
      <w:r w:rsidR="00EE1C88" w:rsidRPr="00535359">
        <w:rPr>
          <w:rFonts w:ascii="Times New Roman" w:hAnsi="Times New Roman" w:cs="Simplified Arabic"/>
          <w:b/>
          <w:bCs/>
          <w:sz w:val="24"/>
          <w:szCs w:val="24"/>
          <w:rtl/>
        </w:rPr>
        <w:t>الجمع</w:t>
      </w:r>
      <w:r w:rsidR="000E076D" w:rsidRPr="00535359">
        <w:rPr>
          <w:rFonts w:ascii="Times New Roman" w:hAnsi="Times New Roman" w:cs="Simplified Arabic"/>
          <w:sz w:val="24"/>
          <w:szCs w:val="24"/>
          <w:rtl/>
        </w:rPr>
        <w:t xml:space="preserve">: </w:t>
      </w:r>
      <w:r w:rsidR="007C5FBD" w:rsidRPr="00535359">
        <w:rPr>
          <w:rFonts w:ascii="Times New Roman" w:hAnsi="Times New Roman" w:cs="Simplified Arabic"/>
          <w:sz w:val="24"/>
          <w:szCs w:val="24"/>
          <w:rtl/>
        </w:rPr>
        <w:t>يتم في هذه العملية الفرعية</w:t>
      </w:r>
      <w:r w:rsidR="00BF3ACC" w:rsidRPr="00535359">
        <w:rPr>
          <w:rFonts w:ascii="Times New Roman" w:hAnsi="Times New Roman" w:cs="Simplified Arabic" w:hint="cs"/>
          <w:sz w:val="24"/>
          <w:szCs w:val="24"/>
          <w:rtl/>
        </w:rPr>
        <w:t xml:space="preserve"> </w:t>
      </w:r>
      <w:r w:rsidR="007F3A49" w:rsidRPr="00535359">
        <w:rPr>
          <w:rFonts w:ascii="Times New Roman" w:hAnsi="Times New Roman" w:cs="Simplified Arabic"/>
          <w:sz w:val="24"/>
          <w:szCs w:val="24"/>
          <w:rtl/>
        </w:rPr>
        <w:t>تنفيذ جمع</w:t>
      </w:r>
      <w:r w:rsidR="00D06C05" w:rsidRPr="00535359">
        <w:rPr>
          <w:rFonts w:ascii="Times New Roman" w:hAnsi="Times New Roman" w:cs="Simplified Arabic"/>
          <w:sz w:val="24"/>
          <w:szCs w:val="24"/>
          <w:rtl/>
        </w:rPr>
        <w:t xml:space="preserve"> البيانات</w:t>
      </w:r>
      <w:r w:rsidR="00BF3ACC" w:rsidRPr="00535359">
        <w:rPr>
          <w:rFonts w:ascii="Times New Roman" w:hAnsi="Times New Roman" w:cs="Simplified Arabic" w:hint="cs"/>
          <w:sz w:val="24"/>
          <w:szCs w:val="24"/>
          <w:rtl/>
        </w:rPr>
        <w:t xml:space="preserve"> </w:t>
      </w:r>
      <w:r w:rsidR="007C5FBD" w:rsidRPr="00535359">
        <w:rPr>
          <w:rFonts w:ascii="Times New Roman" w:hAnsi="Times New Roman" w:cs="Simplified Arabic"/>
          <w:sz w:val="24"/>
          <w:szCs w:val="24"/>
          <w:rtl/>
        </w:rPr>
        <w:t>بالطرق المختلفة (ورقي</w:t>
      </w:r>
      <w:r w:rsidR="004F21AA">
        <w:rPr>
          <w:rFonts w:ascii="Times New Roman" w:hAnsi="Times New Roman" w:cs="Simplified Arabic"/>
          <w:sz w:val="24"/>
          <w:szCs w:val="24"/>
          <w:rtl/>
        </w:rPr>
        <w:t>،</w:t>
      </w:r>
      <w:r w:rsidR="00D06C05" w:rsidRPr="00535359">
        <w:rPr>
          <w:rFonts w:ascii="Times New Roman" w:hAnsi="Times New Roman" w:cs="Simplified Arabic"/>
          <w:sz w:val="24"/>
          <w:szCs w:val="24"/>
          <w:rtl/>
        </w:rPr>
        <w:t xml:space="preserve"> تقنيات حديثة</w:t>
      </w:r>
      <w:r w:rsidR="004F21AA">
        <w:rPr>
          <w:rFonts w:ascii="Times New Roman" w:hAnsi="Times New Roman" w:cs="Simplified Arabic"/>
          <w:sz w:val="24"/>
          <w:szCs w:val="24"/>
          <w:rtl/>
        </w:rPr>
        <w:t>،</w:t>
      </w:r>
      <w:r w:rsidR="007C5FBD" w:rsidRPr="00535359">
        <w:rPr>
          <w:rFonts w:ascii="Times New Roman" w:hAnsi="Times New Roman" w:cs="Simplified Arabic"/>
          <w:sz w:val="24"/>
          <w:szCs w:val="24"/>
          <w:rtl/>
        </w:rPr>
        <w:t xml:space="preserve"> أ</w:t>
      </w:r>
      <w:r w:rsidR="00D06C05" w:rsidRPr="00535359">
        <w:rPr>
          <w:rFonts w:ascii="Times New Roman" w:hAnsi="Times New Roman" w:cs="Simplified Arabic"/>
          <w:sz w:val="24"/>
          <w:szCs w:val="24"/>
          <w:rtl/>
        </w:rPr>
        <w:t>و كلاهما معا)</w:t>
      </w:r>
      <w:r w:rsidR="007C5FBD" w:rsidRPr="00535359">
        <w:rPr>
          <w:rFonts w:ascii="Times New Roman" w:hAnsi="Times New Roman" w:cs="Simplified Arabic"/>
          <w:sz w:val="24"/>
          <w:szCs w:val="24"/>
          <w:rtl/>
        </w:rPr>
        <w:t xml:space="preserve"> وتشمل البيانات الخام الاولية أو البيانات المجمعة</w:t>
      </w:r>
      <w:r w:rsidR="00FC30D1" w:rsidRPr="00535359">
        <w:rPr>
          <w:rFonts w:ascii="Times New Roman" w:hAnsi="Times New Roman" w:cs="Simplified Arabic"/>
          <w:sz w:val="24"/>
          <w:szCs w:val="24"/>
          <w:rtl/>
        </w:rPr>
        <w:t xml:space="preserve"> والبيانات الوصفية المرتبطة بها</w:t>
      </w:r>
      <w:r w:rsidR="004F21AA">
        <w:rPr>
          <w:rFonts w:ascii="Times New Roman" w:hAnsi="Times New Roman" w:cs="Simplified Arabic" w:hint="cs"/>
          <w:sz w:val="24"/>
          <w:szCs w:val="24"/>
          <w:rtl/>
        </w:rPr>
        <w:t>،</w:t>
      </w:r>
      <w:r w:rsidR="007C5FBD" w:rsidRPr="00535359">
        <w:rPr>
          <w:rFonts w:ascii="Times New Roman" w:hAnsi="Times New Roman" w:cs="Simplified Arabic"/>
          <w:sz w:val="24"/>
          <w:szCs w:val="24"/>
          <w:rtl/>
        </w:rPr>
        <w:t xml:space="preserve"> </w:t>
      </w:r>
      <w:r w:rsidR="00DA18F0" w:rsidRPr="00535359">
        <w:rPr>
          <w:rFonts w:ascii="Times New Roman" w:hAnsi="Times New Roman" w:cs="Simplified Arabic"/>
          <w:sz w:val="24"/>
          <w:szCs w:val="24"/>
          <w:rtl/>
        </w:rPr>
        <w:t>وتشمل الاتصالات الأولية م</w:t>
      </w:r>
      <w:r w:rsidR="00502D24">
        <w:rPr>
          <w:rFonts w:ascii="Times New Roman" w:hAnsi="Times New Roman" w:cs="Simplified Arabic"/>
          <w:sz w:val="24"/>
          <w:szCs w:val="24"/>
          <w:rtl/>
        </w:rPr>
        <w:t>ع المبحوثين أو مقدمي الخدمة وأي</w:t>
      </w:r>
      <w:r w:rsidR="00DA18F0" w:rsidRPr="00535359">
        <w:rPr>
          <w:rFonts w:ascii="Times New Roman" w:hAnsi="Times New Roman" w:cs="Simplified Arabic"/>
          <w:sz w:val="24"/>
          <w:szCs w:val="24"/>
          <w:rtl/>
        </w:rPr>
        <w:t xml:space="preserve"> إجراءات لاحقة للمتابعة أـو التذكير؛ بحيث يسجل الباحث متى وكيف تم الاتصال مع مقدمي البيانات</w:t>
      </w:r>
      <w:r w:rsidR="004F21AA">
        <w:rPr>
          <w:rFonts w:ascii="Times New Roman" w:hAnsi="Times New Roman" w:cs="Simplified Arabic"/>
          <w:sz w:val="24"/>
          <w:szCs w:val="24"/>
          <w:rtl/>
        </w:rPr>
        <w:t>،</w:t>
      </w:r>
      <w:r w:rsidR="00BF3ACC" w:rsidRPr="00535359">
        <w:rPr>
          <w:rFonts w:ascii="Times New Roman" w:hAnsi="Times New Roman" w:cs="Simplified Arabic" w:hint="cs"/>
          <w:sz w:val="24"/>
          <w:szCs w:val="24"/>
          <w:rtl/>
        </w:rPr>
        <w:t xml:space="preserve"> </w:t>
      </w:r>
      <w:r w:rsidR="00923D73" w:rsidRPr="00535359">
        <w:rPr>
          <w:rFonts w:ascii="Times New Roman" w:hAnsi="Times New Roman" w:cs="Simplified Arabic"/>
          <w:sz w:val="24"/>
          <w:szCs w:val="24"/>
          <w:rtl/>
        </w:rPr>
        <w:t xml:space="preserve">والاستجابة بالاستناد </w:t>
      </w:r>
      <w:r w:rsidR="00502D24">
        <w:rPr>
          <w:rFonts w:ascii="Times New Roman" w:hAnsi="Times New Roman" w:cs="Simplified Arabic" w:hint="cs"/>
          <w:sz w:val="24"/>
          <w:szCs w:val="24"/>
          <w:rtl/>
        </w:rPr>
        <w:t>إلى</w:t>
      </w:r>
      <w:r w:rsidR="00502D24">
        <w:rPr>
          <w:rFonts w:ascii="Times New Roman" w:hAnsi="Times New Roman" w:cs="Simplified Arabic"/>
          <w:sz w:val="24"/>
          <w:szCs w:val="24"/>
          <w:rtl/>
        </w:rPr>
        <w:t xml:space="preserve"> </w:t>
      </w:r>
      <w:r w:rsidR="00923D73" w:rsidRPr="00535359">
        <w:rPr>
          <w:rFonts w:ascii="Times New Roman" w:hAnsi="Times New Roman" w:cs="Simplified Arabic"/>
          <w:sz w:val="24"/>
          <w:szCs w:val="24"/>
          <w:rtl/>
        </w:rPr>
        <w:t>الموقع الجغرافي والتقنية المستخدمة</w:t>
      </w:r>
      <w:r w:rsidR="004F21AA">
        <w:rPr>
          <w:rFonts w:ascii="Times New Roman" w:hAnsi="Times New Roman" w:cs="Simplified Arabic"/>
          <w:sz w:val="24"/>
          <w:szCs w:val="24"/>
          <w:rtl/>
        </w:rPr>
        <w:t>،</w:t>
      </w:r>
      <w:r w:rsidR="00923D73" w:rsidRPr="00535359">
        <w:rPr>
          <w:rFonts w:ascii="Times New Roman" w:hAnsi="Times New Roman" w:cs="Simplified Arabic"/>
          <w:sz w:val="24"/>
          <w:szCs w:val="24"/>
          <w:rtl/>
        </w:rPr>
        <w:t xml:space="preserve"> والذي قد يلزم ترميز جغرافي</w:t>
      </w:r>
      <w:r w:rsidR="00CE00CE" w:rsidRPr="00535359">
        <w:rPr>
          <w:rFonts w:ascii="Times New Roman" w:hAnsi="Times New Roman" w:cs="Simplified Arabic"/>
          <w:sz w:val="24"/>
          <w:szCs w:val="24"/>
        </w:rPr>
        <w:t>geo-coding</w:t>
      </w:r>
      <w:r w:rsidR="00BF3ACC" w:rsidRPr="00535359">
        <w:rPr>
          <w:rFonts w:ascii="Times New Roman" w:hAnsi="Times New Roman" w:cs="Simplified Arabic"/>
          <w:sz w:val="24"/>
          <w:szCs w:val="24"/>
        </w:rPr>
        <w:t xml:space="preserve"> </w:t>
      </w:r>
      <w:r w:rsidR="00923D73" w:rsidRPr="00535359">
        <w:rPr>
          <w:rFonts w:ascii="Times New Roman" w:hAnsi="Times New Roman" w:cs="Simplified Arabic"/>
          <w:sz w:val="24"/>
          <w:szCs w:val="24"/>
          <w:rtl/>
        </w:rPr>
        <w:t xml:space="preserve"> (أي تعيين رموز تعود إلى الأماكن الجغرافية</w:t>
      </w:r>
      <w:r w:rsidR="006550E6" w:rsidRPr="00535359">
        <w:rPr>
          <w:rFonts w:ascii="Times New Roman" w:hAnsi="Times New Roman" w:cs="Simplified Arabic"/>
          <w:sz w:val="24"/>
          <w:szCs w:val="24"/>
          <w:rtl/>
        </w:rPr>
        <w:t>) باستخدام ال</w:t>
      </w:r>
      <w:r w:rsidR="006550E6" w:rsidRPr="00535359">
        <w:rPr>
          <w:rFonts w:ascii="Times New Roman" w:hAnsi="Times New Roman" w:cs="Simplified Arabic"/>
          <w:sz w:val="24"/>
          <w:szCs w:val="24"/>
        </w:rPr>
        <w:t>GPS</w:t>
      </w:r>
      <w:r w:rsidR="006550E6" w:rsidRPr="00535359">
        <w:rPr>
          <w:rFonts w:ascii="Times New Roman" w:hAnsi="Times New Roman" w:cs="Simplified Arabic"/>
          <w:sz w:val="24"/>
          <w:szCs w:val="24"/>
          <w:rtl/>
        </w:rPr>
        <w:t xml:space="preserve"> ووضع علامة على الخارطة.  </w:t>
      </w:r>
      <w:r w:rsidR="007F3A49" w:rsidRPr="00535359">
        <w:rPr>
          <w:rFonts w:ascii="Times New Roman" w:hAnsi="Times New Roman" w:cs="Simplified Arabic"/>
          <w:sz w:val="24"/>
          <w:szCs w:val="24"/>
          <w:rtl/>
        </w:rPr>
        <w:t xml:space="preserve">هذه </w:t>
      </w:r>
      <w:r w:rsidR="006550E6" w:rsidRPr="00535359">
        <w:rPr>
          <w:rFonts w:ascii="Times New Roman" w:hAnsi="Times New Roman" w:cs="Simplified Arabic"/>
          <w:sz w:val="24"/>
          <w:szCs w:val="24"/>
          <w:rtl/>
        </w:rPr>
        <w:t>العملي</w:t>
      </w:r>
      <w:r w:rsidR="00D12EED" w:rsidRPr="00535359">
        <w:rPr>
          <w:rFonts w:ascii="Times New Roman" w:hAnsi="Times New Roman" w:cs="Simplified Arabic"/>
          <w:sz w:val="24"/>
          <w:szCs w:val="24"/>
          <w:rtl/>
        </w:rPr>
        <w:t>ة</w:t>
      </w:r>
      <w:r w:rsidR="006550E6" w:rsidRPr="00535359">
        <w:rPr>
          <w:rFonts w:ascii="Times New Roman" w:hAnsi="Times New Roman" w:cs="Simplified Arabic"/>
          <w:sz w:val="24"/>
          <w:szCs w:val="24"/>
          <w:rtl/>
        </w:rPr>
        <w:t xml:space="preserve"> الفرعية</w:t>
      </w:r>
      <w:r w:rsidR="007F3A49" w:rsidRPr="00535359">
        <w:rPr>
          <w:rFonts w:ascii="Times New Roman" w:hAnsi="Times New Roman" w:cs="Simplified Arabic"/>
          <w:sz w:val="24"/>
          <w:szCs w:val="24"/>
          <w:rtl/>
        </w:rPr>
        <w:t xml:space="preserve"> أيضا</w:t>
      </w:r>
      <w:r w:rsidR="00BF3ACC" w:rsidRPr="00535359">
        <w:rPr>
          <w:rFonts w:ascii="Times New Roman" w:hAnsi="Times New Roman" w:cs="Simplified Arabic" w:hint="cs"/>
          <w:sz w:val="24"/>
          <w:szCs w:val="24"/>
          <w:rtl/>
        </w:rPr>
        <w:t xml:space="preserve"> </w:t>
      </w:r>
      <w:r w:rsidR="007F3A49" w:rsidRPr="00535359">
        <w:rPr>
          <w:rFonts w:ascii="Times New Roman" w:hAnsi="Times New Roman" w:cs="Simplified Arabic"/>
          <w:sz w:val="24"/>
          <w:szCs w:val="24"/>
          <w:rtl/>
        </w:rPr>
        <w:t xml:space="preserve">تشمل </w:t>
      </w:r>
      <w:r w:rsidR="00F4731A" w:rsidRPr="00535359">
        <w:rPr>
          <w:rFonts w:ascii="Times New Roman" w:hAnsi="Times New Roman" w:cs="Simplified Arabic"/>
          <w:sz w:val="24"/>
          <w:szCs w:val="24"/>
          <w:rtl/>
        </w:rPr>
        <w:t>تقييم</w:t>
      </w:r>
      <w:r w:rsidR="007F3A49" w:rsidRPr="00535359">
        <w:rPr>
          <w:rFonts w:ascii="Times New Roman" w:hAnsi="Times New Roman" w:cs="Simplified Arabic"/>
          <w:sz w:val="24"/>
          <w:szCs w:val="24"/>
          <w:rtl/>
        </w:rPr>
        <w:t xml:space="preserve"> مقدمي </w:t>
      </w:r>
      <w:r w:rsidR="00F4731A" w:rsidRPr="00535359">
        <w:rPr>
          <w:rFonts w:ascii="Times New Roman" w:hAnsi="Times New Roman" w:cs="Simplified Arabic"/>
          <w:sz w:val="24"/>
          <w:szCs w:val="24"/>
          <w:rtl/>
        </w:rPr>
        <w:t>البيانات</w:t>
      </w:r>
      <w:r w:rsidR="006550E6" w:rsidRPr="00535359">
        <w:rPr>
          <w:rFonts w:ascii="Times New Roman" w:hAnsi="Times New Roman" w:cs="Simplified Arabic"/>
          <w:sz w:val="24"/>
          <w:szCs w:val="24"/>
          <w:rtl/>
        </w:rPr>
        <w:t xml:space="preserve"> في عملية الجمع الحالية ل</w:t>
      </w:r>
      <w:r w:rsidR="007F3A49" w:rsidRPr="00535359">
        <w:rPr>
          <w:rFonts w:ascii="Times New Roman" w:hAnsi="Times New Roman" w:cs="Simplified Arabic"/>
          <w:sz w:val="24"/>
          <w:szCs w:val="24"/>
          <w:rtl/>
        </w:rPr>
        <w:t>ضمان</w:t>
      </w:r>
      <w:r w:rsidR="00BF3ACC" w:rsidRPr="00535359">
        <w:rPr>
          <w:rFonts w:ascii="Times New Roman" w:hAnsi="Times New Roman" w:cs="Simplified Arabic" w:hint="cs"/>
          <w:sz w:val="24"/>
          <w:szCs w:val="24"/>
          <w:rtl/>
        </w:rPr>
        <w:t xml:space="preserve"> </w:t>
      </w:r>
      <w:r w:rsidR="007F3A49" w:rsidRPr="00535359">
        <w:rPr>
          <w:rFonts w:ascii="Times New Roman" w:hAnsi="Times New Roman" w:cs="Simplified Arabic"/>
          <w:sz w:val="24"/>
          <w:szCs w:val="24"/>
          <w:rtl/>
        </w:rPr>
        <w:t>علاقة</w:t>
      </w:r>
      <w:r w:rsidR="006550E6" w:rsidRPr="00535359">
        <w:rPr>
          <w:rFonts w:ascii="Times New Roman" w:hAnsi="Times New Roman" w:cs="Simplified Arabic"/>
          <w:sz w:val="24"/>
          <w:szCs w:val="24"/>
          <w:rtl/>
        </w:rPr>
        <w:t xml:space="preserve"> إيجابية</w:t>
      </w:r>
      <w:r w:rsidR="007F3A49" w:rsidRPr="00535359">
        <w:rPr>
          <w:rFonts w:ascii="Times New Roman" w:hAnsi="Times New Roman" w:cs="Simplified Arabic"/>
          <w:sz w:val="24"/>
          <w:szCs w:val="24"/>
          <w:rtl/>
        </w:rPr>
        <w:t xml:space="preserve"> بين </w:t>
      </w:r>
      <w:r w:rsidR="00F4731A" w:rsidRPr="00535359">
        <w:rPr>
          <w:rFonts w:ascii="Times New Roman" w:hAnsi="Times New Roman" w:cs="Simplified Arabic"/>
          <w:sz w:val="24"/>
          <w:szCs w:val="24"/>
          <w:rtl/>
        </w:rPr>
        <w:t>المؤسسة</w:t>
      </w:r>
      <w:r w:rsidR="006550E6" w:rsidRPr="00535359">
        <w:rPr>
          <w:rFonts w:ascii="Times New Roman" w:hAnsi="Times New Roman" w:cs="Simplified Arabic"/>
          <w:sz w:val="24"/>
          <w:szCs w:val="24"/>
          <w:rtl/>
        </w:rPr>
        <w:t xml:space="preserve"> ومقدمي البيانات الإحصائية</w:t>
      </w:r>
      <w:r w:rsidR="004F21AA">
        <w:rPr>
          <w:rFonts w:ascii="Times New Roman" w:hAnsi="Times New Roman" w:cs="Simplified Arabic"/>
          <w:sz w:val="24"/>
          <w:szCs w:val="24"/>
          <w:rtl/>
        </w:rPr>
        <w:t>،</w:t>
      </w:r>
      <w:r w:rsidR="00BF3ACC" w:rsidRPr="00535359">
        <w:rPr>
          <w:rFonts w:ascii="Times New Roman" w:hAnsi="Times New Roman" w:cs="Simplified Arabic" w:hint="cs"/>
          <w:sz w:val="24"/>
          <w:szCs w:val="24"/>
          <w:rtl/>
        </w:rPr>
        <w:t xml:space="preserve"> </w:t>
      </w:r>
      <w:r w:rsidR="00F4731A" w:rsidRPr="00535359">
        <w:rPr>
          <w:rFonts w:ascii="Times New Roman" w:hAnsi="Times New Roman" w:cs="Simplified Arabic"/>
          <w:sz w:val="24"/>
          <w:szCs w:val="24"/>
          <w:rtl/>
        </w:rPr>
        <w:t>وتسجل وتقدم ردود على الاستعلامات والشكاوي</w:t>
      </w:r>
      <w:r w:rsidR="007F3A49" w:rsidRPr="00535359">
        <w:rPr>
          <w:rFonts w:ascii="Times New Roman" w:hAnsi="Times New Roman" w:cs="Simplified Arabic"/>
          <w:sz w:val="24"/>
          <w:szCs w:val="24"/>
          <w:rtl/>
        </w:rPr>
        <w:t>.</w:t>
      </w:r>
      <w:r w:rsidR="006550E6" w:rsidRPr="00535359">
        <w:rPr>
          <w:rFonts w:ascii="Times New Roman" w:hAnsi="Times New Roman" w:cs="Simplified Arabic"/>
          <w:sz w:val="24"/>
          <w:szCs w:val="24"/>
          <w:rtl/>
        </w:rPr>
        <w:t xml:space="preserve">  مما يساهم في التواصل السليم وتقليل نسبة عدم الإستجابة بشكل أساسي وبالتالي تحسين جودة البيانات التي تم جمعها.</w:t>
      </w:r>
    </w:p>
    <w:p w14:paraId="7C6521DB" w14:textId="77777777" w:rsidR="003D2017" w:rsidRPr="00535359" w:rsidRDefault="003D2017" w:rsidP="00FC30D1">
      <w:pPr>
        <w:spacing w:after="0" w:line="240" w:lineRule="auto"/>
        <w:ind w:hanging="330"/>
        <w:jc w:val="both"/>
        <w:rPr>
          <w:rFonts w:ascii="Times New Roman" w:hAnsi="Times New Roman" w:cs="Simplified Arabic"/>
          <w:sz w:val="24"/>
          <w:szCs w:val="24"/>
          <w:rtl/>
        </w:rPr>
      </w:pPr>
    </w:p>
    <w:p w14:paraId="4ED0CB8A" w14:textId="25ADFDD3" w:rsidR="000D6534" w:rsidRPr="00535359" w:rsidRDefault="009902A3" w:rsidP="00FC30D1">
      <w:p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 xml:space="preserve">بالنسبة للبيانات الإدارية أو الجغرافية أو البيانات غير </w:t>
      </w:r>
      <w:r w:rsidR="00DE1ACD">
        <w:rPr>
          <w:rFonts w:ascii="Times New Roman" w:hAnsi="Times New Roman" w:cs="Simplified Arabic"/>
          <w:sz w:val="24"/>
          <w:szCs w:val="24"/>
          <w:rtl/>
        </w:rPr>
        <w:t xml:space="preserve">الإحصائية </w:t>
      </w:r>
      <w:r w:rsidRPr="00535359">
        <w:rPr>
          <w:rFonts w:ascii="Times New Roman" w:hAnsi="Times New Roman" w:cs="Simplified Arabic"/>
          <w:sz w:val="24"/>
          <w:szCs w:val="24"/>
          <w:rtl/>
        </w:rPr>
        <w:t xml:space="preserve">يتم الاتفاق على طريقة إرسالها أو استقبالها من مزودي البيانات؛ والتي قد تستغرق وقتا طويلاً ومتابعة لضمان أن البيانات يتم تقديمها وفقا لما تم الاتفاق عليه.  </w:t>
      </w:r>
      <w:r w:rsidR="00CE00CE" w:rsidRPr="00535359">
        <w:rPr>
          <w:rFonts w:ascii="Times New Roman" w:hAnsi="Times New Roman" w:cs="Simplified Arabic"/>
          <w:sz w:val="24"/>
          <w:szCs w:val="24"/>
          <w:rtl/>
        </w:rPr>
        <w:t xml:space="preserve">في حالة كانت البيانات مفتوحة </w:t>
      </w:r>
      <w:r w:rsidR="00CE00CE" w:rsidRPr="00535359">
        <w:rPr>
          <w:rFonts w:ascii="Times New Roman" w:hAnsi="Times New Roman" w:cs="Simplified Arabic"/>
          <w:sz w:val="24"/>
          <w:szCs w:val="24"/>
        </w:rPr>
        <w:t>Open Data</w:t>
      </w:r>
      <w:r w:rsidR="00CE00CE" w:rsidRPr="00535359">
        <w:rPr>
          <w:rFonts w:ascii="Times New Roman" w:hAnsi="Times New Roman" w:cs="Simplified Arabic"/>
          <w:sz w:val="24"/>
          <w:szCs w:val="24"/>
          <w:rtl/>
        </w:rPr>
        <w:t xml:space="preserve"> في شكل مقروء آلياً؛ يمكن استخدامها والوصول إليها بِحريَة.</w:t>
      </w:r>
      <w:r w:rsidR="00AF5FB6" w:rsidRPr="00535359">
        <w:rPr>
          <w:rFonts w:ascii="Times New Roman" w:hAnsi="Times New Roman" w:cs="Simplified Arabic" w:hint="cs"/>
          <w:sz w:val="24"/>
          <w:szCs w:val="24"/>
          <w:rtl/>
        </w:rPr>
        <w:t xml:space="preserve"> </w:t>
      </w:r>
      <w:r w:rsidR="00CE00CE" w:rsidRPr="00535359">
        <w:rPr>
          <w:rFonts w:ascii="Times New Roman" w:hAnsi="Times New Roman" w:cs="Simplified Arabic"/>
          <w:sz w:val="24"/>
          <w:szCs w:val="24"/>
          <w:rtl/>
        </w:rPr>
        <w:t>خلال هذه العملية الفرعية يجب تنفيذ الزيارات الميدانية بشكل دوري وحسب ما هو معتمد في الملف التحضيري للمسح</w:t>
      </w:r>
      <w:r w:rsidR="004F21AA">
        <w:rPr>
          <w:rFonts w:ascii="Times New Roman" w:hAnsi="Times New Roman" w:cs="Simplified Arabic"/>
          <w:sz w:val="24"/>
          <w:szCs w:val="24"/>
          <w:rtl/>
        </w:rPr>
        <w:t>،</w:t>
      </w:r>
      <w:r w:rsidR="00CE00CE" w:rsidRPr="00535359">
        <w:rPr>
          <w:rFonts w:ascii="Times New Roman" w:hAnsi="Times New Roman" w:cs="Simplified Arabic"/>
          <w:sz w:val="24"/>
          <w:szCs w:val="24"/>
          <w:rtl/>
        </w:rPr>
        <w:t xml:space="preserve"> يجب المتابعة الدورية من قبل مدير المشروع ومنسق العمل الميداني للتأكد من سلامة العمل في الميدان ورصد أي تغييرات ضرورية لتحسين جودة البيانات ويتضمن إعداد تقارير والمتابعة على إستلام التقارير الدورية وتقارير الإنجاز.</w:t>
      </w:r>
      <w:r w:rsidR="00AF5FB6" w:rsidRPr="00535359">
        <w:rPr>
          <w:rFonts w:ascii="Times New Roman" w:hAnsi="Times New Roman" w:cs="Simplified Arabic" w:hint="cs"/>
          <w:sz w:val="24"/>
          <w:szCs w:val="24"/>
          <w:rtl/>
        </w:rPr>
        <w:t xml:space="preserve"> </w:t>
      </w:r>
      <w:r w:rsidR="00860BE8" w:rsidRPr="00535359">
        <w:rPr>
          <w:rFonts w:ascii="Times New Roman" w:hAnsi="Times New Roman" w:cs="Simplified Arabic"/>
          <w:sz w:val="24"/>
          <w:szCs w:val="24"/>
          <w:rtl/>
        </w:rPr>
        <w:t>في هذه العملية الفرعية</w:t>
      </w:r>
      <w:r w:rsidR="00445CCC" w:rsidRPr="00535359">
        <w:rPr>
          <w:rFonts w:ascii="Times New Roman" w:hAnsi="Times New Roman" w:cs="Simplified Arabic"/>
          <w:sz w:val="24"/>
          <w:szCs w:val="24"/>
          <w:rtl/>
        </w:rPr>
        <w:t xml:space="preserve"> يجب التقيد بالعمليات الخاصة بمرحلة جمع البيانات الواردة في إجراء ضبط إعداد وتنفيذ مسح إحصائي </w:t>
      </w:r>
      <w:r w:rsidR="00E55E6A" w:rsidRPr="00353ECF">
        <w:rPr>
          <w:rFonts w:ascii="Times New Roman" w:hAnsi="Times New Roman" w:cs="Simplified Arabic"/>
          <w:sz w:val="24"/>
          <w:szCs w:val="24"/>
        </w:rPr>
        <w:t>QP-16</w:t>
      </w:r>
      <w:r w:rsidR="00445CCC" w:rsidRPr="00535359">
        <w:rPr>
          <w:rFonts w:ascii="Times New Roman" w:hAnsi="Times New Roman" w:cs="Simplified Arabic"/>
          <w:sz w:val="24"/>
          <w:szCs w:val="24"/>
          <w:rtl/>
        </w:rPr>
        <w:t>.</w:t>
      </w:r>
      <w:r w:rsidR="00F60BF8" w:rsidRPr="00535359">
        <w:rPr>
          <w:rFonts w:ascii="Times New Roman" w:hAnsi="Times New Roman" w:cs="Simplified Arabic"/>
          <w:sz w:val="24"/>
          <w:szCs w:val="24"/>
          <w:rtl/>
        </w:rPr>
        <w:t xml:space="preserve"> وكذلك </w:t>
      </w:r>
      <w:r w:rsidR="00CC36B4" w:rsidRPr="00535359">
        <w:rPr>
          <w:rFonts w:ascii="Times New Roman" w:hAnsi="Times New Roman" w:cs="Simplified Arabic"/>
          <w:sz w:val="24"/>
          <w:szCs w:val="24"/>
          <w:rtl/>
        </w:rPr>
        <w:t>الإطلاع على الأدلة الخاصة بالعمل الميداني وهي:</w:t>
      </w:r>
    </w:p>
    <w:p w14:paraId="3B1D4613" w14:textId="7A956AE5" w:rsidR="00CC36B4" w:rsidRPr="00535359" w:rsidRDefault="002C52A7" w:rsidP="00FC30D1">
      <w:pPr>
        <w:pStyle w:val="ListParagraph"/>
        <w:numPr>
          <w:ilvl w:val="0"/>
          <w:numId w:val="17"/>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 xml:space="preserve">دليل الباحث الميداني وإجراء المقابلة </w:t>
      </w:r>
      <w:r w:rsidRPr="00353ECF">
        <w:rPr>
          <w:rFonts w:ascii="Times New Roman" w:hAnsi="Times New Roman" w:cs="Simplified Arabic"/>
          <w:sz w:val="24"/>
          <w:szCs w:val="24"/>
        </w:rPr>
        <w:t>WI-16-02</w:t>
      </w:r>
      <w:r w:rsidRPr="00535359">
        <w:rPr>
          <w:rFonts w:ascii="Times New Roman" w:hAnsi="Times New Roman" w:cs="Simplified Arabic"/>
          <w:sz w:val="24"/>
          <w:szCs w:val="24"/>
          <w:rtl/>
        </w:rPr>
        <w:t>.</w:t>
      </w:r>
    </w:p>
    <w:p w14:paraId="6D1611AE" w14:textId="57559FA6" w:rsidR="00B50377" w:rsidRPr="00535359" w:rsidRDefault="002C52A7" w:rsidP="00FC30D1">
      <w:pPr>
        <w:pStyle w:val="ListParagraph"/>
        <w:numPr>
          <w:ilvl w:val="0"/>
          <w:numId w:val="17"/>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 xml:space="preserve">دليل المشرف الميداني </w:t>
      </w:r>
      <w:r w:rsidRPr="00353ECF">
        <w:rPr>
          <w:rFonts w:ascii="Times New Roman" w:hAnsi="Times New Roman" w:cs="Simplified Arabic"/>
          <w:sz w:val="24"/>
          <w:szCs w:val="24"/>
        </w:rPr>
        <w:t>WI-16-03</w:t>
      </w:r>
      <w:r w:rsidRPr="00535359">
        <w:rPr>
          <w:rFonts w:ascii="Times New Roman" w:hAnsi="Times New Roman" w:cs="Simplified Arabic"/>
          <w:sz w:val="24"/>
          <w:szCs w:val="24"/>
          <w:rtl/>
        </w:rPr>
        <w:t>.</w:t>
      </w:r>
    </w:p>
    <w:p w14:paraId="02B124B2" w14:textId="77777777" w:rsidR="002C52A7" w:rsidRPr="00535359" w:rsidRDefault="002C52A7" w:rsidP="00FC30D1">
      <w:pPr>
        <w:pStyle w:val="ListParagraph"/>
        <w:spacing w:after="0" w:line="240" w:lineRule="auto"/>
        <w:ind w:left="756"/>
        <w:jc w:val="both"/>
        <w:rPr>
          <w:rFonts w:ascii="Times New Roman" w:hAnsi="Times New Roman" w:cs="Simplified Arabic"/>
          <w:sz w:val="24"/>
          <w:szCs w:val="24"/>
        </w:rPr>
      </w:pPr>
    </w:p>
    <w:p w14:paraId="60D9641A" w14:textId="77777777" w:rsidR="00F939AA" w:rsidRPr="00535359" w:rsidRDefault="003D2017" w:rsidP="002548AF">
      <w:pPr>
        <w:spacing w:after="0" w:line="240" w:lineRule="auto"/>
        <w:ind w:hanging="46"/>
        <w:jc w:val="both"/>
        <w:rPr>
          <w:rFonts w:ascii="Times New Roman" w:hAnsi="Times New Roman" w:cs="Simplified Arabic"/>
          <w:sz w:val="24"/>
          <w:szCs w:val="24"/>
        </w:rPr>
      </w:pPr>
      <w:r w:rsidRPr="00535359">
        <w:rPr>
          <w:rFonts w:ascii="Times New Roman" w:hAnsi="Times New Roman" w:cs="Simplified Arabic"/>
          <w:b/>
          <w:bCs/>
          <w:sz w:val="24"/>
          <w:szCs w:val="24"/>
          <w:rtl/>
        </w:rPr>
        <w:t>4/4</w:t>
      </w:r>
      <w:r w:rsidR="00AF5FB6" w:rsidRPr="00535359">
        <w:rPr>
          <w:rFonts w:ascii="Times New Roman" w:hAnsi="Times New Roman" w:cs="Simplified Arabic" w:hint="cs"/>
          <w:b/>
          <w:bCs/>
          <w:sz w:val="24"/>
          <w:szCs w:val="24"/>
          <w:rtl/>
        </w:rPr>
        <w:t xml:space="preserve"> </w:t>
      </w:r>
      <w:r w:rsidR="002851EF" w:rsidRPr="00535359">
        <w:rPr>
          <w:rFonts w:ascii="Times New Roman" w:hAnsi="Times New Roman" w:cs="Simplified Arabic"/>
          <w:b/>
          <w:bCs/>
          <w:sz w:val="24"/>
          <w:szCs w:val="24"/>
          <w:rtl/>
        </w:rPr>
        <w:t>الانتهاء من الجمع</w:t>
      </w:r>
      <w:r w:rsidR="00A72959" w:rsidRPr="00535359">
        <w:rPr>
          <w:rFonts w:ascii="Times New Roman" w:hAnsi="Times New Roman" w:cs="Simplified Arabic"/>
          <w:sz w:val="24"/>
          <w:szCs w:val="24"/>
          <w:rtl/>
        </w:rPr>
        <w:t>:</w:t>
      </w:r>
      <w:r w:rsidR="007F3A49" w:rsidRPr="00535359">
        <w:rPr>
          <w:rFonts w:ascii="Times New Roman" w:hAnsi="Times New Roman" w:cs="Simplified Arabic"/>
          <w:sz w:val="24"/>
          <w:szCs w:val="24"/>
          <w:rtl/>
        </w:rPr>
        <w:t xml:space="preserve"> وتشمل هذه </w:t>
      </w:r>
      <w:r w:rsidR="00860BE8" w:rsidRPr="00535359">
        <w:rPr>
          <w:rFonts w:ascii="Times New Roman" w:hAnsi="Times New Roman" w:cs="Simplified Arabic"/>
          <w:sz w:val="24"/>
          <w:szCs w:val="24"/>
          <w:rtl/>
        </w:rPr>
        <w:t xml:space="preserve">العملية الفرعية </w:t>
      </w:r>
      <w:r w:rsidR="007F3A49" w:rsidRPr="00535359">
        <w:rPr>
          <w:rFonts w:ascii="Times New Roman" w:hAnsi="Times New Roman" w:cs="Simplified Arabic"/>
          <w:sz w:val="24"/>
          <w:szCs w:val="24"/>
          <w:rtl/>
        </w:rPr>
        <w:t xml:space="preserve">تحميل البيانات </w:t>
      </w:r>
      <w:r w:rsidR="00643455" w:rsidRPr="00535359">
        <w:rPr>
          <w:rFonts w:ascii="Times New Roman" w:hAnsi="Times New Roman" w:cs="Simplified Arabic"/>
          <w:sz w:val="24"/>
          <w:szCs w:val="24"/>
          <w:rtl/>
        </w:rPr>
        <w:t xml:space="preserve">والبيانات الوصفية </w:t>
      </w:r>
      <w:r w:rsidR="007F3A49" w:rsidRPr="00535359">
        <w:rPr>
          <w:rFonts w:ascii="Times New Roman" w:hAnsi="Times New Roman" w:cs="Simplified Arabic"/>
          <w:sz w:val="24"/>
          <w:szCs w:val="24"/>
          <w:rtl/>
        </w:rPr>
        <w:t xml:space="preserve">التي تم جمعها في بيئة إلكترونية مناسبة </w:t>
      </w:r>
      <w:r w:rsidR="00F4731A" w:rsidRPr="00535359">
        <w:rPr>
          <w:rFonts w:ascii="Times New Roman" w:hAnsi="Times New Roman" w:cs="Simplified Arabic"/>
          <w:sz w:val="24"/>
          <w:szCs w:val="24"/>
          <w:rtl/>
        </w:rPr>
        <w:t>ل</w:t>
      </w:r>
      <w:r w:rsidR="007F3A49" w:rsidRPr="00535359">
        <w:rPr>
          <w:rFonts w:ascii="Times New Roman" w:hAnsi="Times New Roman" w:cs="Simplified Arabic"/>
          <w:sz w:val="24"/>
          <w:szCs w:val="24"/>
          <w:rtl/>
        </w:rPr>
        <w:t xml:space="preserve">مزيد من المعالجة في المرحلة </w:t>
      </w:r>
      <w:r w:rsidR="00F4731A" w:rsidRPr="00535359">
        <w:rPr>
          <w:rFonts w:ascii="Times New Roman" w:hAnsi="Times New Roman" w:cs="Simplified Arabic"/>
          <w:sz w:val="24"/>
          <w:szCs w:val="24"/>
          <w:rtl/>
        </w:rPr>
        <w:t>الخامسة</w:t>
      </w:r>
      <w:r w:rsidR="007F3A49" w:rsidRPr="00535359">
        <w:rPr>
          <w:rFonts w:ascii="Times New Roman" w:hAnsi="Times New Roman" w:cs="Simplified Arabic"/>
          <w:sz w:val="24"/>
          <w:szCs w:val="24"/>
          <w:rtl/>
        </w:rPr>
        <w:t xml:space="preserve">. على سبيل المثال باستخدام أدوات التعرف الضوئي لاستخراج البيانات من الاستبيانات الورقية أو تحويل صيغ ملفات البيانات </w:t>
      </w:r>
      <w:r w:rsidR="00643455" w:rsidRPr="00535359">
        <w:rPr>
          <w:rFonts w:ascii="Times New Roman" w:hAnsi="Times New Roman" w:cs="Simplified Arabic"/>
          <w:sz w:val="24"/>
          <w:szCs w:val="24"/>
          <w:rtl/>
        </w:rPr>
        <w:t xml:space="preserve">أو ترميز المتغيرات الواردة </w:t>
      </w:r>
      <w:r w:rsidR="007F3A49" w:rsidRPr="00535359">
        <w:rPr>
          <w:rFonts w:ascii="Times New Roman" w:hAnsi="Times New Roman" w:cs="Simplified Arabic"/>
          <w:sz w:val="24"/>
          <w:szCs w:val="24"/>
          <w:rtl/>
        </w:rPr>
        <w:t>المستلمة</w:t>
      </w:r>
      <w:r w:rsidR="00AF5FB6" w:rsidRPr="00535359">
        <w:rPr>
          <w:rFonts w:ascii="Times New Roman" w:hAnsi="Times New Roman" w:cs="Simplified Arabic" w:hint="cs"/>
          <w:sz w:val="24"/>
          <w:szCs w:val="24"/>
          <w:rtl/>
        </w:rPr>
        <w:t xml:space="preserve"> </w:t>
      </w:r>
      <w:r w:rsidR="007F3A49" w:rsidRPr="00535359">
        <w:rPr>
          <w:rFonts w:ascii="Times New Roman" w:hAnsi="Times New Roman" w:cs="Simplified Arabic"/>
          <w:sz w:val="24"/>
          <w:szCs w:val="24"/>
          <w:rtl/>
        </w:rPr>
        <w:t xml:space="preserve">من </w:t>
      </w:r>
      <w:r w:rsidR="002357A0" w:rsidRPr="00535359">
        <w:rPr>
          <w:rFonts w:ascii="Times New Roman" w:hAnsi="Times New Roman" w:cs="Simplified Arabic"/>
          <w:sz w:val="24"/>
          <w:szCs w:val="24"/>
          <w:rtl/>
        </w:rPr>
        <w:t xml:space="preserve">المؤسسات </w:t>
      </w:r>
      <w:r w:rsidR="007F3A49" w:rsidRPr="00535359">
        <w:rPr>
          <w:rFonts w:ascii="Times New Roman" w:hAnsi="Times New Roman" w:cs="Simplified Arabic"/>
          <w:sz w:val="24"/>
          <w:szCs w:val="24"/>
          <w:rtl/>
        </w:rPr>
        <w:t>الأخرى</w:t>
      </w:r>
      <w:r w:rsidR="00A72959" w:rsidRPr="00535359">
        <w:rPr>
          <w:rFonts w:ascii="Times New Roman" w:hAnsi="Times New Roman" w:cs="Simplified Arabic"/>
          <w:sz w:val="24"/>
          <w:szCs w:val="24"/>
          <w:rtl/>
        </w:rPr>
        <w:t>.</w:t>
      </w:r>
      <w:r w:rsidR="007F3A49" w:rsidRPr="00535359">
        <w:rPr>
          <w:rFonts w:ascii="Times New Roman" w:hAnsi="Times New Roman" w:cs="Simplified Arabic"/>
          <w:sz w:val="24"/>
          <w:szCs w:val="24"/>
          <w:rtl/>
        </w:rPr>
        <w:t xml:space="preserve"> في </w:t>
      </w:r>
      <w:r w:rsidR="002357A0" w:rsidRPr="00535359">
        <w:rPr>
          <w:rFonts w:ascii="Times New Roman" w:hAnsi="Times New Roman" w:cs="Simplified Arabic"/>
          <w:sz w:val="24"/>
          <w:szCs w:val="24"/>
          <w:rtl/>
        </w:rPr>
        <w:t>ا</w:t>
      </w:r>
      <w:r w:rsidR="007F3A49" w:rsidRPr="00535359">
        <w:rPr>
          <w:rFonts w:ascii="Times New Roman" w:hAnsi="Times New Roman" w:cs="Simplified Arabic"/>
          <w:sz w:val="24"/>
          <w:szCs w:val="24"/>
          <w:rtl/>
        </w:rPr>
        <w:t>لحالات التي يوجد فيها أداة</w:t>
      </w:r>
      <w:r w:rsidR="002357A0" w:rsidRPr="00535359">
        <w:rPr>
          <w:rFonts w:ascii="Times New Roman" w:hAnsi="Times New Roman" w:cs="Simplified Arabic"/>
          <w:sz w:val="24"/>
          <w:szCs w:val="24"/>
          <w:rtl/>
        </w:rPr>
        <w:t xml:space="preserve"> مادية</w:t>
      </w:r>
      <w:r w:rsidR="00AF5FB6" w:rsidRPr="00535359">
        <w:rPr>
          <w:rFonts w:ascii="Times New Roman" w:hAnsi="Times New Roman" w:cs="Simplified Arabic" w:hint="cs"/>
          <w:sz w:val="24"/>
          <w:szCs w:val="24"/>
          <w:rtl/>
        </w:rPr>
        <w:t xml:space="preserve"> </w:t>
      </w:r>
      <w:r w:rsidR="002357A0" w:rsidRPr="00535359">
        <w:rPr>
          <w:rFonts w:ascii="Times New Roman" w:hAnsi="Times New Roman" w:cs="Simplified Arabic"/>
          <w:sz w:val="24"/>
          <w:szCs w:val="24"/>
          <w:rtl/>
        </w:rPr>
        <w:t>ل</w:t>
      </w:r>
      <w:r w:rsidR="007F3A49" w:rsidRPr="00535359">
        <w:rPr>
          <w:rFonts w:ascii="Times New Roman" w:hAnsi="Times New Roman" w:cs="Simplified Arabic"/>
          <w:sz w:val="24"/>
          <w:szCs w:val="24"/>
          <w:rtl/>
        </w:rPr>
        <w:t>جمع البيانات</w:t>
      </w:r>
      <w:r w:rsidR="00AF5FB6" w:rsidRPr="00535359">
        <w:rPr>
          <w:rFonts w:ascii="Times New Roman" w:hAnsi="Times New Roman" w:cs="Simplified Arabic" w:hint="cs"/>
          <w:sz w:val="24"/>
          <w:szCs w:val="24"/>
          <w:rtl/>
        </w:rPr>
        <w:t xml:space="preserve"> </w:t>
      </w:r>
      <w:r w:rsidR="007F3A49" w:rsidRPr="00535359">
        <w:rPr>
          <w:rFonts w:ascii="Times New Roman" w:hAnsi="Times New Roman" w:cs="Simplified Arabic"/>
          <w:sz w:val="24"/>
          <w:szCs w:val="24"/>
          <w:rtl/>
        </w:rPr>
        <w:t xml:space="preserve">مثل </w:t>
      </w:r>
      <w:r w:rsidR="00A72959" w:rsidRPr="00535359">
        <w:rPr>
          <w:rFonts w:ascii="Times New Roman" w:hAnsi="Times New Roman" w:cs="Simplified Arabic"/>
          <w:sz w:val="24"/>
          <w:szCs w:val="24"/>
          <w:rtl/>
        </w:rPr>
        <w:t xml:space="preserve">الاستمارات </w:t>
      </w:r>
      <w:r w:rsidR="00F4731A" w:rsidRPr="00535359">
        <w:rPr>
          <w:rFonts w:ascii="Times New Roman" w:hAnsi="Times New Roman" w:cs="Simplified Arabic"/>
          <w:sz w:val="24"/>
          <w:szCs w:val="24"/>
          <w:rtl/>
        </w:rPr>
        <w:t>ال</w:t>
      </w:r>
      <w:r w:rsidR="007F3A49" w:rsidRPr="00535359">
        <w:rPr>
          <w:rFonts w:ascii="Times New Roman" w:hAnsi="Times New Roman" w:cs="Simplified Arabic"/>
          <w:sz w:val="24"/>
          <w:szCs w:val="24"/>
          <w:rtl/>
        </w:rPr>
        <w:t>ورق</w:t>
      </w:r>
      <w:r w:rsidR="002357A0" w:rsidRPr="00535359">
        <w:rPr>
          <w:rFonts w:ascii="Times New Roman" w:hAnsi="Times New Roman" w:cs="Simplified Arabic"/>
          <w:sz w:val="24"/>
          <w:szCs w:val="24"/>
          <w:rtl/>
        </w:rPr>
        <w:t>ي</w:t>
      </w:r>
      <w:r w:rsidR="007F3A49" w:rsidRPr="00535359">
        <w:rPr>
          <w:rFonts w:ascii="Times New Roman" w:hAnsi="Times New Roman" w:cs="Simplified Arabic"/>
          <w:sz w:val="24"/>
          <w:szCs w:val="24"/>
          <w:rtl/>
        </w:rPr>
        <w:t>ة</w:t>
      </w:r>
      <w:r w:rsidR="004F21AA">
        <w:rPr>
          <w:rFonts w:ascii="Times New Roman" w:hAnsi="Times New Roman" w:cs="Simplified Arabic"/>
          <w:sz w:val="24"/>
          <w:szCs w:val="24"/>
          <w:rtl/>
        </w:rPr>
        <w:t>،</w:t>
      </w:r>
      <w:r w:rsidR="007F3A49" w:rsidRPr="00535359">
        <w:rPr>
          <w:rFonts w:ascii="Times New Roman" w:hAnsi="Times New Roman" w:cs="Simplified Arabic"/>
          <w:sz w:val="24"/>
          <w:szCs w:val="24"/>
          <w:rtl/>
        </w:rPr>
        <w:t xml:space="preserve"> والتي ليست هناك حاجة </w:t>
      </w:r>
      <w:r w:rsidR="00F4731A" w:rsidRPr="00535359">
        <w:rPr>
          <w:rFonts w:ascii="Times New Roman" w:hAnsi="Times New Roman" w:cs="Simplified Arabic"/>
          <w:sz w:val="24"/>
          <w:szCs w:val="24"/>
          <w:rtl/>
        </w:rPr>
        <w:t xml:space="preserve">فيها </w:t>
      </w:r>
      <w:r w:rsidR="007F3A49" w:rsidRPr="00535359">
        <w:rPr>
          <w:rFonts w:ascii="Times New Roman" w:hAnsi="Times New Roman" w:cs="Simplified Arabic"/>
          <w:sz w:val="24"/>
          <w:szCs w:val="24"/>
          <w:rtl/>
        </w:rPr>
        <w:t>لمزيد من المعالجة</w:t>
      </w:r>
      <w:r w:rsidR="004F21AA">
        <w:rPr>
          <w:rFonts w:ascii="Times New Roman" w:hAnsi="Times New Roman" w:cs="Simplified Arabic"/>
          <w:sz w:val="24"/>
          <w:szCs w:val="24"/>
          <w:rtl/>
        </w:rPr>
        <w:t>،</w:t>
      </w:r>
      <w:r w:rsidR="007F3A49" w:rsidRPr="00535359">
        <w:rPr>
          <w:rFonts w:ascii="Times New Roman" w:hAnsi="Times New Roman" w:cs="Simplified Arabic"/>
          <w:sz w:val="24"/>
          <w:szCs w:val="24"/>
          <w:rtl/>
        </w:rPr>
        <w:t xml:space="preserve"> </w:t>
      </w:r>
      <w:r w:rsidR="00E31370" w:rsidRPr="00535359">
        <w:rPr>
          <w:rFonts w:ascii="Times New Roman" w:hAnsi="Times New Roman" w:cs="Simplified Arabic"/>
          <w:sz w:val="24"/>
          <w:szCs w:val="24"/>
          <w:rtl/>
        </w:rPr>
        <w:t>تكون هذه</w:t>
      </w:r>
      <w:r w:rsidR="007F3A49" w:rsidRPr="00535359">
        <w:rPr>
          <w:rFonts w:ascii="Times New Roman" w:hAnsi="Times New Roman" w:cs="Simplified Arabic"/>
          <w:sz w:val="24"/>
          <w:szCs w:val="24"/>
          <w:rtl/>
        </w:rPr>
        <w:t xml:space="preserve"> العملية</w:t>
      </w:r>
      <w:r w:rsidR="00E31370" w:rsidRPr="00535359">
        <w:rPr>
          <w:rFonts w:ascii="Times New Roman" w:hAnsi="Times New Roman" w:cs="Simplified Arabic"/>
          <w:sz w:val="24"/>
          <w:szCs w:val="24"/>
          <w:rtl/>
        </w:rPr>
        <w:t xml:space="preserve"> الفرعية</w:t>
      </w:r>
      <w:r w:rsidR="00AF5FB6" w:rsidRPr="00535359">
        <w:rPr>
          <w:rFonts w:ascii="Times New Roman" w:hAnsi="Times New Roman" w:cs="Simplified Arabic" w:hint="cs"/>
          <w:sz w:val="24"/>
          <w:szCs w:val="24"/>
          <w:rtl/>
        </w:rPr>
        <w:t xml:space="preserve"> </w:t>
      </w:r>
      <w:r w:rsidR="00A72959" w:rsidRPr="00535359">
        <w:rPr>
          <w:rFonts w:ascii="Times New Roman" w:hAnsi="Times New Roman" w:cs="Simplified Arabic"/>
          <w:sz w:val="24"/>
          <w:szCs w:val="24"/>
          <w:rtl/>
        </w:rPr>
        <w:t xml:space="preserve">عبارة عن </w:t>
      </w:r>
      <w:r w:rsidR="00E31370" w:rsidRPr="00535359">
        <w:rPr>
          <w:rFonts w:ascii="Times New Roman" w:hAnsi="Times New Roman" w:cs="Simplified Arabic"/>
          <w:sz w:val="24"/>
          <w:szCs w:val="24"/>
          <w:rtl/>
        </w:rPr>
        <w:t>إدارة عملية ال</w:t>
      </w:r>
      <w:r w:rsidR="007F3A49" w:rsidRPr="00535359">
        <w:rPr>
          <w:rFonts w:ascii="Times New Roman" w:hAnsi="Times New Roman" w:cs="Simplified Arabic"/>
          <w:sz w:val="24"/>
          <w:szCs w:val="24"/>
          <w:rtl/>
        </w:rPr>
        <w:t xml:space="preserve">أرشفة </w:t>
      </w:r>
      <w:r w:rsidR="00E31370" w:rsidRPr="00535359">
        <w:rPr>
          <w:rFonts w:ascii="Times New Roman" w:hAnsi="Times New Roman" w:cs="Simplified Arabic"/>
          <w:sz w:val="24"/>
          <w:szCs w:val="24"/>
          <w:rtl/>
        </w:rPr>
        <w:t>ل</w:t>
      </w:r>
      <w:r w:rsidR="007F3A49" w:rsidRPr="00535359">
        <w:rPr>
          <w:rFonts w:ascii="Times New Roman" w:hAnsi="Times New Roman" w:cs="Simplified Arabic"/>
          <w:sz w:val="24"/>
          <w:szCs w:val="24"/>
          <w:rtl/>
        </w:rPr>
        <w:t>تلك المواد</w:t>
      </w:r>
      <w:r w:rsidR="004F21AA">
        <w:rPr>
          <w:rFonts w:ascii="Times New Roman" w:hAnsi="Times New Roman" w:cs="Simplified Arabic"/>
          <w:sz w:val="24"/>
          <w:szCs w:val="24"/>
          <w:rtl/>
        </w:rPr>
        <w:t>،</w:t>
      </w:r>
      <w:r w:rsidR="00E31370" w:rsidRPr="00535359">
        <w:rPr>
          <w:rFonts w:ascii="Times New Roman" w:hAnsi="Times New Roman" w:cs="Simplified Arabic"/>
          <w:sz w:val="24"/>
          <w:szCs w:val="24"/>
          <w:rtl/>
        </w:rPr>
        <w:t xml:space="preserve"> أما </w:t>
      </w:r>
      <w:r w:rsidR="009F2297" w:rsidRPr="00535359">
        <w:rPr>
          <w:rFonts w:ascii="Times New Roman" w:hAnsi="Times New Roman" w:cs="Simplified Arabic"/>
          <w:sz w:val="24"/>
          <w:szCs w:val="24"/>
          <w:rtl/>
        </w:rPr>
        <w:t>في الحالات التي</w:t>
      </w:r>
      <w:r w:rsidR="004B76FB" w:rsidRPr="00535359">
        <w:rPr>
          <w:rFonts w:ascii="Times New Roman" w:hAnsi="Times New Roman" w:cs="Simplified Arabic"/>
          <w:sz w:val="24"/>
          <w:szCs w:val="24"/>
          <w:rtl/>
        </w:rPr>
        <w:t xml:space="preserve"> يتم فيها </w:t>
      </w:r>
      <w:r w:rsidR="004B76FB" w:rsidRPr="00535359">
        <w:rPr>
          <w:rFonts w:ascii="Times New Roman" w:hAnsi="Times New Roman" w:cs="Simplified Arabic" w:hint="cs"/>
          <w:sz w:val="24"/>
          <w:szCs w:val="24"/>
          <w:rtl/>
        </w:rPr>
        <w:t>ا</w:t>
      </w:r>
      <w:r w:rsidR="00E31370" w:rsidRPr="00535359">
        <w:rPr>
          <w:rFonts w:ascii="Times New Roman" w:hAnsi="Times New Roman" w:cs="Simplified Arabic"/>
          <w:sz w:val="24"/>
          <w:szCs w:val="24"/>
          <w:rtl/>
        </w:rPr>
        <w:t>ستخدام الأجهزة اللوحية أو تستخدم فيها واجهة برمجة التطبيقات</w:t>
      </w:r>
      <w:r w:rsidR="00DF4C14">
        <w:rPr>
          <w:rFonts w:ascii="Times New Roman" w:hAnsi="Times New Roman" w:cs="Simplified Arabic" w:hint="cs"/>
          <w:sz w:val="24"/>
          <w:szCs w:val="24"/>
          <w:rtl/>
        </w:rPr>
        <w:t xml:space="preserve"> (</w:t>
      </w:r>
      <w:r w:rsidR="00DF4C14" w:rsidRPr="00535359">
        <w:rPr>
          <w:rFonts w:ascii="Times New Roman" w:hAnsi="Times New Roman" w:cs="Simplified Arabic"/>
          <w:sz w:val="24"/>
          <w:szCs w:val="24"/>
        </w:rPr>
        <w:t>API</w:t>
      </w:r>
      <w:r w:rsidR="00DF4C14">
        <w:rPr>
          <w:rFonts w:ascii="Times New Roman" w:hAnsi="Times New Roman" w:cs="Simplified Arabic" w:hint="cs"/>
          <w:sz w:val="24"/>
          <w:szCs w:val="24"/>
          <w:rtl/>
        </w:rPr>
        <w:t>)</w:t>
      </w:r>
      <w:r w:rsidR="00F126FA">
        <w:rPr>
          <w:rFonts w:ascii="Times New Roman" w:hAnsi="Times New Roman" w:cs="Simplified Arabic"/>
          <w:sz w:val="24"/>
          <w:szCs w:val="24"/>
          <w:rtl/>
        </w:rPr>
        <w:t xml:space="preserve"> أو أحد التطبيقات</w:t>
      </w:r>
      <w:r w:rsidR="00E31370" w:rsidRPr="00535359">
        <w:rPr>
          <w:rFonts w:ascii="Times New Roman" w:hAnsi="Times New Roman" w:cs="Simplified Arabic"/>
          <w:sz w:val="24"/>
          <w:szCs w:val="24"/>
          <w:rtl/>
        </w:rPr>
        <w:t xml:space="preserve"> فإن هذه العملية الفرعية تشمل أيضاً الإصدار والأرشفة لهذه البرامج</w:t>
      </w:r>
      <w:r w:rsidR="009F2297" w:rsidRPr="00535359">
        <w:rPr>
          <w:rFonts w:ascii="Times New Roman" w:hAnsi="Times New Roman" w:cs="Simplified Arabic"/>
          <w:sz w:val="24"/>
          <w:szCs w:val="24"/>
          <w:rtl/>
        </w:rPr>
        <w:t>.</w:t>
      </w:r>
    </w:p>
    <w:p w14:paraId="0EE2366E" w14:textId="77777777" w:rsidR="0002222F" w:rsidRPr="00535359" w:rsidRDefault="0002222F" w:rsidP="00FC30D1">
      <w:pPr>
        <w:spacing w:after="0" w:line="240" w:lineRule="auto"/>
        <w:ind w:left="36"/>
        <w:jc w:val="both"/>
        <w:rPr>
          <w:rFonts w:ascii="Times New Roman" w:hAnsi="Times New Roman" w:cs="Simplified Arabic"/>
          <w:sz w:val="24"/>
          <w:szCs w:val="24"/>
        </w:rPr>
      </w:pPr>
    </w:p>
    <w:p w14:paraId="174EE38B" w14:textId="77777777" w:rsidR="004D4626" w:rsidRPr="00535359" w:rsidRDefault="00C27C98" w:rsidP="00FC30D1">
      <w:pPr>
        <w:pStyle w:val="Heading2"/>
        <w:numPr>
          <w:ilvl w:val="0"/>
          <w:numId w:val="22"/>
        </w:numPr>
        <w:spacing w:before="0" w:line="240" w:lineRule="auto"/>
        <w:ind w:left="281" w:hanging="283"/>
        <w:rPr>
          <w:rFonts w:ascii="Times New Roman" w:hAnsi="Times New Roman" w:cs="Simplified Arabic"/>
          <w:b/>
          <w:bCs/>
          <w:color w:val="000000" w:themeColor="text1"/>
          <w:sz w:val="24"/>
          <w:szCs w:val="24"/>
        </w:rPr>
      </w:pPr>
      <w:bookmarkStart w:id="25" w:name="_Toc86735680"/>
      <w:bookmarkStart w:id="26" w:name="_Toc140044765"/>
      <w:r w:rsidRPr="00535359">
        <w:rPr>
          <w:rFonts w:ascii="Times New Roman" w:hAnsi="Times New Roman" w:cs="Simplified Arabic"/>
          <w:b/>
          <w:bCs/>
          <w:color w:val="000000" w:themeColor="text1"/>
          <w:sz w:val="24"/>
          <w:szCs w:val="24"/>
          <w:rtl/>
        </w:rPr>
        <w:t>ال</w:t>
      </w:r>
      <w:r w:rsidR="004D4626" w:rsidRPr="00535359">
        <w:rPr>
          <w:rFonts w:ascii="Times New Roman" w:hAnsi="Times New Roman" w:cs="Simplified Arabic"/>
          <w:b/>
          <w:bCs/>
          <w:color w:val="000000" w:themeColor="text1"/>
          <w:sz w:val="24"/>
          <w:szCs w:val="24"/>
          <w:rtl/>
        </w:rPr>
        <w:t>معالجة</w:t>
      </w:r>
      <w:bookmarkEnd w:id="25"/>
      <w:bookmarkEnd w:id="26"/>
    </w:p>
    <w:p w14:paraId="487C0D35" w14:textId="77777777" w:rsidR="00CF150A" w:rsidRPr="00535359" w:rsidRDefault="004D4626" w:rsidP="00FC30D1">
      <w:pPr>
        <w:spacing w:after="0" w:line="240" w:lineRule="auto"/>
        <w:jc w:val="both"/>
        <w:rPr>
          <w:rFonts w:ascii="Times New Roman" w:hAnsi="Times New Roman" w:cs="Simplified Arabic"/>
          <w:sz w:val="24"/>
          <w:szCs w:val="24"/>
          <w:rtl/>
        </w:rPr>
      </w:pPr>
      <w:r w:rsidRPr="00535359">
        <w:rPr>
          <w:rFonts w:ascii="Times New Roman" w:eastAsia="Times New Roman" w:hAnsi="Times New Roman" w:cs="Simplified Arabic"/>
          <w:sz w:val="24"/>
          <w:szCs w:val="24"/>
          <w:rtl/>
        </w:rPr>
        <w:t>تصف</w:t>
      </w:r>
      <w:r w:rsidR="00714EF0" w:rsidRPr="00535359">
        <w:rPr>
          <w:rFonts w:ascii="Times New Roman" w:eastAsia="Times New Roman" w:hAnsi="Times New Roman" w:cs="Simplified Arabic"/>
          <w:sz w:val="24"/>
          <w:szCs w:val="24"/>
          <w:rtl/>
        </w:rPr>
        <w:t xml:space="preserve"> هذا المرحلة</w:t>
      </w:r>
      <w:r w:rsidR="00AF5FB6" w:rsidRPr="00535359">
        <w:rPr>
          <w:rFonts w:ascii="Times New Roman" w:eastAsia="Times New Roman" w:hAnsi="Times New Roman" w:cs="Simplified Arabic" w:hint="cs"/>
          <w:sz w:val="24"/>
          <w:szCs w:val="24"/>
          <w:rtl/>
        </w:rPr>
        <w:t xml:space="preserve"> </w:t>
      </w:r>
      <w:r w:rsidR="00753FAE" w:rsidRPr="00535359">
        <w:rPr>
          <w:rFonts w:ascii="Times New Roman" w:eastAsia="Times New Roman" w:hAnsi="Times New Roman" w:cs="Simplified Arabic"/>
          <w:sz w:val="24"/>
          <w:szCs w:val="24"/>
          <w:rtl/>
        </w:rPr>
        <w:t>معالجة</w:t>
      </w:r>
      <w:r w:rsidRPr="00535359">
        <w:rPr>
          <w:rFonts w:ascii="Times New Roman" w:eastAsia="Times New Roman" w:hAnsi="Times New Roman" w:cs="Simplified Arabic"/>
          <w:sz w:val="24"/>
          <w:szCs w:val="24"/>
          <w:rtl/>
        </w:rPr>
        <w:t xml:space="preserve"> البيانات وإعدادها للتحليل</w:t>
      </w:r>
      <w:r w:rsidR="00AF5FB6" w:rsidRPr="00535359">
        <w:rPr>
          <w:rFonts w:ascii="Times New Roman" w:eastAsia="Times New Roman" w:hAnsi="Times New Roman" w:cs="Simplified Arabic" w:hint="cs"/>
          <w:sz w:val="24"/>
          <w:szCs w:val="24"/>
          <w:rtl/>
        </w:rPr>
        <w:t xml:space="preserve"> </w:t>
      </w:r>
      <w:r w:rsidR="00753FAE" w:rsidRPr="00535359">
        <w:rPr>
          <w:rFonts w:ascii="Times New Roman" w:eastAsia="Times New Roman" w:hAnsi="Times New Roman" w:cs="Simplified Arabic"/>
          <w:sz w:val="24"/>
          <w:szCs w:val="24"/>
          <w:rtl/>
        </w:rPr>
        <w:t>بحيث تقوم</w:t>
      </w:r>
      <w:r w:rsidRPr="00535359">
        <w:rPr>
          <w:rFonts w:ascii="Times New Roman" w:eastAsia="Times New Roman" w:hAnsi="Times New Roman" w:cs="Simplified Arabic"/>
          <w:sz w:val="24"/>
          <w:szCs w:val="24"/>
          <w:rtl/>
        </w:rPr>
        <w:t xml:space="preserve"> العمليات الفرعية </w:t>
      </w:r>
      <w:r w:rsidR="00753FAE" w:rsidRPr="00535359">
        <w:rPr>
          <w:rFonts w:ascii="Times New Roman" w:eastAsia="Times New Roman" w:hAnsi="Times New Roman" w:cs="Simplified Arabic"/>
          <w:sz w:val="24"/>
          <w:szCs w:val="24"/>
          <w:rtl/>
        </w:rPr>
        <w:t>بدمج البيانات وتصنيفها وفحصها و</w:t>
      </w:r>
      <w:r w:rsidRPr="00535359">
        <w:rPr>
          <w:rFonts w:ascii="Times New Roman" w:eastAsia="Times New Roman" w:hAnsi="Times New Roman" w:cs="Simplified Arabic"/>
          <w:sz w:val="24"/>
          <w:szCs w:val="24"/>
          <w:rtl/>
        </w:rPr>
        <w:t>تنظيف</w:t>
      </w:r>
      <w:r w:rsidR="00753FAE" w:rsidRPr="00535359">
        <w:rPr>
          <w:rFonts w:ascii="Times New Roman" w:eastAsia="Times New Roman" w:hAnsi="Times New Roman" w:cs="Simplified Arabic"/>
          <w:sz w:val="24"/>
          <w:szCs w:val="24"/>
          <w:rtl/>
        </w:rPr>
        <w:t>ها</w:t>
      </w:r>
      <w:r w:rsidRPr="00535359">
        <w:rPr>
          <w:rFonts w:ascii="Times New Roman" w:eastAsia="Times New Roman" w:hAnsi="Times New Roman" w:cs="Simplified Arabic"/>
          <w:sz w:val="24"/>
          <w:szCs w:val="24"/>
          <w:rtl/>
        </w:rPr>
        <w:t xml:space="preserve"> وتحويل</w:t>
      </w:r>
      <w:r w:rsidR="00753FAE" w:rsidRPr="00535359">
        <w:rPr>
          <w:rFonts w:ascii="Times New Roman" w:eastAsia="Times New Roman" w:hAnsi="Times New Roman" w:cs="Simplified Arabic"/>
          <w:sz w:val="24"/>
          <w:szCs w:val="24"/>
          <w:rtl/>
        </w:rPr>
        <w:t>ها</w:t>
      </w:r>
      <w:r w:rsidR="004F21AA">
        <w:rPr>
          <w:rFonts w:ascii="Times New Roman" w:eastAsia="Times New Roman" w:hAnsi="Times New Roman" w:cs="Simplified Arabic" w:hint="cs"/>
          <w:sz w:val="24"/>
          <w:szCs w:val="24"/>
          <w:rtl/>
        </w:rPr>
        <w:t>،</w:t>
      </w:r>
      <w:r w:rsidR="00753FAE" w:rsidRPr="00535359">
        <w:rPr>
          <w:rFonts w:ascii="Times New Roman" w:eastAsia="Times New Roman" w:hAnsi="Times New Roman" w:cs="Simplified Arabic"/>
          <w:sz w:val="24"/>
          <w:szCs w:val="24"/>
          <w:rtl/>
        </w:rPr>
        <w:t xml:space="preserve"> وصولا</w:t>
      </w:r>
      <w:r w:rsidR="00982511">
        <w:rPr>
          <w:rFonts w:ascii="Times New Roman" w:eastAsia="Times New Roman" w:hAnsi="Times New Roman" w:cs="Simplified Arabic" w:hint="cs"/>
          <w:sz w:val="24"/>
          <w:szCs w:val="24"/>
          <w:rtl/>
        </w:rPr>
        <w:t>ً</w:t>
      </w:r>
      <w:r w:rsidR="00753FAE" w:rsidRPr="00535359">
        <w:rPr>
          <w:rFonts w:ascii="Times New Roman" w:eastAsia="Times New Roman" w:hAnsi="Times New Roman" w:cs="Simplified Arabic"/>
          <w:sz w:val="24"/>
          <w:szCs w:val="24"/>
          <w:rtl/>
        </w:rPr>
        <w:t xml:space="preserve"> </w:t>
      </w:r>
      <w:r w:rsidR="00306669" w:rsidRPr="00535359">
        <w:rPr>
          <w:rFonts w:ascii="Times New Roman" w:eastAsia="Times New Roman" w:hAnsi="Times New Roman" w:cs="Simplified Arabic"/>
          <w:sz w:val="24"/>
          <w:szCs w:val="24"/>
          <w:rtl/>
        </w:rPr>
        <w:t>لتحليلها ونشرها كمخرجات إحصائية</w:t>
      </w:r>
      <w:r w:rsidR="004F21AA">
        <w:rPr>
          <w:rFonts w:ascii="Times New Roman" w:eastAsia="Times New Roman" w:hAnsi="Times New Roman" w:cs="Simplified Arabic"/>
          <w:sz w:val="24"/>
          <w:szCs w:val="24"/>
          <w:rtl/>
        </w:rPr>
        <w:t>،</w:t>
      </w:r>
      <w:r w:rsidR="00AF5FB6" w:rsidRPr="00535359">
        <w:rPr>
          <w:rFonts w:ascii="Times New Roman" w:eastAsia="Times New Roman" w:hAnsi="Times New Roman" w:cs="Simplified Arabic" w:hint="cs"/>
          <w:sz w:val="24"/>
          <w:szCs w:val="24"/>
          <w:rtl/>
        </w:rPr>
        <w:t xml:space="preserve"> </w:t>
      </w:r>
      <w:r w:rsidRPr="00535359">
        <w:rPr>
          <w:rFonts w:ascii="Times New Roman" w:eastAsia="Times New Roman" w:hAnsi="Times New Roman" w:cs="Simplified Arabic"/>
          <w:sz w:val="24"/>
          <w:szCs w:val="24"/>
          <w:rtl/>
        </w:rPr>
        <w:t>وقد تتكرر هذه العملية عدة مرات لإ</w:t>
      </w:r>
      <w:r w:rsidR="00753FAE" w:rsidRPr="00535359">
        <w:rPr>
          <w:rFonts w:ascii="Times New Roman" w:eastAsia="Times New Roman" w:hAnsi="Times New Roman" w:cs="Simplified Arabic"/>
          <w:sz w:val="24"/>
          <w:szCs w:val="24"/>
          <w:rtl/>
        </w:rPr>
        <w:t xml:space="preserve">نتاج المخرجات </w:t>
      </w:r>
      <w:r w:rsidR="00DE1ACD">
        <w:rPr>
          <w:rFonts w:ascii="Times New Roman" w:eastAsia="Times New Roman" w:hAnsi="Times New Roman" w:cs="Simplified Arabic"/>
          <w:sz w:val="24"/>
          <w:szCs w:val="24"/>
          <w:rtl/>
        </w:rPr>
        <w:t xml:space="preserve">الإحصائية </w:t>
      </w:r>
      <w:r w:rsidR="00753FAE" w:rsidRPr="00535359">
        <w:rPr>
          <w:rFonts w:ascii="Times New Roman" w:eastAsia="Times New Roman" w:hAnsi="Times New Roman" w:cs="Simplified Arabic"/>
          <w:sz w:val="24"/>
          <w:szCs w:val="24"/>
          <w:rtl/>
        </w:rPr>
        <w:t>بانتظام.  من الممكن تطبيق</w:t>
      </w:r>
      <w:r w:rsidR="00782DCB" w:rsidRPr="00535359">
        <w:rPr>
          <w:rFonts w:ascii="Times New Roman" w:eastAsia="Times New Roman" w:hAnsi="Times New Roman" w:cs="Simplified Arabic" w:hint="cs"/>
          <w:sz w:val="24"/>
          <w:szCs w:val="24"/>
          <w:rtl/>
        </w:rPr>
        <w:t xml:space="preserve"> </w:t>
      </w:r>
      <w:r w:rsidR="00753FAE" w:rsidRPr="00535359">
        <w:rPr>
          <w:rFonts w:ascii="Times New Roman" w:eastAsia="Times New Roman" w:hAnsi="Times New Roman" w:cs="Simplified Arabic"/>
          <w:sz w:val="24"/>
          <w:szCs w:val="24"/>
          <w:rtl/>
        </w:rPr>
        <w:t xml:space="preserve">العمليات </w:t>
      </w:r>
      <w:r w:rsidRPr="00535359">
        <w:rPr>
          <w:rFonts w:ascii="Times New Roman" w:eastAsia="Times New Roman" w:hAnsi="Times New Roman" w:cs="Simplified Arabic"/>
          <w:sz w:val="24"/>
          <w:szCs w:val="24"/>
          <w:rtl/>
        </w:rPr>
        <w:t>الفرع</w:t>
      </w:r>
      <w:r w:rsidR="00753FAE" w:rsidRPr="00535359">
        <w:rPr>
          <w:rFonts w:ascii="Times New Roman" w:eastAsia="Times New Roman" w:hAnsi="Times New Roman" w:cs="Simplified Arabic"/>
          <w:sz w:val="24"/>
          <w:szCs w:val="24"/>
          <w:rtl/>
        </w:rPr>
        <w:t xml:space="preserve">ية في هذه المرحلة على البيانات التي مصدرها المسوح أو البيانات المستمدة من مصادر غير </w:t>
      </w:r>
      <w:r w:rsidRPr="00535359">
        <w:rPr>
          <w:rFonts w:ascii="Times New Roman" w:eastAsia="Times New Roman" w:hAnsi="Times New Roman" w:cs="Simplified Arabic"/>
          <w:sz w:val="24"/>
          <w:szCs w:val="24"/>
          <w:rtl/>
        </w:rPr>
        <w:t>إحصائية (مع</w:t>
      </w:r>
      <w:r w:rsidR="00753FAE" w:rsidRPr="00535359">
        <w:rPr>
          <w:rFonts w:ascii="Times New Roman" w:eastAsia="Times New Roman" w:hAnsi="Times New Roman" w:cs="Simplified Arabic"/>
          <w:sz w:val="24"/>
          <w:szCs w:val="24"/>
          <w:rtl/>
        </w:rPr>
        <w:t xml:space="preserve"> احتمال</w:t>
      </w:r>
      <w:r w:rsidRPr="00535359">
        <w:rPr>
          <w:rFonts w:ascii="Times New Roman" w:eastAsia="Times New Roman" w:hAnsi="Times New Roman" w:cs="Simplified Arabic"/>
          <w:sz w:val="24"/>
          <w:szCs w:val="24"/>
          <w:rtl/>
        </w:rPr>
        <w:t xml:space="preserve"> استثناء </w:t>
      </w:r>
      <w:r w:rsidR="00753FAE" w:rsidRPr="00535359">
        <w:rPr>
          <w:rFonts w:ascii="Times New Roman" w:eastAsia="Times New Roman" w:hAnsi="Times New Roman" w:cs="Simplified Arabic"/>
          <w:sz w:val="24"/>
          <w:szCs w:val="24"/>
          <w:rtl/>
        </w:rPr>
        <w:t xml:space="preserve">العملية </w:t>
      </w:r>
      <w:r w:rsidRPr="00535359">
        <w:rPr>
          <w:rFonts w:ascii="Times New Roman" w:eastAsia="Times New Roman" w:hAnsi="Times New Roman" w:cs="Simplified Arabic"/>
          <w:sz w:val="24"/>
          <w:szCs w:val="24"/>
          <w:rtl/>
        </w:rPr>
        <w:t>الفرعية</w:t>
      </w:r>
      <w:r w:rsidR="00782DCB" w:rsidRPr="00535359">
        <w:rPr>
          <w:rFonts w:ascii="Times New Roman" w:eastAsia="Times New Roman" w:hAnsi="Times New Roman" w:cs="Simplified Arabic" w:hint="cs"/>
          <w:sz w:val="24"/>
          <w:szCs w:val="24"/>
          <w:rtl/>
        </w:rPr>
        <w:t xml:space="preserve"> </w:t>
      </w:r>
      <w:r w:rsidR="00616401" w:rsidRPr="00535359">
        <w:rPr>
          <w:rFonts w:ascii="Times New Roman" w:eastAsia="Times New Roman" w:hAnsi="Times New Roman" w:cs="Simplified Arabic"/>
          <w:sz w:val="24"/>
          <w:szCs w:val="24"/>
          <w:rtl/>
        </w:rPr>
        <w:t>5/6</w:t>
      </w:r>
      <w:r w:rsidR="00782DCB" w:rsidRPr="00535359">
        <w:rPr>
          <w:rFonts w:ascii="Times New Roman" w:eastAsia="Times New Roman" w:hAnsi="Times New Roman" w:cs="Simplified Arabic" w:hint="cs"/>
          <w:sz w:val="24"/>
          <w:szCs w:val="24"/>
          <w:rtl/>
        </w:rPr>
        <w:t xml:space="preserve"> </w:t>
      </w:r>
      <w:r w:rsidR="00A60DF0">
        <w:rPr>
          <w:rFonts w:ascii="Times New Roman" w:eastAsia="Times New Roman" w:hAnsi="Times New Roman" w:cs="Simplified Arabic" w:hint="cs"/>
          <w:sz w:val="24"/>
          <w:szCs w:val="24"/>
          <w:rtl/>
        </w:rPr>
        <w:t>(</w:t>
      </w:r>
      <w:r w:rsidRPr="00535359">
        <w:rPr>
          <w:rFonts w:ascii="Times New Roman" w:eastAsia="Times New Roman" w:hAnsi="Times New Roman" w:cs="Simplified Arabic"/>
          <w:sz w:val="24"/>
          <w:szCs w:val="24"/>
          <w:rtl/>
        </w:rPr>
        <w:t>حساب الأوزان</w:t>
      </w:r>
      <w:r w:rsidR="00A60DF0">
        <w:rPr>
          <w:rFonts w:ascii="Times New Roman" w:eastAsia="Times New Roman" w:hAnsi="Times New Roman" w:cs="Simplified Arabic" w:hint="cs"/>
          <w:sz w:val="24"/>
          <w:szCs w:val="24"/>
          <w:rtl/>
        </w:rPr>
        <w:t>)</w:t>
      </w:r>
      <w:r w:rsidR="00753FAE" w:rsidRPr="00535359">
        <w:rPr>
          <w:rFonts w:ascii="Times New Roman" w:eastAsia="Times New Roman" w:hAnsi="Times New Roman" w:cs="Simplified Arabic"/>
          <w:sz w:val="24"/>
          <w:szCs w:val="24"/>
          <w:rtl/>
        </w:rPr>
        <w:t xml:space="preserve"> التي تخص المسوح بالعينة</w:t>
      </w:r>
      <w:r w:rsidRPr="00535359">
        <w:rPr>
          <w:rFonts w:ascii="Times New Roman" w:eastAsia="Times New Roman" w:hAnsi="Times New Roman" w:cs="Simplified Arabic"/>
          <w:sz w:val="24"/>
          <w:szCs w:val="24"/>
          <w:rtl/>
        </w:rPr>
        <w:t>).</w:t>
      </w:r>
      <w:r w:rsidR="00782DCB" w:rsidRPr="00535359">
        <w:rPr>
          <w:rFonts w:ascii="Times New Roman" w:eastAsia="Times New Roman" w:hAnsi="Times New Roman" w:cs="Simplified Arabic" w:hint="cs"/>
          <w:sz w:val="24"/>
          <w:szCs w:val="24"/>
          <w:rtl/>
        </w:rPr>
        <w:t xml:space="preserve">  </w:t>
      </w:r>
      <w:r w:rsidR="0092063B" w:rsidRPr="00535359">
        <w:rPr>
          <w:rFonts w:ascii="Times New Roman" w:eastAsia="Times New Roman" w:hAnsi="Times New Roman" w:cs="Simplified Arabic"/>
          <w:sz w:val="24"/>
          <w:szCs w:val="24"/>
          <w:rtl/>
        </w:rPr>
        <w:t xml:space="preserve">يمكن </w:t>
      </w:r>
      <w:r w:rsidR="000A2CE0" w:rsidRPr="00535359">
        <w:rPr>
          <w:rFonts w:ascii="Times New Roman" w:eastAsia="Times New Roman" w:hAnsi="Times New Roman" w:cs="Simplified Arabic"/>
          <w:sz w:val="24"/>
          <w:szCs w:val="24"/>
          <w:rtl/>
        </w:rPr>
        <w:t>أن ت</w:t>
      </w:r>
      <w:r w:rsidR="0092063B" w:rsidRPr="00535359">
        <w:rPr>
          <w:rFonts w:ascii="Times New Roman" w:eastAsia="Times New Roman" w:hAnsi="Times New Roman" w:cs="Simplified Arabic"/>
          <w:sz w:val="24"/>
          <w:szCs w:val="24"/>
          <w:rtl/>
        </w:rPr>
        <w:t xml:space="preserve">كون أنشطة مرحلتي </w:t>
      </w:r>
      <w:r w:rsidRPr="00535359">
        <w:rPr>
          <w:rFonts w:ascii="Times New Roman" w:eastAsia="Times New Roman" w:hAnsi="Times New Roman" w:cs="Simplified Arabic"/>
          <w:sz w:val="24"/>
          <w:szCs w:val="24"/>
          <w:rtl/>
        </w:rPr>
        <w:t>"</w:t>
      </w:r>
      <w:r w:rsidR="00714EF0" w:rsidRPr="00535359">
        <w:rPr>
          <w:rFonts w:ascii="Times New Roman" w:eastAsia="Times New Roman" w:hAnsi="Times New Roman" w:cs="Simplified Arabic"/>
          <w:sz w:val="24"/>
          <w:szCs w:val="24"/>
          <w:rtl/>
        </w:rPr>
        <w:t>المعالجة</w:t>
      </w:r>
      <w:r w:rsidRPr="00535359">
        <w:rPr>
          <w:rFonts w:ascii="Times New Roman" w:eastAsia="Times New Roman" w:hAnsi="Times New Roman" w:cs="Simplified Arabic"/>
          <w:sz w:val="24"/>
          <w:szCs w:val="24"/>
          <w:rtl/>
        </w:rPr>
        <w:t xml:space="preserve">" و"التحليل" </w:t>
      </w:r>
      <w:r w:rsidR="0092063B" w:rsidRPr="00535359">
        <w:rPr>
          <w:rFonts w:ascii="Times New Roman" w:eastAsia="Times New Roman" w:hAnsi="Times New Roman" w:cs="Simplified Arabic"/>
          <w:sz w:val="24"/>
          <w:szCs w:val="24"/>
          <w:rtl/>
        </w:rPr>
        <w:t>متكررة ومتوازية</w:t>
      </w:r>
      <w:r w:rsidR="000A2CE0" w:rsidRPr="00535359">
        <w:rPr>
          <w:rFonts w:ascii="Times New Roman" w:eastAsia="Times New Roman" w:hAnsi="Times New Roman" w:cs="Simplified Arabic"/>
          <w:sz w:val="24"/>
          <w:szCs w:val="24"/>
          <w:rtl/>
        </w:rPr>
        <w:t>؛</w:t>
      </w:r>
      <w:r w:rsidR="00782DCB" w:rsidRPr="00535359">
        <w:rPr>
          <w:rFonts w:ascii="Times New Roman" w:eastAsia="Times New Roman" w:hAnsi="Times New Roman" w:cs="Simplified Arabic" w:hint="cs"/>
          <w:sz w:val="24"/>
          <w:szCs w:val="24"/>
          <w:rtl/>
        </w:rPr>
        <w:t xml:space="preserve"> </w:t>
      </w:r>
      <w:r w:rsidR="000A2CE0" w:rsidRPr="00535359">
        <w:rPr>
          <w:rFonts w:ascii="Times New Roman" w:eastAsia="Times New Roman" w:hAnsi="Times New Roman" w:cs="Simplified Arabic"/>
          <w:sz w:val="24"/>
          <w:szCs w:val="24"/>
          <w:rtl/>
        </w:rPr>
        <w:t xml:space="preserve">بحيث يكشف </w:t>
      </w:r>
      <w:r w:rsidRPr="00535359">
        <w:rPr>
          <w:rFonts w:ascii="Times New Roman" w:eastAsia="Times New Roman" w:hAnsi="Times New Roman" w:cs="Simplified Arabic"/>
          <w:sz w:val="24"/>
          <w:szCs w:val="24"/>
          <w:rtl/>
        </w:rPr>
        <w:t>ال</w:t>
      </w:r>
      <w:r w:rsidR="000A2CE0" w:rsidRPr="00535359">
        <w:rPr>
          <w:rFonts w:ascii="Times New Roman" w:eastAsia="Times New Roman" w:hAnsi="Times New Roman" w:cs="Simplified Arabic"/>
          <w:sz w:val="24"/>
          <w:szCs w:val="24"/>
          <w:rtl/>
        </w:rPr>
        <w:t xml:space="preserve">تحليل </w:t>
      </w:r>
      <w:r w:rsidRPr="00535359">
        <w:rPr>
          <w:rFonts w:ascii="Times New Roman" w:eastAsia="Times New Roman" w:hAnsi="Times New Roman" w:cs="Simplified Arabic"/>
          <w:sz w:val="24"/>
          <w:szCs w:val="24"/>
          <w:rtl/>
        </w:rPr>
        <w:t xml:space="preserve">عن فهم أوسع </w:t>
      </w:r>
      <w:r w:rsidR="000A2CE0" w:rsidRPr="00535359">
        <w:rPr>
          <w:rFonts w:ascii="Times New Roman" w:eastAsia="Times New Roman" w:hAnsi="Times New Roman" w:cs="Simplified Arabic"/>
          <w:sz w:val="24"/>
          <w:szCs w:val="24"/>
          <w:rtl/>
        </w:rPr>
        <w:t>للبيانات تستدعي وجود معالجات إضافية.  قد تبدأ أنشطة مرحلتي</w:t>
      </w:r>
      <w:r w:rsidRPr="00535359">
        <w:rPr>
          <w:rFonts w:ascii="Times New Roman" w:eastAsia="Times New Roman" w:hAnsi="Times New Roman" w:cs="Simplified Arabic"/>
          <w:sz w:val="24"/>
          <w:szCs w:val="24"/>
          <w:rtl/>
        </w:rPr>
        <w:t xml:space="preserve"> "</w:t>
      </w:r>
      <w:r w:rsidR="00A21C72" w:rsidRPr="00535359">
        <w:rPr>
          <w:rFonts w:ascii="Times New Roman" w:eastAsia="Times New Roman" w:hAnsi="Times New Roman" w:cs="Simplified Arabic"/>
          <w:sz w:val="24"/>
          <w:szCs w:val="24"/>
          <w:rtl/>
        </w:rPr>
        <w:t>المعالجة</w:t>
      </w:r>
      <w:r w:rsidRPr="00535359">
        <w:rPr>
          <w:rFonts w:ascii="Times New Roman" w:eastAsia="Times New Roman" w:hAnsi="Times New Roman" w:cs="Simplified Arabic"/>
          <w:sz w:val="24"/>
          <w:szCs w:val="24"/>
          <w:rtl/>
        </w:rPr>
        <w:t xml:space="preserve">" و"التحليل" قبل </w:t>
      </w:r>
      <w:r w:rsidR="000A2CE0" w:rsidRPr="00535359">
        <w:rPr>
          <w:rFonts w:ascii="Times New Roman" w:eastAsia="Times New Roman" w:hAnsi="Times New Roman" w:cs="Simplified Arabic"/>
          <w:sz w:val="24"/>
          <w:szCs w:val="24"/>
          <w:rtl/>
        </w:rPr>
        <w:t>الانتهاء من مرحلة "الجمع</w:t>
      </w:r>
      <w:r w:rsidR="00306669" w:rsidRPr="00535359">
        <w:rPr>
          <w:rFonts w:ascii="Times New Roman" w:eastAsia="Times New Roman" w:hAnsi="Times New Roman" w:cs="Simplified Arabic"/>
          <w:sz w:val="24"/>
          <w:szCs w:val="24"/>
          <w:rtl/>
        </w:rPr>
        <w:t>"</w:t>
      </w:r>
      <w:r w:rsidR="004F21AA">
        <w:rPr>
          <w:rFonts w:ascii="Times New Roman" w:eastAsia="Times New Roman" w:hAnsi="Times New Roman" w:cs="Simplified Arabic"/>
          <w:sz w:val="24"/>
          <w:szCs w:val="24"/>
          <w:rtl/>
        </w:rPr>
        <w:t>،</w:t>
      </w:r>
      <w:r w:rsidR="00782DCB" w:rsidRPr="00535359">
        <w:rPr>
          <w:rFonts w:ascii="Times New Roman" w:eastAsia="Times New Roman" w:hAnsi="Times New Roman" w:cs="Simplified Arabic" w:hint="cs"/>
          <w:sz w:val="24"/>
          <w:szCs w:val="24"/>
          <w:rtl/>
        </w:rPr>
        <w:t xml:space="preserve"> </w:t>
      </w:r>
      <w:r w:rsidRPr="00535359">
        <w:rPr>
          <w:rFonts w:ascii="Times New Roman" w:eastAsia="Times New Roman" w:hAnsi="Times New Roman" w:cs="Simplified Arabic"/>
          <w:sz w:val="24"/>
          <w:szCs w:val="24"/>
          <w:rtl/>
        </w:rPr>
        <w:t xml:space="preserve">وهذا يتيح جمع النتائج المؤقتة </w:t>
      </w:r>
      <w:r w:rsidR="000E5FC5" w:rsidRPr="00535359">
        <w:rPr>
          <w:rFonts w:ascii="Times New Roman" w:eastAsia="Times New Roman" w:hAnsi="Times New Roman" w:cs="Simplified Arabic"/>
          <w:sz w:val="24"/>
          <w:szCs w:val="24"/>
          <w:rtl/>
        </w:rPr>
        <w:t>باعتبار أن الوقت</w:t>
      </w:r>
      <w:r w:rsidR="00782DCB" w:rsidRPr="00535359">
        <w:rPr>
          <w:rFonts w:ascii="Times New Roman" w:eastAsia="Times New Roman" w:hAnsi="Times New Roman" w:cs="Simplified Arabic" w:hint="cs"/>
          <w:sz w:val="24"/>
          <w:szCs w:val="24"/>
          <w:rtl/>
        </w:rPr>
        <w:t xml:space="preserve"> </w:t>
      </w:r>
      <w:r w:rsidR="000E5FC5" w:rsidRPr="00535359">
        <w:rPr>
          <w:rFonts w:ascii="Times New Roman" w:eastAsia="Times New Roman" w:hAnsi="Times New Roman" w:cs="Simplified Arabic"/>
          <w:sz w:val="24"/>
          <w:szCs w:val="24"/>
          <w:rtl/>
        </w:rPr>
        <w:t>عاملاً مهماً</w:t>
      </w:r>
      <w:r w:rsidR="00714EF0" w:rsidRPr="00535359">
        <w:rPr>
          <w:rFonts w:ascii="Times New Roman" w:eastAsia="Times New Roman" w:hAnsi="Times New Roman" w:cs="Simplified Arabic"/>
          <w:sz w:val="24"/>
          <w:szCs w:val="24"/>
          <w:rtl/>
        </w:rPr>
        <w:t xml:space="preserve"> للمستخدمين</w:t>
      </w:r>
      <w:r w:rsidR="004F21AA">
        <w:rPr>
          <w:rFonts w:ascii="Times New Roman" w:eastAsia="Times New Roman" w:hAnsi="Times New Roman" w:cs="Simplified Arabic"/>
          <w:sz w:val="24"/>
          <w:szCs w:val="24"/>
          <w:rtl/>
        </w:rPr>
        <w:t>،</w:t>
      </w:r>
      <w:r w:rsidR="00714EF0" w:rsidRPr="00535359">
        <w:rPr>
          <w:rFonts w:ascii="Times New Roman" w:eastAsia="Times New Roman" w:hAnsi="Times New Roman" w:cs="Simplified Arabic"/>
          <w:sz w:val="24"/>
          <w:szCs w:val="24"/>
          <w:rtl/>
        </w:rPr>
        <w:t xml:space="preserve"> </w:t>
      </w:r>
      <w:r w:rsidR="000E5FC5" w:rsidRPr="00535359">
        <w:rPr>
          <w:rFonts w:ascii="Times New Roman" w:eastAsia="Times New Roman" w:hAnsi="Times New Roman" w:cs="Simplified Arabic"/>
          <w:sz w:val="24"/>
          <w:szCs w:val="24"/>
          <w:rtl/>
        </w:rPr>
        <w:t xml:space="preserve">فبالتالي يزيد </w:t>
      </w:r>
      <w:r w:rsidRPr="00535359">
        <w:rPr>
          <w:rFonts w:ascii="Times New Roman" w:eastAsia="Times New Roman" w:hAnsi="Times New Roman" w:cs="Simplified Arabic"/>
          <w:sz w:val="24"/>
          <w:szCs w:val="24"/>
          <w:rtl/>
        </w:rPr>
        <w:t>الوقت المتاح لل</w:t>
      </w:r>
      <w:r w:rsidR="005F6A5D" w:rsidRPr="00535359">
        <w:rPr>
          <w:rFonts w:ascii="Times New Roman" w:eastAsia="Times New Roman" w:hAnsi="Times New Roman" w:cs="Simplified Arabic"/>
          <w:sz w:val="24"/>
          <w:szCs w:val="24"/>
          <w:rtl/>
        </w:rPr>
        <w:t>تحليل.</w:t>
      </w:r>
      <w:r w:rsidR="00782DCB" w:rsidRPr="00535359">
        <w:rPr>
          <w:rFonts w:ascii="Times New Roman" w:hAnsi="Times New Roman" w:cs="Simplified Arabic" w:hint="cs"/>
          <w:sz w:val="24"/>
          <w:szCs w:val="24"/>
          <w:rtl/>
        </w:rPr>
        <w:t xml:space="preserve">  </w:t>
      </w:r>
      <w:r w:rsidR="005B5011" w:rsidRPr="00535359">
        <w:rPr>
          <w:rFonts w:ascii="Times New Roman" w:hAnsi="Times New Roman" w:cs="Simplified Arabic"/>
          <w:sz w:val="24"/>
          <w:szCs w:val="24"/>
          <w:rtl/>
        </w:rPr>
        <w:t>يتم تقسيم هذه المرحلة إلى ثماني عمليات فرعية</w:t>
      </w:r>
      <w:r w:rsidR="004F21AA">
        <w:rPr>
          <w:rFonts w:ascii="Times New Roman" w:hAnsi="Times New Roman" w:cs="Simplified Arabic"/>
          <w:sz w:val="24"/>
          <w:szCs w:val="24"/>
          <w:rtl/>
        </w:rPr>
        <w:t>،</w:t>
      </w:r>
      <w:r w:rsidR="005B5011" w:rsidRPr="00535359">
        <w:rPr>
          <w:rFonts w:ascii="Times New Roman" w:hAnsi="Times New Roman" w:cs="Simplified Arabic"/>
          <w:sz w:val="24"/>
          <w:szCs w:val="24"/>
          <w:rtl/>
        </w:rPr>
        <w:t xml:space="preserve"> وهي متتابعة بشكل عام</w:t>
      </w:r>
      <w:r w:rsidR="004F21AA">
        <w:rPr>
          <w:rFonts w:ascii="Times New Roman" w:hAnsi="Times New Roman" w:cs="Simplified Arabic"/>
          <w:sz w:val="24"/>
          <w:szCs w:val="24"/>
          <w:rtl/>
        </w:rPr>
        <w:t>،</w:t>
      </w:r>
      <w:r w:rsidR="005B5011" w:rsidRPr="00535359">
        <w:rPr>
          <w:rFonts w:ascii="Times New Roman" w:hAnsi="Times New Roman" w:cs="Simplified Arabic"/>
          <w:sz w:val="24"/>
          <w:szCs w:val="24"/>
          <w:rtl/>
        </w:rPr>
        <w:t xml:space="preserve"> ولكنها يمكن أن تحدث بشكل متوازٍ أيضا</w:t>
      </w:r>
      <w:r w:rsidR="00D20480" w:rsidRPr="00535359">
        <w:rPr>
          <w:rFonts w:ascii="Times New Roman" w:hAnsi="Times New Roman" w:cs="Simplified Arabic"/>
          <w:sz w:val="24"/>
          <w:szCs w:val="24"/>
          <w:rtl/>
        </w:rPr>
        <w:t>ً</w:t>
      </w:r>
      <w:r w:rsidR="005B5011" w:rsidRPr="00535359">
        <w:rPr>
          <w:rFonts w:ascii="Times New Roman" w:hAnsi="Times New Roman" w:cs="Simplified Arabic"/>
          <w:sz w:val="24"/>
          <w:szCs w:val="24"/>
          <w:rtl/>
        </w:rPr>
        <w:t xml:space="preserve"> ويمكن أن ت</w:t>
      </w:r>
      <w:r w:rsidR="009D564E" w:rsidRPr="00535359">
        <w:rPr>
          <w:rFonts w:ascii="Times New Roman" w:hAnsi="Times New Roman" w:cs="Simplified Arabic"/>
          <w:sz w:val="24"/>
          <w:szCs w:val="24"/>
          <w:rtl/>
        </w:rPr>
        <w:t>كون متكررة</w:t>
      </w:r>
      <w:r w:rsidR="004F21AA">
        <w:rPr>
          <w:rFonts w:ascii="Times New Roman" w:hAnsi="Times New Roman" w:cs="Simplified Arabic"/>
          <w:sz w:val="24"/>
          <w:szCs w:val="24"/>
          <w:rtl/>
        </w:rPr>
        <w:t>،</w:t>
      </w:r>
      <w:r w:rsidR="005B5011" w:rsidRPr="00535359">
        <w:rPr>
          <w:rFonts w:ascii="Times New Roman" w:hAnsi="Times New Roman" w:cs="Simplified Arabic"/>
          <w:sz w:val="24"/>
          <w:szCs w:val="24"/>
          <w:rtl/>
        </w:rPr>
        <w:t xml:space="preserve"> وهذه العمليات الفرعية هي:</w:t>
      </w:r>
    </w:p>
    <w:p w14:paraId="5A138F8E" w14:textId="77777777" w:rsidR="004D4626" w:rsidRPr="00535359" w:rsidRDefault="008A7C63" w:rsidP="00FC30D1">
      <w:pPr>
        <w:spacing w:after="0" w:line="240" w:lineRule="auto"/>
        <w:ind w:left="521" w:hanging="521"/>
        <w:jc w:val="both"/>
        <w:rPr>
          <w:rFonts w:ascii="Times New Roman" w:hAnsi="Times New Roman" w:cs="Simplified Arabic"/>
          <w:sz w:val="24"/>
          <w:szCs w:val="24"/>
          <w:rtl/>
        </w:rPr>
      </w:pPr>
      <w:r w:rsidRPr="00535359">
        <w:rPr>
          <w:rFonts w:ascii="Times New Roman" w:hAnsi="Times New Roman" w:cs="Simplified Arabic"/>
          <w:b/>
          <w:bCs/>
          <w:sz w:val="24"/>
          <w:szCs w:val="24"/>
          <w:rtl/>
        </w:rPr>
        <w:t xml:space="preserve">5/1 </w:t>
      </w:r>
      <w:r w:rsidR="002D2217" w:rsidRPr="00535359">
        <w:rPr>
          <w:rFonts w:ascii="Times New Roman" w:hAnsi="Times New Roman" w:cs="Simplified Arabic"/>
          <w:b/>
          <w:bCs/>
          <w:sz w:val="24"/>
          <w:szCs w:val="24"/>
          <w:rtl/>
        </w:rPr>
        <w:t>دمج</w:t>
      </w:r>
      <w:r w:rsidR="004D4626" w:rsidRPr="00535359">
        <w:rPr>
          <w:rFonts w:ascii="Times New Roman" w:hAnsi="Times New Roman" w:cs="Simplified Arabic"/>
          <w:b/>
          <w:bCs/>
          <w:sz w:val="24"/>
          <w:szCs w:val="24"/>
          <w:rtl/>
        </w:rPr>
        <w:t xml:space="preserve"> البيانات</w:t>
      </w:r>
      <w:r w:rsidR="00CF150A" w:rsidRPr="00535359">
        <w:rPr>
          <w:rFonts w:ascii="Times New Roman" w:hAnsi="Times New Roman" w:cs="Simplified Arabic"/>
          <w:sz w:val="24"/>
          <w:szCs w:val="24"/>
          <w:rtl/>
        </w:rPr>
        <w:t xml:space="preserve">: </w:t>
      </w:r>
      <w:r w:rsidR="003E0192" w:rsidRPr="00535359">
        <w:rPr>
          <w:rFonts w:ascii="Times New Roman" w:hAnsi="Times New Roman" w:cs="Simplified Arabic"/>
          <w:sz w:val="24"/>
          <w:szCs w:val="24"/>
          <w:rtl/>
        </w:rPr>
        <w:t xml:space="preserve">في </w:t>
      </w:r>
      <w:r w:rsidR="004D4626" w:rsidRPr="00535359">
        <w:rPr>
          <w:rFonts w:ascii="Times New Roman" w:hAnsi="Times New Roman" w:cs="Simplified Arabic"/>
          <w:sz w:val="24"/>
          <w:szCs w:val="24"/>
          <w:rtl/>
        </w:rPr>
        <w:t xml:space="preserve">هذه </w:t>
      </w:r>
      <w:r w:rsidR="002D2217" w:rsidRPr="00535359">
        <w:rPr>
          <w:rFonts w:ascii="Times New Roman" w:hAnsi="Times New Roman" w:cs="Simplified Arabic"/>
          <w:sz w:val="24"/>
          <w:szCs w:val="24"/>
          <w:rtl/>
        </w:rPr>
        <w:t>العملية</w:t>
      </w:r>
      <w:r w:rsidR="003E0192" w:rsidRPr="00535359">
        <w:rPr>
          <w:rFonts w:ascii="Times New Roman" w:hAnsi="Times New Roman" w:cs="Simplified Arabic"/>
          <w:sz w:val="24"/>
          <w:szCs w:val="24"/>
          <w:rtl/>
        </w:rPr>
        <w:t xml:space="preserve"> الفرعية يتم </w:t>
      </w:r>
      <w:r w:rsidR="004D4626" w:rsidRPr="00535359">
        <w:rPr>
          <w:rFonts w:ascii="Times New Roman" w:hAnsi="Times New Roman" w:cs="Simplified Arabic"/>
          <w:sz w:val="24"/>
          <w:szCs w:val="24"/>
          <w:rtl/>
        </w:rPr>
        <w:t xml:space="preserve">دمج البيانات من </w:t>
      </w:r>
      <w:r w:rsidR="00714EF0" w:rsidRPr="00535359">
        <w:rPr>
          <w:rFonts w:ascii="Times New Roman" w:hAnsi="Times New Roman" w:cs="Simplified Arabic"/>
          <w:sz w:val="24"/>
          <w:szCs w:val="24"/>
          <w:rtl/>
        </w:rPr>
        <w:t>مصدر</w:t>
      </w:r>
      <w:r w:rsidR="004D4626" w:rsidRPr="00535359">
        <w:rPr>
          <w:rFonts w:ascii="Times New Roman" w:hAnsi="Times New Roman" w:cs="Simplified Arabic"/>
          <w:sz w:val="24"/>
          <w:szCs w:val="24"/>
          <w:rtl/>
        </w:rPr>
        <w:t xml:space="preserve"> أو أكثر</w:t>
      </w:r>
      <w:r w:rsidR="003E0192" w:rsidRPr="00535359">
        <w:rPr>
          <w:rFonts w:ascii="Times New Roman" w:hAnsi="Times New Roman" w:cs="Simplified Arabic"/>
          <w:sz w:val="24"/>
          <w:szCs w:val="24"/>
          <w:rtl/>
        </w:rPr>
        <w:t xml:space="preserve">؛ </w:t>
      </w:r>
      <w:r w:rsidR="002D2217" w:rsidRPr="00535359">
        <w:rPr>
          <w:rFonts w:ascii="Times New Roman" w:hAnsi="Times New Roman" w:cs="Simplified Arabic"/>
          <w:sz w:val="24"/>
          <w:szCs w:val="24"/>
          <w:rtl/>
        </w:rPr>
        <w:t xml:space="preserve">حيث </w:t>
      </w:r>
      <w:r w:rsidR="003E0192" w:rsidRPr="00535359">
        <w:rPr>
          <w:rFonts w:ascii="Times New Roman" w:hAnsi="Times New Roman" w:cs="Simplified Arabic"/>
          <w:sz w:val="24"/>
          <w:szCs w:val="24"/>
          <w:rtl/>
        </w:rPr>
        <w:t>يتم تجميع نتائج العمليات الفرعية في مرحلة "الجمع".  ي</w:t>
      </w:r>
      <w:r w:rsidR="004D4626" w:rsidRPr="00535359">
        <w:rPr>
          <w:rFonts w:ascii="Times New Roman" w:hAnsi="Times New Roman" w:cs="Simplified Arabic"/>
          <w:sz w:val="24"/>
          <w:szCs w:val="24"/>
          <w:rtl/>
        </w:rPr>
        <w:t xml:space="preserve">مكن أن تكون </w:t>
      </w:r>
      <w:r w:rsidR="003E0192" w:rsidRPr="00535359">
        <w:rPr>
          <w:rFonts w:ascii="Times New Roman" w:hAnsi="Times New Roman" w:cs="Simplified Arabic"/>
          <w:sz w:val="24"/>
          <w:szCs w:val="24"/>
          <w:rtl/>
        </w:rPr>
        <w:t xml:space="preserve">البيانات المدخلة خليط من مصادر داخلية أو </w:t>
      </w:r>
      <w:r w:rsidR="004D4626" w:rsidRPr="00535359">
        <w:rPr>
          <w:rFonts w:ascii="Times New Roman" w:hAnsi="Times New Roman" w:cs="Simplified Arabic"/>
          <w:sz w:val="24"/>
          <w:szCs w:val="24"/>
          <w:rtl/>
        </w:rPr>
        <w:t>خ</w:t>
      </w:r>
      <w:r w:rsidR="00D24027">
        <w:rPr>
          <w:rFonts w:ascii="Times New Roman" w:hAnsi="Times New Roman" w:cs="Simplified Arabic"/>
          <w:sz w:val="24"/>
          <w:szCs w:val="24"/>
          <w:rtl/>
        </w:rPr>
        <w:t>ارجية</w:t>
      </w:r>
      <w:r w:rsidR="004F21AA">
        <w:rPr>
          <w:rFonts w:ascii="Times New Roman" w:hAnsi="Times New Roman" w:cs="Simplified Arabic" w:hint="cs"/>
          <w:sz w:val="24"/>
          <w:szCs w:val="24"/>
          <w:rtl/>
        </w:rPr>
        <w:t>،</w:t>
      </w:r>
      <w:r w:rsidR="00D24027">
        <w:rPr>
          <w:rFonts w:ascii="Times New Roman" w:hAnsi="Times New Roman" w:cs="Simplified Arabic"/>
          <w:sz w:val="24"/>
          <w:szCs w:val="24"/>
          <w:rtl/>
        </w:rPr>
        <w:t xml:space="preserve"> ومجموعة متنوعة من </w:t>
      </w:r>
      <w:r w:rsidR="00D24027">
        <w:rPr>
          <w:rFonts w:ascii="Times New Roman" w:hAnsi="Times New Roman" w:cs="Simplified Arabic" w:hint="cs"/>
          <w:sz w:val="24"/>
          <w:szCs w:val="24"/>
          <w:rtl/>
        </w:rPr>
        <w:t>أدوات الجمع</w:t>
      </w:r>
      <w:r w:rsidR="007B4883">
        <w:rPr>
          <w:rFonts w:ascii="Times New Roman" w:hAnsi="Times New Roman" w:cs="Simplified Arabic" w:hint="cs"/>
          <w:sz w:val="24"/>
          <w:szCs w:val="24"/>
          <w:rtl/>
        </w:rPr>
        <w:t>؛</w:t>
      </w:r>
      <w:r w:rsidR="004D4626" w:rsidRPr="00535359">
        <w:rPr>
          <w:rFonts w:ascii="Times New Roman" w:hAnsi="Times New Roman" w:cs="Simplified Arabic"/>
          <w:sz w:val="24"/>
          <w:szCs w:val="24"/>
          <w:rtl/>
        </w:rPr>
        <w:t xml:space="preserve"> بما في ذلك </w:t>
      </w:r>
      <w:r w:rsidR="003E0192" w:rsidRPr="00535359">
        <w:rPr>
          <w:rFonts w:ascii="Times New Roman" w:hAnsi="Times New Roman" w:cs="Simplified Arabic"/>
          <w:sz w:val="24"/>
          <w:szCs w:val="24"/>
          <w:rtl/>
        </w:rPr>
        <w:t xml:space="preserve">بيانات مستخرجة من </w:t>
      </w:r>
      <w:r w:rsidR="00714EF0" w:rsidRPr="00535359">
        <w:rPr>
          <w:rFonts w:ascii="Times New Roman" w:hAnsi="Times New Roman" w:cs="Simplified Arabic"/>
          <w:sz w:val="24"/>
          <w:szCs w:val="24"/>
          <w:rtl/>
        </w:rPr>
        <w:t xml:space="preserve">السجلات </w:t>
      </w:r>
      <w:r w:rsidR="004D4626" w:rsidRPr="00535359">
        <w:rPr>
          <w:rFonts w:ascii="Times New Roman" w:hAnsi="Times New Roman" w:cs="Simplified Arabic"/>
          <w:sz w:val="24"/>
          <w:szCs w:val="24"/>
          <w:rtl/>
        </w:rPr>
        <w:t>الإدارية</w:t>
      </w:r>
      <w:r w:rsidR="003E0192" w:rsidRPr="00535359">
        <w:rPr>
          <w:rFonts w:ascii="Times New Roman" w:hAnsi="Times New Roman" w:cs="Simplified Arabic"/>
          <w:sz w:val="24"/>
          <w:szCs w:val="24"/>
          <w:rtl/>
        </w:rPr>
        <w:t xml:space="preserve"> أو مصادر غير إحصائية</w:t>
      </w:r>
      <w:r w:rsidR="004F21AA">
        <w:rPr>
          <w:rFonts w:ascii="Times New Roman" w:hAnsi="Times New Roman" w:cs="Simplified Arabic"/>
          <w:sz w:val="24"/>
          <w:szCs w:val="24"/>
          <w:rtl/>
        </w:rPr>
        <w:t>،</w:t>
      </w:r>
      <w:r w:rsidR="003E0192" w:rsidRPr="00535359">
        <w:rPr>
          <w:rFonts w:ascii="Times New Roman" w:hAnsi="Times New Roman" w:cs="Simplified Arabic"/>
          <w:sz w:val="24"/>
          <w:szCs w:val="24"/>
          <w:rtl/>
        </w:rPr>
        <w:t xml:space="preserve"> والتي من الممكن </w:t>
      </w:r>
      <w:r w:rsidR="00306669" w:rsidRPr="00535359">
        <w:rPr>
          <w:rFonts w:ascii="Times New Roman" w:hAnsi="Times New Roman" w:cs="Simplified Arabic"/>
          <w:sz w:val="24"/>
          <w:szCs w:val="24"/>
          <w:rtl/>
        </w:rPr>
        <w:t>أن تكون بديلة عن بيانات المسوح</w:t>
      </w:r>
      <w:r w:rsidR="004F21AA">
        <w:rPr>
          <w:rFonts w:ascii="Times New Roman" w:hAnsi="Times New Roman" w:cs="Simplified Arabic"/>
          <w:sz w:val="24"/>
          <w:szCs w:val="24"/>
          <w:rtl/>
        </w:rPr>
        <w:t>،</w:t>
      </w:r>
      <w:r w:rsidR="00EC6490">
        <w:rPr>
          <w:rFonts w:ascii="Times New Roman" w:hAnsi="Times New Roman" w:cs="Simplified Arabic" w:hint="cs"/>
          <w:sz w:val="24"/>
          <w:szCs w:val="24"/>
          <w:rtl/>
        </w:rPr>
        <w:t xml:space="preserve"> </w:t>
      </w:r>
      <w:r w:rsidR="004A099C" w:rsidRPr="00535359">
        <w:rPr>
          <w:rFonts w:ascii="Times New Roman" w:hAnsi="Times New Roman" w:cs="Simplified Arabic"/>
          <w:sz w:val="24"/>
          <w:szCs w:val="24"/>
          <w:rtl/>
        </w:rPr>
        <w:t>وتتضمن العملية الفرعية تنسيق أو توحيد أو</w:t>
      </w:r>
      <w:r w:rsidR="00FC30D1" w:rsidRPr="00535359">
        <w:rPr>
          <w:rFonts w:ascii="Times New Roman" w:hAnsi="Times New Roman" w:cs="Simplified Arabic" w:hint="cs"/>
          <w:sz w:val="24"/>
          <w:szCs w:val="24"/>
          <w:rtl/>
        </w:rPr>
        <w:t xml:space="preserve"> </w:t>
      </w:r>
      <w:r w:rsidR="004A099C" w:rsidRPr="00535359">
        <w:rPr>
          <w:rFonts w:ascii="Times New Roman" w:hAnsi="Times New Roman" w:cs="Simplified Arabic"/>
          <w:sz w:val="24"/>
          <w:szCs w:val="24"/>
          <w:rtl/>
        </w:rPr>
        <w:t xml:space="preserve">إنشاء أرقام وأشكال جديدة تتفق مع مصادر البيانات؛ </w:t>
      </w:r>
      <w:r w:rsidR="004D4626" w:rsidRPr="00535359">
        <w:rPr>
          <w:rFonts w:ascii="Times New Roman" w:hAnsi="Times New Roman" w:cs="Simplified Arabic"/>
          <w:sz w:val="24"/>
          <w:szCs w:val="24"/>
          <w:rtl/>
        </w:rPr>
        <w:t>و</w:t>
      </w:r>
      <w:r w:rsidR="00714EF0" w:rsidRPr="00535359">
        <w:rPr>
          <w:rFonts w:ascii="Times New Roman" w:hAnsi="Times New Roman" w:cs="Simplified Arabic"/>
          <w:sz w:val="24"/>
          <w:szCs w:val="24"/>
          <w:rtl/>
        </w:rPr>
        <w:t xml:space="preserve">النتيجة هي مجموعة بيانات موحدة </w:t>
      </w:r>
      <w:r w:rsidR="003E0192" w:rsidRPr="00535359">
        <w:rPr>
          <w:rFonts w:ascii="Times New Roman" w:hAnsi="Times New Roman" w:cs="Simplified Arabic"/>
          <w:sz w:val="24"/>
          <w:szCs w:val="24"/>
          <w:rtl/>
        </w:rPr>
        <w:t>ومترابطة</w:t>
      </w:r>
      <w:r w:rsidR="00306669" w:rsidRPr="00535359">
        <w:rPr>
          <w:rFonts w:ascii="Times New Roman" w:hAnsi="Times New Roman" w:cs="Simplified Arabic"/>
          <w:sz w:val="24"/>
          <w:szCs w:val="24"/>
          <w:rtl/>
        </w:rPr>
        <w:t>.</w:t>
      </w:r>
      <w:r w:rsidR="00EF4518" w:rsidRPr="00535359">
        <w:rPr>
          <w:rFonts w:ascii="Times New Roman" w:hAnsi="Times New Roman" w:cs="Simplified Arabic"/>
          <w:sz w:val="24"/>
          <w:szCs w:val="24"/>
          <w:rtl/>
        </w:rPr>
        <w:t xml:space="preserve">  يتضمن دمج البيانات </w:t>
      </w:r>
      <w:r w:rsidR="004D4626" w:rsidRPr="00535359">
        <w:rPr>
          <w:rFonts w:ascii="Times New Roman" w:hAnsi="Times New Roman" w:cs="Simplified Arabic"/>
          <w:sz w:val="24"/>
          <w:szCs w:val="24"/>
          <w:rtl/>
        </w:rPr>
        <w:t>ما يلي:</w:t>
      </w:r>
    </w:p>
    <w:p w14:paraId="3B772A9B" w14:textId="77777777" w:rsidR="00EF4518" w:rsidRPr="00535359" w:rsidRDefault="00EF4518" w:rsidP="00FC30D1">
      <w:pPr>
        <w:pStyle w:val="ListParagraph"/>
        <w:numPr>
          <w:ilvl w:val="0"/>
          <w:numId w:val="8"/>
        </w:numPr>
        <w:spacing w:after="0" w:line="240" w:lineRule="auto"/>
        <w:rPr>
          <w:rFonts w:ascii="Times New Roman" w:eastAsia="Times New Roman" w:hAnsi="Times New Roman" w:cs="Simplified Arabic"/>
          <w:sz w:val="24"/>
          <w:szCs w:val="24"/>
        </w:rPr>
      </w:pPr>
      <w:r w:rsidRPr="00535359">
        <w:rPr>
          <w:rFonts w:ascii="Times New Roman" w:eastAsia="Times New Roman" w:hAnsi="Times New Roman" w:cs="Simplified Arabic"/>
          <w:sz w:val="24"/>
          <w:szCs w:val="24"/>
          <w:rtl/>
        </w:rPr>
        <w:t>جمع البيانات من</w:t>
      </w:r>
      <w:r w:rsidR="00DF6810" w:rsidRPr="00535359">
        <w:rPr>
          <w:rFonts w:ascii="Times New Roman" w:eastAsia="Times New Roman" w:hAnsi="Times New Roman" w:cs="Simplified Arabic"/>
          <w:sz w:val="24"/>
          <w:szCs w:val="24"/>
          <w:rtl/>
        </w:rPr>
        <w:t xml:space="preserve"> مصادر متعددة كجزء من إنشاء إحصاءات متكاملة مثل الحسابات القومية</w:t>
      </w:r>
      <w:r w:rsidR="00F27B93" w:rsidRPr="00535359">
        <w:rPr>
          <w:rFonts w:ascii="Times New Roman" w:eastAsia="Times New Roman" w:hAnsi="Times New Roman" w:cs="Simplified Arabic" w:hint="cs"/>
          <w:sz w:val="24"/>
          <w:szCs w:val="24"/>
          <w:rtl/>
        </w:rPr>
        <w:t>.</w:t>
      </w:r>
    </w:p>
    <w:p w14:paraId="65AA44FD" w14:textId="77777777" w:rsidR="00DF6810" w:rsidRPr="00535359" w:rsidRDefault="00DF6810" w:rsidP="00FC30D1">
      <w:pPr>
        <w:pStyle w:val="ListParagraph"/>
        <w:numPr>
          <w:ilvl w:val="0"/>
          <w:numId w:val="8"/>
        </w:numPr>
        <w:spacing w:after="0" w:line="240" w:lineRule="auto"/>
        <w:rPr>
          <w:rFonts w:ascii="Times New Roman" w:eastAsia="Times New Roman" w:hAnsi="Times New Roman" w:cs="Simplified Arabic"/>
          <w:sz w:val="24"/>
          <w:szCs w:val="24"/>
        </w:rPr>
      </w:pPr>
      <w:r w:rsidRPr="00535359">
        <w:rPr>
          <w:rFonts w:ascii="Times New Roman" w:eastAsia="Times New Roman" w:hAnsi="Times New Roman" w:cs="Simplified Arabic"/>
          <w:sz w:val="24"/>
          <w:szCs w:val="24"/>
          <w:rtl/>
        </w:rPr>
        <w:t xml:space="preserve">الجمع بين البيانات الجغرافية المكانية والبيانات </w:t>
      </w:r>
      <w:r w:rsidR="00DE1ACD">
        <w:rPr>
          <w:rFonts w:ascii="Times New Roman" w:eastAsia="Times New Roman" w:hAnsi="Times New Roman" w:cs="Simplified Arabic"/>
          <w:sz w:val="24"/>
          <w:szCs w:val="24"/>
          <w:rtl/>
        </w:rPr>
        <w:t xml:space="preserve">الإحصائية </w:t>
      </w:r>
      <w:r w:rsidRPr="00535359">
        <w:rPr>
          <w:rFonts w:ascii="Times New Roman" w:eastAsia="Times New Roman" w:hAnsi="Times New Roman" w:cs="Simplified Arabic"/>
          <w:sz w:val="24"/>
          <w:szCs w:val="24"/>
          <w:rtl/>
        </w:rPr>
        <w:t>أو غيرها من البيانات غير الإحصائية</w:t>
      </w:r>
      <w:r w:rsidR="00F27B93" w:rsidRPr="00535359">
        <w:rPr>
          <w:rFonts w:ascii="Times New Roman" w:eastAsia="Times New Roman" w:hAnsi="Times New Roman" w:cs="Simplified Arabic" w:hint="cs"/>
          <w:sz w:val="24"/>
          <w:szCs w:val="24"/>
          <w:rtl/>
        </w:rPr>
        <w:t>.</w:t>
      </w:r>
    </w:p>
    <w:p w14:paraId="50257F17" w14:textId="77777777" w:rsidR="00DF6810" w:rsidRPr="00535359" w:rsidRDefault="00DF6810" w:rsidP="00FC30D1">
      <w:pPr>
        <w:pStyle w:val="ListParagraph"/>
        <w:numPr>
          <w:ilvl w:val="0"/>
          <w:numId w:val="8"/>
        </w:numPr>
        <w:spacing w:after="0" w:line="240" w:lineRule="auto"/>
        <w:rPr>
          <w:rFonts w:ascii="Times New Roman" w:eastAsia="Times New Roman" w:hAnsi="Times New Roman" w:cs="Simplified Arabic"/>
          <w:sz w:val="24"/>
          <w:szCs w:val="24"/>
        </w:rPr>
      </w:pPr>
      <w:r w:rsidRPr="00535359">
        <w:rPr>
          <w:rFonts w:ascii="Times New Roman" w:eastAsia="Times New Roman" w:hAnsi="Times New Roman" w:cs="Simplified Arabic"/>
          <w:sz w:val="24"/>
          <w:szCs w:val="24"/>
          <w:rtl/>
        </w:rPr>
        <w:t>تجميع البيانات بهدف زيادة عدد المشاهدات الفعالة لرصد الظاهرة</w:t>
      </w:r>
      <w:r w:rsidR="00F27B93" w:rsidRPr="00535359">
        <w:rPr>
          <w:rFonts w:ascii="Times New Roman" w:eastAsia="Times New Roman" w:hAnsi="Times New Roman" w:cs="Simplified Arabic" w:hint="cs"/>
          <w:sz w:val="24"/>
          <w:szCs w:val="24"/>
          <w:rtl/>
        </w:rPr>
        <w:t>.</w:t>
      </w:r>
    </w:p>
    <w:p w14:paraId="498985BF" w14:textId="77777777" w:rsidR="00DF6810" w:rsidRPr="00535359" w:rsidRDefault="00DF6810" w:rsidP="00FC30D1">
      <w:pPr>
        <w:pStyle w:val="ListParagraph"/>
        <w:numPr>
          <w:ilvl w:val="0"/>
          <w:numId w:val="8"/>
        </w:numPr>
        <w:spacing w:after="0" w:line="240" w:lineRule="auto"/>
        <w:rPr>
          <w:rFonts w:ascii="Times New Roman" w:eastAsia="Times New Roman" w:hAnsi="Times New Roman" w:cs="Simplified Arabic"/>
          <w:sz w:val="24"/>
          <w:szCs w:val="24"/>
        </w:rPr>
      </w:pPr>
      <w:r w:rsidRPr="00535359">
        <w:rPr>
          <w:rFonts w:ascii="Times New Roman" w:eastAsia="Times New Roman" w:hAnsi="Times New Roman" w:cs="Simplified Arabic"/>
          <w:sz w:val="24"/>
          <w:szCs w:val="24"/>
          <w:rtl/>
        </w:rPr>
        <w:t xml:space="preserve">مطابقة </w:t>
      </w:r>
      <w:r w:rsidR="00FC42FD" w:rsidRPr="00535359">
        <w:rPr>
          <w:rFonts w:ascii="Times New Roman" w:eastAsia="Times New Roman" w:hAnsi="Times New Roman" w:cs="Simplified Arabic"/>
          <w:sz w:val="24"/>
          <w:szCs w:val="24"/>
          <w:rtl/>
        </w:rPr>
        <w:t xml:space="preserve">أو تسجيل </w:t>
      </w:r>
      <w:r w:rsidRPr="00535359">
        <w:rPr>
          <w:rFonts w:ascii="Times New Roman" w:eastAsia="Times New Roman" w:hAnsi="Times New Roman" w:cs="Simplified Arabic"/>
          <w:sz w:val="24"/>
          <w:szCs w:val="24"/>
          <w:rtl/>
        </w:rPr>
        <w:t xml:space="preserve">اجراءات الربط بهدف ربط البيانات </w:t>
      </w:r>
      <w:r w:rsidR="00FC42FD" w:rsidRPr="00535359">
        <w:rPr>
          <w:rFonts w:ascii="Times New Roman" w:eastAsia="Times New Roman" w:hAnsi="Times New Roman" w:cs="Simplified Arabic"/>
          <w:sz w:val="24"/>
          <w:szCs w:val="24"/>
          <w:rtl/>
        </w:rPr>
        <w:t>الفردية أو الكلية من مصادر مختلفة</w:t>
      </w:r>
      <w:r w:rsidR="00F27B93" w:rsidRPr="00535359">
        <w:rPr>
          <w:rFonts w:ascii="Times New Roman" w:eastAsia="Times New Roman" w:hAnsi="Times New Roman" w:cs="Simplified Arabic" w:hint="cs"/>
          <w:sz w:val="24"/>
          <w:szCs w:val="24"/>
          <w:rtl/>
        </w:rPr>
        <w:t>.</w:t>
      </w:r>
    </w:p>
    <w:p w14:paraId="3BDCDBE9" w14:textId="77777777" w:rsidR="00FC42FD" w:rsidRPr="00535359" w:rsidRDefault="00FC42FD" w:rsidP="00FC30D1">
      <w:pPr>
        <w:pStyle w:val="ListParagraph"/>
        <w:numPr>
          <w:ilvl w:val="0"/>
          <w:numId w:val="8"/>
        </w:numPr>
        <w:spacing w:after="0" w:line="240" w:lineRule="auto"/>
        <w:rPr>
          <w:rFonts w:ascii="Times New Roman" w:eastAsia="Times New Roman" w:hAnsi="Times New Roman" w:cs="Simplified Arabic"/>
          <w:sz w:val="24"/>
          <w:szCs w:val="24"/>
        </w:rPr>
      </w:pPr>
      <w:r w:rsidRPr="00535359">
        <w:rPr>
          <w:rFonts w:ascii="Times New Roman" w:eastAsia="Times New Roman" w:hAnsi="Times New Roman" w:cs="Simplified Arabic"/>
          <w:sz w:val="24"/>
          <w:szCs w:val="24"/>
          <w:rtl/>
        </w:rPr>
        <w:t>دمج البيانات-تكامل يليه نقص أو استبدال</w:t>
      </w:r>
      <w:r w:rsidR="00F27B93" w:rsidRPr="00535359">
        <w:rPr>
          <w:rFonts w:ascii="Times New Roman" w:eastAsia="Times New Roman" w:hAnsi="Times New Roman" w:cs="Simplified Arabic" w:hint="cs"/>
          <w:sz w:val="24"/>
          <w:szCs w:val="24"/>
          <w:rtl/>
        </w:rPr>
        <w:t>.</w:t>
      </w:r>
    </w:p>
    <w:p w14:paraId="22ED4639" w14:textId="77777777" w:rsidR="00306669" w:rsidRPr="00535359" w:rsidRDefault="004D4626" w:rsidP="00FC30D1">
      <w:pPr>
        <w:pStyle w:val="ListParagraph"/>
        <w:numPr>
          <w:ilvl w:val="0"/>
          <w:numId w:val="8"/>
        </w:numPr>
        <w:spacing w:after="0" w:line="240" w:lineRule="auto"/>
        <w:ind w:left="963" w:hanging="408"/>
        <w:jc w:val="both"/>
        <w:rPr>
          <w:rFonts w:ascii="Times New Roman" w:eastAsia="Times New Roman" w:hAnsi="Times New Roman" w:cs="Simplified Arabic"/>
          <w:sz w:val="24"/>
          <w:szCs w:val="24"/>
        </w:rPr>
      </w:pPr>
      <w:r w:rsidRPr="00535359">
        <w:rPr>
          <w:rFonts w:ascii="Times New Roman" w:eastAsia="Times New Roman" w:hAnsi="Times New Roman" w:cs="Simplified Arabic"/>
          <w:sz w:val="24"/>
          <w:szCs w:val="24"/>
          <w:rtl/>
        </w:rPr>
        <w:t xml:space="preserve">تحديد </w:t>
      </w:r>
      <w:r w:rsidR="00A21C72" w:rsidRPr="00535359">
        <w:rPr>
          <w:rFonts w:ascii="Times New Roman" w:eastAsia="Times New Roman" w:hAnsi="Times New Roman" w:cs="Simplified Arabic"/>
          <w:sz w:val="24"/>
          <w:szCs w:val="24"/>
          <w:rtl/>
        </w:rPr>
        <w:t>ال</w:t>
      </w:r>
      <w:r w:rsidRPr="00535359">
        <w:rPr>
          <w:rFonts w:ascii="Times New Roman" w:eastAsia="Times New Roman" w:hAnsi="Times New Roman" w:cs="Simplified Arabic"/>
          <w:sz w:val="24"/>
          <w:szCs w:val="24"/>
          <w:rtl/>
        </w:rPr>
        <w:t>أولويات</w:t>
      </w:r>
      <w:r w:rsidR="004F21AA">
        <w:rPr>
          <w:rFonts w:ascii="Times New Roman" w:eastAsia="Times New Roman" w:hAnsi="Times New Roman" w:cs="Simplified Arabic"/>
          <w:sz w:val="24"/>
          <w:szCs w:val="24"/>
          <w:rtl/>
        </w:rPr>
        <w:t>،</w:t>
      </w:r>
      <w:r w:rsidRPr="00535359">
        <w:rPr>
          <w:rFonts w:ascii="Times New Roman" w:eastAsia="Times New Roman" w:hAnsi="Times New Roman" w:cs="Simplified Arabic"/>
          <w:sz w:val="24"/>
          <w:szCs w:val="24"/>
          <w:rtl/>
        </w:rPr>
        <w:t xml:space="preserve"> </w:t>
      </w:r>
      <w:r w:rsidR="00FC42FD" w:rsidRPr="00535359">
        <w:rPr>
          <w:rFonts w:ascii="Times New Roman" w:eastAsia="Times New Roman" w:hAnsi="Times New Roman" w:cs="Simplified Arabic"/>
          <w:sz w:val="24"/>
          <w:szCs w:val="24"/>
          <w:rtl/>
        </w:rPr>
        <w:t>عندما يكون هناك مصدران أو أ</w:t>
      </w:r>
      <w:r w:rsidRPr="00535359">
        <w:rPr>
          <w:rFonts w:ascii="Times New Roman" w:eastAsia="Times New Roman" w:hAnsi="Times New Roman" w:cs="Simplified Arabic"/>
          <w:sz w:val="24"/>
          <w:szCs w:val="24"/>
          <w:rtl/>
        </w:rPr>
        <w:t xml:space="preserve">كثر </w:t>
      </w:r>
      <w:r w:rsidR="00FC42FD" w:rsidRPr="00535359">
        <w:rPr>
          <w:rFonts w:ascii="Times New Roman" w:eastAsia="Times New Roman" w:hAnsi="Times New Roman" w:cs="Simplified Arabic"/>
          <w:sz w:val="24"/>
          <w:szCs w:val="24"/>
          <w:rtl/>
        </w:rPr>
        <w:t>يحتويان على</w:t>
      </w:r>
      <w:r w:rsidRPr="00535359">
        <w:rPr>
          <w:rFonts w:ascii="Times New Roman" w:eastAsia="Times New Roman" w:hAnsi="Times New Roman" w:cs="Simplified Arabic"/>
          <w:sz w:val="24"/>
          <w:szCs w:val="24"/>
          <w:rtl/>
        </w:rPr>
        <w:t xml:space="preserve"> بيانات لنفس ال</w:t>
      </w:r>
      <w:r w:rsidR="00FC42FD" w:rsidRPr="00535359">
        <w:rPr>
          <w:rFonts w:ascii="Times New Roman" w:eastAsia="Times New Roman" w:hAnsi="Times New Roman" w:cs="Simplified Arabic"/>
          <w:sz w:val="24"/>
          <w:szCs w:val="24"/>
          <w:rtl/>
        </w:rPr>
        <w:t>متغير م</w:t>
      </w:r>
      <w:r w:rsidRPr="00535359">
        <w:rPr>
          <w:rFonts w:ascii="Times New Roman" w:eastAsia="Times New Roman" w:hAnsi="Times New Roman" w:cs="Simplified Arabic"/>
          <w:sz w:val="24"/>
          <w:szCs w:val="24"/>
          <w:rtl/>
        </w:rPr>
        <w:t>ع</w:t>
      </w:r>
      <w:r w:rsidR="007335E4" w:rsidRPr="00535359">
        <w:rPr>
          <w:rFonts w:ascii="Times New Roman" w:eastAsia="Times New Roman" w:hAnsi="Times New Roman" w:cs="Simplified Arabic"/>
          <w:sz w:val="24"/>
          <w:szCs w:val="24"/>
          <w:rtl/>
        </w:rPr>
        <w:t xml:space="preserve"> احتمال وجود </w:t>
      </w:r>
      <w:r w:rsidR="00FC42FD" w:rsidRPr="00535359">
        <w:rPr>
          <w:rFonts w:ascii="Times New Roman" w:eastAsia="Times New Roman" w:hAnsi="Times New Roman" w:cs="Simplified Arabic"/>
          <w:sz w:val="24"/>
          <w:szCs w:val="24"/>
          <w:rtl/>
        </w:rPr>
        <w:t>قيم مختلفة</w:t>
      </w:r>
      <w:r w:rsidRPr="00535359">
        <w:rPr>
          <w:rFonts w:ascii="Times New Roman" w:eastAsia="Times New Roman" w:hAnsi="Times New Roman" w:cs="Simplified Arabic"/>
          <w:sz w:val="24"/>
          <w:szCs w:val="24"/>
          <w:rtl/>
        </w:rPr>
        <w:t>.</w:t>
      </w:r>
    </w:p>
    <w:p w14:paraId="03ABC49D" w14:textId="77777777" w:rsidR="00306669" w:rsidRPr="00535359" w:rsidRDefault="00306669" w:rsidP="00FC30D1">
      <w:pPr>
        <w:spacing w:after="0" w:line="240" w:lineRule="auto"/>
        <w:ind w:left="555"/>
        <w:jc w:val="both"/>
        <w:rPr>
          <w:rFonts w:ascii="Times New Roman" w:eastAsia="Times New Roman" w:hAnsi="Times New Roman" w:cs="Simplified Arabic"/>
          <w:sz w:val="24"/>
          <w:szCs w:val="24"/>
          <w:rtl/>
        </w:rPr>
      </w:pPr>
    </w:p>
    <w:p w14:paraId="6FA26E95" w14:textId="77777777" w:rsidR="004D4626" w:rsidRPr="00535359" w:rsidRDefault="004D4626" w:rsidP="00FC30D1">
      <w:pPr>
        <w:spacing w:after="0" w:line="240" w:lineRule="auto"/>
        <w:ind w:left="555"/>
        <w:jc w:val="both"/>
        <w:rPr>
          <w:rFonts w:ascii="Times New Roman" w:eastAsia="Times New Roman" w:hAnsi="Times New Roman" w:cs="Simplified Arabic"/>
          <w:sz w:val="24"/>
          <w:szCs w:val="24"/>
          <w:rtl/>
        </w:rPr>
      </w:pPr>
      <w:r w:rsidRPr="00535359">
        <w:rPr>
          <w:rFonts w:ascii="Times New Roman" w:eastAsia="Times New Roman" w:hAnsi="Times New Roman" w:cs="Simplified Arabic"/>
          <w:sz w:val="24"/>
          <w:szCs w:val="24"/>
          <w:rtl/>
        </w:rPr>
        <w:t>دمج البيانات</w:t>
      </w:r>
      <w:r w:rsidR="00FD3253" w:rsidRPr="00535359">
        <w:rPr>
          <w:rFonts w:ascii="Times New Roman" w:eastAsia="Times New Roman" w:hAnsi="Times New Roman" w:cs="Simplified Arabic"/>
          <w:sz w:val="24"/>
          <w:szCs w:val="24"/>
          <w:rtl/>
        </w:rPr>
        <w:t xml:space="preserve"> يمكن أ</w:t>
      </w:r>
      <w:r w:rsidRPr="00535359">
        <w:rPr>
          <w:rFonts w:ascii="Times New Roman" w:eastAsia="Times New Roman" w:hAnsi="Times New Roman" w:cs="Simplified Arabic"/>
          <w:sz w:val="24"/>
          <w:szCs w:val="24"/>
          <w:rtl/>
        </w:rPr>
        <w:t xml:space="preserve">ن </w:t>
      </w:r>
      <w:r w:rsidR="00FD3253" w:rsidRPr="00535359">
        <w:rPr>
          <w:rFonts w:ascii="Times New Roman" w:eastAsia="Times New Roman" w:hAnsi="Times New Roman" w:cs="Simplified Arabic"/>
          <w:sz w:val="24"/>
          <w:szCs w:val="24"/>
          <w:rtl/>
        </w:rPr>
        <w:t>يحدث</w:t>
      </w:r>
      <w:r w:rsidR="00782DCB" w:rsidRPr="00535359">
        <w:rPr>
          <w:rFonts w:ascii="Times New Roman" w:eastAsia="Times New Roman" w:hAnsi="Times New Roman" w:cs="Simplified Arabic" w:hint="cs"/>
          <w:sz w:val="24"/>
          <w:szCs w:val="24"/>
          <w:rtl/>
        </w:rPr>
        <w:t xml:space="preserve"> </w:t>
      </w:r>
      <w:r w:rsidRPr="00535359">
        <w:rPr>
          <w:rFonts w:ascii="Times New Roman" w:eastAsia="Times New Roman" w:hAnsi="Times New Roman" w:cs="Simplified Arabic"/>
          <w:sz w:val="24"/>
          <w:szCs w:val="24"/>
          <w:rtl/>
        </w:rPr>
        <w:t xml:space="preserve">في أي نقطة في هذه المرحلة قبل أو بعد أي </w:t>
      </w:r>
      <w:r w:rsidR="00FD3253" w:rsidRPr="00535359">
        <w:rPr>
          <w:rFonts w:ascii="Times New Roman" w:eastAsia="Times New Roman" w:hAnsi="Times New Roman" w:cs="Simplified Arabic"/>
          <w:sz w:val="24"/>
          <w:szCs w:val="24"/>
          <w:rtl/>
        </w:rPr>
        <w:t>عملية أ</w:t>
      </w:r>
      <w:r w:rsidRPr="00535359">
        <w:rPr>
          <w:rFonts w:ascii="Times New Roman" w:eastAsia="Times New Roman" w:hAnsi="Times New Roman" w:cs="Simplified Arabic"/>
          <w:sz w:val="24"/>
          <w:szCs w:val="24"/>
          <w:rtl/>
        </w:rPr>
        <w:t>خرى.</w:t>
      </w:r>
      <w:r w:rsidR="00782DCB" w:rsidRPr="00535359">
        <w:rPr>
          <w:rFonts w:ascii="Times New Roman" w:eastAsia="Times New Roman" w:hAnsi="Times New Roman" w:cs="Simplified Arabic" w:hint="cs"/>
          <w:sz w:val="24"/>
          <w:szCs w:val="24"/>
          <w:rtl/>
        </w:rPr>
        <w:t xml:space="preserve">  </w:t>
      </w:r>
      <w:r w:rsidR="00FD3253" w:rsidRPr="00535359">
        <w:rPr>
          <w:rFonts w:ascii="Times New Roman" w:eastAsia="Times New Roman" w:hAnsi="Times New Roman" w:cs="Simplified Arabic"/>
          <w:sz w:val="24"/>
          <w:szCs w:val="24"/>
          <w:rtl/>
        </w:rPr>
        <w:t>من الم</w:t>
      </w:r>
      <w:r w:rsidRPr="00535359">
        <w:rPr>
          <w:rFonts w:ascii="Times New Roman" w:eastAsia="Times New Roman" w:hAnsi="Times New Roman" w:cs="Simplified Arabic"/>
          <w:sz w:val="24"/>
          <w:szCs w:val="24"/>
          <w:rtl/>
        </w:rPr>
        <w:t xml:space="preserve">مكن </w:t>
      </w:r>
      <w:r w:rsidR="00FD3253" w:rsidRPr="00535359">
        <w:rPr>
          <w:rFonts w:ascii="Times New Roman" w:eastAsia="Times New Roman" w:hAnsi="Times New Roman" w:cs="Simplified Arabic"/>
          <w:sz w:val="24"/>
          <w:szCs w:val="24"/>
          <w:rtl/>
        </w:rPr>
        <w:t xml:space="preserve">وجود حالات دمج </w:t>
      </w:r>
      <w:r w:rsidRPr="00535359">
        <w:rPr>
          <w:rFonts w:ascii="Times New Roman" w:eastAsia="Times New Roman" w:hAnsi="Times New Roman" w:cs="Simplified Arabic"/>
          <w:sz w:val="24"/>
          <w:szCs w:val="24"/>
          <w:rtl/>
        </w:rPr>
        <w:t>بيانات</w:t>
      </w:r>
      <w:r w:rsidR="00FD3253" w:rsidRPr="00535359">
        <w:rPr>
          <w:rFonts w:ascii="Times New Roman" w:eastAsia="Times New Roman" w:hAnsi="Times New Roman" w:cs="Simplified Arabic"/>
          <w:sz w:val="24"/>
          <w:szCs w:val="24"/>
          <w:rtl/>
        </w:rPr>
        <w:t xml:space="preserve"> عديدة</w:t>
      </w:r>
      <w:r w:rsidRPr="00535359">
        <w:rPr>
          <w:rFonts w:ascii="Times New Roman" w:eastAsia="Times New Roman" w:hAnsi="Times New Roman" w:cs="Simplified Arabic"/>
          <w:sz w:val="24"/>
          <w:szCs w:val="24"/>
          <w:rtl/>
        </w:rPr>
        <w:t xml:space="preserve"> في أي </w:t>
      </w:r>
      <w:r w:rsidR="00FD3253" w:rsidRPr="00535359">
        <w:rPr>
          <w:rFonts w:ascii="Times New Roman" w:eastAsia="Times New Roman" w:hAnsi="Times New Roman" w:cs="Simplified Arabic"/>
          <w:sz w:val="24"/>
          <w:szCs w:val="24"/>
          <w:rtl/>
        </w:rPr>
        <w:t>عملية إحصائية</w:t>
      </w:r>
      <w:r w:rsidRPr="00535359">
        <w:rPr>
          <w:rFonts w:ascii="Times New Roman" w:eastAsia="Times New Roman" w:hAnsi="Times New Roman" w:cs="Simplified Arabic"/>
          <w:sz w:val="24"/>
          <w:szCs w:val="24"/>
          <w:rtl/>
        </w:rPr>
        <w:t>.</w:t>
      </w:r>
      <w:r w:rsidR="00FD3253" w:rsidRPr="00535359">
        <w:rPr>
          <w:rFonts w:ascii="Times New Roman" w:eastAsia="Times New Roman" w:hAnsi="Times New Roman" w:cs="Simplified Arabic"/>
          <w:sz w:val="24"/>
          <w:szCs w:val="24"/>
          <w:rtl/>
        </w:rPr>
        <w:t xml:space="preserve">  يتم إلغاء تعريف البيانات وتجريدها من البيانات الوصفية مثل الاسم والعنوان؛ لأغراض السرية و</w:t>
      </w:r>
      <w:r w:rsidRPr="00535359">
        <w:rPr>
          <w:rFonts w:ascii="Times New Roman" w:eastAsia="Times New Roman" w:hAnsi="Times New Roman" w:cs="Simplified Arabic"/>
          <w:sz w:val="24"/>
          <w:szCs w:val="24"/>
          <w:rtl/>
        </w:rPr>
        <w:t>حماية البيانات.</w:t>
      </w:r>
    </w:p>
    <w:p w14:paraId="45794922" w14:textId="77777777" w:rsidR="006A7B29" w:rsidRPr="00535359" w:rsidRDefault="006A7B29" w:rsidP="00FC30D1">
      <w:pPr>
        <w:spacing w:after="0" w:line="240" w:lineRule="auto"/>
        <w:jc w:val="both"/>
        <w:rPr>
          <w:rFonts w:ascii="Times New Roman" w:eastAsia="Times New Roman" w:hAnsi="Times New Roman" w:cs="Simplified Arabic"/>
          <w:sz w:val="24"/>
          <w:szCs w:val="24"/>
        </w:rPr>
      </w:pPr>
    </w:p>
    <w:p w14:paraId="58F772B2" w14:textId="77777777" w:rsidR="004D4626" w:rsidRPr="00535359" w:rsidRDefault="008A7C63" w:rsidP="00FC30D1">
      <w:pPr>
        <w:spacing w:after="0" w:line="240" w:lineRule="auto"/>
        <w:ind w:left="379" w:hanging="425"/>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5/2 </w:t>
      </w:r>
      <w:r w:rsidR="004D4626" w:rsidRPr="00535359">
        <w:rPr>
          <w:rFonts w:ascii="Times New Roman" w:hAnsi="Times New Roman" w:cs="Simplified Arabic"/>
          <w:b/>
          <w:bCs/>
          <w:sz w:val="24"/>
          <w:szCs w:val="24"/>
          <w:rtl/>
        </w:rPr>
        <w:t>التصنيف والترميز</w:t>
      </w:r>
      <w:r w:rsidR="00CF150A" w:rsidRPr="00535359">
        <w:rPr>
          <w:rFonts w:ascii="Times New Roman" w:hAnsi="Times New Roman" w:cs="Simplified Arabic"/>
          <w:sz w:val="24"/>
          <w:szCs w:val="24"/>
          <w:rtl/>
        </w:rPr>
        <w:t>:</w:t>
      </w:r>
      <w:r w:rsidR="00E06822" w:rsidRPr="00535359">
        <w:rPr>
          <w:rFonts w:ascii="Times New Roman" w:hAnsi="Times New Roman" w:cs="Simplified Arabic"/>
          <w:sz w:val="24"/>
          <w:szCs w:val="24"/>
          <w:rtl/>
        </w:rPr>
        <w:t xml:space="preserve"> تتضمن </w:t>
      </w:r>
      <w:r w:rsidR="004D4626" w:rsidRPr="00535359">
        <w:rPr>
          <w:rFonts w:ascii="Times New Roman" w:hAnsi="Times New Roman" w:cs="Simplified Arabic"/>
          <w:sz w:val="24"/>
          <w:szCs w:val="24"/>
          <w:rtl/>
        </w:rPr>
        <w:t xml:space="preserve">هذه </w:t>
      </w:r>
      <w:r w:rsidR="00E06822" w:rsidRPr="00535359">
        <w:rPr>
          <w:rFonts w:ascii="Times New Roman" w:hAnsi="Times New Roman" w:cs="Simplified Arabic"/>
          <w:sz w:val="24"/>
          <w:szCs w:val="24"/>
          <w:rtl/>
        </w:rPr>
        <w:t>العملية الفرعية</w:t>
      </w:r>
      <w:r w:rsidR="004D4626" w:rsidRPr="00535359">
        <w:rPr>
          <w:rFonts w:ascii="Times New Roman" w:hAnsi="Times New Roman" w:cs="Simplified Arabic"/>
          <w:sz w:val="24"/>
          <w:szCs w:val="24"/>
          <w:rtl/>
        </w:rPr>
        <w:t xml:space="preserve"> تصن</w:t>
      </w:r>
      <w:r w:rsidR="00E06822" w:rsidRPr="00535359">
        <w:rPr>
          <w:rFonts w:ascii="Times New Roman" w:hAnsi="Times New Roman" w:cs="Simplified Arabic"/>
          <w:sz w:val="24"/>
          <w:szCs w:val="24"/>
          <w:rtl/>
        </w:rPr>
        <w:t>ي</w:t>
      </w:r>
      <w:r w:rsidR="004D4626" w:rsidRPr="00535359">
        <w:rPr>
          <w:rFonts w:ascii="Times New Roman" w:hAnsi="Times New Roman" w:cs="Simplified Arabic"/>
          <w:sz w:val="24"/>
          <w:szCs w:val="24"/>
          <w:rtl/>
        </w:rPr>
        <w:t>ف وترم</w:t>
      </w:r>
      <w:r w:rsidR="00E06822" w:rsidRPr="00535359">
        <w:rPr>
          <w:rFonts w:ascii="Times New Roman" w:hAnsi="Times New Roman" w:cs="Simplified Arabic"/>
          <w:sz w:val="24"/>
          <w:szCs w:val="24"/>
          <w:rtl/>
        </w:rPr>
        <w:t>ي</w:t>
      </w:r>
      <w:r w:rsidR="004D4626" w:rsidRPr="00535359">
        <w:rPr>
          <w:rFonts w:ascii="Times New Roman" w:hAnsi="Times New Roman" w:cs="Simplified Arabic"/>
          <w:sz w:val="24"/>
          <w:szCs w:val="24"/>
          <w:rtl/>
        </w:rPr>
        <w:t>ز</w:t>
      </w:r>
      <w:r w:rsidR="00E06822" w:rsidRPr="00535359">
        <w:rPr>
          <w:rFonts w:ascii="Times New Roman" w:hAnsi="Times New Roman" w:cs="Simplified Arabic"/>
          <w:sz w:val="24"/>
          <w:szCs w:val="24"/>
          <w:rtl/>
        </w:rPr>
        <w:t xml:space="preserve"> البيانات.  مثل</w:t>
      </w:r>
      <w:r w:rsidR="004D4626" w:rsidRPr="00535359">
        <w:rPr>
          <w:rFonts w:ascii="Times New Roman" w:hAnsi="Times New Roman" w:cs="Simplified Arabic"/>
          <w:sz w:val="24"/>
          <w:szCs w:val="24"/>
          <w:rtl/>
        </w:rPr>
        <w:t xml:space="preserve"> الترميز</w:t>
      </w:r>
      <w:r w:rsidR="00E06822" w:rsidRPr="00535359">
        <w:rPr>
          <w:rFonts w:ascii="Times New Roman" w:hAnsi="Times New Roman" w:cs="Simplified Arabic"/>
          <w:sz w:val="24"/>
          <w:szCs w:val="24"/>
          <w:rtl/>
        </w:rPr>
        <w:t xml:space="preserve"> الذي</w:t>
      </w:r>
      <w:r w:rsidR="00782DCB" w:rsidRPr="00535359">
        <w:rPr>
          <w:rFonts w:ascii="Times New Roman" w:hAnsi="Times New Roman" w:cs="Simplified Arabic" w:hint="cs"/>
          <w:sz w:val="24"/>
          <w:szCs w:val="24"/>
          <w:rtl/>
        </w:rPr>
        <w:t xml:space="preserve"> </w:t>
      </w:r>
      <w:r w:rsidR="00F86D0B" w:rsidRPr="00535359">
        <w:rPr>
          <w:rFonts w:ascii="Times New Roman" w:hAnsi="Times New Roman" w:cs="Simplified Arabic"/>
          <w:sz w:val="24"/>
          <w:szCs w:val="24"/>
          <w:rtl/>
        </w:rPr>
        <w:t xml:space="preserve">يتم فيه </w:t>
      </w:r>
      <w:r w:rsidR="007335E4" w:rsidRPr="00535359">
        <w:rPr>
          <w:rFonts w:ascii="Times New Roman" w:hAnsi="Times New Roman" w:cs="Simplified Arabic"/>
          <w:sz w:val="24"/>
          <w:szCs w:val="24"/>
          <w:rtl/>
        </w:rPr>
        <w:t>تحو</w:t>
      </w:r>
      <w:r w:rsidR="00F86D0B" w:rsidRPr="00535359">
        <w:rPr>
          <w:rFonts w:ascii="Times New Roman" w:hAnsi="Times New Roman" w:cs="Simplified Arabic"/>
          <w:sz w:val="24"/>
          <w:szCs w:val="24"/>
          <w:rtl/>
        </w:rPr>
        <w:t>ي</w:t>
      </w:r>
      <w:r w:rsidR="007335E4" w:rsidRPr="00535359">
        <w:rPr>
          <w:rFonts w:ascii="Times New Roman" w:hAnsi="Times New Roman" w:cs="Simplified Arabic"/>
          <w:sz w:val="24"/>
          <w:szCs w:val="24"/>
          <w:rtl/>
        </w:rPr>
        <w:t>ل</w:t>
      </w:r>
      <w:r w:rsidR="00782DCB" w:rsidRPr="00535359">
        <w:rPr>
          <w:rFonts w:ascii="Times New Roman" w:hAnsi="Times New Roman" w:cs="Simplified Arabic" w:hint="cs"/>
          <w:sz w:val="24"/>
          <w:szCs w:val="24"/>
          <w:rtl/>
        </w:rPr>
        <w:t xml:space="preserve"> </w:t>
      </w:r>
      <w:r w:rsidR="00E06822" w:rsidRPr="00535359">
        <w:rPr>
          <w:rFonts w:ascii="Times New Roman" w:hAnsi="Times New Roman" w:cs="Simplified Arabic"/>
          <w:sz w:val="24"/>
          <w:szCs w:val="24"/>
          <w:rtl/>
        </w:rPr>
        <w:t>الإجابات النصية إ</w:t>
      </w:r>
      <w:r w:rsidR="007335E4" w:rsidRPr="00535359">
        <w:rPr>
          <w:rFonts w:ascii="Times New Roman" w:hAnsi="Times New Roman" w:cs="Simplified Arabic"/>
          <w:sz w:val="24"/>
          <w:szCs w:val="24"/>
          <w:rtl/>
        </w:rPr>
        <w:t xml:space="preserve">لى </w:t>
      </w:r>
      <w:r w:rsidR="004D4626" w:rsidRPr="00535359">
        <w:rPr>
          <w:rFonts w:ascii="Times New Roman" w:hAnsi="Times New Roman" w:cs="Simplified Arabic"/>
          <w:sz w:val="24"/>
          <w:szCs w:val="24"/>
          <w:rtl/>
        </w:rPr>
        <w:t>ر</w:t>
      </w:r>
      <w:r w:rsidR="00E06822" w:rsidRPr="00535359">
        <w:rPr>
          <w:rFonts w:ascii="Times New Roman" w:hAnsi="Times New Roman" w:cs="Simplified Arabic"/>
          <w:sz w:val="24"/>
          <w:szCs w:val="24"/>
          <w:rtl/>
        </w:rPr>
        <w:t>موز ر</w:t>
      </w:r>
      <w:r w:rsidR="004D4626" w:rsidRPr="00535359">
        <w:rPr>
          <w:rFonts w:ascii="Times New Roman" w:hAnsi="Times New Roman" w:cs="Simplified Arabic"/>
          <w:sz w:val="24"/>
          <w:szCs w:val="24"/>
          <w:rtl/>
        </w:rPr>
        <w:t xml:space="preserve">قمية حسب </w:t>
      </w:r>
      <w:r w:rsidR="00E06822" w:rsidRPr="00535359">
        <w:rPr>
          <w:rFonts w:ascii="Times New Roman" w:hAnsi="Times New Roman" w:cs="Simplified Arabic"/>
          <w:sz w:val="24"/>
          <w:szCs w:val="24"/>
          <w:rtl/>
        </w:rPr>
        <w:t>أن</w:t>
      </w:r>
      <w:r w:rsidR="007335E4" w:rsidRPr="00535359">
        <w:rPr>
          <w:rFonts w:ascii="Times New Roman" w:hAnsi="Times New Roman" w:cs="Simplified Arabic"/>
          <w:sz w:val="24"/>
          <w:szCs w:val="24"/>
          <w:rtl/>
        </w:rPr>
        <w:t>ظمة</w:t>
      </w:r>
      <w:r w:rsidR="004D4626" w:rsidRPr="00535359">
        <w:rPr>
          <w:rFonts w:ascii="Times New Roman" w:hAnsi="Times New Roman" w:cs="Simplified Arabic"/>
          <w:sz w:val="24"/>
          <w:szCs w:val="24"/>
          <w:rtl/>
        </w:rPr>
        <w:t xml:space="preserve"> التصنيفات</w:t>
      </w:r>
      <w:r w:rsidR="00E06822" w:rsidRPr="00535359">
        <w:rPr>
          <w:rFonts w:ascii="Times New Roman" w:hAnsi="Times New Roman" w:cs="Simplified Arabic"/>
          <w:sz w:val="24"/>
          <w:szCs w:val="24"/>
          <w:rtl/>
        </w:rPr>
        <w:t xml:space="preserve"> </w:t>
      </w:r>
      <w:r w:rsidR="00DE1ACD">
        <w:rPr>
          <w:rFonts w:ascii="Times New Roman" w:hAnsi="Times New Roman" w:cs="Simplified Arabic"/>
          <w:sz w:val="24"/>
          <w:szCs w:val="24"/>
          <w:rtl/>
        </w:rPr>
        <w:t xml:space="preserve">الإحصائية </w:t>
      </w:r>
      <w:r w:rsidR="00E06822" w:rsidRPr="00535359">
        <w:rPr>
          <w:rFonts w:ascii="Times New Roman" w:hAnsi="Times New Roman" w:cs="Simplified Arabic"/>
          <w:sz w:val="24"/>
          <w:szCs w:val="24"/>
          <w:rtl/>
        </w:rPr>
        <w:t>المحددة مسبقاً لتسهيل تجميع البيانات ومعالجتها</w:t>
      </w:r>
      <w:r w:rsidR="004D4626" w:rsidRPr="00535359">
        <w:rPr>
          <w:rFonts w:ascii="Times New Roman" w:hAnsi="Times New Roman" w:cs="Simplified Arabic"/>
          <w:sz w:val="24"/>
          <w:szCs w:val="24"/>
          <w:rtl/>
        </w:rPr>
        <w:t>.</w:t>
      </w:r>
      <w:r w:rsidR="00E06822" w:rsidRPr="00535359">
        <w:rPr>
          <w:rFonts w:ascii="Times New Roman" w:hAnsi="Times New Roman" w:cs="Simplified Arabic"/>
          <w:sz w:val="24"/>
          <w:szCs w:val="24"/>
          <w:rtl/>
        </w:rPr>
        <w:t xml:space="preserve">  تحتوي بعض الأسئلة على فئات تم ترميزها تلقائياً على الاستمارات أو المصادر الأخرى للبيانات كالإدارية</w:t>
      </w:r>
      <w:r w:rsidR="004F21AA">
        <w:rPr>
          <w:rFonts w:ascii="Times New Roman" w:hAnsi="Times New Roman" w:cs="Simplified Arabic"/>
          <w:sz w:val="24"/>
          <w:szCs w:val="24"/>
          <w:rtl/>
        </w:rPr>
        <w:t>،</w:t>
      </w:r>
      <w:r w:rsidR="00E06822" w:rsidRPr="00535359">
        <w:rPr>
          <w:rFonts w:ascii="Times New Roman" w:hAnsi="Times New Roman" w:cs="Simplified Arabic"/>
          <w:sz w:val="24"/>
          <w:szCs w:val="24"/>
          <w:rtl/>
        </w:rPr>
        <w:t xml:space="preserve"> فيتم ترميز البيانات الأخرى بعد التجميع باستخدام </w:t>
      </w:r>
      <w:r w:rsidR="007B4883">
        <w:rPr>
          <w:rFonts w:ascii="Times New Roman" w:hAnsi="Times New Roman" w:cs="Simplified Arabic" w:hint="cs"/>
          <w:sz w:val="24"/>
          <w:szCs w:val="24"/>
          <w:rtl/>
        </w:rPr>
        <w:t>ال</w:t>
      </w:r>
      <w:r w:rsidR="00E06822" w:rsidRPr="00535359">
        <w:rPr>
          <w:rFonts w:ascii="Times New Roman" w:hAnsi="Times New Roman" w:cs="Simplified Arabic"/>
          <w:sz w:val="24"/>
          <w:szCs w:val="24"/>
          <w:rtl/>
        </w:rPr>
        <w:t>آليات والتقنيات الحديثة (</w:t>
      </w:r>
      <w:r w:rsidR="00327448" w:rsidRPr="00535359">
        <w:rPr>
          <w:rFonts w:ascii="Times New Roman" w:hAnsi="Times New Roman" w:cs="Simplified Arabic"/>
          <w:sz w:val="24"/>
          <w:szCs w:val="24"/>
        </w:rPr>
        <w:t>machine learning teqniques</w:t>
      </w:r>
      <w:r w:rsidR="00E06822" w:rsidRPr="00535359">
        <w:rPr>
          <w:rFonts w:ascii="Times New Roman" w:hAnsi="Times New Roman" w:cs="Simplified Arabic"/>
          <w:sz w:val="24"/>
          <w:szCs w:val="24"/>
          <w:rtl/>
        </w:rPr>
        <w:t>) أو يدوياً</w:t>
      </w:r>
      <w:r w:rsidR="00327448" w:rsidRPr="00535359">
        <w:rPr>
          <w:rFonts w:ascii="Times New Roman" w:hAnsi="Times New Roman" w:cs="Simplified Arabic"/>
          <w:sz w:val="24"/>
          <w:szCs w:val="24"/>
          <w:rtl/>
        </w:rPr>
        <w:t>.</w:t>
      </w:r>
    </w:p>
    <w:p w14:paraId="27F7EC3C" w14:textId="77777777" w:rsidR="006A7B29" w:rsidRPr="00535359" w:rsidRDefault="006A7B29" w:rsidP="00FC30D1">
      <w:pPr>
        <w:pStyle w:val="ListParagraph"/>
        <w:spacing w:after="0" w:line="240" w:lineRule="auto"/>
        <w:ind w:left="538"/>
        <w:jc w:val="both"/>
        <w:rPr>
          <w:rFonts w:ascii="Times New Roman" w:hAnsi="Times New Roman" w:cs="Simplified Arabic"/>
          <w:sz w:val="24"/>
          <w:szCs w:val="24"/>
        </w:rPr>
      </w:pPr>
    </w:p>
    <w:p w14:paraId="6D2E7DE7" w14:textId="77777777" w:rsidR="00306669" w:rsidRPr="00535359" w:rsidRDefault="008A7C63" w:rsidP="00FC30D1">
      <w:pPr>
        <w:pStyle w:val="ListParagraph"/>
        <w:spacing w:after="0" w:line="240" w:lineRule="auto"/>
        <w:ind w:left="379" w:hanging="425"/>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5/3 </w:t>
      </w:r>
      <w:r w:rsidR="007335E4" w:rsidRPr="00535359">
        <w:rPr>
          <w:rFonts w:ascii="Times New Roman" w:hAnsi="Times New Roman" w:cs="Simplified Arabic"/>
          <w:b/>
          <w:bCs/>
          <w:sz w:val="24"/>
          <w:szCs w:val="24"/>
          <w:rtl/>
        </w:rPr>
        <w:t>ال</w:t>
      </w:r>
      <w:r w:rsidR="004D4626" w:rsidRPr="00535359">
        <w:rPr>
          <w:rFonts w:ascii="Times New Roman" w:hAnsi="Times New Roman" w:cs="Simplified Arabic"/>
          <w:b/>
          <w:bCs/>
          <w:sz w:val="24"/>
          <w:szCs w:val="24"/>
          <w:rtl/>
        </w:rPr>
        <w:t>مراجعة والتحقق</w:t>
      </w:r>
      <w:r w:rsidR="00336BF3" w:rsidRPr="00535359">
        <w:rPr>
          <w:rFonts w:ascii="Times New Roman" w:hAnsi="Times New Roman" w:cs="Simplified Arabic"/>
          <w:sz w:val="24"/>
          <w:szCs w:val="24"/>
          <w:rtl/>
        </w:rPr>
        <w:t xml:space="preserve">: </w:t>
      </w:r>
      <w:r w:rsidR="00DD0C61" w:rsidRPr="00535359">
        <w:rPr>
          <w:rFonts w:ascii="Times New Roman" w:hAnsi="Times New Roman" w:cs="Simplified Arabic"/>
          <w:sz w:val="24"/>
          <w:szCs w:val="24"/>
          <w:rtl/>
        </w:rPr>
        <w:t xml:space="preserve">يتم في </w:t>
      </w:r>
      <w:r w:rsidR="007335E4" w:rsidRPr="00535359">
        <w:rPr>
          <w:rFonts w:ascii="Times New Roman" w:hAnsi="Times New Roman" w:cs="Simplified Arabic"/>
          <w:sz w:val="24"/>
          <w:szCs w:val="24"/>
          <w:rtl/>
        </w:rPr>
        <w:t>هذ</w:t>
      </w:r>
      <w:r w:rsidR="00860BE8" w:rsidRPr="00535359">
        <w:rPr>
          <w:rFonts w:ascii="Times New Roman" w:hAnsi="Times New Roman" w:cs="Simplified Arabic"/>
          <w:sz w:val="24"/>
          <w:szCs w:val="24"/>
          <w:rtl/>
        </w:rPr>
        <w:t>ه العملية الفرعية</w:t>
      </w:r>
      <w:r w:rsidR="00DD0C61" w:rsidRPr="00535359">
        <w:rPr>
          <w:rFonts w:ascii="Times New Roman" w:hAnsi="Times New Roman" w:cs="Simplified Arabic"/>
          <w:sz w:val="24"/>
          <w:szCs w:val="24"/>
          <w:rtl/>
        </w:rPr>
        <w:t xml:space="preserve"> فحص البيانات بهدف </w:t>
      </w:r>
      <w:r w:rsidR="004D4626" w:rsidRPr="00535359">
        <w:rPr>
          <w:rFonts w:ascii="Times New Roman" w:hAnsi="Times New Roman" w:cs="Simplified Arabic"/>
          <w:sz w:val="24"/>
          <w:szCs w:val="24"/>
          <w:rtl/>
        </w:rPr>
        <w:t xml:space="preserve">تحديد المشاكل </w:t>
      </w:r>
      <w:r w:rsidR="00DD0C61" w:rsidRPr="00535359">
        <w:rPr>
          <w:rFonts w:ascii="Times New Roman" w:hAnsi="Times New Roman" w:cs="Simplified Arabic"/>
          <w:sz w:val="24"/>
          <w:szCs w:val="24"/>
          <w:rtl/>
        </w:rPr>
        <w:t>من أ</w:t>
      </w:r>
      <w:r w:rsidR="007335E4" w:rsidRPr="00535359">
        <w:rPr>
          <w:rFonts w:ascii="Times New Roman" w:hAnsi="Times New Roman" w:cs="Simplified Arabic"/>
          <w:sz w:val="24"/>
          <w:szCs w:val="24"/>
          <w:rtl/>
        </w:rPr>
        <w:t>خطاء وتناقضات</w:t>
      </w:r>
      <w:r w:rsidR="00782DCB" w:rsidRPr="00535359">
        <w:rPr>
          <w:rFonts w:ascii="Times New Roman" w:hAnsi="Times New Roman" w:cs="Simplified Arabic" w:hint="cs"/>
          <w:sz w:val="24"/>
          <w:szCs w:val="24"/>
          <w:rtl/>
        </w:rPr>
        <w:t xml:space="preserve"> </w:t>
      </w:r>
      <w:r w:rsidR="00DD0C61" w:rsidRPr="00535359">
        <w:rPr>
          <w:rFonts w:ascii="Times New Roman" w:hAnsi="Times New Roman" w:cs="Simplified Arabic"/>
          <w:sz w:val="24"/>
          <w:szCs w:val="24"/>
          <w:rtl/>
        </w:rPr>
        <w:t xml:space="preserve">محتملة </w:t>
      </w:r>
      <w:r w:rsidR="004D4626" w:rsidRPr="00535359">
        <w:rPr>
          <w:rFonts w:ascii="Times New Roman" w:hAnsi="Times New Roman" w:cs="Simplified Arabic"/>
          <w:sz w:val="24"/>
          <w:szCs w:val="24"/>
          <w:rtl/>
        </w:rPr>
        <w:t>مثل</w:t>
      </w:r>
      <w:r w:rsidR="008F077A" w:rsidRPr="00535359">
        <w:rPr>
          <w:rFonts w:ascii="Times New Roman" w:hAnsi="Times New Roman" w:cs="Simplified Arabic"/>
          <w:sz w:val="24"/>
          <w:szCs w:val="24"/>
          <w:rtl/>
        </w:rPr>
        <w:t>:</w:t>
      </w:r>
      <w:r w:rsidR="004D4626" w:rsidRPr="00535359">
        <w:rPr>
          <w:rFonts w:ascii="Times New Roman" w:hAnsi="Times New Roman" w:cs="Simplified Arabic"/>
          <w:sz w:val="24"/>
          <w:szCs w:val="24"/>
          <w:rtl/>
        </w:rPr>
        <w:t xml:space="preserve"> القيم الشاذة</w:t>
      </w:r>
      <w:r w:rsidR="004F21AA">
        <w:rPr>
          <w:rFonts w:ascii="Times New Roman" w:hAnsi="Times New Roman" w:cs="Simplified Arabic"/>
          <w:sz w:val="24"/>
          <w:szCs w:val="24"/>
          <w:rtl/>
        </w:rPr>
        <w:t>،</w:t>
      </w:r>
      <w:r w:rsidR="004D4626" w:rsidRPr="00535359">
        <w:rPr>
          <w:rFonts w:ascii="Times New Roman" w:hAnsi="Times New Roman" w:cs="Simplified Arabic"/>
          <w:sz w:val="24"/>
          <w:szCs w:val="24"/>
          <w:rtl/>
        </w:rPr>
        <w:t xml:space="preserve"> </w:t>
      </w:r>
      <w:r w:rsidR="00DD0C61" w:rsidRPr="00535359">
        <w:rPr>
          <w:rFonts w:ascii="Times New Roman" w:hAnsi="Times New Roman" w:cs="Simplified Arabic"/>
          <w:sz w:val="24"/>
          <w:szCs w:val="24"/>
          <w:rtl/>
        </w:rPr>
        <w:t>والأ</w:t>
      </w:r>
      <w:r w:rsidR="007335E4" w:rsidRPr="00535359">
        <w:rPr>
          <w:rFonts w:ascii="Times New Roman" w:hAnsi="Times New Roman" w:cs="Simplified Arabic"/>
          <w:sz w:val="24"/>
          <w:szCs w:val="24"/>
          <w:rtl/>
        </w:rPr>
        <w:t>سئلة غير المستوفاة</w:t>
      </w:r>
      <w:r w:rsidR="004F21AA">
        <w:rPr>
          <w:rFonts w:ascii="Times New Roman" w:hAnsi="Times New Roman" w:cs="Simplified Arabic"/>
          <w:sz w:val="24"/>
          <w:szCs w:val="24"/>
          <w:rtl/>
        </w:rPr>
        <w:t>،</w:t>
      </w:r>
      <w:r w:rsidR="004D4626" w:rsidRPr="00535359">
        <w:rPr>
          <w:rFonts w:ascii="Times New Roman" w:hAnsi="Times New Roman" w:cs="Simplified Arabic"/>
          <w:sz w:val="24"/>
          <w:szCs w:val="24"/>
          <w:rtl/>
        </w:rPr>
        <w:t xml:space="preserve"> و</w:t>
      </w:r>
      <w:r w:rsidR="00F86D0B" w:rsidRPr="00535359">
        <w:rPr>
          <w:rFonts w:ascii="Times New Roman" w:hAnsi="Times New Roman" w:cs="Simplified Arabic"/>
          <w:sz w:val="24"/>
          <w:szCs w:val="24"/>
          <w:rtl/>
        </w:rPr>
        <w:t>أ</w:t>
      </w:r>
      <w:r w:rsidR="004D4626" w:rsidRPr="00535359">
        <w:rPr>
          <w:rFonts w:ascii="Times New Roman" w:hAnsi="Times New Roman" w:cs="Simplified Arabic"/>
          <w:sz w:val="24"/>
          <w:szCs w:val="24"/>
          <w:rtl/>
        </w:rPr>
        <w:t>خط</w:t>
      </w:r>
      <w:r w:rsidR="00DD0C61" w:rsidRPr="00535359">
        <w:rPr>
          <w:rFonts w:ascii="Times New Roman" w:hAnsi="Times New Roman" w:cs="Simplified Arabic"/>
          <w:sz w:val="24"/>
          <w:szCs w:val="24"/>
          <w:rtl/>
        </w:rPr>
        <w:t>ا</w:t>
      </w:r>
      <w:r w:rsidR="00F86D0B" w:rsidRPr="00535359">
        <w:rPr>
          <w:rFonts w:ascii="Times New Roman" w:hAnsi="Times New Roman" w:cs="Simplified Arabic"/>
          <w:sz w:val="24"/>
          <w:szCs w:val="24"/>
          <w:rtl/>
        </w:rPr>
        <w:t>ء</w:t>
      </w:r>
      <w:r w:rsidR="004D4626" w:rsidRPr="00535359">
        <w:rPr>
          <w:rFonts w:ascii="Times New Roman" w:hAnsi="Times New Roman" w:cs="Simplified Arabic"/>
          <w:sz w:val="24"/>
          <w:szCs w:val="24"/>
          <w:rtl/>
        </w:rPr>
        <w:t xml:space="preserve"> الترميز. يمكن </w:t>
      </w:r>
      <w:r w:rsidR="00DD0C61" w:rsidRPr="00535359">
        <w:rPr>
          <w:rFonts w:ascii="Times New Roman" w:hAnsi="Times New Roman" w:cs="Simplified Arabic"/>
          <w:sz w:val="24"/>
          <w:szCs w:val="24"/>
          <w:rtl/>
        </w:rPr>
        <w:t>أ</w:t>
      </w:r>
      <w:r w:rsidR="004D4626" w:rsidRPr="00535359">
        <w:rPr>
          <w:rFonts w:ascii="Times New Roman" w:hAnsi="Times New Roman" w:cs="Simplified Arabic"/>
          <w:sz w:val="24"/>
          <w:szCs w:val="24"/>
          <w:rtl/>
        </w:rPr>
        <w:t>ن يشار إلى</w:t>
      </w:r>
      <w:r w:rsidR="00DD0C61" w:rsidRPr="00535359">
        <w:rPr>
          <w:rFonts w:ascii="Times New Roman" w:hAnsi="Times New Roman" w:cs="Simplified Arabic"/>
          <w:sz w:val="24"/>
          <w:szCs w:val="24"/>
          <w:rtl/>
        </w:rPr>
        <w:t xml:space="preserve"> هذه العملية</w:t>
      </w:r>
      <w:r w:rsidR="00782DCB" w:rsidRPr="00535359">
        <w:rPr>
          <w:rFonts w:ascii="Times New Roman" w:hAnsi="Times New Roman" w:cs="Simplified Arabic" w:hint="cs"/>
          <w:sz w:val="24"/>
          <w:szCs w:val="24"/>
          <w:rtl/>
        </w:rPr>
        <w:t xml:space="preserve"> </w:t>
      </w:r>
      <w:r w:rsidR="00DD0C61" w:rsidRPr="00535359">
        <w:rPr>
          <w:rFonts w:ascii="Times New Roman" w:hAnsi="Times New Roman" w:cs="Simplified Arabic"/>
          <w:sz w:val="24"/>
          <w:szCs w:val="24"/>
          <w:rtl/>
        </w:rPr>
        <w:t>ب</w:t>
      </w:r>
      <w:r w:rsidR="004469DB" w:rsidRPr="00535359">
        <w:rPr>
          <w:rFonts w:ascii="Times New Roman" w:hAnsi="Times New Roman" w:cs="Simplified Arabic"/>
          <w:sz w:val="24"/>
          <w:szCs w:val="24"/>
          <w:rtl/>
        </w:rPr>
        <w:t>التحقق من صحة البيانات المدخلة</w:t>
      </w:r>
      <w:r w:rsidR="004F21AA">
        <w:rPr>
          <w:rFonts w:ascii="Times New Roman" w:hAnsi="Times New Roman" w:cs="Simplified Arabic"/>
          <w:sz w:val="24"/>
          <w:szCs w:val="24"/>
          <w:rtl/>
        </w:rPr>
        <w:t>،</w:t>
      </w:r>
      <w:r w:rsidR="004469DB" w:rsidRPr="00535359">
        <w:rPr>
          <w:rFonts w:ascii="Times New Roman" w:hAnsi="Times New Roman" w:cs="Simplified Arabic"/>
          <w:sz w:val="24"/>
          <w:szCs w:val="24"/>
          <w:rtl/>
        </w:rPr>
        <w:t xml:space="preserve"> قد تتكرر هذه العملية الفرعية وبترتيب محدد للتحقق من صحة البيانات وفقا لقواعد التحقق المعتمدة مسبقاً</w:t>
      </w:r>
      <w:r w:rsidR="004F21AA">
        <w:rPr>
          <w:rFonts w:ascii="Times New Roman" w:hAnsi="Times New Roman" w:cs="Simplified Arabic"/>
          <w:sz w:val="24"/>
          <w:szCs w:val="24"/>
          <w:rtl/>
        </w:rPr>
        <w:t>،</w:t>
      </w:r>
      <w:r w:rsidR="00782DCB" w:rsidRPr="00535359">
        <w:rPr>
          <w:rFonts w:ascii="Times New Roman" w:hAnsi="Times New Roman" w:cs="Simplified Arabic" w:hint="cs"/>
          <w:sz w:val="24"/>
          <w:szCs w:val="24"/>
          <w:rtl/>
        </w:rPr>
        <w:t xml:space="preserve"> </w:t>
      </w:r>
      <w:r w:rsidR="007335E4" w:rsidRPr="00535359">
        <w:rPr>
          <w:rFonts w:ascii="Times New Roman" w:hAnsi="Times New Roman" w:cs="Simplified Arabic"/>
          <w:sz w:val="24"/>
          <w:szCs w:val="24"/>
          <w:rtl/>
        </w:rPr>
        <w:t>و</w:t>
      </w:r>
      <w:r w:rsidR="004D4626" w:rsidRPr="00535359">
        <w:rPr>
          <w:rFonts w:ascii="Times New Roman" w:hAnsi="Times New Roman" w:cs="Simplified Arabic"/>
          <w:sz w:val="24"/>
          <w:szCs w:val="24"/>
          <w:rtl/>
        </w:rPr>
        <w:t>قد يتم تطبيق</w:t>
      </w:r>
      <w:r w:rsidR="007335E4" w:rsidRPr="00535359">
        <w:rPr>
          <w:rFonts w:ascii="Times New Roman" w:hAnsi="Times New Roman" w:cs="Simplified Arabic"/>
          <w:sz w:val="24"/>
          <w:szCs w:val="24"/>
          <w:rtl/>
        </w:rPr>
        <w:t xml:space="preserve"> التعديلات </w:t>
      </w:r>
      <w:r w:rsidR="004D4626" w:rsidRPr="00535359">
        <w:rPr>
          <w:rFonts w:ascii="Times New Roman" w:hAnsi="Times New Roman" w:cs="Simplified Arabic"/>
          <w:sz w:val="24"/>
          <w:szCs w:val="24"/>
          <w:rtl/>
        </w:rPr>
        <w:t>تلقائيا</w:t>
      </w:r>
      <w:r w:rsidR="004469DB" w:rsidRPr="00535359">
        <w:rPr>
          <w:rFonts w:ascii="Times New Roman" w:hAnsi="Times New Roman" w:cs="Simplified Arabic"/>
          <w:sz w:val="24"/>
          <w:szCs w:val="24"/>
          <w:rtl/>
        </w:rPr>
        <w:t>ً أو يدوياً</w:t>
      </w:r>
      <w:r w:rsidR="004F21AA">
        <w:rPr>
          <w:rFonts w:ascii="Times New Roman" w:hAnsi="Times New Roman" w:cs="Simplified Arabic"/>
          <w:sz w:val="24"/>
          <w:szCs w:val="24"/>
          <w:rtl/>
        </w:rPr>
        <w:t>،</w:t>
      </w:r>
      <w:r w:rsidR="00306669" w:rsidRPr="00535359">
        <w:rPr>
          <w:rFonts w:ascii="Times New Roman" w:hAnsi="Times New Roman" w:cs="Simplified Arabic"/>
          <w:sz w:val="24"/>
          <w:szCs w:val="24"/>
          <w:rtl/>
        </w:rPr>
        <w:t xml:space="preserve"> </w:t>
      </w:r>
      <w:r w:rsidR="00B6222E" w:rsidRPr="00535359">
        <w:rPr>
          <w:rFonts w:ascii="Times New Roman" w:hAnsi="Times New Roman" w:cs="Simplified Arabic"/>
          <w:sz w:val="24"/>
          <w:szCs w:val="24"/>
          <w:rtl/>
        </w:rPr>
        <w:t>ويمكن تطبيقها على البيانات من أي مصدر</w:t>
      </w:r>
      <w:r w:rsidR="004F21AA">
        <w:rPr>
          <w:rFonts w:ascii="Times New Roman" w:hAnsi="Times New Roman" w:cs="Simplified Arabic"/>
          <w:sz w:val="24"/>
          <w:szCs w:val="24"/>
          <w:rtl/>
        </w:rPr>
        <w:t>،</w:t>
      </w:r>
      <w:r w:rsidR="00B6222E" w:rsidRPr="00535359">
        <w:rPr>
          <w:rFonts w:ascii="Times New Roman" w:hAnsi="Times New Roman" w:cs="Simplified Arabic"/>
          <w:sz w:val="24"/>
          <w:szCs w:val="24"/>
          <w:rtl/>
        </w:rPr>
        <w:t xml:space="preserve"> قبل الدمج وبعده</w:t>
      </w:r>
      <w:r w:rsidR="004F21AA">
        <w:rPr>
          <w:rFonts w:ascii="Times New Roman" w:hAnsi="Times New Roman" w:cs="Simplified Arabic"/>
          <w:sz w:val="24"/>
          <w:szCs w:val="24"/>
          <w:rtl/>
        </w:rPr>
        <w:t>،</w:t>
      </w:r>
      <w:r w:rsidR="00B6222E" w:rsidRPr="00535359">
        <w:rPr>
          <w:rFonts w:ascii="Times New Roman" w:hAnsi="Times New Roman" w:cs="Simplified Arabic"/>
          <w:sz w:val="24"/>
          <w:szCs w:val="24"/>
          <w:rtl/>
        </w:rPr>
        <w:t xml:space="preserve"> والبيانات المسندة من العملية الفرعية التالية </w:t>
      </w:r>
      <w:r w:rsidR="00F27B93" w:rsidRPr="00535359">
        <w:rPr>
          <w:rFonts w:ascii="Times New Roman" w:hAnsi="Times New Roman" w:cs="Simplified Arabic" w:hint="cs"/>
          <w:sz w:val="24"/>
          <w:szCs w:val="24"/>
          <w:rtl/>
        </w:rPr>
        <w:t>5/4</w:t>
      </w:r>
      <w:r w:rsidR="00782DCB" w:rsidRPr="00535359">
        <w:rPr>
          <w:rFonts w:ascii="Times New Roman" w:hAnsi="Times New Roman" w:cs="Simplified Arabic" w:hint="cs"/>
          <w:sz w:val="24"/>
          <w:szCs w:val="24"/>
          <w:rtl/>
        </w:rPr>
        <w:t xml:space="preserve"> </w:t>
      </w:r>
      <w:r w:rsidR="00B6222E" w:rsidRPr="00535359">
        <w:rPr>
          <w:rFonts w:ascii="Times New Roman" w:hAnsi="Times New Roman" w:cs="Simplified Arabic"/>
          <w:sz w:val="24"/>
          <w:szCs w:val="24"/>
          <w:rtl/>
        </w:rPr>
        <w:t xml:space="preserve">(التحرير والإسناد). </w:t>
      </w:r>
      <w:r w:rsidR="004C5157" w:rsidRPr="00535359">
        <w:rPr>
          <w:rFonts w:ascii="Times New Roman" w:hAnsi="Times New Roman" w:cs="Simplified Arabic"/>
          <w:sz w:val="24"/>
          <w:szCs w:val="24"/>
          <w:rtl/>
        </w:rPr>
        <w:t>ي</w:t>
      </w:r>
      <w:r w:rsidR="00F27B93" w:rsidRPr="00535359">
        <w:rPr>
          <w:rFonts w:ascii="Times New Roman" w:hAnsi="Times New Roman" w:cs="Simplified Arabic" w:hint="cs"/>
          <w:sz w:val="24"/>
          <w:szCs w:val="24"/>
          <w:rtl/>
        </w:rPr>
        <w:t>تم</w:t>
      </w:r>
      <w:r w:rsidR="004C5157" w:rsidRPr="00535359">
        <w:rPr>
          <w:rFonts w:ascii="Times New Roman" w:hAnsi="Times New Roman" w:cs="Simplified Arabic"/>
          <w:sz w:val="24"/>
          <w:szCs w:val="24"/>
          <w:rtl/>
        </w:rPr>
        <w:t xml:space="preserve"> التعامل مع التحقق كجزء من مرحلة "المعالجة"</w:t>
      </w:r>
      <w:r w:rsidR="004F21AA">
        <w:rPr>
          <w:rFonts w:ascii="Times New Roman" w:hAnsi="Times New Roman" w:cs="Simplified Arabic"/>
          <w:sz w:val="24"/>
          <w:szCs w:val="24"/>
          <w:rtl/>
        </w:rPr>
        <w:t>،</w:t>
      </w:r>
      <w:r w:rsidR="004C5157" w:rsidRPr="00535359">
        <w:rPr>
          <w:rFonts w:ascii="Times New Roman" w:hAnsi="Times New Roman" w:cs="Simplified Arabic"/>
          <w:sz w:val="24"/>
          <w:szCs w:val="24"/>
          <w:rtl/>
        </w:rPr>
        <w:t xml:space="preserve"> وقد تكون بعض عناصر هذه العملية الفرعية </w:t>
      </w:r>
      <w:r w:rsidR="007B4883">
        <w:rPr>
          <w:rFonts w:ascii="Times New Roman" w:hAnsi="Times New Roman" w:cs="Simplified Arabic" w:hint="cs"/>
          <w:sz w:val="24"/>
          <w:szCs w:val="24"/>
          <w:rtl/>
        </w:rPr>
        <w:t>ب</w:t>
      </w:r>
      <w:r w:rsidR="004C5157" w:rsidRPr="00535359">
        <w:rPr>
          <w:rFonts w:ascii="Times New Roman" w:hAnsi="Times New Roman" w:cs="Simplified Arabic"/>
          <w:sz w:val="24"/>
          <w:szCs w:val="24"/>
          <w:rtl/>
        </w:rPr>
        <w:t xml:space="preserve">جانب أنشطة الجمع.  بما أن هذه العملية الفرعية معنية بالكشف عن الأخطاء الفعلية والمحتملة فإن أي أنشطة تصحيح تتم في العملية الفرعية </w:t>
      </w:r>
      <w:r w:rsidRPr="00535359">
        <w:rPr>
          <w:rFonts w:ascii="Times New Roman" w:hAnsi="Times New Roman" w:cs="Simplified Arabic"/>
          <w:sz w:val="24"/>
          <w:szCs w:val="24"/>
          <w:rtl/>
        </w:rPr>
        <w:t>5/4</w:t>
      </w:r>
      <w:r w:rsidR="004C5157" w:rsidRPr="00535359">
        <w:rPr>
          <w:rFonts w:ascii="Times New Roman" w:hAnsi="Times New Roman" w:cs="Simplified Arabic"/>
          <w:sz w:val="24"/>
          <w:szCs w:val="24"/>
          <w:rtl/>
        </w:rPr>
        <w:t xml:space="preserve"> (التحرير والإسناد).</w:t>
      </w:r>
    </w:p>
    <w:p w14:paraId="2BA10B65" w14:textId="77777777" w:rsidR="00306669" w:rsidRPr="00535359" w:rsidRDefault="00306669" w:rsidP="00FC30D1">
      <w:pPr>
        <w:pStyle w:val="ListParagraph"/>
        <w:spacing w:after="0" w:line="240" w:lineRule="auto"/>
        <w:ind w:left="379"/>
        <w:jc w:val="both"/>
        <w:rPr>
          <w:rFonts w:ascii="Times New Roman" w:hAnsi="Times New Roman" w:cs="Simplified Arabic"/>
          <w:b/>
          <w:bCs/>
          <w:sz w:val="24"/>
          <w:szCs w:val="24"/>
          <w:rtl/>
        </w:rPr>
      </w:pPr>
    </w:p>
    <w:p w14:paraId="5C3EDA90" w14:textId="625D3A0F" w:rsidR="00533BF4" w:rsidRPr="00535359" w:rsidRDefault="00860BE8" w:rsidP="002C7F49">
      <w:pPr>
        <w:pStyle w:val="ListParagraph"/>
        <w:spacing w:after="0" w:line="240" w:lineRule="auto"/>
        <w:ind w:left="379"/>
        <w:jc w:val="both"/>
        <w:rPr>
          <w:rFonts w:ascii="Times New Roman" w:hAnsi="Times New Roman" w:cs="Simplified Arabic"/>
          <w:sz w:val="24"/>
          <w:szCs w:val="24"/>
          <w:rtl/>
        </w:rPr>
      </w:pPr>
      <w:r w:rsidRPr="00535359">
        <w:rPr>
          <w:rFonts w:ascii="Times New Roman" w:hAnsi="Times New Roman" w:cs="Simplified Arabic"/>
          <w:sz w:val="24"/>
          <w:szCs w:val="24"/>
          <w:rtl/>
        </w:rPr>
        <w:t>يتم العمل خلال هذه العملية الفرعية</w:t>
      </w:r>
      <w:r w:rsidR="000A09B1" w:rsidRPr="00535359">
        <w:rPr>
          <w:rFonts w:ascii="Times New Roman" w:hAnsi="Times New Roman" w:cs="Simplified Arabic"/>
          <w:sz w:val="24"/>
          <w:szCs w:val="24"/>
          <w:rtl/>
        </w:rPr>
        <w:t xml:space="preserve"> على تدقيق</w:t>
      </w:r>
      <w:r w:rsidR="00D9595B" w:rsidRPr="00535359">
        <w:rPr>
          <w:rFonts w:ascii="Times New Roman" w:hAnsi="Times New Roman" w:cs="Simplified Arabic"/>
          <w:sz w:val="24"/>
          <w:szCs w:val="24"/>
          <w:rtl/>
        </w:rPr>
        <w:t xml:space="preserve"> ملف البيانات للتأكد من مراعاة قواعد التدقيق المعتمدة في المنهجية</w:t>
      </w:r>
      <w:r w:rsidR="004F21AA">
        <w:rPr>
          <w:rFonts w:ascii="Times New Roman" w:hAnsi="Times New Roman" w:cs="Simplified Arabic"/>
          <w:sz w:val="24"/>
          <w:szCs w:val="24"/>
          <w:rtl/>
        </w:rPr>
        <w:t>،</w:t>
      </w:r>
      <w:r w:rsidR="00533BF4" w:rsidRPr="00535359">
        <w:rPr>
          <w:rFonts w:ascii="Times New Roman" w:hAnsi="Times New Roman" w:cs="Simplified Arabic"/>
          <w:sz w:val="24"/>
          <w:szCs w:val="24"/>
          <w:rtl/>
        </w:rPr>
        <w:t xml:space="preserve"> مع مراعاة تنظيف البيانات وسحب كشوف الأخطاء</w:t>
      </w:r>
      <w:r w:rsidR="004F21AA">
        <w:rPr>
          <w:rFonts w:ascii="Times New Roman" w:hAnsi="Times New Roman" w:cs="Simplified Arabic"/>
          <w:sz w:val="24"/>
          <w:szCs w:val="24"/>
          <w:rtl/>
        </w:rPr>
        <w:t>،</w:t>
      </w:r>
      <w:r w:rsidR="00533BF4" w:rsidRPr="00535359">
        <w:rPr>
          <w:rFonts w:ascii="Times New Roman" w:hAnsi="Times New Roman" w:cs="Simplified Arabic"/>
          <w:sz w:val="24"/>
          <w:szCs w:val="24"/>
          <w:rtl/>
        </w:rPr>
        <w:t xml:space="preserve"> بالإضافة إلى إدخال ومعالجة بيانات إعادة المقابلة</w:t>
      </w:r>
      <w:r w:rsidR="00533BF4" w:rsidRPr="00535359">
        <w:rPr>
          <w:rFonts w:ascii="Times New Roman" w:hAnsi="Times New Roman" w:cs="Simplified Arabic"/>
          <w:rtl/>
        </w:rPr>
        <w:t>.</w:t>
      </w:r>
    </w:p>
    <w:p w14:paraId="72539AFB" w14:textId="77777777" w:rsidR="00306669" w:rsidRPr="00535359" w:rsidRDefault="00306669" w:rsidP="00FC30D1">
      <w:pPr>
        <w:spacing w:after="0" w:line="240" w:lineRule="auto"/>
        <w:jc w:val="both"/>
        <w:rPr>
          <w:rFonts w:ascii="Times New Roman" w:hAnsi="Times New Roman" w:cs="Simplified Arabic"/>
          <w:sz w:val="24"/>
          <w:szCs w:val="24"/>
          <w:rtl/>
        </w:rPr>
      </w:pPr>
    </w:p>
    <w:p w14:paraId="0C6D72C4" w14:textId="77777777" w:rsidR="00641B17" w:rsidRPr="00535359" w:rsidRDefault="00B24EA8" w:rsidP="00FC30D1">
      <w:pPr>
        <w:pStyle w:val="ListParagraph"/>
        <w:spacing w:after="0" w:line="240" w:lineRule="auto"/>
        <w:ind w:left="379" w:hanging="425"/>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5/4 </w:t>
      </w:r>
      <w:r w:rsidR="00641B17" w:rsidRPr="00535359">
        <w:rPr>
          <w:rFonts w:ascii="Times New Roman" w:hAnsi="Times New Roman" w:cs="Simplified Arabic"/>
          <w:b/>
          <w:bCs/>
          <w:sz w:val="24"/>
          <w:szCs w:val="24"/>
          <w:rtl/>
        </w:rPr>
        <w:t>التحرير والإسناد:</w:t>
      </w:r>
      <w:r w:rsidR="00641B17" w:rsidRPr="00535359">
        <w:rPr>
          <w:rFonts w:ascii="Times New Roman" w:hAnsi="Times New Roman" w:cs="Simplified Arabic"/>
          <w:sz w:val="24"/>
          <w:szCs w:val="24"/>
          <w:rtl/>
        </w:rPr>
        <w:t xml:space="preserve"> هذه العملية الفرعية لها دور في حال كانت البيانات غير صحيحة أو مفقودة أو غير موثوقة أو قديمة</w:t>
      </w:r>
      <w:r w:rsidR="004F21AA">
        <w:rPr>
          <w:rFonts w:ascii="Times New Roman" w:hAnsi="Times New Roman" w:cs="Simplified Arabic"/>
          <w:sz w:val="24"/>
          <w:szCs w:val="24"/>
          <w:rtl/>
        </w:rPr>
        <w:t>،</w:t>
      </w:r>
      <w:r w:rsidR="00641B17" w:rsidRPr="00535359">
        <w:rPr>
          <w:rFonts w:ascii="Times New Roman" w:hAnsi="Times New Roman" w:cs="Simplified Arabic"/>
          <w:sz w:val="24"/>
          <w:szCs w:val="24"/>
          <w:rtl/>
        </w:rPr>
        <w:t xml:space="preserve"> فيمكن إدراج قي</w:t>
      </w:r>
      <w:r w:rsidR="00306669" w:rsidRPr="00535359">
        <w:rPr>
          <w:rFonts w:ascii="Times New Roman" w:hAnsi="Times New Roman" w:cs="Simplified Arabic"/>
          <w:sz w:val="24"/>
          <w:szCs w:val="24"/>
          <w:rtl/>
        </w:rPr>
        <w:t>م جديدة أو حذف البيانات القديمة</w:t>
      </w:r>
      <w:r w:rsidR="004F21AA">
        <w:rPr>
          <w:rFonts w:ascii="Times New Roman" w:hAnsi="Times New Roman" w:cs="Simplified Arabic"/>
          <w:sz w:val="24"/>
          <w:szCs w:val="24"/>
          <w:rtl/>
        </w:rPr>
        <w:t>،</w:t>
      </w:r>
      <w:r w:rsidR="00641B17" w:rsidRPr="00535359">
        <w:rPr>
          <w:rFonts w:ascii="Times New Roman" w:hAnsi="Times New Roman" w:cs="Simplified Arabic"/>
          <w:sz w:val="24"/>
          <w:szCs w:val="24"/>
          <w:rtl/>
        </w:rPr>
        <w:t xml:space="preserve"> تغطي هذه العملية الفرعية مجموعة متنوعة من الأساليب باستخدام نهج قائم على قواعد؛ تتضمن الخطوات المحددة التالي:</w:t>
      </w:r>
    </w:p>
    <w:p w14:paraId="5DD88C1D" w14:textId="77777777" w:rsidR="00641B17" w:rsidRPr="00535359" w:rsidRDefault="00641B17" w:rsidP="00FC30D1">
      <w:pPr>
        <w:pStyle w:val="ListParagraph"/>
        <w:numPr>
          <w:ilvl w:val="0"/>
          <w:numId w:val="19"/>
        </w:num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تحديد ما إذا كان سيتم إضافة أو تغيير بيانات</w:t>
      </w:r>
      <w:r w:rsidR="00306669" w:rsidRPr="00535359">
        <w:rPr>
          <w:rFonts w:ascii="Times New Roman" w:hAnsi="Times New Roman" w:cs="Simplified Arabic"/>
          <w:sz w:val="24"/>
          <w:szCs w:val="24"/>
          <w:rtl/>
        </w:rPr>
        <w:t>.</w:t>
      </w:r>
    </w:p>
    <w:p w14:paraId="5784163E" w14:textId="77777777" w:rsidR="00641B17" w:rsidRPr="00535359" w:rsidRDefault="00641B17" w:rsidP="00FC30D1">
      <w:pPr>
        <w:pStyle w:val="ListParagraph"/>
        <w:numPr>
          <w:ilvl w:val="0"/>
          <w:numId w:val="19"/>
        </w:num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اختيار الطريقة التي سيتم استخدامها</w:t>
      </w:r>
      <w:r w:rsidR="00306669" w:rsidRPr="00535359">
        <w:rPr>
          <w:rFonts w:ascii="Times New Roman" w:hAnsi="Times New Roman" w:cs="Simplified Arabic"/>
          <w:sz w:val="24"/>
          <w:szCs w:val="24"/>
          <w:rtl/>
        </w:rPr>
        <w:t>.</w:t>
      </w:r>
    </w:p>
    <w:p w14:paraId="01561CF9" w14:textId="77777777" w:rsidR="00641B17" w:rsidRPr="00535359" w:rsidRDefault="00641B17" w:rsidP="00FC30D1">
      <w:pPr>
        <w:pStyle w:val="ListParagraph"/>
        <w:numPr>
          <w:ilvl w:val="0"/>
          <w:numId w:val="19"/>
        </w:num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إضافة أو تغيير البيانات</w:t>
      </w:r>
      <w:r w:rsidR="00306669" w:rsidRPr="00535359">
        <w:rPr>
          <w:rFonts w:ascii="Times New Roman" w:hAnsi="Times New Roman" w:cs="Simplified Arabic"/>
          <w:sz w:val="24"/>
          <w:szCs w:val="24"/>
          <w:rtl/>
        </w:rPr>
        <w:t>.</w:t>
      </w:r>
    </w:p>
    <w:p w14:paraId="5FA224C4" w14:textId="77777777" w:rsidR="00641B17" w:rsidRPr="00535359" w:rsidRDefault="00641B17" w:rsidP="00FC30D1">
      <w:pPr>
        <w:pStyle w:val="ListParagraph"/>
        <w:numPr>
          <w:ilvl w:val="0"/>
          <w:numId w:val="19"/>
        </w:num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إعادة كتابة قيم جديدة مع الإشارة إلى أنه حدث تغيير</w:t>
      </w:r>
      <w:r w:rsidR="00306669" w:rsidRPr="00535359">
        <w:rPr>
          <w:rFonts w:ascii="Times New Roman" w:hAnsi="Times New Roman" w:cs="Simplified Arabic"/>
          <w:sz w:val="24"/>
          <w:szCs w:val="24"/>
          <w:rtl/>
        </w:rPr>
        <w:t>.</w:t>
      </w:r>
    </w:p>
    <w:p w14:paraId="6A6968C4" w14:textId="77777777" w:rsidR="00641B17" w:rsidRPr="00535359" w:rsidRDefault="00641B17" w:rsidP="00FC30D1">
      <w:pPr>
        <w:pStyle w:val="ListParagraph"/>
        <w:numPr>
          <w:ilvl w:val="0"/>
          <w:numId w:val="19"/>
        </w:num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كتابة البيانات الوصفية</w:t>
      </w:r>
      <w:r w:rsidR="00306669" w:rsidRPr="00535359">
        <w:rPr>
          <w:rFonts w:ascii="Times New Roman" w:hAnsi="Times New Roman" w:cs="Simplified Arabic"/>
          <w:sz w:val="24"/>
          <w:szCs w:val="24"/>
          <w:rtl/>
        </w:rPr>
        <w:t>.</w:t>
      </w:r>
    </w:p>
    <w:p w14:paraId="68E50C47" w14:textId="77777777" w:rsidR="00641B17" w:rsidRPr="00535359" w:rsidRDefault="00641B17" w:rsidP="00FC30D1">
      <w:pPr>
        <w:pStyle w:val="ListParagraph"/>
        <w:spacing w:after="0" w:line="240" w:lineRule="auto"/>
        <w:ind w:left="538"/>
        <w:jc w:val="both"/>
        <w:rPr>
          <w:rFonts w:ascii="Times New Roman" w:hAnsi="Times New Roman" w:cs="Simplified Arabic"/>
          <w:sz w:val="24"/>
          <w:szCs w:val="24"/>
        </w:rPr>
      </w:pPr>
    </w:p>
    <w:p w14:paraId="36150145" w14:textId="77777777" w:rsidR="00354FF3" w:rsidRPr="00535359" w:rsidRDefault="00B24EA8" w:rsidP="00FC30D1">
      <w:pPr>
        <w:pStyle w:val="ListParagraph"/>
        <w:spacing w:after="0" w:line="240" w:lineRule="auto"/>
        <w:ind w:left="360" w:hanging="406"/>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5/5 </w:t>
      </w:r>
      <w:r w:rsidR="00354FF3" w:rsidRPr="00535359">
        <w:rPr>
          <w:rFonts w:ascii="Times New Roman" w:hAnsi="Times New Roman" w:cs="Simplified Arabic"/>
          <w:b/>
          <w:bCs/>
          <w:sz w:val="24"/>
          <w:szCs w:val="24"/>
          <w:rtl/>
        </w:rPr>
        <w:t xml:space="preserve">اشتقاق </w:t>
      </w:r>
      <w:r w:rsidR="005B62B9" w:rsidRPr="00535359">
        <w:rPr>
          <w:rFonts w:ascii="Times New Roman" w:hAnsi="Times New Roman" w:cs="Simplified Arabic"/>
          <w:b/>
          <w:bCs/>
          <w:sz w:val="24"/>
          <w:szCs w:val="24"/>
          <w:rtl/>
        </w:rPr>
        <w:t>متغيرات ووحدات جديدة</w:t>
      </w:r>
      <w:r w:rsidR="00354FF3" w:rsidRPr="00535359">
        <w:rPr>
          <w:rFonts w:ascii="Times New Roman" w:hAnsi="Times New Roman" w:cs="Simplified Arabic"/>
          <w:b/>
          <w:bCs/>
          <w:sz w:val="24"/>
          <w:szCs w:val="24"/>
          <w:rtl/>
        </w:rPr>
        <w:t>:</w:t>
      </w:r>
      <w:r w:rsidR="00FC30D1" w:rsidRPr="00535359">
        <w:rPr>
          <w:rFonts w:ascii="Times New Roman" w:hAnsi="Times New Roman" w:cs="Simplified Arabic" w:hint="cs"/>
          <w:sz w:val="24"/>
          <w:szCs w:val="24"/>
          <w:rtl/>
        </w:rPr>
        <w:t xml:space="preserve"> </w:t>
      </w:r>
      <w:r w:rsidR="00FB6688" w:rsidRPr="00535359">
        <w:rPr>
          <w:rFonts w:ascii="Times New Roman" w:hAnsi="Times New Roman" w:cs="Simplified Arabic"/>
          <w:sz w:val="24"/>
          <w:szCs w:val="24"/>
          <w:rtl/>
        </w:rPr>
        <w:t>خلال</w:t>
      </w:r>
      <w:r w:rsidR="00782DCB" w:rsidRPr="00535359">
        <w:rPr>
          <w:rFonts w:ascii="Times New Roman" w:hAnsi="Times New Roman" w:cs="Simplified Arabic" w:hint="cs"/>
          <w:sz w:val="24"/>
          <w:szCs w:val="24"/>
          <w:rtl/>
        </w:rPr>
        <w:t xml:space="preserve"> </w:t>
      </w:r>
      <w:r w:rsidR="00354FF3" w:rsidRPr="00535359">
        <w:rPr>
          <w:rFonts w:ascii="Times New Roman" w:hAnsi="Times New Roman" w:cs="Simplified Arabic"/>
          <w:sz w:val="24"/>
          <w:szCs w:val="24"/>
          <w:rtl/>
        </w:rPr>
        <w:t>هذه العملية الفرعية</w:t>
      </w:r>
      <w:r w:rsidR="00FB6688" w:rsidRPr="00535359">
        <w:rPr>
          <w:rFonts w:ascii="Times New Roman" w:hAnsi="Times New Roman" w:cs="Simplified Arabic"/>
          <w:sz w:val="24"/>
          <w:szCs w:val="24"/>
          <w:rtl/>
        </w:rPr>
        <w:t xml:space="preserve"> تشتق</w:t>
      </w:r>
      <w:r w:rsidR="00354FF3" w:rsidRPr="00535359">
        <w:rPr>
          <w:rFonts w:ascii="Times New Roman" w:hAnsi="Times New Roman" w:cs="Simplified Arabic"/>
          <w:sz w:val="24"/>
          <w:szCs w:val="24"/>
          <w:rtl/>
        </w:rPr>
        <w:t xml:space="preserve"> البيانات عن المتغيرات </w:t>
      </w:r>
      <w:r w:rsidR="00DD6171" w:rsidRPr="00535359">
        <w:rPr>
          <w:rFonts w:ascii="Times New Roman" w:hAnsi="Times New Roman" w:cs="Simplified Arabic"/>
          <w:sz w:val="24"/>
          <w:szCs w:val="24"/>
          <w:rtl/>
        </w:rPr>
        <w:t>ووحدات ل</w:t>
      </w:r>
      <w:r w:rsidR="004A3DA7" w:rsidRPr="00535359">
        <w:rPr>
          <w:rFonts w:ascii="Times New Roman" w:hAnsi="Times New Roman" w:cs="Simplified Arabic"/>
          <w:sz w:val="24"/>
          <w:szCs w:val="24"/>
          <w:rtl/>
        </w:rPr>
        <w:t>م يتم توفيرها بشكل مباشر في عملية الجمع</w:t>
      </w:r>
      <w:r w:rsidR="004F21AA">
        <w:rPr>
          <w:rFonts w:ascii="Times New Roman" w:hAnsi="Times New Roman" w:cs="Simplified Arabic"/>
          <w:sz w:val="24"/>
          <w:szCs w:val="24"/>
          <w:rtl/>
        </w:rPr>
        <w:t>،</w:t>
      </w:r>
      <w:r w:rsidR="004A3DA7" w:rsidRPr="00535359">
        <w:rPr>
          <w:rFonts w:ascii="Times New Roman" w:hAnsi="Times New Roman" w:cs="Simplified Arabic"/>
          <w:sz w:val="24"/>
          <w:szCs w:val="24"/>
          <w:rtl/>
        </w:rPr>
        <w:t xml:space="preserve"> </w:t>
      </w:r>
      <w:r w:rsidR="00DD6171" w:rsidRPr="00535359">
        <w:rPr>
          <w:rFonts w:ascii="Times New Roman" w:hAnsi="Times New Roman" w:cs="Simplified Arabic"/>
          <w:sz w:val="24"/>
          <w:szCs w:val="24"/>
          <w:rtl/>
        </w:rPr>
        <w:t>ولكن</w:t>
      </w:r>
      <w:r w:rsidR="004A3DA7" w:rsidRPr="00535359">
        <w:rPr>
          <w:rFonts w:ascii="Times New Roman" w:hAnsi="Times New Roman" w:cs="Simplified Arabic"/>
          <w:sz w:val="24"/>
          <w:szCs w:val="24"/>
          <w:rtl/>
        </w:rPr>
        <w:t>ها</w:t>
      </w:r>
      <w:r w:rsidR="00782DCB" w:rsidRPr="00535359">
        <w:rPr>
          <w:rFonts w:ascii="Times New Roman" w:hAnsi="Times New Roman" w:cs="Simplified Arabic" w:hint="cs"/>
          <w:sz w:val="24"/>
          <w:szCs w:val="24"/>
          <w:rtl/>
        </w:rPr>
        <w:t xml:space="preserve"> </w:t>
      </w:r>
      <w:r w:rsidR="00354FF3" w:rsidRPr="00535359">
        <w:rPr>
          <w:rFonts w:ascii="Times New Roman" w:hAnsi="Times New Roman" w:cs="Simplified Arabic"/>
          <w:sz w:val="24"/>
          <w:szCs w:val="24"/>
          <w:rtl/>
        </w:rPr>
        <w:t>ضرورية لتحقيق المخرجات</w:t>
      </w:r>
      <w:r w:rsidR="004A3DA7" w:rsidRPr="00535359">
        <w:rPr>
          <w:rFonts w:ascii="Times New Roman" w:hAnsi="Times New Roman" w:cs="Simplified Arabic"/>
          <w:sz w:val="24"/>
          <w:szCs w:val="24"/>
          <w:rtl/>
        </w:rPr>
        <w:t xml:space="preserve"> المطلوبة</w:t>
      </w:r>
      <w:r w:rsidR="004F21AA">
        <w:rPr>
          <w:rFonts w:ascii="Times New Roman" w:hAnsi="Times New Roman" w:cs="Simplified Arabic"/>
          <w:sz w:val="24"/>
          <w:szCs w:val="24"/>
          <w:rtl/>
        </w:rPr>
        <w:t>،</w:t>
      </w:r>
      <w:r w:rsidR="00782DCB" w:rsidRPr="00535359">
        <w:rPr>
          <w:rFonts w:ascii="Times New Roman" w:hAnsi="Times New Roman" w:cs="Simplified Arabic" w:hint="cs"/>
          <w:sz w:val="24"/>
          <w:szCs w:val="24"/>
          <w:rtl/>
        </w:rPr>
        <w:t xml:space="preserve"> </w:t>
      </w:r>
      <w:r w:rsidR="00D71021" w:rsidRPr="00535359">
        <w:rPr>
          <w:rFonts w:ascii="Times New Roman" w:hAnsi="Times New Roman" w:cs="Simplified Arabic"/>
          <w:sz w:val="24"/>
          <w:szCs w:val="24"/>
          <w:rtl/>
        </w:rPr>
        <w:t xml:space="preserve">وتشتق </w:t>
      </w:r>
      <w:r w:rsidR="000B5C8C" w:rsidRPr="00535359">
        <w:rPr>
          <w:rFonts w:ascii="Times New Roman" w:hAnsi="Times New Roman" w:cs="Simplified Arabic"/>
          <w:sz w:val="24"/>
          <w:szCs w:val="24"/>
          <w:rtl/>
        </w:rPr>
        <w:t xml:space="preserve">أيضاً </w:t>
      </w:r>
      <w:r w:rsidR="00D71021" w:rsidRPr="00535359">
        <w:rPr>
          <w:rFonts w:ascii="Times New Roman" w:hAnsi="Times New Roman" w:cs="Simplified Arabic"/>
          <w:sz w:val="24"/>
          <w:szCs w:val="24"/>
          <w:rtl/>
        </w:rPr>
        <w:t>متغيرات جديدة من خلال تطبيق الصيغ الحسابية على واحد أو أكث</w:t>
      </w:r>
      <w:r w:rsidR="000B5C8C" w:rsidRPr="00535359">
        <w:rPr>
          <w:rFonts w:ascii="Times New Roman" w:hAnsi="Times New Roman" w:cs="Simplified Arabic"/>
          <w:sz w:val="24"/>
          <w:szCs w:val="24"/>
          <w:rtl/>
        </w:rPr>
        <w:t>ر من المتغيرات الموجودة بالفعل في ملف البيانات</w:t>
      </w:r>
      <w:r w:rsidR="004F21AA">
        <w:rPr>
          <w:rFonts w:ascii="Times New Roman" w:hAnsi="Times New Roman" w:cs="Simplified Arabic"/>
          <w:sz w:val="24"/>
          <w:szCs w:val="24"/>
          <w:rtl/>
        </w:rPr>
        <w:t>،</w:t>
      </w:r>
      <w:r w:rsidR="00D71021" w:rsidRPr="00535359">
        <w:rPr>
          <w:rFonts w:ascii="Times New Roman" w:hAnsi="Times New Roman" w:cs="Simplified Arabic"/>
          <w:sz w:val="24"/>
          <w:szCs w:val="24"/>
          <w:rtl/>
        </w:rPr>
        <w:t xml:space="preserve"> أو تطبيق افتراضات نموذجية </w:t>
      </w:r>
      <w:r w:rsidR="000B5C8C" w:rsidRPr="00535359">
        <w:rPr>
          <w:rFonts w:ascii="Times New Roman" w:hAnsi="Times New Roman" w:cs="Simplified Arabic"/>
          <w:sz w:val="24"/>
          <w:szCs w:val="24"/>
          <w:rtl/>
        </w:rPr>
        <w:t>مختلفة.  قد يتكرر هذا النشاط</w:t>
      </w:r>
      <w:r w:rsidR="004F21AA">
        <w:rPr>
          <w:rFonts w:ascii="Times New Roman" w:hAnsi="Times New Roman" w:cs="Simplified Arabic"/>
          <w:sz w:val="24"/>
          <w:szCs w:val="24"/>
          <w:rtl/>
        </w:rPr>
        <w:t>،</w:t>
      </w:r>
      <w:r w:rsidR="000B5C8C" w:rsidRPr="00535359">
        <w:rPr>
          <w:rFonts w:ascii="Times New Roman" w:hAnsi="Times New Roman" w:cs="Simplified Arabic"/>
          <w:sz w:val="24"/>
          <w:szCs w:val="24"/>
          <w:rtl/>
        </w:rPr>
        <w:t xml:space="preserve"> حيث أن بعض المتغيرات المشتقة تعتمد على متغيرات مشتقة أخرى</w:t>
      </w:r>
      <w:r w:rsidR="00092255" w:rsidRPr="00535359">
        <w:rPr>
          <w:rFonts w:ascii="Times New Roman" w:hAnsi="Times New Roman" w:cs="Simplified Arabic"/>
          <w:sz w:val="24"/>
          <w:szCs w:val="24"/>
          <w:rtl/>
        </w:rPr>
        <w:t>؛</w:t>
      </w:r>
      <w:r w:rsidR="000B5C8C" w:rsidRPr="00535359">
        <w:rPr>
          <w:rFonts w:ascii="Times New Roman" w:hAnsi="Times New Roman" w:cs="Simplified Arabic"/>
          <w:sz w:val="24"/>
          <w:szCs w:val="24"/>
          <w:rtl/>
        </w:rPr>
        <w:t xml:space="preserve"> لذلك يجب مراعاة اشتقاق المتغيرات بال</w:t>
      </w:r>
      <w:r w:rsidR="00472617" w:rsidRPr="00535359">
        <w:rPr>
          <w:rFonts w:ascii="Times New Roman" w:hAnsi="Times New Roman" w:cs="Simplified Arabic"/>
          <w:sz w:val="24"/>
          <w:szCs w:val="24"/>
          <w:rtl/>
        </w:rPr>
        <w:t>ترتيب</w:t>
      </w:r>
      <w:r w:rsidR="000B5C8C" w:rsidRPr="00535359">
        <w:rPr>
          <w:rFonts w:ascii="Times New Roman" w:hAnsi="Times New Roman" w:cs="Simplified Arabic"/>
          <w:sz w:val="24"/>
          <w:szCs w:val="24"/>
          <w:rtl/>
        </w:rPr>
        <w:t xml:space="preserve"> الصحيح.</w:t>
      </w:r>
      <w:r w:rsidR="00AE1ADB" w:rsidRPr="00535359">
        <w:rPr>
          <w:rFonts w:ascii="Times New Roman" w:hAnsi="Times New Roman" w:cs="Simplified Arabic"/>
          <w:sz w:val="24"/>
          <w:szCs w:val="24"/>
          <w:rtl/>
        </w:rPr>
        <w:t xml:space="preserve">  خلال جمع البيانات يمكن اشتقاق وحدات جديدة أو تقسيمها لوحدات أو استخدام طرق تقدير مختلفة (من الأمثلة: اشتقاق الأسر المعيشي عندما تكون الوحدة هي الأشخاص</w:t>
      </w:r>
      <w:r w:rsidR="004F21AA">
        <w:rPr>
          <w:rFonts w:ascii="Times New Roman" w:hAnsi="Times New Roman" w:cs="Simplified Arabic"/>
          <w:sz w:val="24"/>
          <w:szCs w:val="24"/>
          <w:rtl/>
        </w:rPr>
        <w:t>،</w:t>
      </w:r>
      <w:r w:rsidR="00AE1ADB" w:rsidRPr="00535359">
        <w:rPr>
          <w:rFonts w:ascii="Times New Roman" w:hAnsi="Times New Roman" w:cs="Simplified Arabic"/>
          <w:sz w:val="24"/>
          <w:szCs w:val="24"/>
          <w:rtl/>
        </w:rPr>
        <w:t xml:space="preserve"> والمؤسسات تكون فيها وحدة الجمع الوحدات القانونية).</w:t>
      </w:r>
    </w:p>
    <w:p w14:paraId="5EDE891C" w14:textId="77777777" w:rsidR="00994F91" w:rsidRPr="00535359" w:rsidRDefault="00994F91" w:rsidP="00FC30D1">
      <w:pPr>
        <w:pStyle w:val="ListParagraph"/>
        <w:spacing w:after="0" w:line="240" w:lineRule="auto"/>
        <w:ind w:left="538"/>
        <w:jc w:val="both"/>
        <w:rPr>
          <w:rFonts w:ascii="Times New Roman" w:hAnsi="Times New Roman" w:cs="Simplified Arabic"/>
          <w:sz w:val="24"/>
          <w:szCs w:val="24"/>
        </w:rPr>
      </w:pPr>
    </w:p>
    <w:p w14:paraId="1A3ED73C" w14:textId="3B80B4F7" w:rsidR="000D6534" w:rsidRPr="00535359" w:rsidRDefault="00B24EA8" w:rsidP="009E18B5">
      <w:pPr>
        <w:spacing w:after="0" w:line="240" w:lineRule="auto"/>
        <w:ind w:left="379" w:hanging="379"/>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5/6 </w:t>
      </w:r>
      <w:r w:rsidR="004D4626" w:rsidRPr="00535359">
        <w:rPr>
          <w:rFonts w:ascii="Times New Roman" w:hAnsi="Times New Roman" w:cs="Simplified Arabic"/>
          <w:b/>
          <w:bCs/>
          <w:sz w:val="24"/>
          <w:szCs w:val="24"/>
          <w:rtl/>
        </w:rPr>
        <w:t>حساب الأوزان</w:t>
      </w:r>
      <w:r w:rsidR="00270375" w:rsidRPr="00535359">
        <w:rPr>
          <w:rFonts w:ascii="Times New Roman" w:hAnsi="Times New Roman" w:cs="Simplified Arabic"/>
          <w:sz w:val="24"/>
          <w:szCs w:val="24"/>
          <w:rtl/>
        </w:rPr>
        <w:t xml:space="preserve">: </w:t>
      </w:r>
      <w:r w:rsidR="004B5F98" w:rsidRPr="00535359">
        <w:rPr>
          <w:rFonts w:ascii="Times New Roman" w:hAnsi="Times New Roman" w:cs="Simplified Arabic"/>
          <w:sz w:val="24"/>
          <w:szCs w:val="24"/>
          <w:rtl/>
        </w:rPr>
        <w:t xml:space="preserve">في </w:t>
      </w:r>
      <w:r w:rsidR="004D4626" w:rsidRPr="00535359">
        <w:rPr>
          <w:rFonts w:ascii="Times New Roman" w:hAnsi="Times New Roman" w:cs="Simplified Arabic"/>
          <w:sz w:val="24"/>
          <w:szCs w:val="24"/>
          <w:rtl/>
        </w:rPr>
        <w:t xml:space="preserve">هذه </w:t>
      </w:r>
      <w:r w:rsidR="00D12EED" w:rsidRPr="00535359">
        <w:rPr>
          <w:rFonts w:ascii="Times New Roman" w:hAnsi="Times New Roman" w:cs="Simplified Arabic"/>
          <w:sz w:val="24"/>
          <w:szCs w:val="24"/>
          <w:rtl/>
        </w:rPr>
        <w:t>ال</w:t>
      </w:r>
      <w:r w:rsidR="004B5F98" w:rsidRPr="00535359">
        <w:rPr>
          <w:rFonts w:ascii="Times New Roman" w:hAnsi="Times New Roman" w:cs="Simplified Arabic"/>
          <w:sz w:val="24"/>
          <w:szCs w:val="24"/>
          <w:rtl/>
        </w:rPr>
        <w:t>عملية الفرعية</w:t>
      </w:r>
      <w:r w:rsidR="004D4626" w:rsidRPr="00535359">
        <w:rPr>
          <w:rFonts w:ascii="Times New Roman" w:hAnsi="Times New Roman" w:cs="Simplified Arabic"/>
          <w:sz w:val="24"/>
          <w:szCs w:val="24"/>
          <w:rtl/>
        </w:rPr>
        <w:t xml:space="preserve"> تحسب الأوزان </w:t>
      </w:r>
      <w:r w:rsidR="009E18B5">
        <w:rPr>
          <w:rFonts w:ascii="Times New Roman" w:hAnsi="Times New Roman" w:cs="Simplified Arabic" w:hint="cs"/>
          <w:sz w:val="24"/>
          <w:szCs w:val="24"/>
          <w:rtl/>
        </w:rPr>
        <w:t>للوحدات الموجودة في المسح</w:t>
      </w:r>
      <w:r w:rsidR="004D4626" w:rsidRPr="00535359">
        <w:rPr>
          <w:rFonts w:ascii="Times New Roman" w:hAnsi="Times New Roman" w:cs="Simplified Arabic"/>
          <w:sz w:val="24"/>
          <w:szCs w:val="24"/>
          <w:rtl/>
        </w:rPr>
        <w:t xml:space="preserve"> وفقا</w:t>
      </w:r>
      <w:r w:rsidR="009E18B5">
        <w:rPr>
          <w:rFonts w:ascii="Times New Roman" w:hAnsi="Times New Roman" w:cs="Simplified Arabic" w:hint="cs"/>
          <w:sz w:val="24"/>
          <w:szCs w:val="24"/>
          <w:rtl/>
        </w:rPr>
        <w:t>ً</w:t>
      </w:r>
      <w:r w:rsidR="004D4626" w:rsidRPr="00535359">
        <w:rPr>
          <w:rFonts w:ascii="Times New Roman" w:hAnsi="Times New Roman" w:cs="Simplified Arabic"/>
          <w:sz w:val="24"/>
          <w:szCs w:val="24"/>
          <w:rtl/>
        </w:rPr>
        <w:t xml:space="preserve"> للمنهجية التي تم </w:t>
      </w:r>
      <w:r w:rsidR="004B5F98" w:rsidRPr="00535359">
        <w:rPr>
          <w:rFonts w:ascii="Times New Roman" w:hAnsi="Times New Roman" w:cs="Simplified Arabic"/>
          <w:sz w:val="24"/>
          <w:szCs w:val="24"/>
          <w:rtl/>
        </w:rPr>
        <w:t>تصميمها</w:t>
      </w:r>
      <w:r w:rsidR="004D4626" w:rsidRPr="00535359">
        <w:rPr>
          <w:rFonts w:ascii="Times New Roman" w:hAnsi="Times New Roman" w:cs="Simplified Arabic"/>
          <w:sz w:val="24"/>
          <w:szCs w:val="24"/>
          <w:rtl/>
        </w:rPr>
        <w:t xml:space="preserve"> في </w:t>
      </w:r>
      <w:r w:rsidR="004B5F98" w:rsidRPr="00535359">
        <w:rPr>
          <w:rFonts w:ascii="Times New Roman" w:hAnsi="Times New Roman" w:cs="Simplified Arabic"/>
          <w:sz w:val="24"/>
          <w:szCs w:val="24"/>
          <w:rtl/>
        </w:rPr>
        <w:t xml:space="preserve">العملية الفرعية </w:t>
      </w:r>
      <w:r w:rsidRPr="00535359">
        <w:rPr>
          <w:rFonts w:ascii="Times New Roman" w:hAnsi="Times New Roman" w:cs="Simplified Arabic"/>
          <w:sz w:val="24"/>
          <w:szCs w:val="24"/>
          <w:rtl/>
        </w:rPr>
        <w:t xml:space="preserve">2/5 </w:t>
      </w:r>
      <w:r w:rsidR="004B5F98" w:rsidRPr="00535359">
        <w:rPr>
          <w:rFonts w:ascii="Times New Roman" w:hAnsi="Times New Roman" w:cs="Simplified Arabic"/>
          <w:sz w:val="24"/>
          <w:szCs w:val="24"/>
          <w:rtl/>
        </w:rPr>
        <w:t>(تصميم</w:t>
      </w:r>
      <w:r w:rsidR="00297DAA" w:rsidRPr="00535359">
        <w:rPr>
          <w:rFonts w:ascii="Times New Roman" w:hAnsi="Times New Roman" w:cs="Simplified Arabic"/>
          <w:sz w:val="24"/>
          <w:szCs w:val="24"/>
          <w:rtl/>
        </w:rPr>
        <w:t xml:space="preserve"> منهجية</w:t>
      </w:r>
      <w:r w:rsidR="004B5F98" w:rsidRPr="00535359">
        <w:rPr>
          <w:rFonts w:ascii="Times New Roman" w:hAnsi="Times New Roman" w:cs="Simplified Arabic"/>
          <w:sz w:val="24"/>
          <w:szCs w:val="24"/>
          <w:rtl/>
        </w:rPr>
        <w:t xml:space="preserve"> المعالجة والتحليل)</w:t>
      </w:r>
      <w:r w:rsidR="004F21AA">
        <w:rPr>
          <w:rFonts w:ascii="Times New Roman" w:hAnsi="Times New Roman" w:cs="Simplified Arabic"/>
          <w:sz w:val="24"/>
          <w:szCs w:val="24"/>
          <w:rtl/>
        </w:rPr>
        <w:t>،</w:t>
      </w:r>
      <w:r w:rsidR="00782DCB" w:rsidRPr="00535359">
        <w:rPr>
          <w:rFonts w:ascii="Times New Roman" w:hAnsi="Times New Roman" w:cs="Simplified Arabic" w:hint="cs"/>
          <w:sz w:val="24"/>
          <w:szCs w:val="24"/>
          <w:rtl/>
        </w:rPr>
        <w:t xml:space="preserve"> </w:t>
      </w:r>
      <w:r w:rsidR="008A431D" w:rsidRPr="00535359">
        <w:rPr>
          <w:rFonts w:ascii="Times New Roman" w:eastAsia="Times New Roman" w:hAnsi="Times New Roman" w:cs="Simplified Arabic"/>
          <w:sz w:val="24"/>
          <w:szCs w:val="24"/>
          <w:rtl/>
        </w:rPr>
        <w:t xml:space="preserve">هذه الأوزان تستخدم </w:t>
      </w:r>
      <w:r w:rsidR="004D4626" w:rsidRPr="00535359">
        <w:rPr>
          <w:rFonts w:ascii="Times New Roman" w:eastAsia="Times New Roman" w:hAnsi="Times New Roman" w:cs="Simplified Arabic"/>
          <w:sz w:val="24"/>
          <w:szCs w:val="24"/>
          <w:rtl/>
        </w:rPr>
        <w:t>ل</w:t>
      </w:r>
      <w:r w:rsidR="008A431D" w:rsidRPr="00535359">
        <w:rPr>
          <w:rFonts w:ascii="Times New Roman" w:eastAsia="Times New Roman" w:hAnsi="Times New Roman" w:cs="Simplified Arabic"/>
          <w:sz w:val="24"/>
          <w:szCs w:val="24"/>
          <w:rtl/>
        </w:rPr>
        <w:t xml:space="preserve">تعميم </w:t>
      </w:r>
      <w:r w:rsidR="004D4626" w:rsidRPr="00535359">
        <w:rPr>
          <w:rFonts w:ascii="Times New Roman" w:eastAsia="Times New Roman" w:hAnsi="Times New Roman" w:cs="Simplified Arabic"/>
          <w:sz w:val="24"/>
          <w:szCs w:val="24"/>
          <w:rtl/>
        </w:rPr>
        <w:t>نتائج العينة</w:t>
      </w:r>
      <w:r w:rsidR="008A431D" w:rsidRPr="00535359">
        <w:rPr>
          <w:rFonts w:ascii="Times New Roman" w:eastAsia="Times New Roman" w:hAnsi="Times New Roman" w:cs="Simplified Arabic"/>
          <w:sz w:val="24"/>
          <w:szCs w:val="24"/>
          <w:rtl/>
        </w:rPr>
        <w:t xml:space="preserve"> وجعلها </w:t>
      </w:r>
      <w:r w:rsidR="004D4626" w:rsidRPr="00535359">
        <w:rPr>
          <w:rFonts w:ascii="Times New Roman" w:eastAsia="Times New Roman" w:hAnsi="Times New Roman" w:cs="Simplified Arabic"/>
          <w:sz w:val="24"/>
          <w:szCs w:val="24"/>
          <w:rtl/>
        </w:rPr>
        <w:t xml:space="preserve">ممثلة لمجتمع </w:t>
      </w:r>
      <w:r w:rsidR="009E18B5">
        <w:rPr>
          <w:rFonts w:ascii="Times New Roman" w:eastAsia="Times New Roman" w:hAnsi="Times New Roman" w:cs="Simplified Arabic"/>
          <w:sz w:val="24"/>
          <w:szCs w:val="24"/>
          <w:rtl/>
        </w:rPr>
        <w:t>الهدف</w:t>
      </w:r>
      <w:r w:rsidR="004F21AA">
        <w:rPr>
          <w:rFonts w:ascii="Times New Roman" w:hAnsi="Times New Roman" w:cs="Simplified Arabic"/>
          <w:sz w:val="24"/>
          <w:szCs w:val="24"/>
          <w:rtl/>
        </w:rPr>
        <w:t>،</w:t>
      </w:r>
      <w:r w:rsidR="006A7B29" w:rsidRPr="00535359">
        <w:rPr>
          <w:rFonts w:ascii="Times New Roman" w:eastAsia="Times New Roman" w:hAnsi="Times New Roman" w:cs="Simplified Arabic"/>
          <w:sz w:val="24"/>
          <w:szCs w:val="24"/>
          <w:rtl/>
        </w:rPr>
        <w:t xml:space="preserve"> في هذه </w:t>
      </w:r>
      <w:r w:rsidR="00E81270" w:rsidRPr="00535359">
        <w:rPr>
          <w:rFonts w:ascii="Times New Roman" w:eastAsia="Times New Roman" w:hAnsi="Times New Roman" w:cs="Simplified Arabic"/>
          <w:sz w:val="24"/>
          <w:szCs w:val="24"/>
          <w:rtl/>
        </w:rPr>
        <w:t>العملية الفرعية يجب ا</w:t>
      </w:r>
      <w:r w:rsidR="006A7B29" w:rsidRPr="00535359">
        <w:rPr>
          <w:rFonts w:ascii="Times New Roman" w:eastAsia="Times New Roman" w:hAnsi="Times New Roman" w:cs="Simplified Arabic"/>
          <w:sz w:val="24"/>
          <w:szCs w:val="24"/>
          <w:rtl/>
        </w:rPr>
        <w:t>ستخدام نموذج طلب خدمة من دائرة العينات وأطر المعاينة</w:t>
      </w:r>
      <w:r w:rsidR="009E18B5">
        <w:rPr>
          <w:rFonts w:ascii="Times New Roman" w:eastAsia="Times New Roman" w:hAnsi="Times New Roman" w:cs="Simplified Arabic"/>
          <w:sz w:val="24"/>
          <w:szCs w:val="24"/>
          <w:rtl/>
        </w:rPr>
        <w:br/>
      </w:r>
      <w:r w:rsidR="006A7B29" w:rsidRPr="00353ECF">
        <w:rPr>
          <w:rFonts w:ascii="Times New Roman" w:hAnsi="Times New Roman" w:cs="Simplified Arabic"/>
          <w:sz w:val="24"/>
          <w:szCs w:val="24"/>
        </w:rPr>
        <w:t>QF-16-17</w:t>
      </w:r>
      <w:r w:rsidR="00F629E1" w:rsidRPr="00535359">
        <w:rPr>
          <w:rFonts w:ascii="Times New Roman" w:eastAsia="Times New Roman" w:hAnsi="Times New Roman" w:cs="Simplified Arabic"/>
          <w:sz w:val="24"/>
          <w:szCs w:val="24"/>
          <w:rtl/>
        </w:rPr>
        <w:t>.</w:t>
      </w:r>
    </w:p>
    <w:p w14:paraId="77D3C706" w14:textId="77777777" w:rsidR="00306669" w:rsidRPr="00535359" w:rsidRDefault="00306669" w:rsidP="00FC30D1">
      <w:pPr>
        <w:spacing w:after="0" w:line="240" w:lineRule="auto"/>
        <w:jc w:val="both"/>
        <w:rPr>
          <w:rFonts w:ascii="Times New Roman" w:hAnsi="Times New Roman" w:cs="Simplified Arabic"/>
          <w:sz w:val="24"/>
          <w:szCs w:val="24"/>
          <w:rtl/>
        </w:rPr>
      </w:pPr>
    </w:p>
    <w:p w14:paraId="12873428" w14:textId="21C840CE" w:rsidR="00695855" w:rsidRPr="00535359" w:rsidRDefault="00595C7B" w:rsidP="00FC30D1">
      <w:pPr>
        <w:spacing w:after="0" w:line="240" w:lineRule="auto"/>
        <w:ind w:left="379" w:hanging="425"/>
        <w:jc w:val="both"/>
        <w:rPr>
          <w:rFonts w:ascii="Times New Roman" w:hAnsi="Times New Roman" w:cs="Simplified Arabic"/>
          <w:sz w:val="24"/>
          <w:szCs w:val="24"/>
          <w:rtl/>
        </w:rPr>
      </w:pPr>
      <w:r w:rsidRPr="00535359">
        <w:rPr>
          <w:rFonts w:ascii="Times New Roman" w:hAnsi="Times New Roman" w:cs="Simplified Arabic"/>
          <w:b/>
          <w:bCs/>
          <w:sz w:val="24"/>
          <w:szCs w:val="24"/>
          <w:rtl/>
        </w:rPr>
        <w:t xml:space="preserve">5/7 </w:t>
      </w:r>
      <w:r w:rsidR="004D4626" w:rsidRPr="00535359">
        <w:rPr>
          <w:rFonts w:ascii="Times New Roman" w:hAnsi="Times New Roman" w:cs="Simplified Arabic"/>
          <w:b/>
          <w:bCs/>
          <w:sz w:val="24"/>
          <w:szCs w:val="24"/>
          <w:rtl/>
        </w:rPr>
        <w:t>حساب المجاميع</w:t>
      </w:r>
      <w:r w:rsidR="006F4678" w:rsidRPr="00535359">
        <w:rPr>
          <w:rFonts w:ascii="Times New Roman" w:hAnsi="Times New Roman" w:cs="Simplified Arabic"/>
          <w:sz w:val="24"/>
          <w:szCs w:val="24"/>
          <w:rtl/>
        </w:rPr>
        <w:t>:</w:t>
      </w:r>
      <w:r w:rsidR="004D4626" w:rsidRPr="00535359">
        <w:rPr>
          <w:rFonts w:ascii="Times New Roman" w:eastAsia="Times New Roman" w:hAnsi="Times New Roman" w:cs="Simplified Arabic"/>
          <w:sz w:val="24"/>
          <w:szCs w:val="24"/>
          <w:rtl/>
        </w:rPr>
        <w:t xml:space="preserve">هذه </w:t>
      </w:r>
      <w:r w:rsidR="00C045DF" w:rsidRPr="00535359">
        <w:rPr>
          <w:rFonts w:ascii="Times New Roman" w:eastAsia="Times New Roman" w:hAnsi="Times New Roman" w:cs="Simplified Arabic"/>
          <w:sz w:val="24"/>
          <w:szCs w:val="24"/>
          <w:rtl/>
        </w:rPr>
        <w:t>العملية الفرعية</w:t>
      </w:r>
      <w:r w:rsidR="00782DCB" w:rsidRPr="00535359">
        <w:rPr>
          <w:rFonts w:ascii="Times New Roman" w:eastAsia="Times New Roman" w:hAnsi="Times New Roman" w:cs="Simplified Arabic" w:hint="cs"/>
          <w:sz w:val="24"/>
          <w:szCs w:val="24"/>
          <w:rtl/>
        </w:rPr>
        <w:t xml:space="preserve"> </w:t>
      </w:r>
      <w:r w:rsidR="00C045DF" w:rsidRPr="00535359">
        <w:rPr>
          <w:rFonts w:ascii="Times New Roman" w:eastAsia="Times New Roman" w:hAnsi="Times New Roman" w:cs="Simplified Arabic"/>
          <w:sz w:val="24"/>
          <w:szCs w:val="24"/>
          <w:rtl/>
        </w:rPr>
        <w:t xml:space="preserve">تعمل </w:t>
      </w:r>
      <w:r w:rsidR="004D4626" w:rsidRPr="00535359">
        <w:rPr>
          <w:rFonts w:ascii="Times New Roman" w:eastAsia="Times New Roman" w:hAnsi="Times New Roman" w:cs="Simplified Arabic"/>
          <w:sz w:val="24"/>
          <w:szCs w:val="24"/>
          <w:rtl/>
        </w:rPr>
        <w:t>على تج</w:t>
      </w:r>
      <w:r w:rsidR="00C045DF" w:rsidRPr="00535359">
        <w:rPr>
          <w:rFonts w:ascii="Times New Roman" w:eastAsia="Times New Roman" w:hAnsi="Times New Roman" w:cs="Simplified Arabic"/>
          <w:sz w:val="24"/>
          <w:szCs w:val="24"/>
          <w:rtl/>
        </w:rPr>
        <w:t>ميع البيانات و</w:t>
      </w:r>
      <w:r w:rsidR="006F4678" w:rsidRPr="00535359">
        <w:rPr>
          <w:rFonts w:ascii="Times New Roman" w:eastAsia="Times New Roman" w:hAnsi="Times New Roman" w:cs="Simplified Arabic"/>
          <w:sz w:val="24"/>
          <w:szCs w:val="24"/>
          <w:rtl/>
        </w:rPr>
        <w:t xml:space="preserve">مجاميع </w:t>
      </w:r>
      <w:r w:rsidR="004D4626" w:rsidRPr="00535359">
        <w:rPr>
          <w:rFonts w:ascii="Times New Roman" w:eastAsia="Times New Roman" w:hAnsi="Times New Roman" w:cs="Simplified Arabic"/>
          <w:sz w:val="24"/>
          <w:szCs w:val="24"/>
          <w:rtl/>
        </w:rPr>
        <w:t>من البيانات على المستوى الجزئي</w:t>
      </w:r>
      <w:r w:rsidR="00C045DF" w:rsidRPr="00535359">
        <w:rPr>
          <w:rFonts w:ascii="Times New Roman" w:eastAsia="Times New Roman" w:hAnsi="Times New Roman" w:cs="Simplified Arabic"/>
          <w:sz w:val="24"/>
          <w:szCs w:val="24"/>
          <w:rtl/>
        </w:rPr>
        <w:t xml:space="preserve"> أو الأدنى</w:t>
      </w:r>
      <w:r w:rsidR="004D4626" w:rsidRPr="00535359">
        <w:rPr>
          <w:rFonts w:ascii="Times New Roman" w:eastAsia="Times New Roman" w:hAnsi="Times New Roman" w:cs="Simplified Arabic"/>
          <w:sz w:val="24"/>
          <w:szCs w:val="24"/>
          <w:rtl/>
        </w:rPr>
        <w:t>. ويشمل جمع البيا</w:t>
      </w:r>
      <w:r w:rsidR="006F4678" w:rsidRPr="00535359">
        <w:rPr>
          <w:rFonts w:ascii="Times New Roman" w:eastAsia="Times New Roman" w:hAnsi="Times New Roman" w:cs="Simplified Arabic"/>
          <w:sz w:val="24"/>
          <w:szCs w:val="24"/>
          <w:rtl/>
        </w:rPr>
        <w:t xml:space="preserve">نات عن سجلات </w:t>
      </w:r>
      <w:r w:rsidR="00C045DF" w:rsidRPr="00535359">
        <w:rPr>
          <w:rFonts w:ascii="Times New Roman" w:eastAsia="Times New Roman" w:hAnsi="Times New Roman" w:cs="Simplified Arabic"/>
          <w:sz w:val="24"/>
          <w:szCs w:val="24"/>
          <w:rtl/>
        </w:rPr>
        <w:t>تشترك ب</w:t>
      </w:r>
      <w:r w:rsidR="006F4678" w:rsidRPr="00535359">
        <w:rPr>
          <w:rFonts w:ascii="Times New Roman" w:eastAsia="Times New Roman" w:hAnsi="Times New Roman" w:cs="Simplified Arabic"/>
          <w:sz w:val="24"/>
          <w:szCs w:val="24"/>
          <w:rtl/>
        </w:rPr>
        <w:t>بعض الخصائص</w:t>
      </w:r>
      <w:r w:rsidR="00C045DF" w:rsidRPr="00535359">
        <w:rPr>
          <w:rFonts w:ascii="Times New Roman" w:eastAsia="Times New Roman" w:hAnsi="Times New Roman" w:cs="Simplified Arabic"/>
          <w:sz w:val="24"/>
          <w:szCs w:val="24"/>
          <w:rtl/>
        </w:rPr>
        <w:t xml:space="preserve"> (مثل تجميع البيانات حسب التصنيف الديموغرافي أو الجغرافي)</w:t>
      </w:r>
      <w:r w:rsidR="004F21AA">
        <w:rPr>
          <w:rFonts w:ascii="Times New Roman" w:eastAsia="Times New Roman" w:hAnsi="Times New Roman" w:cs="Simplified Arabic"/>
          <w:sz w:val="24"/>
          <w:szCs w:val="24"/>
          <w:rtl/>
        </w:rPr>
        <w:t>،</w:t>
      </w:r>
      <w:r w:rsidR="006F4678" w:rsidRPr="00535359">
        <w:rPr>
          <w:rFonts w:ascii="Times New Roman" w:eastAsia="Times New Roman" w:hAnsi="Times New Roman" w:cs="Simplified Arabic"/>
          <w:sz w:val="24"/>
          <w:szCs w:val="24"/>
          <w:rtl/>
        </w:rPr>
        <w:t xml:space="preserve"> </w:t>
      </w:r>
      <w:r w:rsidR="00F86D0B" w:rsidRPr="00535359">
        <w:rPr>
          <w:rFonts w:ascii="Times New Roman" w:eastAsia="Times New Roman" w:hAnsi="Times New Roman" w:cs="Simplified Arabic"/>
          <w:sz w:val="24"/>
          <w:szCs w:val="24"/>
          <w:rtl/>
        </w:rPr>
        <w:t>و</w:t>
      </w:r>
      <w:r w:rsidR="004D4626" w:rsidRPr="00535359">
        <w:rPr>
          <w:rFonts w:ascii="Times New Roman" w:eastAsia="Times New Roman" w:hAnsi="Times New Roman" w:cs="Simplified Arabic"/>
          <w:sz w:val="24"/>
          <w:szCs w:val="24"/>
          <w:rtl/>
        </w:rPr>
        <w:t>تحديد</w:t>
      </w:r>
      <w:r w:rsidR="00C045DF" w:rsidRPr="00535359">
        <w:rPr>
          <w:rFonts w:ascii="Times New Roman" w:eastAsia="Times New Roman" w:hAnsi="Times New Roman" w:cs="Simplified Arabic"/>
          <w:sz w:val="24"/>
          <w:szCs w:val="24"/>
          <w:rtl/>
        </w:rPr>
        <w:t xml:space="preserve"> مقاي</w:t>
      </w:r>
      <w:r w:rsidR="00782DCB" w:rsidRPr="00535359">
        <w:rPr>
          <w:rFonts w:ascii="Times New Roman" w:eastAsia="Times New Roman" w:hAnsi="Times New Roman" w:cs="Simplified Arabic" w:hint="cs"/>
          <w:sz w:val="24"/>
          <w:szCs w:val="24"/>
          <w:rtl/>
        </w:rPr>
        <w:t>ي</w:t>
      </w:r>
      <w:r w:rsidR="00C045DF" w:rsidRPr="00535359">
        <w:rPr>
          <w:rFonts w:ascii="Times New Roman" w:eastAsia="Times New Roman" w:hAnsi="Times New Roman" w:cs="Simplified Arabic"/>
          <w:sz w:val="24"/>
          <w:szCs w:val="24"/>
          <w:rtl/>
        </w:rPr>
        <w:t>س</w:t>
      </w:r>
      <w:r w:rsidR="004D4626" w:rsidRPr="00535359">
        <w:rPr>
          <w:rFonts w:ascii="Times New Roman" w:eastAsia="Times New Roman" w:hAnsi="Times New Roman" w:cs="Simplified Arabic"/>
          <w:sz w:val="24"/>
          <w:szCs w:val="24"/>
          <w:rtl/>
        </w:rPr>
        <w:t xml:space="preserve"> المتوسط </w:t>
      </w:r>
      <w:r w:rsidR="004D4626" w:rsidRPr="00535359">
        <w:rPr>
          <w:rFonts w:ascii="Arial" w:eastAsia="Times New Roman" w:hAnsi="Arial" w:hint="cs"/>
          <w:sz w:val="24"/>
          <w:szCs w:val="24"/>
          <w:rtl/>
        </w:rPr>
        <w:t>​​</w:t>
      </w:r>
      <w:r w:rsidR="004D4626" w:rsidRPr="00535359">
        <w:rPr>
          <w:rFonts w:ascii="Times New Roman" w:eastAsia="Times New Roman" w:hAnsi="Times New Roman" w:cs="Simplified Arabic"/>
          <w:sz w:val="24"/>
          <w:szCs w:val="24"/>
          <w:rtl/>
        </w:rPr>
        <w:t>والتشتت</w:t>
      </w:r>
      <w:r w:rsidR="004F21AA">
        <w:rPr>
          <w:rFonts w:ascii="Times New Roman" w:eastAsia="Times New Roman" w:hAnsi="Times New Roman" w:cs="Simplified Arabic"/>
          <w:sz w:val="24"/>
          <w:szCs w:val="24"/>
          <w:rtl/>
        </w:rPr>
        <w:t>،</w:t>
      </w:r>
      <w:r w:rsidR="00C045DF" w:rsidRPr="00535359">
        <w:rPr>
          <w:rFonts w:ascii="Times New Roman" w:eastAsia="Times New Roman" w:hAnsi="Times New Roman" w:cs="Simplified Arabic"/>
          <w:sz w:val="24"/>
          <w:szCs w:val="24"/>
          <w:rtl/>
        </w:rPr>
        <w:t xml:space="preserve"> </w:t>
      </w:r>
      <w:r w:rsidR="00C045DF" w:rsidRPr="00535359">
        <w:rPr>
          <w:rFonts w:ascii="Times New Roman" w:hAnsi="Times New Roman" w:cs="Simplified Arabic"/>
          <w:sz w:val="24"/>
          <w:szCs w:val="24"/>
          <w:rtl/>
        </w:rPr>
        <w:t>يتم خلالها تطبيق الأوزان من العملية الفرعية السابقة 5.6 (حساب الأوزان) لاشتقاق المجاميع وغيرها</w:t>
      </w:r>
      <w:r w:rsidR="004D4626" w:rsidRPr="00535359">
        <w:rPr>
          <w:rFonts w:ascii="Times New Roman" w:eastAsia="Times New Roman" w:hAnsi="Times New Roman" w:cs="Simplified Arabic"/>
          <w:sz w:val="24"/>
          <w:szCs w:val="24"/>
          <w:rtl/>
        </w:rPr>
        <w:t>.</w:t>
      </w:r>
      <w:r w:rsidR="00C045DF" w:rsidRPr="00535359">
        <w:rPr>
          <w:rFonts w:ascii="Times New Roman" w:eastAsia="Times New Roman" w:hAnsi="Times New Roman" w:cs="Simplified Arabic"/>
          <w:sz w:val="24"/>
          <w:szCs w:val="24"/>
          <w:rtl/>
        </w:rPr>
        <w:t xml:space="preserve">  في حال المسوح بالعينة يتم حساب أخط</w:t>
      </w:r>
      <w:r w:rsidR="00306669" w:rsidRPr="00535359">
        <w:rPr>
          <w:rFonts w:ascii="Times New Roman" w:eastAsia="Times New Roman" w:hAnsi="Times New Roman" w:cs="Simplified Arabic"/>
          <w:sz w:val="24"/>
          <w:szCs w:val="24"/>
          <w:rtl/>
        </w:rPr>
        <w:t>اء المعاينة للمؤشرات المستخرجة</w:t>
      </w:r>
      <w:r w:rsidR="004F21AA">
        <w:rPr>
          <w:rFonts w:ascii="Times New Roman" w:eastAsia="Times New Roman" w:hAnsi="Times New Roman" w:cs="Simplified Arabic"/>
          <w:sz w:val="24"/>
          <w:szCs w:val="24"/>
          <w:rtl/>
        </w:rPr>
        <w:t>،</w:t>
      </w:r>
      <w:r w:rsidR="00306669" w:rsidRPr="00535359">
        <w:rPr>
          <w:rFonts w:ascii="Times New Roman" w:eastAsia="Times New Roman" w:hAnsi="Times New Roman" w:cs="Simplified Arabic"/>
          <w:sz w:val="24"/>
          <w:szCs w:val="24"/>
          <w:rtl/>
        </w:rPr>
        <w:t xml:space="preserve"> </w:t>
      </w:r>
      <w:r w:rsidR="00860BE8" w:rsidRPr="00535359">
        <w:rPr>
          <w:rFonts w:ascii="Times New Roman" w:eastAsia="Times New Roman" w:hAnsi="Times New Roman" w:cs="Simplified Arabic"/>
          <w:sz w:val="24"/>
          <w:szCs w:val="24"/>
          <w:rtl/>
        </w:rPr>
        <w:t>في هذه العملية</w:t>
      </w:r>
      <w:r w:rsidR="006A7B29" w:rsidRPr="00535359">
        <w:rPr>
          <w:rFonts w:ascii="Times New Roman" w:eastAsia="Times New Roman" w:hAnsi="Times New Roman" w:cs="Simplified Arabic"/>
          <w:sz w:val="24"/>
          <w:szCs w:val="24"/>
          <w:rtl/>
        </w:rPr>
        <w:t xml:space="preserve"> يجب إستخدام نموذج طلب خدمة من دائرة العينات وأطر المعاينة </w:t>
      </w:r>
      <w:r w:rsidR="006A7B29" w:rsidRPr="00353ECF">
        <w:rPr>
          <w:rFonts w:ascii="Times New Roman" w:hAnsi="Times New Roman" w:cs="Simplified Arabic"/>
          <w:sz w:val="24"/>
          <w:szCs w:val="24"/>
        </w:rPr>
        <w:t>QF-16-17</w:t>
      </w:r>
      <w:r w:rsidR="00842D1C" w:rsidRPr="00535359">
        <w:rPr>
          <w:rFonts w:ascii="Times New Roman" w:eastAsia="Times New Roman" w:hAnsi="Times New Roman" w:cs="Simplified Arabic"/>
          <w:sz w:val="24"/>
          <w:szCs w:val="24"/>
          <w:rtl/>
        </w:rPr>
        <w:t>.</w:t>
      </w:r>
    </w:p>
    <w:p w14:paraId="67E8A97C" w14:textId="77777777" w:rsidR="00306669" w:rsidRPr="00535359" w:rsidRDefault="00306669" w:rsidP="00FC30D1">
      <w:pPr>
        <w:spacing w:after="0" w:line="240" w:lineRule="auto"/>
        <w:jc w:val="both"/>
        <w:rPr>
          <w:rFonts w:ascii="Times New Roman" w:hAnsi="Times New Roman" w:cs="Simplified Arabic"/>
          <w:sz w:val="24"/>
          <w:szCs w:val="24"/>
          <w:rtl/>
        </w:rPr>
      </w:pPr>
    </w:p>
    <w:p w14:paraId="63BAFAC6" w14:textId="77777777" w:rsidR="004D4626" w:rsidRPr="00535359" w:rsidRDefault="00595C7B" w:rsidP="00FC30D1">
      <w:pPr>
        <w:spacing w:after="0" w:line="240" w:lineRule="auto"/>
        <w:ind w:left="379" w:hanging="379"/>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5/8 </w:t>
      </w:r>
      <w:r w:rsidR="00CF73F3" w:rsidRPr="00535359">
        <w:rPr>
          <w:rFonts w:ascii="Times New Roman" w:hAnsi="Times New Roman" w:cs="Simplified Arabic"/>
          <w:b/>
          <w:bCs/>
          <w:sz w:val="24"/>
          <w:szCs w:val="24"/>
          <w:rtl/>
        </w:rPr>
        <w:t>انهاء</w:t>
      </w:r>
      <w:r w:rsidR="0005571D" w:rsidRPr="00535359">
        <w:rPr>
          <w:rFonts w:ascii="Times New Roman" w:hAnsi="Times New Roman" w:cs="Simplified Arabic"/>
          <w:b/>
          <w:bCs/>
          <w:sz w:val="24"/>
          <w:szCs w:val="24"/>
          <w:rtl/>
        </w:rPr>
        <w:t xml:space="preserve"> ملف</w:t>
      </w:r>
      <w:r w:rsidR="004D4626" w:rsidRPr="00535359">
        <w:rPr>
          <w:rFonts w:ascii="Times New Roman" w:hAnsi="Times New Roman" w:cs="Simplified Arabic"/>
          <w:b/>
          <w:bCs/>
          <w:sz w:val="24"/>
          <w:szCs w:val="24"/>
          <w:rtl/>
        </w:rPr>
        <w:t xml:space="preserve"> البيانات</w:t>
      </w:r>
      <w:r w:rsidR="00576D52" w:rsidRPr="00535359">
        <w:rPr>
          <w:rFonts w:ascii="Times New Roman" w:hAnsi="Times New Roman" w:cs="Simplified Arabic"/>
          <w:sz w:val="24"/>
          <w:szCs w:val="24"/>
          <w:rtl/>
        </w:rPr>
        <w:t xml:space="preserve">: </w:t>
      </w:r>
      <w:r w:rsidR="00D12AB4" w:rsidRPr="00535359">
        <w:rPr>
          <w:rFonts w:ascii="Times New Roman" w:hAnsi="Times New Roman" w:cs="Simplified Arabic"/>
          <w:sz w:val="24"/>
          <w:szCs w:val="24"/>
          <w:rtl/>
        </w:rPr>
        <w:t xml:space="preserve">في هذه العملية الفرعية يتم </w:t>
      </w:r>
      <w:r w:rsidR="004D4626" w:rsidRPr="00535359">
        <w:rPr>
          <w:rFonts w:ascii="Times New Roman" w:hAnsi="Times New Roman" w:cs="Simplified Arabic"/>
          <w:sz w:val="24"/>
          <w:szCs w:val="24"/>
          <w:rtl/>
        </w:rPr>
        <w:t>تجم</w:t>
      </w:r>
      <w:r w:rsidR="00D12AB4" w:rsidRPr="00535359">
        <w:rPr>
          <w:rFonts w:ascii="Times New Roman" w:hAnsi="Times New Roman" w:cs="Simplified Arabic"/>
          <w:sz w:val="24"/>
          <w:szCs w:val="24"/>
          <w:rtl/>
        </w:rPr>
        <w:t>ي</w:t>
      </w:r>
      <w:r w:rsidR="004D4626" w:rsidRPr="00535359">
        <w:rPr>
          <w:rFonts w:ascii="Times New Roman" w:hAnsi="Times New Roman" w:cs="Simplified Arabic"/>
          <w:sz w:val="24"/>
          <w:szCs w:val="24"/>
          <w:rtl/>
        </w:rPr>
        <w:t xml:space="preserve">ع نتائج </w:t>
      </w:r>
      <w:r w:rsidR="00D12AB4" w:rsidRPr="00535359">
        <w:rPr>
          <w:rFonts w:ascii="Times New Roman" w:hAnsi="Times New Roman" w:cs="Simplified Arabic"/>
          <w:sz w:val="24"/>
          <w:szCs w:val="24"/>
          <w:rtl/>
        </w:rPr>
        <w:t>العمليات الفرعية الأخرى</w:t>
      </w:r>
      <w:r w:rsidR="004D4626" w:rsidRPr="00535359">
        <w:rPr>
          <w:rFonts w:ascii="Times New Roman" w:hAnsi="Times New Roman" w:cs="Simplified Arabic"/>
          <w:sz w:val="24"/>
          <w:szCs w:val="24"/>
          <w:rtl/>
        </w:rPr>
        <w:t xml:space="preserve"> في ملف بيانات (عادة من البيانات الكلي</w:t>
      </w:r>
      <w:r w:rsidR="00F86D0B" w:rsidRPr="00535359">
        <w:rPr>
          <w:rFonts w:ascii="Times New Roman" w:hAnsi="Times New Roman" w:cs="Simplified Arabic"/>
          <w:sz w:val="24"/>
          <w:szCs w:val="24"/>
          <w:rtl/>
        </w:rPr>
        <w:t>ة</w:t>
      </w:r>
      <w:r w:rsidR="004D4626" w:rsidRPr="00535359">
        <w:rPr>
          <w:rFonts w:ascii="Times New Roman" w:hAnsi="Times New Roman" w:cs="Simplified Arabic"/>
          <w:sz w:val="24"/>
          <w:szCs w:val="24"/>
          <w:rtl/>
        </w:rPr>
        <w:t>)</w:t>
      </w:r>
      <w:r w:rsidR="004F21AA">
        <w:rPr>
          <w:rFonts w:ascii="Times New Roman" w:hAnsi="Times New Roman" w:cs="Simplified Arabic"/>
          <w:sz w:val="24"/>
          <w:szCs w:val="24"/>
          <w:rtl/>
        </w:rPr>
        <w:t>،</w:t>
      </w:r>
      <w:r w:rsidR="00D12AB4" w:rsidRPr="00535359">
        <w:rPr>
          <w:rFonts w:ascii="Times New Roman" w:hAnsi="Times New Roman" w:cs="Simplified Arabic"/>
          <w:sz w:val="24"/>
          <w:szCs w:val="24"/>
          <w:rtl/>
        </w:rPr>
        <w:t xml:space="preserve"> والذي ي</w:t>
      </w:r>
      <w:r w:rsidR="004D4626" w:rsidRPr="00535359">
        <w:rPr>
          <w:rFonts w:ascii="Times New Roman" w:hAnsi="Times New Roman" w:cs="Simplified Arabic"/>
          <w:sz w:val="24"/>
          <w:szCs w:val="24"/>
          <w:rtl/>
        </w:rPr>
        <w:t xml:space="preserve">ستخدم كمدخل للمرحلة </w:t>
      </w:r>
      <w:r w:rsidR="00CF73F3" w:rsidRPr="00535359">
        <w:rPr>
          <w:rFonts w:ascii="Times New Roman" w:hAnsi="Times New Roman" w:cs="Simplified Arabic"/>
          <w:sz w:val="24"/>
          <w:szCs w:val="24"/>
          <w:rtl/>
        </w:rPr>
        <w:t>السادسة</w:t>
      </w:r>
      <w:r w:rsidR="00782DCB" w:rsidRPr="00535359">
        <w:rPr>
          <w:rFonts w:ascii="Times New Roman" w:hAnsi="Times New Roman" w:cs="Simplified Arabic" w:hint="cs"/>
          <w:sz w:val="24"/>
          <w:szCs w:val="24"/>
          <w:rtl/>
        </w:rPr>
        <w:t xml:space="preserve"> </w:t>
      </w:r>
      <w:r w:rsidR="00D12AB4" w:rsidRPr="00535359">
        <w:rPr>
          <w:rFonts w:ascii="Times New Roman" w:hAnsi="Times New Roman" w:cs="Simplified Arabic"/>
          <w:sz w:val="24"/>
          <w:szCs w:val="24"/>
          <w:rtl/>
        </w:rPr>
        <w:t>"</w:t>
      </w:r>
      <w:r w:rsidR="00CF73F3" w:rsidRPr="00535359">
        <w:rPr>
          <w:rFonts w:ascii="Times New Roman" w:hAnsi="Times New Roman" w:cs="Simplified Arabic"/>
          <w:sz w:val="24"/>
          <w:szCs w:val="24"/>
          <w:rtl/>
        </w:rPr>
        <w:t>التحليل</w:t>
      </w:r>
      <w:r w:rsidR="00D12AB4" w:rsidRPr="00535359">
        <w:rPr>
          <w:rFonts w:ascii="Times New Roman" w:hAnsi="Times New Roman" w:cs="Simplified Arabic"/>
          <w:sz w:val="24"/>
          <w:szCs w:val="24"/>
          <w:rtl/>
        </w:rPr>
        <w:t>"</w:t>
      </w:r>
      <w:r w:rsidR="004F21AA">
        <w:rPr>
          <w:rFonts w:ascii="Times New Roman" w:hAnsi="Times New Roman" w:cs="Simplified Arabic"/>
          <w:sz w:val="24"/>
          <w:szCs w:val="24"/>
          <w:rtl/>
        </w:rPr>
        <w:t>،</w:t>
      </w:r>
      <w:r w:rsidR="00D12AB4" w:rsidRPr="00535359">
        <w:rPr>
          <w:rFonts w:ascii="Times New Roman" w:hAnsi="Times New Roman" w:cs="Simplified Arabic"/>
          <w:sz w:val="24"/>
          <w:szCs w:val="24"/>
          <w:rtl/>
        </w:rPr>
        <w:t xml:space="preserve"> أحياناً يكون هذا الملف غير نهائي في حال كانت هناك ضغط من ناحية الوقت ومتطلبات لإنتاج تقديرات أولية ونهائية.</w:t>
      </w:r>
    </w:p>
    <w:p w14:paraId="17335A05" w14:textId="77777777" w:rsidR="004D4626" w:rsidRPr="00535359" w:rsidRDefault="004D4626" w:rsidP="00FC30D1">
      <w:pPr>
        <w:spacing w:after="0" w:line="240" w:lineRule="auto"/>
        <w:rPr>
          <w:rFonts w:ascii="Times New Roman" w:hAnsi="Times New Roman" w:cs="Simplified Arabic"/>
          <w:sz w:val="24"/>
          <w:szCs w:val="24"/>
          <w:lang w:bidi="ar-JO"/>
        </w:rPr>
      </w:pPr>
    </w:p>
    <w:p w14:paraId="28112E5C" w14:textId="77777777" w:rsidR="00B77843" w:rsidRPr="00535359" w:rsidRDefault="00B77843" w:rsidP="00FC30D1">
      <w:pPr>
        <w:pStyle w:val="Heading2"/>
        <w:numPr>
          <w:ilvl w:val="0"/>
          <w:numId w:val="22"/>
        </w:numPr>
        <w:spacing w:before="0" w:line="240" w:lineRule="auto"/>
        <w:ind w:left="281" w:hanging="283"/>
        <w:rPr>
          <w:rFonts w:ascii="Times New Roman" w:hAnsi="Times New Roman" w:cs="Simplified Arabic"/>
          <w:b/>
          <w:bCs/>
          <w:color w:val="000000" w:themeColor="text1"/>
          <w:sz w:val="24"/>
          <w:szCs w:val="24"/>
        </w:rPr>
      </w:pPr>
      <w:bookmarkStart w:id="27" w:name="_Toc86735681"/>
      <w:bookmarkStart w:id="28" w:name="_Toc140044766"/>
      <w:r w:rsidRPr="00535359">
        <w:rPr>
          <w:rFonts w:ascii="Times New Roman" w:hAnsi="Times New Roman" w:cs="Simplified Arabic"/>
          <w:b/>
          <w:bCs/>
          <w:color w:val="000000" w:themeColor="text1"/>
          <w:sz w:val="24"/>
          <w:szCs w:val="24"/>
          <w:rtl/>
        </w:rPr>
        <w:t>التحليل</w:t>
      </w:r>
      <w:bookmarkEnd w:id="27"/>
      <w:bookmarkEnd w:id="28"/>
    </w:p>
    <w:p w14:paraId="362C5045" w14:textId="77777777" w:rsidR="00087343" w:rsidRPr="00535359" w:rsidRDefault="00B77843" w:rsidP="00FC30D1">
      <w:p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في</w:t>
      </w:r>
      <w:r w:rsidR="002B10AB" w:rsidRPr="00535359">
        <w:rPr>
          <w:rFonts w:ascii="Times New Roman" w:hAnsi="Times New Roman" w:cs="Simplified Arabic"/>
          <w:sz w:val="24"/>
          <w:szCs w:val="24"/>
          <w:rtl/>
        </w:rPr>
        <w:t xml:space="preserve"> هذه المرحلة يتم إنتاج المخرجات </w:t>
      </w:r>
      <w:r w:rsidR="00DE1ACD">
        <w:rPr>
          <w:rFonts w:ascii="Times New Roman" w:hAnsi="Times New Roman" w:cs="Simplified Arabic"/>
          <w:sz w:val="24"/>
          <w:szCs w:val="24"/>
          <w:rtl/>
        </w:rPr>
        <w:t xml:space="preserve">الإحصائية </w:t>
      </w:r>
      <w:r w:rsidR="00EB0692" w:rsidRPr="00535359">
        <w:rPr>
          <w:rFonts w:ascii="Times New Roman" w:hAnsi="Times New Roman" w:cs="Simplified Arabic"/>
          <w:sz w:val="24"/>
          <w:szCs w:val="24"/>
          <w:rtl/>
        </w:rPr>
        <w:t>وفحصها بالتفصيل</w:t>
      </w:r>
      <w:r w:rsidR="004F21AA">
        <w:rPr>
          <w:rFonts w:ascii="Times New Roman" w:hAnsi="Times New Roman" w:cs="Simplified Arabic"/>
          <w:sz w:val="24"/>
          <w:szCs w:val="24"/>
          <w:rtl/>
        </w:rPr>
        <w:t>،</w:t>
      </w:r>
      <w:r w:rsidR="00EB0692" w:rsidRPr="00535359">
        <w:rPr>
          <w:rFonts w:ascii="Times New Roman" w:hAnsi="Times New Roman" w:cs="Simplified Arabic"/>
          <w:sz w:val="24"/>
          <w:szCs w:val="24"/>
          <w:rtl/>
        </w:rPr>
        <w:t xml:space="preserve"> تشمل إعداد المحتوى الإحصائي بما في ذلك الملاحظات الفنية وغيرها من التعلقيات</w:t>
      </w:r>
      <w:r w:rsidR="004F21AA">
        <w:rPr>
          <w:rFonts w:ascii="Times New Roman" w:hAnsi="Times New Roman" w:cs="Simplified Arabic"/>
          <w:sz w:val="24"/>
          <w:szCs w:val="24"/>
          <w:rtl/>
        </w:rPr>
        <w:t>،</w:t>
      </w:r>
      <w:r w:rsidR="00EB0692" w:rsidRPr="00535359">
        <w:rPr>
          <w:rFonts w:ascii="Times New Roman" w:hAnsi="Times New Roman" w:cs="Simplified Arabic"/>
          <w:sz w:val="24"/>
          <w:szCs w:val="24"/>
          <w:rtl/>
        </w:rPr>
        <w:t xml:space="preserve"> وضمان </w:t>
      </w:r>
      <w:r w:rsidR="00306669" w:rsidRPr="00535359">
        <w:rPr>
          <w:rFonts w:ascii="Times New Roman" w:hAnsi="Times New Roman" w:cs="Simplified Arabic"/>
          <w:sz w:val="24"/>
          <w:szCs w:val="24"/>
          <w:rtl/>
        </w:rPr>
        <w:t>مناسبة المخرجات للهدف قبل نشره</w:t>
      </w:r>
      <w:r w:rsidR="004F21AA">
        <w:rPr>
          <w:rFonts w:ascii="Times New Roman" w:hAnsi="Times New Roman" w:cs="Simplified Arabic"/>
          <w:sz w:val="24"/>
          <w:szCs w:val="24"/>
          <w:rtl/>
        </w:rPr>
        <w:t>،</w:t>
      </w:r>
      <w:r w:rsidR="00782DCB" w:rsidRPr="00535359">
        <w:rPr>
          <w:rFonts w:ascii="Times New Roman" w:hAnsi="Times New Roman" w:cs="Simplified Arabic" w:hint="cs"/>
          <w:sz w:val="24"/>
          <w:szCs w:val="24"/>
          <w:rtl/>
        </w:rPr>
        <w:t xml:space="preserve"> </w:t>
      </w:r>
      <w:r w:rsidRPr="00535359">
        <w:rPr>
          <w:rFonts w:ascii="Times New Roman" w:hAnsi="Times New Roman" w:cs="Simplified Arabic"/>
          <w:sz w:val="24"/>
          <w:szCs w:val="24"/>
          <w:rtl/>
        </w:rPr>
        <w:t xml:space="preserve">حيث تتضمن هذه المرحلة مجموعة من </w:t>
      </w:r>
      <w:r w:rsidR="00CF73F3" w:rsidRPr="00535359">
        <w:rPr>
          <w:rFonts w:ascii="Times New Roman" w:hAnsi="Times New Roman" w:cs="Simplified Arabic"/>
          <w:sz w:val="24"/>
          <w:szCs w:val="24"/>
          <w:rtl/>
        </w:rPr>
        <w:t>ا</w:t>
      </w:r>
      <w:r w:rsidR="00142480" w:rsidRPr="00535359">
        <w:rPr>
          <w:rFonts w:ascii="Times New Roman" w:hAnsi="Times New Roman" w:cs="Simplified Arabic"/>
          <w:sz w:val="24"/>
          <w:szCs w:val="24"/>
          <w:rtl/>
        </w:rPr>
        <w:t>لعمليات الفرعية والأنشطة التي تمكن المحلل الإحصائي من فهم المخرجات الإحصائية؛ والتي يمكن استخدامها كمدخل للعمليات الفرعية (أي استخدام تحليل المصادر الجديدة كمدخل لمرحلة " التصميم").  تحدث هذه المرحلة في كل تكرار ل</w:t>
      </w:r>
      <w:r w:rsidRPr="00535359">
        <w:rPr>
          <w:rFonts w:ascii="Times New Roman" w:hAnsi="Times New Roman" w:cs="Simplified Arabic"/>
          <w:sz w:val="24"/>
          <w:szCs w:val="24"/>
          <w:rtl/>
        </w:rPr>
        <w:t xml:space="preserve">لمخرجات </w:t>
      </w:r>
      <w:r w:rsidR="00DE1ACD">
        <w:rPr>
          <w:rFonts w:ascii="Times New Roman" w:hAnsi="Times New Roman" w:cs="Simplified Arabic"/>
          <w:sz w:val="24"/>
          <w:szCs w:val="24"/>
          <w:rtl/>
        </w:rPr>
        <w:t xml:space="preserve">الإحصائية </w:t>
      </w:r>
      <w:r w:rsidRPr="00535359">
        <w:rPr>
          <w:rFonts w:ascii="Times New Roman" w:hAnsi="Times New Roman" w:cs="Simplified Arabic"/>
          <w:sz w:val="24"/>
          <w:szCs w:val="24"/>
          <w:rtl/>
        </w:rPr>
        <w:t>التي تنتج ب</w:t>
      </w:r>
      <w:r w:rsidR="00142480" w:rsidRPr="00535359">
        <w:rPr>
          <w:rFonts w:ascii="Times New Roman" w:hAnsi="Times New Roman" w:cs="Simplified Arabic"/>
          <w:sz w:val="24"/>
          <w:szCs w:val="24"/>
          <w:rtl/>
        </w:rPr>
        <w:t>انتظام ومتكرر</w:t>
      </w:r>
      <w:r w:rsidR="004F21AA">
        <w:rPr>
          <w:rFonts w:ascii="Times New Roman" w:hAnsi="Times New Roman" w:cs="Simplified Arabic"/>
          <w:sz w:val="24"/>
          <w:szCs w:val="24"/>
          <w:rtl/>
        </w:rPr>
        <w:t>،</w:t>
      </w:r>
      <w:r w:rsidR="00142480" w:rsidRPr="00535359">
        <w:rPr>
          <w:rFonts w:ascii="Times New Roman" w:hAnsi="Times New Roman" w:cs="Simplified Arabic"/>
          <w:sz w:val="24"/>
          <w:szCs w:val="24"/>
          <w:rtl/>
        </w:rPr>
        <w:t xml:space="preserve"> ويتم تطبيق هذه المرحلة على جميع المخرجات </w:t>
      </w:r>
      <w:r w:rsidR="00DE1ACD">
        <w:rPr>
          <w:rFonts w:ascii="Times New Roman" w:hAnsi="Times New Roman" w:cs="Simplified Arabic"/>
          <w:sz w:val="24"/>
          <w:szCs w:val="24"/>
          <w:rtl/>
        </w:rPr>
        <w:t xml:space="preserve">الإحصائية </w:t>
      </w:r>
      <w:r w:rsidRPr="00535359">
        <w:rPr>
          <w:rFonts w:ascii="Times New Roman" w:hAnsi="Times New Roman" w:cs="Simplified Arabic"/>
          <w:sz w:val="24"/>
          <w:szCs w:val="24"/>
          <w:rtl/>
        </w:rPr>
        <w:t>بغ</w:t>
      </w:r>
      <w:r w:rsidR="00142480" w:rsidRPr="00535359">
        <w:rPr>
          <w:rFonts w:ascii="Times New Roman" w:hAnsi="Times New Roman" w:cs="Simplified Arabic"/>
          <w:sz w:val="24"/>
          <w:szCs w:val="24"/>
          <w:rtl/>
        </w:rPr>
        <w:t xml:space="preserve">ض النظر </w:t>
      </w:r>
      <w:r w:rsidR="00956378" w:rsidRPr="00535359">
        <w:rPr>
          <w:rFonts w:ascii="Times New Roman" w:hAnsi="Times New Roman" w:cs="Simplified Arabic"/>
          <w:sz w:val="24"/>
          <w:szCs w:val="24"/>
          <w:rtl/>
        </w:rPr>
        <w:t>عن نوعية مصدر البيانات.</w:t>
      </w:r>
      <w:r w:rsidR="00782DCB" w:rsidRPr="00535359">
        <w:rPr>
          <w:rFonts w:ascii="Times New Roman" w:hAnsi="Times New Roman" w:cs="Simplified Arabic" w:hint="cs"/>
          <w:sz w:val="24"/>
          <w:szCs w:val="24"/>
          <w:rtl/>
        </w:rPr>
        <w:t xml:space="preserve">  </w:t>
      </w:r>
      <w:r w:rsidR="00087343" w:rsidRPr="00535359">
        <w:rPr>
          <w:rFonts w:ascii="Times New Roman" w:hAnsi="Times New Roman" w:cs="Simplified Arabic"/>
          <w:sz w:val="24"/>
          <w:szCs w:val="24"/>
          <w:rtl/>
        </w:rPr>
        <w:t>يتم تقسيم هذه المرحلة إلى</w:t>
      </w:r>
      <w:r w:rsidR="00060A3D" w:rsidRPr="00535359">
        <w:rPr>
          <w:rFonts w:ascii="Times New Roman" w:hAnsi="Times New Roman" w:cs="Simplified Arabic"/>
          <w:sz w:val="24"/>
          <w:szCs w:val="24"/>
          <w:rtl/>
        </w:rPr>
        <w:t xml:space="preserve"> خمس </w:t>
      </w:r>
      <w:r w:rsidR="00087343" w:rsidRPr="00535359">
        <w:rPr>
          <w:rFonts w:ascii="Times New Roman" w:hAnsi="Times New Roman" w:cs="Simplified Arabic"/>
          <w:sz w:val="24"/>
          <w:szCs w:val="24"/>
          <w:rtl/>
        </w:rPr>
        <w:t>عمليات فرعية</w:t>
      </w:r>
      <w:r w:rsidR="004F21AA">
        <w:rPr>
          <w:rFonts w:ascii="Times New Roman" w:hAnsi="Times New Roman" w:cs="Simplified Arabic"/>
          <w:sz w:val="24"/>
          <w:szCs w:val="24"/>
          <w:rtl/>
        </w:rPr>
        <w:t>،</w:t>
      </w:r>
      <w:r w:rsidR="00087343" w:rsidRPr="00535359">
        <w:rPr>
          <w:rFonts w:ascii="Times New Roman" w:hAnsi="Times New Roman" w:cs="Simplified Arabic"/>
          <w:sz w:val="24"/>
          <w:szCs w:val="24"/>
          <w:rtl/>
        </w:rPr>
        <w:t xml:space="preserve"> وهي متتابعة بشكل عام</w:t>
      </w:r>
      <w:r w:rsidR="004F21AA">
        <w:rPr>
          <w:rFonts w:ascii="Times New Roman" w:hAnsi="Times New Roman" w:cs="Simplified Arabic"/>
          <w:sz w:val="24"/>
          <w:szCs w:val="24"/>
          <w:rtl/>
        </w:rPr>
        <w:t>،</w:t>
      </w:r>
      <w:r w:rsidR="00087343" w:rsidRPr="00535359">
        <w:rPr>
          <w:rFonts w:ascii="Times New Roman" w:hAnsi="Times New Roman" w:cs="Simplified Arabic"/>
          <w:sz w:val="24"/>
          <w:szCs w:val="24"/>
          <w:rtl/>
        </w:rPr>
        <w:t xml:space="preserve"> ولكنها يمكن أن تحدث بشكل متوازٍ أيضا</w:t>
      </w:r>
      <w:r w:rsidR="00306669" w:rsidRPr="00535359">
        <w:rPr>
          <w:rFonts w:ascii="Times New Roman" w:hAnsi="Times New Roman" w:cs="Simplified Arabic"/>
          <w:sz w:val="24"/>
          <w:szCs w:val="24"/>
          <w:rtl/>
        </w:rPr>
        <w:t>ً ويمكن أن تكون متكررة</w:t>
      </w:r>
      <w:r w:rsidR="004F21AA">
        <w:rPr>
          <w:rFonts w:ascii="Times New Roman" w:hAnsi="Times New Roman" w:cs="Simplified Arabic"/>
          <w:sz w:val="24"/>
          <w:szCs w:val="24"/>
          <w:rtl/>
        </w:rPr>
        <w:t>،</w:t>
      </w:r>
      <w:r w:rsidR="00087343" w:rsidRPr="00535359">
        <w:rPr>
          <w:rFonts w:ascii="Times New Roman" w:hAnsi="Times New Roman" w:cs="Simplified Arabic"/>
          <w:sz w:val="24"/>
          <w:szCs w:val="24"/>
          <w:rtl/>
        </w:rPr>
        <w:t xml:space="preserve"> وهذه العمليات الفرعية هي:</w:t>
      </w:r>
    </w:p>
    <w:p w14:paraId="5D104088" w14:textId="77777777" w:rsidR="00B77843" w:rsidRPr="00535359" w:rsidRDefault="007B6B1E" w:rsidP="00FC30D1">
      <w:pPr>
        <w:spacing w:after="0" w:line="240" w:lineRule="auto"/>
        <w:ind w:left="379" w:hanging="425"/>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6/1 </w:t>
      </w:r>
      <w:r w:rsidR="00133E98" w:rsidRPr="00535359">
        <w:rPr>
          <w:rFonts w:ascii="Times New Roman" w:hAnsi="Times New Roman" w:cs="Simplified Arabic"/>
          <w:b/>
          <w:bCs/>
          <w:sz w:val="24"/>
          <w:szCs w:val="24"/>
          <w:rtl/>
        </w:rPr>
        <w:t>إ</w:t>
      </w:r>
      <w:r w:rsidR="00CF73F3" w:rsidRPr="00535359">
        <w:rPr>
          <w:rFonts w:ascii="Times New Roman" w:hAnsi="Times New Roman" w:cs="Simplified Arabic"/>
          <w:b/>
          <w:bCs/>
          <w:sz w:val="24"/>
          <w:szCs w:val="24"/>
          <w:rtl/>
        </w:rPr>
        <w:t xml:space="preserve">عداد </w:t>
      </w:r>
      <w:r w:rsidR="00B77843" w:rsidRPr="00535359">
        <w:rPr>
          <w:rFonts w:ascii="Times New Roman" w:hAnsi="Times New Roman" w:cs="Simplified Arabic"/>
          <w:b/>
          <w:bCs/>
          <w:sz w:val="24"/>
          <w:szCs w:val="24"/>
          <w:rtl/>
        </w:rPr>
        <w:t>مسودة المخرج</w:t>
      </w:r>
      <w:r w:rsidR="00CF73F3" w:rsidRPr="00535359">
        <w:rPr>
          <w:rFonts w:ascii="Times New Roman" w:hAnsi="Times New Roman" w:cs="Simplified Arabic"/>
          <w:b/>
          <w:bCs/>
          <w:sz w:val="24"/>
          <w:szCs w:val="24"/>
          <w:rtl/>
        </w:rPr>
        <w:t>ات</w:t>
      </w:r>
      <w:r w:rsidR="00B77843" w:rsidRPr="00535359">
        <w:rPr>
          <w:rFonts w:ascii="Times New Roman" w:hAnsi="Times New Roman" w:cs="Simplified Arabic"/>
          <w:b/>
          <w:bCs/>
          <w:sz w:val="24"/>
          <w:szCs w:val="24"/>
          <w:rtl/>
        </w:rPr>
        <w:t>:</w:t>
      </w:r>
      <w:r w:rsidR="0046583E">
        <w:rPr>
          <w:rFonts w:ascii="Times New Roman" w:hAnsi="Times New Roman" w:cs="Simplified Arabic" w:hint="cs"/>
          <w:sz w:val="24"/>
          <w:szCs w:val="24"/>
          <w:rtl/>
        </w:rPr>
        <w:t xml:space="preserve"> </w:t>
      </w:r>
      <w:r w:rsidR="00B77843" w:rsidRPr="00535359">
        <w:rPr>
          <w:rFonts w:ascii="Times New Roman" w:hAnsi="Times New Roman" w:cs="Simplified Arabic"/>
          <w:sz w:val="24"/>
          <w:szCs w:val="24"/>
          <w:rtl/>
        </w:rPr>
        <w:t xml:space="preserve">في هذه </w:t>
      </w:r>
      <w:r w:rsidR="00956378" w:rsidRPr="00535359">
        <w:rPr>
          <w:rFonts w:ascii="Times New Roman" w:hAnsi="Times New Roman" w:cs="Simplified Arabic"/>
          <w:sz w:val="24"/>
          <w:szCs w:val="24"/>
          <w:rtl/>
        </w:rPr>
        <w:t>العملي</w:t>
      </w:r>
      <w:r w:rsidR="000604D4" w:rsidRPr="00535359">
        <w:rPr>
          <w:rFonts w:ascii="Times New Roman" w:hAnsi="Times New Roman" w:cs="Simplified Arabic"/>
          <w:sz w:val="24"/>
          <w:szCs w:val="24"/>
          <w:rtl/>
        </w:rPr>
        <w:t>ة</w:t>
      </w:r>
      <w:r w:rsidR="00133E98" w:rsidRPr="00535359">
        <w:rPr>
          <w:rFonts w:ascii="Times New Roman" w:hAnsi="Times New Roman" w:cs="Simplified Arabic"/>
          <w:sz w:val="24"/>
          <w:szCs w:val="24"/>
          <w:rtl/>
        </w:rPr>
        <w:t xml:space="preserve"> الفرعية</w:t>
      </w:r>
      <w:r w:rsidR="00782DCB" w:rsidRPr="00535359">
        <w:rPr>
          <w:rFonts w:ascii="Times New Roman" w:hAnsi="Times New Roman" w:cs="Simplified Arabic" w:hint="cs"/>
          <w:sz w:val="24"/>
          <w:szCs w:val="24"/>
          <w:rtl/>
        </w:rPr>
        <w:t xml:space="preserve"> </w:t>
      </w:r>
      <w:r w:rsidR="00FE4020" w:rsidRPr="00535359">
        <w:rPr>
          <w:rFonts w:ascii="Times New Roman" w:hAnsi="Times New Roman" w:cs="Simplified Arabic"/>
          <w:sz w:val="24"/>
          <w:szCs w:val="24"/>
          <w:rtl/>
        </w:rPr>
        <w:t xml:space="preserve">يتم تحويل البيانات </w:t>
      </w:r>
      <w:r w:rsidR="00133E98" w:rsidRPr="00535359">
        <w:rPr>
          <w:rFonts w:ascii="Times New Roman" w:hAnsi="Times New Roman" w:cs="Simplified Arabic"/>
          <w:sz w:val="24"/>
          <w:szCs w:val="24"/>
          <w:rtl/>
        </w:rPr>
        <w:t xml:space="preserve">من العمليات الفرعية </w:t>
      </w:r>
      <w:r w:rsidRPr="00535359">
        <w:rPr>
          <w:rFonts w:ascii="Times New Roman" w:hAnsi="Times New Roman" w:cs="Simplified Arabic"/>
          <w:sz w:val="24"/>
          <w:szCs w:val="24"/>
          <w:rtl/>
        </w:rPr>
        <w:t>5/7</w:t>
      </w:r>
      <w:r w:rsidR="00782DCB" w:rsidRPr="00535359">
        <w:rPr>
          <w:rFonts w:ascii="Times New Roman" w:hAnsi="Times New Roman" w:cs="Simplified Arabic" w:hint="cs"/>
          <w:sz w:val="24"/>
          <w:szCs w:val="24"/>
          <w:rtl/>
        </w:rPr>
        <w:t xml:space="preserve"> </w:t>
      </w:r>
      <w:r w:rsidR="00133E98" w:rsidRPr="00535359">
        <w:rPr>
          <w:rFonts w:ascii="Times New Roman" w:hAnsi="Times New Roman" w:cs="Simplified Arabic"/>
          <w:sz w:val="24"/>
          <w:szCs w:val="24"/>
          <w:rtl/>
        </w:rPr>
        <w:t>(حساب المجاميع</w:t>
      </w:r>
      <w:r w:rsidR="00FE4020" w:rsidRPr="00535359">
        <w:rPr>
          <w:rFonts w:ascii="Times New Roman" w:hAnsi="Times New Roman" w:cs="Simplified Arabic"/>
          <w:sz w:val="24"/>
          <w:szCs w:val="24"/>
          <w:rtl/>
        </w:rPr>
        <w:t>) و</w:t>
      </w:r>
      <w:r w:rsidRPr="00535359">
        <w:rPr>
          <w:rFonts w:ascii="Times New Roman" w:hAnsi="Times New Roman" w:cs="Simplified Arabic"/>
          <w:sz w:val="24"/>
          <w:szCs w:val="24"/>
          <w:rtl/>
        </w:rPr>
        <w:t>5/8</w:t>
      </w:r>
      <w:r w:rsidR="00782DCB" w:rsidRPr="00535359">
        <w:rPr>
          <w:rFonts w:ascii="Times New Roman" w:hAnsi="Times New Roman" w:cs="Simplified Arabic" w:hint="cs"/>
          <w:sz w:val="24"/>
          <w:szCs w:val="24"/>
          <w:rtl/>
        </w:rPr>
        <w:t xml:space="preserve"> </w:t>
      </w:r>
      <w:r w:rsidR="00FE4020" w:rsidRPr="00535359">
        <w:rPr>
          <w:rFonts w:ascii="Times New Roman" w:hAnsi="Times New Roman" w:cs="Simplified Arabic"/>
          <w:sz w:val="24"/>
          <w:szCs w:val="24"/>
          <w:rtl/>
        </w:rPr>
        <w:t>(</w:t>
      </w:r>
      <w:r w:rsidR="00133E98" w:rsidRPr="00535359">
        <w:rPr>
          <w:rFonts w:ascii="Times New Roman" w:hAnsi="Times New Roman" w:cs="Simplified Arabic"/>
          <w:sz w:val="24"/>
          <w:szCs w:val="24"/>
          <w:rtl/>
        </w:rPr>
        <w:t>ان</w:t>
      </w:r>
      <w:r w:rsidR="00FE4020" w:rsidRPr="00535359">
        <w:rPr>
          <w:rFonts w:ascii="Times New Roman" w:hAnsi="Times New Roman" w:cs="Simplified Arabic"/>
          <w:sz w:val="24"/>
          <w:szCs w:val="24"/>
          <w:rtl/>
        </w:rPr>
        <w:t xml:space="preserve">هاء </w:t>
      </w:r>
      <w:r w:rsidR="00133E98" w:rsidRPr="00535359">
        <w:rPr>
          <w:rFonts w:ascii="Times New Roman" w:hAnsi="Times New Roman" w:cs="Simplified Arabic"/>
          <w:sz w:val="24"/>
          <w:szCs w:val="24"/>
          <w:rtl/>
        </w:rPr>
        <w:t>ملف البيانات)</w:t>
      </w:r>
      <w:r w:rsidR="00782DCB" w:rsidRPr="00535359">
        <w:rPr>
          <w:rFonts w:ascii="Times New Roman" w:hAnsi="Times New Roman" w:cs="Simplified Arabic" w:hint="cs"/>
          <w:sz w:val="24"/>
          <w:szCs w:val="24"/>
          <w:rtl/>
        </w:rPr>
        <w:t xml:space="preserve"> </w:t>
      </w:r>
      <w:r w:rsidR="00FE4020" w:rsidRPr="00535359">
        <w:rPr>
          <w:rFonts w:ascii="Times New Roman" w:hAnsi="Times New Roman" w:cs="Simplified Arabic"/>
          <w:sz w:val="24"/>
          <w:szCs w:val="24"/>
          <w:rtl/>
        </w:rPr>
        <w:t>إلى مخرجات إ</w:t>
      </w:r>
      <w:r w:rsidR="00B77843" w:rsidRPr="00535359">
        <w:rPr>
          <w:rFonts w:ascii="Times New Roman" w:hAnsi="Times New Roman" w:cs="Simplified Arabic"/>
          <w:sz w:val="24"/>
          <w:szCs w:val="24"/>
          <w:rtl/>
        </w:rPr>
        <w:t xml:space="preserve">حصائية </w:t>
      </w:r>
      <w:r w:rsidR="00FE4020" w:rsidRPr="00535359">
        <w:rPr>
          <w:rFonts w:ascii="Times New Roman" w:hAnsi="Times New Roman" w:cs="Simplified Arabic"/>
          <w:sz w:val="24"/>
          <w:szCs w:val="24"/>
          <w:rtl/>
        </w:rPr>
        <w:t>مثل جدول المحتويات</w:t>
      </w:r>
      <w:r w:rsidR="00782DCB" w:rsidRPr="00535359">
        <w:rPr>
          <w:rFonts w:ascii="Times New Roman" w:hAnsi="Times New Roman" w:cs="Simplified Arabic" w:hint="cs"/>
          <w:sz w:val="24"/>
          <w:szCs w:val="24"/>
          <w:rtl/>
        </w:rPr>
        <w:t xml:space="preserve"> </w:t>
      </w:r>
      <w:r w:rsidR="009B4639" w:rsidRPr="00535359">
        <w:rPr>
          <w:rFonts w:ascii="Times New Roman" w:hAnsi="Times New Roman" w:cs="Simplified Arabic"/>
          <w:sz w:val="24"/>
          <w:szCs w:val="24"/>
          <w:rtl/>
        </w:rPr>
        <w:t>والمؤشرات أ</w:t>
      </w:r>
      <w:r w:rsidR="00B77843" w:rsidRPr="00535359">
        <w:rPr>
          <w:rFonts w:ascii="Times New Roman" w:hAnsi="Times New Roman" w:cs="Simplified Arabic"/>
          <w:sz w:val="24"/>
          <w:szCs w:val="24"/>
          <w:rtl/>
        </w:rPr>
        <w:t xml:space="preserve">و سلاسل البيانات المعدلة </w:t>
      </w:r>
      <w:r w:rsidR="009B4639" w:rsidRPr="00535359">
        <w:rPr>
          <w:rFonts w:ascii="Times New Roman" w:hAnsi="Times New Roman" w:cs="Simplified Arabic"/>
          <w:sz w:val="24"/>
          <w:szCs w:val="24"/>
          <w:rtl/>
        </w:rPr>
        <w:t xml:space="preserve"> وإجراءات إمكانية الوصول للبيانات؛ </w:t>
      </w:r>
      <w:r w:rsidR="00FE4020" w:rsidRPr="00535359">
        <w:rPr>
          <w:rFonts w:ascii="Times New Roman" w:hAnsi="Times New Roman" w:cs="Simplified Arabic"/>
          <w:sz w:val="24"/>
          <w:szCs w:val="24"/>
          <w:rtl/>
        </w:rPr>
        <w:t>بالإضافة إلى</w:t>
      </w:r>
      <w:r w:rsidR="00B77843" w:rsidRPr="00535359">
        <w:rPr>
          <w:rFonts w:ascii="Times New Roman" w:hAnsi="Times New Roman" w:cs="Simplified Arabic"/>
          <w:sz w:val="24"/>
          <w:szCs w:val="24"/>
          <w:rtl/>
        </w:rPr>
        <w:t xml:space="preserve"> خصائص جودة البيانات</w:t>
      </w:r>
      <w:r w:rsidR="00FE4020" w:rsidRPr="00535359">
        <w:rPr>
          <w:rFonts w:ascii="Times New Roman" w:hAnsi="Times New Roman" w:cs="Simplified Arabic"/>
          <w:sz w:val="24"/>
          <w:szCs w:val="24"/>
          <w:rtl/>
        </w:rPr>
        <w:t xml:space="preserve"> مثل مؤشرات التباين</w:t>
      </w:r>
      <w:r w:rsidR="004F21AA">
        <w:rPr>
          <w:rFonts w:ascii="Times New Roman" w:hAnsi="Times New Roman" w:cs="Simplified Arabic"/>
          <w:sz w:val="24"/>
          <w:szCs w:val="24"/>
          <w:rtl/>
        </w:rPr>
        <w:t>،</w:t>
      </w:r>
      <w:r w:rsidR="00FE4020" w:rsidRPr="00535359">
        <w:rPr>
          <w:rFonts w:ascii="Times New Roman" w:hAnsi="Times New Roman" w:cs="Simplified Arabic"/>
          <w:sz w:val="24"/>
          <w:szCs w:val="24"/>
          <w:rtl/>
        </w:rPr>
        <w:t xml:space="preserve"> ويمكن تضمين الخرائط ونظم المعلومات الجغرافية لزيادة القدرة على تحليل البيانات الإحصائية.</w:t>
      </w:r>
    </w:p>
    <w:p w14:paraId="53887699" w14:textId="77777777" w:rsidR="00CF3A55" w:rsidRPr="0046583E" w:rsidRDefault="00CF3A55" w:rsidP="00FC30D1">
      <w:pPr>
        <w:pStyle w:val="ListParagraph"/>
        <w:spacing w:after="0" w:line="240" w:lineRule="auto"/>
        <w:ind w:left="390"/>
        <w:jc w:val="both"/>
        <w:rPr>
          <w:rFonts w:ascii="Times New Roman" w:hAnsi="Times New Roman" w:cs="Simplified Arabic"/>
          <w:sz w:val="24"/>
          <w:szCs w:val="24"/>
        </w:rPr>
      </w:pPr>
    </w:p>
    <w:p w14:paraId="353AB994" w14:textId="77777777" w:rsidR="00B77843" w:rsidRPr="00535359" w:rsidRDefault="007B6B1E" w:rsidP="00FC30D1">
      <w:pPr>
        <w:spacing w:after="0" w:line="240" w:lineRule="auto"/>
        <w:ind w:left="379" w:hanging="425"/>
        <w:jc w:val="both"/>
        <w:rPr>
          <w:rFonts w:ascii="Times New Roman" w:hAnsi="Times New Roman" w:cs="Simplified Arabic"/>
          <w:sz w:val="24"/>
          <w:szCs w:val="24"/>
          <w:rtl/>
        </w:rPr>
      </w:pPr>
      <w:r w:rsidRPr="00535359">
        <w:rPr>
          <w:rFonts w:ascii="Times New Roman" w:hAnsi="Times New Roman" w:cs="Simplified Arabic"/>
          <w:b/>
          <w:bCs/>
          <w:sz w:val="24"/>
          <w:szCs w:val="24"/>
          <w:rtl/>
        </w:rPr>
        <w:t xml:space="preserve">6/2 </w:t>
      </w:r>
      <w:r w:rsidR="00B77843" w:rsidRPr="00535359">
        <w:rPr>
          <w:rFonts w:ascii="Times New Roman" w:hAnsi="Times New Roman" w:cs="Simplified Arabic"/>
          <w:b/>
          <w:bCs/>
          <w:sz w:val="24"/>
          <w:szCs w:val="24"/>
          <w:rtl/>
        </w:rPr>
        <w:t xml:space="preserve">التحقق من </w:t>
      </w:r>
      <w:r w:rsidR="002870F7" w:rsidRPr="00535359">
        <w:rPr>
          <w:rFonts w:ascii="Times New Roman" w:hAnsi="Times New Roman" w:cs="Simplified Arabic"/>
          <w:b/>
          <w:bCs/>
          <w:sz w:val="24"/>
          <w:szCs w:val="24"/>
          <w:rtl/>
        </w:rPr>
        <w:t xml:space="preserve">صحة </w:t>
      </w:r>
      <w:r w:rsidR="00855D11" w:rsidRPr="00535359">
        <w:rPr>
          <w:rFonts w:ascii="Times New Roman" w:hAnsi="Times New Roman" w:cs="Simplified Arabic"/>
          <w:b/>
          <w:bCs/>
          <w:sz w:val="24"/>
          <w:szCs w:val="24"/>
          <w:rtl/>
        </w:rPr>
        <w:t>المخرجات</w:t>
      </w:r>
      <w:r w:rsidR="00B77843" w:rsidRPr="00535359">
        <w:rPr>
          <w:rFonts w:ascii="Times New Roman" w:hAnsi="Times New Roman" w:cs="Simplified Arabic"/>
          <w:b/>
          <w:bCs/>
          <w:sz w:val="24"/>
          <w:szCs w:val="24"/>
          <w:rtl/>
        </w:rPr>
        <w:t>:</w:t>
      </w:r>
      <w:r w:rsidR="00782DCB" w:rsidRPr="00535359">
        <w:rPr>
          <w:rFonts w:ascii="Times New Roman" w:hAnsi="Times New Roman" w:cs="Simplified Arabic" w:hint="cs"/>
          <w:sz w:val="24"/>
          <w:szCs w:val="24"/>
          <w:rtl/>
        </w:rPr>
        <w:t xml:space="preserve"> </w:t>
      </w:r>
      <w:r w:rsidR="000604D4" w:rsidRPr="00535359">
        <w:rPr>
          <w:rFonts w:ascii="Times New Roman" w:hAnsi="Times New Roman" w:cs="Simplified Arabic"/>
          <w:sz w:val="24"/>
          <w:szCs w:val="24"/>
          <w:rtl/>
        </w:rPr>
        <w:t xml:space="preserve">في </w:t>
      </w:r>
      <w:r w:rsidR="00B77843" w:rsidRPr="00535359">
        <w:rPr>
          <w:rFonts w:ascii="Times New Roman" w:hAnsi="Times New Roman" w:cs="Simplified Arabic"/>
          <w:sz w:val="24"/>
          <w:szCs w:val="24"/>
          <w:rtl/>
        </w:rPr>
        <w:t xml:space="preserve">هذه </w:t>
      </w:r>
      <w:r w:rsidR="00133E98" w:rsidRPr="00535359">
        <w:rPr>
          <w:rFonts w:ascii="Times New Roman" w:hAnsi="Times New Roman" w:cs="Simplified Arabic"/>
          <w:sz w:val="24"/>
          <w:szCs w:val="24"/>
          <w:rtl/>
        </w:rPr>
        <w:t>العملي</w:t>
      </w:r>
      <w:r w:rsidR="00CF73F3" w:rsidRPr="00535359">
        <w:rPr>
          <w:rFonts w:ascii="Times New Roman" w:hAnsi="Times New Roman" w:cs="Simplified Arabic"/>
          <w:sz w:val="24"/>
          <w:szCs w:val="24"/>
          <w:rtl/>
        </w:rPr>
        <w:t>ة</w:t>
      </w:r>
      <w:r w:rsidR="00133E98" w:rsidRPr="00535359">
        <w:rPr>
          <w:rFonts w:ascii="Times New Roman" w:hAnsi="Times New Roman" w:cs="Simplified Arabic"/>
          <w:sz w:val="24"/>
          <w:szCs w:val="24"/>
          <w:rtl/>
        </w:rPr>
        <w:t xml:space="preserve"> الفرعية</w:t>
      </w:r>
      <w:r w:rsidR="00B77843" w:rsidRPr="00535359">
        <w:rPr>
          <w:rFonts w:ascii="Times New Roman" w:hAnsi="Times New Roman" w:cs="Simplified Arabic"/>
          <w:sz w:val="24"/>
          <w:szCs w:val="24"/>
          <w:rtl/>
        </w:rPr>
        <w:t xml:space="preserve"> يتم التحقق من</w:t>
      </w:r>
      <w:r w:rsidR="00DB62FE" w:rsidRPr="00535359">
        <w:rPr>
          <w:rFonts w:ascii="Times New Roman" w:hAnsi="Times New Roman" w:cs="Simplified Arabic"/>
          <w:sz w:val="24"/>
          <w:szCs w:val="24"/>
          <w:rtl/>
        </w:rPr>
        <w:t xml:space="preserve"> جودة</w:t>
      </w:r>
      <w:r w:rsidR="00B77843" w:rsidRPr="00535359">
        <w:rPr>
          <w:rFonts w:ascii="Times New Roman" w:hAnsi="Times New Roman" w:cs="Simplified Arabic"/>
          <w:sz w:val="24"/>
          <w:szCs w:val="24"/>
          <w:rtl/>
        </w:rPr>
        <w:t xml:space="preserve"> المخرج</w:t>
      </w:r>
      <w:r w:rsidR="00DB62FE" w:rsidRPr="00535359">
        <w:rPr>
          <w:rFonts w:ascii="Times New Roman" w:hAnsi="Times New Roman" w:cs="Simplified Arabic"/>
          <w:sz w:val="24"/>
          <w:szCs w:val="24"/>
          <w:rtl/>
        </w:rPr>
        <w:t>ات</w:t>
      </w:r>
      <w:r w:rsidR="00B77843" w:rsidRPr="00535359">
        <w:rPr>
          <w:rFonts w:ascii="Times New Roman" w:hAnsi="Times New Roman" w:cs="Simplified Arabic"/>
          <w:sz w:val="24"/>
          <w:szCs w:val="24"/>
          <w:rtl/>
        </w:rPr>
        <w:t xml:space="preserve"> وفقا لمعايير</w:t>
      </w:r>
      <w:r w:rsidR="00DB62FE" w:rsidRPr="00535359">
        <w:rPr>
          <w:rFonts w:ascii="Times New Roman" w:hAnsi="Times New Roman" w:cs="Simplified Arabic"/>
          <w:sz w:val="24"/>
          <w:szCs w:val="24"/>
          <w:rtl/>
        </w:rPr>
        <w:t xml:space="preserve"> وأطر </w:t>
      </w:r>
      <w:r w:rsidR="00B77843" w:rsidRPr="00535359">
        <w:rPr>
          <w:rFonts w:ascii="Times New Roman" w:hAnsi="Times New Roman" w:cs="Simplified Arabic"/>
          <w:sz w:val="24"/>
          <w:szCs w:val="24"/>
          <w:rtl/>
        </w:rPr>
        <w:t>الجودة المتبعة والتوقعات حول المخرجات</w:t>
      </w:r>
      <w:r w:rsidR="004F21AA">
        <w:rPr>
          <w:rFonts w:ascii="Times New Roman" w:hAnsi="Times New Roman" w:cs="Simplified Arabic"/>
          <w:sz w:val="24"/>
          <w:szCs w:val="24"/>
          <w:rtl/>
        </w:rPr>
        <w:t>،</w:t>
      </w:r>
      <w:r w:rsidR="00B77843" w:rsidRPr="00535359">
        <w:rPr>
          <w:rFonts w:ascii="Times New Roman" w:hAnsi="Times New Roman" w:cs="Simplified Arabic"/>
          <w:sz w:val="24"/>
          <w:szCs w:val="24"/>
          <w:rtl/>
        </w:rPr>
        <w:t xml:space="preserve"> كما</w:t>
      </w:r>
      <w:r w:rsidR="00DB62FE" w:rsidRPr="00535359">
        <w:rPr>
          <w:rFonts w:ascii="Times New Roman" w:hAnsi="Times New Roman" w:cs="Simplified Arabic"/>
          <w:sz w:val="24"/>
          <w:szCs w:val="24"/>
          <w:rtl/>
        </w:rPr>
        <w:t xml:space="preserve"> تشمل الأنشطة المتعلقة بجمع البيانات</w:t>
      </w:r>
      <w:r w:rsidR="007331D3" w:rsidRPr="00535359">
        <w:rPr>
          <w:rFonts w:ascii="Times New Roman" w:hAnsi="Times New Roman" w:cs="Simplified Arabic"/>
          <w:sz w:val="24"/>
          <w:szCs w:val="24"/>
          <w:rtl/>
        </w:rPr>
        <w:t xml:space="preserve"> لتكوين معلومات حول مجال إحصائي معين</w:t>
      </w:r>
      <w:r w:rsidR="004F21AA">
        <w:rPr>
          <w:rFonts w:ascii="Times New Roman" w:hAnsi="Times New Roman" w:cs="Simplified Arabic"/>
          <w:sz w:val="24"/>
          <w:szCs w:val="24"/>
          <w:rtl/>
        </w:rPr>
        <w:t>،</w:t>
      </w:r>
      <w:r w:rsidR="00B77843" w:rsidRPr="00535359">
        <w:rPr>
          <w:rFonts w:ascii="Times New Roman" w:hAnsi="Times New Roman" w:cs="Simplified Arabic"/>
          <w:sz w:val="24"/>
          <w:szCs w:val="24"/>
          <w:rtl/>
        </w:rPr>
        <w:t xml:space="preserve"> يتم عكس هذه المعرفة على التجربة الحالية وتفسير أي انحراف عن التوقعات من خلال الاخذ بعين الاعتبار أي تغيرات مستجدة عن التجارب السابقة للتحقق من صحة النتائج وتشمل هذه العملية</w:t>
      </w:r>
      <w:r w:rsidR="00291E66" w:rsidRPr="00535359">
        <w:rPr>
          <w:rFonts w:ascii="Times New Roman" w:hAnsi="Times New Roman" w:cs="Simplified Arabic"/>
          <w:sz w:val="24"/>
          <w:szCs w:val="24"/>
          <w:rtl/>
        </w:rPr>
        <w:t xml:space="preserve"> أنشطة التحقق كالتالي</w:t>
      </w:r>
      <w:r w:rsidR="00B77843" w:rsidRPr="00535359">
        <w:rPr>
          <w:rFonts w:ascii="Times New Roman" w:hAnsi="Times New Roman" w:cs="Simplified Arabic"/>
          <w:sz w:val="24"/>
          <w:szCs w:val="24"/>
          <w:rtl/>
        </w:rPr>
        <w:t>:</w:t>
      </w:r>
    </w:p>
    <w:p w14:paraId="28EE2F1F" w14:textId="77777777" w:rsidR="00B77843" w:rsidRPr="00535359" w:rsidRDefault="00B77843" w:rsidP="00FC30D1">
      <w:pPr>
        <w:pStyle w:val="ListParagraph"/>
        <w:numPr>
          <w:ilvl w:val="0"/>
          <w:numId w:val="3"/>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تغطية مجتمع الد</w:t>
      </w:r>
      <w:r w:rsidR="00291E66" w:rsidRPr="00535359">
        <w:rPr>
          <w:rFonts w:ascii="Times New Roman" w:hAnsi="Times New Roman" w:cs="Simplified Arabic"/>
          <w:sz w:val="24"/>
          <w:szCs w:val="24"/>
          <w:rtl/>
        </w:rPr>
        <w:t xml:space="preserve">راسة ومعدل الاستجابة ضمن </w:t>
      </w:r>
      <w:r w:rsidRPr="00535359">
        <w:rPr>
          <w:rFonts w:ascii="Times New Roman" w:hAnsi="Times New Roman" w:cs="Simplified Arabic"/>
          <w:sz w:val="24"/>
          <w:szCs w:val="24"/>
          <w:rtl/>
        </w:rPr>
        <w:t>المقبول.</w:t>
      </w:r>
    </w:p>
    <w:p w14:paraId="54926F42" w14:textId="77777777" w:rsidR="00B77843" w:rsidRPr="00535359" w:rsidRDefault="00B77843" w:rsidP="00FC30D1">
      <w:pPr>
        <w:pStyle w:val="ListParagraph"/>
        <w:numPr>
          <w:ilvl w:val="0"/>
          <w:numId w:val="3"/>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مقارن</w:t>
      </w:r>
      <w:r w:rsidR="00291E66" w:rsidRPr="00535359">
        <w:rPr>
          <w:rFonts w:ascii="Times New Roman" w:hAnsi="Times New Roman" w:cs="Simplified Arabic"/>
          <w:sz w:val="24"/>
          <w:szCs w:val="24"/>
          <w:rtl/>
        </w:rPr>
        <w:t xml:space="preserve">ة نتائج الدورة الحالية مع </w:t>
      </w:r>
      <w:r w:rsidRPr="00535359">
        <w:rPr>
          <w:rFonts w:ascii="Times New Roman" w:hAnsi="Times New Roman" w:cs="Simplified Arabic"/>
          <w:sz w:val="24"/>
          <w:szCs w:val="24"/>
          <w:rtl/>
        </w:rPr>
        <w:t>الدورات السابقة للمسوح المتكررة.</w:t>
      </w:r>
    </w:p>
    <w:p w14:paraId="10C31D42" w14:textId="77777777" w:rsidR="00291E66" w:rsidRPr="00535359" w:rsidRDefault="00291E66" w:rsidP="00FC30D1">
      <w:pPr>
        <w:pStyle w:val="ListParagraph"/>
        <w:numPr>
          <w:ilvl w:val="0"/>
          <w:numId w:val="3"/>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التحقق من إنشاء البيانات الوصفية والباراداتا ومؤشرات الجودة.</w:t>
      </w:r>
    </w:p>
    <w:p w14:paraId="28461E22" w14:textId="77777777" w:rsidR="00291E66" w:rsidRPr="00535359" w:rsidRDefault="00291E66" w:rsidP="00FC30D1">
      <w:pPr>
        <w:pStyle w:val="ListParagraph"/>
        <w:numPr>
          <w:ilvl w:val="0"/>
          <w:numId w:val="3"/>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التحقق من الاتساق الجغرافي المكاني للبيانات.</w:t>
      </w:r>
    </w:p>
    <w:p w14:paraId="24FEB7D3" w14:textId="77777777" w:rsidR="00B77843" w:rsidRPr="00535359" w:rsidRDefault="00291E66" w:rsidP="00FC30D1">
      <w:pPr>
        <w:pStyle w:val="ListParagraph"/>
        <w:numPr>
          <w:ilvl w:val="0"/>
          <w:numId w:val="3"/>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مقارنة النتائج مع مصادر أخ</w:t>
      </w:r>
      <w:r w:rsidR="00833F40" w:rsidRPr="00535359">
        <w:rPr>
          <w:rFonts w:ascii="Times New Roman" w:hAnsi="Times New Roman" w:cs="Simplified Arabic"/>
          <w:sz w:val="24"/>
          <w:szCs w:val="24"/>
          <w:rtl/>
        </w:rPr>
        <w:t xml:space="preserve">رى </w:t>
      </w:r>
      <w:r w:rsidR="00B77843" w:rsidRPr="00535359">
        <w:rPr>
          <w:rFonts w:ascii="Times New Roman" w:hAnsi="Times New Roman" w:cs="Simplified Arabic"/>
          <w:sz w:val="24"/>
          <w:szCs w:val="24"/>
          <w:rtl/>
        </w:rPr>
        <w:t>داخلية او خارجية.</w:t>
      </w:r>
    </w:p>
    <w:p w14:paraId="5ADED957" w14:textId="77777777" w:rsidR="00291E66" w:rsidRPr="00535359" w:rsidRDefault="00907909" w:rsidP="00FC30D1">
      <w:pPr>
        <w:pStyle w:val="ListParagraph"/>
        <w:numPr>
          <w:ilvl w:val="0"/>
          <w:numId w:val="3"/>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دراسة أوجه عدم الاتساق</w:t>
      </w:r>
      <w:r w:rsidR="00291E66" w:rsidRPr="00535359">
        <w:rPr>
          <w:rFonts w:ascii="Times New Roman" w:hAnsi="Times New Roman" w:cs="Simplified Arabic"/>
          <w:sz w:val="24"/>
          <w:szCs w:val="24"/>
          <w:rtl/>
        </w:rPr>
        <w:t xml:space="preserve"> في النتائج وعدم التضارب.</w:t>
      </w:r>
    </w:p>
    <w:p w14:paraId="3244C795" w14:textId="77777777" w:rsidR="00291E66" w:rsidRPr="00535359" w:rsidRDefault="00291E66" w:rsidP="00FC30D1">
      <w:pPr>
        <w:pStyle w:val="ListParagraph"/>
        <w:numPr>
          <w:ilvl w:val="0"/>
          <w:numId w:val="3"/>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إجراء التحرير والتدقيق الكلي.</w:t>
      </w:r>
    </w:p>
    <w:p w14:paraId="13A964F7" w14:textId="77777777" w:rsidR="00BD38DC" w:rsidRPr="00535359" w:rsidRDefault="00B77843" w:rsidP="00FC30D1">
      <w:pPr>
        <w:pStyle w:val="ListParagraph"/>
        <w:numPr>
          <w:ilvl w:val="0"/>
          <w:numId w:val="3"/>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مقار</w:t>
      </w:r>
      <w:r w:rsidR="00F555B8" w:rsidRPr="00535359">
        <w:rPr>
          <w:rFonts w:ascii="Times New Roman" w:hAnsi="Times New Roman" w:cs="Simplified Arabic"/>
          <w:sz w:val="24"/>
          <w:szCs w:val="24"/>
          <w:rtl/>
        </w:rPr>
        <w:t>نة النتائج مع التوقعات</w:t>
      </w:r>
      <w:r w:rsidRPr="00535359">
        <w:rPr>
          <w:rFonts w:ascii="Times New Roman" w:hAnsi="Times New Roman" w:cs="Simplified Arabic"/>
          <w:sz w:val="24"/>
          <w:szCs w:val="24"/>
          <w:rtl/>
        </w:rPr>
        <w:t>.</w:t>
      </w:r>
    </w:p>
    <w:p w14:paraId="6493164B" w14:textId="77777777" w:rsidR="00A502DF" w:rsidRPr="00535359" w:rsidRDefault="00A502DF" w:rsidP="00FC30D1">
      <w:pPr>
        <w:pStyle w:val="ListParagraph"/>
        <w:spacing w:after="0" w:line="240" w:lineRule="auto"/>
        <w:ind w:left="1440"/>
        <w:jc w:val="both"/>
        <w:rPr>
          <w:rFonts w:ascii="Times New Roman" w:hAnsi="Times New Roman" w:cs="Simplified Arabic"/>
          <w:sz w:val="24"/>
          <w:szCs w:val="24"/>
          <w:rtl/>
        </w:rPr>
      </w:pPr>
    </w:p>
    <w:p w14:paraId="79CB2EC8" w14:textId="32E66727" w:rsidR="00B77843" w:rsidRPr="00535359" w:rsidRDefault="007B6B1E" w:rsidP="00FC30D1">
      <w:pPr>
        <w:pStyle w:val="ListParagraph"/>
        <w:spacing w:after="0" w:line="240" w:lineRule="auto"/>
        <w:ind w:left="360" w:hanging="265"/>
        <w:jc w:val="both"/>
        <w:rPr>
          <w:rFonts w:ascii="Times New Roman" w:hAnsi="Times New Roman" w:cs="Simplified Arabic"/>
          <w:sz w:val="24"/>
          <w:szCs w:val="24"/>
          <w:rtl/>
        </w:rPr>
      </w:pPr>
      <w:r w:rsidRPr="00535359">
        <w:rPr>
          <w:rFonts w:ascii="Times New Roman" w:hAnsi="Times New Roman" w:cs="Simplified Arabic"/>
          <w:b/>
          <w:bCs/>
          <w:sz w:val="24"/>
          <w:szCs w:val="24"/>
          <w:rtl/>
        </w:rPr>
        <w:t xml:space="preserve">6/3 </w:t>
      </w:r>
      <w:r w:rsidR="00B77843" w:rsidRPr="00535359">
        <w:rPr>
          <w:rFonts w:ascii="Times New Roman" w:hAnsi="Times New Roman" w:cs="Simplified Arabic"/>
          <w:b/>
          <w:bCs/>
          <w:sz w:val="24"/>
          <w:szCs w:val="24"/>
          <w:rtl/>
        </w:rPr>
        <w:t>تفسير</w:t>
      </w:r>
      <w:r w:rsidR="0050120D" w:rsidRPr="00535359">
        <w:rPr>
          <w:rFonts w:ascii="Times New Roman" w:hAnsi="Times New Roman" w:cs="Simplified Arabic"/>
          <w:b/>
          <w:bCs/>
          <w:sz w:val="24"/>
          <w:szCs w:val="24"/>
          <w:rtl/>
        </w:rPr>
        <w:t xml:space="preserve"> وشرح</w:t>
      </w:r>
      <w:r w:rsidR="00782DCB" w:rsidRPr="00535359">
        <w:rPr>
          <w:rFonts w:ascii="Times New Roman" w:hAnsi="Times New Roman" w:cs="Simplified Arabic" w:hint="cs"/>
          <w:b/>
          <w:bCs/>
          <w:sz w:val="24"/>
          <w:szCs w:val="24"/>
          <w:rtl/>
        </w:rPr>
        <w:t xml:space="preserve"> </w:t>
      </w:r>
      <w:r w:rsidR="0050120D" w:rsidRPr="00535359">
        <w:rPr>
          <w:rFonts w:ascii="Times New Roman" w:hAnsi="Times New Roman" w:cs="Simplified Arabic"/>
          <w:b/>
          <w:bCs/>
          <w:sz w:val="24"/>
          <w:szCs w:val="24"/>
          <w:rtl/>
        </w:rPr>
        <w:t>المخرجات</w:t>
      </w:r>
      <w:r w:rsidR="00B77843" w:rsidRPr="00535359">
        <w:rPr>
          <w:rFonts w:ascii="Times New Roman" w:hAnsi="Times New Roman" w:cs="Simplified Arabic"/>
          <w:sz w:val="24"/>
          <w:szCs w:val="24"/>
          <w:rtl/>
        </w:rPr>
        <w:t>:</w:t>
      </w:r>
      <w:r w:rsidR="00782DCB" w:rsidRPr="00535359">
        <w:rPr>
          <w:rFonts w:ascii="Times New Roman" w:hAnsi="Times New Roman" w:cs="Simplified Arabic" w:hint="cs"/>
          <w:sz w:val="24"/>
          <w:szCs w:val="24"/>
          <w:rtl/>
        </w:rPr>
        <w:t xml:space="preserve"> </w:t>
      </w:r>
      <w:r w:rsidR="00B10A26" w:rsidRPr="00535359">
        <w:rPr>
          <w:rFonts w:ascii="Times New Roman" w:hAnsi="Times New Roman" w:cs="Simplified Arabic"/>
          <w:sz w:val="24"/>
          <w:szCs w:val="24"/>
          <w:rtl/>
        </w:rPr>
        <w:t>في هذه العملية الفرعية يتمكن الإحصائيون من الفهم المعمق للنتائج ل</w:t>
      </w:r>
      <w:r w:rsidR="00B77843" w:rsidRPr="00535359">
        <w:rPr>
          <w:rFonts w:ascii="Times New Roman" w:hAnsi="Times New Roman" w:cs="Simplified Arabic"/>
          <w:sz w:val="24"/>
          <w:szCs w:val="24"/>
          <w:rtl/>
        </w:rPr>
        <w:t>تفسير</w:t>
      </w:r>
      <w:r w:rsidR="00782DCB" w:rsidRPr="00535359">
        <w:rPr>
          <w:rFonts w:ascii="Times New Roman" w:hAnsi="Times New Roman" w:cs="Simplified Arabic" w:hint="cs"/>
          <w:sz w:val="24"/>
          <w:szCs w:val="24"/>
          <w:rtl/>
        </w:rPr>
        <w:t xml:space="preserve"> </w:t>
      </w:r>
      <w:r w:rsidR="00B77843" w:rsidRPr="00535359">
        <w:rPr>
          <w:rFonts w:ascii="Times New Roman" w:hAnsi="Times New Roman" w:cs="Simplified Arabic"/>
          <w:sz w:val="24"/>
          <w:szCs w:val="24"/>
          <w:rtl/>
        </w:rPr>
        <w:t>المخرجات</w:t>
      </w:r>
      <w:r w:rsidR="00B10A26" w:rsidRPr="00535359">
        <w:rPr>
          <w:rFonts w:ascii="Times New Roman" w:hAnsi="Times New Roman" w:cs="Simplified Arabic"/>
          <w:sz w:val="24"/>
          <w:szCs w:val="24"/>
          <w:rtl/>
        </w:rPr>
        <w:t xml:space="preserve"> وتقييمها من ناحية الجودة</w:t>
      </w:r>
      <w:r w:rsidR="00782DCB" w:rsidRPr="00535359">
        <w:rPr>
          <w:rFonts w:ascii="Times New Roman" w:hAnsi="Times New Roman" w:cs="Simplified Arabic" w:hint="cs"/>
          <w:sz w:val="24"/>
          <w:szCs w:val="24"/>
          <w:rtl/>
        </w:rPr>
        <w:t xml:space="preserve"> </w:t>
      </w:r>
      <w:r w:rsidR="00B10A26" w:rsidRPr="00535359">
        <w:rPr>
          <w:rFonts w:ascii="Times New Roman" w:hAnsi="Times New Roman" w:cs="Simplified Arabic"/>
          <w:sz w:val="24"/>
          <w:szCs w:val="24"/>
          <w:rtl/>
        </w:rPr>
        <w:t>لتكون</w:t>
      </w:r>
      <w:r w:rsidR="00B77843" w:rsidRPr="00535359">
        <w:rPr>
          <w:rFonts w:ascii="Times New Roman" w:hAnsi="Times New Roman" w:cs="Simplified Arabic"/>
          <w:sz w:val="24"/>
          <w:szCs w:val="24"/>
          <w:rtl/>
        </w:rPr>
        <w:t xml:space="preserve"> ضمن </w:t>
      </w:r>
      <w:r w:rsidR="000604D4" w:rsidRPr="00535359">
        <w:rPr>
          <w:rFonts w:ascii="Times New Roman" w:hAnsi="Times New Roman" w:cs="Simplified Arabic"/>
          <w:sz w:val="24"/>
          <w:szCs w:val="24"/>
          <w:rtl/>
        </w:rPr>
        <w:t>ا</w:t>
      </w:r>
      <w:r w:rsidR="00F27B93" w:rsidRPr="00535359">
        <w:rPr>
          <w:rFonts w:ascii="Times New Roman" w:hAnsi="Times New Roman" w:cs="Simplified Arabic"/>
          <w:sz w:val="24"/>
          <w:szCs w:val="24"/>
          <w:rtl/>
        </w:rPr>
        <w:t>لتوقعات</w:t>
      </w:r>
      <w:r w:rsidR="004F21AA">
        <w:rPr>
          <w:rFonts w:ascii="Times New Roman" w:hAnsi="Times New Roman" w:cs="Simplified Arabic" w:hint="cs"/>
          <w:sz w:val="24"/>
          <w:szCs w:val="24"/>
          <w:rtl/>
        </w:rPr>
        <w:t>،</w:t>
      </w:r>
      <w:r w:rsidR="00B10A26" w:rsidRPr="00535359">
        <w:rPr>
          <w:rFonts w:ascii="Times New Roman" w:hAnsi="Times New Roman" w:cs="Simplified Arabic"/>
          <w:sz w:val="24"/>
          <w:szCs w:val="24"/>
          <w:rtl/>
        </w:rPr>
        <w:t xml:space="preserve"> بالإضافة إلى عرض المخرجات </w:t>
      </w:r>
      <w:r w:rsidR="00B77843" w:rsidRPr="00535359">
        <w:rPr>
          <w:rFonts w:ascii="Times New Roman" w:hAnsi="Times New Roman" w:cs="Simplified Arabic"/>
          <w:sz w:val="24"/>
          <w:szCs w:val="24"/>
          <w:rtl/>
        </w:rPr>
        <w:t>باستخدام عدة وسائ</w:t>
      </w:r>
      <w:r w:rsidR="00B10A26" w:rsidRPr="00535359">
        <w:rPr>
          <w:rFonts w:ascii="Times New Roman" w:hAnsi="Times New Roman" w:cs="Simplified Arabic"/>
          <w:sz w:val="24"/>
          <w:szCs w:val="24"/>
          <w:rtl/>
        </w:rPr>
        <w:t xml:space="preserve">ل وإجراء </w:t>
      </w:r>
      <w:r w:rsidR="00B77843" w:rsidRPr="00535359">
        <w:rPr>
          <w:rFonts w:ascii="Times New Roman" w:hAnsi="Times New Roman" w:cs="Simplified Arabic"/>
          <w:sz w:val="24"/>
          <w:szCs w:val="24"/>
          <w:rtl/>
        </w:rPr>
        <w:t>ت</w:t>
      </w:r>
      <w:r w:rsidR="000604D4" w:rsidRPr="00535359">
        <w:rPr>
          <w:rFonts w:ascii="Times New Roman" w:hAnsi="Times New Roman" w:cs="Simplified Arabic"/>
          <w:sz w:val="24"/>
          <w:szCs w:val="24"/>
          <w:rtl/>
        </w:rPr>
        <w:t>ح</w:t>
      </w:r>
      <w:r w:rsidR="00B10A26" w:rsidRPr="00535359">
        <w:rPr>
          <w:rFonts w:ascii="Times New Roman" w:hAnsi="Times New Roman" w:cs="Simplified Arabic"/>
          <w:sz w:val="24"/>
          <w:szCs w:val="24"/>
          <w:rtl/>
        </w:rPr>
        <w:t>ليل إحصائي معمق مثل السلاسل الزمنية</w:t>
      </w:r>
      <w:r w:rsidR="006B61F4" w:rsidRPr="00535359">
        <w:rPr>
          <w:rFonts w:ascii="Times New Roman" w:hAnsi="Times New Roman" w:cs="Simplified Arabic"/>
          <w:sz w:val="24"/>
          <w:szCs w:val="24"/>
          <w:rtl/>
        </w:rPr>
        <w:t xml:space="preserve"> والقابلية للمقارنة والاتساق وتحليل المراجعة (الفروق بين التقديرات الأولية والمنقحة) وتحليل التباين....إلخ.</w:t>
      </w:r>
      <w:r w:rsidR="00782DCB" w:rsidRPr="00535359">
        <w:rPr>
          <w:rFonts w:ascii="Times New Roman" w:hAnsi="Times New Roman" w:cs="Simplified Arabic" w:hint="cs"/>
          <w:sz w:val="24"/>
          <w:szCs w:val="24"/>
          <w:rtl/>
        </w:rPr>
        <w:t xml:space="preserve">  </w:t>
      </w:r>
      <w:r w:rsidR="00A02678" w:rsidRPr="00535359">
        <w:rPr>
          <w:rFonts w:ascii="Times New Roman" w:hAnsi="Times New Roman" w:cs="Simplified Arabic"/>
          <w:sz w:val="24"/>
          <w:szCs w:val="24"/>
          <w:rtl/>
        </w:rPr>
        <w:t>يتم في هذه العملية الفرعية استخدام نموذج طلب خدمة من دائرة العينات وأطر المعاينة</w:t>
      </w:r>
      <w:r w:rsidRPr="00535359">
        <w:rPr>
          <w:rFonts w:ascii="Times New Roman" w:hAnsi="Times New Roman" w:cs="Simplified Arabic"/>
          <w:sz w:val="24"/>
          <w:szCs w:val="24"/>
          <w:rtl/>
        </w:rPr>
        <w:br/>
      </w:r>
      <w:r w:rsidR="00A02678" w:rsidRPr="00353ECF">
        <w:rPr>
          <w:rFonts w:ascii="Times New Roman" w:hAnsi="Times New Roman" w:cs="Simplified Arabic"/>
        </w:rPr>
        <w:t>QF-16-17</w:t>
      </w:r>
      <w:r w:rsidR="00A02678" w:rsidRPr="00535359">
        <w:rPr>
          <w:rFonts w:ascii="Times New Roman" w:hAnsi="Times New Roman" w:cs="Simplified Arabic"/>
          <w:sz w:val="24"/>
          <w:szCs w:val="24"/>
          <w:rtl/>
        </w:rPr>
        <w:t xml:space="preserve"> ليتم العمل على إعداد فصل الجودة ويجب اعتماد هذا الفصل من قبل الإدارة العامة للمعايير والمنهجيات والجودة.</w:t>
      </w:r>
    </w:p>
    <w:p w14:paraId="02CEB24F" w14:textId="77777777" w:rsidR="00CF3A55" w:rsidRPr="00535359" w:rsidRDefault="00CF3A55" w:rsidP="00FC30D1">
      <w:pPr>
        <w:pStyle w:val="ListParagraph"/>
        <w:spacing w:after="0" w:line="240" w:lineRule="auto"/>
        <w:ind w:left="390"/>
        <w:jc w:val="both"/>
        <w:rPr>
          <w:rFonts w:ascii="Times New Roman" w:hAnsi="Times New Roman" w:cs="Simplified Arabic"/>
          <w:sz w:val="24"/>
          <w:szCs w:val="24"/>
          <w:rtl/>
        </w:rPr>
      </w:pPr>
    </w:p>
    <w:p w14:paraId="4E9B39B8" w14:textId="77777777" w:rsidR="00B77843" w:rsidRPr="00535359" w:rsidRDefault="007B6B1E" w:rsidP="00FC30D1">
      <w:pPr>
        <w:pStyle w:val="ListParagraph"/>
        <w:spacing w:after="0" w:line="240" w:lineRule="auto"/>
        <w:ind w:left="360" w:hanging="265"/>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6/4 </w:t>
      </w:r>
      <w:r w:rsidR="00B77843" w:rsidRPr="00535359">
        <w:rPr>
          <w:rFonts w:ascii="Times New Roman" w:hAnsi="Times New Roman" w:cs="Simplified Arabic"/>
          <w:b/>
          <w:bCs/>
          <w:sz w:val="24"/>
          <w:szCs w:val="24"/>
          <w:rtl/>
        </w:rPr>
        <w:t xml:space="preserve">تطبيق </w:t>
      </w:r>
      <w:r w:rsidR="005A5603" w:rsidRPr="00535359">
        <w:rPr>
          <w:rFonts w:ascii="Times New Roman" w:hAnsi="Times New Roman" w:cs="Simplified Arabic"/>
          <w:b/>
          <w:bCs/>
          <w:sz w:val="24"/>
          <w:szCs w:val="24"/>
          <w:rtl/>
        </w:rPr>
        <w:t>مراقبة الإفصاح عن البيانات (</w:t>
      </w:r>
      <w:r w:rsidR="00B77843" w:rsidRPr="00535359">
        <w:rPr>
          <w:rFonts w:ascii="Times New Roman" w:hAnsi="Times New Roman" w:cs="Simplified Arabic"/>
          <w:b/>
          <w:bCs/>
          <w:sz w:val="24"/>
          <w:szCs w:val="24"/>
          <w:rtl/>
        </w:rPr>
        <w:t>ا</w:t>
      </w:r>
      <w:r w:rsidR="00FD750C" w:rsidRPr="00535359">
        <w:rPr>
          <w:rFonts w:ascii="Times New Roman" w:hAnsi="Times New Roman" w:cs="Simplified Arabic"/>
          <w:b/>
          <w:bCs/>
          <w:sz w:val="24"/>
          <w:szCs w:val="24"/>
          <w:rtl/>
        </w:rPr>
        <w:t>لضوابط الإ</w:t>
      </w:r>
      <w:r w:rsidR="00B77843" w:rsidRPr="00535359">
        <w:rPr>
          <w:rFonts w:ascii="Times New Roman" w:hAnsi="Times New Roman" w:cs="Simplified Arabic"/>
          <w:b/>
          <w:bCs/>
          <w:sz w:val="24"/>
          <w:szCs w:val="24"/>
          <w:rtl/>
        </w:rPr>
        <w:t>حصائية</w:t>
      </w:r>
      <w:r w:rsidR="00590C3A" w:rsidRPr="00535359">
        <w:rPr>
          <w:rFonts w:ascii="Times New Roman" w:hAnsi="Times New Roman" w:cs="Simplified Arabic"/>
          <w:b/>
          <w:bCs/>
          <w:sz w:val="24"/>
          <w:szCs w:val="24"/>
          <w:rtl/>
        </w:rPr>
        <w:t>/معايير السرية</w:t>
      </w:r>
      <w:r w:rsidR="005A5603" w:rsidRPr="00535359">
        <w:rPr>
          <w:rFonts w:ascii="Times New Roman" w:hAnsi="Times New Roman" w:cs="Simplified Arabic"/>
          <w:b/>
          <w:bCs/>
          <w:sz w:val="24"/>
          <w:szCs w:val="24"/>
          <w:rtl/>
        </w:rPr>
        <w:t>)</w:t>
      </w:r>
      <w:r w:rsidR="00B77843" w:rsidRPr="00535359">
        <w:rPr>
          <w:rFonts w:ascii="Times New Roman" w:hAnsi="Times New Roman" w:cs="Simplified Arabic"/>
          <w:sz w:val="24"/>
          <w:szCs w:val="24"/>
          <w:rtl/>
        </w:rPr>
        <w:t>:</w:t>
      </w:r>
      <w:r w:rsidR="00782DCB" w:rsidRPr="00535359">
        <w:rPr>
          <w:rFonts w:ascii="Times New Roman" w:hAnsi="Times New Roman" w:cs="Simplified Arabic" w:hint="cs"/>
          <w:sz w:val="24"/>
          <w:szCs w:val="24"/>
          <w:rtl/>
        </w:rPr>
        <w:t xml:space="preserve"> </w:t>
      </w:r>
      <w:r w:rsidR="00D3157D" w:rsidRPr="00535359">
        <w:rPr>
          <w:rFonts w:ascii="Times New Roman" w:hAnsi="Times New Roman" w:cs="Simplified Arabic"/>
          <w:sz w:val="24"/>
          <w:szCs w:val="24"/>
          <w:rtl/>
        </w:rPr>
        <w:t>ت</w:t>
      </w:r>
      <w:r w:rsidR="00860BE8" w:rsidRPr="00535359">
        <w:rPr>
          <w:rFonts w:ascii="Times New Roman" w:hAnsi="Times New Roman" w:cs="Simplified Arabic"/>
          <w:sz w:val="24"/>
          <w:szCs w:val="24"/>
          <w:rtl/>
        </w:rPr>
        <w:t>ضمن هذه العملي</w:t>
      </w:r>
      <w:r w:rsidR="00B77843" w:rsidRPr="00535359">
        <w:rPr>
          <w:rFonts w:ascii="Times New Roman" w:hAnsi="Times New Roman" w:cs="Simplified Arabic"/>
          <w:sz w:val="24"/>
          <w:szCs w:val="24"/>
          <w:rtl/>
        </w:rPr>
        <w:t>ة</w:t>
      </w:r>
      <w:r w:rsidR="00860BE8" w:rsidRPr="00535359">
        <w:rPr>
          <w:rFonts w:ascii="Times New Roman" w:hAnsi="Times New Roman" w:cs="Simplified Arabic"/>
          <w:sz w:val="24"/>
          <w:szCs w:val="24"/>
          <w:rtl/>
        </w:rPr>
        <w:t xml:space="preserve"> الفرعية</w:t>
      </w:r>
      <w:r w:rsidR="00782DCB" w:rsidRPr="00535359">
        <w:rPr>
          <w:rFonts w:ascii="Times New Roman" w:hAnsi="Times New Roman" w:cs="Simplified Arabic" w:hint="cs"/>
          <w:sz w:val="24"/>
          <w:szCs w:val="24"/>
          <w:rtl/>
        </w:rPr>
        <w:t xml:space="preserve"> </w:t>
      </w:r>
      <w:r w:rsidR="00D3157D" w:rsidRPr="00535359">
        <w:rPr>
          <w:rFonts w:ascii="Times New Roman" w:hAnsi="Times New Roman" w:cs="Simplified Arabic"/>
          <w:sz w:val="24"/>
          <w:szCs w:val="24"/>
          <w:rtl/>
        </w:rPr>
        <w:t>عدم مخالفة</w:t>
      </w:r>
      <w:r w:rsidR="00B77843" w:rsidRPr="00535359">
        <w:rPr>
          <w:rFonts w:ascii="Times New Roman" w:hAnsi="Times New Roman" w:cs="Simplified Arabic"/>
          <w:sz w:val="24"/>
          <w:szCs w:val="24"/>
          <w:rtl/>
        </w:rPr>
        <w:t xml:space="preserve"> البيانات والبيانات الوصفية</w:t>
      </w:r>
      <w:r w:rsidR="00D3157D" w:rsidRPr="00535359">
        <w:rPr>
          <w:rFonts w:ascii="Times New Roman" w:hAnsi="Times New Roman" w:cs="Simplified Arabic"/>
          <w:sz w:val="24"/>
          <w:szCs w:val="24"/>
          <w:rtl/>
        </w:rPr>
        <w:t xml:space="preserve"> التي سوف يتم نشرها لمعايير السرية</w:t>
      </w:r>
      <w:r w:rsidR="00B77843" w:rsidRPr="00535359">
        <w:rPr>
          <w:rFonts w:ascii="Times New Roman" w:hAnsi="Times New Roman" w:cs="Simplified Arabic"/>
          <w:sz w:val="24"/>
          <w:szCs w:val="24"/>
          <w:rtl/>
        </w:rPr>
        <w:t xml:space="preserve"> وقوا</w:t>
      </w:r>
      <w:r w:rsidR="00D3157D" w:rsidRPr="00535359">
        <w:rPr>
          <w:rFonts w:ascii="Times New Roman" w:hAnsi="Times New Roman" w:cs="Simplified Arabic"/>
          <w:sz w:val="24"/>
          <w:szCs w:val="24"/>
          <w:rtl/>
        </w:rPr>
        <w:t>نين العمل الاحصائي وسياسة الجهاز</w:t>
      </w:r>
      <w:r w:rsidR="004F21AA">
        <w:rPr>
          <w:rFonts w:ascii="Times New Roman" w:hAnsi="Times New Roman" w:cs="Simplified Arabic"/>
          <w:sz w:val="24"/>
          <w:szCs w:val="24"/>
          <w:rtl/>
        </w:rPr>
        <w:t>،</w:t>
      </w:r>
      <w:r w:rsidR="00374BB1" w:rsidRPr="00535359">
        <w:rPr>
          <w:rFonts w:ascii="Times New Roman" w:hAnsi="Times New Roman" w:cs="Simplified Arabic"/>
          <w:sz w:val="24"/>
          <w:szCs w:val="24"/>
          <w:rtl/>
        </w:rPr>
        <w:t xml:space="preserve"> وتشمل التحقق من </w:t>
      </w:r>
      <w:r w:rsidR="00CF73F3" w:rsidRPr="00535359">
        <w:rPr>
          <w:rFonts w:ascii="Times New Roman" w:hAnsi="Times New Roman" w:cs="Simplified Arabic"/>
          <w:sz w:val="24"/>
          <w:szCs w:val="24"/>
          <w:rtl/>
        </w:rPr>
        <w:t xml:space="preserve">البيانات </w:t>
      </w:r>
      <w:r w:rsidR="00B77843" w:rsidRPr="00535359">
        <w:rPr>
          <w:rFonts w:ascii="Times New Roman" w:hAnsi="Times New Roman" w:cs="Simplified Arabic"/>
          <w:sz w:val="24"/>
          <w:szCs w:val="24"/>
          <w:rtl/>
        </w:rPr>
        <w:t>الاساسية والثانوية</w:t>
      </w:r>
      <w:r w:rsidR="00374BB1" w:rsidRPr="00535359">
        <w:rPr>
          <w:rFonts w:ascii="Times New Roman" w:hAnsi="Times New Roman" w:cs="Simplified Arabic"/>
          <w:sz w:val="24"/>
          <w:szCs w:val="24"/>
          <w:rtl/>
        </w:rPr>
        <w:t xml:space="preserve"> وتطبيق معايير لإخفاء هوية البيانات وفحص المخرجات و</w:t>
      </w:r>
      <w:r w:rsidR="00B77843" w:rsidRPr="00535359">
        <w:rPr>
          <w:rFonts w:ascii="Times New Roman" w:hAnsi="Times New Roman" w:cs="Simplified Arabic"/>
          <w:sz w:val="24"/>
          <w:szCs w:val="24"/>
          <w:rtl/>
        </w:rPr>
        <w:t>تقنيات</w:t>
      </w:r>
      <w:r w:rsidR="00374BB1" w:rsidRPr="00535359">
        <w:rPr>
          <w:rFonts w:ascii="Times New Roman" w:hAnsi="Times New Roman" w:cs="Simplified Arabic"/>
          <w:sz w:val="24"/>
          <w:szCs w:val="24"/>
          <w:rtl/>
        </w:rPr>
        <w:t xml:space="preserve"> وقواعد</w:t>
      </w:r>
      <w:r w:rsidR="00B77843" w:rsidRPr="00535359">
        <w:rPr>
          <w:rFonts w:ascii="Times New Roman" w:hAnsi="Times New Roman" w:cs="Simplified Arabic"/>
          <w:sz w:val="24"/>
          <w:szCs w:val="24"/>
          <w:rtl/>
        </w:rPr>
        <w:t xml:space="preserve"> حفظ السرية</w:t>
      </w:r>
      <w:r w:rsidR="00374BB1" w:rsidRPr="00535359">
        <w:rPr>
          <w:rFonts w:ascii="Times New Roman" w:hAnsi="Times New Roman" w:cs="Simplified Arabic"/>
          <w:sz w:val="24"/>
          <w:szCs w:val="24"/>
          <w:rtl/>
        </w:rPr>
        <w:t xml:space="preserve"> باختلاف أنواع ال</w:t>
      </w:r>
      <w:r w:rsidR="002F446C" w:rsidRPr="00535359">
        <w:rPr>
          <w:rFonts w:ascii="Times New Roman" w:hAnsi="Times New Roman" w:cs="Simplified Arabic" w:hint="cs"/>
          <w:sz w:val="24"/>
          <w:szCs w:val="24"/>
          <w:rtl/>
        </w:rPr>
        <w:t>م</w:t>
      </w:r>
      <w:r w:rsidR="00374BB1" w:rsidRPr="00535359">
        <w:rPr>
          <w:rFonts w:ascii="Times New Roman" w:hAnsi="Times New Roman" w:cs="Simplified Arabic"/>
          <w:sz w:val="24"/>
          <w:szCs w:val="24"/>
          <w:rtl/>
        </w:rPr>
        <w:t>خرجات (مجموعة بيانات فردية أو الجداول أو إحصاءات جغرافية مكانية أو خرائط)</w:t>
      </w:r>
      <w:r w:rsidR="00B77843" w:rsidRPr="00535359">
        <w:rPr>
          <w:rFonts w:ascii="Times New Roman" w:hAnsi="Times New Roman" w:cs="Simplified Arabic"/>
          <w:sz w:val="24"/>
          <w:szCs w:val="24"/>
          <w:rtl/>
        </w:rPr>
        <w:t xml:space="preserve">. </w:t>
      </w:r>
    </w:p>
    <w:p w14:paraId="34022A74" w14:textId="77777777" w:rsidR="00FD750C" w:rsidRPr="00535359" w:rsidRDefault="00FD750C" w:rsidP="00FC30D1">
      <w:pPr>
        <w:pStyle w:val="ListParagraph"/>
        <w:spacing w:after="0" w:line="240" w:lineRule="auto"/>
        <w:rPr>
          <w:rFonts w:ascii="Times New Roman" w:hAnsi="Times New Roman" w:cs="Simplified Arabic"/>
          <w:sz w:val="24"/>
          <w:szCs w:val="24"/>
          <w:rtl/>
        </w:rPr>
      </w:pPr>
    </w:p>
    <w:p w14:paraId="5223701E" w14:textId="77777777" w:rsidR="00B77843" w:rsidRPr="00535359" w:rsidRDefault="007B6B1E" w:rsidP="00FC30D1">
      <w:pPr>
        <w:pStyle w:val="ListParagraph"/>
        <w:spacing w:after="0" w:line="240" w:lineRule="auto"/>
        <w:ind w:left="360" w:hanging="265"/>
        <w:jc w:val="both"/>
        <w:rPr>
          <w:rFonts w:ascii="Times New Roman" w:hAnsi="Times New Roman" w:cs="Simplified Arabic"/>
          <w:sz w:val="24"/>
          <w:szCs w:val="24"/>
          <w:rtl/>
        </w:rPr>
      </w:pPr>
      <w:r w:rsidRPr="00535359">
        <w:rPr>
          <w:rFonts w:ascii="Times New Roman" w:hAnsi="Times New Roman" w:cs="Simplified Arabic"/>
          <w:b/>
          <w:bCs/>
          <w:sz w:val="24"/>
          <w:szCs w:val="24"/>
          <w:rtl/>
        </w:rPr>
        <w:t xml:space="preserve">6/5 </w:t>
      </w:r>
      <w:r w:rsidR="00B63CBE" w:rsidRPr="00535359">
        <w:rPr>
          <w:rFonts w:ascii="Times New Roman" w:hAnsi="Times New Roman" w:cs="Simplified Arabic"/>
          <w:b/>
          <w:bCs/>
          <w:sz w:val="24"/>
          <w:szCs w:val="24"/>
          <w:rtl/>
        </w:rPr>
        <w:t>المخرجات النهائية</w:t>
      </w:r>
      <w:r w:rsidR="00B77843" w:rsidRPr="00535359">
        <w:rPr>
          <w:rFonts w:ascii="Times New Roman" w:hAnsi="Times New Roman" w:cs="Simplified Arabic"/>
          <w:sz w:val="24"/>
          <w:szCs w:val="24"/>
          <w:rtl/>
        </w:rPr>
        <w:t>:</w:t>
      </w:r>
      <w:r w:rsidR="00782DCB" w:rsidRPr="00535359">
        <w:rPr>
          <w:rFonts w:ascii="Times New Roman" w:hAnsi="Times New Roman" w:cs="Simplified Arabic" w:hint="cs"/>
          <w:sz w:val="24"/>
          <w:szCs w:val="24"/>
          <w:rtl/>
        </w:rPr>
        <w:t xml:space="preserve"> </w:t>
      </w:r>
      <w:r w:rsidR="003862D0" w:rsidRPr="00535359">
        <w:rPr>
          <w:rFonts w:ascii="Times New Roman" w:hAnsi="Times New Roman" w:cs="Simplified Arabic"/>
          <w:sz w:val="24"/>
          <w:szCs w:val="24"/>
          <w:rtl/>
        </w:rPr>
        <w:t>تضمن هذه العم</w:t>
      </w:r>
      <w:r w:rsidR="000604D4" w:rsidRPr="00535359">
        <w:rPr>
          <w:rFonts w:ascii="Times New Roman" w:hAnsi="Times New Roman" w:cs="Simplified Arabic"/>
          <w:sz w:val="24"/>
          <w:szCs w:val="24"/>
          <w:rtl/>
        </w:rPr>
        <w:t>ل</w:t>
      </w:r>
      <w:r w:rsidR="003862D0" w:rsidRPr="00535359">
        <w:rPr>
          <w:rFonts w:ascii="Times New Roman" w:hAnsi="Times New Roman" w:cs="Simplified Arabic"/>
          <w:sz w:val="24"/>
          <w:szCs w:val="24"/>
          <w:rtl/>
        </w:rPr>
        <w:t>ية</w:t>
      </w:r>
      <w:r w:rsidR="00964D21" w:rsidRPr="00535359">
        <w:rPr>
          <w:rFonts w:ascii="Times New Roman" w:hAnsi="Times New Roman" w:cs="Simplified Arabic"/>
          <w:sz w:val="24"/>
          <w:szCs w:val="24"/>
          <w:rtl/>
        </w:rPr>
        <w:t xml:space="preserve"> الفرعية</w:t>
      </w:r>
      <w:r w:rsidR="003862D0" w:rsidRPr="00535359">
        <w:rPr>
          <w:rFonts w:ascii="Times New Roman" w:hAnsi="Times New Roman" w:cs="Simplified Arabic"/>
          <w:sz w:val="24"/>
          <w:szCs w:val="24"/>
          <w:rtl/>
        </w:rPr>
        <w:t xml:space="preserve"> أ</w:t>
      </w:r>
      <w:r w:rsidR="00B77843" w:rsidRPr="00535359">
        <w:rPr>
          <w:rFonts w:ascii="Times New Roman" w:hAnsi="Times New Roman" w:cs="Simplified Arabic"/>
          <w:sz w:val="24"/>
          <w:szCs w:val="24"/>
          <w:rtl/>
        </w:rPr>
        <w:t xml:space="preserve">ن المخرجات </w:t>
      </w:r>
      <w:r w:rsidR="003862D0" w:rsidRPr="00535359">
        <w:rPr>
          <w:rFonts w:ascii="Times New Roman" w:hAnsi="Times New Roman" w:cs="Simplified Arabic"/>
          <w:sz w:val="24"/>
          <w:szCs w:val="24"/>
          <w:rtl/>
        </w:rPr>
        <w:t>والإحصاءات</w:t>
      </w:r>
      <w:r w:rsidR="00782DCB" w:rsidRPr="00535359">
        <w:rPr>
          <w:rFonts w:ascii="Times New Roman" w:hAnsi="Times New Roman" w:cs="Simplified Arabic" w:hint="cs"/>
          <w:sz w:val="24"/>
          <w:szCs w:val="24"/>
          <w:rtl/>
        </w:rPr>
        <w:t xml:space="preserve"> </w:t>
      </w:r>
      <w:r w:rsidR="003862D0" w:rsidRPr="00535359">
        <w:rPr>
          <w:rFonts w:ascii="Times New Roman" w:hAnsi="Times New Roman" w:cs="Simplified Arabic"/>
          <w:sz w:val="24"/>
          <w:szCs w:val="24"/>
          <w:rtl/>
        </w:rPr>
        <w:t>تحقق الهد</w:t>
      </w:r>
      <w:r w:rsidR="00B77843" w:rsidRPr="00535359">
        <w:rPr>
          <w:rFonts w:ascii="Times New Roman" w:hAnsi="Times New Roman" w:cs="Simplified Arabic"/>
          <w:sz w:val="24"/>
          <w:szCs w:val="24"/>
          <w:rtl/>
        </w:rPr>
        <w:t>ف</w:t>
      </w:r>
      <w:r w:rsidR="003862D0" w:rsidRPr="00535359">
        <w:rPr>
          <w:rFonts w:ascii="Times New Roman" w:hAnsi="Times New Roman" w:cs="Simplified Arabic"/>
          <w:sz w:val="24"/>
          <w:szCs w:val="24"/>
          <w:rtl/>
        </w:rPr>
        <w:t xml:space="preserve"> وتصل إلى مستوى الجودة المطلوب لتكون</w:t>
      </w:r>
      <w:r w:rsidR="00B77843" w:rsidRPr="00535359">
        <w:rPr>
          <w:rFonts w:ascii="Times New Roman" w:hAnsi="Times New Roman" w:cs="Simplified Arabic"/>
          <w:sz w:val="24"/>
          <w:szCs w:val="24"/>
          <w:rtl/>
        </w:rPr>
        <w:t xml:space="preserve"> جاهزة للاستخدام وتتضمن:  </w:t>
      </w:r>
    </w:p>
    <w:p w14:paraId="3C17402D" w14:textId="77777777" w:rsidR="00B77843" w:rsidRPr="00535359" w:rsidRDefault="00B77843" w:rsidP="00FC30D1">
      <w:pPr>
        <w:pStyle w:val="ListParagraph"/>
        <w:numPr>
          <w:ilvl w:val="0"/>
          <w:numId w:val="4"/>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تحديد مستوى النشر وتحديد المحاذير.</w:t>
      </w:r>
    </w:p>
    <w:p w14:paraId="6305D3FD" w14:textId="77777777" w:rsidR="00B77843" w:rsidRPr="00535359" w:rsidRDefault="00B77843" w:rsidP="00FC30D1">
      <w:pPr>
        <w:pStyle w:val="ListParagraph"/>
        <w:numPr>
          <w:ilvl w:val="0"/>
          <w:numId w:val="4"/>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 xml:space="preserve">جمع المعلومات التي تدعم النتائج بما </w:t>
      </w:r>
      <w:r w:rsidR="00C651BB" w:rsidRPr="00535359">
        <w:rPr>
          <w:rFonts w:ascii="Times New Roman" w:hAnsi="Times New Roman" w:cs="Simplified Arabic"/>
          <w:sz w:val="24"/>
          <w:szCs w:val="24"/>
          <w:rtl/>
        </w:rPr>
        <w:t>يشمل</w:t>
      </w:r>
      <w:r w:rsidRPr="00535359">
        <w:rPr>
          <w:rFonts w:ascii="Times New Roman" w:hAnsi="Times New Roman" w:cs="Simplified Arabic"/>
          <w:sz w:val="24"/>
          <w:szCs w:val="24"/>
          <w:rtl/>
        </w:rPr>
        <w:t xml:space="preserve"> التفسير</w:t>
      </w:r>
      <w:r w:rsidR="00C651BB" w:rsidRPr="00535359">
        <w:rPr>
          <w:rFonts w:ascii="Times New Roman" w:hAnsi="Times New Roman" w:cs="Simplified Arabic"/>
          <w:sz w:val="24"/>
          <w:szCs w:val="24"/>
          <w:rtl/>
        </w:rPr>
        <w:t xml:space="preserve"> والتعليقات والملاحظات الفنية</w:t>
      </w:r>
      <w:r w:rsidR="00782DCB" w:rsidRPr="00535359">
        <w:rPr>
          <w:rFonts w:ascii="Times New Roman" w:hAnsi="Times New Roman" w:cs="Simplified Arabic" w:hint="cs"/>
          <w:sz w:val="24"/>
          <w:szCs w:val="24"/>
          <w:rtl/>
        </w:rPr>
        <w:t xml:space="preserve"> </w:t>
      </w:r>
      <w:r w:rsidR="00C651BB" w:rsidRPr="00535359">
        <w:rPr>
          <w:rFonts w:ascii="Times New Roman" w:hAnsi="Times New Roman" w:cs="Simplified Arabic"/>
          <w:sz w:val="24"/>
          <w:szCs w:val="24"/>
          <w:rtl/>
        </w:rPr>
        <w:t>وأية بيانات وصفية ضرورية</w:t>
      </w:r>
      <w:r w:rsidRPr="00535359">
        <w:rPr>
          <w:rFonts w:ascii="Times New Roman" w:hAnsi="Times New Roman" w:cs="Simplified Arabic"/>
          <w:sz w:val="24"/>
          <w:szCs w:val="24"/>
          <w:rtl/>
        </w:rPr>
        <w:t>.</w:t>
      </w:r>
    </w:p>
    <w:p w14:paraId="71A28259" w14:textId="77777777" w:rsidR="00B77843" w:rsidRPr="00535359" w:rsidRDefault="00C651BB" w:rsidP="00FC30D1">
      <w:pPr>
        <w:pStyle w:val="ListParagraph"/>
        <w:numPr>
          <w:ilvl w:val="0"/>
          <w:numId w:val="4"/>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 xml:space="preserve">إصدار </w:t>
      </w:r>
      <w:r w:rsidR="00B77843" w:rsidRPr="00535359">
        <w:rPr>
          <w:rFonts w:ascii="Times New Roman" w:hAnsi="Times New Roman" w:cs="Simplified Arabic"/>
          <w:sz w:val="24"/>
          <w:szCs w:val="24"/>
          <w:rtl/>
        </w:rPr>
        <w:t>الوثائق الداعمة للنتائج داخليا</w:t>
      </w:r>
      <w:r w:rsidR="002B26D2" w:rsidRPr="00535359">
        <w:rPr>
          <w:rFonts w:ascii="Times New Roman" w:hAnsi="Times New Roman" w:cs="Simplified Arabic"/>
          <w:sz w:val="24"/>
          <w:szCs w:val="24"/>
          <w:rtl/>
        </w:rPr>
        <w:t>ً</w:t>
      </w:r>
      <w:r w:rsidR="00B77843" w:rsidRPr="00535359">
        <w:rPr>
          <w:rFonts w:ascii="Times New Roman" w:hAnsi="Times New Roman" w:cs="Simplified Arabic"/>
          <w:sz w:val="24"/>
          <w:szCs w:val="24"/>
          <w:rtl/>
        </w:rPr>
        <w:t>.</w:t>
      </w:r>
    </w:p>
    <w:p w14:paraId="026F90B0" w14:textId="77777777" w:rsidR="00B77843" w:rsidRPr="00535359" w:rsidRDefault="00C651BB" w:rsidP="00FC30D1">
      <w:pPr>
        <w:pStyle w:val="ListParagraph"/>
        <w:numPr>
          <w:ilvl w:val="0"/>
          <w:numId w:val="4"/>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 xml:space="preserve">مناقشة النتائج </w:t>
      </w:r>
      <w:r w:rsidR="00B77843" w:rsidRPr="00535359">
        <w:rPr>
          <w:rFonts w:ascii="Times New Roman" w:hAnsi="Times New Roman" w:cs="Simplified Arabic"/>
          <w:sz w:val="24"/>
          <w:szCs w:val="24"/>
          <w:rtl/>
        </w:rPr>
        <w:t xml:space="preserve">مع الخبراء </w:t>
      </w:r>
      <w:r w:rsidRPr="00535359">
        <w:rPr>
          <w:rFonts w:ascii="Times New Roman" w:hAnsi="Times New Roman" w:cs="Simplified Arabic"/>
          <w:sz w:val="24"/>
          <w:szCs w:val="24"/>
          <w:rtl/>
        </w:rPr>
        <w:t>المتخصصين</w:t>
      </w:r>
      <w:r w:rsidR="00782DCB" w:rsidRPr="00535359">
        <w:rPr>
          <w:rFonts w:ascii="Times New Roman" w:hAnsi="Times New Roman" w:cs="Simplified Arabic" w:hint="cs"/>
          <w:sz w:val="24"/>
          <w:szCs w:val="24"/>
          <w:rtl/>
        </w:rPr>
        <w:t xml:space="preserve"> </w:t>
      </w:r>
      <w:r w:rsidRPr="00535359">
        <w:rPr>
          <w:rFonts w:ascii="Times New Roman" w:hAnsi="Times New Roman" w:cs="Simplified Arabic"/>
          <w:sz w:val="24"/>
          <w:szCs w:val="24"/>
          <w:rtl/>
        </w:rPr>
        <w:t xml:space="preserve">داخلياً </w:t>
      </w:r>
      <w:r w:rsidR="00B77843" w:rsidRPr="00535359">
        <w:rPr>
          <w:rFonts w:ascii="Times New Roman" w:hAnsi="Times New Roman" w:cs="Simplified Arabic"/>
          <w:sz w:val="24"/>
          <w:szCs w:val="24"/>
          <w:rtl/>
        </w:rPr>
        <w:t>قبل النشر.</w:t>
      </w:r>
    </w:p>
    <w:p w14:paraId="0D0E6943" w14:textId="77777777" w:rsidR="00C651BB" w:rsidRPr="00535359" w:rsidRDefault="00C651BB" w:rsidP="00FC30D1">
      <w:pPr>
        <w:pStyle w:val="ListParagraph"/>
        <w:numPr>
          <w:ilvl w:val="0"/>
          <w:numId w:val="4"/>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 xml:space="preserve">ترجمة المخرجات </w:t>
      </w:r>
      <w:r w:rsidR="00DE1ACD">
        <w:rPr>
          <w:rFonts w:ascii="Times New Roman" w:hAnsi="Times New Roman" w:cs="Simplified Arabic"/>
          <w:sz w:val="24"/>
          <w:szCs w:val="24"/>
          <w:rtl/>
        </w:rPr>
        <w:t xml:space="preserve">الإحصائية </w:t>
      </w:r>
      <w:r w:rsidRPr="00535359">
        <w:rPr>
          <w:rFonts w:ascii="Times New Roman" w:hAnsi="Times New Roman" w:cs="Simplified Arabic"/>
          <w:sz w:val="24"/>
          <w:szCs w:val="24"/>
          <w:rtl/>
        </w:rPr>
        <w:t>لعدة لغات.</w:t>
      </w:r>
    </w:p>
    <w:p w14:paraId="7CE8E117" w14:textId="77777777" w:rsidR="00B77843" w:rsidRPr="00535359" w:rsidRDefault="00B77843" w:rsidP="00FC30D1">
      <w:pPr>
        <w:pStyle w:val="ListParagraph"/>
        <w:numPr>
          <w:ilvl w:val="0"/>
          <w:numId w:val="4"/>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اعتما</w:t>
      </w:r>
      <w:r w:rsidR="00C651BB" w:rsidRPr="00535359">
        <w:rPr>
          <w:rFonts w:ascii="Times New Roman" w:hAnsi="Times New Roman" w:cs="Simplified Arabic"/>
          <w:sz w:val="24"/>
          <w:szCs w:val="24"/>
          <w:rtl/>
        </w:rPr>
        <w:t>د النتائج والمحتوى الإحصائي حتى يتم النشر</w:t>
      </w:r>
      <w:r w:rsidRPr="00535359">
        <w:rPr>
          <w:rFonts w:ascii="Times New Roman" w:hAnsi="Times New Roman" w:cs="Simplified Arabic"/>
          <w:sz w:val="24"/>
          <w:szCs w:val="24"/>
          <w:rtl/>
        </w:rPr>
        <w:t>.</w:t>
      </w:r>
    </w:p>
    <w:p w14:paraId="0D103792" w14:textId="77777777" w:rsidR="00F27B93" w:rsidRPr="00535359" w:rsidRDefault="00F27B93" w:rsidP="00FC30D1">
      <w:pPr>
        <w:spacing w:after="0" w:line="240" w:lineRule="auto"/>
        <w:jc w:val="both"/>
        <w:rPr>
          <w:rFonts w:ascii="Times New Roman" w:hAnsi="Times New Roman" w:cs="Simplified Arabic"/>
          <w:sz w:val="24"/>
          <w:szCs w:val="24"/>
          <w:rtl/>
        </w:rPr>
      </w:pPr>
    </w:p>
    <w:p w14:paraId="423088EC" w14:textId="77777777" w:rsidR="007E1AAC" w:rsidRPr="00535359" w:rsidRDefault="007E1AAC" w:rsidP="00FC30D1">
      <w:pPr>
        <w:spacing w:after="0" w:line="240" w:lineRule="auto"/>
        <w:ind w:left="379"/>
        <w:jc w:val="both"/>
        <w:rPr>
          <w:rFonts w:ascii="Times New Roman" w:hAnsi="Times New Roman" w:cs="Simplified Arabic"/>
          <w:sz w:val="24"/>
          <w:szCs w:val="24"/>
          <w:rtl/>
        </w:rPr>
      </w:pPr>
      <w:r w:rsidRPr="00535359">
        <w:rPr>
          <w:rFonts w:ascii="Times New Roman" w:hAnsi="Times New Roman" w:cs="Simplified Arabic"/>
          <w:sz w:val="24"/>
          <w:szCs w:val="24"/>
          <w:rtl/>
        </w:rPr>
        <w:t>في هذه المرحلة يجب على مدير المشروع الإلتزام بالنماذج المستخدمة لأغراض إعداد التقرير الإحصائي وهي:</w:t>
      </w:r>
    </w:p>
    <w:p w14:paraId="67314922" w14:textId="0B86E9A1" w:rsidR="007E1AAC" w:rsidRPr="00535359" w:rsidRDefault="007E1AAC" w:rsidP="00FC30D1">
      <w:pPr>
        <w:pStyle w:val="ListParagraph"/>
        <w:numPr>
          <w:ilvl w:val="0"/>
          <w:numId w:val="16"/>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 xml:space="preserve">نموذج اعتماد فني لنشرة إحصائية </w:t>
      </w:r>
      <w:r w:rsidRPr="00353ECF">
        <w:rPr>
          <w:rFonts w:ascii="Times New Roman" w:hAnsi="Times New Roman" w:cs="Simplified Arabic"/>
          <w:sz w:val="24"/>
          <w:szCs w:val="24"/>
        </w:rPr>
        <w:t>QF-16-10</w:t>
      </w:r>
      <w:r w:rsidRPr="00535359">
        <w:rPr>
          <w:rFonts w:ascii="Times New Roman" w:hAnsi="Times New Roman" w:cs="Simplified Arabic"/>
          <w:sz w:val="24"/>
          <w:szCs w:val="24"/>
          <w:rtl/>
        </w:rPr>
        <w:t>.</w:t>
      </w:r>
    </w:p>
    <w:p w14:paraId="68CF9755" w14:textId="70DC088D" w:rsidR="007E1AAC" w:rsidRPr="00535359" w:rsidRDefault="007E1AAC" w:rsidP="00FC30D1">
      <w:pPr>
        <w:pStyle w:val="ListParagraph"/>
        <w:numPr>
          <w:ilvl w:val="0"/>
          <w:numId w:val="16"/>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 xml:space="preserve">نموذج طباعة مادة </w:t>
      </w:r>
      <w:r w:rsidRPr="00353ECF">
        <w:rPr>
          <w:rFonts w:ascii="Times New Roman" w:hAnsi="Times New Roman" w:cs="Simplified Arabic"/>
          <w:sz w:val="24"/>
          <w:szCs w:val="24"/>
        </w:rPr>
        <w:t>QF-16-11</w:t>
      </w:r>
      <w:r w:rsidRPr="00535359">
        <w:rPr>
          <w:rFonts w:ascii="Times New Roman" w:hAnsi="Times New Roman" w:cs="Simplified Arabic"/>
          <w:sz w:val="24"/>
          <w:szCs w:val="24"/>
          <w:rtl/>
        </w:rPr>
        <w:t>.</w:t>
      </w:r>
    </w:p>
    <w:p w14:paraId="7EED8CFD" w14:textId="7F10230D" w:rsidR="00797F14" w:rsidRPr="00535359" w:rsidRDefault="00797F14" w:rsidP="00FC30D1">
      <w:pPr>
        <w:pStyle w:val="ListParagraph"/>
        <w:numPr>
          <w:ilvl w:val="0"/>
          <w:numId w:val="16"/>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 xml:space="preserve">الإلتزام بدليل نشر التقارير </w:t>
      </w:r>
      <w:r w:rsidR="00DE1ACD">
        <w:rPr>
          <w:rFonts w:ascii="Times New Roman" w:hAnsi="Times New Roman" w:cs="Simplified Arabic"/>
          <w:sz w:val="24"/>
          <w:szCs w:val="24"/>
          <w:rtl/>
        </w:rPr>
        <w:t xml:space="preserve">الإحصائية </w:t>
      </w:r>
      <w:r w:rsidRPr="00353ECF">
        <w:rPr>
          <w:rFonts w:ascii="Times New Roman" w:hAnsi="Times New Roman" w:cs="Simplified Arabic"/>
          <w:sz w:val="24"/>
          <w:szCs w:val="24"/>
        </w:rPr>
        <w:t>WI-16-07</w:t>
      </w:r>
      <w:r w:rsidR="00F27B93" w:rsidRPr="00535359">
        <w:rPr>
          <w:rStyle w:val="Hyperlink"/>
          <w:rFonts w:ascii="Times New Roman" w:hAnsi="Times New Roman" w:cs="Simplified Arabic" w:hint="cs"/>
          <w:sz w:val="24"/>
          <w:szCs w:val="24"/>
          <w:rtl/>
        </w:rPr>
        <w:t>.</w:t>
      </w:r>
    </w:p>
    <w:p w14:paraId="7A46C270" w14:textId="77777777" w:rsidR="00895073" w:rsidRPr="00535359" w:rsidRDefault="00895073" w:rsidP="00FC30D1">
      <w:pPr>
        <w:spacing w:after="0" w:line="240" w:lineRule="auto"/>
        <w:jc w:val="both"/>
        <w:rPr>
          <w:rFonts w:ascii="Times New Roman" w:hAnsi="Times New Roman" w:cs="Simplified Arabic"/>
          <w:sz w:val="24"/>
          <w:szCs w:val="24"/>
          <w:rtl/>
        </w:rPr>
      </w:pPr>
    </w:p>
    <w:p w14:paraId="079E3EB3" w14:textId="77777777" w:rsidR="00B77843" w:rsidRPr="00535359" w:rsidRDefault="008E307D" w:rsidP="00FC30D1">
      <w:pPr>
        <w:pStyle w:val="Heading2"/>
        <w:numPr>
          <w:ilvl w:val="0"/>
          <w:numId w:val="22"/>
        </w:numPr>
        <w:spacing w:before="0" w:line="240" w:lineRule="auto"/>
        <w:ind w:left="281" w:hanging="283"/>
        <w:rPr>
          <w:rFonts w:ascii="Times New Roman" w:hAnsi="Times New Roman" w:cs="Simplified Arabic"/>
          <w:b/>
          <w:bCs/>
          <w:color w:val="000000" w:themeColor="text1"/>
          <w:sz w:val="24"/>
          <w:szCs w:val="24"/>
          <w:rtl/>
        </w:rPr>
      </w:pPr>
      <w:bookmarkStart w:id="29" w:name="_Toc86735682"/>
      <w:bookmarkStart w:id="30" w:name="_Toc140044767"/>
      <w:r w:rsidRPr="00535359">
        <w:rPr>
          <w:rFonts w:ascii="Times New Roman" w:hAnsi="Times New Roman" w:cs="Simplified Arabic"/>
          <w:b/>
          <w:bCs/>
          <w:color w:val="000000" w:themeColor="text1"/>
          <w:sz w:val="24"/>
          <w:szCs w:val="24"/>
          <w:rtl/>
        </w:rPr>
        <w:t>النشر</w:t>
      </w:r>
      <w:bookmarkEnd w:id="29"/>
      <w:bookmarkEnd w:id="30"/>
    </w:p>
    <w:p w14:paraId="5CD7FDD1" w14:textId="77777777" w:rsidR="00796100" w:rsidRPr="00535359" w:rsidRDefault="00734627" w:rsidP="00FC30D1">
      <w:pPr>
        <w:pStyle w:val="ListParagraph"/>
        <w:spacing w:after="0" w:line="240" w:lineRule="auto"/>
        <w:ind w:left="538"/>
        <w:jc w:val="both"/>
        <w:rPr>
          <w:rFonts w:ascii="Times New Roman" w:hAnsi="Times New Roman" w:cs="Simplified Arabic"/>
          <w:sz w:val="24"/>
          <w:szCs w:val="24"/>
          <w:rtl/>
        </w:rPr>
      </w:pPr>
      <w:r w:rsidRPr="00535359">
        <w:rPr>
          <w:rFonts w:ascii="Times New Roman" w:hAnsi="Times New Roman" w:cs="Simplified Arabic"/>
          <w:sz w:val="24"/>
          <w:szCs w:val="24"/>
          <w:rtl/>
        </w:rPr>
        <w:t xml:space="preserve">تدير </w:t>
      </w:r>
      <w:r w:rsidR="004D4626" w:rsidRPr="00535359">
        <w:rPr>
          <w:rFonts w:ascii="Times New Roman" w:hAnsi="Times New Roman" w:cs="Simplified Arabic"/>
          <w:sz w:val="24"/>
          <w:szCs w:val="24"/>
          <w:rtl/>
        </w:rPr>
        <w:t>هذه المرحلة</w:t>
      </w:r>
      <w:r w:rsidRPr="00535359">
        <w:rPr>
          <w:rFonts w:ascii="Times New Roman" w:hAnsi="Times New Roman" w:cs="Simplified Arabic"/>
          <w:sz w:val="24"/>
          <w:szCs w:val="24"/>
          <w:rtl/>
        </w:rPr>
        <w:t xml:space="preserve"> عملية نشر النتائج </w:t>
      </w:r>
      <w:r w:rsidR="00DE1ACD">
        <w:rPr>
          <w:rFonts w:ascii="Times New Roman" w:hAnsi="Times New Roman" w:cs="Simplified Arabic"/>
          <w:sz w:val="24"/>
          <w:szCs w:val="24"/>
          <w:rtl/>
        </w:rPr>
        <w:t xml:space="preserve">الإحصائية </w:t>
      </w:r>
      <w:r w:rsidRPr="00535359">
        <w:rPr>
          <w:rFonts w:ascii="Times New Roman" w:hAnsi="Times New Roman" w:cs="Simplified Arabic"/>
          <w:sz w:val="24"/>
          <w:szCs w:val="24"/>
          <w:rtl/>
        </w:rPr>
        <w:t>والمخرجات إل</w:t>
      </w:r>
      <w:r w:rsidR="004D4626" w:rsidRPr="00535359">
        <w:rPr>
          <w:rFonts w:ascii="Times New Roman" w:hAnsi="Times New Roman" w:cs="Simplified Arabic"/>
          <w:sz w:val="24"/>
          <w:szCs w:val="24"/>
          <w:rtl/>
        </w:rPr>
        <w:t xml:space="preserve">ى </w:t>
      </w:r>
      <w:r w:rsidRPr="00535359">
        <w:rPr>
          <w:rFonts w:ascii="Times New Roman" w:hAnsi="Times New Roman" w:cs="Simplified Arabic"/>
          <w:sz w:val="24"/>
          <w:szCs w:val="24"/>
          <w:rtl/>
        </w:rPr>
        <w:t>المستخدمين؛ حيث تشمل هذه المرحلة جميع الانشطة المرتبطة بتجميع ونشر المخرجات والتي تدعم وصول المستخدمين للاستفادة منها.  تحدث هذه المرحلة في كل تكرار بالنسبة للمخرجات التي يتم إنتاجها بانتظام.</w:t>
      </w:r>
      <w:r w:rsidR="00782DCB" w:rsidRPr="00535359">
        <w:rPr>
          <w:rFonts w:ascii="Times New Roman" w:hAnsi="Times New Roman" w:cs="Simplified Arabic" w:hint="cs"/>
          <w:sz w:val="24"/>
          <w:szCs w:val="24"/>
          <w:rtl/>
        </w:rPr>
        <w:t xml:space="preserve">  </w:t>
      </w:r>
      <w:r w:rsidR="00047B8B" w:rsidRPr="00535359">
        <w:rPr>
          <w:rFonts w:ascii="Times New Roman" w:hAnsi="Times New Roman" w:cs="Simplified Arabic"/>
          <w:sz w:val="24"/>
          <w:szCs w:val="24"/>
          <w:rtl/>
        </w:rPr>
        <w:t>يتم تقسيم هذه المرحلة إلى خمس عمليات فرعية</w:t>
      </w:r>
      <w:r w:rsidR="004F21AA">
        <w:rPr>
          <w:rFonts w:ascii="Times New Roman" w:hAnsi="Times New Roman" w:cs="Simplified Arabic"/>
          <w:sz w:val="24"/>
          <w:szCs w:val="24"/>
          <w:rtl/>
        </w:rPr>
        <w:t>،</w:t>
      </w:r>
      <w:r w:rsidR="00047B8B" w:rsidRPr="00535359">
        <w:rPr>
          <w:rFonts w:ascii="Times New Roman" w:hAnsi="Times New Roman" w:cs="Simplified Arabic"/>
          <w:sz w:val="24"/>
          <w:szCs w:val="24"/>
          <w:rtl/>
        </w:rPr>
        <w:t xml:space="preserve"> وهي متتابعة بشكل عام</w:t>
      </w:r>
      <w:r w:rsidR="004F21AA">
        <w:rPr>
          <w:rFonts w:ascii="Times New Roman" w:hAnsi="Times New Roman" w:cs="Simplified Arabic"/>
          <w:sz w:val="24"/>
          <w:szCs w:val="24"/>
          <w:rtl/>
        </w:rPr>
        <w:t>،</w:t>
      </w:r>
      <w:r w:rsidR="00047B8B" w:rsidRPr="00535359">
        <w:rPr>
          <w:rFonts w:ascii="Times New Roman" w:hAnsi="Times New Roman" w:cs="Simplified Arabic"/>
          <w:sz w:val="24"/>
          <w:szCs w:val="24"/>
          <w:rtl/>
        </w:rPr>
        <w:t xml:space="preserve"> ولكنها يمكن أن تحدث بشكل متوازٍ أيضا</w:t>
      </w:r>
      <w:r w:rsidR="00F27B93" w:rsidRPr="00535359">
        <w:rPr>
          <w:rFonts w:ascii="Times New Roman" w:hAnsi="Times New Roman" w:cs="Simplified Arabic" w:hint="cs"/>
          <w:sz w:val="24"/>
          <w:szCs w:val="24"/>
          <w:rtl/>
        </w:rPr>
        <w:t>ً</w:t>
      </w:r>
      <w:r w:rsidR="00F27B93" w:rsidRPr="00535359">
        <w:rPr>
          <w:rFonts w:ascii="Times New Roman" w:hAnsi="Times New Roman" w:cs="Simplified Arabic"/>
          <w:sz w:val="24"/>
          <w:szCs w:val="24"/>
          <w:rtl/>
        </w:rPr>
        <w:t xml:space="preserve"> ويمكن أن تكون متكررة</w:t>
      </w:r>
      <w:r w:rsidR="004F21AA">
        <w:rPr>
          <w:rFonts w:ascii="Times New Roman" w:hAnsi="Times New Roman" w:cs="Simplified Arabic" w:hint="cs"/>
          <w:sz w:val="24"/>
          <w:szCs w:val="24"/>
          <w:rtl/>
        </w:rPr>
        <w:t>،</w:t>
      </w:r>
      <w:r w:rsidR="00047B8B" w:rsidRPr="00535359">
        <w:rPr>
          <w:rFonts w:ascii="Times New Roman" w:hAnsi="Times New Roman" w:cs="Simplified Arabic"/>
          <w:sz w:val="24"/>
          <w:szCs w:val="24"/>
          <w:rtl/>
        </w:rPr>
        <w:t xml:space="preserve"> وهذه العمليات الفرعية هي:</w:t>
      </w:r>
    </w:p>
    <w:p w14:paraId="65311BE2" w14:textId="77777777" w:rsidR="00796100" w:rsidRPr="00535359" w:rsidRDefault="00796100" w:rsidP="00FC30D1">
      <w:pPr>
        <w:pStyle w:val="ListParagraph"/>
        <w:spacing w:after="0" w:line="240" w:lineRule="auto"/>
        <w:ind w:left="538"/>
        <w:jc w:val="both"/>
        <w:rPr>
          <w:rFonts w:ascii="Times New Roman" w:hAnsi="Times New Roman" w:cs="Simplified Arabic"/>
          <w:sz w:val="24"/>
          <w:szCs w:val="24"/>
          <w:rtl/>
        </w:rPr>
      </w:pPr>
    </w:p>
    <w:p w14:paraId="28078897" w14:textId="77777777" w:rsidR="00895073" w:rsidRPr="00535359" w:rsidRDefault="00895073" w:rsidP="00FC30D1">
      <w:pPr>
        <w:pStyle w:val="ListParagraph"/>
        <w:numPr>
          <w:ilvl w:val="0"/>
          <w:numId w:val="23"/>
        </w:numPr>
        <w:spacing w:after="0" w:line="240" w:lineRule="auto"/>
        <w:jc w:val="both"/>
        <w:rPr>
          <w:rFonts w:ascii="Times New Roman" w:hAnsi="Times New Roman" w:cs="Simplified Arabic"/>
          <w:vanish/>
          <w:sz w:val="24"/>
          <w:szCs w:val="24"/>
          <w:rtl/>
        </w:rPr>
      </w:pPr>
    </w:p>
    <w:p w14:paraId="440FDA61" w14:textId="77777777" w:rsidR="00835E8D" w:rsidRPr="00535359" w:rsidRDefault="00F71158" w:rsidP="00FC30D1">
      <w:pPr>
        <w:spacing w:after="0" w:line="240" w:lineRule="auto"/>
        <w:ind w:left="379" w:hanging="425"/>
        <w:jc w:val="both"/>
        <w:rPr>
          <w:rFonts w:ascii="Times New Roman" w:hAnsi="Times New Roman" w:cs="Simplified Arabic"/>
          <w:sz w:val="24"/>
          <w:szCs w:val="24"/>
          <w:rtl/>
        </w:rPr>
      </w:pPr>
      <w:r w:rsidRPr="00535359">
        <w:rPr>
          <w:rFonts w:ascii="Times New Roman" w:hAnsi="Times New Roman" w:cs="Simplified Arabic"/>
          <w:b/>
          <w:bCs/>
          <w:sz w:val="24"/>
          <w:szCs w:val="24"/>
          <w:rtl/>
        </w:rPr>
        <w:t xml:space="preserve">7/1 </w:t>
      </w:r>
      <w:r w:rsidR="00835E8D" w:rsidRPr="00535359">
        <w:rPr>
          <w:rFonts w:ascii="Times New Roman" w:hAnsi="Times New Roman" w:cs="Simplified Arabic"/>
          <w:b/>
          <w:bCs/>
          <w:sz w:val="24"/>
          <w:szCs w:val="24"/>
          <w:rtl/>
        </w:rPr>
        <w:t xml:space="preserve">تحديث </w:t>
      </w:r>
      <w:r w:rsidR="00381C05" w:rsidRPr="00535359">
        <w:rPr>
          <w:rFonts w:ascii="Times New Roman" w:hAnsi="Times New Roman" w:cs="Simplified Arabic"/>
          <w:b/>
          <w:bCs/>
          <w:sz w:val="24"/>
          <w:szCs w:val="24"/>
          <w:rtl/>
        </w:rPr>
        <w:t>أ</w:t>
      </w:r>
      <w:r w:rsidR="009F6A6F" w:rsidRPr="00535359">
        <w:rPr>
          <w:rFonts w:ascii="Times New Roman" w:hAnsi="Times New Roman" w:cs="Simplified Arabic"/>
          <w:b/>
          <w:bCs/>
          <w:sz w:val="24"/>
          <w:szCs w:val="24"/>
          <w:rtl/>
        </w:rPr>
        <w:t>نظمة</w:t>
      </w:r>
      <w:r w:rsidR="004D4626" w:rsidRPr="00535359">
        <w:rPr>
          <w:rFonts w:ascii="Times New Roman" w:hAnsi="Times New Roman" w:cs="Simplified Arabic"/>
          <w:b/>
          <w:bCs/>
          <w:sz w:val="24"/>
          <w:szCs w:val="24"/>
          <w:rtl/>
        </w:rPr>
        <w:t xml:space="preserve"> المخرجات</w:t>
      </w:r>
      <w:r w:rsidR="00D939A2" w:rsidRPr="00535359">
        <w:rPr>
          <w:rFonts w:ascii="Times New Roman" w:hAnsi="Times New Roman" w:cs="Simplified Arabic"/>
          <w:sz w:val="24"/>
          <w:szCs w:val="24"/>
          <w:rtl/>
        </w:rPr>
        <w:t xml:space="preserve">: </w:t>
      </w:r>
      <w:r w:rsidR="00256CC7" w:rsidRPr="00535359">
        <w:rPr>
          <w:rFonts w:ascii="Times New Roman" w:hAnsi="Times New Roman" w:cs="Simplified Arabic"/>
          <w:sz w:val="24"/>
          <w:szCs w:val="24"/>
          <w:rtl/>
        </w:rPr>
        <w:t>تتابع</w:t>
      </w:r>
      <w:r w:rsidR="00782DCB" w:rsidRPr="00535359">
        <w:rPr>
          <w:rFonts w:ascii="Times New Roman" w:hAnsi="Times New Roman" w:cs="Simplified Arabic" w:hint="cs"/>
          <w:sz w:val="24"/>
          <w:szCs w:val="24"/>
          <w:rtl/>
        </w:rPr>
        <w:t xml:space="preserve"> </w:t>
      </w:r>
      <w:r w:rsidR="00835E8D" w:rsidRPr="00535359">
        <w:rPr>
          <w:rFonts w:ascii="Times New Roman" w:hAnsi="Times New Roman" w:cs="Simplified Arabic"/>
          <w:sz w:val="24"/>
          <w:szCs w:val="24"/>
          <w:rtl/>
        </w:rPr>
        <w:t>هذه</w:t>
      </w:r>
      <w:r w:rsidR="00782DCB" w:rsidRPr="00535359">
        <w:rPr>
          <w:rFonts w:ascii="Times New Roman" w:hAnsi="Times New Roman" w:cs="Simplified Arabic" w:hint="cs"/>
          <w:sz w:val="24"/>
          <w:szCs w:val="24"/>
          <w:rtl/>
        </w:rPr>
        <w:t xml:space="preserve"> </w:t>
      </w:r>
      <w:r w:rsidR="0061330B" w:rsidRPr="00535359">
        <w:rPr>
          <w:rFonts w:ascii="Times New Roman" w:hAnsi="Times New Roman" w:cs="Simplified Arabic"/>
          <w:sz w:val="24"/>
          <w:szCs w:val="24"/>
          <w:rtl/>
        </w:rPr>
        <w:t>العم</w:t>
      </w:r>
      <w:r w:rsidR="00651FB3" w:rsidRPr="00535359">
        <w:rPr>
          <w:rFonts w:ascii="Times New Roman" w:hAnsi="Times New Roman" w:cs="Simplified Arabic"/>
          <w:sz w:val="24"/>
          <w:szCs w:val="24"/>
          <w:rtl/>
        </w:rPr>
        <w:t>ل</w:t>
      </w:r>
      <w:r w:rsidR="0061330B" w:rsidRPr="00535359">
        <w:rPr>
          <w:rFonts w:ascii="Times New Roman" w:hAnsi="Times New Roman" w:cs="Simplified Arabic"/>
          <w:sz w:val="24"/>
          <w:szCs w:val="24"/>
          <w:rtl/>
        </w:rPr>
        <w:t>ي</w:t>
      </w:r>
      <w:r w:rsidR="00651FB3" w:rsidRPr="00535359">
        <w:rPr>
          <w:rFonts w:ascii="Times New Roman" w:hAnsi="Times New Roman" w:cs="Simplified Arabic"/>
          <w:sz w:val="24"/>
          <w:szCs w:val="24"/>
          <w:rtl/>
        </w:rPr>
        <w:t>ة</w:t>
      </w:r>
      <w:r w:rsidR="0061330B" w:rsidRPr="00535359">
        <w:rPr>
          <w:rFonts w:ascii="Times New Roman" w:hAnsi="Times New Roman" w:cs="Simplified Arabic"/>
          <w:sz w:val="24"/>
          <w:szCs w:val="24"/>
          <w:rtl/>
        </w:rPr>
        <w:t xml:space="preserve"> الفرعية</w:t>
      </w:r>
      <w:r w:rsidR="00782DCB" w:rsidRPr="00535359">
        <w:rPr>
          <w:rFonts w:ascii="Times New Roman" w:hAnsi="Times New Roman" w:cs="Simplified Arabic" w:hint="cs"/>
          <w:sz w:val="24"/>
          <w:szCs w:val="24"/>
          <w:rtl/>
        </w:rPr>
        <w:t xml:space="preserve"> </w:t>
      </w:r>
      <w:r w:rsidR="00835E8D" w:rsidRPr="00535359">
        <w:rPr>
          <w:rFonts w:ascii="Times New Roman" w:hAnsi="Times New Roman" w:cs="Simplified Arabic"/>
          <w:sz w:val="24"/>
          <w:szCs w:val="24"/>
          <w:rtl/>
        </w:rPr>
        <w:t xml:space="preserve">تحديث </w:t>
      </w:r>
      <w:r w:rsidR="00D56995" w:rsidRPr="00535359">
        <w:rPr>
          <w:rFonts w:ascii="Times New Roman" w:hAnsi="Times New Roman" w:cs="Simplified Arabic"/>
          <w:sz w:val="24"/>
          <w:szCs w:val="24"/>
          <w:rtl/>
        </w:rPr>
        <w:t>ا</w:t>
      </w:r>
      <w:r w:rsidR="004D4626" w:rsidRPr="00535359">
        <w:rPr>
          <w:rFonts w:ascii="Times New Roman" w:hAnsi="Times New Roman" w:cs="Simplified Arabic"/>
          <w:sz w:val="24"/>
          <w:szCs w:val="24"/>
          <w:rtl/>
        </w:rPr>
        <w:t>ل</w:t>
      </w:r>
      <w:r w:rsidR="00835E8D" w:rsidRPr="00535359">
        <w:rPr>
          <w:rFonts w:ascii="Times New Roman" w:hAnsi="Times New Roman" w:cs="Simplified Arabic"/>
          <w:sz w:val="24"/>
          <w:szCs w:val="24"/>
          <w:rtl/>
        </w:rPr>
        <w:t>أنظمة</w:t>
      </w:r>
      <w:r w:rsidR="00D56995" w:rsidRPr="00535359">
        <w:rPr>
          <w:rFonts w:ascii="Times New Roman" w:hAnsi="Times New Roman" w:cs="Simplified Arabic"/>
          <w:sz w:val="24"/>
          <w:szCs w:val="24"/>
          <w:rtl/>
        </w:rPr>
        <w:t xml:space="preserve"> (</w:t>
      </w:r>
      <w:r w:rsidR="00256CC7" w:rsidRPr="00535359">
        <w:rPr>
          <w:rFonts w:ascii="Times New Roman" w:hAnsi="Times New Roman" w:cs="Simplified Arabic"/>
          <w:sz w:val="24"/>
          <w:szCs w:val="24"/>
          <w:rtl/>
        </w:rPr>
        <w:t>ك</w:t>
      </w:r>
      <w:r w:rsidR="00D56995" w:rsidRPr="00535359">
        <w:rPr>
          <w:rFonts w:ascii="Times New Roman" w:hAnsi="Times New Roman" w:cs="Simplified Arabic"/>
          <w:sz w:val="24"/>
          <w:szCs w:val="24"/>
          <w:rtl/>
        </w:rPr>
        <w:t>قواعد البيانات)</w:t>
      </w:r>
      <w:r w:rsidR="00835E8D" w:rsidRPr="00535359">
        <w:rPr>
          <w:rFonts w:ascii="Times New Roman" w:hAnsi="Times New Roman" w:cs="Simplified Arabic"/>
          <w:sz w:val="24"/>
          <w:szCs w:val="24"/>
          <w:rtl/>
        </w:rPr>
        <w:t xml:space="preserve"> حيث</w:t>
      </w:r>
      <w:r w:rsidR="00782DCB" w:rsidRPr="00535359">
        <w:rPr>
          <w:rFonts w:ascii="Times New Roman" w:hAnsi="Times New Roman" w:cs="Simplified Arabic" w:hint="cs"/>
          <w:sz w:val="24"/>
          <w:szCs w:val="24"/>
          <w:rtl/>
        </w:rPr>
        <w:t xml:space="preserve"> </w:t>
      </w:r>
      <w:r w:rsidR="00835E8D" w:rsidRPr="00535359">
        <w:rPr>
          <w:rFonts w:ascii="Times New Roman" w:hAnsi="Times New Roman" w:cs="Simplified Arabic"/>
          <w:sz w:val="24"/>
          <w:szCs w:val="24"/>
          <w:rtl/>
        </w:rPr>
        <w:t>يتم تخزين البيانات والبيانات الوصفية لأغراض النشر</w:t>
      </w:r>
      <w:r w:rsidR="004F21AA">
        <w:rPr>
          <w:rFonts w:ascii="Times New Roman" w:hAnsi="Times New Roman" w:cs="Simplified Arabic"/>
          <w:sz w:val="24"/>
          <w:szCs w:val="24"/>
          <w:rtl/>
        </w:rPr>
        <w:t>،</w:t>
      </w:r>
      <w:r w:rsidR="00835E8D" w:rsidRPr="00535359">
        <w:rPr>
          <w:rFonts w:ascii="Times New Roman" w:hAnsi="Times New Roman" w:cs="Simplified Arabic"/>
          <w:sz w:val="24"/>
          <w:szCs w:val="24"/>
          <w:rtl/>
        </w:rPr>
        <w:t xml:space="preserve"> بما في ذلك:</w:t>
      </w:r>
    </w:p>
    <w:p w14:paraId="2F3986B1" w14:textId="77777777" w:rsidR="00835E8D" w:rsidRPr="00535359" w:rsidRDefault="00835E8D" w:rsidP="00FC30D1">
      <w:pPr>
        <w:pStyle w:val="ListParagraph"/>
        <w:numPr>
          <w:ilvl w:val="0"/>
          <w:numId w:val="9"/>
        </w:num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 xml:space="preserve">تنسيق البيانات والبيانات الوصفية </w:t>
      </w:r>
      <w:r w:rsidR="009F6A6F" w:rsidRPr="00535359">
        <w:rPr>
          <w:rFonts w:ascii="Times New Roman" w:hAnsi="Times New Roman" w:cs="Simplified Arabic"/>
          <w:sz w:val="24"/>
          <w:szCs w:val="24"/>
          <w:rtl/>
        </w:rPr>
        <w:t>وتجهيزها</w:t>
      </w:r>
      <w:r w:rsidR="004D4626" w:rsidRPr="00535359">
        <w:rPr>
          <w:rFonts w:ascii="Times New Roman" w:hAnsi="Times New Roman" w:cs="Simplified Arabic"/>
          <w:sz w:val="24"/>
          <w:szCs w:val="24"/>
          <w:rtl/>
        </w:rPr>
        <w:t xml:space="preserve"> لوضعها في قواعد بيانات </w:t>
      </w:r>
      <w:r w:rsidR="009F6A6F" w:rsidRPr="00535359">
        <w:rPr>
          <w:rFonts w:ascii="Times New Roman" w:hAnsi="Times New Roman" w:cs="Simplified Arabic"/>
          <w:sz w:val="24"/>
          <w:szCs w:val="24"/>
          <w:rtl/>
        </w:rPr>
        <w:t>ال</w:t>
      </w:r>
      <w:r w:rsidR="00300C17" w:rsidRPr="00535359">
        <w:rPr>
          <w:rFonts w:ascii="Times New Roman" w:hAnsi="Times New Roman" w:cs="Simplified Arabic"/>
          <w:sz w:val="24"/>
          <w:szCs w:val="24"/>
          <w:rtl/>
        </w:rPr>
        <w:t>مخرجات.</w:t>
      </w:r>
    </w:p>
    <w:p w14:paraId="4CF10AC4" w14:textId="77777777" w:rsidR="00835E8D" w:rsidRPr="00535359" w:rsidRDefault="00835E8D" w:rsidP="00FC30D1">
      <w:pPr>
        <w:pStyle w:val="ListParagraph"/>
        <w:numPr>
          <w:ilvl w:val="0"/>
          <w:numId w:val="9"/>
        </w:num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 xml:space="preserve">تحميل البيانات والبيانات </w:t>
      </w:r>
      <w:r w:rsidR="004D4626" w:rsidRPr="00535359">
        <w:rPr>
          <w:rFonts w:ascii="Times New Roman" w:hAnsi="Times New Roman" w:cs="Simplified Arabic"/>
          <w:sz w:val="24"/>
          <w:szCs w:val="24"/>
          <w:rtl/>
        </w:rPr>
        <w:t>الوصفية</w:t>
      </w:r>
      <w:r w:rsidRPr="00535359">
        <w:rPr>
          <w:rFonts w:ascii="Times New Roman" w:hAnsi="Times New Roman" w:cs="Simplified Arabic"/>
          <w:sz w:val="24"/>
          <w:szCs w:val="24"/>
          <w:rtl/>
        </w:rPr>
        <w:t xml:space="preserve"> في قواعد </w:t>
      </w:r>
      <w:r w:rsidR="00D9595B" w:rsidRPr="00535359">
        <w:rPr>
          <w:rFonts w:ascii="Times New Roman" w:hAnsi="Times New Roman" w:cs="Simplified Arabic"/>
          <w:sz w:val="24"/>
          <w:szCs w:val="24"/>
          <w:rtl/>
        </w:rPr>
        <w:t>ال</w:t>
      </w:r>
      <w:r w:rsidRPr="00535359">
        <w:rPr>
          <w:rFonts w:ascii="Times New Roman" w:hAnsi="Times New Roman" w:cs="Simplified Arabic"/>
          <w:sz w:val="24"/>
          <w:szCs w:val="24"/>
          <w:rtl/>
        </w:rPr>
        <w:t>بيانا</w:t>
      </w:r>
      <w:r w:rsidR="004D4626" w:rsidRPr="00535359">
        <w:rPr>
          <w:rFonts w:ascii="Times New Roman" w:hAnsi="Times New Roman" w:cs="Simplified Arabic"/>
          <w:sz w:val="24"/>
          <w:szCs w:val="24"/>
          <w:rtl/>
        </w:rPr>
        <w:t>ت</w:t>
      </w:r>
      <w:r w:rsidR="00300C17" w:rsidRPr="00535359">
        <w:rPr>
          <w:rFonts w:ascii="Times New Roman" w:hAnsi="Times New Roman" w:cs="Simplified Arabic"/>
          <w:sz w:val="24"/>
          <w:szCs w:val="24"/>
          <w:rtl/>
        </w:rPr>
        <w:t>.</w:t>
      </w:r>
    </w:p>
    <w:p w14:paraId="5636F292" w14:textId="77777777" w:rsidR="00F71158" w:rsidRPr="00535359" w:rsidRDefault="00835E8D" w:rsidP="00FC30D1">
      <w:pPr>
        <w:pStyle w:val="ListParagraph"/>
        <w:numPr>
          <w:ilvl w:val="0"/>
          <w:numId w:val="9"/>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 xml:space="preserve">ضمان </w:t>
      </w:r>
      <w:r w:rsidR="00C77C4F" w:rsidRPr="00535359">
        <w:rPr>
          <w:rFonts w:ascii="Times New Roman" w:hAnsi="Times New Roman" w:cs="Simplified Arabic"/>
          <w:sz w:val="24"/>
          <w:szCs w:val="24"/>
          <w:rtl/>
        </w:rPr>
        <w:t xml:space="preserve">ربط </w:t>
      </w:r>
      <w:r w:rsidRPr="00535359">
        <w:rPr>
          <w:rFonts w:ascii="Times New Roman" w:hAnsi="Times New Roman" w:cs="Simplified Arabic"/>
          <w:sz w:val="24"/>
          <w:szCs w:val="24"/>
          <w:rtl/>
        </w:rPr>
        <w:t xml:space="preserve">البيانات </w:t>
      </w:r>
      <w:r w:rsidR="00C77C4F" w:rsidRPr="00535359">
        <w:rPr>
          <w:rFonts w:ascii="Times New Roman" w:hAnsi="Times New Roman" w:cs="Simplified Arabic"/>
          <w:sz w:val="24"/>
          <w:szCs w:val="24"/>
          <w:rtl/>
        </w:rPr>
        <w:t xml:space="preserve">بالبيانات </w:t>
      </w:r>
      <w:r w:rsidRPr="00535359">
        <w:rPr>
          <w:rFonts w:ascii="Times New Roman" w:hAnsi="Times New Roman" w:cs="Simplified Arabic"/>
          <w:sz w:val="24"/>
          <w:szCs w:val="24"/>
          <w:rtl/>
        </w:rPr>
        <w:t xml:space="preserve">الوصفية ذات </w:t>
      </w:r>
      <w:r w:rsidR="00C77C4F" w:rsidRPr="00535359">
        <w:rPr>
          <w:rFonts w:ascii="Times New Roman" w:hAnsi="Times New Roman" w:cs="Simplified Arabic"/>
          <w:sz w:val="24"/>
          <w:szCs w:val="24"/>
          <w:rtl/>
        </w:rPr>
        <w:t>ال</w:t>
      </w:r>
      <w:r w:rsidRPr="00535359">
        <w:rPr>
          <w:rFonts w:ascii="Times New Roman" w:hAnsi="Times New Roman" w:cs="Simplified Arabic"/>
          <w:sz w:val="24"/>
          <w:szCs w:val="24"/>
          <w:rtl/>
        </w:rPr>
        <w:t>صلة</w:t>
      </w:r>
      <w:r w:rsidR="00C77C4F" w:rsidRPr="00535359">
        <w:rPr>
          <w:rFonts w:ascii="Times New Roman" w:hAnsi="Times New Roman" w:cs="Simplified Arabic"/>
          <w:sz w:val="24"/>
          <w:szCs w:val="24"/>
          <w:rtl/>
        </w:rPr>
        <w:t>.</w:t>
      </w:r>
    </w:p>
    <w:p w14:paraId="15049E10" w14:textId="77777777" w:rsidR="00F71158" w:rsidRPr="00535359" w:rsidRDefault="00F71158" w:rsidP="00FC30D1">
      <w:pPr>
        <w:spacing w:after="0" w:line="240" w:lineRule="auto"/>
        <w:jc w:val="both"/>
        <w:rPr>
          <w:rFonts w:ascii="Times New Roman" w:hAnsi="Times New Roman" w:cs="Simplified Arabic"/>
          <w:sz w:val="24"/>
          <w:szCs w:val="24"/>
          <w:rtl/>
        </w:rPr>
      </w:pPr>
    </w:p>
    <w:p w14:paraId="6D30892D" w14:textId="77777777" w:rsidR="00835E8D" w:rsidRPr="00535359" w:rsidRDefault="00347BBA" w:rsidP="00FC30D1">
      <w:pPr>
        <w:spacing w:after="0" w:line="240" w:lineRule="auto"/>
        <w:ind w:left="379"/>
        <w:jc w:val="both"/>
        <w:rPr>
          <w:rFonts w:ascii="Times New Roman" w:hAnsi="Times New Roman" w:cs="Simplified Arabic"/>
          <w:sz w:val="24"/>
          <w:szCs w:val="24"/>
          <w:rtl/>
        </w:rPr>
      </w:pPr>
      <w:r w:rsidRPr="00535359">
        <w:rPr>
          <w:rFonts w:ascii="Times New Roman" w:hAnsi="Times New Roman" w:cs="Simplified Arabic"/>
          <w:sz w:val="24"/>
          <w:szCs w:val="24"/>
          <w:rtl/>
        </w:rPr>
        <w:t xml:space="preserve">يفضل أن يتم تنسيق وتحميل وربط </w:t>
      </w:r>
      <w:r w:rsidR="00835E8D" w:rsidRPr="00535359">
        <w:rPr>
          <w:rFonts w:ascii="Times New Roman" w:hAnsi="Times New Roman" w:cs="Simplified Arabic"/>
          <w:sz w:val="24"/>
          <w:szCs w:val="24"/>
          <w:rtl/>
        </w:rPr>
        <w:t>البيانات الوصفية في الغالب في</w:t>
      </w:r>
      <w:r w:rsidR="00782DCB" w:rsidRPr="00535359">
        <w:rPr>
          <w:rFonts w:ascii="Times New Roman" w:hAnsi="Times New Roman" w:cs="Simplified Arabic" w:hint="cs"/>
          <w:sz w:val="24"/>
          <w:szCs w:val="24"/>
          <w:rtl/>
        </w:rPr>
        <w:t xml:space="preserve"> </w:t>
      </w:r>
      <w:r w:rsidRPr="00535359">
        <w:rPr>
          <w:rFonts w:ascii="Times New Roman" w:hAnsi="Times New Roman" w:cs="Simplified Arabic"/>
          <w:sz w:val="24"/>
          <w:szCs w:val="24"/>
          <w:rtl/>
        </w:rPr>
        <w:t>المراحل الأولى</w:t>
      </w:r>
      <w:r w:rsidR="004F21AA">
        <w:rPr>
          <w:rFonts w:ascii="Times New Roman" w:hAnsi="Times New Roman" w:cs="Simplified Arabic"/>
          <w:sz w:val="24"/>
          <w:szCs w:val="24"/>
          <w:rtl/>
        </w:rPr>
        <w:t>،</w:t>
      </w:r>
      <w:r w:rsidR="00835E8D" w:rsidRPr="00535359">
        <w:rPr>
          <w:rFonts w:ascii="Times New Roman" w:hAnsi="Times New Roman" w:cs="Simplified Arabic"/>
          <w:sz w:val="24"/>
          <w:szCs w:val="24"/>
          <w:rtl/>
        </w:rPr>
        <w:t xml:space="preserve"> ولكن هذه </w:t>
      </w:r>
      <w:r w:rsidRPr="00535359">
        <w:rPr>
          <w:rFonts w:ascii="Times New Roman" w:hAnsi="Times New Roman" w:cs="Simplified Arabic"/>
          <w:sz w:val="24"/>
          <w:szCs w:val="24"/>
          <w:rtl/>
        </w:rPr>
        <w:t>العملي</w:t>
      </w:r>
      <w:r w:rsidR="00081498" w:rsidRPr="00535359">
        <w:rPr>
          <w:rFonts w:ascii="Times New Roman" w:hAnsi="Times New Roman" w:cs="Simplified Arabic"/>
          <w:sz w:val="24"/>
          <w:szCs w:val="24"/>
          <w:rtl/>
        </w:rPr>
        <w:t xml:space="preserve">ة </w:t>
      </w:r>
      <w:r w:rsidRPr="00535359">
        <w:rPr>
          <w:rFonts w:ascii="Times New Roman" w:hAnsi="Times New Roman" w:cs="Simplified Arabic"/>
          <w:sz w:val="24"/>
          <w:szCs w:val="24"/>
          <w:rtl/>
        </w:rPr>
        <w:t>ال</w:t>
      </w:r>
      <w:r w:rsidR="00835E8D" w:rsidRPr="00535359">
        <w:rPr>
          <w:rFonts w:ascii="Times New Roman" w:hAnsi="Times New Roman" w:cs="Simplified Arabic"/>
          <w:sz w:val="24"/>
          <w:szCs w:val="24"/>
          <w:rtl/>
        </w:rPr>
        <w:t xml:space="preserve">فرعية تشمل </w:t>
      </w:r>
      <w:r w:rsidR="009F6A6F" w:rsidRPr="00535359">
        <w:rPr>
          <w:rFonts w:ascii="Times New Roman" w:hAnsi="Times New Roman" w:cs="Simplified Arabic"/>
          <w:sz w:val="24"/>
          <w:szCs w:val="24"/>
          <w:rtl/>
        </w:rPr>
        <w:t>الت</w:t>
      </w:r>
      <w:r w:rsidR="00081498" w:rsidRPr="00535359">
        <w:rPr>
          <w:rFonts w:ascii="Times New Roman" w:hAnsi="Times New Roman" w:cs="Simplified Arabic"/>
          <w:sz w:val="24"/>
          <w:szCs w:val="24"/>
          <w:rtl/>
        </w:rPr>
        <w:t>أ</w:t>
      </w:r>
      <w:r w:rsidR="009F6A6F" w:rsidRPr="00535359">
        <w:rPr>
          <w:rFonts w:ascii="Times New Roman" w:hAnsi="Times New Roman" w:cs="Simplified Arabic"/>
          <w:sz w:val="24"/>
          <w:szCs w:val="24"/>
          <w:rtl/>
        </w:rPr>
        <w:t>كد</w:t>
      </w:r>
      <w:r w:rsidR="00835E8D" w:rsidRPr="00535359">
        <w:rPr>
          <w:rFonts w:ascii="Times New Roman" w:hAnsi="Times New Roman" w:cs="Simplified Arabic"/>
          <w:sz w:val="24"/>
          <w:szCs w:val="24"/>
          <w:rtl/>
        </w:rPr>
        <w:t xml:space="preserve"> من أن </w:t>
      </w:r>
      <w:r w:rsidRPr="00535359">
        <w:rPr>
          <w:rFonts w:ascii="Times New Roman" w:hAnsi="Times New Roman" w:cs="Simplified Arabic"/>
          <w:sz w:val="24"/>
          <w:szCs w:val="24"/>
          <w:rtl/>
        </w:rPr>
        <w:t xml:space="preserve">جميع </w:t>
      </w:r>
      <w:r w:rsidR="00835E8D" w:rsidRPr="00535359">
        <w:rPr>
          <w:rFonts w:ascii="Times New Roman" w:hAnsi="Times New Roman" w:cs="Simplified Arabic"/>
          <w:sz w:val="24"/>
          <w:szCs w:val="24"/>
          <w:rtl/>
        </w:rPr>
        <w:t>البيانات الوصفية اللازمة جاهزة للنشر.</w:t>
      </w:r>
    </w:p>
    <w:p w14:paraId="7A0B7A7B" w14:textId="77777777" w:rsidR="00434E62" w:rsidRPr="00535359" w:rsidRDefault="00434E62" w:rsidP="00FC30D1">
      <w:pPr>
        <w:pStyle w:val="ListParagraph"/>
        <w:spacing w:after="0" w:line="240" w:lineRule="auto"/>
        <w:ind w:left="821"/>
        <w:jc w:val="both"/>
        <w:rPr>
          <w:rFonts w:ascii="Times New Roman" w:hAnsi="Times New Roman" w:cs="Simplified Arabic"/>
          <w:sz w:val="24"/>
          <w:szCs w:val="24"/>
          <w:rtl/>
        </w:rPr>
      </w:pPr>
    </w:p>
    <w:p w14:paraId="2566B9B2" w14:textId="77777777" w:rsidR="00835E8D" w:rsidRPr="00535359" w:rsidRDefault="00F71158" w:rsidP="00FC30D1">
      <w:pPr>
        <w:spacing w:after="0" w:line="240" w:lineRule="auto"/>
        <w:ind w:left="379" w:hanging="425"/>
        <w:jc w:val="both"/>
        <w:rPr>
          <w:rFonts w:ascii="Times New Roman" w:hAnsi="Times New Roman" w:cs="Simplified Arabic"/>
          <w:sz w:val="24"/>
          <w:szCs w:val="24"/>
          <w:rtl/>
        </w:rPr>
      </w:pPr>
      <w:r w:rsidRPr="00535359">
        <w:rPr>
          <w:rFonts w:ascii="Times New Roman" w:hAnsi="Times New Roman" w:cs="Simplified Arabic"/>
          <w:b/>
          <w:bCs/>
          <w:sz w:val="24"/>
          <w:szCs w:val="24"/>
          <w:rtl/>
        </w:rPr>
        <w:t xml:space="preserve">7/2 </w:t>
      </w:r>
      <w:r w:rsidR="0068534E" w:rsidRPr="00535359">
        <w:rPr>
          <w:rFonts w:ascii="Times New Roman" w:hAnsi="Times New Roman" w:cs="Simplified Arabic"/>
          <w:b/>
          <w:bCs/>
          <w:sz w:val="24"/>
          <w:szCs w:val="24"/>
          <w:rtl/>
        </w:rPr>
        <w:t xml:space="preserve">إنتاج </w:t>
      </w:r>
      <w:r w:rsidR="006F0276" w:rsidRPr="00535359">
        <w:rPr>
          <w:rFonts w:ascii="Times New Roman" w:hAnsi="Times New Roman" w:cs="Simplified Arabic"/>
          <w:b/>
          <w:bCs/>
          <w:sz w:val="24"/>
          <w:szCs w:val="24"/>
          <w:rtl/>
        </w:rPr>
        <w:t>المخرجات للنشر</w:t>
      </w:r>
      <w:r w:rsidR="007A6382" w:rsidRPr="00535359">
        <w:rPr>
          <w:rFonts w:ascii="Times New Roman" w:hAnsi="Times New Roman" w:cs="Simplified Arabic"/>
          <w:sz w:val="24"/>
          <w:szCs w:val="24"/>
          <w:rtl/>
        </w:rPr>
        <w:t xml:space="preserve">: </w:t>
      </w:r>
      <w:r w:rsidR="00EF2612" w:rsidRPr="00535359">
        <w:rPr>
          <w:rFonts w:ascii="Times New Roman" w:hAnsi="Times New Roman" w:cs="Simplified Arabic"/>
          <w:sz w:val="24"/>
          <w:szCs w:val="24"/>
          <w:rtl/>
        </w:rPr>
        <w:t xml:space="preserve">في </w:t>
      </w:r>
      <w:r w:rsidR="00835E8D" w:rsidRPr="00535359">
        <w:rPr>
          <w:rFonts w:ascii="Times New Roman" w:hAnsi="Times New Roman" w:cs="Simplified Arabic"/>
          <w:sz w:val="24"/>
          <w:szCs w:val="24"/>
          <w:rtl/>
        </w:rPr>
        <w:t>هذه</w:t>
      </w:r>
      <w:r w:rsidR="00782DCB" w:rsidRPr="00535359">
        <w:rPr>
          <w:rFonts w:ascii="Times New Roman" w:hAnsi="Times New Roman" w:cs="Simplified Arabic" w:hint="cs"/>
          <w:sz w:val="24"/>
          <w:szCs w:val="24"/>
          <w:rtl/>
        </w:rPr>
        <w:t xml:space="preserve"> </w:t>
      </w:r>
      <w:r w:rsidR="00E12051" w:rsidRPr="00535359">
        <w:rPr>
          <w:rFonts w:ascii="Times New Roman" w:hAnsi="Times New Roman" w:cs="Simplified Arabic"/>
          <w:sz w:val="24"/>
          <w:szCs w:val="24"/>
          <w:rtl/>
        </w:rPr>
        <w:t>العملية</w:t>
      </w:r>
      <w:r w:rsidR="00782DCB" w:rsidRPr="00535359">
        <w:rPr>
          <w:rFonts w:ascii="Times New Roman" w:hAnsi="Times New Roman" w:cs="Simplified Arabic" w:hint="cs"/>
          <w:sz w:val="24"/>
          <w:szCs w:val="24"/>
          <w:rtl/>
        </w:rPr>
        <w:t xml:space="preserve"> </w:t>
      </w:r>
      <w:r w:rsidR="006F0276" w:rsidRPr="00535359">
        <w:rPr>
          <w:rFonts w:ascii="Times New Roman" w:hAnsi="Times New Roman" w:cs="Simplified Arabic"/>
          <w:sz w:val="24"/>
          <w:szCs w:val="24"/>
          <w:rtl/>
        </w:rPr>
        <w:t xml:space="preserve">الفرعية </w:t>
      </w:r>
      <w:r w:rsidR="00EF2612" w:rsidRPr="00535359">
        <w:rPr>
          <w:rFonts w:ascii="Times New Roman" w:hAnsi="Times New Roman" w:cs="Simplified Arabic"/>
          <w:sz w:val="24"/>
          <w:szCs w:val="24"/>
          <w:rtl/>
        </w:rPr>
        <w:t xml:space="preserve">يتم </w:t>
      </w:r>
      <w:r w:rsidR="0081115A">
        <w:rPr>
          <w:rFonts w:ascii="Times New Roman" w:hAnsi="Times New Roman" w:cs="Simplified Arabic"/>
          <w:sz w:val="24"/>
          <w:szCs w:val="24"/>
          <w:rtl/>
        </w:rPr>
        <w:t>تج</w:t>
      </w:r>
      <w:r w:rsidR="0081115A">
        <w:rPr>
          <w:rFonts w:ascii="Times New Roman" w:hAnsi="Times New Roman" w:cs="Simplified Arabic" w:hint="cs"/>
          <w:sz w:val="24"/>
          <w:szCs w:val="24"/>
          <w:rtl/>
        </w:rPr>
        <w:t>هي</w:t>
      </w:r>
      <w:r w:rsidR="0068534E" w:rsidRPr="00535359">
        <w:rPr>
          <w:rFonts w:ascii="Times New Roman" w:hAnsi="Times New Roman" w:cs="Simplified Arabic"/>
          <w:sz w:val="24"/>
          <w:szCs w:val="24"/>
          <w:rtl/>
        </w:rPr>
        <w:t xml:space="preserve">ز البيانات </w:t>
      </w:r>
      <w:r w:rsidR="006F0276" w:rsidRPr="00535359">
        <w:rPr>
          <w:rFonts w:ascii="Times New Roman" w:hAnsi="Times New Roman" w:cs="Simplified Arabic"/>
          <w:sz w:val="24"/>
          <w:szCs w:val="24"/>
          <w:rtl/>
        </w:rPr>
        <w:t>للنشر كما تم تصميمها سابقا</w:t>
      </w:r>
      <w:r w:rsidR="00FD6894" w:rsidRPr="00535359">
        <w:rPr>
          <w:rFonts w:ascii="Times New Roman" w:hAnsi="Times New Roman" w:cs="Simplified Arabic"/>
          <w:sz w:val="24"/>
          <w:szCs w:val="24"/>
          <w:rtl/>
        </w:rPr>
        <w:t xml:space="preserve">ً </w:t>
      </w:r>
      <w:r w:rsidR="006F0276" w:rsidRPr="00535359">
        <w:rPr>
          <w:rFonts w:ascii="Times New Roman" w:hAnsi="Times New Roman" w:cs="Simplified Arabic"/>
          <w:sz w:val="24"/>
          <w:szCs w:val="24"/>
          <w:rtl/>
        </w:rPr>
        <w:t xml:space="preserve">في العملية الفرعية </w:t>
      </w:r>
      <w:r w:rsidRPr="00535359">
        <w:rPr>
          <w:rFonts w:ascii="Times New Roman" w:hAnsi="Times New Roman" w:cs="Simplified Arabic"/>
          <w:sz w:val="24"/>
          <w:szCs w:val="24"/>
          <w:rtl/>
        </w:rPr>
        <w:t>2/1</w:t>
      </w:r>
      <w:r w:rsidR="006F0276" w:rsidRPr="00535359">
        <w:rPr>
          <w:rFonts w:ascii="Times New Roman" w:hAnsi="Times New Roman" w:cs="Simplified Arabic"/>
          <w:sz w:val="24"/>
          <w:szCs w:val="24"/>
          <w:rtl/>
        </w:rPr>
        <w:t xml:space="preserve"> (تصميم المخرجات)</w:t>
      </w:r>
      <w:r w:rsidR="00A72E7C" w:rsidRPr="00535359">
        <w:rPr>
          <w:rFonts w:ascii="Times New Roman" w:hAnsi="Times New Roman" w:cs="Simplified Arabic"/>
          <w:sz w:val="24"/>
          <w:szCs w:val="24"/>
          <w:rtl/>
        </w:rPr>
        <w:t xml:space="preserve"> لتلبية احتياجات المستخدم</w:t>
      </w:r>
      <w:r w:rsidR="004F21AA">
        <w:rPr>
          <w:rFonts w:ascii="Times New Roman" w:hAnsi="Times New Roman" w:cs="Simplified Arabic" w:hint="cs"/>
          <w:sz w:val="24"/>
          <w:szCs w:val="24"/>
          <w:rtl/>
        </w:rPr>
        <w:t>،</w:t>
      </w:r>
      <w:r w:rsidR="00FD6894" w:rsidRPr="00535359">
        <w:rPr>
          <w:rFonts w:ascii="Times New Roman" w:hAnsi="Times New Roman" w:cs="Simplified Arabic"/>
          <w:sz w:val="24"/>
          <w:szCs w:val="24"/>
          <w:rtl/>
        </w:rPr>
        <w:t xml:space="preserve"> وتشمل هذه </w:t>
      </w:r>
      <w:r w:rsidR="00835E8D" w:rsidRPr="00535359">
        <w:rPr>
          <w:rFonts w:ascii="Times New Roman" w:hAnsi="Times New Roman" w:cs="Simplified Arabic"/>
          <w:sz w:val="24"/>
          <w:szCs w:val="24"/>
          <w:rtl/>
        </w:rPr>
        <w:t xml:space="preserve">المنتجات </w:t>
      </w:r>
      <w:r w:rsidR="00FD6894" w:rsidRPr="00535359">
        <w:rPr>
          <w:rFonts w:ascii="Times New Roman" w:hAnsi="Times New Roman" w:cs="Simplified Arabic"/>
          <w:sz w:val="24"/>
          <w:szCs w:val="24"/>
          <w:rtl/>
        </w:rPr>
        <w:t>المنشورات المطبوعة والنشرات الصحفية وال</w:t>
      </w:r>
      <w:r w:rsidR="00A25330" w:rsidRPr="00535359">
        <w:rPr>
          <w:rFonts w:ascii="Times New Roman" w:hAnsi="Times New Roman" w:cs="Simplified Arabic" w:hint="cs"/>
          <w:sz w:val="24"/>
          <w:szCs w:val="24"/>
          <w:rtl/>
        </w:rPr>
        <w:t>م</w:t>
      </w:r>
      <w:r w:rsidR="00FD6894" w:rsidRPr="00535359">
        <w:rPr>
          <w:rFonts w:ascii="Times New Roman" w:hAnsi="Times New Roman" w:cs="Simplified Arabic"/>
          <w:sz w:val="24"/>
          <w:szCs w:val="24"/>
          <w:rtl/>
        </w:rPr>
        <w:t>واقع الإلكترونية ويمكن أن تتخذ</w:t>
      </w:r>
      <w:r w:rsidR="00782DCB" w:rsidRPr="00535359">
        <w:rPr>
          <w:rFonts w:ascii="Times New Roman" w:hAnsi="Times New Roman" w:cs="Simplified Arabic" w:hint="cs"/>
          <w:sz w:val="24"/>
          <w:szCs w:val="24"/>
          <w:rtl/>
        </w:rPr>
        <w:t xml:space="preserve"> </w:t>
      </w:r>
      <w:r w:rsidR="00FD6894" w:rsidRPr="00535359">
        <w:rPr>
          <w:rFonts w:ascii="Times New Roman" w:hAnsi="Times New Roman" w:cs="Simplified Arabic"/>
          <w:sz w:val="24"/>
          <w:szCs w:val="24"/>
          <w:rtl/>
        </w:rPr>
        <w:t>أشكالاً متعددة (الرسومات التفاعلية</w:t>
      </w:r>
      <w:r w:rsidR="004F21AA">
        <w:rPr>
          <w:rFonts w:ascii="Times New Roman" w:hAnsi="Times New Roman" w:cs="Simplified Arabic"/>
          <w:sz w:val="24"/>
          <w:szCs w:val="24"/>
          <w:rtl/>
        </w:rPr>
        <w:t>،</w:t>
      </w:r>
      <w:r w:rsidR="00FD6894" w:rsidRPr="00535359">
        <w:rPr>
          <w:rFonts w:ascii="Times New Roman" w:hAnsi="Times New Roman" w:cs="Simplified Arabic"/>
          <w:sz w:val="24"/>
          <w:szCs w:val="24"/>
          <w:rtl/>
        </w:rPr>
        <w:t xml:space="preserve"> الجداول</w:t>
      </w:r>
      <w:r w:rsidR="004F21AA">
        <w:rPr>
          <w:rFonts w:ascii="Times New Roman" w:hAnsi="Times New Roman" w:cs="Simplified Arabic"/>
          <w:sz w:val="24"/>
          <w:szCs w:val="24"/>
          <w:rtl/>
        </w:rPr>
        <w:t>،</w:t>
      </w:r>
      <w:r w:rsidR="00FD6894" w:rsidRPr="00535359">
        <w:rPr>
          <w:rFonts w:ascii="Times New Roman" w:hAnsi="Times New Roman" w:cs="Simplified Arabic"/>
          <w:sz w:val="24"/>
          <w:szCs w:val="24"/>
          <w:rtl/>
        </w:rPr>
        <w:t xml:space="preserve"> الخرائط</w:t>
      </w:r>
      <w:r w:rsidR="004F21AA">
        <w:rPr>
          <w:rFonts w:ascii="Times New Roman" w:hAnsi="Times New Roman" w:cs="Simplified Arabic"/>
          <w:sz w:val="24"/>
          <w:szCs w:val="24"/>
          <w:rtl/>
        </w:rPr>
        <w:t>،</w:t>
      </w:r>
      <w:r w:rsidR="00FD6894" w:rsidRPr="00535359">
        <w:rPr>
          <w:rFonts w:ascii="Times New Roman" w:hAnsi="Times New Roman" w:cs="Simplified Arabic"/>
          <w:sz w:val="24"/>
          <w:szCs w:val="24"/>
          <w:rtl/>
        </w:rPr>
        <w:t xml:space="preserve"> وملفات البيانات الفردية للاستخدام العام</w:t>
      </w:r>
      <w:r w:rsidR="004F21AA">
        <w:rPr>
          <w:rFonts w:ascii="Times New Roman" w:hAnsi="Times New Roman" w:cs="Simplified Arabic"/>
          <w:sz w:val="24"/>
          <w:szCs w:val="24"/>
          <w:rtl/>
        </w:rPr>
        <w:t>،</w:t>
      </w:r>
      <w:r w:rsidR="00FD6894" w:rsidRPr="00535359">
        <w:rPr>
          <w:rFonts w:ascii="Times New Roman" w:hAnsi="Times New Roman" w:cs="Simplified Arabic"/>
          <w:sz w:val="24"/>
          <w:szCs w:val="24"/>
          <w:rtl/>
        </w:rPr>
        <w:t xml:space="preserve"> البيانات المفتوحة المرتبطة</w:t>
      </w:r>
      <w:r w:rsidR="004F21AA">
        <w:rPr>
          <w:rFonts w:ascii="Times New Roman" w:hAnsi="Times New Roman" w:cs="Simplified Arabic"/>
          <w:sz w:val="24"/>
          <w:szCs w:val="24"/>
          <w:rtl/>
        </w:rPr>
        <w:t>،</w:t>
      </w:r>
      <w:r w:rsidR="00FD6894" w:rsidRPr="00535359">
        <w:rPr>
          <w:rFonts w:ascii="Times New Roman" w:hAnsi="Times New Roman" w:cs="Simplified Arabic"/>
          <w:sz w:val="24"/>
          <w:szCs w:val="24"/>
          <w:rtl/>
        </w:rPr>
        <w:t xml:space="preserve"> والملفات القابلة للتنزيل)</w:t>
      </w:r>
      <w:r w:rsidR="005834A2" w:rsidRPr="00535359">
        <w:rPr>
          <w:rFonts w:ascii="Times New Roman" w:hAnsi="Times New Roman" w:cs="Simplified Arabic"/>
          <w:sz w:val="24"/>
          <w:szCs w:val="24"/>
          <w:rtl/>
        </w:rPr>
        <w:t xml:space="preserve">.  </w:t>
      </w:r>
      <w:r w:rsidR="00835E8D" w:rsidRPr="00535359">
        <w:rPr>
          <w:rFonts w:ascii="Times New Roman" w:hAnsi="Times New Roman" w:cs="Simplified Arabic"/>
          <w:sz w:val="24"/>
          <w:szCs w:val="24"/>
          <w:rtl/>
        </w:rPr>
        <w:t>تشمل الخطوات النموذجية:</w:t>
      </w:r>
    </w:p>
    <w:p w14:paraId="70EEA2A0" w14:textId="77777777" w:rsidR="00835E8D" w:rsidRPr="00535359" w:rsidRDefault="00835E8D" w:rsidP="00FC30D1">
      <w:pPr>
        <w:pStyle w:val="ListParagraph"/>
        <w:numPr>
          <w:ilvl w:val="0"/>
          <w:numId w:val="10"/>
        </w:num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إعداد مكونات المنتج (</w:t>
      </w:r>
      <w:r w:rsidR="00413650" w:rsidRPr="00535359">
        <w:rPr>
          <w:rFonts w:ascii="Times New Roman" w:hAnsi="Times New Roman" w:cs="Simplified Arabic"/>
          <w:sz w:val="24"/>
          <w:szCs w:val="24"/>
          <w:rtl/>
        </w:rPr>
        <w:t>ن</w:t>
      </w:r>
      <w:r w:rsidR="009F6A6F" w:rsidRPr="00535359">
        <w:rPr>
          <w:rFonts w:ascii="Times New Roman" w:hAnsi="Times New Roman" w:cs="Simplified Arabic"/>
          <w:sz w:val="24"/>
          <w:szCs w:val="24"/>
          <w:rtl/>
        </w:rPr>
        <w:t>صوص</w:t>
      </w:r>
      <w:r w:rsidR="00413650" w:rsidRPr="00535359">
        <w:rPr>
          <w:rFonts w:ascii="Times New Roman" w:hAnsi="Times New Roman" w:cs="Simplified Arabic"/>
          <w:sz w:val="24"/>
          <w:szCs w:val="24"/>
          <w:rtl/>
        </w:rPr>
        <w:t xml:space="preserve"> توضيحية</w:t>
      </w:r>
      <w:r w:rsidR="004F21AA">
        <w:rPr>
          <w:rFonts w:ascii="Times New Roman" w:hAnsi="Times New Roman" w:cs="Simplified Arabic"/>
          <w:sz w:val="24"/>
          <w:szCs w:val="24"/>
          <w:rtl/>
        </w:rPr>
        <w:t>،</w:t>
      </w:r>
      <w:r w:rsidR="00413650" w:rsidRPr="00535359">
        <w:rPr>
          <w:rFonts w:ascii="Times New Roman" w:hAnsi="Times New Roman" w:cs="Simplified Arabic"/>
          <w:sz w:val="24"/>
          <w:szCs w:val="24"/>
          <w:rtl/>
        </w:rPr>
        <w:t xml:space="preserve"> </w:t>
      </w:r>
      <w:r w:rsidR="0068534E" w:rsidRPr="00535359">
        <w:rPr>
          <w:rFonts w:ascii="Times New Roman" w:hAnsi="Times New Roman" w:cs="Simplified Arabic"/>
          <w:sz w:val="24"/>
          <w:szCs w:val="24"/>
          <w:rtl/>
        </w:rPr>
        <w:t>جداول</w:t>
      </w:r>
      <w:r w:rsidR="004F21AA">
        <w:rPr>
          <w:rFonts w:ascii="Times New Roman" w:hAnsi="Times New Roman" w:cs="Simplified Arabic"/>
          <w:sz w:val="24"/>
          <w:szCs w:val="24"/>
          <w:rtl/>
        </w:rPr>
        <w:t>،</w:t>
      </w:r>
      <w:r w:rsidR="00413650" w:rsidRPr="00535359">
        <w:rPr>
          <w:rFonts w:ascii="Times New Roman" w:hAnsi="Times New Roman" w:cs="Simplified Arabic"/>
          <w:sz w:val="24"/>
          <w:szCs w:val="24"/>
          <w:rtl/>
        </w:rPr>
        <w:t xml:space="preserve"> رسوم </w:t>
      </w:r>
      <w:r w:rsidR="0068534E" w:rsidRPr="00535359">
        <w:rPr>
          <w:rFonts w:ascii="Times New Roman" w:hAnsi="Times New Roman" w:cs="Simplified Arabic"/>
          <w:sz w:val="24"/>
          <w:szCs w:val="24"/>
          <w:rtl/>
        </w:rPr>
        <w:t>بيانية</w:t>
      </w:r>
      <w:r w:rsidR="00413650" w:rsidRPr="00535359">
        <w:rPr>
          <w:rFonts w:ascii="Times New Roman" w:hAnsi="Times New Roman" w:cs="Simplified Arabic"/>
          <w:sz w:val="24"/>
          <w:szCs w:val="24"/>
          <w:rtl/>
        </w:rPr>
        <w:t xml:space="preserve"> ومخططات</w:t>
      </w:r>
      <w:r w:rsidR="004F21AA">
        <w:rPr>
          <w:rFonts w:ascii="Times New Roman" w:hAnsi="Times New Roman" w:cs="Simplified Arabic"/>
          <w:sz w:val="24"/>
          <w:szCs w:val="24"/>
          <w:rtl/>
        </w:rPr>
        <w:t>،</w:t>
      </w:r>
      <w:r w:rsidR="00413650" w:rsidRPr="00535359">
        <w:rPr>
          <w:rFonts w:ascii="Times New Roman" w:hAnsi="Times New Roman" w:cs="Simplified Arabic"/>
          <w:sz w:val="24"/>
          <w:szCs w:val="24"/>
          <w:rtl/>
        </w:rPr>
        <w:t xml:space="preserve"> خرائط</w:t>
      </w:r>
      <w:r w:rsidR="0068534E" w:rsidRPr="00535359">
        <w:rPr>
          <w:rFonts w:ascii="Times New Roman" w:hAnsi="Times New Roman" w:cs="Simplified Arabic"/>
          <w:sz w:val="24"/>
          <w:szCs w:val="24"/>
          <w:rtl/>
        </w:rPr>
        <w:t xml:space="preserve"> وغيرها)</w:t>
      </w:r>
      <w:r w:rsidR="00434E62" w:rsidRPr="00535359">
        <w:rPr>
          <w:rFonts w:ascii="Times New Roman" w:hAnsi="Times New Roman" w:cs="Simplified Arabic"/>
          <w:sz w:val="24"/>
          <w:szCs w:val="24"/>
          <w:rtl/>
        </w:rPr>
        <w:t>.</w:t>
      </w:r>
    </w:p>
    <w:p w14:paraId="0DE1C07A" w14:textId="77777777" w:rsidR="00835E8D" w:rsidRPr="00535359" w:rsidRDefault="0068534E" w:rsidP="00FC30D1">
      <w:pPr>
        <w:pStyle w:val="ListParagraph"/>
        <w:numPr>
          <w:ilvl w:val="0"/>
          <w:numId w:val="10"/>
        </w:num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تجميع المكونات</w:t>
      </w:r>
      <w:r w:rsidR="00413650" w:rsidRPr="00535359">
        <w:rPr>
          <w:rFonts w:ascii="Times New Roman" w:hAnsi="Times New Roman" w:cs="Simplified Arabic"/>
          <w:sz w:val="24"/>
          <w:szCs w:val="24"/>
          <w:rtl/>
        </w:rPr>
        <w:t xml:space="preserve"> في ال</w:t>
      </w:r>
      <w:r w:rsidRPr="00535359">
        <w:rPr>
          <w:rFonts w:ascii="Times New Roman" w:hAnsi="Times New Roman" w:cs="Simplified Arabic"/>
          <w:sz w:val="24"/>
          <w:szCs w:val="24"/>
          <w:rtl/>
        </w:rPr>
        <w:t>منتجات</w:t>
      </w:r>
      <w:r w:rsidR="00434E62" w:rsidRPr="00535359">
        <w:rPr>
          <w:rFonts w:ascii="Times New Roman" w:hAnsi="Times New Roman" w:cs="Simplified Arabic"/>
          <w:sz w:val="24"/>
          <w:szCs w:val="24"/>
          <w:rtl/>
        </w:rPr>
        <w:t>.</w:t>
      </w:r>
    </w:p>
    <w:p w14:paraId="28A1AE9C" w14:textId="77777777" w:rsidR="00E846FF" w:rsidRDefault="00835E8D" w:rsidP="00FC30D1">
      <w:pPr>
        <w:pStyle w:val="ListParagraph"/>
        <w:numPr>
          <w:ilvl w:val="0"/>
          <w:numId w:val="10"/>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تحرير المنتجات وا</w:t>
      </w:r>
      <w:r w:rsidR="00413650" w:rsidRPr="00535359">
        <w:rPr>
          <w:rFonts w:ascii="Times New Roman" w:hAnsi="Times New Roman" w:cs="Simplified Arabic"/>
          <w:sz w:val="24"/>
          <w:szCs w:val="24"/>
          <w:rtl/>
        </w:rPr>
        <w:t>لتحقق من مطابقتها</w:t>
      </w:r>
      <w:r w:rsidR="00DE0412">
        <w:rPr>
          <w:rFonts w:ascii="Times New Roman" w:hAnsi="Times New Roman" w:cs="Simplified Arabic" w:hint="cs"/>
          <w:sz w:val="24"/>
          <w:szCs w:val="24"/>
          <w:rtl/>
        </w:rPr>
        <w:t xml:space="preserve"> </w:t>
      </w:r>
      <w:r w:rsidR="00413650" w:rsidRPr="00535359">
        <w:rPr>
          <w:rFonts w:ascii="Times New Roman" w:hAnsi="Times New Roman" w:cs="Simplified Arabic"/>
          <w:sz w:val="24"/>
          <w:szCs w:val="24"/>
          <w:rtl/>
        </w:rPr>
        <w:t>ل</w:t>
      </w:r>
      <w:r w:rsidR="0068534E" w:rsidRPr="00535359">
        <w:rPr>
          <w:rFonts w:ascii="Times New Roman" w:hAnsi="Times New Roman" w:cs="Simplified Arabic"/>
          <w:sz w:val="24"/>
          <w:szCs w:val="24"/>
          <w:rtl/>
        </w:rPr>
        <w:t>معايير النشر</w:t>
      </w:r>
      <w:r w:rsidR="00E846FF" w:rsidRPr="00535359">
        <w:rPr>
          <w:rFonts w:ascii="Times New Roman" w:hAnsi="Times New Roman" w:cs="Simplified Arabic"/>
          <w:sz w:val="24"/>
          <w:szCs w:val="24"/>
          <w:rtl/>
        </w:rPr>
        <w:t>.</w:t>
      </w:r>
    </w:p>
    <w:p w14:paraId="5DB4698B" w14:textId="77777777" w:rsidR="00535359" w:rsidRPr="00535359" w:rsidRDefault="00535359" w:rsidP="00535359">
      <w:pPr>
        <w:pStyle w:val="ListParagraph"/>
        <w:spacing w:after="0" w:line="240" w:lineRule="auto"/>
        <w:ind w:left="1800"/>
        <w:jc w:val="both"/>
        <w:rPr>
          <w:rFonts w:ascii="Times New Roman" w:hAnsi="Times New Roman" w:cs="Simplified Arabic"/>
          <w:sz w:val="24"/>
          <w:szCs w:val="24"/>
        </w:rPr>
      </w:pPr>
    </w:p>
    <w:p w14:paraId="6D41CF49" w14:textId="5DFF60D6" w:rsidR="000470D6" w:rsidRPr="00535359" w:rsidRDefault="00E27854" w:rsidP="008F183D">
      <w:pPr>
        <w:spacing w:after="0" w:line="240" w:lineRule="auto"/>
        <w:ind w:left="379"/>
        <w:jc w:val="both"/>
        <w:rPr>
          <w:rFonts w:ascii="Times New Roman" w:hAnsi="Times New Roman" w:cs="Simplified Arabic"/>
          <w:sz w:val="24"/>
          <w:szCs w:val="24"/>
        </w:rPr>
      </w:pPr>
      <w:r w:rsidRPr="00535359">
        <w:rPr>
          <w:rFonts w:ascii="Times New Roman" w:hAnsi="Times New Roman" w:cs="Simplified Arabic"/>
          <w:sz w:val="24"/>
          <w:szCs w:val="24"/>
          <w:rtl/>
        </w:rPr>
        <w:t>حيث يتم خلال هذه العملية الفرعية إع</w:t>
      </w:r>
      <w:r w:rsidR="00434E62" w:rsidRPr="00535359">
        <w:rPr>
          <w:rFonts w:ascii="Times New Roman" w:hAnsi="Times New Roman" w:cs="Simplified Arabic"/>
          <w:sz w:val="24"/>
          <w:szCs w:val="24"/>
          <w:rtl/>
        </w:rPr>
        <w:t xml:space="preserve">داد وإعتماد مادة المؤتمر الصحفي بإستخدام نموذج إعتماد </w:t>
      </w:r>
      <w:r w:rsidR="008F183D">
        <w:rPr>
          <w:rFonts w:ascii="Times New Roman" w:hAnsi="Times New Roman" w:cs="Simplified Arabic" w:hint="cs"/>
          <w:sz w:val="24"/>
          <w:szCs w:val="24"/>
          <w:rtl/>
        </w:rPr>
        <w:t>مادة اعلامية/</w:t>
      </w:r>
      <w:r w:rsidR="00434E62" w:rsidRPr="00535359">
        <w:rPr>
          <w:rFonts w:ascii="Times New Roman" w:hAnsi="Times New Roman" w:cs="Simplified Arabic"/>
          <w:sz w:val="24"/>
          <w:szCs w:val="24"/>
          <w:rtl/>
        </w:rPr>
        <w:t>بيان صحفي</w:t>
      </w:r>
      <w:r w:rsidR="008F183D">
        <w:rPr>
          <w:rFonts w:ascii="Times New Roman" w:hAnsi="Times New Roman" w:cs="Simplified Arabic" w:hint="cs"/>
          <w:sz w:val="24"/>
          <w:szCs w:val="24"/>
          <w:rtl/>
        </w:rPr>
        <w:t xml:space="preserve"> </w:t>
      </w:r>
      <w:r w:rsidR="00434E62" w:rsidRPr="00353ECF">
        <w:rPr>
          <w:rFonts w:ascii="Times New Roman" w:hAnsi="Times New Roman" w:cs="Simplified Arabic"/>
          <w:sz w:val="24"/>
          <w:szCs w:val="24"/>
        </w:rPr>
        <w:t>QF-16-12</w:t>
      </w:r>
      <w:r w:rsidRPr="00535359">
        <w:rPr>
          <w:rFonts w:ascii="Times New Roman" w:hAnsi="Times New Roman" w:cs="Simplified Arabic"/>
          <w:sz w:val="24"/>
          <w:szCs w:val="24"/>
          <w:rtl/>
        </w:rPr>
        <w:t xml:space="preserve"> وا</w:t>
      </w:r>
      <w:r w:rsidR="000470D6" w:rsidRPr="00535359">
        <w:rPr>
          <w:rFonts w:ascii="Times New Roman" w:hAnsi="Times New Roman" w:cs="Simplified Arabic"/>
          <w:sz w:val="24"/>
          <w:szCs w:val="24"/>
          <w:rtl/>
        </w:rPr>
        <w:t xml:space="preserve">ستخدام نموذج تدقيق </w:t>
      </w:r>
      <w:r w:rsidR="008F183D">
        <w:rPr>
          <w:rFonts w:ascii="Times New Roman" w:hAnsi="Times New Roman" w:cs="Simplified Arabic" w:hint="cs"/>
          <w:sz w:val="24"/>
          <w:szCs w:val="24"/>
          <w:rtl/>
        </w:rPr>
        <w:t>مادة اعلامية/</w:t>
      </w:r>
      <w:r w:rsidR="000470D6" w:rsidRPr="00535359">
        <w:rPr>
          <w:rFonts w:ascii="Times New Roman" w:hAnsi="Times New Roman" w:cs="Simplified Arabic"/>
          <w:sz w:val="24"/>
          <w:szCs w:val="24"/>
          <w:rtl/>
        </w:rPr>
        <w:t xml:space="preserve">بيان صحفي منشور في الصحف المحلية </w:t>
      </w:r>
      <w:r w:rsidR="000470D6" w:rsidRPr="00353ECF">
        <w:rPr>
          <w:rFonts w:ascii="Times New Roman" w:hAnsi="Times New Roman" w:cs="Simplified Arabic"/>
          <w:sz w:val="24"/>
          <w:szCs w:val="24"/>
        </w:rPr>
        <w:t>QF-16-13</w:t>
      </w:r>
      <w:r w:rsidR="000470D6" w:rsidRPr="00535359">
        <w:rPr>
          <w:rFonts w:ascii="Times New Roman" w:hAnsi="Times New Roman" w:cs="Simplified Arabic"/>
          <w:sz w:val="24"/>
          <w:szCs w:val="24"/>
          <w:rtl/>
        </w:rPr>
        <w:t>.</w:t>
      </w:r>
    </w:p>
    <w:p w14:paraId="10BA22E7" w14:textId="77777777" w:rsidR="00434E62" w:rsidRPr="00535359" w:rsidRDefault="00434E62" w:rsidP="00FC30D1">
      <w:pPr>
        <w:pStyle w:val="ListParagraph"/>
        <w:spacing w:after="0" w:line="240" w:lineRule="auto"/>
        <w:ind w:left="1800"/>
        <w:jc w:val="both"/>
        <w:rPr>
          <w:rFonts w:ascii="Times New Roman" w:hAnsi="Times New Roman" w:cs="Simplified Arabic"/>
          <w:sz w:val="24"/>
          <w:szCs w:val="24"/>
          <w:rtl/>
        </w:rPr>
      </w:pPr>
    </w:p>
    <w:p w14:paraId="4FD9A34D" w14:textId="77777777" w:rsidR="00835E8D" w:rsidRPr="00535359" w:rsidRDefault="00F71158" w:rsidP="00FC30D1">
      <w:pPr>
        <w:spacing w:after="0" w:line="240" w:lineRule="auto"/>
        <w:ind w:left="379" w:hanging="425"/>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7/3 </w:t>
      </w:r>
      <w:r w:rsidR="00865E09" w:rsidRPr="00535359">
        <w:rPr>
          <w:rFonts w:ascii="Times New Roman" w:hAnsi="Times New Roman" w:cs="Simplified Arabic"/>
          <w:b/>
          <w:bCs/>
          <w:sz w:val="24"/>
          <w:szCs w:val="24"/>
          <w:rtl/>
        </w:rPr>
        <w:t>إدارة نشر المخرجات</w:t>
      </w:r>
      <w:r w:rsidR="00716F19" w:rsidRPr="00535359">
        <w:rPr>
          <w:rFonts w:ascii="Times New Roman" w:hAnsi="Times New Roman" w:cs="Simplified Arabic"/>
          <w:sz w:val="24"/>
          <w:szCs w:val="24"/>
          <w:rtl/>
        </w:rPr>
        <w:t xml:space="preserve">: </w:t>
      </w:r>
      <w:r w:rsidR="006225F8" w:rsidRPr="00535359">
        <w:rPr>
          <w:rFonts w:ascii="Times New Roman" w:hAnsi="Times New Roman" w:cs="Simplified Arabic"/>
          <w:sz w:val="24"/>
          <w:szCs w:val="24"/>
          <w:rtl/>
        </w:rPr>
        <w:t xml:space="preserve">تضمن هذه العملية الفرعية نشر </w:t>
      </w:r>
      <w:r w:rsidR="0068534E" w:rsidRPr="00535359">
        <w:rPr>
          <w:rFonts w:ascii="Times New Roman" w:hAnsi="Times New Roman" w:cs="Simplified Arabic"/>
          <w:sz w:val="24"/>
          <w:szCs w:val="24"/>
          <w:rtl/>
        </w:rPr>
        <w:t xml:space="preserve">البيانات </w:t>
      </w:r>
      <w:r w:rsidR="006225F8" w:rsidRPr="00535359">
        <w:rPr>
          <w:rFonts w:ascii="Times New Roman" w:hAnsi="Times New Roman" w:cs="Simplified Arabic"/>
          <w:sz w:val="24"/>
          <w:szCs w:val="24"/>
          <w:rtl/>
        </w:rPr>
        <w:t xml:space="preserve">والمخرجات </w:t>
      </w:r>
      <w:r w:rsidR="0068534E" w:rsidRPr="00535359">
        <w:rPr>
          <w:rFonts w:ascii="Times New Roman" w:hAnsi="Times New Roman" w:cs="Simplified Arabic"/>
          <w:sz w:val="24"/>
          <w:szCs w:val="24"/>
          <w:rtl/>
        </w:rPr>
        <w:t>حسب الموعد المحدد</w:t>
      </w:r>
      <w:r w:rsidR="006225F8" w:rsidRPr="00535359">
        <w:rPr>
          <w:rFonts w:ascii="Times New Roman" w:hAnsi="Times New Roman" w:cs="Simplified Arabic"/>
          <w:sz w:val="24"/>
          <w:szCs w:val="24"/>
          <w:rtl/>
        </w:rPr>
        <w:t xml:space="preserve"> مسبقاً</w:t>
      </w:r>
      <w:r w:rsidR="004F21AA">
        <w:rPr>
          <w:rFonts w:ascii="Times New Roman" w:hAnsi="Times New Roman" w:cs="Simplified Arabic"/>
          <w:sz w:val="24"/>
          <w:szCs w:val="24"/>
          <w:rtl/>
        </w:rPr>
        <w:t>،</w:t>
      </w:r>
      <w:r w:rsidR="006225F8" w:rsidRPr="00535359">
        <w:rPr>
          <w:rFonts w:ascii="Times New Roman" w:hAnsi="Times New Roman" w:cs="Simplified Arabic"/>
          <w:sz w:val="24"/>
          <w:szCs w:val="24"/>
          <w:rtl/>
        </w:rPr>
        <w:t xml:space="preserve"> </w:t>
      </w:r>
      <w:r w:rsidR="00EF2612" w:rsidRPr="00535359">
        <w:rPr>
          <w:rFonts w:ascii="Times New Roman" w:hAnsi="Times New Roman" w:cs="Simplified Arabic"/>
          <w:sz w:val="24"/>
          <w:szCs w:val="24"/>
          <w:rtl/>
        </w:rPr>
        <w:t>بحيث تعقد مؤتمرات</w:t>
      </w:r>
      <w:r w:rsidR="009F6A6F" w:rsidRPr="00535359">
        <w:rPr>
          <w:rFonts w:ascii="Times New Roman" w:hAnsi="Times New Roman" w:cs="Simplified Arabic"/>
          <w:sz w:val="24"/>
          <w:szCs w:val="24"/>
          <w:rtl/>
        </w:rPr>
        <w:t xml:space="preserve"> صحفية</w:t>
      </w:r>
      <w:r w:rsidR="006225F8" w:rsidRPr="00535359">
        <w:rPr>
          <w:rFonts w:ascii="Times New Roman" w:hAnsi="Times New Roman" w:cs="Simplified Arabic"/>
          <w:sz w:val="24"/>
          <w:szCs w:val="24"/>
          <w:rtl/>
        </w:rPr>
        <w:t xml:space="preserve"> أ</w:t>
      </w:r>
      <w:r w:rsidR="00EF2612" w:rsidRPr="00535359">
        <w:rPr>
          <w:rFonts w:ascii="Times New Roman" w:hAnsi="Times New Roman" w:cs="Simplified Arabic"/>
          <w:sz w:val="24"/>
          <w:szCs w:val="24"/>
          <w:rtl/>
        </w:rPr>
        <w:t>و ورش</w:t>
      </w:r>
      <w:r w:rsidR="004422A3">
        <w:rPr>
          <w:rFonts w:ascii="Times New Roman" w:hAnsi="Times New Roman" w:cs="Simplified Arabic"/>
          <w:sz w:val="24"/>
          <w:szCs w:val="24"/>
          <w:rtl/>
        </w:rPr>
        <w:t xml:space="preserve"> وكذلك الإجراءات الخاصة ب</w:t>
      </w:r>
      <w:r w:rsidR="004422A3">
        <w:rPr>
          <w:rFonts w:ascii="Times New Roman" w:hAnsi="Times New Roman" w:cs="Simplified Arabic" w:hint="cs"/>
          <w:sz w:val="24"/>
          <w:szCs w:val="24"/>
          <w:rtl/>
        </w:rPr>
        <w:t xml:space="preserve">المحاذير </w:t>
      </w:r>
      <w:r w:rsidR="004422A3">
        <w:rPr>
          <w:rFonts w:ascii="Times New Roman" w:hAnsi="Times New Roman" w:cs="Simplified Arabic"/>
          <w:sz w:val="24"/>
          <w:szCs w:val="24"/>
          <w:rtl/>
        </w:rPr>
        <w:t>(</w:t>
      </w:r>
      <w:r w:rsidR="00E46D94" w:rsidRPr="00605A23">
        <w:rPr>
          <w:rFonts w:ascii="Times New Roman" w:hAnsi="Times New Roman" w:cs="Simplified Arabic"/>
          <w:sz w:val="24"/>
          <w:szCs w:val="24"/>
          <w:rtl/>
        </w:rPr>
        <w:t>الضوابط الإحصائية</w:t>
      </w:r>
      <w:r w:rsidR="006225F8" w:rsidRPr="00535359">
        <w:rPr>
          <w:rFonts w:ascii="Times New Roman" w:hAnsi="Times New Roman" w:cs="Simplified Arabic"/>
          <w:sz w:val="24"/>
          <w:szCs w:val="24"/>
          <w:rtl/>
        </w:rPr>
        <w:t>) قبل النشر؛</w:t>
      </w:r>
      <w:r w:rsidR="00782DCB" w:rsidRPr="00535359">
        <w:rPr>
          <w:rFonts w:ascii="Times New Roman" w:hAnsi="Times New Roman" w:cs="Simplified Arabic" w:hint="cs"/>
          <w:sz w:val="24"/>
          <w:szCs w:val="24"/>
          <w:rtl/>
        </w:rPr>
        <w:t xml:space="preserve"> </w:t>
      </w:r>
      <w:r w:rsidR="006225F8" w:rsidRPr="00535359">
        <w:rPr>
          <w:rFonts w:ascii="Times New Roman" w:hAnsi="Times New Roman" w:cs="Simplified Arabic"/>
          <w:sz w:val="24"/>
          <w:szCs w:val="24"/>
          <w:rtl/>
        </w:rPr>
        <w:t>لتلبية احتياجات</w:t>
      </w:r>
      <w:r w:rsidR="00782DCB" w:rsidRPr="00535359">
        <w:rPr>
          <w:rFonts w:ascii="Times New Roman" w:hAnsi="Times New Roman" w:cs="Simplified Arabic" w:hint="cs"/>
          <w:sz w:val="24"/>
          <w:szCs w:val="24"/>
          <w:rtl/>
        </w:rPr>
        <w:t xml:space="preserve"> </w:t>
      </w:r>
      <w:r w:rsidR="006225F8" w:rsidRPr="00535359">
        <w:rPr>
          <w:rFonts w:ascii="Times New Roman" w:hAnsi="Times New Roman" w:cs="Simplified Arabic"/>
          <w:sz w:val="24"/>
          <w:szCs w:val="24"/>
          <w:rtl/>
        </w:rPr>
        <w:t>ا</w:t>
      </w:r>
      <w:r w:rsidR="007A6382" w:rsidRPr="00535359">
        <w:rPr>
          <w:rFonts w:ascii="Times New Roman" w:hAnsi="Times New Roman" w:cs="Simplified Arabic"/>
          <w:sz w:val="24"/>
          <w:szCs w:val="24"/>
          <w:rtl/>
        </w:rPr>
        <w:t>لمستخدمين</w:t>
      </w:r>
      <w:r w:rsidR="004F21AA">
        <w:rPr>
          <w:rFonts w:ascii="Times New Roman" w:hAnsi="Times New Roman" w:cs="Simplified Arabic"/>
          <w:sz w:val="24"/>
          <w:szCs w:val="24"/>
          <w:rtl/>
        </w:rPr>
        <w:t>،</w:t>
      </w:r>
      <w:r w:rsidR="006225F8" w:rsidRPr="00535359">
        <w:rPr>
          <w:rFonts w:ascii="Times New Roman" w:hAnsi="Times New Roman" w:cs="Simplified Arabic"/>
          <w:sz w:val="24"/>
          <w:szCs w:val="24"/>
          <w:rtl/>
        </w:rPr>
        <w:t xml:space="preserve"> وإدارة وصول بعض الأفراد المصرح لهم (كالباحثين) إلى البيانات السرية.</w:t>
      </w:r>
      <w:r w:rsidR="00782DCB" w:rsidRPr="00535359">
        <w:rPr>
          <w:rFonts w:ascii="Times New Roman" w:hAnsi="Times New Roman" w:cs="Simplified Arabic" w:hint="cs"/>
          <w:sz w:val="24"/>
          <w:szCs w:val="24"/>
          <w:rtl/>
        </w:rPr>
        <w:t xml:space="preserve">  </w:t>
      </w:r>
      <w:r w:rsidR="00F3671A" w:rsidRPr="00535359">
        <w:rPr>
          <w:rFonts w:ascii="Times New Roman" w:hAnsi="Times New Roman" w:cs="Simplified Arabic"/>
          <w:sz w:val="24"/>
          <w:szCs w:val="24"/>
          <w:rtl/>
        </w:rPr>
        <w:t xml:space="preserve">أحياناً قد يكون هناك الحاجة إلى سحب مخرج ما إذا تم اكتشاف خطأ بحيث يتم تضمينه في هذه العملية الفرعية. </w:t>
      </w:r>
    </w:p>
    <w:p w14:paraId="6B5AA154" w14:textId="77777777" w:rsidR="00716F19" w:rsidRPr="00535359" w:rsidRDefault="00716F19" w:rsidP="00FC30D1">
      <w:pPr>
        <w:pStyle w:val="ListParagraph"/>
        <w:spacing w:after="0" w:line="240" w:lineRule="auto"/>
        <w:ind w:left="750"/>
        <w:jc w:val="both"/>
        <w:rPr>
          <w:rFonts w:ascii="Times New Roman" w:hAnsi="Times New Roman" w:cs="Simplified Arabic"/>
          <w:sz w:val="24"/>
          <w:szCs w:val="24"/>
          <w:rtl/>
        </w:rPr>
      </w:pPr>
    </w:p>
    <w:p w14:paraId="0EEC03FC" w14:textId="77777777" w:rsidR="00835E8D" w:rsidRPr="00535359" w:rsidRDefault="00F71158" w:rsidP="00FC30D1">
      <w:pPr>
        <w:spacing w:after="0" w:line="240" w:lineRule="auto"/>
        <w:ind w:left="379" w:hanging="379"/>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7/4 </w:t>
      </w:r>
      <w:r w:rsidR="0004045D" w:rsidRPr="00535359">
        <w:rPr>
          <w:rFonts w:ascii="Times New Roman" w:hAnsi="Times New Roman" w:cs="Simplified Arabic"/>
          <w:b/>
          <w:bCs/>
          <w:sz w:val="24"/>
          <w:szCs w:val="24"/>
          <w:rtl/>
        </w:rPr>
        <w:t>ال</w:t>
      </w:r>
      <w:r w:rsidR="00D75FC4" w:rsidRPr="00535359">
        <w:rPr>
          <w:rFonts w:ascii="Times New Roman" w:hAnsi="Times New Roman" w:cs="Simplified Arabic"/>
          <w:b/>
          <w:bCs/>
          <w:sz w:val="24"/>
          <w:szCs w:val="24"/>
          <w:rtl/>
        </w:rPr>
        <w:t>ترويج</w:t>
      </w:r>
      <w:r w:rsidR="00782DCB" w:rsidRPr="00535359">
        <w:rPr>
          <w:rFonts w:ascii="Times New Roman" w:hAnsi="Times New Roman" w:cs="Simplified Arabic" w:hint="cs"/>
          <w:b/>
          <w:bCs/>
          <w:sz w:val="24"/>
          <w:szCs w:val="24"/>
          <w:rtl/>
        </w:rPr>
        <w:t xml:space="preserve"> </w:t>
      </w:r>
      <w:r w:rsidR="00D75FC4" w:rsidRPr="00535359">
        <w:rPr>
          <w:rFonts w:ascii="Times New Roman" w:hAnsi="Times New Roman" w:cs="Simplified Arabic"/>
          <w:b/>
          <w:bCs/>
          <w:sz w:val="24"/>
          <w:szCs w:val="24"/>
          <w:rtl/>
        </w:rPr>
        <w:t>ل</w:t>
      </w:r>
      <w:r w:rsidR="009F6A6F" w:rsidRPr="00535359">
        <w:rPr>
          <w:rFonts w:ascii="Times New Roman" w:hAnsi="Times New Roman" w:cs="Simplified Arabic"/>
          <w:b/>
          <w:bCs/>
          <w:sz w:val="24"/>
          <w:szCs w:val="24"/>
          <w:rtl/>
        </w:rPr>
        <w:t>نشر</w:t>
      </w:r>
      <w:r w:rsidR="004A058A" w:rsidRPr="00535359">
        <w:rPr>
          <w:rFonts w:ascii="Times New Roman" w:hAnsi="Times New Roman" w:cs="Simplified Arabic"/>
          <w:b/>
          <w:bCs/>
          <w:sz w:val="24"/>
          <w:szCs w:val="24"/>
          <w:rtl/>
        </w:rPr>
        <w:t xml:space="preserve"> المخرجات</w:t>
      </w:r>
      <w:r w:rsidR="007A6382" w:rsidRPr="00535359">
        <w:rPr>
          <w:rFonts w:ascii="Times New Roman" w:hAnsi="Times New Roman" w:cs="Simplified Arabic"/>
          <w:sz w:val="24"/>
          <w:szCs w:val="24"/>
          <w:rtl/>
        </w:rPr>
        <w:t xml:space="preserve">: </w:t>
      </w:r>
      <w:r w:rsidR="00057B74" w:rsidRPr="00535359">
        <w:rPr>
          <w:rFonts w:ascii="Times New Roman" w:hAnsi="Times New Roman" w:cs="Simplified Arabic"/>
          <w:sz w:val="24"/>
          <w:szCs w:val="24"/>
          <w:rtl/>
        </w:rPr>
        <w:t xml:space="preserve">تتعلق هذه العملية الفرعية </w:t>
      </w:r>
      <w:r w:rsidR="00462754" w:rsidRPr="00535359">
        <w:rPr>
          <w:rFonts w:ascii="Times New Roman" w:hAnsi="Times New Roman" w:cs="Simplified Arabic"/>
          <w:sz w:val="24"/>
          <w:szCs w:val="24"/>
          <w:rtl/>
        </w:rPr>
        <w:t>ب</w:t>
      </w:r>
      <w:r w:rsidR="00835E8D" w:rsidRPr="00535359">
        <w:rPr>
          <w:rFonts w:ascii="Times New Roman" w:hAnsi="Times New Roman" w:cs="Simplified Arabic"/>
          <w:sz w:val="24"/>
          <w:szCs w:val="24"/>
          <w:rtl/>
        </w:rPr>
        <w:t>التسويق بشكل عام</w:t>
      </w:r>
      <w:r w:rsidR="00057B74" w:rsidRPr="00535359">
        <w:rPr>
          <w:rFonts w:ascii="Times New Roman" w:hAnsi="Times New Roman" w:cs="Simplified Arabic"/>
          <w:sz w:val="24"/>
          <w:szCs w:val="24"/>
          <w:rtl/>
        </w:rPr>
        <w:t xml:space="preserve"> و</w:t>
      </w:r>
      <w:r w:rsidR="00835E8D" w:rsidRPr="00535359">
        <w:rPr>
          <w:rFonts w:ascii="Times New Roman" w:hAnsi="Times New Roman" w:cs="Simplified Arabic"/>
          <w:sz w:val="24"/>
          <w:szCs w:val="24"/>
          <w:rtl/>
        </w:rPr>
        <w:t>الترويج</w:t>
      </w:r>
      <w:r w:rsidR="00057B74" w:rsidRPr="00535359">
        <w:rPr>
          <w:rFonts w:ascii="Times New Roman" w:hAnsi="Times New Roman" w:cs="Simplified Arabic"/>
          <w:sz w:val="24"/>
          <w:szCs w:val="24"/>
          <w:rtl/>
        </w:rPr>
        <w:t xml:space="preserve"> الفعال للمخرج</w:t>
      </w:r>
      <w:r w:rsidR="00EF2612" w:rsidRPr="00535359">
        <w:rPr>
          <w:rFonts w:ascii="Times New Roman" w:hAnsi="Times New Roman" w:cs="Simplified Arabic"/>
          <w:sz w:val="24"/>
          <w:szCs w:val="24"/>
          <w:rtl/>
        </w:rPr>
        <w:t>ات</w:t>
      </w:r>
      <w:r w:rsidR="00835E8D" w:rsidRPr="00535359">
        <w:rPr>
          <w:rFonts w:ascii="Times New Roman" w:hAnsi="Times New Roman" w:cs="Simplified Arabic"/>
          <w:sz w:val="24"/>
          <w:szCs w:val="24"/>
          <w:rtl/>
        </w:rPr>
        <w:t xml:space="preserve"> </w:t>
      </w:r>
      <w:r w:rsidR="00DE1ACD">
        <w:rPr>
          <w:rFonts w:ascii="Times New Roman" w:hAnsi="Times New Roman" w:cs="Simplified Arabic"/>
          <w:sz w:val="24"/>
          <w:szCs w:val="24"/>
          <w:rtl/>
        </w:rPr>
        <w:t xml:space="preserve">الإحصائية </w:t>
      </w:r>
      <w:r w:rsidR="00835E8D" w:rsidRPr="00535359">
        <w:rPr>
          <w:rFonts w:ascii="Times New Roman" w:hAnsi="Times New Roman" w:cs="Simplified Arabic"/>
          <w:sz w:val="24"/>
          <w:szCs w:val="24"/>
          <w:rtl/>
        </w:rPr>
        <w:t xml:space="preserve">التي تنتج </w:t>
      </w:r>
      <w:r w:rsidR="00057B74" w:rsidRPr="00535359">
        <w:rPr>
          <w:rFonts w:ascii="Times New Roman" w:hAnsi="Times New Roman" w:cs="Simplified Arabic"/>
          <w:sz w:val="24"/>
          <w:szCs w:val="24"/>
          <w:rtl/>
        </w:rPr>
        <w:t>في الجهاز</w:t>
      </w:r>
      <w:r w:rsidR="004F21AA">
        <w:rPr>
          <w:rFonts w:ascii="Times New Roman" w:hAnsi="Times New Roman" w:cs="Simplified Arabic"/>
          <w:sz w:val="24"/>
          <w:szCs w:val="24"/>
          <w:rtl/>
        </w:rPr>
        <w:t>،</w:t>
      </w:r>
      <w:r w:rsidR="00F775D4" w:rsidRPr="00535359">
        <w:rPr>
          <w:rFonts w:ascii="Times New Roman" w:hAnsi="Times New Roman" w:cs="Simplified Arabic"/>
          <w:sz w:val="24"/>
          <w:szCs w:val="24"/>
          <w:rtl/>
        </w:rPr>
        <w:t xml:space="preserve"> </w:t>
      </w:r>
      <w:r w:rsidR="00057B74" w:rsidRPr="00535359">
        <w:rPr>
          <w:rFonts w:ascii="Times New Roman" w:hAnsi="Times New Roman" w:cs="Simplified Arabic"/>
          <w:sz w:val="24"/>
          <w:szCs w:val="24"/>
          <w:rtl/>
        </w:rPr>
        <w:t>لل</w:t>
      </w:r>
      <w:r w:rsidR="00835E8D" w:rsidRPr="00535359">
        <w:rPr>
          <w:rFonts w:ascii="Times New Roman" w:hAnsi="Times New Roman" w:cs="Simplified Arabic"/>
          <w:sz w:val="24"/>
          <w:szCs w:val="24"/>
          <w:rtl/>
        </w:rPr>
        <w:t>وصول</w:t>
      </w:r>
      <w:r w:rsidR="00782DCB" w:rsidRPr="00535359">
        <w:rPr>
          <w:rFonts w:ascii="Times New Roman" w:hAnsi="Times New Roman" w:cs="Simplified Arabic" w:hint="cs"/>
          <w:sz w:val="24"/>
          <w:szCs w:val="24"/>
          <w:rtl/>
        </w:rPr>
        <w:t xml:space="preserve"> </w:t>
      </w:r>
      <w:r w:rsidR="00057B74" w:rsidRPr="00535359">
        <w:rPr>
          <w:rFonts w:ascii="Times New Roman" w:hAnsi="Times New Roman" w:cs="Simplified Arabic"/>
          <w:sz w:val="24"/>
          <w:szCs w:val="24"/>
          <w:rtl/>
        </w:rPr>
        <w:t xml:space="preserve">إلى </w:t>
      </w:r>
      <w:r w:rsidR="00835E8D" w:rsidRPr="00535359">
        <w:rPr>
          <w:rFonts w:ascii="Times New Roman" w:hAnsi="Times New Roman" w:cs="Simplified Arabic"/>
          <w:sz w:val="24"/>
          <w:szCs w:val="24"/>
          <w:rtl/>
        </w:rPr>
        <w:t>أوسع</w:t>
      </w:r>
      <w:r w:rsidR="00057B74" w:rsidRPr="00535359">
        <w:rPr>
          <w:rFonts w:ascii="Times New Roman" w:hAnsi="Times New Roman" w:cs="Simplified Arabic"/>
          <w:sz w:val="24"/>
          <w:szCs w:val="24"/>
          <w:rtl/>
        </w:rPr>
        <w:t xml:space="preserve"> نطاق</w:t>
      </w:r>
      <w:r w:rsidR="00782DCB" w:rsidRPr="00535359">
        <w:rPr>
          <w:rFonts w:ascii="Times New Roman" w:hAnsi="Times New Roman" w:cs="Simplified Arabic" w:hint="cs"/>
          <w:sz w:val="24"/>
          <w:szCs w:val="24"/>
          <w:rtl/>
        </w:rPr>
        <w:t xml:space="preserve"> </w:t>
      </w:r>
      <w:r w:rsidR="00057B74" w:rsidRPr="00535359">
        <w:rPr>
          <w:rFonts w:ascii="Times New Roman" w:hAnsi="Times New Roman" w:cs="Simplified Arabic"/>
          <w:sz w:val="24"/>
          <w:szCs w:val="24"/>
          <w:rtl/>
        </w:rPr>
        <w:t>ممكن من الجمهور</w:t>
      </w:r>
      <w:r w:rsidR="004F21AA">
        <w:rPr>
          <w:rFonts w:ascii="Times New Roman" w:hAnsi="Times New Roman" w:cs="Simplified Arabic"/>
          <w:sz w:val="24"/>
          <w:szCs w:val="24"/>
          <w:rtl/>
        </w:rPr>
        <w:t>،</w:t>
      </w:r>
      <w:r w:rsidR="00782DCB" w:rsidRPr="00535359">
        <w:rPr>
          <w:rFonts w:ascii="Times New Roman" w:hAnsi="Times New Roman" w:cs="Simplified Arabic" w:hint="cs"/>
          <w:sz w:val="24"/>
          <w:szCs w:val="24"/>
          <w:rtl/>
        </w:rPr>
        <w:t xml:space="preserve"> </w:t>
      </w:r>
      <w:r w:rsidR="00F775D4" w:rsidRPr="00535359">
        <w:rPr>
          <w:rFonts w:ascii="Times New Roman" w:hAnsi="Times New Roman" w:cs="Simplified Arabic"/>
          <w:sz w:val="24"/>
          <w:szCs w:val="24"/>
          <w:rtl/>
        </w:rPr>
        <w:t>وت</w:t>
      </w:r>
      <w:r w:rsidR="00835E8D" w:rsidRPr="00535359">
        <w:rPr>
          <w:rFonts w:ascii="Times New Roman" w:hAnsi="Times New Roman" w:cs="Simplified Arabic"/>
          <w:sz w:val="24"/>
          <w:szCs w:val="24"/>
          <w:rtl/>
        </w:rPr>
        <w:t>شمل</w:t>
      </w:r>
      <w:r w:rsidR="00F775D4" w:rsidRPr="00535359">
        <w:rPr>
          <w:rFonts w:ascii="Times New Roman" w:hAnsi="Times New Roman" w:cs="Simplified Arabic"/>
          <w:sz w:val="24"/>
          <w:szCs w:val="24"/>
          <w:rtl/>
        </w:rPr>
        <w:t xml:space="preserve"> هذه العملية</w:t>
      </w:r>
      <w:r w:rsidR="00835E8D" w:rsidRPr="00535359">
        <w:rPr>
          <w:rFonts w:ascii="Times New Roman" w:hAnsi="Times New Roman" w:cs="Simplified Arabic"/>
          <w:sz w:val="24"/>
          <w:szCs w:val="24"/>
          <w:rtl/>
        </w:rPr>
        <w:t xml:space="preserve"> استخدام إدارة علاقات </w:t>
      </w:r>
      <w:r w:rsidR="00EF2612" w:rsidRPr="00535359">
        <w:rPr>
          <w:rFonts w:ascii="Times New Roman" w:hAnsi="Times New Roman" w:cs="Simplified Arabic"/>
          <w:sz w:val="24"/>
          <w:szCs w:val="24"/>
          <w:rtl/>
        </w:rPr>
        <w:t>الع</w:t>
      </w:r>
      <w:r w:rsidR="00F775D4" w:rsidRPr="00535359">
        <w:rPr>
          <w:rFonts w:ascii="Times New Roman" w:hAnsi="Times New Roman" w:cs="Simplified Arabic"/>
          <w:sz w:val="24"/>
          <w:szCs w:val="24"/>
          <w:rtl/>
        </w:rPr>
        <w:t>ملاء</w:t>
      </w:r>
      <w:r w:rsidR="00782DCB" w:rsidRPr="00535359">
        <w:rPr>
          <w:rFonts w:ascii="Times New Roman" w:hAnsi="Times New Roman" w:cs="Simplified Arabic" w:hint="cs"/>
          <w:sz w:val="24"/>
          <w:szCs w:val="24"/>
          <w:rtl/>
        </w:rPr>
        <w:t xml:space="preserve"> </w:t>
      </w:r>
      <w:r w:rsidR="00F76A70" w:rsidRPr="00535359">
        <w:rPr>
          <w:rFonts w:ascii="Times New Roman" w:hAnsi="Times New Roman" w:cs="Simplified Arabic"/>
          <w:sz w:val="24"/>
          <w:szCs w:val="24"/>
          <w:rtl/>
        </w:rPr>
        <w:t>لاستهداف مستخدمي البيانات المحتملين بشكل أفضل</w:t>
      </w:r>
      <w:r w:rsidR="004F21AA">
        <w:rPr>
          <w:rFonts w:ascii="Times New Roman" w:hAnsi="Times New Roman" w:cs="Simplified Arabic"/>
          <w:sz w:val="24"/>
          <w:szCs w:val="24"/>
          <w:rtl/>
        </w:rPr>
        <w:t>،</w:t>
      </w:r>
      <w:r w:rsidR="00835E8D" w:rsidRPr="00535359">
        <w:rPr>
          <w:rFonts w:ascii="Times New Roman" w:hAnsi="Times New Roman" w:cs="Simplified Arabic"/>
          <w:sz w:val="24"/>
          <w:szCs w:val="24"/>
          <w:rtl/>
        </w:rPr>
        <w:t xml:space="preserve"> </w:t>
      </w:r>
      <w:r w:rsidR="00F76A70" w:rsidRPr="00535359">
        <w:rPr>
          <w:rFonts w:ascii="Times New Roman" w:hAnsi="Times New Roman" w:cs="Simplified Arabic"/>
          <w:sz w:val="24"/>
          <w:szCs w:val="24"/>
          <w:rtl/>
        </w:rPr>
        <w:t>بالإضافة إلى</w:t>
      </w:r>
      <w:r w:rsidR="00835E8D" w:rsidRPr="00535359">
        <w:rPr>
          <w:rFonts w:ascii="Times New Roman" w:hAnsi="Times New Roman" w:cs="Simplified Arabic"/>
          <w:sz w:val="24"/>
          <w:szCs w:val="24"/>
          <w:rtl/>
        </w:rPr>
        <w:t xml:space="preserve"> استخدام </w:t>
      </w:r>
      <w:r w:rsidR="00F76A70" w:rsidRPr="00535359">
        <w:rPr>
          <w:rFonts w:ascii="Times New Roman" w:hAnsi="Times New Roman" w:cs="Simplified Arabic"/>
          <w:sz w:val="24"/>
          <w:szCs w:val="24"/>
          <w:rtl/>
        </w:rPr>
        <w:t xml:space="preserve">وسائل كالمواقع الإلكترونية والويكي والمدونات </w:t>
      </w:r>
      <w:r w:rsidR="009F6A6F" w:rsidRPr="00535359">
        <w:rPr>
          <w:rFonts w:ascii="Times New Roman" w:hAnsi="Times New Roman" w:cs="Simplified Arabic"/>
          <w:sz w:val="24"/>
          <w:szCs w:val="24"/>
          <w:rtl/>
        </w:rPr>
        <w:t>"</w:t>
      </w:r>
      <w:r w:rsidR="00EF2612" w:rsidRPr="00535359">
        <w:rPr>
          <w:rFonts w:ascii="Times New Roman" w:hAnsi="Times New Roman" w:cs="Simplified Arabic"/>
          <w:sz w:val="24"/>
          <w:szCs w:val="24"/>
        </w:rPr>
        <w:t>wikis and blogs</w:t>
      </w:r>
      <w:r w:rsidR="009F6A6F" w:rsidRPr="00535359">
        <w:rPr>
          <w:rFonts w:ascii="Times New Roman" w:hAnsi="Times New Roman" w:cs="Simplified Arabic"/>
          <w:sz w:val="24"/>
          <w:szCs w:val="24"/>
          <w:rtl/>
        </w:rPr>
        <w:t>"</w:t>
      </w:r>
      <w:r w:rsidR="00782DCB" w:rsidRPr="00535359">
        <w:rPr>
          <w:rFonts w:ascii="Times New Roman" w:hAnsi="Times New Roman" w:cs="Simplified Arabic" w:hint="cs"/>
          <w:sz w:val="24"/>
          <w:szCs w:val="24"/>
          <w:rtl/>
        </w:rPr>
        <w:t xml:space="preserve"> </w:t>
      </w:r>
      <w:r w:rsidR="00F76A70" w:rsidRPr="00535359">
        <w:rPr>
          <w:rFonts w:ascii="Times New Roman" w:hAnsi="Times New Roman" w:cs="Simplified Arabic"/>
          <w:sz w:val="24"/>
          <w:szCs w:val="24"/>
          <w:rtl/>
        </w:rPr>
        <w:t xml:space="preserve">لتسهيل </w:t>
      </w:r>
      <w:r w:rsidR="00835E8D" w:rsidRPr="00535359">
        <w:rPr>
          <w:rFonts w:ascii="Times New Roman" w:hAnsi="Times New Roman" w:cs="Simplified Arabic"/>
          <w:sz w:val="24"/>
          <w:szCs w:val="24"/>
          <w:rtl/>
        </w:rPr>
        <w:t xml:space="preserve">عملية إيصال المعلومات </w:t>
      </w:r>
      <w:r w:rsidR="00DE1ACD">
        <w:rPr>
          <w:rFonts w:ascii="Times New Roman" w:hAnsi="Times New Roman" w:cs="Simplified Arabic"/>
          <w:sz w:val="24"/>
          <w:szCs w:val="24"/>
          <w:rtl/>
        </w:rPr>
        <w:t xml:space="preserve">الإحصائية </w:t>
      </w:r>
      <w:r w:rsidR="00F76A70" w:rsidRPr="00535359">
        <w:rPr>
          <w:rFonts w:ascii="Times New Roman" w:hAnsi="Times New Roman" w:cs="Simplified Arabic"/>
          <w:sz w:val="24"/>
          <w:szCs w:val="24"/>
          <w:rtl/>
        </w:rPr>
        <w:t>ل</w:t>
      </w:r>
      <w:r w:rsidR="009F6A6F" w:rsidRPr="00535359">
        <w:rPr>
          <w:rFonts w:ascii="Times New Roman" w:hAnsi="Times New Roman" w:cs="Simplified Arabic"/>
          <w:sz w:val="24"/>
          <w:szCs w:val="24"/>
          <w:rtl/>
        </w:rPr>
        <w:t>لمستخدمين.</w:t>
      </w:r>
    </w:p>
    <w:p w14:paraId="0F61A6C1" w14:textId="77777777" w:rsidR="000470D6" w:rsidRPr="00535359" w:rsidRDefault="000470D6" w:rsidP="00FC30D1">
      <w:pPr>
        <w:spacing w:after="0" w:line="240" w:lineRule="auto"/>
        <w:jc w:val="both"/>
        <w:rPr>
          <w:rFonts w:ascii="Times New Roman" w:hAnsi="Times New Roman" w:cs="Simplified Arabic"/>
          <w:sz w:val="24"/>
          <w:szCs w:val="24"/>
          <w:rtl/>
        </w:rPr>
      </w:pPr>
    </w:p>
    <w:p w14:paraId="3046E32D" w14:textId="77777777" w:rsidR="00535359" w:rsidRDefault="00F71158" w:rsidP="00535359">
      <w:pPr>
        <w:spacing w:after="0" w:line="240" w:lineRule="auto"/>
        <w:ind w:left="379" w:hanging="379"/>
        <w:jc w:val="both"/>
        <w:rPr>
          <w:rFonts w:ascii="Times New Roman" w:hAnsi="Times New Roman" w:cs="Simplified Arabic"/>
          <w:sz w:val="24"/>
          <w:szCs w:val="24"/>
          <w:rtl/>
        </w:rPr>
      </w:pPr>
      <w:r w:rsidRPr="00535359">
        <w:rPr>
          <w:rFonts w:ascii="Times New Roman" w:hAnsi="Times New Roman" w:cs="Simplified Arabic"/>
          <w:b/>
          <w:bCs/>
          <w:sz w:val="24"/>
          <w:szCs w:val="24"/>
          <w:rtl/>
        </w:rPr>
        <w:t xml:space="preserve">7/5 </w:t>
      </w:r>
      <w:r w:rsidR="00835E8D" w:rsidRPr="00535359">
        <w:rPr>
          <w:rFonts w:ascii="Times New Roman" w:hAnsi="Times New Roman" w:cs="Simplified Arabic"/>
          <w:b/>
          <w:bCs/>
          <w:sz w:val="24"/>
          <w:szCs w:val="24"/>
          <w:rtl/>
        </w:rPr>
        <w:t>إدارة دعم المستخدم</w:t>
      </w:r>
      <w:r w:rsidR="00EF2612" w:rsidRPr="00535359">
        <w:rPr>
          <w:rFonts w:ascii="Times New Roman" w:hAnsi="Times New Roman" w:cs="Simplified Arabic"/>
          <w:b/>
          <w:bCs/>
          <w:sz w:val="24"/>
          <w:szCs w:val="24"/>
          <w:rtl/>
        </w:rPr>
        <w:t>ين (خدمات الج</w:t>
      </w:r>
      <w:r w:rsidR="00F27B93" w:rsidRPr="00535359">
        <w:rPr>
          <w:rFonts w:ascii="Times New Roman" w:hAnsi="Times New Roman" w:cs="Simplified Arabic" w:hint="cs"/>
          <w:b/>
          <w:bCs/>
          <w:sz w:val="24"/>
          <w:szCs w:val="24"/>
          <w:rtl/>
        </w:rPr>
        <w:t>م</w:t>
      </w:r>
      <w:r w:rsidR="00EF2612" w:rsidRPr="00535359">
        <w:rPr>
          <w:rFonts w:ascii="Times New Roman" w:hAnsi="Times New Roman" w:cs="Simplified Arabic"/>
          <w:b/>
          <w:bCs/>
          <w:sz w:val="24"/>
          <w:szCs w:val="24"/>
          <w:rtl/>
        </w:rPr>
        <w:t>هور)</w:t>
      </w:r>
      <w:r w:rsidR="0095484E" w:rsidRPr="00535359">
        <w:rPr>
          <w:rFonts w:ascii="Times New Roman" w:hAnsi="Times New Roman" w:cs="Simplified Arabic"/>
          <w:b/>
          <w:bCs/>
          <w:sz w:val="24"/>
          <w:szCs w:val="24"/>
          <w:rtl/>
        </w:rPr>
        <w:t>:</w:t>
      </w:r>
      <w:r w:rsidR="00782DCB" w:rsidRPr="00535359">
        <w:rPr>
          <w:rFonts w:ascii="Times New Roman" w:hAnsi="Times New Roman" w:cs="Simplified Arabic" w:hint="cs"/>
          <w:sz w:val="24"/>
          <w:szCs w:val="24"/>
          <w:rtl/>
        </w:rPr>
        <w:t xml:space="preserve"> </w:t>
      </w:r>
      <w:r w:rsidR="00BD57DB" w:rsidRPr="00535359">
        <w:rPr>
          <w:rFonts w:ascii="Times New Roman" w:hAnsi="Times New Roman" w:cs="Simplified Arabic"/>
          <w:sz w:val="24"/>
          <w:szCs w:val="24"/>
          <w:rtl/>
        </w:rPr>
        <w:t>في هذه العملية الفرعية يتم تسجيل استفسارات المستخدمين وطلباتهم</w:t>
      </w:r>
      <w:r w:rsidR="00782DCB" w:rsidRPr="00535359">
        <w:rPr>
          <w:rFonts w:ascii="Times New Roman" w:hAnsi="Times New Roman" w:cs="Simplified Arabic" w:hint="cs"/>
          <w:sz w:val="24"/>
          <w:szCs w:val="24"/>
          <w:rtl/>
        </w:rPr>
        <w:t xml:space="preserve"> </w:t>
      </w:r>
      <w:r w:rsidR="00BD57DB" w:rsidRPr="00535359">
        <w:rPr>
          <w:rFonts w:ascii="Times New Roman" w:hAnsi="Times New Roman" w:cs="Simplified Arabic"/>
          <w:sz w:val="24"/>
          <w:szCs w:val="24"/>
          <w:rtl/>
        </w:rPr>
        <w:t>للحصول على الخدمة والرد عليها ضمن الفترة</w:t>
      </w:r>
      <w:r w:rsidR="00782DCB" w:rsidRPr="00535359">
        <w:rPr>
          <w:rFonts w:ascii="Times New Roman" w:hAnsi="Times New Roman" w:cs="Simplified Arabic" w:hint="cs"/>
          <w:sz w:val="24"/>
          <w:szCs w:val="24"/>
          <w:rtl/>
        </w:rPr>
        <w:t xml:space="preserve"> </w:t>
      </w:r>
      <w:r w:rsidR="00BD57DB" w:rsidRPr="00535359">
        <w:rPr>
          <w:rFonts w:ascii="Times New Roman" w:hAnsi="Times New Roman" w:cs="Simplified Arabic"/>
          <w:sz w:val="24"/>
          <w:szCs w:val="24"/>
          <w:rtl/>
        </w:rPr>
        <w:t>ال</w:t>
      </w:r>
      <w:r w:rsidR="00835E8D" w:rsidRPr="00535359">
        <w:rPr>
          <w:rFonts w:ascii="Times New Roman" w:hAnsi="Times New Roman" w:cs="Simplified Arabic"/>
          <w:sz w:val="24"/>
          <w:szCs w:val="24"/>
          <w:rtl/>
        </w:rPr>
        <w:t xml:space="preserve">زمنية </w:t>
      </w:r>
      <w:r w:rsidR="00BD57DB" w:rsidRPr="00535359">
        <w:rPr>
          <w:rFonts w:ascii="Times New Roman" w:hAnsi="Times New Roman" w:cs="Simplified Arabic"/>
          <w:sz w:val="24"/>
          <w:szCs w:val="24"/>
          <w:rtl/>
        </w:rPr>
        <w:t>المتفق عليها</w:t>
      </w:r>
      <w:r w:rsidR="004F21AA">
        <w:rPr>
          <w:rFonts w:ascii="Times New Roman" w:hAnsi="Times New Roman" w:cs="Simplified Arabic"/>
          <w:sz w:val="24"/>
          <w:szCs w:val="24"/>
          <w:rtl/>
        </w:rPr>
        <w:t>،</w:t>
      </w:r>
      <w:r w:rsidR="00782DCB" w:rsidRPr="00535359">
        <w:rPr>
          <w:rFonts w:ascii="Times New Roman" w:hAnsi="Times New Roman" w:cs="Simplified Arabic" w:hint="cs"/>
          <w:sz w:val="24"/>
          <w:szCs w:val="24"/>
          <w:rtl/>
        </w:rPr>
        <w:t xml:space="preserve"> </w:t>
      </w:r>
      <w:r w:rsidR="00835E8D" w:rsidRPr="00535359">
        <w:rPr>
          <w:rFonts w:ascii="Times New Roman" w:hAnsi="Times New Roman" w:cs="Simplified Arabic"/>
          <w:sz w:val="24"/>
          <w:szCs w:val="24"/>
          <w:rtl/>
        </w:rPr>
        <w:t xml:space="preserve">وينبغي أن </w:t>
      </w:r>
      <w:r w:rsidR="0068697D" w:rsidRPr="00535359">
        <w:rPr>
          <w:rFonts w:ascii="Times New Roman" w:hAnsi="Times New Roman" w:cs="Simplified Arabic"/>
          <w:sz w:val="24"/>
          <w:szCs w:val="24"/>
          <w:rtl/>
        </w:rPr>
        <w:t>يتم مراجعة</w:t>
      </w:r>
      <w:r w:rsidR="00BD57DB" w:rsidRPr="00535359">
        <w:rPr>
          <w:rFonts w:ascii="Times New Roman" w:hAnsi="Times New Roman" w:cs="Simplified Arabic"/>
          <w:sz w:val="24"/>
          <w:szCs w:val="24"/>
          <w:rtl/>
        </w:rPr>
        <w:t xml:space="preserve"> الاستفسار</w:t>
      </w:r>
      <w:r w:rsidR="00835E8D" w:rsidRPr="00535359">
        <w:rPr>
          <w:rFonts w:ascii="Times New Roman" w:hAnsi="Times New Roman" w:cs="Simplified Arabic"/>
          <w:sz w:val="24"/>
          <w:szCs w:val="24"/>
          <w:rtl/>
        </w:rPr>
        <w:t>ات</w:t>
      </w:r>
      <w:r w:rsidR="00782DCB" w:rsidRPr="00535359">
        <w:rPr>
          <w:rFonts w:ascii="Times New Roman" w:hAnsi="Times New Roman" w:cs="Simplified Arabic" w:hint="cs"/>
          <w:sz w:val="24"/>
          <w:szCs w:val="24"/>
          <w:rtl/>
        </w:rPr>
        <w:t xml:space="preserve"> </w:t>
      </w:r>
      <w:r w:rsidR="00BD57DB" w:rsidRPr="00535359">
        <w:rPr>
          <w:rFonts w:ascii="Times New Roman" w:hAnsi="Times New Roman" w:cs="Simplified Arabic"/>
          <w:sz w:val="24"/>
          <w:szCs w:val="24"/>
          <w:rtl/>
        </w:rPr>
        <w:t>بانتظام</w:t>
      </w:r>
      <w:r w:rsidR="00835E8D" w:rsidRPr="00535359">
        <w:rPr>
          <w:rFonts w:ascii="Times New Roman" w:hAnsi="Times New Roman" w:cs="Simplified Arabic"/>
          <w:sz w:val="24"/>
          <w:szCs w:val="24"/>
          <w:rtl/>
        </w:rPr>
        <w:t xml:space="preserve"> لتوفير مدخلات</w:t>
      </w:r>
      <w:r w:rsidR="0068697D" w:rsidRPr="00535359">
        <w:rPr>
          <w:rFonts w:ascii="Times New Roman" w:hAnsi="Times New Roman" w:cs="Simplified Arabic"/>
          <w:sz w:val="24"/>
          <w:szCs w:val="24"/>
          <w:rtl/>
        </w:rPr>
        <w:t xml:space="preserve"> لعملية إدارة الجودة</w:t>
      </w:r>
      <w:r w:rsidR="00BD57DB" w:rsidRPr="00535359">
        <w:rPr>
          <w:rFonts w:ascii="Times New Roman" w:hAnsi="Times New Roman" w:cs="Simplified Arabic"/>
          <w:sz w:val="24"/>
          <w:szCs w:val="24"/>
          <w:rtl/>
        </w:rPr>
        <w:t xml:space="preserve"> الشاملة</w:t>
      </w:r>
      <w:r w:rsidR="004F21AA">
        <w:rPr>
          <w:rFonts w:ascii="Times New Roman" w:hAnsi="Times New Roman" w:cs="Simplified Arabic"/>
          <w:sz w:val="24"/>
          <w:szCs w:val="24"/>
          <w:rtl/>
        </w:rPr>
        <w:t>،</w:t>
      </w:r>
      <w:r w:rsidR="0068697D" w:rsidRPr="00535359">
        <w:rPr>
          <w:rFonts w:ascii="Times New Roman" w:hAnsi="Times New Roman" w:cs="Simplified Arabic"/>
          <w:sz w:val="24"/>
          <w:szCs w:val="24"/>
          <w:rtl/>
        </w:rPr>
        <w:t xml:space="preserve"> حيث </w:t>
      </w:r>
      <w:r w:rsidR="00835E8D" w:rsidRPr="00535359">
        <w:rPr>
          <w:rFonts w:ascii="Times New Roman" w:hAnsi="Times New Roman" w:cs="Simplified Arabic"/>
          <w:sz w:val="24"/>
          <w:szCs w:val="24"/>
          <w:rtl/>
        </w:rPr>
        <w:t>يمكن أن تشير إلى احتياجات</w:t>
      </w:r>
      <w:r w:rsidR="00BD57DB" w:rsidRPr="00535359">
        <w:rPr>
          <w:rFonts w:ascii="Times New Roman" w:hAnsi="Times New Roman" w:cs="Simplified Arabic"/>
          <w:sz w:val="24"/>
          <w:szCs w:val="24"/>
          <w:rtl/>
        </w:rPr>
        <w:t xml:space="preserve"> المستخدمين</w:t>
      </w:r>
      <w:r w:rsidR="00782DCB" w:rsidRPr="00535359">
        <w:rPr>
          <w:rFonts w:ascii="Times New Roman" w:hAnsi="Times New Roman" w:cs="Simplified Arabic" w:hint="cs"/>
          <w:sz w:val="24"/>
          <w:szCs w:val="24"/>
          <w:rtl/>
        </w:rPr>
        <w:t xml:space="preserve"> </w:t>
      </w:r>
      <w:r w:rsidR="00BD57DB" w:rsidRPr="00535359">
        <w:rPr>
          <w:rFonts w:ascii="Times New Roman" w:hAnsi="Times New Roman" w:cs="Simplified Arabic"/>
          <w:sz w:val="24"/>
          <w:szCs w:val="24"/>
          <w:rtl/>
        </w:rPr>
        <w:t>الجديدة أ</w:t>
      </w:r>
      <w:r w:rsidR="0068697D" w:rsidRPr="00535359">
        <w:rPr>
          <w:rFonts w:ascii="Times New Roman" w:hAnsi="Times New Roman" w:cs="Simplified Arabic"/>
          <w:sz w:val="24"/>
          <w:szCs w:val="24"/>
          <w:rtl/>
        </w:rPr>
        <w:t xml:space="preserve">و </w:t>
      </w:r>
      <w:r w:rsidR="00BD57DB" w:rsidRPr="00535359">
        <w:rPr>
          <w:rFonts w:ascii="Times New Roman" w:hAnsi="Times New Roman" w:cs="Simplified Arabic"/>
          <w:sz w:val="24"/>
          <w:szCs w:val="24"/>
          <w:rtl/>
        </w:rPr>
        <w:t>المتغيرة</w:t>
      </w:r>
      <w:r w:rsidR="00835E8D" w:rsidRPr="00535359">
        <w:rPr>
          <w:rFonts w:ascii="Times New Roman" w:hAnsi="Times New Roman" w:cs="Simplified Arabic"/>
          <w:sz w:val="24"/>
          <w:szCs w:val="24"/>
          <w:rtl/>
        </w:rPr>
        <w:t>.</w:t>
      </w:r>
      <w:r w:rsidR="00BD57DB" w:rsidRPr="00535359">
        <w:rPr>
          <w:rFonts w:ascii="Times New Roman" w:hAnsi="Times New Roman" w:cs="Simplified Arabic"/>
          <w:sz w:val="24"/>
          <w:szCs w:val="24"/>
          <w:rtl/>
        </w:rPr>
        <w:t xml:space="preserve">  من الممكن الاستفادة من ط</w:t>
      </w:r>
      <w:r w:rsidR="00782DCB" w:rsidRPr="00535359">
        <w:rPr>
          <w:rFonts w:ascii="Times New Roman" w:hAnsi="Times New Roman" w:cs="Simplified Arabic"/>
          <w:sz w:val="24"/>
          <w:szCs w:val="24"/>
          <w:rtl/>
        </w:rPr>
        <w:t>لبات المستخدمين والرد عليها لمل</w:t>
      </w:r>
      <w:r w:rsidR="00782DCB" w:rsidRPr="00535359">
        <w:rPr>
          <w:rFonts w:ascii="Times New Roman" w:hAnsi="Times New Roman" w:cs="Simplified Arabic" w:hint="cs"/>
          <w:sz w:val="24"/>
          <w:szCs w:val="24"/>
          <w:rtl/>
        </w:rPr>
        <w:t>أ</w:t>
      </w:r>
      <w:r w:rsidR="00BD57DB" w:rsidRPr="00535359">
        <w:rPr>
          <w:rFonts w:ascii="Times New Roman" w:hAnsi="Times New Roman" w:cs="Simplified Arabic"/>
          <w:sz w:val="24"/>
          <w:szCs w:val="24"/>
          <w:rtl/>
        </w:rPr>
        <w:t xml:space="preserve"> قاعدة بيانات أو الصفحة التي تشمل "الأسئلة المتكررة أو الشائعة"</w:t>
      </w:r>
      <w:r w:rsidR="00E11388" w:rsidRPr="00535359">
        <w:rPr>
          <w:rFonts w:ascii="Times New Roman" w:hAnsi="Times New Roman" w:cs="Simplified Arabic"/>
          <w:sz w:val="24"/>
          <w:szCs w:val="24"/>
          <w:rtl/>
        </w:rPr>
        <w:t xml:space="preserve"> والتي تكون عندها متاحة للجمهور</w:t>
      </w:r>
      <w:r w:rsidR="004F21AA">
        <w:rPr>
          <w:rFonts w:ascii="Times New Roman" w:hAnsi="Times New Roman" w:cs="Simplified Arabic"/>
          <w:sz w:val="24"/>
          <w:szCs w:val="24"/>
          <w:rtl/>
        </w:rPr>
        <w:t>،</w:t>
      </w:r>
      <w:r w:rsidR="00E11388" w:rsidRPr="00535359">
        <w:rPr>
          <w:rFonts w:ascii="Times New Roman" w:hAnsi="Times New Roman" w:cs="Simplified Arabic"/>
          <w:sz w:val="24"/>
          <w:szCs w:val="24"/>
          <w:rtl/>
        </w:rPr>
        <w:t xml:space="preserve"> وبالتالي تقليل العبء في الإجابة على الطلبات المتكررة؛ تشمل أيضا</w:t>
      </w:r>
      <w:r w:rsidR="000258EB" w:rsidRPr="00535359">
        <w:rPr>
          <w:rFonts w:ascii="Times New Roman" w:hAnsi="Times New Roman" w:cs="Simplified Arabic"/>
          <w:sz w:val="24"/>
          <w:szCs w:val="24"/>
          <w:rtl/>
        </w:rPr>
        <w:t>ً هذه العملية إدارة الدعم لأي منظمة تُعنى بنشر النتائج.</w:t>
      </w:r>
    </w:p>
    <w:p w14:paraId="2A85FD81" w14:textId="77777777" w:rsidR="00535359" w:rsidRDefault="00535359" w:rsidP="00535359">
      <w:pPr>
        <w:spacing w:after="0" w:line="240" w:lineRule="auto"/>
        <w:ind w:left="379" w:hanging="379"/>
        <w:jc w:val="both"/>
        <w:rPr>
          <w:rFonts w:ascii="Times New Roman" w:hAnsi="Times New Roman" w:cs="Simplified Arabic"/>
          <w:sz w:val="24"/>
          <w:szCs w:val="24"/>
          <w:rtl/>
        </w:rPr>
      </w:pPr>
    </w:p>
    <w:p w14:paraId="715B14A1" w14:textId="36146C56" w:rsidR="000470D6" w:rsidRPr="00535359" w:rsidRDefault="000470D6" w:rsidP="00535359">
      <w:pPr>
        <w:spacing w:after="0" w:line="240" w:lineRule="auto"/>
        <w:ind w:left="379"/>
        <w:jc w:val="both"/>
        <w:rPr>
          <w:rFonts w:ascii="Times New Roman" w:hAnsi="Times New Roman" w:cs="Simplified Arabic"/>
          <w:sz w:val="24"/>
          <w:szCs w:val="24"/>
          <w:rtl/>
        </w:rPr>
      </w:pPr>
      <w:r w:rsidRPr="00535359">
        <w:rPr>
          <w:rFonts w:ascii="Times New Roman" w:hAnsi="Times New Roman" w:cs="Simplified Arabic"/>
          <w:sz w:val="24"/>
          <w:szCs w:val="24"/>
          <w:rtl/>
        </w:rPr>
        <w:t>يتم العمل على إعداد ملف</w:t>
      </w:r>
      <w:r w:rsidR="000258EB" w:rsidRPr="00535359">
        <w:rPr>
          <w:rFonts w:ascii="Times New Roman" w:hAnsi="Times New Roman" w:cs="Simplified Arabic"/>
          <w:sz w:val="24"/>
          <w:szCs w:val="24"/>
          <w:rtl/>
        </w:rPr>
        <w:t xml:space="preserve"> البيانات للإستخدام العام ويتم ا</w:t>
      </w:r>
      <w:r w:rsidRPr="00535359">
        <w:rPr>
          <w:rFonts w:ascii="Times New Roman" w:hAnsi="Times New Roman" w:cs="Simplified Arabic"/>
          <w:sz w:val="24"/>
          <w:szCs w:val="24"/>
          <w:rtl/>
        </w:rPr>
        <w:t>ستخدام نموذج اعتماد وتأهيل بيانات خام</w:t>
      </w:r>
      <w:r w:rsidR="00535359">
        <w:rPr>
          <w:rFonts w:ascii="Times New Roman" w:hAnsi="Times New Roman" w:cs="Simplified Arabic" w:hint="cs"/>
          <w:rtl/>
        </w:rPr>
        <w:t xml:space="preserve"> </w:t>
      </w:r>
      <w:r w:rsidRPr="00353ECF">
        <w:rPr>
          <w:rFonts w:ascii="Times New Roman" w:hAnsi="Times New Roman" w:cs="Simplified Arabic"/>
          <w:sz w:val="24"/>
          <w:szCs w:val="24"/>
        </w:rPr>
        <w:t>QF-16-15</w:t>
      </w:r>
      <w:r w:rsidR="004F21AA">
        <w:rPr>
          <w:rFonts w:ascii="Times New Roman" w:hAnsi="Times New Roman" w:cs="Simplified Arabic"/>
          <w:sz w:val="24"/>
          <w:szCs w:val="24"/>
          <w:rtl/>
        </w:rPr>
        <w:t>،</w:t>
      </w:r>
      <w:r w:rsidR="00482AB3" w:rsidRPr="00535359">
        <w:rPr>
          <w:rFonts w:ascii="Times New Roman" w:hAnsi="Times New Roman" w:cs="Simplified Arabic"/>
          <w:sz w:val="24"/>
          <w:szCs w:val="24"/>
          <w:rtl/>
        </w:rPr>
        <w:t xml:space="preserve"> نموذج طلب خدمة من دائرة العينات وأطر المعاينة </w:t>
      </w:r>
      <w:r w:rsidR="00482AB3" w:rsidRPr="00353ECF">
        <w:rPr>
          <w:rFonts w:ascii="Times New Roman" w:hAnsi="Times New Roman" w:cs="Simplified Arabic"/>
          <w:sz w:val="24"/>
          <w:szCs w:val="24"/>
        </w:rPr>
        <w:t>QF-16-17</w:t>
      </w:r>
      <w:r w:rsidR="004F21AA">
        <w:rPr>
          <w:rFonts w:ascii="Times New Roman" w:hAnsi="Times New Roman" w:cs="Simplified Arabic"/>
          <w:sz w:val="24"/>
          <w:szCs w:val="24"/>
          <w:rtl/>
        </w:rPr>
        <w:t>،</w:t>
      </w:r>
      <w:r w:rsidR="00482AB3" w:rsidRPr="00535359">
        <w:rPr>
          <w:rFonts w:ascii="Times New Roman" w:hAnsi="Times New Roman" w:cs="Simplified Arabic"/>
          <w:sz w:val="24"/>
          <w:szCs w:val="24"/>
          <w:rtl/>
        </w:rPr>
        <w:t xml:space="preserve"> </w:t>
      </w:r>
      <w:r w:rsidR="000258EB" w:rsidRPr="00535359">
        <w:rPr>
          <w:rFonts w:ascii="Times New Roman" w:hAnsi="Times New Roman" w:cs="Simplified Arabic"/>
          <w:sz w:val="24"/>
          <w:szCs w:val="24"/>
          <w:rtl/>
        </w:rPr>
        <w:t>و</w:t>
      </w:r>
      <w:r w:rsidR="00482AB3" w:rsidRPr="00535359">
        <w:rPr>
          <w:rFonts w:ascii="Times New Roman" w:hAnsi="Times New Roman" w:cs="Simplified Arabic"/>
          <w:sz w:val="24"/>
          <w:szCs w:val="24"/>
          <w:rtl/>
        </w:rPr>
        <w:t xml:space="preserve">نموذج إعداد بنود ومعايير السرية للبيانات </w:t>
      </w:r>
      <w:r w:rsidR="00482AB3" w:rsidRPr="00353ECF">
        <w:rPr>
          <w:rFonts w:ascii="Times New Roman" w:hAnsi="Times New Roman" w:cs="Simplified Arabic"/>
          <w:sz w:val="24"/>
          <w:szCs w:val="24"/>
        </w:rPr>
        <w:t>QF-16-18</w:t>
      </w:r>
      <w:r w:rsidR="00482AB3" w:rsidRPr="00535359">
        <w:rPr>
          <w:rFonts w:ascii="Times New Roman" w:hAnsi="Times New Roman" w:cs="Simplified Arabic"/>
          <w:sz w:val="24"/>
          <w:szCs w:val="24"/>
          <w:rtl/>
        </w:rPr>
        <w:t>.</w:t>
      </w:r>
    </w:p>
    <w:p w14:paraId="4E334B5D" w14:textId="77777777" w:rsidR="00805B1A" w:rsidRPr="00535359" w:rsidRDefault="00805B1A" w:rsidP="00FC30D1">
      <w:pPr>
        <w:spacing w:after="0" w:line="240" w:lineRule="auto"/>
        <w:rPr>
          <w:rFonts w:ascii="Times New Roman" w:hAnsi="Times New Roman" w:cs="Simplified Arabic"/>
          <w:sz w:val="24"/>
          <w:szCs w:val="24"/>
          <w:rtl/>
        </w:rPr>
      </w:pPr>
    </w:p>
    <w:p w14:paraId="20DF17C3" w14:textId="77777777" w:rsidR="00DA3796" w:rsidRPr="00535359" w:rsidRDefault="00DA3796" w:rsidP="00FC30D1">
      <w:pPr>
        <w:pStyle w:val="Heading2"/>
        <w:numPr>
          <w:ilvl w:val="0"/>
          <w:numId w:val="22"/>
        </w:numPr>
        <w:spacing w:before="0" w:line="240" w:lineRule="auto"/>
        <w:ind w:left="281" w:hanging="283"/>
        <w:rPr>
          <w:rFonts w:ascii="Times New Roman" w:hAnsi="Times New Roman" w:cs="Simplified Arabic"/>
          <w:b/>
          <w:bCs/>
          <w:color w:val="000000" w:themeColor="text1"/>
          <w:sz w:val="24"/>
          <w:szCs w:val="24"/>
          <w:rtl/>
        </w:rPr>
      </w:pPr>
      <w:bookmarkStart w:id="31" w:name="_Toc86735683"/>
      <w:bookmarkStart w:id="32" w:name="_Toc140044768"/>
      <w:r w:rsidRPr="00535359">
        <w:rPr>
          <w:rFonts w:ascii="Times New Roman" w:hAnsi="Times New Roman" w:cs="Simplified Arabic"/>
          <w:b/>
          <w:bCs/>
          <w:color w:val="000000" w:themeColor="text1"/>
          <w:sz w:val="24"/>
          <w:szCs w:val="24"/>
          <w:rtl/>
        </w:rPr>
        <w:t>التقييم</w:t>
      </w:r>
      <w:bookmarkEnd w:id="31"/>
      <w:bookmarkEnd w:id="32"/>
    </w:p>
    <w:p w14:paraId="299F59AD" w14:textId="77777777" w:rsidR="00115AB3" w:rsidRPr="00535359" w:rsidRDefault="00B43901" w:rsidP="00A72E7C">
      <w:pPr>
        <w:pStyle w:val="ListParagraph"/>
        <w:spacing w:after="0" w:line="240" w:lineRule="auto"/>
        <w:ind w:left="538"/>
        <w:jc w:val="both"/>
        <w:rPr>
          <w:rFonts w:ascii="Times New Roman" w:hAnsi="Times New Roman" w:cs="Simplified Arabic"/>
          <w:sz w:val="24"/>
          <w:szCs w:val="24"/>
          <w:rtl/>
        </w:rPr>
      </w:pPr>
      <w:r w:rsidRPr="00535359">
        <w:rPr>
          <w:rFonts w:ascii="Times New Roman" w:hAnsi="Times New Roman" w:cs="Simplified Arabic"/>
          <w:sz w:val="24"/>
          <w:szCs w:val="24"/>
          <w:rtl/>
        </w:rPr>
        <w:t xml:space="preserve">تدير </w:t>
      </w:r>
      <w:r w:rsidR="00115AB3" w:rsidRPr="00535359">
        <w:rPr>
          <w:rFonts w:ascii="Times New Roman" w:hAnsi="Times New Roman" w:cs="Simplified Arabic"/>
          <w:sz w:val="24"/>
          <w:szCs w:val="24"/>
          <w:rtl/>
        </w:rPr>
        <w:t xml:space="preserve">هذه المرحلة </w:t>
      </w:r>
      <w:r w:rsidRPr="00535359">
        <w:rPr>
          <w:rFonts w:ascii="Times New Roman" w:hAnsi="Times New Roman" w:cs="Simplified Arabic"/>
          <w:sz w:val="24"/>
          <w:szCs w:val="24"/>
          <w:rtl/>
        </w:rPr>
        <w:t>تقيي</w:t>
      </w:r>
      <w:r w:rsidR="00A97C35" w:rsidRPr="00535359">
        <w:rPr>
          <w:rFonts w:ascii="Times New Roman" w:hAnsi="Times New Roman" w:cs="Simplified Arabic"/>
          <w:sz w:val="24"/>
          <w:szCs w:val="24"/>
          <w:rtl/>
        </w:rPr>
        <w:t>م حالة معينة من العمل الإحصائي بدلاً من العملي</w:t>
      </w:r>
      <w:r w:rsidR="00115AB3" w:rsidRPr="00535359">
        <w:rPr>
          <w:rFonts w:ascii="Times New Roman" w:hAnsi="Times New Roman" w:cs="Simplified Arabic"/>
          <w:sz w:val="24"/>
          <w:szCs w:val="24"/>
          <w:rtl/>
        </w:rPr>
        <w:t xml:space="preserve">ة الشاملة </w:t>
      </w:r>
      <w:r w:rsidR="00A72E7C" w:rsidRPr="00535359">
        <w:rPr>
          <w:rFonts w:ascii="Times New Roman" w:hAnsi="Times New Roman" w:cs="Simplified Arabic"/>
          <w:sz w:val="24"/>
          <w:szCs w:val="24"/>
          <w:rtl/>
        </w:rPr>
        <w:t>لإدارة الجودة</w:t>
      </w:r>
      <w:r w:rsidR="004F21AA">
        <w:rPr>
          <w:rFonts w:ascii="Times New Roman" w:hAnsi="Times New Roman" w:cs="Simplified Arabic" w:hint="cs"/>
          <w:sz w:val="24"/>
          <w:szCs w:val="24"/>
          <w:rtl/>
        </w:rPr>
        <w:t>،</w:t>
      </w:r>
      <w:r w:rsidR="00A97C35" w:rsidRPr="00535359">
        <w:rPr>
          <w:rFonts w:ascii="Times New Roman" w:hAnsi="Times New Roman" w:cs="Simplified Arabic"/>
          <w:sz w:val="24"/>
          <w:szCs w:val="24"/>
          <w:rtl/>
        </w:rPr>
        <w:t xml:space="preserve"> ويمكن إجراؤها في نهاية المشروع أو بشكل مستمر خلال المشروع</w:t>
      </w:r>
      <w:r w:rsidR="004F21AA">
        <w:rPr>
          <w:rFonts w:ascii="Times New Roman" w:hAnsi="Times New Roman" w:cs="Simplified Arabic"/>
          <w:sz w:val="24"/>
          <w:szCs w:val="24"/>
          <w:rtl/>
        </w:rPr>
        <w:t>،</w:t>
      </w:r>
      <w:r w:rsidR="00A97C35" w:rsidRPr="00535359">
        <w:rPr>
          <w:rFonts w:ascii="Times New Roman" w:hAnsi="Times New Roman" w:cs="Simplified Arabic"/>
          <w:sz w:val="24"/>
          <w:szCs w:val="24"/>
          <w:rtl/>
        </w:rPr>
        <w:t xml:space="preserve"> وهي تعتمد على المدخلات التي تم جمعها خلال المراحل المختلفة وتحديد التحسينات والتعديلات المحتملة وأولوياتها</w:t>
      </w:r>
      <w:r w:rsidR="00EE5DE3" w:rsidRPr="00535359">
        <w:rPr>
          <w:rFonts w:ascii="Times New Roman" w:hAnsi="Times New Roman" w:cs="Simplified Arabic"/>
          <w:sz w:val="24"/>
          <w:szCs w:val="24"/>
          <w:rtl/>
        </w:rPr>
        <w:t>؛</w:t>
      </w:r>
      <w:r w:rsidR="00782DCB" w:rsidRPr="00535359">
        <w:rPr>
          <w:rFonts w:ascii="Times New Roman" w:hAnsi="Times New Roman" w:cs="Simplified Arabic" w:hint="cs"/>
          <w:sz w:val="24"/>
          <w:szCs w:val="24"/>
          <w:rtl/>
        </w:rPr>
        <w:t xml:space="preserve"> </w:t>
      </w:r>
      <w:r w:rsidR="00EE5DE3" w:rsidRPr="00535359">
        <w:rPr>
          <w:rFonts w:ascii="Times New Roman" w:hAnsi="Times New Roman" w:cs="Simplified Arabic"/>
          <w:sz w:val="24"/>
          <w:szCs w:val="24"/>
          <w:rtl/>
        </w:rPr>
        <w:t>لأخذها بعين الاعتبار في دورات لاحقة للمشروع في حال المخرجات التي يتم إنتاجها بانتظام.  حيث يجب إجراء التقييم على الأقل نظريا لكل مرة يتكرر فيها وتحديد الحاجة لإعادة تنفيذها في المستقبل</w:t>
      </w:r>
      <w:r w:rsidR="004F21AA">
        <w:rPr>
          <w:rFonts w:ascii="Times New Roman" w:hAnsi="Times New Roman" w:cs="Simplified Arabic"/>
          <w:sz w:val="24"/>
          <w:szCs w:val="24"/>
          <w:rtl/>
        </w:rPr>
        <w:t>،</w:t>
      </w:r>
      <w:r w:rsidR="00EE5DE3" w:rsidRPr="00535359">
        <w:rPr>
          <w:rFonts w:ascii="Times New Roman" w:hAnsi="Times New Roman" w:cs="Simplified Arabic"/>
          <w:sz w:val="24"/>
          <w:szCs w:val="24"/>
          <w:rtl/>
        </w:rPr>
        <w:t xml:space="preserve"> في بعض الحالات خاصة المشاريع المنتظمة قد لا يتم إجر</w:t>
      </w:r>
      <w:r w:rsidR="00A72E7C" w:rsidRPr="00535359">
        <w:rPr>
          <w:rFonts w:ascii="Times New Roman" w:hAnsi="Times New Roman" w:cs="Simplified Arabic"/>
          <w:sz w:val="24"/>
          <w:szCs w:val="24"/>
          <w:rtl/>
        </w:rPr>
        <w:t>اء التقييم بشكل رسمي في كل دورة</w:t>
      </w:r>
      <w:r w:rsidR="004F21AA">
        <w:rPr>
          <w:rFonts w:ascii="Times New Roman" w:hAnsi="Times New Roman" w:cs="Simplified Arabic" w:hint="cs"/>
          <w:sz w:val="24"/>
          <w:szCs w:val="24"/>
          <w:rtl/>
        </w:rPr>
        <w:t>،</w:t>
      </w:r>
      <w:r w:rsidR="00A72E7C" w:rsidRPr="00535359">
        <w:rPr>
          <w:rFonts w:ascii="Times New Roman" w:hAnsi="Times New Roman" w:cs="Simplified Arabic" w:hint="cs"/>
          <w:sz w:val="24"/>
          <w:szCs w:val="24"/>
          <w:rtl/>
        </w:rPr>
        <w:t xml:space="preserve"> </w:t>
      </w:r>
      <w:r w:rsidR="00EE5DE3" w:rsidRPr="00535359">
        <w:rPr>
          <w:rFonts w:ascii="Times New Roman" w:hAnsi="Times New Roman" w:cs="Simplified Arabic"/>
          <w:sz w:val="24"/>
          <w:szCs w:val="24"/>
          <w:rtl/>
        </w:rPr>
        <w:t>هنا يمكن اعتبار هذه المرحلة لوضع قرار ما إذا كان يجب أن تبدأ الدورة التالية من مرحلة "تحديد الاحتياجات" أو من مرحلة "الجمع".</w:t>
      </w:r>
      <w:r w:rsidR="00BD3A9A" w:rsidRPr="00535359">
        <w:rPr>
          <w:rFonts w:ascii="Times New Roman" w:hAnsi="Times New Roman" w:cs="Simplified Arabic"/>
          <w:sz w:val="24"/>
          <w:szCs w:val="24"/>
          <w:rtl/>
        </w:rPr>
        <w:t xml:space="preserve"> يتم تقسيم هذه المرحلة إلى ثلاث عمليات فرعية</w:t>
      </w:r>
      <w:r w:rsidR="004F21AA">
        <w:rPr>
          <w:rFonts w:ascii="Times New Roman" w:hAnsi="Times New Roman" w:cs="Simplified Arabic"/>
          <w:sz w:val="24"/>
          <w:szCs w:val="24"/>
          <w:rtl/>
        </w:rPr>
        <w:t>،</w:t>
      </w:r>
      <w:r w:rsidR="00BD3A9A" w:rsidRPr="00535359">
        <w:rPr>
          <w:rFonts w:ascii="Times New Roman" w:hAnsi="Times New Roman" w:cs="Simplified Arabic"/>
          <w:sz w:val="24"/>
          <w:szCs w:val="24"/>
          <w:rtl/>
        </w:rPr>
        <w:t xml:space="preserve"> وهي متتابعة بشكل عام</w:t>
      </w:r>
      <w:r w:rsidR="004F21AA">
        <w:rPr>
          <w:rFonts w:ascii="Times New Roman" w:hAnsi="Times New Roman" w:cs="Simplified Arabic"/>
          <w:sz w:val="24"/>
          <w:szCs w:val="24"/>
          <w:rtl/>
        </w:rPr>
        <w:t>،</w:t>
      </w:r>
      <w:r w:rsidR="00BD3A9A" w:rsidRPr="00535359">
        <w:rPr>
          <w:rFonts w:ascii="Times New Roman" w:hAnsi="Times New Roman" w:cs="Simplified Arabic"/>
          <w:sz w:val="24"/>
          <w:szCs w:val="24"/>
          <w:rtl/>
        </w:rPr>
        <w:t xml:space="preserve"> ولكنها يمكن أن تحدث بشكل متوازٍ أيضا ويمكن أن تكون متكررة. وهذه العمليات الفرعية هي:</w:t>
      </w:r>
    </w:p>
    <w:p w14:paraId="61400069" w14:textId="77777777" w:rsidR="00895073" w:rsidRPr="00535359" w:rsidRDefault="00895073" w:rsidP="00FC30D1">
      <w:pPr>
        <w:pStyle w:val="ListParagraph"/>
        <w:numPr>
          <w:ilvl w:val="0"/>
          <w:numId w:val="23"/>
        </w:numPr>
        <w:spacing w:after="0" w:line="240" w:lineRule="auto"/>
        <w:jc w:val="both"/>
        <w:rPr>
          <w:rFonts w:ascii="Times New Roman" w:hAnsi="Times New Roman" w:cs="Simplified Arabic"/>
          <w:vanish/>
          <w:sz w:val="24"/>
          <w:szCs w:val="24"/>
          <w:rtl/>
        </w:rPr>
      </w:pPr>
    </w:p>
    <w:p w14:paraId="6F5CAFAE" w14:textId="77777777" w:rsidR="00D9595B" w:rsidRPr="00535359" w:rsidRDefault="00F71158" w:rsidP="001B784E">
      <w:pPr>
        <w:pStyle w:val="ListParagraph"/>
        <w:spacing w:after="0" w:line="240" w:lineRule="auto"/>
        <w:ind w:left="360" w:hanging="406"/>
        <w:jc w:val="both"/>
        <w:rPr>
          <w:rFonts w:ascii="Times New Roman" w:hAnsi="Times New Roman" w:cs="Simplified Arabic"/>
          <w:sz w:val="24"/>
          <w:szCs w:val="24"/>
          <w:rtl/>
        </w:rPr>
      </w:pPr>
      <w:r w:rsidRPr="00535359">
        <w:rPr>
          <w:rFonts w:ascii="Times New Roman" w:hAnsi="Times New Roman" w:cs="Simplified Arabic"/>
          <w:b/>
          <w:bCs/>
          <w:sz w:val="24"/>
          <w:szCs w:val="24"/>
          <w:rtl/>
        </w:rPr>
        <w:t xml:space="preserve">8/1 </w:t>
      </w:r>
      <w:r w:rsidR="00115AB3" w:rsidRPr="00535359">
        <w:rPr>
          <w:rFonts w:ascii="Times New Roman" w:hAnsi="Times New Roman" w:cs="Simplified Arabic"/>
          <w:b/>
          <w:bCs/>
          <w:sz w:val="24"/>
          <w:szCs w:val="24"/>
          <w:rtl/>
        </w:rPr>
        <w:t xml:space="preserve">جمع مدخلات التقييم: </w:t>
      </w:r>
      <w:r w:rsidR="00115AB3" w:rsidRPr="00535359">
        <w:rPr>
          <w:rFonts w:ascii="Times New Roman" w:hAnsi="Times New Roman" w:cs="Simplified Arabic"/>
          <w:sz w:val="24"/>
          <w:szCs w:val="24"/>
          <w:rtl/>
        </w:rPr>
        <w:t xml:space="preserve">يمكن </w:t>
      </w:r>
      <w:r w:rsidR="003277B1" w:rsidRPr="00535359">
        <w:rPr>
          <w:rFonts w:ascii="Times New Roman" w:hAnsi="Times New Roman" w:cs="Simplified Arabic"/>
          <w:sz w:val="24"/>
          <w:szCs w:val="24"/>
          <w:rtl/>
        </w:rPr>
        <w:t>انتاج أدوات ومواد</w:t>
      </w:r>
      <w:r w:rsidR="00115AB3" w:rsidRPr="00535359">
        <w:rPr>
          <w:rFonts w:ascii="Times New Roman" w:hAnsi="Times New Roman" w:cs="Simplified Arabic"/>
          <w:sz w:val="24"/>
          <w:szCs w:val="24"/>
          <w:rtl/>
        </w:rPr>
        <w:t xml:space="preserve"> التقييم في أي مرحلة</w:t>
      </w:r>
      <w:r w:rsidR="003277B1" w:rsidRPr="00535359">
        <w:rPr>
          <w:rFonts w:ascii="Times New Roman" w:hAnsi="Times New Roman" w:cs="Simplified Arabic"/>
          <w:sz w:val="24"/>
          <w:szCs w:val="24"/>
          <w:rtl/>
        </w:rPr>
        <w:t xml:space="preserve"> أو عملية</w:t>
      </w:r>
      <w:r w:rsidR="00115AB3" w:rsidRPr="00535359">
        <w:rPr>
          <w:rFonts w:ascii="Times New Roman" w:hAnsi="Times New Roman" w:cs="Simplified Arabic"/>
          <w:sz w:val="24"/>
          <w:szCs w:val="24"/>
          <w:rtl/>
        </w:rPr>
        <w:t xml:space="preserve"> فرعية</w:t>
      </w:r>
      <w:r w:rsidR="003277B1" w:rsidRPr="00535359">
        <w:rPr>
          <w:rFonts w:ascii="Times New Roman" w:hAnsi="Times New Roman" w:cs="Simplified Arabic"/>
          <w:sz w:val="24"/>
          <w:szCs w:val="24"/>
          <w:rtl/>
        </w:rPr>
        <w:t xml:space="preserve"> أخرى</w:t>
      </w:r>
      <w:r w:rsidR="004F21AA">
        <w:rPr>
          <w:rFonts w:ascii="Times New Roman" w:hAnsi="Times New Roman" w:cs="Simplified Arabic"/>
          <w:sz w:val="24"/>
          <w:szCs w:val="24"/>
          <w:rtl/>
        </w:rPr>
        <w:t>،</w:t>
      </w:r>
      <w:r w:rsidR="003277B1" w:rsidRPr="00535359">
        <w:rPr>
          <w:rFonts w:ascii="Times New Roman" w:hAnsi="Times New Roman" w:cs="Simplified Arabic"/>
          <w:sz w:val="24"/>
          <w:szCs w:val="24"/>
          <w:rtl/>
        </w:rPr>
        <w:t xml:space="preserve"> حيث تتخذ عدة أشكال</w:t>
      </w:r>
      <w:r w:rsidR="00115AB3" w:rsidRPr="00535359">
        <w:rPr>
          <w:rFonts w:ascii="Times New Roman" w:hAnsi="Times New Roman" w:cs="Simplified Arabic"/>
          <w:sz w:val="24"/>
          <w:szCs w:val="24"/>
          <w:rtl/>
        </w:rPr>
        <w:t xml:space="preserve"> بما في ذلك التغذية الراجعة من المستخدمين</w:t>
      </w:r>
      <w:r w:rsidR="004F21AA">
        <w:rPr>
          <w:rFonts w:ascii="Times New Roman" w:hAnsi="Times New Roman" w:cs="Simplified Arabic"/>
          <w:sz w:val="24"/>
          <w:szCs w:val="24"/>
          <w:rtl/>
        </w:rPr>
        <w:t>،</w:t>
      </w:r>
      <w:r w:rsidR="00115AB3" w:rsidRPr="00535359">
        <w:rPr>
          <w:rFonts w:ascii="Times New Roman" w:hAnsi="Times New Roman" w:cs="Simplified Arabic"/>
          <w:sz w:val="24"/>
          <w:szCs w:val="24"/>
          <w:rtl/>
        </w:rPr>
        <w:t xml:space="preserve"> البيانات الوصفية</w:t>
      </w:r>
      <w:r w:rsidR="003277B1" w:rsidRPr="00535359">
        <w:rPr>
          <w:rFonts w:ascii="Times New Roman" w:hAnsi="Times New Roman" w:cs="Simplified Arabic"/>
          <w:sz w:val="24"/>
          <w:szCs w:val="24"/>
          <w:rtl/>
        </w:rPr>
        <w:t xml:space="preserve"> (</w:t>
      </w:r>
      <w:r w:rsidR="001B784E">
        <w:rPr>
          <w:rFonts w:ascii="Times New Roman" w:hAnsi="Times New Roman" w:cs="Simplified Arabic"/>
          <w:sz w:val="24"/>
          <w:szCs w:val="24"/>
        </w:rPr>
        <w:t>Paradata</w:t>
      </w:r>
      <w:r w:rsidR="003277B1" w:rsidRPr="00535359">
        <w:rPr>
          <w:rFonts w:ascii="Times New Roman" w:hAnsi="Times New Roman" w:cs="Simplified Arabic"/>
          <w:sz w:val="24"/>
          <w:szCs w:val="24"/>
          <w:rtl/>
        </w:rPr>
        <w:t>)</w:t>
      </w:r>
      <w:r w:rsidR="004F21AA">
        <w:rPr>
          <w:rFonts w:ascii="Times New Roman" w:hAnsi="Times New Roman" w:cs="Simplified Arabic"/>
          <w:sz w:val="24"/>
          <w:szCs w:val="24"/>
          <w:rtl/>
        </w:rPr>
        <w:t>،</w:t>
      </w:r>
      <w:r w:rsidR="00115AB3" w:rsidRPr="00535359">
        <w:rPr>
          <w:rFonts w:ascii="Times New Roman" w:hAnsi="Times New Roman" w:cs="Simplified Arabic"/>
          <w:sz w:val="24"/>
          <w:szCs w:val="24"/>
          <w:rtl/>
        </w:rPr>
        <w:t xml:space="preserve"> مقاييس النظام واقتراحات الموظفين</w:t>
      </w:r>
      <w:r w:rsidRPr="00535359">
        <w:rPr>
          <w:rFonts w:ascii="Times New Roman" w:hAnsi="Times New Roman" w:cs="Simplified Arabic"/>
          <w:sz w:val="24"/>
          <w:szCs w:val="24"/>
          <w:rtl/>
        </w:rPr>
        <w:t xml:space="preserve">. </w:t>
      </w:r>
      <w:r w:rsidR="00115AB3" w:rsidRPr="00535359">
        <w:rPr>
          <w:rFonts w:ascii="Times New Roman" w:hAnsi="Times New Roman" w:cs="Simplified Arabic"/>
          <w:sz w:val="24"/>
          <w:szCs w:val="24"/>
          <w:rtl/>
        </w:rPr>
        <w:t>وتتضمن مدخلات التقييم:</w:t>
      </w:r>
    </w:p>
    <w:p w14:paraId="51CCA9DC" w14:textId="1668A910" w:rsidR="000D6534" w:rsidRPr="00535359" w:rsidRDefault="00D9595B" w:rsidP="002C7F49">
      <w:pPr>
        <w:pStyle w:val="ListParagraph"/>
        <w:numPr>
          <w:ilvl w:val="0"/>
          <w:numId w:val="10"/>
        </w:numPr>
        <w:spacing w:after="0" w:line="240" w:lineRule="auto"/>
        <w:ind w:left="1088" w:hanging="284"/>
        <w:jc w:val="both"/>
        <w:rPr>
          <w:rFonts w:ascii="Times New Roman" w:hAnsi="Times New Roman" w:cs="Simplified Arabic"/>
          <w:sz w:val="24"/>
          <w:szCs w:val="24"/>
        </w:rPr>
      </w:pPr>
      <w:r w:rsidRPr="00535359">
        <w:rPr>
          <w:rFonts w:ascii="Times New Roman" w:hAnsi="Times New Roman" w:cs="Simplified Arabic"/>
          <w:sz w:val="24"/>
          <w:szCs w:val="24"/>
          <w:rtl/>
        </w:rPr>
        <w:t>التقرير الفني للمشروع</w:t>
      </w:r>
      <w:r w:rsidR="00782DCB" w:rsidRPr="00535359">
        <w:rPr>
          <w:rFonts w:ascii="Times New Roman" w:hAnsi="Times New Roman" w:cs="Simplified Arabic" w:hint="cs"/>
          <w:sz w:val="24"/>
          <w:szCs w:val="24"/>
          <w:rtl/>
        </w:rPr>
        <w:t xml:space="preserve"> </w:t>
      </w:r>
      <w:r w:rsidRPr="00535359">
        <w:rPr>
          <w:rFonts w:ascii="Times New Roman" w:hAnsi="Times New Roman" w:cs="Simplified Arabic"/>
          <w:sz w:val="24"/>
          <w:szCs w:val="24"/>
          <w:rtl/>
        </w:rPr>
        <w:t>عن جميع مراحل تنفيذ المشروع بما يشمل أهم المعوقات والتحديات والتوصيات</w:t>
      </w:r>
      <w:r w:rsidR="002C7F49">
        <w:rPr>
          <w:rFonts w:ascii="Times New Roman" w:hAnsi="Times New Roman" w:cs="Simplified Arabic" w:hint="cs"/>
          <w:sz w:val="24"/>
          <w:szCs w:val="24"/>
          <w:rtl/>
        </w:rPr>
        <w:t>، و</w:t>
      </w:r>
      <w:r w:rsidR="003277B1" w:rsidRPr="00535359">
        <w:rPr>
          <w:rFonts w:ascii="Times New Roman" w:hAnsi="Times New Roman" w:cs="Simplified Arabic"/>
          <w:sz w:val="24"/>
          <w:szCs w:val="24"/>
          <w:rtl/>
        </w:rPr>
        <w:t>التقرير الإ</w:t>
      </w:r>
      <w:r w:rsidR="00115AB3" w:rsidRPr="00535359">
        <w:rPr>
          <w:rFonts w:ascii="Times New Roman" w:hAnsi="Times New Roman" w:cs="Simplified Arabic"/>
          <w:sz w:val="24"/>
          <w:szCs w:val="24"/>
          <w:rtl/>
        </w:rPr>
        <w:t>داري للمشروع</w:t>
      </w:r>
      <w:r w:rsidR="002C7F49">
        <w:rPr>
          <w:rFonts w:ascii="Times New Roman" w:hAnsi="Times New Roman" w:cs="Simplified Arabic" w:hint="cs"/>
          <w:sz w:val="24"/>
          <w:szCs w:val="24"/>
          <w:rtl/>
        </w:rPr>
        <w:t>.</w:t>
      </w:r>
    </w:p>
    <w:p w14:paraId="339D3C4F" w14:textId="78A6B20B" w:rsidR="000D6534" w:rsidRPr="00535359" w:rsidRDefault="00115AB3" w:rsidP="002C7F49">
      <w:pPr>
        <w:pStyle w:val="ListParagraph"/>
        <w:numPr>
          <w:ilvl w:val="0"/>
          <w:numId w:val="10"/>
        </w:numPr>
        <w:spacing w:after="0" w:line="240" w:lineRule="auto"/>
        <w:ind w:left="1088" w:hanging="284"/>
        <w:jc w:val="both"/>
        <w:rPr>
          <w:rFonts w:ascii="Times New Roman" w:hAnsi="Times New Roman" w:cs="Simplified Arabic"/>
          <w:sz w:val="24"/>
          <w:szCs w:val="24"/>
        </w:rPr>
      </w:pPr>
      <w:r w:rsidRPr="00535359">
        <w:rPr>
          <w:rFonts w:ascii="Times New Roman" w:hAnsi="Times New Roman" w:cs="Simplified Arabic"/>
          <w:sz w:val="24"/>
          <w:szCs w:val="24"/>
          <w:rtl/>
        </w:rPr>
        <w:t>التقرير المالي للمشروع</w:t>
      </w:r>
      <w:r w:rsidR="002C7F49">
        <w:rPr>
          <w:rFonts w:ascii="Times New Roman" w:hAnsi="Times New Roman" w:cs="Simplified Arabic" w:hint="cs"/>
          <w:sz w:val="24"/>
          <w:szCs w:val="24"/>
          <w:rtl/>
        </w:rPr>
        <w:t>.</w:t>
      </w:r>
    </w:p>
    <w:p w14:paraId="321F5EF1" w14:textId="77777777" w:rsidR="003277B1" w:rsidRDefault="00B90E7C" w:rsidP="00FC30D1">
      <w:pPr>
        <w:pStyle w:val="ListParagraph"/>
        <w:numPr>
          <w:ilvl w:val="0"/>
          <w:numId w:val="10"/>
        </w:numPr>
        <w:spacing w:after="0" w:line="240" w:lineRule="auto"/>
        <w:ind w:left="1088" w:hanging="284"/>
        <w:jc w:val="both"/>
        <w:rPr>
          <w:rFonts w:ascii="Times New Roman" w:hAnsi="Times New Roman" w:cs="Simplified Arabic"/>
          <w:sz w:val="24"/>
          <w:szCs w:val="24"/>
        </w:rPr>
      </w:pPr>
      <w:r w:rsidRPr="00535359">
        <w:rPr>
          <w:rFonts w:ascii="Times New Roman" w:hAnsi="Times New Roman" w:cs="Simplified Arabic"/>
          <w:sz w:val="24"/>
          <w:szCs w:val="24"/>
          <w:rtl/>
        </w:rPr>
        <w:t>تقارير تقدم العمل عن فترة س</w:t>
      </w:r>
      <w:r w:rsidR="00BB343F" w:rsidRPr="00535359">
        <w:rPr>
          <w:rFonts w:ascii="Times New Roman" w:hAnsi="Times New Roman" w:cs="Simplified Arabic"/>
          <w:sz w:val="24"/>
          <w:szCs w:val="24"/>
          <w:rtl/>
        </w:rPr>
        <w:t>ابقة والمرتبطة بخطة عمل تنفيذية</w:t>
      </w:r>
      <w:r w:rsidR="00640BB5" w:rsidRPr="00535359">
        <w:rPr>
          <w:rFonts w:ascii="Times New Roman" w:hAnsi="Times New Roman" w:cs="Simplified Arabic"/>
          <w:sz w:val="24"/>
          <w:szCs w:val="24"/>
          <w:rtl/>
        </w:rPr>
        <w:t>.</w:t>
      </w:r>
    </w:p>
    <w:p w14:paraId="788A1EE3" w14:textId="77777777" w:rsidR="00535359" w:rsidRPr="00535359" w:rsidRDefault="00535359" w:rsidP="00535359">
      <w:pPr>
        <w:spacing w:after="0" w:line="240" w:lineRule="auto"/>
        <w:ind w:left="804"/>
        <w:jc w:val="both"/>
        <w:rPr>
          <w:rFonts w:ascii="Times New Roman" w:hAnsi="Times New Roman" w:cs="Simplified Arabic"/>
          <w:sz w:val="24"/>
          <w:szCs w:val="24"/>
        </w:rPr>
      </w:pPr>
    </w:p>
    <w:p w14:paraId="65CFD469" w14:textId="77777777" w:rsidR="003277B1" w:rsidRPr="00535359" w:rsidRDefault="003277B1" w:rsidP="00535359">
      <w:pPr>
        <w:spacing w:after="0" w:line="240" w:lineRule="auto"/>
        <w:ind w:left="379"/>
        <w:jc w:val="both"/>
        <w:rPr>
          <w:rFonts w:ascii="Times New Roman" w:hAnsi="Times New Roman" w:cs="Simplified Arabic"/>
          <w:sz w:val="24"/>
          <w:szCs w:val="24"/>
        </w:rPr>
      </w:pPr>
      <w:r w:rsidRPr="00535359">
        <w:rPr>
          <w:rFonts w:ascii="Times New Roman" w:hAnsi="Times New Roman" w:cs="Simplified Arabic"/>
          <w:sz w:val="24"/>
          <w:szCs w:val="24"/>
          <w:rtl/>
        </w:rPr>
        <w:t xml:space="preserve">حيث تحقق التقارير تقدم في </w:t>
      </w:r>
      <w:r w:rsidR="00A26229" w:rsidRPr="00535359">
        <w:rPr>
          <w:rFonts w:ascii="Times New Roman" w:hAnsi="Times New Roman" w:cs="Simplified Arabic"/>
          <w:sz w:val="24"/>
          <w:szCs w:val="24"/>
          <w:rtl/>
        </w:rPr>
        <w:t>خطة العمل ومدخلات لتقييم الدورات اللاحقة؛ تقوم هذه العملية بتجميع كل المدخلات ومؤشرات الجودة بشكل مستمر وآلي أحيانا</w:t>
      </w:r>
      <w:r w:rsidR="00782DCB" w:rsidRPr="00535359">
        <w:rPr>
          <w:rFonts w:ascii="Times New Roman" w:hAnsi="Times New Roman" w:cs="Simplified Arabic" w:hint="cs"/>
          <w:sz w:val="24"/>
          <w:szCs w:val="24"/>
          <w:rtl/>
        </w:rPr>
        <w:t>ً</w:t>
      </w:r>
      <w:r w:rsidR="00A26229" w:rsidRPr="00535359">
        <w:rPr>
          <w:rFonts w:ascii="Times New Roman" w:hAnsi="Times New Roman" w:cs="Simplified Arabic"/>
          <w:sz w:val="24"/>
          <w:szCs w:val="24"/>
          <w:rtl/>
        </w:rPr>
        <w:t>.  من الضروري القيام بأنشطة محددة (كمسوح ما بعد التعداد</w:t>
      </w:r>
      <w:r w:rsidR="004F21AA">
        <w:rPr>
          <w:rFonts w:ascii="Times New Roman" w:hAnsi="Times New Roman" w:cs="Simplified Arabic"/>
          <w:sz w:val="24"/>
          <w:szCs w:val="24"/>
          <w:rtl/>
        </w:rPr>
        <w:t>،</w:t>
      </w:r>
      <w:r w:rsidR="00A26229" w:rsidRPr="00535359">
        <w:rPr>
          <w:rFonts w:ascii="Times New Roman" w:hAnsi="Times New Roman" w:cs="Simplified Arabic"/>
          <w:sz w:val="24"/>
          <w:szCs w:val="24"/>
          <w:rtl/>
        </w:rPr>
        <w:t xml:space="preserve"> إعادة المقابلة</w:t>
      </w:r>
      <w:r w:rsidR="004F21AA">
        <w:rPr>
          <w:rFonts w:ascii="Times New Roman" w:hAnsi="Times New Roman" w:cs="Simplified Arabic"/>
          <w:sz w:val="24"/>
          <w:szCs w:val="24"/>
          <w:rtl/>
        </w:rPr>
        <w:t>،</w:t>
      </w:r>
      <w:r w:rsidR="00A26229" w:rsidRPr="00535359">
        <w:rPr>
          <w:rFonts w:ascii="Times New Roman" w:hAnsi="Times New Roman" w:cs="Simplified Arabic"/>
          <w:sz w:val="24"/>
          <w:szCs w:val="24"/>
          <w:rtl/>
        </w:rPr>
        <w:t>...)</w:t>
      </w:r>
      <w:r w:rsidR="00F27B93" w:rsidRPr="00535359">
        <w:rPr>
          <w:rFonts w:ascii="Times New Roman" w:hAnsi="Times New Roman" w:cs="Simplified Arabic" w:hint="cs"/>
          <w:sz w:val="24"/>
          <w:szCs w:val="24"/>
          <w:rtl/>
        </w:rPr>
        <w:t>.</w:t>
      </w:r>
    </w:p>
    <w:p w14:paraId="7114BA5A" w14:textId="77777777" w:rsidR="000D6534" w:rsidRPr="00535359" w:rsidRDefault="000D6534" w:rsidP="00FC30D1">
      <w:pPr>
        <w:pStyle w:val="ListParagraph"/>
        <w:spacing w:after="0" w:line="240" w:lineRule="auto"/>
        <w:ind w:left="2097"/>
        <w:jc w:val="both"/>
        <w:rPr>
          <w:rFonts w:ascii="Times New Roman" w:hAnsi="Times New Roman" w:cs="Simplified Arabic"/>
          <w:sz w:val="24"/>
          <w:szCs w:val="24"/>
        </w:rPr>
      </w:pPr>
    </w:p>
    <w:p w14:paraId="433DF25A" w14:textId="77777777" w:rsidR="00115AB3" w:rsidRPr="00535359" w:rsidRDefault="00F71158" w:rsidP="00FC30D1">
      <w:pPr>
        <w:spacing w:after="0" w:line="240" w:lineRule="auto"/>
        <w:ind w:left="379" w:hanging="425"/>
        <w:jc w:val="both"/>
        <w:rPr>
          <w:rFonts w:ascii="Times New Roman" w:hAnsi="Times New Roman" w:cs="Simplified Arabic"/>
          <w:sz w:val="24"/>
          <w:szCs w:val="24"/>
        </w:rPr>
      </w:pPr>
      <w:r w:rsidRPr="00535359">
        <w:rPr>
          <w:rFonts w:ascii="Times New Roman" w:hAnsi="Times New Roman" w:cs="Simplified Arabic"/>
          <w:b/>
          <w:bCs/>
          <w:sz w:val="24"/>
          <w:szCs w:val="24"/>
          <w:rtl/>
        </w:rPr>
        <w:t xml:space="preserve">8/2 </w:t>
      </w:r>
      <w:r w:rsidR="00343CC5" w:rsidRPr="00535359">
        <w:rPr>
          <w:rFonts w:ascii="Times New Roman" w:hAnsi="Times New Roman" w:cs="Simplified Arabic"/>
          <w:b/>
          <w:bCs/>
          <w:sz w:val="24"/>
          <w:szCs w:val="24"/>
          <w:rtl/>
        </w:rPr>
        <w:t xml:space="preserve">إجراء </w:t>
      </w:r>
      <w:r w:rsidR="00115AB3" w:rsidRPr="00535359">
        <w:rPr>
          <w:rFonts w:ascii="Times New Roman" w:hAnsi="Times New Roman" w:cs="Simplified Arabic"/>
          <w:b/>
          <w:bCs/>
          <w:sz w:val="24"/>
          <w:szCs w:val="24"/>
          <w:rtl/>
        </w:rPr>
        <w:t>التقييم:</w:t>
      </w:r>
      <w:r w:rsidR="00782DCB" w:rsidRPr="00535359">
        <w:rPr>
          <w:rFonts w:ascii="Times New Roman" w:hAnsi="Times New Roman" w:cs="Simplified Arabic" w:hint="cs"/>
          <w:b/>
          <w:bCs/>
          <w:sz w:val="24"/>
          <w:szCs w:val="24"/>
          <w:rtl/>
        </w:rPr>
        <w:t xml:space="preserve"> </w:t>
      </w:r>
      <w:r w:rsidR="00385B8F" w:rsidRPr="00535359">
        <w:rPr>
          <w:rFonts w:ascii="Times New Roman" w:hAnsi="Times New Roman" w:cs="Simplified Arabic"/>
          <w:sz w:val="24"/>
          <w:szCs w:val="24"/>
          <w:rtl/>
        </w:rPr>
        <w:t>تقوم هذه العملية الفرعية</w:t>
      </w:r>
      <w:r w:rsidR="00782DCB" w:rsidRPr="00535359">
        <w:rPr>
          <w:rFonts w:ascii="Times New Roman" w:hAnsi="Times New Roman" w:cs="Simplified Arabic" w:hint="cs"/>
          <w:sz w:val="24"/>
          <w:szCs w:val="24"/>
          <w:rtl/>
        </w:rPr>
        <w:t xml:space="preserve"> </w:t>
      </w:r>
      <w:r w:rsidR="00385B8F" w:rsidRPr="00535359">
        <w:rPr>
          <w:rFonts w:ascii="Times New Roman" w:hAnsi="Times New Roman" w:cs="Simplified Arabic"/>
          <w:sz w:val="24"/>
          <w:szCs w:val="24"/>
          <w:rtl/>
        </w:rPr>
        <w:t xml:space="preserve">بتحليل </w:t>
      </w:r>
      <w:r w:rsidR="00115AB3" w:rsidRPr="00535359">
        <w:rPr>
          <w:rFonts w:ascii="Times New Roman" w:hAnsi="Times New Roman" w:cs="Simplified Arabic"/>
          <w:sz w:val="24"/>
          <w:szCs w:val="24"/>
          <w:rtl/>
        </w:rPr>
        <w:t>مدخلات</w:t>
      </w:r>
      <w:r w:rsidR="00385B8F" w:rsidRPr="00535359">
        <w:rPr>
          <w:rFonts w:ascii="Times New Roman" w:hAnsi="Times New Roman" w:cs="Simplified Arabic"/>
          <w:sz w:val="24"/>
          <w:szCs w:val="24"/>
          <w:rtl/>
        </w:rPr>
        <w:t xml:space="preserve"> التقييم ومقارنتها بالنتائج المتوقعة</w:t>
      </w:r>
      <w:r w:rsidR="00782DCB" w:rsidRPr="00535359">
        <w:rPr>
          <w:rFonts w:ascii="Times New Roman" w:hAnsi="Times New Roman" w:cs="Simplified Arabic" w:hint="cs"/>
          <w:sz w:val="24"/>
          <w:szCs w:val="24"/>
          <w:rtl/>
        </w:rPr>
        <w:t xml:space="preserve"> </w:t>
      </w:r>
      <w:r w:rsidR="00385B8F" w:rsidRPr="00535359">
        <w:rPr>
          <w:rFonts w:ascii="Times New Roman" w:hAnsi="Times New Roman" w:cs="Simplified Arabic"/>
          <w:sz w:val="24"/>
          <w:szCs w:val="24"/>
          <w:rtl/>
        </w:rPr>
        <w:t xml:space="preserve">وإعداد </w:t>
      </w:r>
      <w:r w:rsidR="00115AB3" w:rsidRPr="00535359">
        <w:rPr>
          <w:rFonts w:ascii="Times New Roman" w:hAnsi="Times New Roman" w:cs="Simplified Arabic"/>
          <w:sz w:val="24"/>
          <w:szCs w:val="24"/>
          <w:rtl/>
        </w:rPr>
        <w:t>تقرير</w:t>
      </w:r>
      <w:r w:rsidR="00385B8F" w:rsidRPr="00535359">
        <w:rPr>
          <w:rFonts w:ascii="Times New Roman" w:hAnsi="Times New Roman" w:cs="Simplified Arabic"/>
          <w:sz w:val="24"/>
          <w:szCs w:val="24"/>
          <w:rtl/>
        </w:rPr>
        <w:t xml:space="preserve"> التقييم</w:t>
      </w:r>
      <w:r w:rsidR="004F21AA">
        <w:rPr>
          <w:rFonts w:ascii="Times New Roman" w:hAnsi="Times New Roman" w:cs="Simplified Arabic"/>
          <w:sz w:val="24"/>
          <w:szCs w:val="24"/>
          <w:rtl/>
        </w:rPr>
        <w:t>،</w:t>
      </w:r>
      <w:r w:rsidR="00AF0B21" w:rsidRPr="00535359">
        <w:rPr>
          <w:rFonts w:ascii="Times New Roman" w:hAnsi="Times New Roman" w:cs="Simplified Arabic"/>
          <w:sz w:val="24"/>
          <w:szCs w:val="24"/>
          <w:rtl/>
        </w:rPr>
        <w:t xml:space="preserve"> يمكن أن يتم التقييم في نهاية المشروع لعمليات مختارة أو خلال العملية مما</w:t>
      </w:r>
      <w:r w:rsidRPr="00535359">
        <w:rPr>
          <w:rFonts w:ascii="Times New Roman" w:hAnsi="Times New Roman" w:cs="Simplified Arabic"/>
          <w:sz w:val="24"/>
          <w:szCs w:val="24"/>
          <w:rtl/>
        </w:rPr>
        <w:t xml:space="preserve"> يسمح بالتحسين والتعديل المستمر</w:t>
      </w:r>
      <w:r w:rsidR="004F21AA">
        <w:rPr>
          <w:rFonts w:ascii="Times New Roman" w:hAnsi="Times New Roman" w:cs="Simplified Arabic"/>
          <w:sz w:val="24"/>
          <w:szCs w:val="24"/>
          <w:rtl/>
        </w:rPr>
        <w:t>،</w:t>
      </w:r>
      <w:r w:rsidR="00AF0B21" w:rsidRPr="00535359">
        <w:rPr>
          <w:rFonts w:ascii="Times New Roman" w:hAnsi="Times New Roman" w:cs="Simplified Arabic"/>
          <w:sz w:val="24"/>
          <w:szCs w:val="24"/>
          <w:rtl/>
        </w:rPr>
        <w:t xml:space="preserve">  يشير التقرير إلى مشاكل متعلقة بالجودة</w:t>
      </w:r>
      <w:r w:rsidR="004F21AA">
        <w:rPr>
          <w:rFonts w:ascii="Times New Roman" w:hAnsi="Times New Roman" w:cs="Simplified Arabic"/>
          <w:sz w:val="24"/>
          <w:szCs w:val="24"/>
          <w:rtl/>
        </w:rPr>
        <w:t>،</w:t>
      </w:r>
      <w:r w:rsidR="00AF0B21" w:rsidRPr="00535359">
        <w:rPr>
          <w:rFonts w:ascii="Times New Roman" w:hAnsi="Times New Roman" w:cs="Simplified Arabic"/>
          <w:sz w:val="24"/>
          <w:szCs w:val="24"/>
          <w:rtl/>
        </w:rPr>
        <w:t xml:space="preserve"> وأي تباين وانحراف عن القيم المتوقعة</w:t>
      </w:r>
      <w:r w:rsidR="004F21AA">
        <w:rPr>
          <w:rFonts w:ascii="Times New Roman" w:hAnsi="Times New Roman" w:cs="Simplified Arabic"/>
          <w:sz w:val="24"/>
          <w:szCs w:val="24"/>
          <w:rtl/>
        </w:rPr>
        <w:t>،</w:t>
      </w:r>
      <w:r w:rsidR="00AF0B21" w:rsidRPr="00535359">
        <w:rPr>
          <w:rFonts w:ascii="Times New Roman" w:hAnsi="Times New Roman" w:cs="Simplified Arabic"/>
          <w:sz w:val="24"/>
          <w:szCs w:val="24"/>
          <w:rtl/>
        </w:rPr>
        <w:t xml:space="preserve"> وبالتالي تقديم التوصيات المناسبة (توصيات تتضمن التعديل أو التغيير في أي مرحلة أو عملية فرعية للدورات</w:t>
      </w:r>
      <w:r w:rsidRPr="00535359">
        <w:rPr>
          <w:rFonts w:ascii="Times New Roman" w:hAnsi="Times New Roman" w:cs="Simplified Arabic"/>
          <w:sz w:val="24"/>
          <w:szCs w:val="24"/>
          <w:rtl/>
        </w:rPr>
        <w:t xml:space="preserve"> اللاحقة أو عدم تكرار المشروع)</w:t>
      </w:r>
      <w:r w:rsidR="004F21AA">
        <w:rPr>
          <w:rFonts w:ascii="Times New Roman" w:hAnsi="Times New Roman" w:cs="Simplified Arabic"/>
          <w:sz w:val="24"/>
          <w:szCs w:val="24"/>
          <w:rtl/>
        </w:rPr>
        <w:t>،</w:t>
      </w:r>
      <w:r w:rsidR="00AF0B21" w:rsidRPr="00535359">
        <w:rPr>
          <w:rFonts w:ascii="Times New Roman" w:hAnsi="Times New Roman" w:cs="Simplified Arabic"/>
          <w:sz w:val="24"/>
          <w:szCs w:val="24"/>
          <w:rtl/>
        </w:rPr>
        <w:t xml:space="preserve"> يتم التقييم كالتالي</w:t>
      </w:r>
      <w:r w:rsidR="00544B52" w:rsidRPr="00535359">
        <w:rPr>
          <w:rFonts w:ascii="Times New Roman" w:hAnsi="Times New Roman" w:cs="Simplified Arabic"/>
          <w:sz w:val="24"/>
          <w:szCs w:val="24"/>
          <w:rtl/>
        </w:rPr>
        <w:t>:</w:t>
      </w:r>
    </w:p>
    <w:p w14:paraId="3A8730A6" w14:textId="77777777" w:rsidR="000D6534" w:rsidRPr="00535359" w:rsidRDefault="00115AB3" w:rsidP="00FC30D1">
      <w:pPr>
        <w:pStyle w:val="ListParagraph"/>
        <w:numPr>
          <w:ilvl w:val="0"/>
          <w:numId w:val="10"/>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التقرير النهائي لإغلاق المشروع لكافة المراحل حسب المعايير المعتمدة</w:t>
      </w:r>
      <w:r w:rsidR="00F27B93" w:rsidRPr="00535359">
        <w:rPr>
          <w:rFonts w:ascii="Times New Roman" w:hAnsi="Times New Roman" w:cs="Simplified Arabic" w:hint="cs"/>
          <w:sz w:val="24"/>
          <w:szCs w:val="24"/>
          <w:rtl/>
        </w:rPr>
        <w:t>.</w:t>
      </w:r>
    </w:p>
    <w:p w14:paraId="6F6234DB" w14:textId="77777777" w:rsidR="000D6534" w:rsidRPr="00535359" w:rsidRDefault="00AF0B21" w:rsidP="00FC30D1">
      <w:pPr>
        <w:pStyle w:val="ListParagraph"/>
        <w:numPr>
          <w:ilvl w:val="0"/>
          <w:numId w:val="10"/>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 xml:space="preserve">الأخذ بعين الاعتبار </w:t>
      </w:r>
      <w:r w:rsidR="00115AB3" w:rsidRPr="00535359">
        <w:rPr>
          <w:rFonts w:ascii="Times New Roman" w:hAnsi="Times New Roman" w:cs="Simplified Arabic"/>
          <w:sz w:val="24"/>
          <w:szCs w:val="24"/>
          <w:rtl/>
        </w:rPr>
        <w:t>التغذية الراجعة من المستخدمين</w:t>
      </w:r>
      <w:r w:rsidR="00F27B93" w:rsidRPr="00535359">
        <w:rPr>
          <w:rFonts w:ascii="Times New Roman" w:hAnsi="Times New Roman" w:cs="Simplified Arabic" w:hint="cs"/>
          <w:sz w:val="24"/>
          <w:szCs w:val="24"/>
          <w:rtl/>
        </w:rPr>
        <w:t>.</w:t>
      </w:r>
    </w:p>
    <w:p w14:paraId="2592AC9F" w14:textId="77777777" w:rsidR="000D6534" w:rsidRPr="00535359" w:rsidRDefault="00115AB3" w:rsidP="00FC30D1">
      <w:pPr>
        <w:pStyle w:val="ListParagraph"/>
        <w:numPr>
          <w:ilvl w:val="0"/>
          <w:numId w:val="10"/>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مراجعة الدروس المستفادة من المراحل</w:t>
      </w:r>
      <w:r w:rsidR="00A72E7C" w:rsidRPr="00535359">
        <w:rPr>
          <w:rFonts w:ascii="Times New Roman" w:hAnsi="Times New Roman" w:cs="Simplified Arabic"/>
          <w:sz w:val="24"/>
          <w:szCs w:val="24"/>
          <w:rtl/>
        </w:rPr>
        <w:t xml:space="preserve"> المختلفة ضمن دورة حياة المشروع</w:t>
      </w:r>
      <w:r w:rsidR="00F27B93" w:rsidRPr="00535359">
        <w:rPr>
          <w:rFonts w:ascii="Times New Roman" w:hAnsi="Times New Roman" w:cs="Simplified Arabic" w:hint="cs"/>
          <w:sz w:val="24"/>
          <w:szCs w:val="24"/>
          <w:rtl/>
        </w:rPr>
        <w:t>.</w:t>
      </w:r>
    </w:p>
    <w:p w14:paraId="06F51B5E" w14:textId="77777777" w:rsidR="000D6534" w:rsidRPr="00535359" w:rsidRDefault="00115AB3" w:rsidP="00FC30D1">
      <w:pPr>
        <w:pStyle w:val="ListParagraph"/>
        <w:numPr>
          <w:ilvl w:val="0"/>
          <w:numId w:val="10"/>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فحص البيانات الوصفية والأنظمة الم</w:t>
      </w:r>
      <w:r w:rsidR="00F27B93" w:rsidRPr="00535359">
        <w:rPr>
          <w:rFonts w:ascii="Times New Roman" w:hAnsi="Times New Roman" w:cs="Simplified Arabic"/>
          <w:sz w:val="24"/>
          <w:szCs w:val="24"/>
          <w:rtl/>
        </w:rPr>
        <w:t>ختلفة لاستخدام البيانات</w:t>
      </w:r>
      <w:r w:rsidR="00F27B93" w:rsidRPr="00535359">
        <w:rPr>
          <w:rFonts w:ascii="Times New Roman" w:hAnsi="Times New Roman" w:cs="Simplified Arabic" w:hint="cs"/>
          <w:sz w:val="24"/>
          <w:szCs w:val="24"/>
          <w:rtl/>
        </w:rPr>
        <w:t>.</w:t>
      </w:r>
    </w:p>
    <w:p w14:paraId="0427A331" w14:textId="77777777" w:rsidR="000D6534" w:rsidRPr="00535359" w:rsidRDefault="00115AB3" w:rsidP="00FC30D1">
      <w:pPr>
        <w:pStyle w:val="ListParagraph"/>
        <w:numPr>
          <w:ilvl w:val="0"/>
          <w:numId w:val="10"/>
        </w:numPr>
        <w:spacing w:after="0" w:line="240" w:lineRule="auto"/>
        <w:jc w:val="both"/>
        <w:rPr>
          <w:rFonts w:ascii="Times New Roman" w:hAnsi="Times New Roman" w:cs="Simplified Arabic"/>
          <w:sz w:val="24"/>
          <w:szCs w:val="24"/>
        </w:rPr>
      </w:pPr>
      <w:r w:rsidRPr="00535359">
        <w:rPr>
          <w:rFonts w:ascii="Times New Roman" w:hAnsi="Times New Roman" w:cs="Simplified Arabic"/>
          <w:sz w:val="24"/>
          <w:szCs w:val="24"/>
          <w:rtl/>
        </w:rPr>
        <w:t>تقييم التجربة من خلال مقارنتها مع تجارب اخرى.</w:t>
      </w:r>
    </w:p>
    <w:p w14:paraId="7FAC518F" w14:textId="77777777" w:rsidR="000D6534" w:rsidRPr="00535359" w:rsidRDefault="000D6534" w:rsidP="00FC30D1">
      <w:pPr>
        <w:pStyle w:val="ListParagraph"/>
        <w:spacing w:after="0" w:line="240" w:lineRule="auto"/>
        <w:ind w:left="1800"/>
        <w:jc w:val="both"/>
        <w:rPr>
          <w:rFonts w:ascii="Times New Roman" w:hAnsi="Times New Roman" w:cs="Simplified Arabic"/>
          <w:sz w:val="24"/>
          <w:szCs w:val="24"/>
        </w:rPr>
      </w:pPr>
    </w:p>
    <w:p w14:paraId="10C1D516" w14:textId="77777777" w:rsidR="000D6534" w:rsidRPr="00535359" w:rsidRDefault="00F71158" w:rsidP="00FC30D1">
      <w:pPr>
        <w:spacing w:after="0" w:line="240" w:lineRule="auto"/>
        <w:ind w:left="379" w:hanging="379"/>
        <w:jc w:val="both"/>
        <w:rPr>
          <w:rFonts w:ascii="Times New Roman" w:hAnsi="Times New Roman" w:cs="Simplified Arabic"/>
          <w:sz w:val="24"/>
          <w:szCs w:val="24"/>
          <w:rtl/>
        </w:rPr>
      </w:pPr>
      <w:r w:rsidRPr="00535359">
        <w:rPr>
          <w:rFonts w:ascii="Times New Roman" w:hAnsi="Times New Roman" w:cs="Simplified Arabic"/>
          <w:b/>
          <w:bCs/>
          <w:sz w:val="24"/>
          <w:szCs w:val="24"/>
          <w:rtl/>
        </w:rPr>
        <w:t xml:space="preserve">8/3 </w:t>
      </w:r>
      <w:r w:rsidR="00115AB3" w:rsidRPr="00535359">
        <w:rPr>
          <w:rFonts w:ascii="Times New Roman" w:hAnsi="Times New Roman" w:cs="Simplified Arabic"/>
          <w:b/>
          <w:bCs/>
          <w:sz w:val="24"/>
          <w:szCs w:val="24"/>
          <w:rtl/>
        </w:rPr>
        <w:t xml:space="preserve">اعتماد خطة </w:t>
      </w:r>
      <w:r w:rsidR="00360CB6" w:rsidRPr="00535359">
        <w:rPr>
          <w:rFonts w:ascii="Times New Roman" w:hAnsi="Times New Roman" w:cs="Simplified Arabic"/>
          <w:b/>
          <w:bCs/>
          <w:sz w:val="24"/>
          <w:szCs w:val="24"/>
          <w:rtl/>
        </w:rPr>
        <w:t>العمل</w:t>
      </w:r>
      <w:r w:rsidR="00115AB3" w:rsidRPr="00535359">
        <w:rPr>
          <w:rFonts w:ascii="Times New Roman" w:hAnsi="Times New Roman" w:cs="Simplified Arabic"/>
          <w:b/>
          <w:bCs/>
          <w:sz w:val="24"/>
          <w:szCs w:val="24"/>
          <w:rtl/>
        </w:rPr>
        <w:t>:</w:t>
      </w:r>
      <w:r w:rsidR="00115AB3" w:rsidRPr="00535359">
        <w:rPr>
          <w:rFonts w:ascii="Times New Roman" w:hAnsi="Times New Roman" w:cs="Simplified Arabic"/>
          <w:sz w:val="24"/>
          <w:szCs w:val="24"/>
          <w:rtl/>
        </w:rPr>
        <w:t xml:space="preserve"> في هذه </w:t>
      </w:r>
      <w:r w:rsidR="004D3AAB" w:rsidRPr="00535359">
        <w:rPr>
          <w:rFonts w:ascii="Times New Roman" w:hAnsi="Times New Roman" w:cs="Simplified Arabic"/>
          <w:sz w:val="24"/>
          <w:szCs w:val="24"/>
          <w:rtl/>
        </w:rPr>
        <w:t>العملية الفرعية يتم اتخاذ قرار لتشكيل خطة عمل واعتمادها بالاستناد على</w:t>
      </w:r>
      <w:r w:rsidR="00115AB3" w:rsidRPr="00535359">
        <w:rPr>
          <w:rFonts w:ascii="Times New Roman" w:hAnsi="Times New Roman" w:cs="Simplified Arabic"/>
          <w:sz w:val="24"/>
          <w:szCs w:val="24"/>
          <w:rtl/>
        </w:rPr>
        <w:t xml:space="preserve"> تقرير التقييم</w:t>
      </w:r>
      <w:r w:rsidR="004F21AA">
        <w:rPr>
          <w:rFonts w:ascii="Times New Roman" w:hAnsi="Times New Roman" w:cs="Simplified Arabic"/>
          <w:sz w:val="24"/>
          <w:szCs w:val="24"/>
          <w:rtl/>
        </w:rPr>
        <w:t>،</w:t>
      </w:r>
      <w:r w:rsidR="004D3AAB" w:rsidRPr="00535359">
        <w:rPr>
          <w:rFonts w:ascii="Times New Roman" w:hAnsi="Times New Roman" w:cs="Simplified Arabic"/>
          <w:sz w:val="24"/>
          <w:szCs w:val="24"/>
          <w:rtl/>
        </w:rPr>
        <w:t xml:space="preserve"> وينبغي النظر في آلية</w:t>
      </w:r>
      <w:r w:rsidR="00115AB3" w:rsidRPr="00535359">
        <w:rPr>
          <w:rFonts w:ascii="Times New Roman" w:hAnsi="Times New Roman" w:cs="Simplified Arabic"/>
          <w:sz w:val="24"/>
          <w:szCs w:val="24"/>
          <w:rtl/>
        </w:rPr>
        <w:t xml:space="preserve"> لرصد </w:t>
      </w:r>
      <w:r w:rsidR="004D3AAB" w:rsidRPr="00535359">
        <w:rPr>
          <w:rFonts w:ascii="Times New Roman" w:hAnsi="Times New Roman" w:cs="Simplified Arabic"/>
          <w:sz w:val="24"/>
          <w:szCs w:val="24"/>
          <w:rtl/>
        </w:rPr>
        <w:t xml:space="preserve">تأثير </w:t>
      </w:r>
      <w:r w:rsidR="00115AB3" w:rsidRPr="00535359">
        <w:rPr>
          <w:rFonts w:ascii="Times New Roman" w:hAnsi="Times New Roman" w:cs="Simplified Arabic"/>
          <w:sz w:val="24"/>
          <w:szCs w:val="24"/>
          <w:rtl/>
        </w:rPr>
        <w:t>ال</w:t>
      </w:r>
      <w:r w:rsidR="004D3AAB" w:rsidRPr="00535359">
        <w:rPr>
          <w:rFonts w:ascii="Times New Roman" w:hAnsi="Times New Roman" w:cs="Simplified Arabic"/>
          <w:sz w:val="24"/>
          <w:szCs w:val="24"/>
          <w:rtl/>
        </w:rPr>
        <w:t>إجراءات</w:t>
      </w:r>
      <w:r w:rsidR="004F21AA">
        <w:rPr>
          <w:rFonts w:ascii="Times New Roman" w:hAnsi="Times New Roman" w:cs="Simplified Arabic"/>
          <w:sz w:val="24"/>
          <w:szCs w:val="24"/>
          <w:rtl/>
        </w:rPr>
        <w:t>،</w:t>
      </w:r>
      <w:r w:rsidR="004D3AAB" w:rsidRPr="00535359">
        <w:rPr>
          <w:rFonts w:ascii="Times New Roman" w:hAnsi="Times New Roman" w:cs="Simplified Arabic"/>
          <w:sz w:val="24"/>
          <w:szCs w:val="24"/>
          <w:rtl/>
        </w:rPr>
        <w:t xml:space="preserve"> والتي بدورها توفر مدخلاً</w:t>
      </w:r>
      <w:r w:rsidR="00115AB3" w:rsidRPr="00535359">
        <w:rPr>
          <w:rFonts w:ascii="Times New Roman" w:hAnsi="Times New Roman" w:cs="Simplified Arabic"/>
          <w:sz w:val="24"/>
          <w:szCs w:val="24"/>
          <w:rtl/>
        </w:rPr>
        <w:t xml:space="preserve"> لتقييم الدورات اللاحقة</w:t>
      </w:r>
      <w:r w:rsidR="004F21AA">
        <w:rPr>
          <w:rFonts w:ascii="Times New Roman" w:hAnsi="Times New Roman" w:cs="Simplified Arabic"/>
          <w:sz w:val="24"/>
          <w:szCs w:val="24"/>
          <w:rtl/>
        </w:rPr>
        <w:t>،</w:t>
      </w:r>
      <w:r w:rsidR="00B90E7C" w:rsidRPr="00535359">
        <w:rPr>
          <w:rFonts w:ascii="Times New Roman" w:hAnsi="Times New Roman" w:cs="Simplified Arabic"/>
          <w:sz w:val="24"/>
          <w:szCs w:val="24"/>
          <w:rtl/>
        </w:rPr>
        <w:t xml:space="preserve"> </w:t>
      </w:r>
      <w:r w:rsidR="00B51490" w:rsidRPr="00535359">
        <w:rPr>
          <w:rFonts w:ascii="Times New Roman" w:hAnsi="Times New Roman" w:cs="Simplified Arabic"/>
          <w:sz w:val="24"/>
          <w:szCs w:val="24"/>
          <w:rtl/>
        </w:rPr>
        <w:t xml:space="preserve">حيث يتم </w:t>
      </w:r>
      <w:r w:rsidR="004D3AAB" w:rsidRPr="00535359">
        <w:rPr>
          <w:rFonts w:ascii="Times New Roman" w:hAnsi="Times New Roman" w:cs="Simplified Arabic"/>
          <w:sz w:val="24"/>
          <w:szCs w:val="24"/>
          <w:rtl/>
        </w:rPr>
        <w:t>إع</w:t>
      </w:r>
      <w:r w:rsidR="00115AB3" w:rsidRPr="00535359">
        <w:rPr>
          <w:rFonts w:ascii="Times New Roman" w:hAnsi="Times New Roman" w:cs="Simplified Arabic"/>
          <w:sz w:val="24"/>
          <w:szCs w:val="24"/>
          <w:rtl/>
        </w:rPr>
        <w:t>داد تقرير نتائج التقييم بما يشمل نقاط القوة والضعف والقرارات التي اتخذت والخطة المستقبلية للدورة ال</w:t>
      </w:r>
      <w:r w:rsidR="00544B52" w:rsidRPr="00535359">
        <w:rPr>
          <w:rFonts w:ascii="Times New Roman" w:hAnsi="Times New Roman" w:cs="Simplified Arabic"/>
          <w:sz w:val="24"/>
          <w:szCs w:val="24"/>
          <w:rtl/>
        </w:rPr>
        <w:t>ل</w:t>
      </w:r>
      <w:r w:rsidR="00115AB3" w:rsidRPr="00535359">
        <w:rPr>
          <w:rFonts w:ascii="Times New Roman" w:hAnsi="Times New Roman" w:cs="Simplified Arabic"/>
          <w:sz w:val="24"/>
          <w:szCs w:val="24"/>
          <w:rtl/>
        </w:rPr>
        <w:t>احقة.</w:t>
      </w:r>
    </w:p>
    <w:p w14:paraId="77186376" w14:textId="77777777" w:rsidR="00D257A7" w:rsidRPr="00535359" w:rsidRDefault="002F6B2B" w:rsidP="00FC30D1">
      <w:pPr>
        <w:pStyle w:val="Heading1"/>
        <w:spacing w:before="0" w:line="240" w:lineRule="auto"/>
        <w:jc w:val="center"/>
        <w:rPr>
          <w:rFonts w:ascii="Times New Roman" w:hAnsi="Times New Roman" w:cs="Simplified Arabic"/>
          <w:sz w:val="24"/>
          <w:szCs w:val="24"/>
          <w:rtl/>
        </w:rPr>
      </w:pPr>
      <w:r w:rsidRPr="00535359">
        <w:rPr>
          <w:rFonts w:ascii="Times New Roman" w:hAnsi="Times New Roman" w:cs="Simplified Arabic"/>
          <w:sz w:val="24"/>
          <w:szCs w:val="24"/>
          <w:rtl/>
        </w:rPr>
        <w:br w:type="page"/>
      </w:r>
      <w:bookmarkStart w:id="33" w:name="_Toc86735684"/>
      <w:bookmarkStart w:id="34" w:name="_Toc140044769"/>
      <w:r w:rsidR="0079367F" w:rsidRPr="00535359">
        <w:rPr>
          <w:rFonts w:ascii="Times New Roman" w:hAnsi="Times New Roman" w:cs="Simplified Arabic"/>
          <w:color w:val="000000" w:themeColor="text1"/>
          <w:rtl/>
        </w:rPr>
        <w:t>قائمة النماذج المستخدمة</w:t>
      </w:r>
      <w:bookmarkEnd w:id="33"/>
      <w:bookmarkEnd w:id="34"/>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804"/>
        <w:gridCol w:w="1411"/>
      </w:tblGrid>
      <w:tr w:rsidR="0079367F" w:rsidRPr="00535359" w14:paraId="1ABCB315" w14:textId="77777777" w:rsidTr="00F90BD9">
        <w:tc>
          <w:tcPr>
            <w:tcW w:w="801" w:type="dxa"/>
            <w:shd w:val="clear" w:color="auto" w:fill="auto"/>
          </w:tcPr>
          <w:p w14:paraId="7DACA817" w14:textId="77777777" w:rsidR="0079367F" w:rsidRPr="00535359" w:rsidRDefault="0079367F" w:rsidP="00FC30D1">
            <w:pPr>
              <w:spacing w:after="0" w:line="240" w:lineRule="auto"/>
              <w:jc w:val="center"/>
              <w:rPr>
                <w:rFonts w:ascii="Times New Roman" w:hAnsi="Times New Roman" w:cs="Simplified Arabic"/>
                <w:b/>
                <w:bCs/>
                <w:sz w:val="24"/>
                <w:szCs w:val="24"/>
                <w:rtl/>
              </w:rPr>
            </w:pPr>
            <w:r w:rsidRPr="00535359">
              <w:rPr>
                <w:rFonts w:ascii="Times New Roman" w:hAnsi="Times New Roman" w:cs="Simplified Arabic"/>
                <w:b/>
                <w:bCs/>
                <w:sz w:val="24"/>
                <w:szCs w:val="24"/>
                <w:rtl/>
              </w:rPr>
              <w:t>تسلسل</w:t>
            </w:r>
          </w:p>
        </w:tc>
        <w:tc>
          <w:tcPr>
            <w:tcW w:w="6804" w:type="dxa"/>
            <w:shd w:val="clear" w:color="auto" w:fill="auto"/>
          </w:tcPr>
          <w:p w14:paraId="63B96EDE" w14:textId="77777777" w:rsidR="0079367F" w:rsidRPr="00535359" w:rsidRDefault="0079367F" w:rsidP="00FC30D1">
            <w:pPr>
              <w:spacing w:after="0" w:line="240" w:lineRule="auto"/>
              <w:jc w:val="center"/>
              <w:rPr>
                <w:rFonts w:ascii="Times New Roman" w:hAnsi="Times New Roman" w:cs="Simplified Arabic"/>
                <w:b/>
                <w:bCs/>
                <w:sz w:val="24"/>
                <w:szCs w:val="24"/>
                <w:rtl/>
              </w:rPr>
            </w:pPr>
            <w:r w:rsidRPr="00535359">
              <w:rPr>
                <w:rFonts w:ascii="Times New Roman" w:hAnsi="Times New Roman" w:cs="Simplified Arabic"/>
                <w:b/>
                <w:bCs/>
                <w:sz w:val="24"/>
                <w:szCs w:val="24"/>
                <w:rtl/>
              </w:rPr>
              <w:t>اسم النموذج</w:t>
            </w:r>
          </w:p>
        </w:tc>
        <w:tc>
          <w:tcPr>
            <w:tcW w:w="1411" w:type="dxa"/>
            <w:shd w:val="clear" w:color="auto" w:fill="auto"/>
          </w:tcPr>
          <w:p w14:paraId="5BDF25DF" w14:textId="77777777" w:rsidR="0079367F" w:rsidRPr="00535359" w:rsidRDefault="0079367F" w:rsidP="00FC30D1">
            <w:pPr>
              <w:spacing w:after="0" w:line="240" w:lineRule="auto"/>
              <w:jc w:val="center"/>
              <w:rPr>
                <w:rFonts w:ascii="Times New Roman" w:hAnsi="Times New Roman" w:cs="Simplified Arabic"/>
                <w:b/>
                <w:bCs/>
                <w:sz w:val="24"/>
                <w:szCs w:val="24"/>
                <w:rtl/>
              </w:rPr>
            </w:pPr>
            <w:r w:rsidRPr="00535359">
              <w:rPr>
                <w:rFonts w:ascii="Times New Roman" w:hAnsi="Times New Roman" w:cs="Simplified Arabic"/>
                <w:b/>
                <w:bCs/>
                <w:sz w:val="24"/>
                <w:szCs w:val="24"/>
                <w:rtl/>
              </w:rPr>
              <w:t>رقم النموذج</w:t>
            </w:r>
          </w:p>
        </w:tc>
      </w:tr>
      <w:tr w:rsidR="0079367F" w:rsidRPr="00535359" w14:paraId="1185DC02" w14:textId="77777777" w:rsidTr="00F90BD9">
        <w:tc>
          <w:tcPr>
            <w:tcW w:w="801" w:type="dxa"/>
            <w:shd w:val="clear" w:color="auto" w:fill="auto"/>
          </w:tcPr>
          <w:p w14:paraId="3100BC4A" w14:textId="1299BB7B" w:rsidR="0079367F" w:rsidRPr="009B64CC" w:rsidRDefault="0079367F" w:rsidP="00F90BD9">
            <w:pPr>
              <w:pStyle w:val="ListParagraph"/>
              <w:numPr>
                <w:ilvl w:val="0"/>
                <w:numId w:val="25"/>
              </w:numPr>
              <w:spacing w:after="0" w:line="240" w:lineRule="auto"/>
              <w:ind w:hanging="598"/>
              <w:rPr>
                <w:rFonts w:ascii="Times New Roman" w:hAnsi="Times New Roman" w:cs="Simplified Arabic"/>
                <w:sz w:val="24"/>
                <w:szCs w:val="24"/>
                <w:rtl/>
              </w:rPr>
            </w:pPr>
          </w:p>
        </w:tc>
        <w:tc>
          <w:tcPr>
            <w:tcW w:w="6804" w:type="dxa"/>
            <w:shd w:val="clear" w:color="auto" w:fill="auto"/>
          </w:tcPr>
          <w:p w14:paraId="044424D3" w14:textId="77777777" w:rsidR="0079367F" w:rsidRPr="00535359" w:rsidRDefault="0079367F" w:rsidP="00FC30D1">
            <w:pPr>
              <w:spacing w:after="0" w:line="240" w:lineRule="auto"/>
              <w:rPr>
                <w:rFonts w:ascii="Times New Roman" w:hAnsi="Times New Roman" w:cs="Simplified Arabic"/>
                <w:sz w:val="24"/>
                <w:szCs w:val="24"/>
                <w:rtl/>
              </w:rPr>
            </w:pPr>
            <w:r w:rsidRPr="00535359">
              <w:rPr>
                <w:rFonts w:ascii="Times New Roman" w:hAnsi="Times New Roman" w:cs="Simplified Arabic"/>
                <w:sz w:val="24"/>
                <w:szCs w:val="24"/>
                <w:rtl/>
              </w:rPr>
              <w:t>إجراء ضبط إعداد وتنفيذ مسح إحصائي</w:t>
            </w:r>
          </w:p>
        </w:tc>
        <w:tc>
          <w:tcPr>
            <w:tcW w:w="1411" w:type="dxa"/>
            <w:shd w:val="clear" w:color="auto" w:fill="auto"/>
          </w:tcPr>
          <w:p w14:paraId="45456022" w14:textId="22E2E591" w:rsidR="0079367F" w:rsidRPr="00535359" w:rsidRDefault="00E55E6A" w:rsidP="00FC30D1">
            <w:pPr>
              <w:spacing w:after="0" w:line="240" w:lineRule="auto"/>
              <w:jc w:val="center"/>
              <w:rPr>
                <w:rFonts w:ascii="Times New Roman" w:hAnsi="Times New Roman" w:cs="Simplified Arabic"/>
                <w:sz w:val="24"/>
                <w:szCs w:val="24"/>
              </w:rPr>
            </w:pPr>
            <w:r w:rsidRPr="00353ECF">
              <w:rPr>
                <w:rFonts w:ascii="Times New Roman" w:hAnsi="Times New Roman" w:cs="Simplified Arabic"/>
                <w:sz w:val="24"/>
                <w:szCs w:val="24"/>
              </w:rPr>
              <w:t>QP-16</w:t>
            </w:r>
          </w:p>
        </w:tc>
      </w:tr>
      <w:tr w:rsidR="0079367F" w:rsidRPr="00535359" w14:paraId="2114D50B" w14:textId="77777777" w:rsidTr="00F90BD9">
        <w:tc>
          <w:tcPr>
            <w:tcW w:w="801" w:type="dxa"/>
            <w:shd w:val="clear" w:color="auto" w:fill="auto"/>
          </w:tcPr>
          <w:p w14:paraId="57560288" w14:textId="2BA2296A" w:rsidR="0079367F" w:rsidRPr="009B64CC" w:rsidRDefault="0079367F" w:rsidP="00F90BD9">
            <w:pPr>
              <w:pStyle w:val="ListParagraph"/>
              <w:numPr>
                <w:ilvl w:val="0"/>
                <w:numId w:val="25"/>
              </w:numPr>
              <w:spacing w:after="0" w:line="240" w:lineRule="auto"/>
              <w:ind w:hanging="598"/>
              <w:rPr>
                <w:rFonts w:ascii="Times New Roman" w:hAnsi="Times New Roman" w:cs="Simplified Arabic"/>
                <w:sz w:val="24"/>
                <w:szCs w:val="24"/>
                <w:rtl/>
              </w:rPr>
            </w:pPr>
          </w:p>
        </w:tc>
        <w:tc>
          <w:tcPr>
            <w:tcW w:w="6804" w:type="dxa"/>
            <w:shd w:val="clear" w:color="auto" w:fill="auto"/>
          </w:tcPr>
          <w:p w14:paraId="19ABF207" w14:textId="77777777" w:rsidR="0079367F" w:rsidRPr="00535359" w:rsidRDefault="0079367F" w:rsidP="00FC30D1">
            <w:pPr>
              <w:spacing w:after="0" w:line="240" w:lineRule="auto"/>
              <w:rPr>
                <w:rFonts w:ascii="Times New Roman" w:hAnsi="Times New Roman" w:cs="Simplified Arabic"/>
                <w:sz w:val="24"/>
                <w:szCs w:val="24"/>
                <w:rtl/>
              </w:rPr>
            </w:pPr>
            <w:r w:rsidRPr="00535359">
              <w:rPr>
                <w:rFonts w:ascii="Times New Roman" w:hAnsi="Times New Roman" w:cs="Simplified Arabic"/>
                <w:sz w:val="24"/>
                <w:szCs w:val="24"/>
                <w:rtl/>
              </w:rPr>
              <w:t>نظام عمل اللجان الفنية</w:t>
            </w:r>
          </w:p>
        </w:tc>
        <w:tc>
          <w:tcPr>
            <w:tcW w:w="1411" w:type="dxa"/>
            <w:shd w:val="clear" w:color="auto" w:fill="auto"/>
          </w:tcPr>
          <w:p w14:paraId="7470A91E" w14:textId="17DB35BB" w:rsidR="0079367F" w:rsidRPr="00535359" w:rsidRDefault="0079367F" w:rsidP="00FC30D1">
            <w:pPr>
              <w:spacing w:after="0" w:line="240" w:lineRule="auto"/>
              <w:jc w:val="center"/>
              <w:rPr>
                <w:rFonts w:ascii="Times New Roman" w:hAnsi="Times New Roman" w:cs="Simplified Arabic"/>
                <w:sz w:val="24"/>
                <w:szCs w:val="24"/>
              </w:rPr>
            </w:pPr>
            <w:r w:rsidRPr="00353ECF">
              <w:rPr>
                <w:rFonts w:ascii="Times New Roman" w:hAnsi="Times New Roman" w:cs="Simplified Arabic"/>
                <w:sz w:val="24"/>
                <w:szCs w:val="24"/>
              </w:rPr>
              <w:t>WI-16-01</w:t>
            </w:r>
          </w:p>
        </w:tc>
      </w:tr>
      <w:tr w:rsidR="0079367F" w:rsidRPr="00535359" w14:paraId="5CB88529" w14:textId="77777777" w:rsidTr="00F90BD9">
        <w:tc>
          <w:tcPr>
            <w:tcW w:w="801" w:type="dxa"/>
            <w:shd w:val="clear" w:color="auto" w:fill="auto"/>
          </w:tcPr>
          <w:p w14:paraId="373DC543" w14:textId="058C37D9" w:rsidR="0079367F" w:rsidRPr="009B64CC" w:rsidRDefault="0079367F" w:rsidP="00F90BD9">
            <w:pPr>
              <w:pStyle w:val="ListParagraph"/>
              <w:numPr>
                <w:ilvl w:val="0"/>
                <w:numId w:val="25"/>
              </w:numPr>
              <w:spacing w:after="0" w:line="240" w:lineRule="auto"/>
              <w:ind w:hanging="598"/>
              <w:rPr>
                <w:rFonts w:ascii="Times New Roman" w:hAnsi="Times New Roman" w:cs="Simplified Arabic"/>
                <w:sz w:val="24"/>
                <w:szCs w:val="24"/>
                <w:rtl/>
              </w:rPr>
            </w:pPr>
          </w:p>
        </w:tc>
        <w:tc>
          <w:tcPr>
            <w:tcW w:w="6804" w:type="dxa"/>
            <w:shd w:val="clear" w:color="auto" w:fill="auto"/>
          </w:tcPr>
          <w:p w14:paraId="57C57301" w14:textId="77777777" w:rsidR="0079367F" w:rsidRPr="00535359" w:rsidRDefault="0079367F" w:rsidP="00FC30D1">
            <w:pPr>
              <w:spacing w:after="0" w:line="240" w:lineRule="auto"/>
              <w:rPr>
                <w:rFonts w:ascii="Times New Roman" w:hAnsi="Times New Roman" w:cs="Simplified Arabic"/>
                <w:sz w:val="24"/>
                <w:szCs w:val="24"/>
                <w:rtl/>
              </w:rPr>
            </w:pPr>
            <w:r w:rsidRPr="00535359">
              <w:rPr>
                <w:rFonts w:ascii="Times New Roman" w:hAnsi="Times New Roman" w:cs="Simplified Arabic"/>
                <w:sz w:val="24"/>
                <w:szCs w:val="24"/>
                <w:rtl/>
              </w:rPr>
              <w:t>نموذج قائمة محتويات الملف التحضيري لمسح إحصائي</w:t>
            </w:r>
          </w:p>
        </w:tc>
        <w:tc>
          <w:tcPr>
            <w:tcW w:w="1411" w:type="dxa"/>
            <w:shd w:val="clear" w:color="auto" w:fill="auto"/>
          </w:tcPr>
          <w:p w14:paraId="4CD9DB22" w14:textId="102A9A63" w:rsidR="0079367F" w:rsidRPr="00535359" w:rsidRDefault="0079367F" w:rsidP="00FC30D1">
            <w:pPr>
              <w:spacing w:after="0" w:line="240" w:lineRule="auto"/>
              <w:jc w:val="center"/>
              <w:rPr>
                <w:rFonts w:ascii="Times New Roman" w:hAnsi="Times New Roman" w:cs="Simplified Arabic"/>
                <w:sz w:val="24"/>
                <w:szCs w:val="24"/>
              </w:rPr>
            </w:pPr>
            <w:r w:rsidRPr="00353ECF">
              <w:rPr>
                <w:rFonts w:ascii="Times New Roman" w:hAnsi="Times New Roman" w:cs="Simplified Arabic"/>
                <w:sz w:val="24"/>
                <w:szCs w:val="24"/>
              </w:rPr>
              <w:t>QF-16-01</w:t>
            </w:r>
          </w:p>
        </w:tc>
      </w:tr>
      <w:tr w:rsidR="0079367F" w:rsidRPr="00535359" w14:paraId="4F5FAF44" w14:textId="77777777" w:rsidTr="00F90BD9">
        <w:tc>
          <w:tcPr>
            <w:tcW w:w="801" w:type="dxa"/>
            <w:shd w:val="clear" w:color="auto" w:fill="auto"/>
          </w:tcPr>
          <w:p w14:paraId="70856568" w14:textId="307BD454" w:rsidR="0079367F" w:rsidRPr="009B64CC" w:rsidRDefault="0079367F" w:rsidP="00F90BD9">
            <w:pPr>
              <w:pStyle w:val="ListParagraph"/>
              <w:numPr>
                <w:ilvl w:val="0"/>
                <w:numId w:val="25"/>
              </w:numPr>
              <w:spacing w:after="0" w:line="240" w:lineRule="auto"/>
              <w:ind w:hanging="598"/>
              <w:rPr>
                <w:rFonts w:ascii="Times New Roman" w:hAnsi="Times New Roman" w:cs="Simplified Arabic"/>
                <w:sz w:val="24"/>
                <w:szCs w:val="24"/>
                <w:rtl/>
              </w:rPr>
            </w:pPr>
          </w:p>
        </w:tc>
        <w:tc>
          <w:tcPr>
            <w:tcW w:w="6804" w:type="dxa"/>
            <w:shd w:val="clear" w:color="auto" w:fill="auto"/>
          </w:tcPr>
          <w:p w14:paraId="48903E37" w14:textId="77777777" w:rsidR="0079367F" w:rsidRPr="00535359" w:rsidRDefault="0079367F" w:rsidP="00FC30D1">
            <w:pPr>
              <w:spacing w:after="0" w:line="240" w:lineRule="auto"/>
              <w:rPr>
                <w:rFonts w:ascii="Times New Roman" w:hAnsi="Times New Roman" w:cs="Simplified Arabic"/>
                <w:sz w:val="24"/>
                <w:szCs w:val="24"/>
                <w:rtl/>
              </w:rPr>
            </w:pPr>
            <w:r w:rsidRPr="00535359">
              <w:rPr>
                <w:rFonts w:ascii="Times New Roman" w:hAnsi="Times New Roman" w:cs="Simplified Arabic"/>
                <w:sz w:val="24"/>
                <w:szCs w:val="24"/>
                <w:rtl/>
              </w:rPr>
              <w:t xml:space="preserve">نموذج طلب خدمة من دائرة العينات وأطر المعاينة </w:t>
            </w:r>
          </w:p>
        </w:tc>
        <w:tc>
          <w:tcPr>
            <w:tcW w:w="1411" w:type="dxa"/>
            <w:shd w:val="clear" w:color="auto" w:fill="auto"/>
          </w:tcPr>
          <w:p w14:paraId="60AFB27F" w14:textId="61C75BB4" w:rsidR="0079367F" w:rsidRPr="00535359" w:rsidRDefault="0079367F" w:rsidP="00FC30D1">
            <w:pPr>
              <w:spacing w:after="0" w:line="240" w:lineRule="auto"/>
              <w:jc w:val="center"/>
              <w:rPr>
                <w:rFonts w:ascii="Times New Roman" w:hAnsi="Times New Roman" w:cs="Simplified Arabic"/>
                <w:sz w:val="24"/>
                <w:szCs w:val="24"/>
              </w:rPr>
            </w:pPr>
            <w:r w:rsidRPr="00353ECF">
              <w:rPr>
                <w:rFonts w:ascii="Times New Roman" w:hAnsi="Times New Roman" w:cs="Simplified Arabic"/>
                <w:sz w:val="24"/>
                <w:szCs w:val="24"/>
              </w:rPr>
              <w:t>QF-16-17</w:t>
            </w:r>
          </w:p>
        </w:tc>
      </w:tr>
      <w:tr w:rsidR="0079367F" w:rsidRPr="00535359" w14:paraId="7CD36A98" w14:textId="77777777" w:rsidTr="00F90BD9">
        <w:tc>
          <w:tcPr>
            <w:tcW w:w="801" w:type="dxa"/>
            <w:shd w:val="clear" w:color="auto" w:fill="auto"/>
          </w:tcPr>
          <w:p w14:paraId="24D3AA95" w14:textId="14CCD139" w:rsidR="0079367F" w:rsidRPr="009B64CC" w:rsidRDefault="0079367F" w:rsidP="00F90BD9">
            <w:pPr>
              <w:pStyle w:val="ListParagraph"/>
              <w:numPr>
                <w:ilvl w:val="0"/>
                <w:numId w:val="25"/>
              </w:numPr>
              <w:spacing w:after="0" w:line="240" w:lineRule="auto"/>
              <w:ind w:hanging="598"/>
              <w:rPr>
                <w:rFonts w:ascii="Times New Roman" w:hAnsi="Times New Roman" w:cs="Simplified Arabic"/>
                <w:sz w:val="24"/>
                <w:szCs w:val="24"/>
                <w:rtl/>
              </w:rPr>
            </w:pPr>
          </w:p>
        </w:tc>
        <w:tc>
          <w:tcPr>
            <w:tcW w:w="6804" w:type="dxa"/>
            <w:shd w:val="clear" w:color="auto" w:fill="auto"/>
          </w:tcPr>
          <w:p w14:paraId="6743D8AA" w14:textId="77777777" w:rsidR="0079367F" w:rsidRPr="00535359" w:rsidRDefault="0079367F" w:rsidP="00FC30D1">
            <w:pPr>
              <w:spacing w:after="0" w:line="240" w:lineRule="auto"/>
              <w:rPr>
                <w:rFonts w:ascii="Times New Roman" w:hAnsi="Times New Roman" w:cs="Simplified Arabic"/>
                <w:sz w:val="24"/>
                <w:szCs w:val="24"/>
                <w:rtl/>
              </w:rPr>
            </w:pPr>
            <w:r w:rsidRPr="00535359">
              <w:rPr>
                <w:rFonts w:ascii="Times New Roman" w:hAnsi="Times New Roman" w:cs="Simplified Arabic"/>
                <w:sz w:val="24"/>
                <w:szCs w:val="24"/>
                <w:rtl/>
              </w:rPr>
              <w:t>طلب خدمة تصميم منهجية لعينة المسح</w:t>
            </w:r>
          </w:p>
        </w:tc>
        <w:tc>
          <w:tcPr>
            <w:tcW w:w="1411" w:type="dxa"/>
            <w:shd w:val="clear" w:color="auto" w:fill="auto"/>
          </w:tcPr>
          <w:p w14:paraId="30DBD6FD" w14:textId="174AF611" w:rsidR="0079367F" w:rsidRPr="00535359" w:rsidRDefault="0079367F" w:rsidP="00FC30D1">
            <w:pPr>
              <w:spacing w:after="0" w:line="240" w:lineRule="auto"/>
              <w:jc w:val="center"/>
              <w:rPr>
                <w:rFonts w:ascii="Times New Roman" w:hAnsi="Times New Roman" w:cs="Simplified Arabic"/>
                <w:sz w:val="24"/>
                <w:szCs w:val="24"/>
              </w:rPr>
            </w:pPr>
            <w:r w:rsidRPr="00353ECF">
              <w:rPr>
                <w:rFonts w:ascii="Times New Roman" w:hAnsi="Times New Roman" w:cs="Simplified Arabic"/>
                <w:sz w:val="24"/>
                <w:szCs w:val="24"/>
              </w:rPr>
              <w:t>QF-16-17</w:t>
            </w:r>
          </w:p>
        </w:tc>
      </w:tr>
      <w:tr w:rsidR="0079367F" w:rsidRPr="00535359" w14:paraId="2857F152" w14:textId="77777777" w:rsidTr="00F90BD9">
        <w:tc>
          <w:tcPr>
            <w:tcW w:w="801" w:type="dxa"/>
            <w:shd w:val="clear" w:color="auto" w:fill="auto"/>
          </w:tcPr>
          <w:p w14:paraId="55AD3C62" w14:textId="68BF7950" w:rsidR="0079367F" w:rsidRPr="009B64CC" w:rsidRDefault="0079367F" w:rsidP="00F90BD9">
            <w:pPr>
              <w:pStyle w:val="ListParagraph"/>
              <w:numPr>
                <w:ilvl w:val="0"/>
                <w:numId w:val="25"/>
              </w:numPr>
              <w:spacing w:after="0" w:line="240" w:lineRule="auto"/>
              <w:ind w:hanging="598"/>
              <w:rPr>
                <w:rFonts w:ascii="Times New Roman" w:hAnsi="Times New Roman" w:cs="Simplified Arabic"/>
                <w:sz w:val="24"/>
                <w:szCs w:val="24"/>
                <w:rtl/>
              </w:rPr>
            </w:pPr>
          </w:p>
        </w:tc>
        <w:tc>
          <w:tcPr>
            <w:tcW w:w="6804" w:type="dxa"/>
            <w:shd w:val="clear" w:color="auto" w:fill="auto"/>
          </w:tcPr>
          <w:p w14:paraId="71F25C7B" w14:textId="77777777" w:rsidR="0079367F" w:rsidRPr="00535359" w:rsidRDefault="0079367F" w:rsidP="00FC30D1">
            <w:pPr>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t>دليل الباحث الميداني وإجراء المقابلة.</w:t>
            </w:r>
          </w:p>
        </w:tc>
        <w:tc>
          <w:tcPr>
            <w:tcW w:w="1411" w:type="dxa"/>
            <w:shd w:val="clear" w:color="auto" w:fill="auto"/>
          </w:tcPr>
          <w:p w14:paraId="79D2D590" w14:textId="16406BAE" w:rsidR="0079367F" w:rsidRPr="00535359" w:rsidRDefault="0079367F" w:rsidP="00FC30D1">
            <w:pPr>
              <w:spacing w:after="0" w:line="240" w:lineRule="auto"/>
              <w:jc w:val="center"/>
              <w:rPr>
                <w:rFonts w:ascii="Times New Roman" w:hAnsi="Times New Roman" w:cs="Simplified Arabic"/>
                <w:sz w:val="24"/>
                <w:szCs w:val="24"/>
                <w:rtl/>
              </w:rPr>
            </w:pPr>
            <w:r w:rsidRPr="00353ECF">
              <w:rPr>
                <w:rFonts w:ascii="Times New Roman" w:hAnsi="Times New Roman" w:cs="Simplified Arabic"/>
                <w:sz w:val="24"/>
                <w:szCs w:val="24"/>
              </w:rPr>
              <w:t>WI-16-02</w:t>
            </w:r>
          </w:p>
        </w:tc>
      </w:tr>
      <w:tr w:rsidR="0079367F" w:rsidRPr="00535359" w14:paraId="56890F00" w14:textId="77777777" w:rsidTr="00F90BD9">
        <w:tc>
          <w:tcPr>
            <w:tcW w:w="801" w:type="dxa"/>
            <w:shd w:val="clear" w:color="auto" w:fill="auto"/>
          </w:tcPr>
          <w:p w14:paraId="50D1A1F1" w14:textId="282AA494" w:rsidR="0079367F" w:rsidRPr="009B64CC" w:rsidRDefault="0079367F" w:rsidP="00F90BD9">
            <w:pPr>
              <w:pStyle w:val="ListParagraph"/>
              <w:numPr>
                <w:ilvl w:val="0"/>
                <w:numId w:val="25"/>
              </w:numPr>
              <w:spacing w:after="0" w:line="240" w:lineRule="auto"/>
              <w:ind w:hanging="598"/>
              <w:rPr>
                <w:rFonts w:ascii="Times New Roman" w:hAnsi="Times New Roman" w:cs="Simplified Arabic"/>
                <w:sz w:val="24"/>
                <w:szCs w:val="24"/>
                <w:rtl/>
              </w:rPr>
            </w:pPr>
          </w:p>
        </w:tc>
        <w:tc>
          <w:tcPr>
            <w:tcW w:w="6804" w:type="dxa"/>
            <w:shd w:val="clear" w:color="auto" w:fill="auto"/>
          </w:tcPr>
          <w:p w14:paraId="153E7B83" w14:textId="77777777" w:rsidR="0079367F" w:rsidRPr="00535359" w:rsidRDefault="0079367F" w:rsidP="00FC30D1">
            <w:pPr>
              <w:spacing w:after="0" w:line="240" w:lineRule="auto"/>
              <w:rPr>
                <w:rFonts w:ascii="Times New Roman" w:hAnsi="Times New Roman" w:cs="Simplified Arabic"/>
                <w:sz w:val="24"/>
                <w:szCs w:val="24"/>
                <w:rtl/>
              </w:rPr>
            </w:pPr>
            <w:r w:rsidRPr="00535359">
              <w:rPr>
                <w:rFonts w:ascii="Times New Roman" w:hAnsi="Times New Roman" w:cs="Simplified Arabic"/>
                <w:sz w:val="24"/>
                <w:szCs w:val="24"/>
                <w:rtl/>
              </w:rPr>
              <w:t>دليل المشرف الميداني</w:t>
            </w:r>
          </w:p>
        </w:tc>
        <w:tc>
          <w:tcPr>
            <w:tcW w:w="1411" w:type="dxa"/>
            <w:shd w:val="clear" w:color="auto" w:fill="auto"/>
          </w:tcPr>
          <w:p w14:paraId="191505B7" w14:textId="62328B48" w:rsidR="0079367F" w:rsidRPr="00535359" w:rsidRDefault="0079367F" w:rsidP="00FC30D1">
            <w:pPr>
              <w:spacing w:after="0" w:line="240" w:lineRule="auto"/>
              <w:jc w:val="center"/>
              <w:rPr>
                <w:rFonts w:ascii="Times New Roman" w:hAnsi="Times New Roman" w:cs="Simplified Arabic"/>
                <w:sz w:val="24"/>
                <w:szCs w:val="24"/>
              </w:rPr>
            </w:pPr>
            <w:r w:rsidRPr="00353ECF">
              <w:rPr>
                <w:rFonts w:ascii="Times New Roman" w:hAnsi="Times New Roman" w:cs="Simplified Arabic"/>
                <w:sz w:val="24"/>
                <w:szCs w:val="24"/>
              </w:rPr>
              <w:t>WI-16-03</w:t>
            </w:r>
          </w:p>
        </w:tc>
      </w:tr>
      <w:tr w:rsidR="0079367F" w:rsidRPr="00535359" w14:paraId="7F2FBB2C" w14:textId="77777777" w:rsidTr="00F90BD9">
        <w:tc>
          <w:tcPr>
            <w:tcW w:w="801" w:type="dxa"/>
            <w:shd w:val="clear" w:color="auto" w:fill="auto"/>
          </w:tcPr>
          <w:p w14:paraId="6ECBC14D" w14:textId="7D6E8762" w:rsidR="0079367F" w:rsidRPr="009B64CC" w:rsidRDefault="0079367F" w:rsidP="00F90BD9">
            <w:pPr>
              <w:pStyle w:val="ListParagraph"/>
              <w:numPr>
                <w:ilvl w:val="0"/>
                <w:numId w:val="25"/>
              </w:numPr>
              <w:spacing w:after="0" w:line="240" w:lineRule="auto"/>
              <w:ind w:hanging="598"/>
              <w:rPr>
                <w:rFonts w:ascii="Times New Roman" w:hAnsi="Times New Roman" w:cs="Simplified Arabic"/>
                <w:sz w:val="24"/>
                <w:szCs w:val="24"/>
                <w:rtl/>
              </w:rPr>
            </w:pPr>
          </w:p>
        </w:tc>
        <w:tc>
          <w:tcPr>
            <w:tcW w:w="6804" w:type="dxa"/>
            <w:shd w:val="clear" w:color="auto" w:fill="auto"/>
          </w:tcPr>
          <w:p w14:paraId="19C39E1C" w14:textId="77777777" w:rsidR="0079367F" w:rsidRPr="00535359" w:rsidRDefault="0079367F" w:rsidP="00FC30D1">
            <w:pPr>
              <w:spacing w:after="0" w:line="240" w:lineRule="auto"/>
              <w:rPr>
                <w:rFonts w:ascii="Times New Roman" w:hAnsi="Times New Roman" w:cs="Simplified Arabic"/>
                <w:sz w:val="24"/>
                <w:szCs w:val="24"/>
                <w:rtl/>
              </w:rPr>
            </w:pPr>
            <w:r w:rsidRPr="00535359">
              <w:rPr>
                <w:rFonts w:ascii="Times New Roman" w:hAnsi="Times New Roman" w:cs="Simplified Arabic"/>
                <w:sz w:val="24"/>
                <w:szCs w:val="24"/>
                <w:rtl/>
              </w:rPr>
              <w:t xml:space="preserve">نموذج اعتماد فني لنشرة إحصائية </w:t>
            </w:r>
          </w:p>
        </w:tc>
        <w:tc>
          <w:tcPr>
            <w:tcW w:w="1411" w:type="dxa"/>
            <w:shd w:val="clear" w:color="auto" w:fill="auto"/>
          </w:tcPr>
          <w:p w14:paraId="00956AD2" w14:textId="4C2A129B" w:rsidR="0079367F" w:rsidRPr="00535359" w:rsidRDefault="0079367F" w:rsidP="00FC30D1">
            <w:pPr>
              <w:spacing w:after="0" w:line="240" w:lineRule="auto"/>
              <w:jc w:val="center"/>
              <w:rPr>
                <w:rFonts w:ascii="Times New Roman" w:hAnsi="Times New Roman" w:cs="Simplified Arabic"/>
                <w:sz w:val="24"/>
                <w:szCs w:val="24"/>
                <w:rtl/>
              </w:rPr>
            </w:pPr>
            <w:r w:rsidRPr="00353ECF">
              <w:rPr>
                <w:rFonts w:ascii="Times New Roman" w:hAnsi="Times New Roman" w:cs="Simplified Arabic"/>
                <w:sz w:val="24"/>
                <w:szCs w:val="24"/>
              </w:rPr>
              <w:t>QF-16-10</w:t>
            </w:r>
          </w:p>
        </w:tc>
      </w:tr>
      <w:tr w:rsidR="0079367F" w:rsidRPr="00535359" w14:paraId="06C3BBF8" w14:textId="77777777" w:rsidTr="00F90BD9">
        <w:tc>
          <w:tcPr>
            <w:tcW w:w="801" w:type="dxa"/>
            <w:shd w:val="clear" w:color="auto" w:fill="auto"/>
          </w:tcPr>
          <w:p w14:paraId="652C92BA" w14:textId="49D30751" w:rsidR="0079367F" w:rsidRPr="009B64CC" w:rsidRDefault="0079367F" w:rsidP="00F90BD9">
            <w:pPr>
              <w:pStyle w:val="ListParagraph"/>
              <w:numPr>
                <w:ilvl w:val="0"/>
                <w:numId w:val="25"/>
              </w:numPr>
              <w:spacing w:after="0" w:line="240" w:lineRule="auto"/>
              <w:ind w:hanging="598"/>
              <w:rPr>
                <w:rFonts w:ascii="Times New Roman" w:hAnsi="Times New Roman" w:cs="Simplified Arabic"/>
                <w:sz w:val="24"/>
                <w:szCs w:val="24"/>
                <w:rtl/>
              </w:rPr>
            </w:pPr>
          </w:p>
        </w:tc>
        <w:tc>
          <w:tcPr>
            <w:tcW w:w="6804" w:type="dxa"/>
            <w:shd w:val="clear" w:color="auto" w:fill="auto"/>
          </w:tcPr>
          <w:p w14:paraId="7A05C5CE" w14:textId="77777777" w:rsidR="0079367F" w:rsidRPr="00535359" w:rsidRDefault="0079367F" w:rsidP="00FC30D1">
            <w:pPr>
              <w:spacing w:after="0" w:line="240" w:lineRule="auto"/>
              <w:rPr>
                <w:rFonts w:ascii="Times New Roman" w:hAnsi="Times New Roman" w:cs="Simplified Arabic"/>
                <w:sz w:val="24"/>
                <w:szCs w:val="24"/>
                <w:rtl/>
              </w:rPr>
            </w:pPr>
            <w:r w:rsidRPr="00535359">
              <w:rPr>
                <w:rFonts w:ascii="Times New Roman" w:hAnsi="Times New Roman" w:cs="Simplified Arabic"/>
                <w:sz w:val="24"/>
                <w:szCs w:val="24"/>
                <w:rtl/>
              </w:rPr>
              <w:t xml:space="preserve">دليل نشر التقارير </w:t>
            </w:r>
            <w:r w:rsidR="00DE1ACD">
              <w:rPr>
                <w:rFonts w:ascii="Times New Roman" w:hAnsi="Times New Roman" w:cs="Simplified Arabic"/>
                <w:sz w:val="24"/>
                <w:szCs w:val="24"/>
                <w:rtl/>
              </w:rPr>
              <w:t xml:space="preserve">الإحصائية </w:t>
            </w:r>
          </w:p>
        </w:tc>
        <w:tc>
          <w:tcPr>
            <w:tcW w:w="1411" w:type="dxa"/>
            <w:shd w:val="clear" w:color="auto" w:fill="auto"/>
          </w:tcPr>
          <w:p w14:paraId="4A8260AD" w14:textId="6D7A55EA" w:rsidR="0079367F" w:rsidRPr="00535359" w:rsidRDefault="0079367F" w:rsidP="00FC30D1">
            <w:pPr>
              <w:spacing w:after="0" w:line="240" w:lineRule="auto"/>
              <w:jc w:val="center"/>
              <w:rPr>
                <w:rFonts w:ascii="Times New Roman" w:hAnsi="Times New Roman" w:cs="Simplified Arabic"/>
                <w:sz w:val="24"/>
                <w:szCs w:val="24"/>
              </w:rPr>
            </w:pPr>
            <w:r w:rsidRPr="00353ECF">
              <w:rPr>
                <w:rFonts w:ascii="Times New Roman" w:hAnsi="Times New Roman" w:cs="Simplified Arabic"/>
                <w:sz w:val="24"/>
                <w:szCs w:val="24"/>
              </w:rPr>
              <w:t>WI-16-07</w:t>
            </w:r>
          </w:p>
        </w:tc>
      </w:tr>
      <w:tr w:rsidR="0079367F" w:rsidRPr="00535359" w14:paraId="668F212E" w14:textId="77777777" w:rsidTr="00F90BD9">
        <w:tc>
          <w:tcPr>
            <w:tcW w:w="801" w:type="dxa"/>
            <w:shd w:val="clear" w:color="auto" w:fill="auto"/>
          </w:tcPr>
          <w:p w14:paraId="1E0EDAE2" w14:textId="67FDE5FA" w:rsidR="0079367F" w:rsidRPr="009B64CC" w:rsidRDefault="0079367F" w:rsidP="00F90BD9">
            <w:pPr>
              <w:pStyle w:val="ListParagraph"/>
              <w:numPr>
                <w:ilvl w:val="0"/>
                <w:numId w:val="25"/>
              </w:numPr>
              <w:spacing w:after="0" w:line="240" w:lineRule="auto"/>
              <w:ind w:hanging="598"/>
              <w:rPr>
                <w:rFonts w:ascii="Times New Roman" w:hAnsi="Times New Roman" w:cs="Simplified Arabic"/>
                <w:sz w:val="24"/>
                <w:szCs w:val="24"/>
                <w:rtl/>
              </w:rPr>
            </w:pPr>
          </w:p>
        </w:tc>
        <w:tc>
          <w:tcPr>
            <w:tcW w:w="6804" w:type="dxa"/>
            <w:shd w:val="clear" w:color="auto" w:fill="auto"/>
          </w:tcPr>
          <w:p w14:paraId="3AEFD603" w14:textId="72DC2E9B" w:rsidR="0079367F" w:rsidRPr="00535359" w:rsidRDefault="0079367F" w:rsidP="00FC30D1">
            <w:pPr>
              <w:spacing w:after="0" w:line="240" w:lineRule="auto"/>
              <w:rPr>
                <w:rFonts w:ascii="Times New Roman" w:hAnsi="Times New Roman" w:cs="Simplified Arabic"/>
                <w:sz w:val="24"/>
                <w:szCs w:val="24"/>
                <w:rtl/>
              </w:rPr>
            </w:pPr>
            <w:r w:rsidRPr="00535359">
              <w:rPr>
                <w:rFonts w:ascii="Times New Roman" w:hAnsi="Times New Roman" w:cs="Simplified Arabic"/>
                <w:sz w:val="24"/>
                <w:szCs w:val="24"/>
                <w:rtl/>
              </w:rPr>
              <w:t xml:space="preserve">نموذج إعتماد </w:t>
            </w:r>
            <w:r w:rsidR="008F183D">
              <w:rPr>
                <w:rFonts w:ascii="Times New Roman" w:hAnsi="Times New Roman" w:cs="Simplified Arabic" w:hint="cs"/>
                <w:sz w:val="24"/>
                <w:szCs w:val="24"/>
                <w:rtl/>
              </w:rPr>
              <w:t>مادة اعلامية/</w:t>
            </w:r>
            <w:r w:rsidRPr="00535359">
              <w:rPr>
                <w:rFonts w:ascii="Times New Roman" w:hAnsi="Times New Roman" w:cs="Simplified Arabic"/>
                <w:sz w:val="24"/>
                <w:szCs w:val="24"/>
                <w:rtl/>
              </w:rPr>
              <w:t xml:space="preserve">بيان صحفي </w:t>
            </w:r>
          </w:p>
        </w:tc>
        <w:tc>
          <w:tcPr>
            <w:tcW w:w="1411" w:type="dxa"/>
            <w:shd w:val="clear" w:color="auto" w:fill="auto"/>
          </w:tcPr>
          <w:p w14:paraId="1DF1F6A0" w14:textId="495EA47A" w:rsidR="0079367F" w:rsidRPr="00535359" w:rsidRDefault="0079367F" w:rsidP="00FC30D1">
            <w:pPr>
              <w:spacing w:after="0" w:line="240" w:lineRule="auto"/>
              <w:jc w:val="center"/>
              <w:rPr>
                <w:rFonts w:ascii="Times New Roman" w:hAnsi="Times New Roman" w:cs="Simplified Arabic"/>
                <w:sz w:val="24"/>
                <w:szCs w:val="24"/>
              </w:rPr>
            </w:pPr>
            <w:r w:rsidRPr="00353ECF">
              <w:rPr>
                <w:rFonts w:ascii="Times New Roman" w:hAnsi="Times New Roman" w:cs="Simplified Arabic"/>
                <w:sz w:val="24"/>
                <w:szCs w:val="24"/>
              </w:rPr>
              <w:t>QF-16-12</w:t>
            </w:r>
          </w:p>
        </w:tc>
      </w:tr>
      <w:tr w:rsidR="0079367F" w:rsidRPr="00535359" w14:paraId="0DFA07B3" w14:textId="77777777" w:rsidTr="00F90BD9">
        <w:tc>
          <w:tcPr>
            <w:tcW w:w="801" w:type="dxa"/>
            <w:shd w:val="clear" w:color="auto" w:fill="auto"/>
          </w:tcPr>
          <w:p w14:paraId="1BF8BF60" w14:textId="4E0A18F6" w:rsidR="0079367F" w:rsidRPr="009B64CC" w:rsidRDefault="0079367F" w:rsidP="00F90BD9">
            <w:pPr>
              <w:pStyle w:val="ListParagraph"/>
              <w:numPr>
                <w:ilvl w:val="0"/>
                <w:numId w:val="25"/>
              </w:numPr>
              <w:spacing w:after="0" w:line="240" w:lineRule="auto"/>
              <w:ind w:hanging="598"/>
              <w:rPr>
                <w:rFonts w:ascii="Times New Roman" w:hAnsi="Times New Roman" w:cs="Simplified Arabic"/>
                <w:sz w:val="24"/>
                <w:szCs w:val="24"/>
                <w:rtl/>
              </w:rPr>
            </w:pPr>
          </w:p>
        </w:tc>
        <w:tc>
          <w:tcPr>
            <w:tcW w:w="6804" w:type="dxa"/>
            <w:shd w:val="clear" w:color="auto" w:fill="auto"/>
          </w:tcPr>
          <w:p w14:paraId="30D27B4D" w14:textId="2C33F5E1" w:rsidR="0079367F" w:rsidRPr="00535359" w:rsidRDefault="0079367F" w:rsidP="00FC30D1">
            <w:pPr>
              <w:spacing w:after="0" w:line="240" w:lineRule="auto"/>
              <w:rPr>
                <w:rFonts w:ascii="Times New Roman" w:hAnsi="Times New Roman" w:cs="Simplified Arabic"/>
                <w:sz w:val="24"/>
                <w:szCs w:val="24"/>
                <w:rtl/>
              </w:rPr>
            </w:pPr>
            <w:r w:rsidRPr="00535359">
              <w:rPr>
                <w:rFonts w:ascii="Times New Roman" w:hAnsi="Times New Roman" w:cs="Simplified Arabic"/>
                <w:sz w:val="24"/>
                <w:szCs w:val="24"/>
                <w:rtl/>
              </w:rPr>
              <w:t xml:space="preserve">تدقيق </w:t>
            </w:r>
            <w:r w:rsidR="008F183D">
              <w:rPr>
                <w:rFonts w:ascii="Times New Roman" w:hAnsi="Times New Roman" w:cs="Simplified Arabic" w:hint="cs"/>
                <w:sz w:val="24"/>
                <w:szCs w:val="24"/>
                <w:rtl/>
              </w:rPr>
              <w:t>مادة اعلامية/</w:t>
            </w:r>
            <w:r w:rsidRPr="00535359">
              <w:rPr>
                <w:rFonts w:ascii="Times New Roman" w:hAnsi="Times New Roman" w:cs="Simplified Arabic"/>
                <w:sz w:val="24"/>
                <w:szCs w:val="24"/>
                <w:rtl/>
              </w:rPr>
              <w:t xml:space="preserve">بيان صحفي منشور في الصحف المحلية </w:t>
            </w:r>
          </w:p>
        </w:tc>
        <w:tc>
          <w:tcPr>
            <w:tcW w:w="1411" w:type="dxa"/>
            <w:shd w:val="clear" w:color="auto" w:fill="auto"/>
          </w:tcPr>
          <w:p w14:paraId="15D10002" w14:textId="5E1BBCD6" w:rsidR="0079367F" w:rsidRPr="00535359" w:rsidRDefault="0079367F" w:rsidP="00FC30D1">
            <w:pPr>
              <w:spacing w:after="0" w:line="240" w:lineRule="auto"/>
              <w:jc w:val="center"/>
              <w:rPr>
                <w:rFonts w:ascii="Times New Roman" w:hAnsi="Times New Roman" w:cs="Simplified Arabic"/>
                <w:sz w:val="24"/>
                <w:szCs w:val="24"/>
              </w:rPr>
            </w:pPr>
            <w:r w:rsidRPr="00353ECF">
              <w:rPr>
                <w:rFonts w:ascii="Times New Roman" w:hAnsi="Times New Roman" w:cs="Simplified Arabic"/>
                <w:sz w:val="24"/>
                <w:szCs w:val="24"/>
              </w:rPr>
              <w:t>QF-16-13</w:t>
            </w:r>
          </w:p>
        </w:tc>
      </w:tr>
      <w:tr w:rsidR="0079367F" w:rsidRPr="00535359" w14:paraId="36D7860D" w14:textId="77777777" w:rsidTr="00F90BD9">
        <w:tc>
          <w:tcPr>
            <w:tcW w:w="801" w:type="dxa"/>
            <w:shd w:val="clear" w:color="auto" w:fill="auto"/>
          </w:tcPr>
          <w:p w14:paraId="4C060FA1" w14:textId="0473E23A" w:rsidR="0079367F" w:rsidRPr="009B64CC" w:rsidRDefault="0079367F" w:rsidP="00F90BD9">
            <w:pPr>
              <w:pStyle w:val="ListParagraph"/>
              <w:numPr>
                <w:ilvl w:val="0"/>
                <w:numId w:val="25"/>
              </w:numPr>
              <w:spacing w:after="0" w:line="240" w:lineRule="auto"/>
              <w:ind w:hanging="598"/>
              <w:rPr>
                <w:rFonts w:ascii="Times New Roman" w:hAnsi="Times New Roman" w:cs="Simplified Arabic"/>
                <w:sz w:val="24"/>
                <w:szCs w:val="24"/>
                <w:rtl/>
              </w:rPr>
            </w:pPr>
          </w:p>
        </w:tc>
        <w:tc>
          <w:tcPr>
            <w:tcW w:w="6804" w:type="dxa"/>
            <w:shd w:val="clear" w:color="auto" w:fill="auto"/>
          </w:tcPr>
          <w:p w14:paraId="1F9276C5" w14:textId="77777777" w:rsidR="0079367F" w:rsidRPr="00535359" w:rsidRDefault="0079367F" w:rsidP="00FC30D1">
            <w:pPr>
              <w:spacing w:after="0" w:line="240" w:lineRule="auto"/>
              <w:rPr>
                <w:rFonts w:ascii="Times New Roman" w:hAnsi="Times New Roman" w:cs="Simplified Arabic"/>
                <w:sz w:val="24"/>
                <w:szCs w:val="24"/>
                <w:rtl/>
              </w:rPr>
            </w:pPr>
            <w:r w:rsidRPr="00535359">
              <w:rPr>
                <w:rFonts w:ascii="Times New Roman" w:hAnsi="Times New Roman" w:cs="Simplified Arabic"/>
                <w:sz w:val="24"/>
                <w:szCs w:val="24"/>
                <w:rtl/>
              </w:rPr>
              <w:t xml:space="preserve">نموذج اعتماد وتأهيل بيانات خام </w:t>
            </w:r>
          </w:p>
        </w:tc>
        <w:tc>
          <w:tcPr>
            <w:tcW w:w="1411" w:type="dxa"/>
            <w:shd w:val="clear" w:color="auto" w:fill="auto"/>
          </w:tcPr>
          <w:p w14:paraId="50E330E4" w14:textId="44491E02" w:rsidR="0079367F" w:rsidRPr="00535359" w:rsidRDefault="0079367F" w:rsidP="00FC30D1">
            <w:pPr>
              <w:spacing w:after="0" w:line="240" w:lineRule="auto"/>
              <w:jc w:val="center"/>
              <w:rPr>
                <w:rFonts w:ascii="Times New Roman" w:hAnsi="Times New Roman" w:cs="Simplified Arabic"/>
                <w:sz w:val="24"/>
                <w:szCs w:val="24"/>
              </w:rPr>
            </w:pPr>
            <w:r w:rsidRPr="00353ECF">
              <w:rPr>
                <w:rFonts w:ascii="Times New Roman" w:hAnsi="Times New Roman" w:cs="Simplified Arabic"/>
                <w:sz w:val="24"/>
                <w:szCs w:val="24"/>
              </w:rPr>
              <w:t>QF-16-15</w:t>
            </w:r>
          </w:p>
        </w:tc>
      </w:tr>
      <w:tr w:rsidR="0079367F" w:rsidRPr="00535359" w14:paraId="0ACE88EA" w14:textId="77777777" w:rsidTr="00F90BD9">
        <w:tc>
          <w:tcPr>
            <w:tcW w:w="801" w:type="dxa"/>
            <w:shd w:val="clear" w:color="auto" w:fill="auto"/>
          </w:tcPr>
          <w:p w14:paraId="053E77CB" w14:textId="304A89C1" w:rsidR="0079367F" w:rsidRPr="009B64CC" w:rsidRDefault="0079367F" w:rsidP="00F90BD9">
            <w:pPr>
              <w:pStyle w:val="ListParagraph"/>
              <w:numPr>
                <w:ilvl w:val="0"/>
                <w:numId w:val="25"/>
              </w:numPr>
              <w:spacing w:after="0" w:line="240" w:lineRule="auto"/>
              <w:ind w:hanging="598"/>
              <w:rPr>
                <w:rFonts w:ascii="Times New Roman" w:hAnsi="Times New Roman" w:cs="Simplified Arabic"/>
                <w:sz w:val="24"/>
                <w:szCs w:val="24"/>
                <w:rtl/>
              </w:rPr>
            </w:pPr>
          </w:p>
        </w:tc>
        <w:tc>
          <w:tcPr>
            <w:tcW w:w="6804" w:type="dxa"/>
            <w:shd w:val="clear" w:color="auto" w:fill="auto"/>
          </w:tcPr>
          <w:p w14:paraId="48865CC5" w14:textId="77777777" w:rsidR="0079367F" w:rsidRPr="00535359" w:rsidRDefault="0079367F" w:rsidP="00FC30D1">
            <w:pPr>
              <w:spacing w:after="0" w:line="240" w:lineRule="auto"/>
              <w:rPr>
                <w:rFonts w:ascii="Times New Roman" w:hAnsi="Times New Roman" w:cs="Simplified Arabic"/>
                <w:sz w:val="24"/>
                <w:szCs w:val="24"/>
                <w:rtl/>
              </w:rPr>
            </w:pPr>
            <w:r w:rsidRPr="00535359">
              <w:rPr>
                <w:rFonts w:ascii="Times New Roman" w:hAnsi="Times New Roman" w:cs="Simplified Arabic"/>
                <w:sz w:val="24"/>
                <w:szCs w:val="24"/>
                <w:rtl/>
              </w:rPr>
              <w:t xml:space="preserve">نموذج إعداد بنود ومعايير السرية للبيانات </w:t>
            </w:r>
          </w:p>
        </w:tc>
        <w:tc>
          <w:tcPr>
            <w:tcW w:w="1411" w:type="dxa"/>
            <w:shd w:val="clear" w:color="auto" w:fill="auto"/>
          </w:tcPr>
          <w:p w14:paraId="65A1C9FB" w14:textId="153AC5C4" w:rsidR="0079367F" w:rsidRPr="00535359" w:rsidRDefault="0079367F" w:rsidP="00FC30D1">
            <w:pPr>
              <w:spacing w:after="0" w:line="240" w:lineRule="auto"/>
              <w:jc w:val="center"/>
              <w:rPr>
                <w:rFonts w:ascii="Times New Roman" w:hAnsi="Times New Roman" w:cs="Simplified Arabic"/>
                <w:sz w:val="24"/>
                <w:szCs w:val="24"/>
              </w:rPr>
            </w:pPr>
            <w:r w:rsidRPr="00353ECF">
              <w:rPr>
                <w:rFonts w:ascii="Times New Roman" w:hAnsi="Times New Roman" w:cs="Simplified Arabic"/>
                <w:sz w:val="24"/>
                <w:szCs w:val="24"/>
              </w:rPr>
              <w:t>QF-16-18</w:t>
            </w:r>
          </w:p>
        </w:tc>
      </w:tr>
    </w:tbl>
    <w:p w14:paraId="30672D9C" w14:textId="77777777" w:rsidR="0079367F" w:rsidRPr="00535359" w:rsidRDefault="0079367F" w:rsidP="00FC30D1">
      <w:pPr>
        <w:spacing w:after="0" w:line="240" w:lineRule="auto"/>
        <w:jc w:val="both"/>
        <w:rPr>
          <w:rFonts w:ascii="Times New Roman" w:hAnsi="Times New Roman" w:cs="Simplified Arabic"/>
          <w:sz w:val="24"/>
          <w:szCs w:val="24"/>
          <w:rtl/>
        </w:rPr>
      </w:pPr>
    </w:p>
    <w:p w14:paraId="014D80C8" w14:textId="77777777" w:rsidR="00AF0C43" w:rsidRPr="00535359" w:rsidRDefault="00AF0C43" w:rsidP="00FC30D1">
      <w:pPr>
        <w:spacing w:after="0" w:line="240" w:lineRule="auto"/>
        <w:jc w:val="both"/>
        <w:rPr>
          <w:rFonts w:ascii="Times New Roman" w:hAnsi="Times New Roman" w:cs="Simplified Arabic"/>
          <w:sz w:val="24"/>
          <w:szCs w:val="24"/>
          <w:rtl/>
        </w:rPr>
      </w:pPr>
    </w:p>
    <w:p w14:paraId="15523A99" w14:textId="77777777" w:rsidR="00AF0C43" w:rsidRPr="00535359" w:rsidRDefault="00AF0C43" w:rsidP="00FC30D1">
      <w:pPr>
        <w:spacing w:after="0" w:line="240" w:lineRule="auto"/>
        <w:jc w:val="both"/>
        <w:rPr>
          <w:rFonts w:ascii="Times New Roman" w:hAnsi="Times New Roman" w:cs="Simplified Arabic"/>
          <w:sz w:val="24"/>
          <w:szCs w:val="24"/>
          <w:rtl/>
        </w:rPr>
      </w:pPr>
    </w:p>
    <w:p w14:paraId="0E9EAD11" w14:textId="77777777" w:rsidR="00AF0C43" w:rsidRPr="00535359" w:rsidRDefault="00AF0C43" w:rsidP="00FC30D1">
      <w:pPr>
        <w:spacing w:after="0" w:line="240" w:lineRule="auto"/>
        <w:jc w:val="both"/>
        <w:rPr>
          <w:rFonts w:ascii="Times New Roman" w:hAnsi="Times New Roman" w:cs="Simplified Arabic"/>
          <w:sz w:val="24"/>
          <w:szCs w:val="24"/>
          <w:rtl/>
        </w:rPr>
      </w:pPr>
    </w:p>
    <w:p w14:paraId="78622DF7" w14:textId="77777777" w:rsidR="00AF0C43" w:rsidRPr="00535359" w:rsidRDefault="00AF0C43" w:rsidP="00FC30D1">
      <w:pPr>
        <w:spacing w:after="0" w:line="240" w:lineRule="auto"/>
        <w:jc w:val="both"/>
        <w:rPr>
          <w:rFonts w:ascii="Times New Roman" w:hAnsi="Times New Roman" w:cs="Simplified Arabic"/>
          <w:sz w:val="24"/>
          <w:szCs w:val="24"/>
          <w:rtl/>
        </w:rPr>
      </w:pPr>
    </w:p>
    <w:p w14:paraId="698A5B8B" w14:textId="77777777" w:rsidR="00AF0C43" w:rsidRPr="00535359" w:rsidRDefault="00AF0C43" w:rsidP="00FC30D1">
      <w:pPr>
        <w:spacing w:after="0" w:line="240" w:lineRule="auto"/>
        <w:jc w:val="both"/>
        <w:rPr>
          <w:rFonts w:ascii="Times New Roman" w:hAnsi="Times New Roman" w:cs="Simplified Arabic"/>
          <w:sz w:val="24"/>
          <w:szCs w:val="24"/>
          <w:rtl/>
        </w:rPr>
      </w:pPr>
    </w:p>
    <w:p w14:paraId="7BE6E0FF" w14:textId="77777777" w:rsidR="00AF0C43" w:rsidRPr="00535359" w:rsidRDefault="00AF0C43" w:rsidP="00FC30D1">
      <w:pPr>
        <w:spacing w:after="0" w:line="240" w:lineRule="auto"/>
        <w:jc w:val="both"/>
        <w:rPr>
          <w:rFonts w:ascii="Times New Roman" w:hAnsi="Times New Roman" w:cs="Simplified Arabic"/>
          <w:sz w:val="24"/>
          <w:szCs w:val="24"/>
          <w:rtl/>
        </w:rPr>
      </w:pPr>
    </w:p>
    <w:p w14:paraId="6352A05A" w14:textId="77777777" w:rsidR="00AF0C43" w:rsidRPr="00535359" w:rsidRDefault="00AF0C43" w:rsidP="00FC30D1">
      <w:pPr>
        <w:spacing w:after="0" w:line="240" w:lineRule="auto"/>
        <w:jc w:val="both"/>
        <w:rPr>
          <w:rFonts w:ascii="Times New Roman" w:hAnsi="Times New Roman" w:cs="Simplified Arabic"/>
          <w:sz w:val="24"/>
          <w:szCs w:val="24"/>
          <w:rtl/>
        </w:rPr>
      </w:pPr>
    </w:p>
    <w:p w14:paraId="73DE9780" w14:textId="77777777" w:rsidR="00C579FF" w:rsidRPr="00535359" w:rsidRDefault="00C579FF" w:rsidP="00FC30D1">
      <w:pPr>
        <w:spacing w:after="0" w:line="240" w:lineRule="auto"/>
        <w:jc w:val="center"/>
        <w:rPr>
          <w:rFonts w:ascii="Times New Roman" w:hAnsi="Times New Roman" w:cs="Simplified Arabic"/>
          <w:b/>
          <w:bCs/>
          <w:sz w:val="48"/>
          <w:szCs w:val="48"/>
          <w:rtl/>
        </w:rPr>
      </w:pPr>
    </w:p>
    <w:p w14:paraId="3D66FE8A" w14:textId="77777777" w:rsidR="00E23F71" w:rsidRPr="00535359" w:rsidRDefault="00E23F71" w:rsidP="00FC30D1">
      <w:pPr>
        <w:spacing w:after="0" w:line="240" w:lineRule="auto"/>
        <w:jc w:val="right"/>
        <w:rPr>
          <w:rFonts w:ascii="Times New Roman" w:hAnsi="Times New Roman" w:cs="Simplified Arabic"/>
        </w:rPr>
      </w:pPr>
    </w:p>
    <w:p w14:paraId="333FC37C" w14:textId="77777777" w:rsidR="00242575" w:rsidRPr="00535359" w:rsidRDefault="00242575" w:rsidP="00FC30D1">
      <w:pPr>
        <w:pStyle w:val="ListParagraph"/>
        <w:tabs>
          <w:tab w:val="left" w:pos="2134"/>
        </w:tabs>
        <w:spacing w:after="0" w:line="240" w:lineRule="auto"/>
        <w:jc w:val="both"/>
        <w:rPr>
          <w:rFonts w:ascii="Times New Roman" w:hAnsi="Times New Roman" w:cs="Simplified Arabic"/>
          <w:sz w:val="24"/>
          <w:szCs w:val="24"/>
          <w:rtl/>
          <w:lang w:val="en-GB"/>
        </w:rPr>
        <w:sectPr w:rsidR="00242575" w:rsidRPr="00535359" w:rsidSect="009D564E">
          <w:pgSz w:w="11906" w:h="16838" w:code="9"/>
          <w:pgMar w:top="1440" w:right="1440" w:bottom="1440" w:left="1440" w:header="1134" w:footer="709" w:gutter="0"/>
          <w:cols w:space="708"/>
          <w:titlePg/>
          <w:bidi/>
          <w:rtlGutter/>
          <w:docGrid w:linePitch="360"/>
        </w:sectPr>
      </w:pPr>
    </w:p>
    <w:p w14:paraId="303B2D3C" w14:textId="77777777" w:rsidR="00181239" w:rsidRPr="00535359" w:rsidRDefault="00181239" w:rsidP="00FC30D1">
      <w:pPr>
        <w:pStyle w:val="Heading1"/>
        <w:spacing w:before="0" w:line="240" w:lineRule="auto"/>
        <w:jc w:val="center"/>
        <w:rPr>
          <w:rFonts w:ascii="Times New Roman" w:hAnsi="Times New Roman" w:cs="Simplified Arabic"/>
          <w:color w:val="000000" w:themeColor="text1"/>
          <w:rtl/>
        </w:rPr>
      </w:pPr>
      <w:bookmarkStart w:id="35" w:name="_Toc86735685"/>
      <w:bookmarkStart w:id="36" w:name="_Toc140044770"/>
      <w:r w:rsidRPr="00535359">
        <w:rPr>
          <w:rFonts w:ascii="Times New Roman" w:hAnsi="Times New Roman" w:cs="Simplified Arabic"/>
          <w:color w:val="000000" w:themeColor="text1"/>
          <w:rtl/>
        </w:rPr>
        <w:t>المراجع</w:t>
      </w:r>
      <w:bookmarkEnd w:id="35"/>
      <w:bookmarkEnd w:id="36"/>
    </w:p>
    <w:p w14:paraId="694331AF" w14:textId="77777777" w:rsidR="00181239" w:rsidRPr="00535359" w:rsidRDefault="00181239" w:rsidP="00FC30D1">
      <w:pPr>
        <w:bidi w:val="0"/>
        <w:spacing w:after="0" w:line="240" w:lineRule="auto"/>
        <w:rPr>
          <w:rFonts w:ascii="Times New Roman" w:hAnsi="Times New Roman" w:cs="Simplified Arabic"/>
          <w:rtl/>
        </w:rPr>
      </w:pPr>
    </w:p>
    <w:p w14:paraId="51D5ED13" w14:textId="77777777" w:rsidR="00312FAC" w:rsidRPr="00535359" w:rsidRDefault="00312FAC" w:rsidP="00FC30D1">
      <w:pPr>
        <w:pStyle w:val="ListParagraph"/>
        <w:numPr>
          <w:ilvl w:val="0"/>
          <w:numId w:val="21"/>
        </w:numPr>
        <w:bidi w:val="0"/>
        <w:spacing w:after="0" w:line="240" w:lineRule="auto"/>
        <w:jc w:val="both"/>
        <w:rPr>
          <w:rFonts w:ascii="Times New Roman" w:hAnsi="Times New Roman" w:cs="Simplified Arabic"/>
          <w:sz w:val="24"/>
          <w:szCs w:val="24"/>
        </w:rPr>
      </w:pPr>
      <w:r w:rsidRPr="00535359">
        <w:rPr>
          <w:rFonts w:ascii="Times New Roman" w:hAnsi="Times New Roman" w:cs="Simplified Arabic"/>
          <w:b/>
          <w:bCs/>
          <w:sz w:val="24"/>
          <w:szCs w:val="24"/>
        </w:rPr>
        <w:t>United Nations Economic Commission for Europe (UNECE), on behalf of the international statistical community, (2009).</w:t>
      </w:r>
      <w:r w:rsidRPr="00535359">
        <w:rPr>
          <w:rFonts w:ascii="Times New Roman" w:hAnsi="Times New Roman" w:cs="Simplified Arabic"/>
          <w:sz w:val="24"/>
          <w:szCs w:val="24"/>
        </w:rPr>
        <w:t xml:space="preserve"> Generic Statistical Business Process Model (Version 4.0)</w:t>
      </w:r>
    </w:p>
    <w:p w14:paraId="16F4DE54" w14:textId="77777777" w:rsidR="00181239" w:rsidRPr="00535359" w:rsidRDefault="00C6193A" w:rsidP="00FC30D1">
      <w:pPr>
        <w:pStyle w:val="ListParagraph"/>
        <w:numPr>
          <w:ilvl w:val="0"/>
          <w:numId w:val="21"/>
        </w:numPr>
        <w:bidi w:val="0"/>
        <w:spacing w:after="0" w:line="240" w:lineRule="auto"/>
        <w:jc w:val="both"/>
        <w:rPr>
          <w:rFonts w:ascii="Times New Roman" w:hAnsi="Times New Roman" w:cs="Simplified Arabic"/>
          <w:sz w:val="24"/>
          <w:szCs w:val="24"/>
        </w:rPr>
      </w:pPr>
      <w:r w:rsidRPr="00535359">
        <w:rPr>
          <w:rFonts w:ascii="Times New Roman" w:hAnsi="Times New Roman" w:cs="Simplified Arabic"/>
          <w:b/>
          <w:bCs/>
          <w:sz w:val="24"/>
          <w:szCs w:val="24"/>
        </w:rPr>
        <w:t>United Nations Economic Commission for Europe (UNECE), on behalf of the international statistical community, (2013).</w:t>
      </w:r>
      <w:r w:rsidRPr="00535359">
        <w:rPr>
          <w:rFonts w:ascii="Times New Roman" w:hAnsi="Times New Roman" w:cs="Simplified Arabic"/>
          <w:sz w:val="24"/>
          <w:szCs w:val="24"/>
        </w:rPr>
        <w:t xml:space="preserve"> Generic Statistical Business Process Model (Version 5.0)</w:t>
      </w:r>
    </w:p>
    <w:p w14:paraId="4B01E99F" w14:textId="77777777" w:rsidR="00BD4981" w:rsidRPr="00535359" w:rsidRDefault="00BD4981" w:rsidP="00FC30D1">
      <w:pPr>
        <w:pStyle w:val="ListParagraph"/>
        <w:numPr>
          <w:ilvl w:val="0"/>
          <w:numId w:val="21"/>
        </w:numPr>
        <w:bidi w:val="0"/>
        <w:spacing w:after="0" w:line="240" w:lineRule="auto"/>
        <w:jc w:val="both"/>
        <w:rPr>
          <w:rFonts w:ascii="Times New Roman" w:hAnsi="Times New Roman" w:cs="Simplified Arabic"/>
          <w:sz w:val="24"/>
          <w:szCs w:val="24"/>
        </w:rPr>
      </w:pPr>
      <w:r w:rsidRPr="00535359">
        <w:rPr>
          <w:rFonts w:ascii="Times New Roman" w:hAnsi="Times New Roman" w:cs="Simplified Arabic"/>
          <w:b/>
          <w:bCs/>
          <w:sz w:val="24"/>
          <w:szCs w:val="24"/>
        </w:rPr>
        <w:t>United Nations Economic Commission for Europe (UNECE), on behalf of the international statistical community, (2019).</w:t>
      </w:r>
      <w:r w:rsidRPr="00535359">
        <w:rPr>
          <w:rFonts w:ascii="Times New Roman" w:hAnsi="Times New Roman" w:cs="Simplified Arabic"/>
          <w:sz w:val="24"/>
          <w:szCs w:val="24"/>
        </w:rPr>
        <w:t xml:space="preserve"> Generic Statistical Business Process Model (Version 5.1)</w:t>
      </w:r>
    </w:p>
    <w:p w14:paraId="236C5FF1" w14:textId="77777777" w:rsidR="00C6193A" w:rsidRPr="00535359" w:rsidRDefault="00BD4981" w:rsidP="00FC30D1">
      <w:pPr>
        <w:pStyle w:val="ListParagraph"/>
        <w:numPr>
          <w:ilvl w:val="0"/>
          <w:numId w:val="21"/>
        </w:numPr>
        <w:bidi w:val="0"/>
        <w:spacing w:after="0" w:line="240" w:lineRule="auto"/>
        <w:jc w:val="both"/>
        <w:rPr>
          <w:rFonts w:ascii="Times New Roman" w:hAnsi="Times New Roman" w:cs="Simplified Arabic"/>
          <w:sz w:val="24"/>
          <w:szCs w:val="24"/>
        </w:rPr>
      </w:pPr>
      <w:r w:rsidRPr="00535359">
        <w:rPr>
          <w:rFonts w:ascii="Times New Roman" w:hAnsi="Times New Roman" w:cs="Simplified Arabic"/>
          <w:b/>
          <w:bCs/>
          <w:sz w:val="24"/>
          <w:szCs w:val="24"/>
        </w:rPr>
        <w:t>United Nations Economic Commission for Europe (UNECE), on behalf of the international statistical community, (2017).</w:t>
      </w:r>
      <w:r w:rsidR="00782DCB" w:rsidRPr="00535359">
        <w:rPr>
          <w:rFonts w:ascii="Times New Roman" w:hAnsi="Times New Roman" w:cs="Simplified Arabic"/>
          <w:b/>
          <w:bCs/>
          <w:sz w:val="24"/>
          <w:szCs w:val="24"/>
        </w:rPr>
        <w:t xml:space="preserve"> </w:t>
      </w:r>
      <w:r w:rsidR="00C6193A" w:rsidRPr="00535359">
        <w:rPr>
          <w:rFonts w:ascii="Times New Roman" w:hAnsi="Times New Roman" w:cs="Simplified Arabic"/>
          <w:sz w:val="24"/>
          <w:szCs w:val="24"/>
        </w:rPr>
        <w:t xml:space="preserve">Quality Indicators for the Generic Statistical Business Process Model (GSBPM) </w:t>
      </w:r>
      <w:r w:rsidRPr="00535359">
        <w:rPr>
          <w:rFonts w:ascii="Times New Roman" w:hAnsi="Times New Roman" w:cs="Simplified Arabic"/>
          <w:sz w:val="24"/>
          <w:szCs w:val="24"/>
        </w:rPr>
        <w:t xml:space="preserve">Version 5.0 </w:t>
      </w:r>
      <w:r w:rsidR="00C6193A" w:rsidRPr="00535359">
        <w:rPr>
          <w:rFonts w:ascii="Times New Roman" w:hAnsi="Times New Roman" w:cs="Simplified Arabic"/>
          <w:sz w:val="24"/>
          <w:szCs w:val="24"/>
        </w:rPr>
        <w:t>- For Statistics derived from Surveys and Administrative Data Sources (Version 2.0)</w:t>
      </w:r>
    </w:p>
    <w:p w14:paraId="0FA9589A" w14:textId="77777777" w:rsidR="00EE36EE" w:rsidRPr="00535359" w:rsidRDefault="00EE36EE" w:rsidP="00FC30D1">
      <w:pPr>
        <w:pStyle w:val="Heading1"/>
        <w:spacing w:before="0" w:line="240" w:lineRule="auto"/>
        <w:jc w:val="center"/>
        <w:rPr>
          <w:rFonts w:ascii="Times New Roman" w:hAnsi="Times New Roman" w:cs="Simplified Arabic"/>
          <w:rtl/>
        </w:rPr>
      </w:pPr>
    </w:p>
    <w:p w14:paraId="6EB8BA53" w14:textId="77777777" w:rsidR="003A08EF" w:rsidRPr="00535359" w:rsidRDefault="00EE36EE" w:rsidP="00FC30D1">
      <w:pPr>
        <w:pStyle w:val="ListParagraph"/>
        <w:numPr>
          <w:ilvl w:val="0"/>
          <w:numId w:val="21"/>
        </w:numPr>
        <w:spacing w:after="0" w:line="240" w:lineRule="auto"/>
        <w:jc w:val="both"/>
        <w:rPr>
          <w:rFonts w:ascii="Times New Roman" w:hAnsi="Times New Roman" w:cs="Simplified Arabic"/>
          <w:sz w:val="24"/>
          <w:szCs w:val="24"/>
          <w:rtl/>
        </w:rPr>
      </w:pPr>
      <w:r w:rsidRPr="00535359">
        <w:rPr>
          <w:rFonts w:ascii="Times New Roman" w:hAnsi="Times New Roman" w:cs="Simplified Arabic"/>
          <w:b/>
          <w:bCs/>
          <w:sz w:val="24"/>
          <w:szCs w:val="24"/>
          <w:rtl/>
        </w:rPr>
        <w:t xml:space="preserve">لجنة الأمم المتحدة لاقتصاد أوروبا </w:t>
      </w:r>
      <w:r w:rsidRPr="00535359">
        <w:rPr>
          <w:rFonts w:ascii="Times New Roman" w:hAnsi="Times New Roman" w:cs="Simplified Arabic"/>
          <w:b/>
          <w:bCs/>
          <w:sz w:val="24"/>
          <w:szCs w:val="24"/>
        </w:rPr>
        <w:t>(UNECE)</w:t>
      </w:r>
      <w:r w:rsidRPr="00535359">
        <w:rPr>
          <w:rFonts w:ascii="Times New Roman" w:hAnsi="Times New Roman" w:cs="Simplified Arabic"/>
          <w:b/>
          <w:bCs/>
          <w:sz w:val="24"/>
          <w:szCs w:val="24"/>
          <w:rtl/>
        </w:rPr>
        <w:t xml:space="preserve"> نيابة عن المجتمع الإحصائي الدولي</w:t>
      </w:r>
      <w:r w:rsidR="004F21AA">
        <w:rPr>
          <w:rFonts w:ascii="Times New Roman" w:hAnsi="Times New Roman" w:cs="Simplified Arabic"/>
          <w:b/>
          <w:bCs/>
          <w:sz w:val="24"/>
          <w:szCs w:val="24"/>
          <w:rtl/>
        </w:rPr>
        <w:t>،</w:t>
      </w:r>
      <w:r w:rsidRPr="00535359">
        <w:rPr>
          <w:rFonts w:ascii="Times New Roman" w:hAnsi="Times New Roman" w:cs="Simplified Arabic"/>
          <w:b/>
          <w:bCs/>
          <w:sz w:val="24"/>
          <w:szCs w:val="24"/>
          <w:rtl/>
        </w:rPr>
        <w:t xml:space="preserve"> </w:t>
      </w:r>
      <w:r w:rsidR="003A08EF" w:rsidRPr="00535359">
        <w:rPr>
          <w:rFonts w:ascii="Times New Roman" w:hAnsi="Times New Roman" w:cs="Simplified Arabic"/>
          <w:b/>
          <w:bCs/>
          <w:sz w:val="24"/>
          <w:szCs w:val="24"/>
          <w:rtl/>
        </w:rPr>
        <w:t>(2019).</w:t>
      </w:r>
      <w:r w:rsidR="003A08EF" w:rsidRPr="00535359">
        <w:rPr>
          <w:rFonts w:ascii="Times New Roman" w:hAnsi="Times New Roman" w:cs="Simplified Arabic"/>
          <w:i/>
          <w:iCs/>
          <w:color w:val="000000"/>
          <w:sz w:val="24"/>
          <w:szCs w:val="24"/>
          <w:rtl/>
        </w:rPr>
        <w:t>ا</w:t>
      </w:r>
      <w:r w:rsidRPr="00535359">
        <w:rPr>
          <w:rFonts w:ascii="Times New Roman" w:hAnsi="Times New Roman" w:cs="Simplified Arabic"/>
          <w:i/>
          <w:iCs/>
          <w:color w:val="000000"/>
          <w:sz w:val="24"/>
          <w:szCs w:val="24"/>
          <w:rtl/>
        </w:rPr>
        <w:t xml:space="preserve">لنموذج العام لإجراءات العمل </w:t>
      </w:r>
      <w:r w:rsidR="00DE1ACD">
        <w:rPr>
          <w:rFonts w:ascii="Times New Roman" w:hAnsi="Times New Roman" w:cs="Simplified Arabic"/>
          <w:i/>
          <w:iCs/>
          <w:color w:val="000000"/>
          <w:sz w:val="24"/>
          <w:szCs w:val="24"/>
          <w:rtl/>
        </w:rPr>
        <w:t xml:space="preserve">الإحصائية </w:t>
      </w:r>
      <w:r w:rsidRPr="00535359">
        <w:rPr>
          <w:rFonts w:ascii="Times New Roman" w:hAnsi="Times New Roman" w:cs="Simplified Arabic"/>
          <w:i/>
          <w:iCs/>
          <w:color w:val="000000"/>
          <w:sz w:val="24"/>
          <w:szCs w:val="24"/>
        </w:rPr>
        <w:t>GSBPM 5.1</w:t>
      </w:r>
      <w:r w:rsidR="004F21AA">
        <w:rPr>
          <w:rFonts w:ascii="Times New Roman" w:hAnsi="Times New Roman" w:cs="Simplified Arabic"/>
          <w:i/>
          <w:iCs/>
          <w:color w:val="000000"/>
          <w:sz w:val="24"/>
          <w:szCs w:val="24"/>
          <w:rtl/>
        </w:rPr>
        <w:t>،</w:t>
      </w:r>
      <w:r w:rsidR="003A08EF" w:rsidRPr="00535359">
        <w:rPr>
          <w:rFonts w:ascii="Times New Roman" w:hAnsi="Times New Roman" w:cs="Simplified Arabic"/>
          <w:sz w:val="24"/>
          <w:szCs w:val="24"/>
          <w:rtl/>
        </w:rPr>
        <w:t xml:space="preserve"> ترجمة جهاز التخطيط والإحصاء دولة قطر (2020)</w:t>
      </w:r>
    </w:p>
    <w:p w14:paraId="3FD0ECB3" w14:textId="77777777" w:rsidR="002B7AD3" w:rsidRPr="00535359" w:rsidRDefault="003A08EF" w:rsidP="00FC30D1">
      <w:pPr>
        <w:pStyle w:val="ListParagraph"/>
        <w:numPr>
          <w:ilvl w:val="0"/>
          <w:numId w:val="21"/>
        </w:numPr>
        <w:spacing w:after="0" w:line="240" w:lineRule="auto"/>
        <w:jc w:val="both"/>
        <w:rPr>
          <w:rFonts w:ascii="Times New Roman" w:hAnsi="Times New Roman" w:cs="Simplified Arabic"/>
          <w:sz w:val="24"/>
          <w:szCs w:val="24"/>
          <w:rtl/>
        </w:rPr>
      </w:pPr>
      <w:r w:rsidRPr="00535359">
        <w:rPr>
          <w:rFonts w:ascii="Times New Roman" w:hAnsi="Times New Roman" w:cs="Simplified Arabic"/>
          <w:b/>
          <w:bCs/>
          <w:sz w:val="24"/>
          <w:szCs w:val="24"/>
          <w:rtl/>
        </w:rPr>
        <w:t xml:space="preserve">لجنة الأمم المتحدة لاقتصاد أوروبا </w:t>
      </w:r>
      <w:r w:rsidRPr="00535359">
        <w:rPr>
          <w:rFonts w:ascii="Times New Roman" w:hAnsi="Times New Roman" w:cs="Simplified Arabic"/>
          <w:b/>
          <w:bCs/>
          <w:sz w:val="24"/>
          <w:szCs w:val="24"/>
        </w:rPr>
        <w:t>(UNECE)</w:t>
      </w:r>
      <w:r w:rsidRPr="00535359">
        <w:rPr>
          <w:rFonts w:ascii="Times New Roman" w:hAnsi="Times New Roman" w:cs="Simplified Arabic"/>
          <w:b/>
          <w:bCs/>
          <w:sz w:val="24"/>
          <w:szCs w:val="24"/>
          <w:rtl/>
        </w:rPr>
        <w:t xml:space="preserve"> نيابة عن المجتمع الإحصائي الدولي</w:t>
      </w:r>
      <w:r w:rsidR="004F21AA">
        <w:rPr>
          <w:rFonts w:ascii="Times New Roman" w:hAnsi="Times New Roman" w:cs="Simplified Arabic"/>
          <w:b/>
          <w:bCs/>
          <w:sz w:val="24"/>
          <w:szCs w:val="24"/>
          <w:rtl/>
        </w:rPr>
        <w:t>،</w:t>
      </w:r>
      <w:r w:rsidRPr="00535359">
        <w:rPr>
          <w:rFonts w:ascii="Times New Roman" w:hAnsi="Times New Roman" w:cs="Simplified Arabic"/>
          <w:b/>
          <w:bCs/>
          <w:sz w:val="24"/>
          <w:szCs w:val="24"/>
          <w:rtl/>
        </w:rPr>
        <w:t xml:space="preserve"> (2019).</w:t>
      </w:r>
      <w:r w:rsidR="00782DCB" w:rsidRPr="00535359">
        <w:rPr>
          <w:rFonts w:ascii="Times New Roman" w:hAnsi="Times New Roman" w:cs="Simplified Arabic" w:hint="cs"/>
          <w:b/>
          <w:bCs/>
          <w:sz w:val="24"/>
          <w:szCs w:val="24"/>
          <w:rtl/>
        </w:rPr>
        <w:t xml:space="preserve"> </w:t>
      </w:r>
      <w:r w:rsidRPr="00535359">
        <w:rPr>
          <w:rFonts w:ascii="Times New Roman" w:hAnsi="Times New Roman" w:cs="Simplified Arabic"/>
          <w:i/>
          <w:iCs/>
          <w:color w:val="000000"/>
          <w:sz w:val="24"/>
          <w:szCs w:val="24"/>
          <w:rtl/>
        </w:rPr>
        <w:t>نموذج توثيق إجراءات إنتاج الإحصاءات العام</w:t>
      </w:r>
      <w:r w:rsidR="00782DCB" w:rsidRPr="00535359">
        <w:rPr>
          <w:rFonts w:ascii="Times New Roman" w:hAnsi="Times New Roman" w:cs="Simplified Arabic" w:hint="cs"/>
          <w:i/>
          <w:iCs/>
          <w:color w:val="000000"/>
          <w:sz w:val="24"/>
          <w:szCs w:val="24"/>
          <w:rtl/>
        </w:rPr>
        <w:t xml:space="preserve"> </w:t>
      </w:r>
      <w:r w:rsidRPr="00535359">
        <w:rPr>
          <w:rFonts w:ascii="Times New Roman" w:hAnsi="Times New Roman" w:cs="Simplified Arabic"/>
          <w:i/>
          <w:iCs/>
          <w:color w:val="000000"/>
          <w:sz w:val="24"/>
          <w:szCs w:val="24"/>
        </w:rPr>
        <w:t xml:space="preserve"> GSBPM 5.1</w:t>
      </w:r>
      <w:r w:rsidR="004F21AA">
        <w:rPr>
          <w:rFonts w:ascii="Times New Roman" w:hAnsi="Times New Roman" w:cs="Simplified Arabic"/>
          <w:sz w:val="24"/>
          <w:szCs w:val="24"/>
          <w:rtl/>
        </w:rPr>
        <w:t>،</w:t>
      </w:r>
      <w:r w:rsidRPr="00535359">
        <w:rPr>
          <w:rFonts w:ascii="Times New Roman" w:hAnsi="Times New Roman" w:cs="Simplified Arabic"/>
          <w:sz w:val="24"/>
          <w:szCs w:val="24"/>
          <w:rtl/>
        </w:rPr>
        <w:t xml:space="preserve"> ترجمة دولة مصر</w:t>
      </w:r>
      <w:r w:rsidR="00A5221F" w:rsidRPr="00535359">
        <w:rPr>
          <w:rFonts w:ascii="Times New Roman" w:hAnsi="Times New Roman" w:cs="Simplified Arabic"/>
          <w:sz w:val="24"/>
          <w:szCs w:val="24"/>
          <w:rtl/>
        </w:rPr>
        <w:t>"</w:t>
      </w:r>
      <w:r w:rsidR="00592C6E" w:rsidRPr="00535359">
        <w:rPr>
          <w:rFonts w:ascii="Times New Roman" w:hAnsi="Times New Roman" w:cs="Simplified Arabic"/>
          <w:sz w:val="24"/>
          <w:szCs w:val="24"/>
          <w:rtl/>
        </w:rPr>
        <w:t>قيد المراجعة</w:t>
      </w:r>
      <w:r w:rsidR="00A5221F" w:rsidRPr="00535359">
        <w:rPr>
          <w:rFonts w:ascii="Times New Roman" w:hAnsi="Times New Roman" w:cs="Simplified Arabic"/>
          <w:sz w:val="24"/>
          <w:szCs w:val="24"/>
          <w:rtl/>
        </w:rPr>
        <w:t>"</w:t>
      </w:r>
      <w:r w:rsidRPr="00535359">
        <w:rPr>
          <w:rFonts w:ascii="Times New Roman" w:hAnsi="Times New Roman" w:cs="Simplified Arabic"/>
          <w:sz w:val="24"/>
          <w:szCs w:val="24"/>
          <w:rtl/>
        </w:rPr>
        <w:t xml:space="preserve"> (2020)</w:t>
      </w:r>
    </w:p>
    <w:p w14:paraId="4D157441" w14:textId="77777777" w:rsidR="002B7AD3" w:rsidRPr="00535359" w:rsidRDefault="002B7AD3" w:rsidP="00FC30D1">
      <w:pPr>
        <w:pStyle w:val="ListParagraph"/>
        <w:numPr>
          <w:ilvl w:val="0"/>
          <w:numId w:val="21"/>
        </w:numPr>
        <w:spacing w:after="0" w:line="240" w:lineRule="auto"/>
        <w:jc w:val="both"/>
        <w:rPr>
          <w:rFonts w:ascii="Times New Roman" w:hAnsi="Times New Roman" w:cs="Simplified Arabic"/>
          <w:i/>
          <w:iCs/>
          <w:color w:val="000000"/>
          <w:sz w:val="24"/>
          <w:szCs w:val="24"/>
          <w:rtl/>
        </w:rPr>
      </w:pPr>
      <w:r w:rsidRPr="00535359">
        <w:rPr>
          <w:rFonts w:ascii="Times New Roman" w:hAnsi="Times New Roman" w:cs="Simplified Arabic"/>
          <w:b/>
          <w:bCs/>
          <w:sz w:val="24"/>
          <w:szCs w:val="24"/>
          <w:rtl/>
        </w:rPr>
        <w:t>الجهاز المركزي للإحصاء الفلسطيني- نظام إدارة الجودة</w:t>
      </w:r>
      <w:r w:rsidR="004F21AA">
        <w:rPr>
          <w:rFonts w:ascii="Times New Roman" w:hAnsi="Times New Roman" w:cs="Simplified Arabic"/>
          <w:b/>
          <w:bCs/>
          <w:sz w:val="24"/>
          <w:szCs w:val="24"/>
          <w:rtl/>
        </w:rPr>
        <w:t>،</w:t>
      </w:r>
      <w:r w:rsidRPr="00535359">
        <w:rPr>
          <w:rFonts w:ascii="Times New Roman" w:hAnsi="Times New Roman" w:cs="Simplified Arabic"/>
          <w:b/>
          <w:bCs/>
          <w:sz w:val="24"/>
          <w:szCs w:val="24"/>
          <w:rtl/>
        </w:rPr>
        <w:t xml:space="preserve"> (2020).</w:t>
      </w:r>
      <w:r w:rsidR="00782DCB" w:rsidRPr="00535359">
        <w:rPr>
          <w:rFonts w:ascii="Times New Roman" w:hAnsi="Times New Roman" w:cs="Simplified Arabic" w:hint="cs"/>
          <w:i/>
          <w:iCs/>
          <w:color w:val="000000"/>
          <w:sz w:val="24"/>
          <w:szCs w:val="24"/>
          <w:rtl/>
        </w:rPr>
        <w:t xml:space="preserve"> </w:t>
      </w:r>
      <w:r w:rsidRPr="00535359">
        <w:rPr>
          <w:rFonts w:ascii="Times New Roman" w:hAnsi="Times New Roman" w:cs="Simplified Arabic"/>
          <w:i/>
          <w:iCs/>
          <w:color w:val="000000"/>
          <w:sz w:val="24"/>
          <w:szCs w:val="24"/>
          <w:rtl/>
        </w:rPr>
        <w:t>سجل قائمة إجراءات نظام إدارة الجودة والوثائق ذات الصلة.</w:t>
      </w:r>
    </w:p>
    <w:p w14:paraId="3780A88F" w14:textId="77777777" w:rsidR="00955E9B" w:rsidRPr="00535359" w:rsidRDefault="00955E9B" w:rsidP="00FC30D1">
      <w:pPr>
        <w:pStyle w:val="ListParagraph"/>
        <w:spacing w:after="0" w:line="240" w:lineRule="auto"/>
        <w:jc w:val="both"/>
        <w:rPr>
          <w:rFonts w:ascii="Times New Roman" w:hAnsi="Times New Roman" w:cs="Simplified Arabic"/>
          <w:sz w:val="24"/>
          <w:szCs w:val="24"/>
          <w:rtl/>
        </w:rPr>
      </w:pPr>
    </w:p>
    <w:p w14:paraId="5DCF56C1" w14:textId="77777777" w:rsidR="00955E9B" w:rsidRPr="00535359" w:rsidRDefault="00955E9B" w:rsidP="00FC30D1">
      <w:pPr>
        <w:pStyle w:val="ListParagraph"/>
        <w:spacing w:after="0" w:line="240" w:lineRule="auto"/>
        <w:jc w:val="both"/>
        <w:rPr>
          <w:rFonts w:ascii="Times New Roman" w:hAnsi="Times New Roman" w:cs="Simplified Arabic"/>
          <w:sz w:val="24"/>
          <w:szCs w:val="24"/>
          <w:rtl/>
        </w:rPr>
      </w:pPr>
    </w:p>
    <w:p w14:paraId="76401E06" w14:textId="77777777" w:rsidR="00955E9B" w:rsidRPr="00535359" w:rsidRDefault="00955E9B" w:rsidP="00FC30D1">
      <w:pPr>
        <w:pStyle w:val="ListParagraph"/>
        <w:spacing w:after="0" w:line="240" w:lineRule="auto"/>
        <w:jc w:val="both"/>
        <w:rPr>
          <w:rFonts w:ascii="Times New Roman" w:hAnsi="Times New Roman" w:cs="Simplified Arabic"/>
          <w:sz w:val="24"/>
          <w:szCs w:val="24"/>
          <w:rtl/>
        </w:rPr>
      </w:pPr>
    </w:p>
    <w:p w14:paraId="14CCCC4F" w14:textId="77777777" w:rsidR="00955E9B" w:rsidRPr="00535359" w:rsidRDefault="00955E9B" w:rsidP="00FC30D1">
      <w:pPr>
        <w:pStyle w:val="ListParagraph"/>
        <w:spacing w:after="0" w:line="240" w:lineRule="auto"/>
        <w:jc w:val="both"/>
        <w:rPr>
          <w:rFonts w:ascii="Times New Roman" w:hAnsi="Times New Roman" w:cs="Simplified Arabic"/>
          <w:sz w:val="24"/>
          <w:szCs w:val="24"/>
          <w:rtl/>
        </w:rPr>
      </w:pPr>
    </w:p>
    <w:p w14:paraId="0FC6BD8E" w14:textId="77777777" w:rsidR="002B7AD3" w:rsidRPr="00535359" w:rsidRDefault="002B7AD3" w:rsidP="00FC30D1">
      <w:pPr>
        <w:pStyle w:val="ListParagraph"/>
        <w:spacing w:after="0" w:line="240" w:lineRule="auto"/>
        <w:jc w:val="both"/>
        <w:rPr>
          <w:rFonts w:ascii="Times New Roman" w:hAnsi="Times New Roman" w:cs="Simplified Arabic"/>
          <w:sz w:val="24"/>
          <w:szCs w:val="24"/>
          <w:rtl/>
        </w:rPr>
      </w:pPr>
      <w:r w:rsidRPr="00535359">
        <w:rPr>
          <w:rFonts w:ascii="Times New Roman" w:hAnsi="Times New Roman" w:cs="Simplified Arabic"/>
          <w:sz w:val="24"/>
          <w:szCs w:val="24"/>
          <w:rtl/>
        </w:rPr>
        <w:br/>
      </w:r>
    </w:p>
    <w:p w14:paraId="5662B5AB" w14:textId="77777777" w:rsidR="00EE36EE" w:rsidRPr="00535359" w:rsidRDefault="00EE36EE" w:rsidP="00FC30D1">
      <w:pPr>
        <w:spacing w:after="0" w:line="240" w:lineRule="auto"/>
        <w:rPr>
          <w:rFonts w:ascii="Times New Roman" w:hAnsi="Times New Roman" w:cs="Simplified Arabic"/>
          <w:rtl/>
        </w:rPr>
      </w:pPr>
    </w:p>
    <w:p w14:paraId="23E04D18" w14:textId="77777777" w:rsidR="00432AB4" w:rsidRPr="00535359" w:rsidRDefault="00432AB4" w:rsidP="00FC30D1">
      <w:pPr>
        <w:spacing w:after="0" w:line="240" w:lineRule="auto"/>
        <w:rPr>
          <w:rFonts w:ascii="Times New Roman" w:hAnsi="Times New Roman" w:cs="Simplified Arabic"/>
          <w:rtl/>
        </w:rPr>
      </w:pPr>
    </w:p>
    <w:p w14:paraId="6EFA61BD" w14:textId="77777777" w:rsidR="00432AB4" w:rsidRPr="00535359" w:rsidRDefault="00432AB4" w:rsidP="00FC30D1">
      <w:pPr>
        <w:spacing w:after="0" w:line="240" w:lineRule="auto"/>
        <w:rPr>
          <w:rFonts w:ascii="Times New Roman" w:hAnsi="Times New Roman" w:cs="Simplified Arabic"/>
        </w:rPr>
      </w:pPr>
    </w:p>
    <w:p w14:paraId="16848F91" w14:textId="77777777" w:rsidR="008B168B" w:rsidRPr="00535359" w:rsidRDefault="008B168B" w:rsidP="00FC30D1">
      <w:pPr>
        <w:bidi w:val="0"/>
        <w:spacing w:after="0" w:line="240" w:lineRule="auto"/>
        <w:rPr>
          <w:rFonts w:ascii="Times New Roman" w:eastAsia="Times New Roman" w:hAnsi="Times New Roman" w:cs="Simplified Arabic"/>
          <w:b/>
          <w:bCs/>
          <w:color w:val="000000" w:themeColor="text1"/>
          <w:sz w:val="28"/>
          <w:szCs w:val="28"/>
        </w:rPr>
      </w:pPr>
      <w:bookmarkStart w:id="37" w:name="_Toc86735686"/>
      <w:r w:rsidRPr="00535359">
        <w:rPr>
          <w:rFonts w:ascii="Times New Roman" w:hAnsi="Times New Roman" w:cs="Simplified Arabic"/>
          <w:color w:val="000000" w:themeColor="text1"/>
          <w:rtl/>
        </w:rPr>
        <w:br w:type="page"/>
      </w:r>
    </w:p>
    <w:p w14:paraId="7684638C" w14:textId="4B588C92" w:rsidR="00181239" w:rsidRDefault="00181239" w:rsidP="00FC30D1">
      <w:pPr>
        <w:pStyle w:val="Heading1"/>
        <w:spacing w:before="0" w:line="240" w:lineRule="auto"/>
        <w:jc w:val="center"/>
        <w:rPr>
          <w:rFonts w:ascii="Times New Roman" w:hAnsi="Times New Roman" w:cs="Simplified Arabic"/>
          <w:color w:val="000000" w:themeColor="text1"/>
          <w:rtl/>
        </w:rPr>
      </w:pPr>
      <w:bookmarkStart w:id="38" w:name="_Toc140044771"/>
      <w:r w:rsidRPr="00535359">
        <w:rPr>
          <w:rFonts w:ascii="Times New Roman" w:hAnsi="Times New Roman" w:cs="Simplified Arabic"/>
          <w:color w:val="000000" w:themeColor="text1"/>
          <w:rtl/>
        </w:rPr>
        <w:t>الملحق</w:t>
      </w:r>
      <w:r w:rsidR="008B168B" w:rsidRPr="00535359">
        <w:rPr>
          <w:rFonts w:ascii="Times New Roman" w:hAnsi="Times New Roman" w:cs="Simplified Arabic"/>
          <w:color w:val="000000" w:themeColor="text1"/>
          <w:rtl/>
        </w:rPr>
        <w:t xml:space="preserve">: </w:t>
      </w:r>
      <w:r w:rsidRPr="00535359">
        <w:rPr>
          <w:rFonts w:ascii="Times New Roman" w:hAnsi="Times New Roman" w:cs="Simplified Arabic"/>
          <w:color w:val="000000" w:themeColor="text1"/>
          <w:rtl/>
        </w:rPr>
        <w:t xml:space="preserve">قائمة مهام النموذج المعياري لتخطيط وتنفيذ مشروع إحصائي </w:t>
      </w:r>
      <w:r w:rsidRPr="00535359">
        <w:rPr>
          <w:rFonts w:ascii="Times New Roman" w:hAnsi="Times New Roman" w:cs="Simplified Arabic"/>
          <w:color w:val="000000" w:themeColor="text1"/>
        </w:rPr>
        <w:t>GSBPM 5.1</w:t>
      </w:r>
      <w:bookmarkEnd w:id="37"/>
      <w:bookmarkEnd w:id="38"/>
    </w:p>
    <w:p w14:paraId="1F159C0D" w14:textId="1B105E7D" w:rsidR="00F90BD9" w:rsidRDefault="00F90BD9" w:rsidP="00F90BD9">
      <w:pPr>
        <w:rPr>
          <w:rtl/>
        </w:rPr>
      </w:pPr>
    </w:p>
    <w:p w14:paraId="5E05AAFD" w14:textId="1A7D93FD" w:rsidR="00F90BD9" w:rsidRDefault="00F90BD9" w:rsidP="00F90BD9">
      <w:pPr>
        <w:rPr>
          <w:rtl/>
        </w:rPr>
      </w:pPr>
    </w:p>
    <w:p w14:paraId="5EA30FD9" w14:textId="30A3E7DA" w:rsidR="00F90BD9" w:rsidRDefault="00F90BD9" w:rsidP="00F90BD9">
      <w:pPr>
        <w:rPr>
          <w:rtl/>
        </w:rPr>
      </w:pPr>
    </w:p>
    <w:p w14:paraId="1B025EE1" w14:textId="44FE988F" w:rsidR="00F90BD9" w:rsidRDefault="00F90BD9" w:rsidP="00F90BD9">
      <w:pPr>
        <w:rPr>
          <w:rtl/>
        </w:rPr>
      </w:pPr>
    </w:p>
    <w:p w14:paraId="762F6FFA" w14:textId="1DAD4EA7" w:rsidR="00F90BD9" w:rsidRPr="00F90BD9" w:rsidRDefault="002C2FF9" w:rsidP="00F90BD9">
      <w:pPr>
        <w:jc w:val="center"/>
        <w:rPr>
          <w:rtl/>
        </w:rPr>
      </w:pPr>
      <w:hyperlink r:id="rId26" w:history="1">
        <w:r w:rsidR="00F90BD9" w:rsidRPr="00F90BD9">
          <w:rPr>
            <w:rStyle w:val="Hyperlink"/>
          </w:rPr>
          <w:t>https://www.pcbs.gov.ps/iso/02-RelatedDocs/ISO-MainFile.xlsx</w:t>
        </w:r>
      </w:hyperlink>
    </w:p>
    <w:sectPr w:rsidR="00F90BD9" w:rsidRPr="00F90BD9" w:rsidSect="00C579FF">
      <w:pgSz w:w="11906" w:h="16838" w:code="9"/>
      <w:pgMar w:top="1440" w:right="851" w:bottom="1440" w:left="851" w:header="1134"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87F57" w14:textId="77777777" w:rsidR="002548AF" w:rsidRDefault="002548AF" w:rsidP="00100226">
      <w:pPr>
        <w:spacing w:after="0" w:line="240" w:lineRule="auto"/>
      </w:pPr>
      <w:r>
        <w:separator/>
      </w:r>
    </w:p>
  </w:endnote>
  <w:endnote w:type="continuationSeparator" w:id="0">
    <w:p w14:paraId="0A655E8C" w14:textId="77777777" w:rsidR="002548AF" w:rsidRDefault="002548AF" w:rsidP="00100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DD0E7" w14:textId="77777777" w:rsidR="002548AF" w:rsidRDefault="002548AF">
    <w:pPr>
      <w:pStyle w:val="Footer"/>
    </w:pPr>
    <w:r>
      <w:fldChar w:fldCharType="begin"/>
    </w:r>
    <w:r>
      <w:instrText xml:space="preserve"> PAGE   \* MERGEFORMAT </w:instrText>
    </w:r>
    <w:r>
      <w:fldChar w:fldCharType="separate"/>
    </w:r>
    <w:r w:rsidRPr="00F95BD6">
      <w:rPr>
        <w:rFonts w:cs="Calibri"/>
        <w:noProof/>
        <w:rtl/>
        <w:lang w:val="ar-SA"/>
      </w:rPr>
      <w:t>22</w:t>
    </w:r>
    <w:r>
      <w:rPr>
        <w:rFonts w:cs="Calibri"/>
        <w:noProof/>
        <w:lang w:val="ar-SA"/>
      </w:rPr>
      <w:fldChar w:fldCharType="end"/>
    </w:r>
  </w:p>
  <w:p w14:paraId="1AD41326" w14:textId="77777777" w:rsidR="002548AF" w:rsidRDefault="002548AF" w:rsidP="00F95BD6">
    <w:pPr>
      <w:pStyle w:val="Footer"/>
      <w:bidi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5BD92" w14:textId="77777777" w:rsidR="002548AF" w:rsidRDefault="002548AF" w:rsidP="00157075">
    <w:pPr>
      <w:pStyle w:val="Footer"/>
      <w:jc w:val="center"/>
    </w:pPr>
  </w:p>
  <w:p w14:paraId="6D34FD53" w14:textId="77777777" w:rsidR="002548AF" w:rsidRDefault="002548AF" w:rsidP="005C0E34">
    <w:pPr>
      <w:pStyle w:val="Footer"/>
      <w:jc w:val="center"/>
    </w:pPr>
  </w:p>
  <w:p w14:paraId="24E740DB" w14:textId="1E462C46" w:rsidR="002548AF" w:rsidRDefault="002548AF" w:rsidP="005C0E34">
    <w:pPr>
      <w:pStyle w:val="Footer"/>
      <w:bidi w:val="0"/>
    </w:pPr>
    <w:r>
      <w:rPr>
        <w:sz w:val="16"/>
        <w:szCs w:val="16"/>
      </w:rPr>
      <w:fldChar w:fldCharType="begin"/>
    </w:r>
    <w:r>
      <w:rPr>
        <w:sz w:val="16"/>
        <w:szCs w:val="16"/>
      </w:rPr>
      <w:instrText xml:space="preserve"> FILENAME \p </w:instrText>
    </w:r>
    <w:r>
      <w:rPr>
        <w:sz w:val="16"/>
        <w:szCs w:val="16"/>
      </w:rPr>
      <w:fldChar w:fldCharType="separate"/>
    </w:r>
    <w:r w:rsidR="002C2FF9">
      <w:rPr>
        <w:noProof/>
        <w:sz w:val="16"/>
        <w:szCs w:val="16"/>
      </w:rPr>
      <w:t>W:\WI-16-10-GSBPM5-1.docx</w:t>
    </w:r>
    <w:r>
      <w:rPr>
        <w:sz w:val="16"/>
        <w:szCs w:val="16"/>
      </w:rPr>
      <w:fldChar w:fldCharType="end"/>
    </w:r>
    <w:r>
      <w:rPr>
        <w:sz w:val="16"/>
        <w:szCs w:val="16"/>
      </w:rPr>
      <w:t xml:space="preserve"> </w:t>
    </w:r>
  </w:p>
  <w:p w14:paraId="74969135" w14:textId="77777777" w:rsidR="002548AF" w:rsidRDefault="00254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D5575" w14:textId="45232B15" w:rsidR="002548AF" w:rsidRDefault="002548AF" w:rsidP="00D11DEF">
    <w:pPr>
      <w:pStyle w:val="Footer"/>
      <w:jc w:val="center"/>
    </w:pPr>
  </w:p>
  <w:p w14:paraId="44F4618A" w14:textId="77777777" w:rsidR="002548AF" w:rsidRDefault="002548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91B64" w14:textId="7FA734E8" w:rsidR="002548AF" w:rsidRDefault="002548AF" w:rsidP="00577288">
    <w:pPr>
      <w:pStyle w:val="Footer"/>
      <w:jc w:val="center"/>
    </w:pPr>
  </w:p>
  <w:p w14:paraId="18FB1D05" w14:textId="2D1A6A0D" w:rsidR="002548AF" w:rsidRDefault="002548AF" w:rsidP="00577288">
    <w:pPr>
      <w:pStyle w:val="Footer"/>
      <w:bidi w:val="0"/>
    </w:pPr>
    <w:r>
      <w:rPr>
        <w:sz w:val="16"/>
        <w:szCs w:val="16"/>
      </w:rPr>
      <w:fldChar w:fldCharType="begin"/>
    </w:r>
    <w:r>
      <w:rPr>
        <w:sz w:val="16"/>
        <w:szCs w:val="16"/>
      </w:rPr>
      <w:instrText xml:space="preserve"> FILENAME \p </w:instrText>
    </w:r>
    <w:r>
      <w:rPr>
        <w:sz w:val="16"/>
        <w:szCs w:val="16"/>
      </w:rPr>
      <w:fldChar w:fldCharType="separate"/>
    </w:r>
    <w:r w:rsidR="002C2FF9">
      <w:rPr>
        <w:noProof/>
        <w:sz w:val="16"/>
        <w:szCs w:val="16"/>
      </w:rPr>
      <w:t>W:\WI-16-10-GSBPM5-1.docx</w:t>
    </w:r>
    <w:r>
      <w:rPr>
        <w:sz w:val="16"/>
        <w:szCs w:val="16"/>
      </w:rPr>
      <w:fldChar w:fldCharType="end"/>
    </w:r>
    <w:r>
      <w:rPr>
        <w:sz w:val="16"/>
        <w:szCs w:val="16"/>
      </w:rPr>
      <w:t xml:space="preserve"> </w:t>
    </w:r>
  </w:p>
  <w:p w14:paraId="158CC34B" w14:textId="77777777" w:rsidR="002548AF" w:rsidRPr="00577288" w:rsidRDefault="00254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A34D6" w14:textId="77777777" w:rsidR="002548AF" w:rsidRDefault="002548AF" w:rsidP="00100226">
      <w:pPr>
        <w:spacing w:after="0" w:line="240" w:lineRule="auto"/>
      </w:pPr>
      <w:r>
        <w:separator/>
      </w:r>
    </w:p>
  </w:footnote>
  <w:footnote w:type="continuationSeparator" w:id="0">
    <w:p w14:paraId="4BE6FB93" w14:textId="77777777" w:rsidR="002548AF" w:rsidRDefault="002548AF" w:rsidP="00100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9D5DA" w14:textId="094A88EE" w:rsidR="002548AF" w:rsidRPr="002C2FF9" w:rsidRDefault="002548AF" w:rsidP="00F90BD9">
    <w:pPr>
      <w:pStyle w:val="Footer"/>
      <w:jc w:val="center"/>
      <w:rPr>
        <w:rFonts w:ascii="Times New Roman" w:hAnsi="Times New Roman" w:cs="Simplified Arabic"/>
      </w:rPr>
    </w:pPr>
    <w:r w:rsidRPr="002C2FF9">
      <w:rPr>
        <w:rFonts w:ascii="Times New Roman" w:hAnsi="Times New Roman" w:cs="Simplified Arabic"/>
        <w:rtl/>
      </w:rPr>
      <w:t>صفحة</w:t>
    </w:r>
    <w:r w:rsidRPr="002C2FF9">
      <w:rPr>
        <w:rFonts w:ascii="Times New Roman" w:hAnsi="Times New Roman" w:cs="Simplified Arabic" w:hint="cs"/>
      </w:rPr>
      <w:t xml:space="preserve"> </w:t>
    </w:r>
    <w:r w:rsidRPr="002C2FF9">
      <w:rPr>
        <w:rFonts w:ascii="Times New Roman" w:hAnsi="Times New Roman" w:cs="Simplified Arabic"/>
      </w:rPr>
      <w:fldChar w:fldCharType="begin"/>
    </w:r>
    <w:r w:rsidRPr="002C2FF9">
      <w:rPr>
        <w:rFonts w:ascii="Times New Roman" w:hAnsi="Times New Roman" w:cs="Simplified Arabic"/>
      </w:rPr>
      <w:instrText xml:space="preserve"> PAGE </w:instrText>
    </w:r>
    <w:r w:rsidRPr="002C2FF9">
      <w:rPr>
        <w:rFonts w:ascii="Times New Roman" w:hAnsi="Times New Roman" w:cs="Simplified Arabic"/>
      </w:rPr>
      <w:fldChar w:fldCharType="separate"/>
    </w:r>
    <w:r w:rsidR="002C2FF9">
      <w:rPr>
        <w:rFonts w:ascii="Times New Roman" w:hAnsi="Times New Roman" w:cs="Simplified Arabic"/>
        <w:noProof/>
        <w:rtl/>
      </w:rPr>
      <w:t>2</w:t>
    </w:r>
    <w:r w:rsidRPr="002C2FF9">
      <w:rPr>
        <w:rFonts w:ascii="Times New Roman" w:hAnsi="Times New Roman" w:cs="Simplified Arabic"/>
      </w:rPr>
      <w:fldChar w:fldCharType="end"/>
    </w:r>
    <w:r w:rsidRPr="002C2FF9">
      <w:rPr>
        <w:rFonts w:ascii="Times New Roman" w:hAnsi="Times New Roman" w:cs="Simplified Arabic"/>
      </w:rPr>
      <w:t xml:space="preserve"> </w:t>
    </w:r>
    <w:r w:rsidRPr="002C2FF9">
      <w:rPr>
        <w:rFonts w:ascii="Times New Roman" w:hAnsi="Times New Roman" w:cs="Simplified Arabic"/>
        <w:rtl/>
      </w:rPr>
      <w:t>من</w:t>
    </w:r>
    <w:r w:rsidRPr="002C2FF9">
      <w:rPr>
        <w:rFonts w:ascii="Times New Roman" w:hAnsi="Times New Roman" w:cs="Simplified Arabic" w:hint="cs"/>
      </w:rPr>
      <w:t xml:space="preserve"> </w:t>
    </w:r>
    <w:r w:rsidRPr="002C2FF9">
      <w:rPr>
        <w:rFonts w:ascii="Times New Roman" w:hAnsi="Times New Roman" w:cs="Simplified Arabic"/>
      </w:rPr>
      <w:fldChar w:fldCharType="begin"/>
    </w:r>
    <w:r w:rsidRPr="002C2FF9">
      <w:rPr>
        <w:rFonts w:ascii="Times New Roman" w:hAnsi="Times New Roman" w:cs="Simplified Arabic"/>
      </w:rPr>
      <w:instrText xml:space="preserve"> NUMPAGES </w:instrText>
    </w:r>
    <w:r w:rsidRPr="002C2FF9">
      <w:rPr>
        <w:rFonts w:ascii="Times New Roman" w:hAnsi="Times New Roman" w:cs="Simplified Arabic"/>
      </w:rPr>
      <w:fldChar w:fldCharType="separate"/>
    </w:r>
    <w:r w:rsidR="002C2FF9">
      <w:rPr>
        <w:rFonts w:ascii="Times New Roman" w:hAnsi="Times New Roman" w:cs="Simplified Arabic"/>
        <w:noProof/>
        <w:rtl/>
      </w:rPr>
      <w:t>27</w:t>
    </w:r>
    <w:r w:rsidRPr="002C2FF9">
      <w:rPr>
        <w:rFonts w:ascii="Times New Roman" w:hAnsi="Times New Roman" w:cs="Simplified Arabic"/>
      </w:rPr>
      <w:fldChar w:fldCharType="end"/>
    </w:r>
  </w:p>
  <w:p w14:paraId="3BA04019" w14:textId="77777777" w:rsidR="002548AF" w:rsidRDefault="002548AF" w:rsidP="00D61E23">
    <w:pPr>
      <w:pStyle w:val="Header"/>
      <w:tabs>
        <w:tab w:val="clear" w:pos="4153"/>
        <w:tab w:val="clear" w:pos="8306"/>
        <w:tab w:val="left" w:pos="45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734BA" w14:textId="24A3EC7A" w:rsidR="002548AF" w:rsidRPr="00D11DEF" w:rsidRDefault="002548AF" w:rsidP="00D11DEF">
    <w:pPr>
      <w:pStyle w:val="Footer"/>
      <w:jc w:val="center"/>
      <w:rPr>
        <w:rFonts w:cs="Simplified Arabic"/>
      </w:rPr>
    </w:pPr>
    <w:r>
      <w:rPr>
        <w:rFonts w:cs="Simplified Arabic"/>
        <w:rtl/>
      </w:rPr>
      <w:t>صفحة</w:t>
    </w:r>
    <w:r>
      <w:rPr>
        <w:rFonts w:cs="Simplified Arabic" w:hint="cs"/>
      </w:rPr>
      <w:t xml:space="preserve"> </w:t>
    </w:r>
    <w:r>
      <w:rPr>
        <w:rFonts w:cs="Simplified Arabic"/>
      </w:rPr>
      <w:fldChar w:fldCharType="begin"/>
    </w:r>
    <w:r>
      <w:rPr>
        <w:rFonts w:cs="Simplified Arabic"/>
      </w:rPr>
      <w:instrText xml:space="preserve"> PAGE </w:instrText>
    </w:r>
    <w:r>
      <w:rPr>
        <w:rFonts w:cs="Simplified Arabic"/>
      </w:rPr>
      <w:fldChar w:fldCharType="separate"/>
    </w:r>
    <w:r w:rsidR="002C2FF9">
      <w:rPr>
        <w:rFonts w:cs="Simplified Arabic"/>
        <w:noProof/>
        <w:rtl/>
      </w:rPr>
      <w:t>26</w:t>
    </w:r>
    <w:r>
      <w:rPr>
        <w:rFonts w:cs="Simplified Arabic"/>
      </w:rPr>
      <w:fldChar w:fldCharType="end"/>
    </w:r>
    <w:r>
      <w:rPr>
        <w:rFonts w:cs="Simplified Arabic"/>
      </w:rPr>
      <w:t xml:space="preserve"> </w:t>
    </w:r>
    <w:r>
      <w:rPr>
        <w:rFonts w:cs="Simplified Arabic"/>
        <w:rtl/>
      </w:rPr>
      <w:t>من</w:t>
    </w:r>
    <w:r>
      <w:rPr>
        <w:rFonts w:cs="Simplified Arabic" w:hint="cs"/>
      </w:rPr>
      <w:t xml:space="preserve"> </w:t>
    </w:r>
    <w:r>
      <w:rPr>
        <w:rFonts w:cs="Simplified Arabic"/>
      </w:rPr>
      <w:fldChar w:fldCharType="begin"/>
    </w:r>
    <w:r>
      <w:rPr>
        <w:rFonts w:cs="Simplified Arabic"/>
      </w:rPr>
      <w:instrText xml:space="preserve"> NUMPAGES </w:instrText>
    </w:r>
    <w:r>
      <w:rPr>
        <w:rFonts w:cs="Simplified Arabic"/>
      </w:rPr>
      <w:fldChar w:fldCharType="separate"/>
    </w:r>
    <w:r w:rsidR="002C2FF9">
      <w:rPr>
        <w:rFonts w:cs="Simplified Arabic"/>
        <w:noProof/>
        <w:rtl/>
      </w:rPr>
      <w:t>27</w:t>
    </w:r>
    <w:r>
      <w:rPr>
        <w:rFonts w:cs="Simplified Arabic"/>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BD6A5" w14:textId="4755A5CA" w:rsidR="002548AF" w:rsidRPr="00D11DEF" w:rsidRDefault="002548AF" w:rsidP="00D11DEF">
    <w:pPr>
      <w:pStyle w:val="Footer"/>
      <w:jc w:val="center"/>
      <w:rPr>
        <w:rFonts w:cs="Simplified Arabic"/>
        <w:rtl/>
      </w:rPr>
    </w:pPr>
    <w:r>
      <w:rPr>
        <w:rFonts w:cs="Simplified Arabic"/>
        <w:rtl/>
      </w:rPr>
      <w:t>صفحة</w:t>
    </w:r>
    <w:r>
      <w:rPr>
        <w:rFonts w:cs="Simplified Arabic" w:hint="cs"/>
      </w:rPr>
      <w:t xml:space="preserve"> </w:t>
    </w:r>
    <w:r>
      <w:rPr>
        <w:rFonts w:cs="Simplified Arabic"/>
      </w:rPr>
      <w:fldChar w:fldCharType="begin"/>
    </w:r>
    <w:r>
      <w:rPr>
        <w:rFonts w:cs="Simplified Arabic"/>
      </w:rPr>
      <w:instrText xml:space="preserve"> PAGE </w:instrText>
    </w:r>
    <w:r>
      <w:rPr>
        <w:rFonts w:cs="Simplified Arabic"/>
      </w:rPr>
      <w:fldChar w:fldCharType="separate"/>
    </w:r>
    <w:r w:rsidR="002C2FF9">
      <w:rPr>
        <w:rFonts w:cs="Simplified Arabic"/>
        <w:noProof/>
        <w:rtl/>
      </w:rPr>
      <w:t>3</w:t>
    </w:r>
    <w:r>
      <w:rPr>
        <w:rFonts w:cs="Simplified Arabic"/>
      </w:rPr>
      <w:fldChar w:fldCharType="end"/>
    </w:r>
    <w:r>
      <w:rPr>
        <w:rFonts w:cs="Simplified Arabic"/>
      </w:rPr>
      <w:t xml:space="preserve"> </w:t>
    </w:r>
    <w:r>
      <w:rPr>
        <w:rFonts w:cs="Simplified Arabic"/>
        <w:rtl/>
      </w:rPr>
      <w:t>من</w:t>
    </w:r>
    <w:r>
      <w:rPr>
        <w:rFonts w:cs="Simplified Arabic" w:hint="cs"/>
      </w:rPr>
      <w:t xml:space="preserve"> </w:t>
    </w:r>
    <w:r>
      <w:rPr>
        <w:rFonts w:cs="Simplified Arabic"/>
      </w:rPr>
      <w:fldChar w:fldCharType="begin"/>
    </w:r>
    <w:r>
      <w:rPr>
        <w:rFonts w:cs="Simplified Arabic"/>
      </w:rPr>
      <w:instrText xml:space="preserve"> NUMPAGES </w:instrText>
    </w:r>
    <w:r>
      <w:rPr>
        <w:rFonts w:cs="Simplified Arabic"/>
      </w:rPr>
      <w:fldChar w:fldCharType="separate"/>
    </w:r>
    <w:r w:rsidR="002C2FF9">
      <w:rPr>
        <w:rFonts w:cs="Simplified Arabic"/>
        <w:noProof/>
        <w:rtl/>
      </w:rPr>
      <w:t>27</w:t>
    </w:r>
    <w:r>
      <w:rPr>
        <w:rFonts w:cs="Simplified Arabic"/>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644E"/>
    <w:multiLevelType w:val="hybridMultilevel"/>
    <w:tmpl w:val="39061F20"/>
    <w:lvl w:ilvl="0" w:tplc="2F66D2B0">
      <w:start w:val="1"/>
      <w:numFmt w:val="decimal"/>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 w15:restartNumberingAfterBreak="0">
    <w:nsid w:val="0CB82F08"/>
    <w:multiLevelType w:val="hybridMultilevel"/>
    <w:tmpl w:val="1BE0CA62"/>
    <w:lvl w:ilvl="0" w:tplc="04090001">
      <w:start w:val="1"/>
      <w:numFmt w:val="bullet"/>
      <w:lvlText w:val=""/>
      <w:lvlJc w:val="left"/>
      <w:pPr>
        <w:ind w:left="1258" w:hanging="360"/>
      </w:pPr>
      <w:rPr>
        <w:rFonts w:ascii="Symbol" w:hAnsi="Symbol"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2" w15:restartNumberingAfterBreak="0">
    <w:nsid w:val="0DCA2EA7"/>
    <w:multiLevelType w:val="hybridMultilevel"/>
    <w:tmpl w:val="F71A2E52"/>
    <w:lvl w:ilvl="0" w:tplc="08090001">
      <w:start w:val="1"/>
      <w:numFmt w:val="bullet"/>
      <w:lvlText w:val=""/>
      <w:lvlJc w:val="left"/>
      <w:pPr>
        <w:ind w:left="1825" w:hanging="360"/>
      </w:pPr>
      <w:rPr>
        <w:rFonts w:ascii="Symbol" w:hAnsi="Symbol" w:hint="default"/>
      </w:rPr>
    </w:lvl>
    <w:lvl w:ilvl="1" w:tplc="08090003" w:tentative="1">
      <w:start w:val="1"/>
      <w:numFmt w:val="bullet"/>
      <w:lvlText w:val="o"/>
      <w:lvlJc w:val="left"/>
      <w:pPr>
        <w:ind w:left="2545" w:hanging="360"/>
      </w:pPr>
      <w:rPr>
        <w:rFonts w:ascii="Courier New" w:hAnsi="Courier New" w:cs="Courier New" w:hint="default"/>
      </w:rPr>
    </w:lvl>
    <w:lvl w:ilvl="2" w:tplc="08090005" w:tentative="1">
      <w:start w:val="1"/>
      <w:numFmt w:val="bullet"/>
      <w:lvlText w:val=""/>
      <w:lvlJc w:val="left"/>
      <w:pPr>
        <w:ind w:left="3265" w:hanging="360"/>
      </w:pPr>
      <w:rPr>
        <w:rFonts w:ascii="Wingdings" w:hAnsi="Wingdings" w:hint="default"/>
      </w:rPr>
    </w:lvl>
    <w:lvl w:ilvl="3" w:tplc="08090001" w:tentative="1">
      <w:start w:val="1"/>
      <w:numFmt w:val="bullet"/>
      <w:lvlText w:val=""/>
      <w:lvlJc w:val="left"/>
      <w:pPr>
        <w:ind w:left="3985" w:hanging="360"/>
      </w:pPr>
      <w:rPr>
        <w:rFonts w:ascii="Symbol" w:hAnsi="Symbol" w:hint="default"/>
      </w:rPr>
    </w:lvl>
    <w:lvl w:ilvl="4" w:tplc="08090003" w:tentative="1">
      <w:start w:val="1"/>
      <w:numFmt w:val="bullet"/>
      <w:lvlText w:val="o"/>
      <w:lvlJc w:val="left"/>
      <w:pPr>
        <w:ind w:left="4705" w:hanging="360"/>
      </w:pPr>
      <w:rPr>
        <w:rFonts w:ascii="Courier New" w:hAnsi="Courier New" w:cs="Courier New" w:hint="default"/>
      </w:rPr>
    </w:lvl>
    <w:lvl w:ilvl="5" w:tplc="08090005" w:tentative="1">
      <w:start w:val="1"/>
      <w:numFmt w:val="bullet"/>
      <w:lvlText w:val=""/>
      <w:lvlJc w:val="left"/>
      <w:pPr>
        <w:ind w:left="5425" w:hanging="360"/>
      </w:pPr>
      <w:rPr>
        <w:rFonts w:ascii="Wingdings" w:hAnsi="Wingdings" w:hint="default"/>
      </w:rPr>
    </w:lvl>
    <w:lvl w:ilvl="6" w:tplc="08090001" w:tentative="1">
      <w:start w:val="1"/>
      <w:numFmt w:val="bullet"/>
      <w:lvlText w:val=""/>
      <w:lvlJc w:val="left"/>
      <w:pPr>
        <w:ind w:left="6145" w:hanging="360"/>
      </w:pPr>
      <w:rPr>
        <w:rFonts w:ascii="Symbol" w:hAnsi="Symbol" w:hint="default"/>
      </w:rPr>
    </w:lvl>
    <w:lvl w:ilvl="7" w:tplc="08090003" w:tentative="1">
      <w:start w:val="1"/>
      <w:numFmt w:val="bullet"/>
      <w:lvlText w:val="o"/>
      <w:lvlJc w:val="left"/>
      <w:pPr>
        <w:ind w:left="6865" w:hanging="360"/>
      </w:pPr>
      <w:rPr>
        <w:rFonts w:ascii="Courier New" w:hAnsi="Courier New" w:cs="Courier New" w:hint="default"/>
      </w:rPr>
    </w:lvl>
    <w:lvl w:ilvl="8" w:tplc="08090005" w:tentative="1">
      <w:start w:val="1"/>
      <w:numFmt w:val="bullet"/>
      <w:lvlText w:val=""/>
      <w:lvlJc w:val="left"/>
      <w:pPr>
        <w:ind w:left="7585" w:hanging="360"/>
      </w:pPr>
      <w:rPr>
        <w:rFonts w:ascii="Wingdings" w:hAnsi="Wingdings" w:hint="default"/>
      </w:rPr>
    </w:lvl>
  </w:abstractNum>
  <w:abstractNum w:abstractNumId="3" w15:restartNumberingAfterBreak="0">
    <w:nsid w:val="128E7CE6"/>
    <w:multiLevelType w:val="multilevel"/>
    <w:tmpl w:val="5770BCD6"/>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3B41D4D"/>
    <w:multiLevelType w:val="hybridMultilevel"/>
    <w:tmpl w:val="73366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5325E3"/>
    <w:multiLevelType w:val="multilevel"/>
    <w:tmpl w:val="8FE0F7C4"/>
    <w:lvl w:ilvl="0">
      <w:start w:val="1"/>
      <w:numFmt w:val="decimal"/>
      <w:lvlText w:val="%1."/>
      <w:lvlJc w:val="left"/>
      <w:pPr>
        <w:ind w:left="756" w:hanging="360"/>
      </w:pPr>
      <w:rPr>
        <w:rFonts w:hint="default"/>
      </w:rPr>
    </w:lvl>
    <w:lvl w:ilvl="1">
      <w:start w:val="5"/>
      <w:numFmt w:val="decimal"/>
      <w:isLgl/>
      <w:lvlText w:val="%1.%2"/>
      <w:lvlJc w:val="left"/>
      <w:pPr>
        <w:ind w:left="756" w:hanging="360"/>
      </w:pPr>
      <w:rPr>
        <w:rFonts w:hint="default"/>
        <w:b/>
      </w:rPr>
    </w:lvl>
    <w:lvl w:ilvl="2">
      <w:start w:val="1"/>
      <w:numFmt w:val="decimal"/>
      <w:isLgl/>
      <w:lvlText w:val="%1.%2.%3"/>
      <w:lvlJc w:val="left"/>
      <w:pPr>
        <w:ind w:left="1116" w:hanging="720"/>
      </w:pPr>
      <w:rPr>
        <w:rFonts w:hint="default"/>
        <w:b/>
      </w:rPr>
    </w:lvl>
    <w:lvl w:ilvl="3">
      <w:start w:val="1"/>
      <w:numFmt w:val="decimal"/>
      <w:isLgl/>
      <w:lvlText w:val="%1.%2.%3.%4"/>
      <w:lvlJc w:val="left"/>
      <w:pPr>
        <w:ind w:left="1116" w:hanging="720"/>
      </w:pPr>
      <w:rPr>
        <w:rFonts w:hint="default"/>
        <w:b/>
      </w:rPr>
    </w:lvl>
    <w:lvl w:ilvl="4">
      <w:start w:val="1"/>
      <w:numFmt w:val="decimal"/>
      <w:isLgl/>
      <w:lvlText w:val="%1.%2.%3.%4.%5"/>
      <w:lvlJc w:val="left"/>
      <w:pPr>
        <w:ind w:left="1476" w:hanging="1080"/>
      </w:pPr>
      <w:rPr>
        <w:rFonts w:hint="default"/>
        <w:b/>
      </w:rPr>
    </w:lvl>
    <w:lvl w:ilvl="5">
      <w:start w:val="1"/>
      <w:numFmt w:val="decimal"/>
      <w:isLgl/>
      <w:lvlText w:val="%1.%2.%3.%4.%5.%6"/>
      <w:lvlJc w:val="left"/>
      <w:pPr>
        <w:ind w:left="1836" w:hanging="1440"/>
      </w:pPr>
      <w:rPr>
        <w:rFonts w:hint="default"/>
        <w:b/>
      </w:rPr>
    </w:lvl>
    <w:lvl w:ilvl="6">
      <w:start w:val="1"/>
      <w:numFmt w:val="decimal"/>
      <w:isLgl/>
      <w:lvlText w:val="%1.%2.%3.%4.%5.%6.%7"/>
      <w:lvlJc w:val="left"/>
      <w:pPr>
        <w:ind w:left="1836" w:hanging="1440"/>
      </w:pPr>
      <w:rPr>
        <w:rFonts w:hint="default"/>
        <w:b/>
      </w:rPr>
    </w:lvl>
    <w:lvl w:ilvl="7">
      <w:start w:val="1"/>
      <w:numFmt w:val="decimal"/>
      <w:isLgl/>
      <w:lvlText w:val="%1.%2.%3.%4.%5.%6.%7.%8"/>
      <w:lvlJc w:val="left"/>
      <w:pPr>
        <w:ind w:left="2196" w:hanging="1800"/>
      </w:pPr>
      <w:rPr>
        <w:rFonts w:hint="default"/>
        <w:b/>
      </w:rPr>
    </w:lvl>
    <w:lvl w:ilvl="8">
      <w:start w:val="1"/>
      <w:numFmt w:val="decimal"/>
      <w:isLgl/>
      <w:lvlText w:val="%1.%2.%3.%4.%5.%6.%7.%8.%9"/>
      <w:lvlJc w:val="left"/>
      <w:pPr>
        <w:ind w:left="2196" w:hanging="1800"/>
      </w:pPr>
      <w:rPr>
        <w:rFonts w:hint="default"/>
        <w:b/>
      </w:rPr>
    </w:lvl>
  </w:abstractNum>
  <w:abstractNum w:abstractNumId="6" w15:restartNumberingAfterBreak="0">
    <w:nsid w:val="1EDA4134"/>
    <w:multiLevelType w:val="hybridMultilevel"/>
    <w:tmpl w:val="F94C7D44"/>
    <w:lvl w:ilvl="0" w:tplc="0C42A1AA">
      <w:start w:val="1"/>
      <w:numFmt w:val="bullet"/>
      <w:lvlText w:val=""/>
      <w:lvlJc w:val="left"/>
      <w:pPr>
        <w:ind w:left="720" w:right="720" w:hanging="360"/>
      </w:pPr>
      <w:rPr>
        <w:rFonts w:ascii="Symbol" w:hAnsi="Symbol" w:hint="default"/>
        <w:color w:val="auto"/>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7" w15:restartNumberingAfterBreak="0">
    <w:nsid w:val="298225C6"/>
    <w:multiLevelType w:val="hybridMultilevel"/>
    <w:tmpl w:val="F1665FE2"/>
    <w:lvl w:ilvl="0" w:tplc="780CFAFA">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01816"/>
    <w:multiLevelType w:val="hybridMultilevel"/>
    <w:tmpl w:val="CA6A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4281D"/>
    <w:multiLevelType w:val="multilevel"/>
    <w:tmpl w:val="4AF286B4"/>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2D312F6"/>
    <w:multiLevelType w:val="hybridMultilevel"/>
    <w:tmpl w:val="3132CF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5745C0C"/>
    <w:multiLevelType w:val="hybridMultilevel"/>
    <w:tmpl w:val="E8CCA25C"/>
    <w:lvl w:ilvl="0" w:tplc="08090001">
      <w:start w:val="1"/>
      <w:numFmt w:val="bullet"/>
      <w:lvlText w:val=""/>
      <w:lvlJc w:val="left"/>
      <w:pPr>
        <w:ind w:left="946" w:hanging="360"/>
      </w:pPr>
      <w:rPr>
        <w:rFonts w:ascii="Symbol" w:hAnsi="Symbol" w:hint="default"/>
      </w:rPr>
    </w:lvl>
    <w:lvl w:ilvl="1" w:tplc="08090003" w:tentative="1">
      <w:start w:val="1"/>
      <w:numFmt w:val="bullet"/>
      <w:lvlText w:val="o"/>
      <w:lvlJc w:val="left"/>
      <w:pPr>
        <w:ind w:left="1666" w:hanging="360"/>
      </w:pPr>
      <w:rPr>
        <w:rFonts w:ascii="Courier New" w:hAnsi="Courier New" w:cs="Courier New" w:hint="default"/>
      </w:rPr>
    </w:lvl>
    <w:lvl w:ilvl="2" w:tplc="08090005" w:tentative="1">
      <w:start w:val="1"/>
      <w:numFmt w:val="bullet"/>
      <w:lvlText w:val=""/>
      <w:lvlJc w:val="left"/>
      <w:pPr>
        <w:ind w:left="2386" w:hanging="360"/>
      </w:pPr>
      <w:rPr>
        <w:rFonts w:ascii="Wingdings" w:hAnsi="Wingdings" w:hint="default"/>
      </w:rPr>
    </w:lvl>
    <w:lvl w:ilvl="3" w:tplc="08090001" w:tentative="1">
      <w:start w:val="1"/>
      <w:numFmt w:val="bullet"/>
      <w:lvlText w:val=""/>
      <w:lvlJc w:val="left"/>
      <w:pPr>
        <w:ind w:left="3106" w:hanging="360"/>
      </w:pPr>
      <w:rPr>
        <w:rFonts w:ascii="Symbol" w:hAnsi="Symbol" w:hint="default"/>
      </w:rPr>
    </w:lvl>
    <w:lvl w:ilvl="4" w:tplc="08090003" w:tentative="1">
      <w:start w:val="1"/>
      <w:numFmt w:val="bullet"/>
      <w:lvlText w:val="o"/>
      <w:lvlJc w:val="left"/>
      <w:pPr>
        <w:ind w:left="3826" w:hanging="360"/>
      </w:pPr>
      <w:rPr>
        <w:rFonts w:ascii="Courier New" w:hAnsi="Courier New" w:cs="Courier New" w:hint="default"/>
      </w:rPr>
    </w:lvl>
    <w:lvl w:ilvl="5" w:tplc="08090005" w:tentative="1">
      <w:start w:val="1"/>
      <w:numFmt w:val="bullet"/>
      <w:lvlText w:val=""/>
      <w:lvlJc w:val="left"/>
      <w:pPr>
        <w:ind w:left="4546" w:hanging="360"/>
      </w:pPr>
      <w:rPr>
        <w:rFonts w:ascii="Wingdings" w:hAnsi="Wingdings" w:hint="default"/>
      </w:rPr>
    </w:lvl>
    <w:lvl w:ilvl="6" w:tplc="08090001" w:tentative="1">
      <w:start w:val="1"/>
      <w:numFmt w:val="bullet"/>
      <w:lvlText w:val=""/>
      <w:lvlJc w:val="left"/>
      <w:pPr>
        <w:ind w:left="5266" w:hanging="360"/>
      </w:pPr>
      <w:rPr>
        <w:rFonts w:ascii="Symbol" w:hAnsi="Symbol" w:hint="default"/>
      </w:rPr>
    </w:lvl>
    <w:lvl w:ilvl="7" w:tplc="08090003" w:tentative="1">
      <w:start w:val="1"/>
      <w:numFmt w:val="bullet"/>
      <w:lvlText w:val="o"/>
      <w:lvlJc w:val="left"/>
      <w:pPr>
        <w:ind w:left="5986" w:hanging="360"/>
      </w:pPr>
      <w:rPr>
        <w:rFonts w:ascii="Courier New" w:hAnsi="Courier New" w:cs="Courier New" w:hint="default"/>
      </w:rPr>
    </w:lvl>
    <w:lvl w:ilvl="8" w:tplc="08090005" w:tentative="1">
      <w:start w:val="1"/>
      <w:numFmt w:val="bullet"/>
      <w:lvlText w:val=""/>
      <w:lvlJc w:val="left"/>
      <w:pPr>
        <w:ind w:left="6706" w:hanging="360"/>
      </w:pPr>
      <w:rPr>
        <w:rFonts w:ascii="Wingdings" w:hAnsi="Wingdings" w:hint="default"/>
      </w:rPr>
    </w:lvl>
  </w:abstractNum>
  <w:abstractNum w:abstractNumId="12" w15:restartNumberingAfterBreak="0">
    <w:nsid w:val="3890215E"/>
    <w:multiLevelType w:val="multilevel"/>
    <w:tmpl w:val="FECEBEBA"/>
    <w:styleLink w:val="Style3"/>
    <w:lvl w:ilvl="0">
      <w:start w:val="6"/>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B7C56ED"/>
    <w:multiLevelType w:val="hybridMultilevel"/>
    <w:tmpl w:val="516E6C1E"/>
    <w:lvl w:ilvl="0" w:tplc="531E25FA">
      <w:numFmt w:val="bullet"/>
      <w:lvlText w:val="-"/>
      <w:lvlJc w:val="left"/>
      <w:pPr>
        <w:ind w:left="1800" w:hanging="360"/>
      </w:pPr>
      <w:rPr>
        <w:rFonts w:ascii="Simplified Arabic" w:eastAsia="Calibri" w:hAnsi="Simplified Arabic" w:cs="Simplified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F862B83"/>
    <w:multiLevelType w:val="multilevel"/>
    <w:tmpl w:val="4DE6CB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65741A8"/>
    <w:multiLevelType w:val="hybridMultilevel"/>
    <w:tmpl w:val="108C2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0502AC"/>
    <w:multiLevelType w:val="hybridMultilevel"/>
    <w:tmpl w:val="6EEEFBFE"/>
    <w:lvl w:ilvl="0" w:tplc="08090001">
      <w:start w:val="1"/>
      <w:numFmt w:val="bullet"/>
      <w:lvlText w:val=""/>
      <w:lvlJc w:val="left"/>
      <w:pPr>
        <w:ind w:left="1110" w:hanging="360"/>
      </w:pPr>
      <w:rPr>
        <w:rFonts w:ascii="Symbol" w:hAnsi="Symbol" w:hint="default"/>
      </w:rPr>
    </w:lvl>
    <w:lvl w:ilvl="1" w:tplc="08090003">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7" w15:restartNumberingAfterBreak="0">
    <w:nsid w:val="50CB38DF"/>
    <w:multiLevelType w:val="hybridMultilevel"/>
    <w:tmpl w:val="F38E4204"/>
    <w:lvl w:ilvl="0" w:tplc="1E76D750">
      <w:start w:val="1"/>
      <w:numFmt w:val="bullet"/>
      <w:lvlText w:val="•"/>
      <w:lvlJc w:val="left"/>
      <w:pPr>
        <w:tabs>
          <w:tab w:val="num" w:pos="720"/>
        </w:tabs>
        <w:ind w:left="720" w:hanging="360"/>
      </w:pPr>
      <w:rPr>
        <w:rFonts w:ascii="Arial" w:hAnsi="Arial" w:hint="default"/>
      </w:rPr>
    </w:lvl>
    <w:lvl w:ilvl="1" w:tplc="AB9ABA9C" w:tentative="1">
      <w:start w:val="1"/>
      <w:numFmt w:val="bullet"/>
      <w:lvlText w:val="•"/>
      <w:lvlJc w:val="left"/>
      <w:pPr>
        <w:tabs>
          <w:tab w:val="num" w:pos="1440"/>
        </w:tabs>
        <w:ind w:left="1440" w:hanging="360"/>
      </w:pPr>
      <w:rPr>
        <w:rFonts w:ascii="Arial" w:hAnsi="Arial" w:hint="default"/>
      </w:rPr>
    </w:lvl>
    <w:lvl w:ilvl="2" w:tplc="A56209FE" w:tentative="1">
      <w:start w:val="1"/>
      <w:numFmt w:val="bullet"/>
      <w:lvlText w:val="•"/>
      <w:lvlJc w:val="left"/>
      <w:pPr>
        <w:tabs>
          <w:tab w:val="num" w:pos="2160"/>
        </w:tabs>
        <w:ind w:left="2160" w:hanging="360"/>
      </w:pPr>
      <w:rPr>
        <w:rFonts w:ascii="Arial" w:hAnsi="Arial" w:hint="default"/>
      </w:rPr>
    </w:lvl>
    <w:lvl w:ilvl="3" w:tplc="C1BE2A86" w:tentative="1">
      <w:start w:val="1"/>
      <w:numFmt w:val="bullet"/>
      <w:lvlText w:val="•"/>
      <w:lvlJc w:val="left"/>
      <w:pPr>
        <w:tabs>
          <w:tab w:val="num" w:pos="2880"/>
        </w:tabs>
        <w:ind w:left="2880" w:hanging="360"/>
      </w:pPr>
      <w:rPr>
        <w:rFonts w:ascii="Arial" w:hAnsi="Arial" w:hint="default"/>
      </w:rPr>
    </w:lvl>
    <w:lvl w:ilvl="4" w:tplc="D2CED89E" w:tentative="1">
      <w:start w:val="1"/>
      <w:numFmt w:val="bullet"/>
      <w:lvlText w:val="•"/>
      <w:lvlJc w:val="left"/>
      <w:pPr>
        <w:tabs>
          <w:tab w:val="num" w:pos="3600"/>
        </w:tabs>
        <w:ind w:left="3600" w:hanging="360"/>
      </w:pPr>
      <w:rPr>
        <w:rFonts w:ascii="Arial" w:hAnsi="Arial" w:hint="default"/>
      </w:rPr>
    </w:lvl>
    <w:lvl w:ilvl="5" w:tplc="B41285AA" w:tentative="1">
      <w:start w:val="1"/>
      <w:numFmt w:val="bullet"/>
      <w:lvlText w:val="•"/>
      <w:lvlJc w:val="left"/>
      <w:pPr>
        <w:tabs>
          <w:tab w:val="num" w:pos="4320"/>
        </w:tabs>
        <w:ind w:left="4320" w:hanging="360"/>
      </w:pPr>
      <w:rPr>
        <w:rFonts w:ascii="Arial" w:hAnsi="Arial" w:hint="default"/>
      </w:rPr>
    </w:lvl>
    <w:lvl w:ilvl="6" w:tplc="41D053F6" w:tentative="1">
      <w:start w:val="1"/>
      <w:numFmt w:val="bullet"/>
      <w:lvlText w:val="•"/>
      <w:lvlJc w:val="left"/>
      <w:pPr>
        <w:tabs>
          <w:tab w:val="num" w:pos="5040"/>
        </w:tabs>
        <w:ind w:left="5040" w:hanging="360"/>
      </w:pPr>
      <w:rPr>
        <w:rFonts w:ascii="Arial" w:hAnsi="Arial" w:hint="default"/>
      </w:rPr>
    </w:lvl>
    <w:lvl w:ilvl="7" w:tplc="58B0EF2A" w:tentative="1">
      <w:start w:val="1"/>
      <w:numFmt w:val="bullet"/>
      <w:lvlText w:val="•"/>
      <w:lvlJc w:val="left"/>
      <w:pPr>
        <w:tabs>
          <w:tab w:val="num" w:pos="5760"/>
        </w:tabs>
        <w:ind w:left="5760" w:hanging="360"/>
      </w:pPr>
      <w:rPr>
        <w:rFonts w:ascii="Arial" w:hAnsi="Arial" w:hint="default"/>
      </w:rPr>
    </w:lvl>
    <w:lvl w:ilvl="8" w:tplc="D32AA9B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0D4E78"/>
    <w:multiLevelType w:val="hybridMultilevel"/>
    <w:tmpl w:val="31308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306D7B"/>
    <w:multiLevelType w:val="multilevel"/>
    <w:tmpl w:val="A7F01A7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63CE2997"/>
    <w:multiLevelType w:val="multilevel"/>
    <w:tmpl w:val="1DC67C58"/>
    <w:lvl w:ilvl="0">
      <w:start w:val="1"/>
      <w:numFmt w:val="decimal"/>
      <w:lvlText w:val="%1."/>
      <w:lvlJc w:val="left"/>
      <w:pPr>
        <w:ind w:left="1040" w:hanging="360"/>
      </w:pPr>
      <w:rPr>
        <w:rFonts w:hint="default"/>
      </w:rPr>
    </w:lvl>
    <w:lvl w:ilvl="1">
      <w:start w:val="3"/>
      <w:numFmt w:val="decimal"/>
      <w:isLgl/>
      <w:lvlText w:val="%1.%2"/>
      <w:lvlJc w:val="left"/>
      <w:pPr>
        <w:ind w:left="1040" w:hanging="360"/>
      </w:pPr>
      <w:rPr>
        <w:rFonts w:hint="default"/>
        <w:b/>
      </w:rPr>
    </w:lvl>
    <w:lvl w:ilvl="2">
      <w:start w:val="1"/>
      <w:numFmt w:val="decimal"/>
      <w:isLgl/>
      <w:lvlText w:val="%1.%2.%3"/>
      <w:lvlJc w:val="left"/>
      <w:pPr>
        <w:ind w:left="1400" w:hanging="720"/>
      </w:pPr>
      <w:rPr>
        <w:rFonts w:hint="default"/>
        <w:b/>
      </w:rPr>
    </w:lvl>
    <w:lvl w:ilvl="3">
      <w:start w:val="1"/>
      <w:numFmt w:val="decimal"/>
      <w:isLgl/>
      <w:lvlText w:val="%1.%2.%3.%4"/>
      <w:lvlJc w:val="left"/>
      <w:pPr>
        <w:ind w:left="1400" w:hanging="720"/>
      </w:pPr>
      <w:rPr>
        <w:rFonts w:hint="default"/>
        <w:b/>
      </w:rPr>
    </w:lvl>
    <w:lvl w:ilvl="4">
      <w:start w:val="1"/>
      <w:numFmt w:val="decimal"/>
      <w:isLgl/>
      <w:lvlText w:val="%1.%2.%3.%4.%5"/>
      <w:lvlJc w:val="left"/>
      <w:pPr>
        <w:ind w:left="1760" w:hanging="1080"/>
      </w:pPr>
      <w:rPr>
        <w:rFonts w:hint="default"/>
        <w:b/>
      </w:rPr>
    </w:lvl>
    <w:lvl w:ilvl="5">
      <w:start w:val="1"/>
      <w:numFmt w:val="decimal"/>
      <w:isLgl/>
      <w:lvlText w:val="%1.%2.%3.%4.%5.%6"/>
      <w:lvlJc w:val="left"/>
      <w:pPr>
        <w:ind w:left="2120" w:hanging="1440"/>
      </w:pPr>
      <w:rPr>
        <w:rFonts w:hint="default"/>
        <w:b/>
      </w:rPr>
    </w:lvl>
    <w:lvl w:ilvl="6">
      <w:start w:val="1"/>
      <w:numFmt w:val="decimal"/>
      <w:isLgl/>
      <w:lvlText w:val="%1.%2.%3.%4.%5.%6.%7"/>
      <w:lvlJc w:val="left"/>
      <w:pPr>
        <w:ind w:left="2120" w:hanging="1440"/>
      </w:pPr>
      <w:rPr>
        <w:rFonts w:hint="default"/>
        <w:b/>
      </w:rPr>
    </w:lvl>
    <w:lvl w:ilvl="7">
      <w:start w:val="1"/>
      <w:numFmt w:val="decimal"/>
      <w:isLgl/>
      <w:lvlText w:val="%1.%2.%3.%4.%5.%6.%7.%8"/>
      <w:lvlJc w:val="left"/>
      <w:pPr>
        <w:ind w:left="2480" w:hanging="1800"/>
      </w:pPr>
      <w:rPr>
        <w:rFonts w:hint="default"/>
        <w:b/>
      </w:rPr>
    </w:lvl>
    <w:lvl w:ilvl="8">
      <w:start w:val="1"/>
      <w:numFmt w:val="decimal"/>
      <w:isLgl/>
      <w:lvlText w:val="%1.%2.%3.%4.%5.%6.%7.%8.%9"/>
      <w:lvlJc w:val="left"/>
      <w:pPr>
        <w:ind w:left="2480" w:hanging="1800"/>
      </w:pPr>
      <w:rPr>
        <w:rFonts w:hint="default"/>
        <w:b/>
      </w:rPr>
    </w:lvl>
  </w:abstractNum>
  <w:abstractNum w:abstractNumId="21" w15:restartNumberingAfterBreak="0">
    <w:nsid w:val="66731EF5"/>
    <w:multiLevelType w:val="multilevel"/>
    <w:tmpl w:val="96CC8824"/>
    <w:lvl w:ilvl="0">
      <w:start w:val="1"/>
      <w:numFmt w:val="decimal"/>
      <w:lvlText w:val="%1."/>
      <w:lvlJc w:val="left"/>
      <w:pPr>
        <w:ind w:left="1040" w:hanging="360"/>
      </w:pPr>
      <w:rPr>
        <w:rFonts w:hint="default"/>
      </w:rPr>
    </w:lvl>
    <w:lvl w:ilvl="1">
      <w:start w:val="5"/>
      <w:numFmt w:val="decimal"/>
      <w:isLgl/>
      <w:lvlText w:val="%1.%2"/>
      <w:lvlJc w:val="left"/>
      <w:pPr>
        <w:ind w:left="1040" w:hanging="360"/>
      </w:pPr>
      <w:rPr>
        <w:rFonts w:hint="default"/>
        <w:b/>
      </w:rPr>
    </w:lvl>
    <w:lvl w:ilvl="2">
      <w:start w:val="1"/>
      <w:numFmt w:val="decimal"/>
      <w:isLgl/>
      <w:lvlText w:val="%1.%2.%3"/>
      <w:lvlJc w:val="left"/>
      <w:pPr>
        <w:ind w:left="1400" w:hanging="720"/>
      </w:pPr>
      <w:rPr>
        <w:rFonts w:hint="default"/>
        <w:b/>
      </w:rPr>
    </w:lvl>
    <w:lvl w:ilvl="3">
      <w:start w:val="1"/>
      <w:numFmt w:val="decimal"/>
      <w:isLgl/>
      <w:lvlText w:val="%1.%2.%3.%4"/>
      <w:lvlJc w:val="left"/>
      <w:pPr>
        <w:ind w:left="1400" w:hanging="720"/>
      </w:pPr>
      <w:rPr>
        <w:rFonts w:hint="default"/>
        <w:b/>
      </w:rPr>
    </w:lvl>
    <w:lvl w:ilvl="4">
      <w:start w:val="1"/>
      <w:numFmt w:val="decimal"/>
      <w:isLgl/>
      <w:lvlText w:val="%1.%2.%3.%4.%5"/>
      <w:lvlJc w:val="left"/>
      <w:pPr>
        <w:ind w:left="1760" w:hanging="1080"/>
      </w:pPr>
      <w:rPr>
        <w:rFonts w:hint="default"/>
        <w:b/>
      </w:rPr>
    </w:lvl>
    <w:lvl w:ilvl="5">
      <w:start w:val="1"/>
      <w:numFmt w:val="decimal"/>
      <w:isLgl/>
      <w:lvlText w:val="%1.%2.%3.%4.%5.%6"/>
      <w:lvlJc w:val="left"/>
      <w:pPr>
        <w:ind w:left="2120" w:hanging="1440"/>
      </w:pPr>
      <w:rPr>
        <w:rFonts w:hint="default"/>
        <w:b/>
      </w:rPr>
    </w:lvl>
    <w:lvl w:ilvl="6">
      <w:start w:val="1"/>
      <w:numFmt w:val="decimal"/>
      <w:isLgl/>
      <w:lvlText w:val="%1.%2.%3.%4.%5.%6.%7"/>
      <w:lvlJc w:val="left"/>
      <w:pPr>
        <w:ind w:left="2120" w:hanging="1440"/>
      </w:pPr>
      <w:rPr>
        <w:rFonts w:hint="default"/>
        <w:b/>
      </w:rPr>
    </w:lvl>
    <w:lvl w:ilvl="7">
      <w:start w:val="1"/>
      <w:numFmt w:val="decimal"/>
      <w:isLgl/>
      <w:lvlText w:val="%1.%2.%3.%4.%5.%6.%7.%8"/>
      <w:lvlJc w:val="left"/>
      <w:pPr>
        <w:ind w:left="2480" w:hanging="1800"/>
      </w:pPr>
      <w:rPr>
        <w:rFonts w:hint="default"/>
        <w:b/>
      </w:rPr>
    </w:lvl>
    <w:lvl w:ilvl="8">
      <w:start w:val="1"/>
      <w:numFmt w:val="decimal"/>
      <w:isLgl/>
      <w:lvlText w:val="%1.%2.%3.%4.%5.%6.%7.%8.%9"/>
      <w:lvlJc w:val="left"/>
      <w:pPr>
        <w:ind w:left="2480" w:hanging="1800"/>
      </w:pPr>
      <w:rPr>
        <w:rFonts w:hint="default"/>
        <w:b/>
      </w:rPr>
    </w:lvl>
  </w:abstractNum>
  <w:abstractNum w:abstractNumId="22" w15:restartNumberingAfterBreak="0">
    <w:nsid w:val="6B1D06F2"/>
    <w:multiLevelType w:val="hybridMultilevel"/>
    <w:tmpl w:val="57F02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CC0957"/>
    <w:multiLevelType w:val="hybridMultilevel"/>
    <w:tmpl w:val="DB04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000CF7"/>
    <w:multiLevelType w:val="hybridMultilevel"/>
    <w:tmpl w:val="0F569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24"/>
  </w:num>
  <w:num w:numId="4">
    <w:abstractNumId w:val="16"/>
  </w:num>
  <w:num w:numId="5">
    <w:abstractNumId w:val="13"/>
  </w:num>
  <w:num w:numId="6">
    <w:abstractNumId w:val="6"/>
  </w:num>
  <w:num w:numId="7">
    <w:abstractNumId w:val="14"/>
  </w:num>
  <w:num w:numId="8">
    <w:abstractNumId w:val="11"/>
  </w:num>
  <w:num w:numId="9">
    <w:abstractNumId w:val="2"/>
  </w:num>
  <w:num w:numId="10">
    <w:abstractNumId w:val="10"/>
  </w:num>
  <w:num w:numId="11">
    <w:abstractNumId w:val="15"/>
  </w:num>
  <w:num w:numId="12">
    <w:abstractNumId w:val="4"/>
  </w:num>
  <w:num w:numId="13">
    <w:abstractNumId w:val="23"/>
  </w:num>
  <w:num w:numId="14">
    <w:abstractNumId w:val="21"/>
  </w:num>
  <w:num w:numId="15">
    <w:abstractNumId w:val="20"/>
  </w:num>
  <w:num w:numId="16">
    <w:abstractNumId w:val="0"/>
  </w:num>
  <w:num w:numId="17">
    <w:abstractNumId w:val="5"/>
  </w:num>
  <w:num w:numId="18">
    <w:abstractNumId w:val="18"/>
  </w:num>
  <w:num w:numId="19">
    <w:abstractNumId w:val="1"/>
  </w:num>
  <w:num w:numId="20">
    <w:abstractNumId w:val="3"/>
  </w:num>
  <w:num w:numId="21">
    <w:abstractNumId w:val="8"/>
  </w:num>
  <w:num w:numId="22">
    <w:abstractNumId w:val="19"/>
  </w:num>
  <w:num w:numId="23">
    <w:abstractNumId w:val="9"/>
  </w:num>
  <w:num w:numId="24">
    <w:abstractNumId w:val="17"/>
  </w:num>
  <w:num w:numId="2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457"/>
    <w:rsid w:val="0000205D"/>
    <w:rsid w:val="0001237F"/>
    <w:rsid w:val="0001425E"/>
    <w:rsid w:val="0002222F"/>
    <w:rsid w:val="0002492D"/>
    <w:rsid w:val="00024CA7"/>
    <w:rsid w:val="000258EB"/>
    <w:rsid w:val="00033112"/>
    <w:rsid w:val="00033366"/>
    <w:rsid w:val="00036B64"/>
    <w:rsid w:val="0003717F"/>
    <w:rsid w:val="0004045D"/>
    <w:rsid w:val="00043614"/>
    <w:rsid w:val="00045B5D"/>
    <w:rsid w:val="000470D6"/>
    <w:rsid w:val="00047B8B"/>
    <w:rsid w:val="00051808"/>
    <w:rsid w:val="000549C8"/>
    <w:rsid w:val="0005571D"/>
    <w:rsid w:val="00055930"/>
    <w:rsid w:val="00057B74"/>
    <w:rsid w:val="000604D4"/>
    <w:rsid w:val="00060A3D"/>
    <w:rsid w:val="00064F49"/>
    <w:rsid w:val="00066E98"/>
    <w:rsid w:val="000676CA"/>
    <w:rsid w:val="000701E9"/>
    <w:rsid w:val="000738C6"/>
    <w:rsid w:val="00074E32"/>
    <w:rsid w:val="000776FD"/>
    <w:rsid w:val="00081498"/>
    <w:rsid w:val="000817EF"/>
    <w:rsid w:val="0008709B"/>
    <w:rsid w:val="00087343"/>
    <w:rsid w:val="00087713"/>
    <w:rsid w:val="00091100"/>
    <w:rsid w:val="00092255"/>
    <w:rsid w:val="00093672"/>
    <w:rsid w:val="00093951"/>
    <w:rsid w:val="00094B4F"/>
    <w:rsid w:val="000A09B1"/>
    <w:rsid w:val="000A108E"/>
    <w:rsid w:val="000A1BB4"/>
    <w:rsid w:val="000A1D4C"/>
    <w:rsid w:val="000A1DCC"/>
    <w:rsid w:val="000A2CE0"/>
    <w:rsid w:val="000A3172"/>
    <w:rsid w:val="000A772C"/>
    <w:rsid w:val="000B0700"/>
    <w:rsid w:val="000B2412"/>
    <w:rsid w:val="000B3C31"/>
    <w:rsid w:val="000B481F"/>
    <w:rsid w:val="000B5774"/>
    <w:rsid w:val="000B5C8C"/>
    <w:rsid w:val="000B6E7D"/>
    <w:rsid w:val="000C0B2E"/>
    <w:rsid w:val="000C1EFC"/>
    <w:rsid w:val="000C47BE"/>
    <w:rsid w:val="000D0826"/>
    <w:rsid w:val="000D38CD"/>
    <w:rsid w:val="000D6347"/>
    <w:rsid w:val="000D6375"/>
    <w:rsid w:val="000D6534"/>
    <w:rsid w:val="000D697A"/>
    <w:rsid w:val="000D792E"/>
    <w:rsid w:val="000E076D"/>
    <w:rsid w:val="000E086E"/>
    <w:rsid w:val="000E0BCA"/>
    <w:rsid w:val="000E44A9"/>
    <w:rsid w:val="000E5FC5"/>
    <w:rsid w:val="000E60DE"/>
    <w:rsid w:val="000F2BC9"/>
    <w:rsid w:val="000F2C66"/>
    <w:rsid w:val="000F40EF"/>
    <w:rsid w:val="000F5FDE"/>
    <w:rsid w:val="000F6BA9"/>
    <w:rsid w:val="000F7308"/>
    <w:rsid w:val="00100226"/>
    <w:rsid w:val="0010129D"/>
    <w:rsid w:val="0010418D"/>
    <w:rsid w:val="00104266"/>
    <w:rsid w:val="00107EE4"/>
    <w:rsid w:val="00111BD9"/>
    <w:rsid w:val="00114371"/>
    <w:rsid w:val="00115AB3"/>
    <w:rsid w:val="001160ED"/>
    <w:rsid w:val="00116407"/>
    <w:rsid w:val="00117D00"/>
    <w:rsid w:val="00121B29"/>
    <w:rsid w:val="001225DA"/>
    <w:rsid w:val="001245F6"/>
    <w:rsid w:val="00124D36"/>
    <w:rsid w:val="001252CF"/>
    <w:rsid w:val="00125A91"/>
    <w:rsid w:val="00126B4C"/>
    <w:rsid w:val="001327E0"/>
    <w:rsid w:val="00133E98"/>
    <w:rsid w:val="0013583B"/>
    <w:rsid w:val="0013754C"/>
    <w:rsid w:val="00142480"/>
    <w:rsid w:val="001445CB"/>
    <w:rsid w:val="00146AFE"/>
    <w:rsid w:val="00146D4D"/>
    <w:rsid w:val="00150603"/>
    <w:rsid w:val="00151BBF"/>
    <w:rsid w:val="001556DC"/>
    <w:rsid w:val="00157075"/>
    <w:rsid w:val="00161CC1"/>
    <w:rsid w:val="001627B7"/>
    <w:rsid w:val="00162AD6"/>
    <w:rsid w:val="00163D3E"/>
    <w:rsid w:val="001668FE"/>
    <w:rsid w:val="00176803"/>
    <w:rsid w:val="001811EF"/>
    <w:rsid w:val="00181239"/>
    <w:rsid w:val="00181937"/>
    <w:rsid w:val="001841A4"/>
    <w:rsid w:val="001877D3"/>
    <w:rsid w:val="001902C6"/>
    <w:rsid w:val="00190C91"/>
    <w:rsid w:val="00190EB2"/>
    <w:rsid w:val="00191E9F"/>
    <w:rsid w:val="00192D31"/>
    <w:rsid w:val="0019467F"/>
    <w:rsid w:val="00195948"/>
    <w:rsid w:val="00197CD9"/>
    <w:rsid w:val="001A687B"/>
    <w:rsid w:val="001B15A6"/>
    <w:rsid w:val="001B3668"/>
    <w:rsid w:val="001B6608"/>
    <w:rsid w:val="001B784E"/>
    <w:rsid w:val="001B7E8E"/>
    <w:rsid w:val="001C0BB8"/>
    <w:rsid w:val="001C2AC7"/>
    <w:rsid w:val="001C3CAE"/>
    <w:rsid w:val="001C4ECA"/>
    <w:rsid w:val="001C534B"/>
    <w:rsid w:val="001C7193"/>
    <w:rsid w:val="001D0FD5"/>
    <w:rsid w:val="001D1916"/>
    <w:rsid w:val="001D2B71"/>
    <w:rsid w:val="001D4E32"/>
    <w:rsid w:val="001D7B26"/>
    <w:rsid w:val="001E09A9"/>
    <w:rsid w:val="001E202A"/>
    <w:rsid w:val="001E250C"/>
    <w:rsid w:val="001E2608"/>
    <w:rsid w:val="001F0B95"/>
    <w:rsid w:val="001F7F07"/>
    <w:rsid w:val="00201C2B"/>
    <w:rsid w:val="00206088"/>
    <w:rsid w:val="002107A5"/>
    <w:rsid w:val="00216BFC"/>
    <w:rsid w:val="002170FC"/>
    <w:rsid w:val="00220EC4"/>
    <w:rsid w:val="0022213D"/>
    <w:rsid w:val="002238C7"/>
    <w:rsid w:val="0022447B"/>
    <w:rsid w:val="00224C93"/>
    <w:rsid w:val="002305AC"/>
    <w:rsid w:val="00231FDF"/>
    <w:rsid w:val="002349FD"/>
    <w:rsid w:val="00235240"/>
    <w:rsid w:val="002357A0"/>
    <w:rsid w:val="00240A3D"/>
    <w:rsid w:val="0024224D"/>
    <w:rsid w:val="00242575"/>
    <w:rsid w:val="00243466"/>
    <w:rsid w:val="00244F47"/>
    <w:rsid w:val="002450D0"/>
    <w:rsid w:val="002514C4"/>
    <w:rsid w:val="002548AF"/>
    <w:rsid w:val="00256CC7"/>
    <w:rsid w:val="00257F77"/>
    <w:rsid w:val="0026141D"/>
    <w:rsid w:val="0026273D"/>
    <w:rsid w:val="00265B83"/>
    <w:rsid w:val="00270375"/>
    <w:rsid w:val="00272277"/>
    <w:rsid w:val="0027274C"/>
    <w:rsid w:val="002766E4"/>
    <w:rsid w:val="00283CDE"/>
    <w:rsid w:val="00284C37"/>
    <w:rsid w:val="00284C62"/>
    <w:rsid w:val="002851EF"/>
    <w:rsid w:val="0028550A"/>
    <w:rsid w:val="002865CE"/>
    <w:rsid w:val="002870F7"/>
    <w:rsid w:val="002879CD"/>
    <w:rsid w:val="00287D18"/>
    <w:rsid w:val="00291E66"/>
    <w:rsid w:val="00293A94"/>
    <w:rsid w:val="00294EAC"/>
    <w:rsid w:val="00297DAA"/>
    <w:rsid w:val="002A0A43"/>
    <w:rsid w:val="002A0CDF"/>
    <w:rsid w:val="002A20F2"/>
    <w:rsid w:val="002A4F35"/>
    <w:rsid w:val="002A5926"/>
    <w:rsid w:val="002A6A13"/>
    <w:rsid w:val="002B0172"/>
    <w:rsid w:val="002B10AB"/>
    <w:rsid w:val="002B26D2"/>
    <w:rsid w:val="002B2729"/>
    <w:rsid w:val="002B2948"/>
    <w:rsid w:val="002B4B3A"/>
    <w:rsid w:val="002B67C9"/>
    <w:rsid w:val="002B69C0"/>
    <w:rsid w:val="002B7143"/>
    <w:rsid w:val="002B76C4"/>
    <w:rsid w:val="002B7AD3"/>
    <w:rsid w:val="002C2FF9"/>
    <w:rsid w:val="002C37D1"/>
    <w:rsid w:val="002C3ABB"/>
    <w:rsid w:val="002C51A7"/>
    <w:rsid w:val="002C52A7"/>
    <w:rsid w:val="002C6B0B"/>
    <w:rsid w:val="002C70FC"/>
    <w:rsid w:val="002C730D"/>
    <w:rsid w:val="002C7A7C"/>
    <w:rsid w:val="002C7F49"/>
    <w:rsid w:val="002C7FD2"/>
    <w:rsid w:val="002D1FED"/>
    <w:rsid w:val="002D2217"/>
    <w:rsid w:val="002D2340"/>
    <w:rsid w:val="002D4D6F"/>
    <w:rsid w:val="002D7EAC"/>
    <w:rsid w:val="002E42BB"/>
    <w:rsid w:val="002E6FAC"/>
    <w:rsid w:val="002F1EF1"/>
    <w:rsid w:val="002F21B6"/>
    <w:rsid w:val="002F446C"/>
    <w:rsid w:val="002F6728"/>
    <w:rsid w:val="002F6B2B"/>
    <w:rsid w:val="003004ED"/>
    <w:rsid w:val="00300C17"/>
    <w:rsid w:val="00303F40"/>
    <w:rsid w:val="003057CE"/>
    <w:rsid w:val="00306669"/>
    <w:rsid w:val="003068C6"/>
    <w:rsid w:val="003071EF"/>
    <w:rsid w:val="00311A5A"/>
    <w:rsid w:val="00312804"/>
    <w:rsid w:val="00312FAC"/>
    <w:rsid w:val="00313971"/>
    <w:rsid w:val="00314A7E"/>
    <w:rsid w:val="00314BB4"/>
    <w:rsid w:val="00316425"/>
    <w:rsid w:val="00316D0E"/>
    <w:rsid w:val="00317B97"/>
    <w:rsid w:val="0032072E"/>
    <w:rsid w:val="00322DFA"/>
    <w:rsid w:val="0032372B"/>
    <w:rsid w:val="00327448"/>
    <w:rsid w:val="003277B1"/>
    <w:rsid w:val="00330365"/>
    <w:rsid w:val="0033195B"/>
    <w:rsid w:val="00334997"/>
    <w:rsid w:val="003358AB"/>
    <w:rsid w:val="00336BF3"/>
    <w:rsid w:val="00337FE2"/>
    <w:rsid w:val="00340F89"/>
    <w:rsid w:val="00343CC5"/>
    <w:rsid w:val="003446D0"/>
    <w:rsid w:val="0034765B"/>
    <w:rsid w:val="00347BBA"/>
    <w:rsid w:val="00353ECF"/>
    <w:rsid w:val="00354FF3"/>
    <w:rsid w:val="00356A51"/>
    <w:rsid w:val="003573AC"/>
    <w:rsid w:val="00360CB6"/>
    <w:rsid w:val="00363AEA"/>
    <w:rsid w:val="003679B4"/>
    <w:rsid w:val="003729FC"/>
    <w:rsid w:val="00373EAD"/>
    <w:rsid w:val="003742B3"/>
    <w:rsid w:val="00374BB1"/>
    <w:rsid w:val="00374FFB"/>
    <w:rsid w:val="00375CD4"/>
    <w:rsid w:val="00375F1B"/>
    <w:rsid w:val="003816D2"/>
    <w:rsid w:val="00381C05"/>
    <w:rsid w:val="00383437"/>
    <w:rsid w:val="00383D4B"/>
    <w:rsid w:val="00385B8F"/>
    <w:rsid w:val="003862D0"/>
    <w:rsid w:val="003928BC"/>
    <w:rsid w:val="003931C9"/>
    <w:rsid w:val="00394785"/>
    <w:rsid w:val="003969B7"/>
    <w:rsid w:val="003971C5"/>
    <w:rsid w:val="003979FE"/>
    <w:rsid w:val="003A010B"/>
    <w:rsid w:val="003A08EF"/>
    <w:rsid w:val="003A0AD2"/>
    <w:rsid w:val="003A0DE1"/>
    <w:rsid w:val="003A1018"/>
    <w:rsid w:val="003A5E47"/>
    <w:rsid w:val="003B0303"/>
    <w:rsid w:val="003B2D90"/>
    <w:rsid w:val="003B5BE9"/>
    <w:rsid w:val="003B6E0B"/>
    <w:rsid w:val="003C2532"/>
    <w:rsid w:val="003C2CA6"/>
    <w:rsid w:val="003D0E06"/>
    <w:rsid w:val="003D1B68"/>
    <w:rsid w:val="003D2017"/>
    <w:rsid w:val="003D25AE"/>
    <w:rsid w:val="003D4061"/>
    <w:rsid w:val="003D439E"/>
    <w:rsid w:val="003D494F"/>
    <w:rsid w:val="003D4E08"/>
    <w:rsid w:val="003E0192"/>
    <w:rsid w:val="003E1319"/>
    <w:rsid w:val="003E19F0"/>
    <w:rsid w:val="003E3526"/>
    <w:rsid w:val="003E571E"/>
    <w:rsid w:val="003F1CD0"/>
    <w:rsid w:val="003F2C0C"/>
    <w:rsid w:val="003F2EF6"/>
    <w:rsid w:val="003F3F2C"/>
    <w:rsid w:val="003F7377"/>
    <w:rsid w:val="0040036A"/>
    <w:rsid w:val="00401CAF"/>
    <w:rsid w:val="0040263D"/>
    <w:rsid w:val="0040327B"/>
    <w:rsid w:val="0040352A"/>
    <w:rsid w:val="004037BC"/>
    <w:rsid w:val="004048F8"/>
    <w:rsid w:val="0040798F"/>
    <w:rsid w:val="0041027F"/>
    <w:rsid w:val="00410B2D"/>
    <w:rsid w:val="00412284"/>
    <w:rsid w:val="00412A56"/>
    <w:rsid w:val="00413650"/>
    <w:rsid w:val="00414D7F"/>
    <w:rsid w:val="004217A7"/>
    <w:rsid w:val="004217B1"/>
    <w:rsid w:val="004226D6"/>
    <w:rsid w:val="00422B09"/>
    <w:rsid w:val="00423815"/>
    <w:rsid w:val="00424B03"/>
    <w:rsid w:val="00426AA2"/>
    <w:rsid w:val="00432AB4"/>
    <w:rsid w:val="00434E62"/>
    <w:rsid w:val="00436E46"/>
    <w:rsid w:val="004402D6"/>
    <w:rsid w:val="00441501"/>
    <w:rsid w:val="004422A3"/>
    <w:rsid w:val="00442A95"/>
    <w:rsid w:val="0044300A"/>
    <w:rsid w:val="0044463C"/>
    <w:rsid w:val="00445CCC"/>
    <w:rsid w:val="00445D24"/>
    <w:rsid w:val="004469DB"/>
    <w:rsid w:val="00451310"/>
    <w:rsid w:val="00452019"/>
    <w:rsid w:val="00462754"/>
    <w:rsid w:val="00464003"/>
    <w:rsid w:val="0046583E"/>
    <w:rsid w:val="004716C2"/>
    <w:rsid w:val="00472617"/>
    <w:rsid w:val="0048120E"/>
    <w:rsid w:val="00482AB3"/>
    <w:rsid w:val="00483ED0"/>
    <w:rsid w:val="004844DB"/>
    <w:rsid w:val="00484B8E"/>
    <w:rsid w:val="00485AB2"/>
    <w:rsid w:val="004924A1"/>
    <w:rsid w:val="00493363"/>
    <w:rsid w:val="0049496B"/>
    <w:rsid w:val="00496572"/>
    <w:rsid w:val="00496A66"/>
    <w:rsid w:val="00497DCA"/>
    <w:rsid w:val="004A058A"/>
    <w:rsid w:val="004A099C"/>
    <w:rsid w:val="004A3DA7"/>
    <w:rsid w:val="004B315F"/>
    <w:rsid w:val="004B31E6"/>
    <w:rsid w:val="004B4890"/>
    <w:rsid w:val="004B5F98"/>
    <w:rsid w:val="004B76FB"/>
    <w:rsid w:val="004C0D5F"/>
    <w:rsid w:val="004C22C6"/>
    <w:rsid w:val="004C4F33"/>
    <w:rsid w:val="004C5157"/>
    <w:rsid w:val="004C5634"/>
    <w:rsid w:val="004D01AC"/>
    <w:rsid w:val="004D2286"/>
    <w:rsid w:val="004D396C"/>
    <w:rsid w:val="004D3AAB"/>
    <w:rsid w:val="004D4626"/>
    <w:rsid w:val="004D66BA"/>
    <w:rsid w:val="004E1349"/>
    <w:rsid w:val="004E16B5"/>
    <w:rsid w:val="004E25DC"/>
    <w:rsid w:val="004E2C6F"/>
    <w:rsid w:val="004E3125"/>
    <w:rsid w:val="004E646A"/>
    <w:rsid w:val="004F21AA"/>
    <w:rsid w:val="004F3BB2"/>
    <w:rsid w:val="004F5541"/>
    <w:rsid w:val="004F7FCE"/>
    <w:rsid w:val="00500B62"/>
    <w:rsid w:val="0050120D"/>
    <w:rsid w:val="00502D24"/>
    <w:rsid w:val="00503548"/>
    <w:rsid w:val="00505C41"/>
    <w:rsid w:val="0050645A"/>
    <w:rsid w:val="00506F2F"/>
    <w:rsid w:val="00506FCD"/>
    <w:rsid w:val="00510674"/>
    <w:rsid w:val="005108D0"/>
    <w:rsid w:val="0051595A"/>
    <w:rsid w:val="0051747A"/>
    <w:rsid w:val="005243DC"/>
    <w:rsid w:val="00525350"/>
    <w:rsid w:val="0053059D"/>
    <w:rsid w:val="005319CD"/>
    <w:rsid w:val="0053374B"/>
    <w:rsid w:val="00533BF4"/>
    <w:rsid w:val="00535359"/>
    <w:rsid w:val="0054067D"/>
    <w:rsid w:val="0054327F"/>
    <w:rsid w:val="00543380"/>
    <w:rsid w:val="00543A57"/>
    <w:rsid w:val="00544B52"/>
    <w:rsid w:val="0054522B"/>
    <w:rsid w:val="00545C71"/>
    <w:rsid w:val="0054748A"/>
    <w:rsid w:val="0055171F"/>
    <w:rsid w:val="00552123"/>
    <w:rsid w:val="00565C28"/>
    <w:rsid w:val="0056727C"/>
    <w:rsid w:val="00567960"/>
    <w:rsid w:val="005712E9"/>
    <w:rsid w:val="0057200F"/>
    <w:rsid w:val="005755EA"/>
    <w:rsid w:val="00576D52"/>
    <w:rsid w:val="00577288"/>
    <w:rsid w:val="00582712"/>
    <w:rsid w:val="005834A2"/>
    <w:rsid w:val="0058403A"/>
    <w:rsid w:val="005841E4"/>
    <w:rsid w:val="00584A55"/>
    <w:rsid w:val="00585916"/>
    <w:rsid w:val="00585C3F"/>
    <w:rsid w:val="00587AD3"/>
    <w:rsid w:val="00590A0A"/>
    <w:rsid w:val="00590C3A"/>
    <w:rsid w:val="005921A2"/>
    <w:rsid w:val="00592C6E"/>
    <w:rsid w:val="00592CA0"/>
    <w:rsid w:val="0059336E"/>
    <w:rsid w:val="00593430"/>
    <w:rsid w:val="00595C7B"/>
    <w:rsid w:val="005A145C"/>
    <w:rsid w:val="005A1FFE"/>
    <w:rsid w:val="005A2E5D"/>
    <w:rsid w:val="005A2FF4"/>
    <w:rsid w:val="005A3EAD"/>
    <w:rsid w:val="005A5603"/>
    <w:rsid w:val="005A652D"/>
    <w:rsid w:val="005A773A"/>
    <w:rsid w:val="005A7BD8"/>
    <w:rsid w:val="005B39EF"/>
    <w:rsid w:val="005B3DAD"/>
    <w:rsid w:val="005B5011"/>
    <w:rsid w:val="005B62B9"/>
    <w:rsid w:val="005B720C"/>
    <w:rsid w:val="005B7358"/>
    <w:rsid w:val="005C0E34"/>
    <w:rsid w:val="005C1100"/>
    <w:rsid w:val="005C4F10"/>
    <w:rsid w:val="005D639A"/>
    <w:rsid w:val="005D7B3C"/>
    <w:rsid w:val="005E2A54"/>
    <w:rsid w:val="005E610A"/>
    <w:rsid w:val="005E763B"/>
    <w:rsid w:val="005F0F5F"/>
    <w:rsid w:val="005F114B"/>
    <w:rsid w:val="005F1E1A"/>
    <w:rsid w:val="005F2127"/>
    <w:rsid w:val="005F34AE"/>
    <w:rsid w:val="005F48F5"/>
    <w:rsid w:val="005F6A5D"/>
    <w:rsid w:val="00600521"/>
    <w:rsid w:val="00601B95"/>
    <w:rsid w:val="00605804"/>
    <w:rsid w:val="00605A23"/>
    <w:rsid w:val="00610B22"/>
    <w:rsid w:val="0061117D"/>
    <w:rsid w:val="0061247B"/>
    <w:rsid w:val="006132A8"/>
    <w:rsid w:val="0061330B"/>
    <w:rsid w:val="00613661"/>
    <w:rsid w:val="00613E08"/>
    <w:rsid w:val="006151CD"/>
    <w:rsid w:val="00616401"/>
    <w:rsid w:val="00616ED0"/>
    <w:rsid w:val="00617806"/>
    <w:rsid w:val="006204B3"/>
    <w:rsid w:val="006216CE"/>
    <w:rsid w:val="006225F8"/>
    <w:rsid w:val="00623BAF"/>
    <w:rsid w:val="00625F94"/>
    <w:rsid w:val="00627198"/>
    <w:rsid w:val="006367FA"/>
    <w:rsid w:val="00637EA4"/>
    <w:rsid w:val="00640BB5"/>
    <w:rsid w:val="00641B17"/>
    <w:rsid w:val="00643455"/>
    <w:rsid w:val="00651FB3"/>
    <w:rsid w:val="006538EE"/>
    <w:rsid w:val="006550E6"/>
    <w:rsid w:val="006555FC"/>
    <w:rsid w:val="006563F4"/>
    <w:rsid w:val="00660334"/>
    <w:rsid w:val="00661304"/>
    <w:rsid w:val="006703F5"/>
    <w:rsid w:val="00670CA6"/>
    <w:rsid w:val="00677AB6"/>
    <w:rsid w:val="0068534E"/>
    <w:rsid w:val="0068697D"/>
    <w:rsid w:val="006875EB"/>
    <w:rsid w:val="00691609"/>
    <w:rsid w:val="006918AE"/>
    <w:rsid w:val="00694C21"/>
    <w:rsid w:val="00695855"/>
    <w:rsid w:val="006958CD"/>
    <w:rsid w:val="00696858"/>
    <w:rsid w:val="00697CBC"/>
    <w:rsid w:val="006A0739"/>
    <w:rsid w:val="006A2644"/>
    <w:rsid w:val="006A3799"/>
    <w:rsid w:val="006A632E"/>
    <w:rsid w:val="006A7949"/>
    <w:rsid w:val="006A7B29"/>
    <w:rsid w:val="006B16D1"/>
    <w:rsid w:val="006B5A0E"/>
    <w:rsid w:val="006B61F4"/>
    <w:rsid w:val="006C17C3"/>
    <w:rsid w:val="006C63A8"/>
    <w:rsid w:val="006D019D"/>
    <w:rsid w:val="006D16B3"/>
    <w:rsid w:val="006D2F14"/>
    <w:rsid w:val="006D3BD3"/>
    <w:rsid w:val="006D6B45"/>
    <w:rsid w:val="006D7A16"/>
    <w:rsid w:val="006E066B"/>
    <w:rsid w:val="006E1792"/>
    <w:rsid w:val="006E2B1E"/>
    <w:rsid w:val="006F0276"/>
    <w:rsid w:val="006F1CE6"/>
    <w:rsid w:val="006F3036"/>
    <w:rsid w:val="006F4678"/>
    <w:rsid w:val="006F7B4A"/>
    <w:rsid w:val="00700123"/>
    <w:rsid w:val="007005E0"/>
    <w:rsid w:val="00704DE2"/>
    <w:rsid w:val="00706A0F"/>
    <w:rsid w:val="0070776E"/>
    <w:rsid w:val="007125BA"/>
    <w:rsid w:val="00713858"/>
    <w:rsid w:val="00713F6A"/>
    <w:rsid w:val="00714EF0"/>
    <w:rsid w:val="0071595E"/>
    <w:rsid w:val="00716733"/>
    <w:rsid w:val="00716F19"/>
    <w:rsid w:val="00717205"/>
    <w:rsid w:val="00717C92"/>
    <w:rsid w:val="007204D7"/>
    <w:rsid w:val="00720533"/>
    <w:rsid w:val="00721931"/>
    <w:rsid w:val="00721B8D"/>
    <w:rsid w:val="00724214"/>
    <w:rsid w:val="0072425E"/>
    <w:rsid w:val="00730270"/>
    <w:rsid w:val="00731860"/>
    <w:rsid w:val="007320D0"/>
    <w:rsid w:val="007326D0"/>
    <w:rsid w:val="007331D3"/>
    <w:rsid w:val="007335E4"/>
    <w:rsid w:val="00734627"/>
    <w:rsid w:val="007347E3"/>
    <w:rsid w:val="0073768C"/>
    <w:rsid w:val="007414D2"/>
    <w:rsid w:val="0074204C"/>
    <w:rsid w:val="007422A0"/>
    <w:rsid w:val="007445EE"/>
    <w:rsid w:val="00746F64"/>
    <w:rsid w:val="007501E6"/>
    <w:rsid w:val="00750257"/>
    <w:rsid w:val="007514A0"/>
    <w:rsid w:val="00753FAE"/>
    <w:rsid w:val="0075641F"/>
    <w:rsid w:val="00760996"/>
    <w:rsid w:val="00763BA4"/>
    <w:rsid w:val="007641D3"/>
    <w:rsid w:val="00767989"/>
    <w:rsid w:val="00770215"/>
    <w:rsid w:val="00770F4A"/>
    <w:rsid w:val="0077182D"/>
    <w:rsid w:val="007757A2"/>
    <w:rsid w:val="00775FC8"/>
    <w:rsid w:val="0077671D"/>
    <w:rsid w:val="007813B8"/>
    <w:rsid w:val="00781A5D"/>
    <w:rsid w:val="00782DCB"/>
    <w:rsid w:val="00783852"/>
    <w:rsid w:val="007861AB"/>
    <w:rsid w:val="0078707F"/>
    <w:rsid w:val="00787A1F"/>
    <w:rsid w:val="00792C0C"/>
    <w:rsid w:val="0079367F"/>
    <w:rsid w:val="00794D5E"/>
    <w:rsid w:val="00796100"/>
    <w:rsid w:val="00797F14"/>
    <w:rsid w:val="007A5C15"/>
    <w:rsid w:val="007A6382"/>
    <w:rsid w:val="007B1972"/>
    <w:rsid w:val="007B2F09"/>
    <w:rsid w:val="007B4142"/>
    <w:rsid w:val="007B4883"/>
    <w:rsid w:val="007B694C"/>
    <w:rsid w:val="007B6B1E"/>
    <w:rsid w:val="007C26B5"/>
    <w:rsid w:val="007C5FBD"/>
    <w:rsid w:val="007D0607"/>
    <w:rsid w:val="007D0E03"/>
    <w:rsid w:val="007D4B26"/>
    <w:rsid w:val="007E1AAC"/>
    <w:rsid w:val="007E3AA6"/>
    <w:rsid w:val="007F10FD"/>
    <w:rsid w:val="007F3A49"/>
    <w:rsid w:val="007F4955"/>
    <w:rsid w:val="00800BDA"/>
    <w:rsid w:val="00802943"/>
    <w:rsid w:val="00805B1A"/>
    <w:rsid w:val="00805BA1"/>
    <w:rsid w:val="0081115A"/>
    <w:rsid w:val="0081148F"/>
    <w:rsid w:val="008143EB"/>
    <w:rsid w:val="00814803"/>
    <w:rsid w:val="00815F45"/>
    <w:rsid w:val="00816B92"/>
    <w:rsid w:val="00816BEF"/>
    <w:rsid w:val="00817467"/>
    <w:rsid w:val="00822B22"/>
    <w:rsid w:val="00831B78"/>
    <w:rsid w:val="00833F40"/>
    <w:rsid w:val="00835E8D"/>
    <w:rsid w:val="00842D1C"/>
    <w:rsid w:val="008448AC"/>
    <w:rsid w:val="00846128"/>
    <w:rsid w:val="008501A8"/>
    <w:rsid w:val="00852186"/>
    <w:rsid w:val="00855D11"/>
    <w:rsid w:val="00860BE8"/>
    <w:rsid w:val="0086233C"/>
    <w:rsid w:val="008637B8"/>
    <w:rsid w:val="008638B1"/>
    <w:rsid w:val="00863A67"/>
    <w:rsid w:val="00863C5E"/>
    <w:rsid w:val="0086400A"/>
    <w:rsid w:val="0086417B"/>
    <w:rsid w:val="00864744"/>
    <w:rsid w:val="008659FA"/>
    <w:rsid w:val="00865E09"/>
    <w:rsid w:val="00867501"/>
    <w:rsid w:val="00867630"/>
    <w:rsid w:val="00870AE5"/>
    <w:rsid w:val="00870DD4"/>
    <w:rsid w:val="0087160E"/>
    <w:rsid w:val="00873484"/>
    <w:rsid w:val="008740CA"/>
    <w:rsid w:val="008756B1"/>
    <w:rsid w:val="008802BD"/>
    <w:rsid w:val="008822D6"/>
    <w:rsid w:val="00890C5C"/>
    <w:rsid w:val="0089135B"/>
    <w:rsid w:val="00894517"/>
    <w:rsid w:val="00894569"/>
    <w:rsid w:val="00895073"/>
    <w:rsid w:val="0089527F"/>
    <w:rsid w:val="00895CE0"/>
    <w:rsid w:val="00897E25"/>
    <w:rsid w:val="008A1A6A"/>
    <w:rsid w:val="008A431D"/>
    <w:rsid w:val="008A6267"/>
    <w:rsid w:val="008A74AB"/>
    <w:rsid w:val="008A7C63"/>
    <w:rsid w:val="008B168B"/>
    <w:rsid w:val="008B28FA"/>
    <w:rsid w:val="008B3D11"/>
    <w:rsid w:val="008B4D5D"/>
    <w:rsid w:val="008B6353"/>
    <w:rsid w:val="008E0AFE"/>
    <w:rsid w:val="008E2EE3"/>
    <w:rsid w:val="008E307D"/>
    <w:rsid w:val="008E4C8D"/>
    <w:rsid w:val="008E7782"/>
    <w:rsid w:val="008F0303"/>
    <w:rsid w:val="008F077A"/>
    <w:rsid w:val="008F174D"/>
    <w:rsid w:val="008F183D"/>
    <w:rsid w:val="008F5D5D"/>
    <w:rsid w:val="00904770"/>
    <w:rsid w:val="00906DBC"/>
    <w:rsid w:val="00907909"/>
    <w:rsid w:val="00910017"/>
    <w:rsid w:val="009109BD"/>
    <w:rsid w:val="00911C46"/>
    <w:rsid w:val="00914860"/>
    <w:rsid w:val="00914B1C"/>
    <w:rsid w:val="00916423"/>
    <w:rsid w:val="00916CE2"/>
    <w:rsid w:val="00917631"/>
    <w:rsid w:val="00917BCE"/>
    <w:rsid w:val="0092063B"/>
    <w:rsid w:val="0092168D"/>
    <w:rsid w:val="00922159"/>
    <w:rsid w:val="00922FBB"/>
    <w:rsid w:val="00923D73"/>
    <w:rsid w:val="00925A1A"/>
    <w:rsid w:val="009304C7"/>
    <w:rsid w:val="009332C3"/>
    <w:rsid w:val="00933AE9"/>
    <w:rsid w:val="00940104"/>
    <w:rsid w:val="00940FE2"/>
    <w:rsid w:val="0094295E"/>
    <w:rsid w:val="00943A12"/>
    <w:rsid w:val="009505C1"/>
    <w:rsid w:val="0095069F"/>
    <w:rsid w:val="00952E2B"/>
    <w:rsid w:val="0095484E"/>
    <w:rsid w:val="0095577D"/>
    <w:rsid w:val="00955E9B"/>
    <w:rsid w:val="00956378"/>
    <w:rsid w:val="009563D2"/>
    <w:rsid w:val="00956B73"/>
    <w:rsid w:val="00964D21"/>
    <w:rsid w:val="009659CF"/>
    <w:rsid w:val="0096600F"/>
    <w:rsid w:val="009754B7"/>
    <w:rsid w:val="00981EE4"/>
    <w:rsid w:val="00982511"/>
    <w:rsid w:val="00983F06"/>
    <w:rsid w:val="00985F5C"/>
    <w:rsid w:val="00986867"/>
    <w:rsid w:val="009902A3"/>
    <w:rsid w:val="009903C2"/>
    <w:rsid w:val="00990F22"/>
    <w:rsid w:val="00991395"/>
    <w:rsid w:val="00994F91"/>
    <w:rsid w:val="00995ECA"/>
    <w:rsid w:val="00997BF4"/>
    <w:rsid w:val="009A6165"/>
    <w:rsid w:val="009A6879"/>
    <w:rsid w:val="009A6DC4"/>
    <w:rsid w:val="009B12DE"/>
    <w:rsid w:val="009B4639"/>
    <w:rsid w:val="009B64CC"/>
    <w:rsid w:val="009B6EFC"/>
    <w:rsid w:val="009C15B2"/>
    <w:rsid w:val="009C4B61"/>
    <w:rsid w:val="009C67F4"/>
    <w:rsid w:val="009D1AAB"/>
    <w:rsid w:val="009D1C68"/>
    <w:rsid w:val="009D4594"/>
    <w:rsid w:val="009D48B6"/>
    <w:rsid w:val="009D564E"/>
    <w:rsid w:val="009D6ACC"/>
    <w:rsid w:val="009D70F3"/>
    <w:rsid w:val="009E18B5"/>
    <w:rsid w:val="009E3BA8"/>
    <w:rsid w:val="009E67FF"/>
    <w:rsid w:val="009F2297"/>
    <w:rsid w:val="009F41DC"/>
    <w:rsid w:val="009F5B09"/>
    <w:rsid w:val="009F5DA4"/>
    <w:rsid w:val="009F6A6F"/>
    <w:rsid w:val="009F727C"/>
    <w:rsid w:val="00A0043B"/>
    <w:rsid w:val="00A0098E"/>
    <w:rsid w:val="00A01341"/>
    <w:rsid w:val="00A01F0A"/>
    <w:rsid w:val="00A02678"/>
    <w:rsid w:val="00A02F07"/>
    <w:rsid w:val="00A05DFC"/>
    <w:rsid w:val="00A0618F"/>
    <w:rsid w:val="00A10D7E"/>
    <w:rsid w:val="00A12CB0"/>
    <w:rsid w:val="00A14F3D"/>
    <w:rsid w:val="00A1692E"/>
    <w:rsid w:val="00A17FBC"/>
    <w:rsid w:val="00A2034B"/>
    <w:rsid w:val="00A20618"/>
    <w:rsid w:val="00A20CF2"/>
    <w:rsid w:val="00A21C72"/>
    <w:rsid w:val="00A224E5"/>
    <w:rsid w:val="00A24457"/>
    <w:rsid w:val="00A24C03"/>
    <w:rsid w:val="00A25330"/>
    <w:rsid w:val="00A253BC"/>
    <w:rsid w:val="00A26229"/>
    <w:rsid w:val="00A269B5"/>
    <w:rsid w:val="00A26E14"/>
    <w:rsid w:val="00A274AF"/>
    <w:rsid w:val="00A279B8"/>
    <w:rsid w:val="00A30C13"/>
    <w:rsid w:val="00A310FD"/>
    <w:rsid w:val="00A314DD"/>
    <w:rsid w:val="00A32F80"/>
    <w:rsid w:val="00A33D07"/>
    <w:rsid w:val="00A406F9"/>
    <w:rsid w:val="00A438F7"/>
    <w:rsid w:val="00A502DF"/>
    <w:rsid w:val="00A5221F"/>
    <w:rsid w:val="00A52C8A"/>
    <w:rsid w:val="00A5337C"/>
    <w:rsid w:val="00A54A71"/>
    <w:rsid w:val="00A54EE5"/>
    <w:rsid w:val="00A55C14"/>
    <w:rsid w:val="00A56420"/>
    <w:rsid w:val="00A57972"/>
    <w:rsid w:val="00A5797B"/>
    <w:rsid w:val="00A57F8D"/>
    <w:rsid w:val="00A60DF0"/>
    <w:rsid w:val="00A60F82"/>
    <w:rsid w:val="00A62FF0"/>
    <w:rsid w:val="00A63571"/>
    <w:rsid w:val="00A63652"/>
    <w:rsid w:val="00A63B0D"/>
    <w:rsid w:val="00A7007B"/>
    <w:rsid w:val="00A720C4"/>
    <w:rsid w:val="00A72959"/>
    <w:rsid w:val="00A72DD6"/>
    <w:rsid w:val="00A72E7C"/>
    <w:rsid w:val="00A74C50"/>
    <w:rsid w:val="00A74EED"/>
    <w:rsid w:val="00A80DC1"/>
    <w:rsid w:val="00A81773"/>
    <w:rsid w:val="00A83A70"/>
    <w:rsid w:val="00A850F1"/>
    <w:rsid w:val="00A85A67"/>
    <w:rsid w:val="00A87BDC"/>
    <w:rsid w:val="00A9116F"/>
    <w:rsid w:val="00A922B1"/>
    <w:rsid w:val="00A925D4"/>
    <w:rsid w:val="00A937BB"/>
    <w:rsid w:val="00A93F5E"/>
    <w:rsid w:val="00A94501"/>
    <w:rsid w:val="00A9596B"/>
    <w:rsid w:val="00A96452"/>
    <w:rsid w:val="00A97C35"/>
    <w:rsid w:val="00AA15D0"/>
    <w:rsid w:val="00AA186D"/>
    <w:rsid w:val="00AA2713"/>
    <w:rsid w:val="00AA408A"/>
    <w:rsid w:val="00AA4F41"/>
    <w:rsid w:val="00AA5305"/>
    <w:rsid w:val="00AA6E23"/>
    <w:rsid w:val="00AA79D6"/>
    <w:rsid w:val="00AB18EF"/>
    <w:rsid w:val="00AB438A"/>
    <w:rsid w:val="00AB5576"/>
    <w:rsid w:val="00AC0762"/>
    <w:rsid w:val="00AD2F41"/>
    <w:rsid w:val="00AE11ED"/>
    <w:rsid w:val="00AE1ADB"/>
    <w:rsid w:val="00AE2568"/>
    <w:rsid w:val="00AE7F54"/>
    <w:rsid w:val="00AF0B21"/>
    <w:rsid w:val="00AF0C43"/>
    <w:rsid w:val="00AF2489"/>
    <w:rsid w:val="00AF5FB6"/>
    <w:rsid w:val="00B05954"/>
    <w:rsid w:val="00B07A41"/>
    <w:rsid w:val="00B10A26"/>
    <w:rsid w:val="00B10F97"/>
    <w:rsid w:val="00B1451B"/>
    <w:rsid w:val="00B153CE"/>
    <w:rsid w:val="00B15B2F"/>
    <w:rsid w:val="00B21DA3"/>
    <w:rsid w:val="00B2262A"/>
    <w:rsid w:val="00B22C87"/>
    <w:rsid w:val="00B23B40"/>
    <w:rsid w:val="00B24EA8"/>
    <w:rsid w:val="00B25BEB"/>
    <w:rsid w:val="00B30F6C"/>
    <w:rsid w:val="00B34500"/>
    <w:rsid w:val="00B374CA"/>
    <w:rsid w:val="00B41C35"/>
    <w:rsid w:val="00B41EE3"/>
    <w:rsid w:val="00B43901"/>
    <w:rsid w:val="00B44F32"/>
    <w:rsid w:val="00B50377"/>
    <w:rsid w:val="00B51490"/>
    <w:rsid w:val="00B52427"/>
    <w:rsid w:val="00B53EEA"/>
    <w:rsid w:val="00B55967"/>
    <w:rsid w:val="00B60104"/>
    <w:rsid w:val="00B6042F"/>
    <w:rsid w:val="00B61A76"/>
    <w:rsid w:val="00B6222E"/>
    <w:rsid w:val="00B63CBE"/>
    <w:rsid w:val="00B644E6"/>
    <w:rsid w:val="00B7429C"/>
    <w:rsid w:val="00B77843"/>
    <w:rsid w:val="00B80C86"/>
    <w:rsid w:val="00B81064"/>
    <w:rsid w:val="00B82112"/>
    <w:rsid w:val="00B843F9"/>
    <w:rsid w:val="00B85FAC"/>
    <w:rsid w:val="00B90E7C"/>
    <w:rsid w:val="00B9168B"/>
    <w:rsid w:val="00B91DD1"/>
    <w:rsid w:val="00B93841"/>
    <w:rsid w:val="00B93B76"/>
    <w:rsid w:val="00B95F0A"/>
    <w:rsid w:val="00B967AF"/>
    <w:rsid w:val="00BA08DA"/>
    <w:rsid w:val="00BA0E11"/>
    <w:rsid w:val="00BA0E43"/>
    <w:rsid w:val="00BA3878"/>
    <w:rsid w:val="00BA636F"/>
    <w:rsid w:val="00BB08C5"/>
    <w:rsid w:val="00BB217F"/>
    <w:rsid w:val="00BB3232"/>
    <w:rsid w:val="00BB343F"/>
    <w:rsid w:val="00BB4C02"/>
    <w:rsid w:val="00BB5554"/>
    <w:rsid w:val="00BB7F03"/>
    <w:rsid w:val="00BB7FE2"/>
    <w:rsid w:val="00BC16D2"/>
    <w:rsid w:val="00BC21B7"/>
    <w:rsid w:val="00BC4998"/>
    <w:rsid w:val="00BC4BD6"/>
    <w:rsid w:val="00BC5FA1"/>
    <w:rsid w:val="00BD056C"/>
    <w:rsid w:val="00BD153A"/>
    <w:rsid w:val="00BD26E1"/>
    <w:rsid w:val="00BD38DC"/>
    <w:rsid w:val="00BD3A9A"/>
    <w:rsid w:val="00BD4376"/>
    <w:rsid w:val="00BD4981"/>
    <w:rsid w:val="00BD5326"/>
    <w:rsid w:val="00BD57DB"/>
    <w:rsid w:val="00BE43B4"/>
    <w:rsid w:val="00BE55B6"/>
    <w:rsid w:val="00BE5D8C"/>
    <w:rsid w:val="00BE5E30"/>
    <w:rsid w:val="00BF1FDD"/>
    <w:rsid w:val="00BF3ACC"/>
    <w:rsid w:val="00BF3C4C"/>
    <w:rsid w:val="00BF3D09"/>
    <w:rsid w:val="00C003CD"/>
    <w:rsid w:val="00C0066C"/>
    <w:rsid w:val="00C00CD1"/>
    <w:rsid w:val="00C031ED"/>
    <w:rsid w:val="00C045DF"/>
    <w:rsid w:val="00C04877"/>
    <w:rsid w:val="00C051E3"/>
    <w:rsid w:val="00C054AD"/>
    <w:rsid w:val="00C05958"/>
    <w:rsid w:val="00C07B8D"/>
    <w:rsid w:val="00C122FB"/>
    <w:rsid w:val="00C14ECD"/>
    <w:rsid w:val="00C20AAC"/>
    <w:rsid w:val="00C24DFC"/>
    <w:rsid w:val="00C26C1A"/>
    <w:rsid w:val="00C27527"/>
    <w:rsid w:val="00C27C98"/>
    <w:rsid w:val="00C3314D"/>
    <w:rsid w:val="00C34C54"/>
    <w:rsid w:val="00C35317"/>
    <w:rsid w:val="00C447F4"/>
    <w:rsid w:val="00C5238A"/>
    <w:rsid w:val="00C52BDC"/>
    <w:rsid w:val="00C56C73"/>
    <w:rsid w:val="00C579FF"/>
    <w:rsid w:val="00C6193A"/>
    <w:rsid w:val="00C6284B"/>
    <w:rsid w:val="00C63D5A"/>
    <w:rsid w:val="00C651BB"/>
    <w:rsid w:val="00C70BE7"/>
    <w:rsid w:val="00C710E5"/>
    <w:rsid w:val="00C719A7"/>
    <w:rsid w:val="00C775C4"/>
    <w:rsid w:val="00C77C4F"/>
    <w:rsid w:val="00C810DB"/>
    <w:rsid w:val="00C81986"/>
    <w:rsid w:val="00C81CB9"/>
    <w:rsid w:val="00C82141"/>
    <w:rsid w:val="00C83214"/>
    <w:rsid w:val="00C83978"/>
    <w:rsid w:val="00C84BA6"/>
    <w:rsid w:val="00C85564"/>
    <w:rsid w:val="00C85E98"/>
    <w:rsid w:val="00C87D48"/>
    <w:rsid w:val="00C90F67"/>
    <w:rsid w:val="00C928E4"/>
    <w:rsid w:val="00C92935"/>
    <w:rsid w:val="00C93E4D"/>
    <w:rsid w:val="00C96C75"/>
    <w:rsid w:val="00C96EE5"/>
    <w:rsid w:val="00C970CE"/>
    <w:rsid w:val="00C9785F"/>
    <w:rsid w:val="00CA2331"/>
    <w:rsid w:val="00CA23B1"/>
    <w:rsid w:val="00CA42D1"/>
    <w:rsid w:val="00CA5B4F"/>
    <w:rsid w:val="00CB6D32"/>
    <w:rsid w:val="00CC036C"/>
    <w:rsid w:val="00CC0384"/>
    <w:rsid w:val="00CC0C9C"/>
    <w:rsid w:val="00CC306C"/>
    <w:rsid w:val="00CC36B4"/>
    <w:rsid w:val="00CC516C"/>
    <w:rsid w:val="00CC68FF"/>
    <w:rsid w:val="00CC690D"/>
    <w:rsid w:val="00CD109A"/>
    <w:rsid w:val="00CD2DCD"/>
    <w:rsid w:val="00CD68E0"/>
    <w:rsid w:val="00CD7092"/>
    <w:rsid w:val="00CE00CE"/>
    <w:rsid w:val="00CE4A80"/>
    <w:rsid w:val="00CE51F9"/>
    <w:rsid w:val="00CE5211"/>
    <w:rsid w:val="00CE68DA"/>
    <w:rsid w:val="00CE7844"/>
    <w:rsid w:val="00CE7C0B"/>
    <w:rsid w:val="00CF05F9"/>
    <w:rsid w:val="00CF0EDD"/>
    <w:rsid w:val="00CF10A5"/>
    <w:rsid w:val="00CF150A"/>
    <w:rsid w:val="00CF16AF"/>
    <w:rsid w:val="00CF226F"/>
    <w:rsid w:val="00CF2C2B"/>
    <w:rsid w:val="00CF3A55"/>
    <w:rsid w:val="00CF55B6"/>
    <w:rsid w:val="00CF6ABE"/>
    <w:rsid w:val="00CF73F3"/>
    <w:rsid w:val="00D015DC"/>
    <w:rsid w:val="00D06C05"/>
    <w:rsid w:val="00D07BE4"/>
    <w:rsid w:val="00D11DEF"/>
    <w:rsid w:val="00D12AB4"/>
    <w:rsid w:val="00D12EED"/>
    <w:rsid w:val="00D20480"/>
    <w:rsid w:val="00D217C0"/>
    <w:rsid w:val="00D23A68"/>
    <w:rsid w:val="00D24027"/>
    <w:rsid w:val="00D244C2"/>
    <w:rsid w:val="00D257A7"/>
    <w:rsid w:val="00D30446"/>
    <w:rsid w:val="00D3157D"/>
    <w:rsid w:val="00D327EA"/>
    <w:rsid w:val="00D34394"/>
    <w:rsid w:val="00D36B33"/>
    <w:rsid w:val="00D4140A"/>
    <w:rsid w:val="00D41DDD"/>
    <w:rsid w:val="00D42289"/>
    <w:rsid w:val="00D4285A"/>
    <w:rsid w:val="00D43AE6"/>
    <w:rsid w:val="00D43FD6"/>
    <w:rsid w:val="00D44F13"/>
    <w:rsid w:val="00D463A0"/>
    <w:rsid w:val="00D4647A"/>
    <w:rsid w:val="00D4655B"/>
    <w:rsid w:val="00D537CD"/>
    <w:rsid w:val="00D5436D"/>
    <w:rsid w:val="00D55A15"/>
    <w:rsid w:val="00D55F5E"/>
    <w:rsid w:val="00D56995"/>
    <w:rsid w:val="00D600FC"/>
    <w:rsid w:val="00D60C04"/>
    <w:rsid w:val="00D61E23"/>
    <w:rsid w:val="00D70A5D"/>
    <w:rsid w:val="00D71021"/>
    <w:rsid w:val="00D715C8"/>
    <w:rsid w:val="00D75FC4"/>
    <w:rsid w:val="00D76235"/>
    <w:rsid w:val="00D76D5F"/>
    <w:rsid w:val="00D775E8"/>
    <w:rsid w:val="00D77683"/>
    <w:rsid w:val="00D8052E"/>
    <w:rsid w:val="00D816B5"/>
    <w:rsid w:val="00D850AC"/>
    <w:rsid w:val="00D8590D"/>
    <w:rsid w:val="00D87273"/>
    <w:rsid w:val="00D91552"/>
    <w:rsid w:val="00D939A2"/>
    <w:rsid w:val="00D9595B"/>
    <w:rsid w:val="00D9625A"/>
    <w:rsid w:val="00D96FA6"/>
    <w:rsid w:val="00DA18F0"/>
    <w:rsid w:val="00DA3796"/>
    <w:rsid w:val="00DA37D8"/>
    <w:rsid w:val="00DA541C"/>
    <w:rsid w:val="00DB06D4"/>
    <w:rsid w:val="00DB2578"/>
    <w:rsid w:val="00DB27AA"/>
    <w:rsid w:val="00DB3DC6"/>
    <w:rsid w:val="00DB5648"/>
    <w:rsid w:val="00DB62FE"/>
    <w:rsid w:val="00DB7FBE"/>
    <w:rsid w:val="00DB7FD2"/>
    <w:rsid w:val="00DC2D3E"/>
    <w:rsid w:val="00DC400E"/>
    <w:rsid w:val="00DC5867"/>
    <w:rsid w:val="00DC61F0"/>
    <w:rsid w:val="00DC66C9"/>
    <w:rsid w:val="00DC6B1C"/>
    <w:rsid w:val="00DC6CE6"/>
    <w:rsid w:val="00DD0C61"/>
    <w:rsid w:val="00DD2C33"/>
    <w:rsid w:val="00DD4586"/>
    <w:rsid w:val="00DD4AB9"/>
    <w:rsid w:val="00DD5603"/>
    <w:rsid w:val="00DD5856"/>
    <w:rsid w:val="00DD5DA0"/>
    <w:rsid w:val="00DD6171"/>
    <w:rsid w:val="00DE0412"/>
    <w:rsid w:val="00DE1ACD"/>
    <w:rsid w:val="00DE3581"/>
    <w:rsid w:val="00DE3EEC"/>
    <w:rsid w:val="00DE404C"/>
    <w:rsid w:val="00DF2EEF"/>
    <w:rsid w:val="00DF3793"/>
    <w:rsid w:val="00DF4C14"/>
    <w:rsid w:val="00DF6810"/>
    <w:rsid w:val="00DF6E5F"/>
    <w:rsid w:val="00DF752E"/>
    <w:rsid w:val="00DF77CE"/>
    <w:rsid w:val="00E0048F"/>
    <w:rsid w:val="00E0134F"/>
    <w:rsid w:val="00E01723"/>
    <w:rsid w:val="00E01EDA"/>
    <w:rsid w:val="00E06822"/>
    <w:rsid w:val="00E11388"/>
    <w:rsid w:val="00E12051"/>
    <w:rsid w:val="00E124B7"/>
    <w:rsid w:val="00E13493"/>
    <w:rsid w:val="00E14A47"/>
    <w:rsid w:val="00E1636A"/>
    <w:rsid w:val="00E174FF"/>
    <w:rsid w:val="00E21ECA"/>
    <w:rsid w:val="00E23F71"/>
    <w:rsid w:val="00E24FBB"/>
    <w:rsid w:val="00E252AB"/>
    <w:rsid w:val="00E26099"/>
    <w:rsid w:val="00E26273"/>
    <w:rsid w:val="00E27854"/>
    <w:rsid w:val="00E306F3"/>
    <w:rsid w:val="00E31370"/>
    <w:rsid w:val="00E32C00"/>
    <w:rsid w:val="00E34A58"/>
    <w:rsid w:val="00E37437"/>
    <w:rsid w:val="00E419C4"/>
    <w:rsid w:val="00E41D9E"/>
    <w:rsid w:val="00E42A35"/>
    <w:rsid w:val="00E42F8F"/>
    <w:rsid w:val="00E44F6C"/>
    <w:rsid w:val="00E4622A"/>
    <w:rsid w:val="00E46D94"/>
    <w:rsid w:val="00E5104D"/>
    <w:rsid w:val="00E51A87"/>
    <w:rsid w:val="00E55E6A"/>
    <w:rsid w:val="00E56177"/>
    <w:rsid w:val="00E56FFB"/>
    <w:rsid w:val="00E6014D"/>
    <w:rsid w:val="00E6155D"/>
    <w:rsid w:val="00E66744"/>
    <w:rsid w:val="00E667DE"/>
    <w:rsid w:val="00E67581"/>
    <w:rsid w:val="00E6790D"/>
    <w:rsid w:val="00E67E61"/>
    <w:rsid w:val="00E7337A"/>
    <w:rsid w:val="00E766E0"/>
    <w:rsid w:val="00E767CD"/>
    <w:rsid w:val="00E77956"/>
    <w:rsid w:val="00E81270"/>
    <w:rsid w:val="00E823A4"/>
    <w:rsid w:val="00E846FF"/>
    <w:rsid w:val="00E84D2C"/>
    <w:rsid w:val="00E86C92"/>
    <w:rsid w:val="00E87D56"/>
    <w:rsid w:val="00E9065F"/>
    <w:rsid w:val="00E92344"/>
    <w:rsid w:val="00E94257"/>
    <w:rsid w:val="00E95F8D"/>
    <w:rsid w:val="00E9663B"/>
    <w:rsid w:val="00EA3C52"/>
    <w:rsid w:val="00EA48B8"/>
    <w:rsid w:val="00EA4E53"/>
    <w:rsid w:val="00EA4E96"/>
    <w:rsid w:val="00EA530C"/>
    <w:rsid w:val="00EA6602"/>
    <w:rsid w:val="00EA6AFA"/>
    <w:rsid w:val="00EB0692"/>
    <w:rsid w:val="00EB2580"/>
    <w:rsid w:val="00EB46E4"/>
    <w:rsid w:val="00EB485D"/>
    <w:rsid w:val="00EB7094"/>
    <w:rsid w:val="00EC0234"/>
    <w:rsid w:val="00EC17D1"/>
    <w:rsid w:val="00EC1D03"/>
    <w:rsid w:val="00EC5375"/>
    <w:rsid w:val="00EC6490"/>
    <w:rsid w:val="00ED09B6"/>
    <w:rsid w:val="00ED4E43"/>
    <w:rsid w:val="00ED5C22"/>
    <w:rsid w:val="00ED6A1E"/>
    <w:rsid w:val="00EE131F"/>
    <w:rsid w:val="00EE1C88"/>
    <w:rsid w:val="00EE36EE"/>
    <w:rsid w:val="00EE5DE3"/>
    <w:rsid w:val="00EE62E2"/>
    <w:rsid w:val="00EE6728"/>
    <w:rsid w:val="00EE778B"/>
    <w:rsid w:val="00EE7BC9"/>
    <w:rsid w:val="00EF2612"/>
    <w:rsid w:val="00EF4518"/>
    <w:rsid w:val="00EF615E"/>
    <w:rsid w:val="00F00D49"/>
    <w:rsid w:val="00F01FD4"/>
    <w:rsid w:val="00F0208A"/>
    <w:rsid w:val="00F02C94"/>
    <w:rsid w:val="00F0306B"/>
    <w:rsid w:val="00F03300"/>
    <w:rsid w:val="00F04F50"/>
    <w:rsid w:val="00F05560"/>
    <w:rsid w:val="00F116EB"/>
    <w:rsid w:val="00F11794"/>
    <w:rsid w:val="00F126FA"/>
    <w:rsid w:val="00F128D7"/>
    <w:rsid w:val="00F132DD"/>
    <w:rsid w:val="00F200F0"/>
    <w:rsid w:val="00F20F0F"/>
    <w:rsid w:val="00F22638"/>
    <w:rsid w:val="00F22877"/>
    <w:rsid w:val="00F243E5"/>
    <w:rsid w:val="00F243E6"/>
    <w:rsid w:val="00F24DAC"/>
    <w:rsid w:val="00F2523B"/>
    <w:rsid w:val="00F255E7"/>
    <w:rsid w:val="00F27B93"/>
    <w:rsid w:val="00F3242F"/>
    <w:rsid w:val="00F32ADE"/>
    <w:rsid w:val="00F33211"/>
    <w:rsid w:val="00F3386D"/>
    <w:rsid w:val="00F35E8A"/>
    <w:rsid w:val="00F3671A"/>
    <w:rsid w:val="00F422CA"/>
    <w:rsid w:val="00F43EC7"/>
    <w:rsid w:val="00F441E3"/>
    <w:rsid w:val="00F46ABC"/>
    <w:rsid w:val="00F4731A"/>
    <w:rsid w:val="00F4742E"/>
    <w:rsid w:val="00F4747C"/>
    <w:rsid w:val="00F500CF"/>
    <w:rsid w:val="00F5124F"/>
    <w:rsid w:val="00F52086"/>
    <w:rsid w:val="00F525BC"/>
    <w:rsid w:val="00F555B8"/>
    <w:rsid w:val="00F5599B"/>
    <w:rsid w:val="00F57DD2"/>
    <w:rsid w:val="00F60BF8"/>
    <w:rsid w:val="00F629E1"/>
    <w:rsid w:val="00F6346A"/>
    <w:rsid w:val="00F70961"/>
    <w:rsid w:val="00F71158"/>
    <w:rsid w:val="00F71476"/>
    <w:rsid w:val="00F72079"/>
    <w:rsid w:val="00F75063"/>
    <w:rsid w:val="00F76A70"/>
    <w:rsid w:val="00F775D4"/>
    <w:rsid w:val="00F811E6"/>
    <w:rsid w:val="00F81328"/>
    <w:rsid w:val="00F8304B"/>
    <w:rsid w:val="00F83E02"/>
    <w:rsid w:val="00F84D0F"/>
    <w:rsid w:val="00F86426"/>
    <w:rsid w:val="00F86D0B"/>
    <w:rsid w:val="00F86DDA"/>
    <w:rsid w:val="00F90BD9"/>
    <w:rsid w:val="00F90EBA"/>
    <w:rsid w:val="00F92232"/>
    <w:rsid w:val="00F939AA"/>
    <w:rsid w:val="00F943B0"/>
    <w:rsid w:val="00F94AAA"/>
    <w:rsid w:val="00F95BD6"/>
    <w:rsid w:val="00FA3A75"/>
    <w:rsid w:val="00FA5FF3"/>
    <w:rsid w:val="00FA6515"/>
    <w:rsid w:val="00FA7006"/>
    <w:rsid w:val="00FA75CB"/>
    <w:rsid w:val="00FA7D43"/>
    <w:rsid w:val="00FB0297"/>
    <w:rsid w:val="00FB2133"/>
    <w:rsid w:val="00FB6688"/>
    <w:rsid w:val="00FC1EB8"/>
    <w:rsid w:val="00FC30D1"/>
    <w:rsid w:val="00FC42FD"/>
    <w:rsid w:val="00FC47E8"/>
    <w:rsid w:val="00FC4B37"/>
    <w:rsid w:val="00FC50F4"/>
    <w:rsid w:val="00FC6BED"/>
    <w:rsid w:val="00FC71FA"/>
    <w:rsid w:val="00FD2C63"/>
    <w:rsid w:val="00FD3253"/>
    <w:rsid w:val="00FD4F74"/>
    <w:rsid w:val="00FD5477"/>
    <w:rsid w:val="00FD6894"/>
    <w:rsid w:val="00FD750C"/>
    <w:rsid w:val="00FE144C"/>
    <w:rsid w:val="00FE223F"/>
    <w:rsid w:val="00FE294D"/>
    <w:rsid w:val="00FE4020"/>
    <w:rsid w:val="00FE5029"/>
    <w:rsid w:val="00FE5349"/>
    <w:rsid w:val="00FF1585"/>
    <w:rsid w:val="00FF3306"/>
    <w:rsid w:val="00FF4723"/>
    <w:rsid w:val="00FF482F"/>
    <w:rsid w:val="00FF61E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1F4D44"/>
  <w15:docId w15:val="{132A2B3F-2AFC-4447-92A3-0DFEC792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D31"/>
    <w:pPr>
      <w:bidi/>
      <w:spacing w:after="200" w:line="276" w:lineRule="auto"/>
    </w:pPr>
    <w:rPr>
      <w:sz w:val="22"/>
      <w:szCs w:val="22"/>
    </w:rPr>
  </w:style>
  <w:style w:type="paragraph" w:styleId="Heading1">
    <w:name w:val="heading 1"/>
    <w:basedOn w:val="Normal"/>
    <w:next w:val="Normal"/>
    <w:link w:val="Heading1Char"/>
    <w:uiPriority w:val="9"/>
    <w:qFormat/>
    <w:rsid w:val="00A24457"/>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815F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5841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41EE3"/>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5841E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2F6B2B"/>
    <w:pPr>
      <w:keepNext/>
      <w:spacing w:after="0" w:line="240" w:lineRule="auto"/>
      <w:jc w:val="center"/>
      <w:outlineLvl w:val="6"/>
    </w:pPr>
    <w:rPr>
      <w:rFonts w:ascii="Times New Roman" w:eastAsia="Times New Roman" w:hAnsi="Times New Roman" w:cs="Simplified Arabic"/>
      <w:b/>
      <w:bCs/>
      <w:sz w:val="28"/>
      <w:szCs w:val="28"/>
    </w:rPr>
  </w:style>
  <w:style w:type="paragraph" w:styleId="Heading8">
    <w:name w:val="heading 8"/>
    <w:basedOn w:val="Normal"/>
    <w:next w:val="Normal"/>
    <w:link w:val="Heading8Char"/>
    <w:uiPriority w:val="9"/>
    <w:semiHidden/>
    <w:unhideWhenUsed/>
    <w:qFormat/>
    <w:rsid w:val="00B41EE3"/>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B41EE3"/>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24457"/>
    <w:rPr>
      <w:rFonts w:ascii="Cambria" w:eastAsia="Times New Roman" w:hAnsi="Cambria" w:cs="Times New Roman"/>
      <w:b/>
      <w:bCs/>
      <w:color w:val="365F91"/>
      <w:sz w:val="28"/>
      <w:szCs w:val="28"/>
    </w:rPr>
  </w:style>
  <w:style w:type="paragraph" w:styleId="ListParagraph">
    <w:name w:val="List Paragraph"/>
    <w:basedOn w:val="Normal"/>
    <w:uiPriority w:val="34"/>
    <w:qFormat/>
    <w:rsid w:val="00C07B8D"/>
    <w:pPr>
      <w:ind w:left="720"/>
      <w:contextualSpacing/>
    </w:pPr>
  </w:style>
  <w:style w:type="numbering" w:customStyle="1" w:styleId="Style3">
    <w:name w:val="Style3"/>
    <w:uiPriority w:val="99"/>
    <w:rsid w:val="00B77843"/>
    <w:pPr>
      <w:numPr>
        <w:numId w:val="2"/>
      </w:numPr>
    </w:pPr>
  </w:style>
  <w:style w:type="character" w:customStyle="1" w:styleId="Heading7Char">
    <w:name w:val="Heading 7 Char"/>
    <w:link w:val="Heading7"/>
    <w:rsid w:val="002F6B2B"/>
    <w:rPr>
      <w:rFonts w:ascii="Times New Roman" w:eastAsia="Times New Roman" w:hAnsi="Times New Roman" w:cs="Simplified Arabic"/>
      <w:b/>
      <w:bCs/>
      <w:sz w:val="28"/>
      <w:szCs w:val="28"/>
    </w:rPr>
  </w:style>
  <w:style w:type="paragraph" w:styleId="BodyText">
    <w:name w:val="Body Text"/>
    <w:basedOn w:val="Normal"/>
    <w:link w:val="BodyTextChar"/>
    <w:rsid w:val="002F6B2B"/>
    <w:pPr>
      <w:spacing w:after="0" w:line="240" w:lineRule="auto"/>
      <w:jc w:val="lowKashida"/>
    </w:pPr>
    <w:rPr>
      <w:rFonts w:ascii="Times New Roman" w:eastAsia="Times New Roman" w:hAnsi="Times New Roman" w:cs="Simplified Arabic"/>
      <w:sz w:val="20"/>
      <w:szCs w:val="20"/>
    </w:rPr>
  </w:style>
  <w:style w:type="character" w:customStyle="1" w:styleId="BodyTextChar">
    <w:name w:val="Body Text Char"/>
    <w:link w:val="BodyText"/>
    <w:rsid w:val="002F6B2B"/>
    <w:rPr>
      <w:rFonts w:ascii="Times New Roman" w:eastAsia="Times New Roman" w:hAnsi="Times New Roman" w:cs="Simplified Arabic"/>
      <w:sz w:val="20"/>
      <w:szCs w:val="20"/>
    </w:rPr>
  </w:style>
  <w:style w:type="paragraph" w:styleId="Header">
    <w:name w:val="header"/>
    <w:basedOn w:val="Normal"/>
    <w:link w:val="HeaderChar"/>
    <w:uiPriority w:val="99"/>
    <w:unhideWhenUsed/>
    <w:rsid w:val="0010022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0226"/>
  </w:style>
  <w:style w:type="paragraph" w:styleId="Footer">
    <w:name w:val="footer"/>
    <w:basedOn w:val="Normal"/>
    <w:link w:val="FooterChar"/>
    <w:unhideWhenUsed/>
    <w:rsid w:val="00100226"/>
    <w:pPr>
      <w:tabs>
        <w:tab w:val="center" w:pos="4153"/>
        <w:tab w:val="right" w:pos="8306"/>
      </w:tabs>
      <w:spacing w:after="0" w:line="240" w:lineRule="auto"/>
    </w:pPr>
  </w:style>
  <w:style w:type="character" w:customStyle="1" w:styleId="FooterChar">
    <w:name w:val="Footer Char"/>
    <w:basedOn w:val="DefaultParagraphFont"/>
    <w:link w:val="Footer"/>
    <w:rsid w:val="00100226"/>
  </w:style>
  <w:style w:type="table" w:styleId="TableGrid">
    <w:name w:val="Table Grid"/>
    <w:basedOn w:val="TableNormal"/>
    <w:uiPriority w:val="59"/>
    <w:rsid w:val="00805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semiHidden/>
    <w:rsid w:val="00B41EE3"/>
    <w:rPr>
      <w:rFonts w:ascii="Cambria" w:eastAsia="Times New Roman" w:hAnsi="Cambria" w:cs="Times New Roman"/>
      <w:color w:val="243F60"/>
    </w:rPr>
  </w:style>
  <w:style w:type="character" w:customStyle="1" w:styleId="Heading8Char">
    <w:name w:val="Heading 8 Char"/>
    <w:link w:val="Heading8"/>
    <w:uiPriority w:val="9"/>
    <w:semiHidden/>
    <w:rsid w:val="00B41EE3"/>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B41EE3"/>
    <w:rPr>
      <w:rFonts w:ascii="Cambria" w:eastAsia="Times New Roman" w:hAnsi="Cambria" w:cs="Times New Roman"/>
      <w:i/>
      <w:iCs/>
      <w:color w:val="404040"/>
      <w:sz w:val="20"/>
      <w:szCs w:val="20"/>
    </w:rPr>
  </w:style>
  <w:style w:type="paragraph" w:styleId="Caption">
    <w:name w:val="caption"/>
    <w:basedOn w:val="Normal"/>
    <w:next w:val="Normal"/>
    <w:uiPriority w:val="99"/>
    <w:qFormat/>
    <w:rsid w:val="00B41EE3"/>
    <w:pPr>
      <w:spacing w:after="0" w:line="240" w:lineRule="auto"/>
      <w:jc w:val="center"/>
    </w:pPr>
    <w:rPr>
      <w:rFonts w:ascii="Times New Roman" w:eastAsia="Times New Roman" w:hAnsi="Times New Roman" w:cs="Simplified Arabic"/>
      <w:b/>
      <w:bCs/>
      <w:sz w:val="20"/>
      <w:szCs w:val="56"/>
    </w:rPr>
  </w:style>
  <w:style w:type="paragraph" w:styleId="BalloonText">
    <w:name w:val="Balloon Text"/>
    <w:basedOn w:val="Normal"/>
    <w:link w:val="BalloonTextChar"/>
    <w:uiPriority w:val="99"/>
    <w:semiHidden/>
    <w:unhideWhenUsed/>
    <w:rsid w:val="00B41E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41EE3"/>
    <w:rPr>
      <w:rFonts w:ascii="Tahoma" w:hAnsi="Tahoma" w:cs="Tahoma"/>
      <w:sz w:val="16"/>
      <w:szCs w:val="16"/>
    </w:rPr>
  </w:style>
  <w:style w:type="character" w:styleId="Hyperlink">
    <w:name w:val="Hyperlink"/>
    <w:uiPriority w:val="99"/>
    <w:unhideWhenUsed/>
    <w:rsid w:val="00AA186D"/>
    <w:rPr>
      <w:color w:val="0000FF"/>
      <w:u w:val="single"/>
    </w:rPr>
  </w:style>
  <w:style w:type="character" w:styleId="FollowedHyperlink">
    <w:name w:val="FollowedHyperlink"/>
    <w:uiPriority w:val="99"/>
    <w:semiHidden/>
    <w:unhideWhenUsed/>
    <w:rsid w:val="00AA186D"/>
    <w:rPr>
      <w:color w:val="800080"/>
      <w:u w:val="single"/>
    </w:rPr>
  </w:style>
  <w:style w:type="character" w:customStyle="1" w:styleId="Heading4Char">
    <w:name w:val="Heading 4 Char"/>
    <w:basedOn w:val="DefaultParagraphFont"/>
    <w:link w:val="Heading4"/>
    <w:uiPriority w:val="9"/>
    <w:semiHidden/>
    <w:rsid w:val="005841E4"/>
    <w:rPr>
      <w:rFonts w:asciiTheme="majorHAnsi" w:eastAsiaTheme="majorEastAsia" w:hAnsiTheme="majorHAnsi" w:cstheme="majorBidi"/>
      <w:i/>
      <w:iCs/>
      <w:color w:val="365F91" w:themeColor="accent1" w:themeShade="BF"/>
      <w:sz w:val="22"/>
      <w:szCs w:val="22"/>
    </w:rPr>
  </w:style>
  <w:style w:type="character" w:customStyle="1" w:styleId="Heading6Char">
    <w:name w:val="Heading 6 Char"/>
    <w:basedOn w:val="DefaultParagraphFont"/>
    <w:link w:val="Heading6"/>
    <w:uiPriority w:val="9"/>
    <w:semiHidden/>
    <w:rsid w:val="005841E4"/>
    <w:rPr>
      <w:rFonts w:asciiTheme="majorHAnsi" w:eastAsiaTheme="majorEastAsia" w:hAnsiTheme="majorHAnsi" w:cstheme="majorBidi"/>
      <w:color w:val="243F60" w:themeColor="accent1" w:themeShade="7F"/>
      <w:sz w:val="22"/>
      <w:szCs w:val="22"/>
    </w:rPr>
  </w:style>
  <w:style w:type="paragraph" w:styleId="Title">
    <w:name w:val="Title"/>
    <w:basedOn w:val="Normal"/>
    <w:link w:val="TitleChar"/>
    <w:qFormat/>
    <w:rsid w:val="005841E4"/>
    <w:pPr>
      <w:spacing w:after="0" w:line="240" w:lineRule="auto"/>
      <w:jc w:val="center"/>
    </w:pPr>
    <w:rPr>
      <w:rFonts w:ascii="Times New Roman" w:eastAsia="Times New Roman" w:hAnsi="Times New Roman" w:cs="Simplified Arabic"/>
      <w:b/>
      <w:bCs/>
      <w:sz w:val="20"/>
      <w:szCs w:val="20"/>
    </w:rPr>
  </w:style>
  <w:style w:type="character" w:customStyle="1" w:styleId="TitleChar">
    <w:name w:val="Title Char"/>
    <w:basedOn w:val="DefaultParagraphFont"/>
    <w:link w:val="Title"/>
    <w:rsid w:val="005841E4"/>
    <w:rPr>
      <w:rFonts w:ascii="Times New Roman" w:eastAsia="Times New Roman" w:hAnsi="Times New Roman" w:cs="Simplified Arabic"/>
      <w:b/>
      <w:bCs/>
    </w:rPr>
  </w:style>
  <w:style w:type="paragraph" w:styleId="TOCHeading">
    <w:name w:val="TOC Heading"/>
    <w:basedOn w:val="Heading1"/>
    <w:next w:val="Normal"/>
    <w:uiPriority w:val="39"/>
    <w:unhideWhenUsed/>
    <w:qFormat/>
    <w:rsid w:val="00593430"/>
    <w:pPr>
      <w:bidi w:val="0"/>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DF3793"/>
    <w:pPr>
      <w:tabs>
        <w:tab w:val="right" w:leader="dot" w:pos="9016"/>
      </w:tabs>
      <w:spacing w:after="100"/>
    </w:pPr>
    <w:rPr>
      <w:rFonts w:ascii="Times New Roman" w:hAnsi="Times New Roman" w:cs="Simplified Arabic"/>
      <w:b/>
      <w:bCs/>
      <w:noProof/>
    </w:rPr>
  </w:style>
  <w:style w:type="character" w:customStyle="1" w:styleId="Heading2Char">
    <w:name w:val="Heading 2 Char"/>
    <w:basedOn w:val="DefaultParagraphFont"/>
    <w:link w:val="Heading2"/>
    <w:uiPriority w:val="9"/>
    <w:rsid w:val="00815F45"/>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C0066C"/>
    <w:pPr>
      <w:tabs>
        <w:tab w:val="left" w:pos="1760"/>
        <w:tab w:val="right" w:leader="dot" w:pos="9016"/>
      </w:tabs>
      <w:spacing w:after="0" w:line="240" w:lineRule="auto"/>
      <w:ind w:left="220"/>
    </w:pPr>
  </w:style>
  <w:style w:type="character" w:styleId="CommentReference">
    <w:name w:val="annotation reference"/>
    <w:basedOn w:val="DefaultParagraphFont"/>
    <w:uiPriority w:val="99"/>
    <w:semiHidden/>
    <w:unhideWhenUsed/>
    <w:rsid w:val="003573AC"/>
    <w:rPr>
      <w:sz w:val="16"/>
      <w:szCs w:val="16"/>
    </w:rPr>
  </w:style>
  <w:style w:type="paragraph" w:styleId="CommentText">
    <w:name w:val="annotation text"/>
    <w:basedOn w:val="Normal"/>
    <w:link w:val="CommentTextChar"/>
    <w:uiPriority w:val="99"/>
    <w:semiHidden/>
    <w:unhideWhenUsed/>
    <w:rsid w:val="003573AC"/>
    <w:pPr>
      <w:spacing w:line="240" w:lineRule="auto"/>
    </w:pPr>
    <w:rPr>
      <w:sz w:val="20"/>
      <w:szCs w:val="20"/>
    </w:rPr>
  </w:style>
  <w:style w:type="character" w:customStyle="1" w:styleId="CommentTextChar">
    <w:name w:val="Comment Text Char"/>
    <w:basedOn w:val="DefaultParagraphFont"/>
    <w:link w:val="CommentText"/>
    <w:uiPriority w:val="99"/>
    <w:semiHidden/>
    <w:rsid w:val="003573AC"/>
  </w:style>
  <w:style w:type="paragraph" w:styleId="CommentSubject">
    <w:name w:val="annotation subject"/>
    <w:basedOn w:val="CommentText"/>
    <w:next w:val="CommentText"/>
    <w:link w:val="CommentSubjectChar"/>
    <w:uiPriority w:val="99"/>
    <w:semiHidden/>
    <w:unhideWhenUsed/>
    <w:rsid w:val="003573AC"/>
    <w:rPr>
      <w:b/>
      <w:bCs/>
    </w:rPr>
  </w:style>
  <w:style w:type="character" w:customStyle="1" w:styleId="CommentSubjectChar">
    <w:name w:val="Comment Subject Char"/>
    <w:basedOn w:val="CommentTextChar"/>
    <w:link w:val="CommentSubject"/>
    <w:uiPriority w:val="99"/>
    <w:semiHidden/>
    <w:rsid w:val="003573AC"/>
    <w:rPr>
      <w:b/>
      <w:bCs/>
    </w:rPr>
  </w:style>
  <w:style w:type="paragraph" w:styleId="Revision">
    <w:name w:val="Revision"/>
    <w:hidden/>
    <w:uiPriority w:val="99"/>
    <w:semiHidden/>
    <w:rsid w:val="002C7F4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015805">
      <w:bodyDiv w:val="1"/>
      <w:marLeft w:val="0"/>
      <w:marRight w:val="0"/>
      <w:marTop w:val="0"/>
      <w:marBottom w:val="0"/>
      <w:divBdr>
        <w:top w:val="none" w:sz="0" w:space="0" w:color="auto"/>
        <w:left w:val="none" w:sz="0" w:space="0" w:color="auto"/>
        <w:bottom w:val="none" w:sz="0" w:space="0" w:color="auto"/>
        <w:right w:val="none" w:sz="0" w:space="0" w:color="auto"/>
      </w:divBdr>
    </w:div>
    <w:div w:id="876165757">
      <w:bodyDiv w:val="1"/>
      <w:marLeft w:val="0"/>
      <w:marRight w:val="0"/>
      <w:marTop w:val="0"/>
      <w:marBottom w:val="0"/>
      <w:divBdr>
        <w:top w:val="none" w:sz="0" w:space="0" w:color="auto"/>
        <w:left w:val="none" w:sz="0" w:space="0" w:color="auto"/>
        <w:bottom w:val="none" w:sz="0" w:space="0" w:color="auto"/>
        <w:right w:val="none" w:sz="0" w:space="0" w:color="auto"/>
      </w:divBdr>
    </w:div>
    <w:div w:id="1023215864">
      <w:bodyDiv w:val="1"/>
      <w:marLeft w:val="0"/>
      <w:marRight w:val="0"/>
      <w:marTop w:val="0"/>
      <w:marBottom w:val="0"/>
      <w:divBdr>
        <w:top w:val="none" w:sz="0" w:space="0" w:color="auto"/>
        <w:left w:val="none" w:sz="0" w:space="0" w:color="auto"/>
        <w:bottom w:val="none" w:sz="0" w:space="0" w:color="auto"/>
        <w:right w:val="none" w:sz="0" w:space="0" w:color="auto"/>
      </w:divBdr>
    </w:div>
    <w:div w:id="1053844028">
      <w:bodyDiv w:val="1"/>
      <w:marLeft w:val="0"/>
      <w:marRight w:val="0"/>
      <w:marTop w:val="0"/>
      <w:marBottom w:val="0"/>
      <w:divBdr>
        <w:top w:val="none" w:sz="0" w:space="0" w:color="auto"/>
        <w:left w:val="none" w:sz="0" w:space="0" w:color="auto"/>
        <w:bottom w:val="none" w:sz="0" w:space="0" w:color="auto"/>
        <w:right w:val="none" w:sz="0" w:space="0" w:color="auto"/>
      </w:divBdr>
    </w:div>
    <w:div w:id="1139372358">
      <w:bodyDiv w:val="1"/>
      <w:marLeft w:val="0"/>
      <w:marRight w:val="0"/>
      <w:marTop w:val="0"/>
      <w:marBottom w:val="0"/>
      <w:divBdr>
        <w:top w:val="none" w:sz="0" w:space="0" w:color="auto"/>
        <w:left w:val="none" w:sz="0" w:space="0" w:color="auto"/>
        <w:bottom w:val="none" w:sz="0" w:space="0" w:color="auto"/>
        <w:right w:val="none" w:sz="0" w:space="0" w:color="auto"/>
      </w:divBdr>
      <w:divsChild>
        <w:div w:id="1351831186">
          <w:marLeft w:val="0"/>
          <w:marRight w:val="547"/>
          <w:marTop w:val="0"/>
          <w:marBottom w:val="120"/>
          <w:divBdr>
            <w:top w:val="none" w:sz="0" w:space="0" w:color="auto"/>
            <w:left w:val="none" w:sz="0" w:space="0" w:color="auto"/>
            <w:bottom w:val="none" w:sz="0" w:space="0" w:color="auto"/>
            <w:right w:val="none" w:sz="0" w:space="0" w:color="auto"/>
          </w:divBdr>
        </w:div>
      </w:divsChild>
    </w:div>
    <w:div w:id="1368725295">
      <w:bodyDiv w:val="1"/>
      <w:marLeft w:val="0"/>
      <w:marRight w:val="0"/>
      <w:marTop w:val="0"/>
      <w:marBottom w:val="0"/>
      <w:divBdr>
        <w:top w:val="none" w:sz="0" w:space="0" w:color="auto"/>
        <w:left w:val="none" w:sz="0" w:space="0" w:color="auto"/>
        <w:bottom w:val="none" w:sz="0" w:space="0" w:color="auto"/>
        <w:right w:val="none" w:sz="0" w:space="0" w:color="auto"/>
      </w:divBdr>
      <w:divsChild>
        <w:div w:id="1769235335">
          <w:marLeft w:val="0"/>
          <w:marRight w:val="547"/>
          <w:marTop w:val="0"/>
          <w:marBottom w:val="120"/>
          <w:divBdr>
            <w:top w:val="none" w:sz="0" w:space="0" w:color="auto"/>
            <w:left w:val="none" w:sz="0" w:space="0" w:color="auto"/>
            <w:bottom w:val="none" w:sz="0" w:space="0" w:color="auto"/>
            <w:right w:val="none" w:sz="0" w:space="0" w:color="auto"/>
          </w:divBdr>
        </w:div>
      </w:divsChild>
    </w:div>
    <w:div w:id="1414666461">
      <w:bodyDiv w:val="1"/>
      <w:marLeft w:val="0"/>
      <w:marRight w:val="0"/>
      <w:marTop w:val="0"/>
      <w:marBottom w:val="0"/>
      <w:divBdr>
        <w:top w:val="none" w:sz="0" w:space="0" w:color="auto"/>
        <w:left w:val="none" w:sz="0" w:space="0" w:color="auto"/>
        <w:bottom w:val="none" w:sz="0" w:space="0" w:color="auto"/>
        <w:right w:val="none" w:sz="0" w:space="0" w:color="auto"/>
      </w:divBdr>
    </w:div>
    <w:div w:id="1459446199">
      <w:bodyDiv w:val="1"/>
      <w:marLeft w:val="0"/>
      <w:marRight w:val="0"/>
      <w:marTop w:val="0"/>
      <w:marBottom w:val="0"/>
      <w:divBdr>
        <w:top w:val="none" w:sz="0" w:space="0" w:color="auto"/>
        <w:left w:val="none" w:sz="0" w:space="0" w:color="auto"/>
        <w:bottom w:val="none" w:sz="0" w:space="0" w:color="auto"/>
        <w:right w:val="none" w:sz="0" w:space="0" w:color="auto"/>
      </w:divBdr>
    </w:div>
    <w:div w:id="1753700079">
      <w:bodyDiv w:val="1"/>
      <w:marLeft w:val="0"/>
      <w:marRight w:val="0"/>
      <w:marTop w:val="0"/>
      <w:marBottom w:val="0"/>
      <w:divBdr>
        <w:top w:val="none" w:sz="0" w:space="0" w:color="auto"/>
        <w:left w:val="none" w:sz="0" w:space="0" w:color="auto"/>
        <w:bottom w:val="none" w:sz="0" w:space="0" w:color="auto"/>
        <w:right w:val="none" w:sz="0" w:space="0" w:color="auto"/>
      </w:divBdr>
    </w:div>
    <w:div w:id="20353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hyperlink" Target="https://www.pcbs.gov.ps/iso/02-RelatedDocs/ISO-MainFile.xlsx" TargetMode="Externa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diagramQuickStyle" Target="diagrams/quickStyle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diagramLayout" Target="diagrams/layout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2F06B4-03A5-48F7-95F3-BE5ADE859F7F}" type="doc">
      <dgm:prSet loTypeId="urn:microsoft.com/office/officeart/2005/8/layout/hierarchy4" loCatId="list" qsTypeId="urn:microsoft.com/office/officeart/2005/8/quickstyle/simple1" qsCatId="simple" csTypeId="urn:microsoft.com/office/officeart/2005/8/colors/accent1_1" csCatId="accent1" phldr="1"/>
      <dgm:spPr/>
      <dgm:t>
        <a:bodyPr/>
        <a:lstStyle/>
        <a:p>
          <a:endParaRPr lang="en-GB"/>
        </a:p>
      </dgm:t>
    </dgm:pt>
    <dgm:pt modelId="{3E06DF14-A36C-4772-92B1-E525CA500D0D}">
      <dgm:prSet custT="1"/>
      <dgm:spPr>
        <a:solidFill>
          <a:schemeClr val="tx2">
            <a:lumMod val="20000"/>
            <a:lumOff val="80000"/>
          </a:schemeClr>
        </a:solidFill>
      </dgm:spPr>
      <dgm:t>
        <a:bodyPr/>
        <a:lstStyle/>
        <a:p>
          <a:pPr algn="ctr" rtl="1"/>
          <a:r>
            <a:rPr lang="ar-SA" sz="1100" b="1">
              <a:latin typeface="Simplified Arabic" pitchFamily="18" charset="-78"/>
              <a:cs typeface="Simplified Arabic" pitchFamily="18" charset="-78"/>
            </a:rPr>
            <a:t>التصميم</a:t>
          </a:r>
          <a:endParaRPr lang="en-GB" sz="1100">
            <a:latin typeface="Simplified Arabic" pitchFamily="18" charset="-78"/>
            <a:cs typeface="Simplified Arabic" pitchFamily="18" charset="-78"/>
          </a:endParaRPr>
        </a:p>
      </dgm:t>
    </dgm:pt>
    <dgm:pt modelId="{094DEDAA-58EE-4E82-BD69-FC318B4169A0}" type="parTrans" cxnId="{4C2DBA90-13C4-4865-8C5F-237D5E3919D8}">
      <dgm:prSet/>
      <dgm:spPr/>
      <dgm:t>
        <a:bodyPr/>
        <a:lstStyle/>
        <a:p>
          <a:pPr algn="ctr"/>
          <a:endParaRPr lang="en-GB" sz="1100">
            <a:solidFill>
              <a:schemeClr val="tx1"/>
            </a:solidFill>
            <a:latin typeface="Simplified Arabic" pitchFamily="18" charset="-78"/>
            <a:cs typeface="Simplified Arabic" pitchFamily="18" charset="-78"/>
          </a:endParaRPr>
        </a:p>
      </dgm:t>
    </dgm:pt>
    <dgm:pt modelId="{32BDBF34-7BF3-4D86-A061-B786FB121979}" type="sibTrans" cxnId="{4C2DBA90-13C4-4865-8C5F-237D5E3919D8}">
      <dgm:prSet/>
      <dgm:spPr/>
      <dgm:t>
        <a:bodyPr/>
        <a:lstStyle/>
        <a:p>
          <a:pPr algn="ctr"/>
          <a:endParaRPr lang="en-GB" sz="1100">
            <a:solidFill>
              <a:schemeClr val="tx1"/>
            </a:solidFill>
            <a:latin typeface="Simplified Arabic" pitchFamily="18" charset="-78"/>
            <a:cs typeface="Simplified Arabic" pitchFamily="18" charset="-78"/>
          </a:endParaRPr>
        </a:p>
      </dgm:t>
    </dgm:pt>
    <dgm:pt modelId="{B02065CA-7FAC-4232-BEA6-3CC8A324E00F}">
      <dgm:prSet custT="1"/>
      <dgm:spPr>
        <a:solidFill>
          <a:schemeClr val="tx2">
            <a:lumMod val="20000"/>
            <a:lumOff val="80000"/>
          </a:schemeClr>
        </a:solidFill>
      </dgm:spPr>
      <dgm:t>
        <a:bodyPr/>
        <a:lstStyle/>
        <a:p>
          <a:pPr algn="ctr" rtl="1"/>
          <a:r>
            <a:rPr lang="ar-SA" sz="1100" b="1">
              <a:latin typeface="Simplified Arabic" pitchFamily="18" charset="-78"/>
              <a:cs typeface="Simplified Arabic" pitchFamily="18" charset="-78"/>
            </a:rPr>
            <a:t>البناء</a:t>
          </a:r>
          <a:endParaRPr lang="en-GB" sz="1100">
            <a:latin typeface="Simplified Arabic" pitchFamily="18" charset="-78"/>
            <a:cs typeface="Simplified Arabic" pitchFamily="18" charset="-78"/>
          </a:endParaRPr>
        </a:p>
      </dgm:t>
    </dgm:pt>
    <dgm:pt modelId="{514EADBE-CD67-4AE1-AAD4-7968828BA197}" type="parTrans" cxnId="{21CF02A6-892F-4F08-8617-C00666D32ABF}">
      <dgm:prSet/>
      <dgm:spPr/>
      <dgm:t>
        <a:bodyPr/>
        <a:lstStyle/>
        <a:p>
          <a:pPr algn="ctr"/>
          <a:endParaRPr lang="en-GB" sz="1100">
            <a:solidFill>
              <a:schemeClr val="tx1"/>
            </a:solidFill>
            <a:latin typeface="Simplified Arabic" pitchFamily="18" charset="-78"/>
            <a:cs typeface="Simplified Arabic" pitchFamily="18" charset="-78"/>
          </a:endParaRPr>
        </a:p>
      </dgm:t>
    </dgm:pt>
    <dgm:pt modelId="{A19241A5-A01D-49CC-A776-1A2E0AB9D048}" type="sibTrans" cxnId="{21CF02A6-892F-4F08-8617-C00666D32ABF}">
      <dgm:prSet/>
      <dgm:spPr/>
      <dgm:t>
        <a:bodyPr/>
        <a:lstStyle/>
        <a:p>
          <a:pPr algn="ctr"/>
          <a:endParaRPr lang="en-GB" sz="1100">
            <a:solidFill>
              <a:schemeClr val="tx1"/>
            </a:solidFill>
            <a:latin typeface="Simplified Arabic" pitchFamily="18" charset="-78"/>
            <a:cs typeface="Simplified Arabic" pitchFamily="18" charset="-78"/>
          </a:endParaRPr>
        </a:p>
      </dgm:t>
    </dgm:pt>
    <dgm:pt modelId="{4CCCB956-89C6-496E-9C9C-537EEF0D0A3D}">
      <dgm:prSet custT="1"/>
      <dgm:spPr>
        <a:solidFill>
          <a:schemeClr val="tx2">
            <a:lumMod val="20000"/>
            <a:lumOff val="80000"/>
          </a:schemeClr>
        </a:solidFill>
      </dgm:spPr>
      <dgm:t>
        <a:bodyPr/>
        <a:lstStyle/>
        <a:p>
          <a:pPr algn="ctr" rtl="1"/>
          <a:r>
            <a:rPr lang="ar-SA" sz="1100" b="1">
              <a:latin typeface="Simplified Arabic" pitchFamily="18" charset="-78"/>
              <a:cs typeface="Simplified Arabic" pitchFamily="18" charset="-78"/>
            </a:rPr>
            <a:t>الجمع</a:t>
          </a:r>
          <a:endParaRPr lang="en-GB" sz="1100">
            <a:latin typeface="Simplified Arabic" pitchFamily="18" charset="-78"/>
            <a:cs typeface="Simplified Arabic" pitchFamily="18" charset="-78"/>
          </a:endParaRPr>
        </a:p>
      </dgm:t>
    </dgm:pt>
    <dgm:pt modelId="{6ADBD7CB-CE46-4DBC-8D1A-0973E621A493}" type="parTrans" cxnId="{EDFAAF4F-66A9-463A-9ADC-1A24740A937C}">
      <dgm:prSet/>
      <dgm:spPr/>
      <dgm:t>
        <a:bodyPr/>
        <a:lstStyle/>
        <a:p>
          <a:pPr algn="ctr"/>
          <a:endParaRPr lang="en-GB" sz="1100">
            <a:solidFill>
              <a:schemeClr val="tx1"/>
            </a:solidFill>
            <a:latin typeface="Simplified Arabic" pitchFamily="18" charset="-78"/>
            <a:cs typeface="Simplified Arabic" pitchFamily="18" charset="-78"/>
          </a:endParaRPr>
        </a:p>
      </dgm:t>
    </dgm:pt>
    <dgm:pt modelId="{51F29486-BE4B-49C5-B39F-69F4EB3FA6F4}" type="sibTrans" cxnId="{EDFAAF4F-66A9-463A-9ADC-1A24740A937C}">
      <dgm:prSet/>
      <dgm:spPr/>
      <dgm:t>
        <a:bodyPr/>
        <a:lstStyle/>
        <a:p>
          <a:pPr algn="ctr"/>
          <a:endParaRPr lang="en-GB" sz="1100">
            <a:solidFill>
              <a:schemeClr val="tx1"/>
            </a:solidFill>
            <a:latin typeface="Simplified Arabic" pitchFamily="18" charset="-78"/>
            <a:cs typeface="Simplified Arabic" pitchFamily="18" charset="-78"/>
          </a:endParaRPr>
        </a:p>
      </dgm:t>
    </dgm:pt>
    <dgm:pt modelId="{82FCF660-A859-4E99-B9AB-E4276DD636A7}">
      <dgm:prSet custT="1"/>
      <dgm:spPr>
        <a:solidFill>
          <a:schemeClr val="tx2">
            <a:lumMod val="20000"/>
            <a:lumOff val="80000"/>
          </a:schemeClr>
        </a:solidFill>
      </dgm:spPr>
      <dgm:t>
        <a:bodyPr/>
        <a:lstStyle/>
        <a:p>
          <a:pPr algn="ctr" rtl="1"/>
          <a:r>
            <a:rPr lang="ar-SA" sz="1100" b="1">
              <a:latin typeface="Simplified Arabic" pitchFamily="18" charset="-78"/>
              <a:cs typeface="Simplified Arabic" pitchFamily="18" charset="-78"/>
            </a:rPr>
            <a:t>المعالجة</a:t>
          </a:r>
          <a:endParaRPr lang="en-GB" sz="1100">
            <a:latin typeface="Simplified Arabic" pitchFamily="18" charset="-78"/>
            <a:cs typeface="Simplified Arabic" pitchFamily="18" charset="-78"/>
          </a:endParaRPr>
        </a:p>
      </dgm:t>
    </dgm:pt>
    <dgm:pt modelId="{B49A0EE0-DDBB-4E31-8B72-CDC54EFD94BE}" type="parTrans" cxnId="{F42776FE-BFE7-4F1B-81BC-0C5B25638343}">
      <dgm:prSet/>
      <dgm:spPr/>
      <dgm:t>
        <a:bodyPr/>
        <a:lstStyle/>
        <a:p>
          <a:pPr algn="ctr"/>
          <a:endParaRPr lang="en-GB" sz="1100">
            <a:solidFill>
              <a:schemeClr val="tx1"/>
            </a:solidFill>
            <a:latin typeface="Simplified Arabic" pitchFamily="18" charset="-78"/>
            <a:cs typeface="Simplified Arabic" pitchFamily="18" charset="-78"/>
          </a:endParaRPr>
        </a:p>
      </dgm:t>
    </dgm:pt>
    <dgm:pt modelId="{2D6CA205-8B4F-4E18-B7A1-B880239620F5}" type="sibTrans" cxnId="{F42776FE-BFE7-4F1B-81BC-0C5B25638343}">
      <dgm:prSet/>
      <dgm:spPr/>
      <dgm:t>
        <a:bodyPr/>
        <a:lstStyle/>
        <a:p>
          <a:pPr algn="ctr"/>
          <a:endParaRPr lang="en-GB" sz="1100">
            <a:solidFill>
              <a:schemeClr val="tx1"/>
            </a:solidFill>
            <a:latin typeface="Simplified Arabic" pitchFamily="18" charset="-78"/>
            <a:cs typeface="Simplified Arabic" pitchFamily="18" charset="-78"/>
          </a:endParaRPr>
        </a:p>
      </dgm:t>
    </dgm:pt>
    <dgm:pt modelId="{2FAB2D96-79BB-4C0F-8F8B-804469737CC8}">
      <dgm:prSet custT="1"/>
      <dgm:spPr>
        <a:solidFill>
          <a:schemeClr val="tx2">
            <a:lumMod val="20000"/>
            <a:lumOff val="80000"/>
          </a:schemeClr>
        </a:solidFill>
      </dgm:spPr>
      <dgm:t>
        <a:bodyPr/>
        <a:lstStyle/>
        <a:p>
          <a:pPr algn="ctr" rtl="1"/>
          <a:r>
            <a:rPr lang="ar-SA" sz="1100" b="1">
              <a:latin typeface="Simplified Arabic" pitchFamily="18" charset="-78"/>
              <a:cs typeface="Simplified Arabic" pitchFamily="18" charset="-78"/>
            </a:rPr>
            <a:t>التحليل</a:t>
          </a:r>
          <a:endParaRPr lang="en-GB" sz="1100">
            <a:latin typeface="Simplified Arabic" pitchFamily="18" charset="-78"/>
            <a:cs typeface="Simplified Arabic" pitchFamily="18" charset="-78"/>
          </a:endParaRPr>
        </a:p>
      </dgm:t>
    </dgm:pt>
    <dgm:pt modelId="{0D5F110E-5F5E-48F9-A89F-8B42616F01EA}" type="parTrans" cxnId="{15E9A04F-A911-4537-A65A-7B27ED020F23}">
      <dgm:prSet/>
      <dgm:spPr/>
      <dgm:t>
        <a:bodyPr/>
        <a:lstStyle/>
        <a:p>
          <a:pPr algn="ctr"/>
          <a:endParaRPr lang="en-GB" sz="1100">
            <a:solidFill>
              <a:schemeClr val="tx1"/>
            </a:solidFill>
            <a:latin typeface="Simplified Arabic" pitchFamily="18" charset="-78"/>
            <a:cs typeface="Simplified Arabic" pitchFamily="18" charset="-78"/>
          </a:endParaRPr>
        </a:p>
      </dgm:t>
    </dgm:pt>
    <dgm:pt modelId="{8E8694B8-863F-42BE-9A64-9F23C2DE6AA2}" type="sibTrans" cxnId="{15E9A04F-A911-4537-A65A-7B27ED020F23}">
      <dgm:prSet/>
      <dgm:spPr/>
      <dgm:t>
        <a:bodyPr/>
        <a:lstStyle/>
        <a:p>
          <a:pPr algn="ctr"/>
          <a:endParaRPr lang="en-GB" sz="1100">
            <a:solidFill>
              <a:schemeClr val="tx1"/>
            </a:solidFill>
            <a:latin typeface="Simplified Arabic" pitchFamily="18" charset="-78"/>
            <a:cs typeface="Simplified Arabic" pitchFamily="18" charset="-78"/>
          </a:endParaRPr>
        </a:p>
      </dgm:t>
    </dgm:pt>
    <dgm:pt modelId="{8FDE33AD-6E8E-47F8-8680-7A183267E583}">
      <dgm:prSet custT="1"/>
      <dgm:spPr>
        <a:solidFill>
          <a:schemeClr val="tx2">
            <a:lumMod val="20000"/>
            <a:lumOff val="80000"/>
          </a:schemeClr>
        </a:solidFill>
      </dgm:spPr>
      <dgm:t>
        <a:bodyPr/>
        <a:lstStyle/>
        <a:p>
          <a:pPr algn="ctr" rtl="1"/>
          <a:r>
            <a:rPr lang="ar-SA" sz="1100" b="1">
              <a:latin typeface="Simplified Arabic" pitchFamily="18" charset="-78"/>
              <a:cs typeface="Simplified Arabic" pitchFamily="18" charset="-78"/>
            </a:rPr>
            <a:t>النشر</a:t>
          </a:r>
          <a:endParaRPr lang="en-GB" sz="1100">
            <a:latin typeface="Simplified Arabic" pitchFamily="18" charset="-78"/>
            <a:cs typeface="Simplified Arabic" pitchFamily="18" charset="-78"/>
          </a:endParaRPr>
        </a:p>
      </dgm:t>
    </dgm:pt>
    <dgm:pt modelId="{564DE220-0739-4DF3-9C84-E68993CF41E4}" type="parTrans" cxnId="{7C55CAAF-6A8C-426E-A0AF-6A8A83C0CE0D}">
      <dgm:prSet/>
      <dgm:spPr/>
      <dgm:t>
        <a:bodyPr/>
        <a:lstStyle/>
        <a:p>
          <a:pPr algn="ctr"/>
          <a:endParaRPr lang="en-GB" sz="1100">
            <a:solidFill>
              <a:schemeClr val="tx1"/>
            </a:solidFill>
            <a:latin typeface="Simplified Arabic" pitchFamily="18" charset="-78"/>
            <a:cs typeface="Simplified Arabic" pitchFamily="18" charset="-78"/>
          </a:endParaRPr>
        </a:p>
      </dgm:t>
    </dgm:pt>
    <dgm:pt modelId="{C16472BD-6EE9-4FD7-B9CD-BDCA703FD1A5}" type="sibTrans" cxnId="{7C55CAAF-6A8C-426E-A0AF-6A8A83C0CE0D}">
      <dgm:prSet/>
      <dgm:spPr/>
      <dgm:t>
        <a:bodyPr/>
        <a:lstStyle/>
        <a:p>
          <a:pPr algn="ctr"/>
          <a:endParaRPr lang="en-GB" sz="1100">
            <a:solidFill>
              <a:schemeClr val="tx1"/>
            </a:solidFill>
            <a:latin typeface="Simplified Arabic" pitchFamily="18" charset="-78"/>
            <a:cs typeface="Simplified Arabic" pitchFamily="18" charset="-78"/>
          </a:endParaRPr>
        </a:p>
      </dgm:t>
    </dgm:pt>
    <dgm:pt modelId="{A3227BFC-9CD1-4830-9026-A0AA5F209AC4}">
      <dgm:prSet custT="1"/>
      <dgm:spPr/>
      <dgm:t>
        <a:bodyPr/>
        <a:lstStyle/>
        <a:p>
          <a:pPr algn="ctr" rtl="1"/>
          <a:r>
            <a:rPr lang="ar-SA" sz="1100">
              <a:latin typeface="Simplified Arabic" pitchFamily="18" charset="-78"/>
              <a:cs typeface="Simplified Arabic" pitchFamily="18" charset="-78"/>
            </a:rPr>
            <a:t>تحديد الاحتياجات</a:t>
          </a:r>
          <a:endParaRPr lang="en-GB" sz="1100">
            <a:latin typeface="Simplified Arabic" pitchFamily="18" charset="-78"/>
            <a:cs typeface="Simplified Arabic" pitchFamily="18" charset="-78"/>
          </a:endParaRPr>
        </a:p>
      </dgm:t>
    </dgm:pt>
    <dgm:pt modelId="{68778BAA-30D2-4E95-B5DD-2EB6AB7185F1}" type="parTrans" cxnId="{895C9951-E899-4B23-8F84-43DB7DB3FDEA}">
      <dgm:prSet/>
      <dgm:spPr/>
      <dgm:t>
        <a:bodyPr/>
        <a:lstStyle/>
        <a:p>
          <a:pPr algn="ctr"/>
          <a:endParaRPr lang="en-GB" sz="1100">
            <a:solidFill>
              <a:schemeClr val="tx1"/>
            </a:solidFill>
            <a:latin typeface="Simplified Arabic" pitchFamily="18" charset="-78"/>
            <a:cs typeface="Simplified Arabic" pitchFamily="18" charset="-78"/>
          </a:endParaRPr>
        </a:p>
      </dgm:t>
    </dgm:pt>
    <dgm:pt modelId="{F9963E22-6473-4C8D-80E4-C7C29014B37E}" type="sibTrans" cxnId="{895C9951-E899-4B23-8F84-43DB7DB3FDEA}">
      <dgm:prSet/>
      <dgm:spPr/>
      <dgm:t>
        <a:bodyPr/>
        <a:lstStyle/>
        <a:p>
          <a:pPr algn="ctr"/>
          <a:endParaRPr lang="en-GB" sz="1100">
            <a:solidFill>
              <a:schemeClr val="tx1"/>
            </a:solidFill>
            <a:latin typeface="Simplified Arabic" pitchFamily="18" charset="-78"/>
            <a:cs typeface="Simplified Arabic" pitchFamily="18" charset="-78"/>
          </a:endParaRPr>
        </a:p>
      </dgm:t>
    </dgm:pt>
    <dgm:pt modelId="{641D1DDB-9600-4152-867B-CFCADEA28B63}">
      <dgm:prSet custT="1"/>
      <dgm:spPr/>
      <dgm:t>
        <a:bodyPr/>
        <a:lstStyle/>
        <a:p>
          <a:pPr algn="ctr" rtl="1"/>
          <a:r>
            <a:rPr lang="ar-SA" sz="1100">
              <a:latin typeface="Simplified Arabic" pitchFamily="18" charset="-78"/>
              <a:cs typeface="Simplified Arabic" pitchFamily="18" charset="-78"/>
            </a:rPr>
            <a:t>التشاور وتأكيد الاحتياجات</a:t>
          </a:r>
          <a:endParaRPr lang="en-GB" sz="1100">
            <a:latin typeface="Simplified Arabic" pitchFamily="18" charset="-78"/>
            <a:cs typeface="Simplified Arabic" pitchFamily="18" charset="-78"/>
          </a:endParaRPr>
        </a:p>
      </dgm:t>
    </dgm:pt>
    <dgm:pt modelId="{6E838B71-7F3B-404F-9A94-11AF54F8B03C}" type="parTrans" cxnId="{82F27DAC-91F7-4F43-95C7-05A5A5A16671}">
      <dgm:prSet/>
      <dgm:spPr/>
      <dgm:t>
        <a:bodyPr/>
        <a:lstStyle/>
        <a:p>
          <a:pPr algn="ctr"/>
          <a:endParaRPr lang="en-GB" sz="1100">
            <a:solidFill>
              <a:schemeClr val="tx1"/>
            </a:solidFill>
            <a:latin typeface="Simplified Arabic" pitchFamily="18" charset="-78"/>
            <a:cs typeface="Simplified Arabic" pitchFamily="18" charset="-78"/>
          </a:endParaRPr>
        </a:p>
      </dgm:t>
    </dgm:pt>
    <dgm:pt modelId="{3FDFD22B-8712-452E-8635-62A1DF7A0EFF}" type="sibTrans" cxnId="{82F27DAC-91F7-4F43-95C7-05A5A5A16671}">
      <dgm:prSet/>
      <dgm:spPr/>
      <dgm:t>
        <a:bodyPr/>
        <a:lstStyle/>
        <a:p>
          <a:pPr algn="ctr"/>
          <a:endParaRPr lang="en-GB" sz="1100">
            <a:solidFill>
              <a:schemeClr val="tx1"/>
            </a:solidFill>
            <a:latin typeface="Simplified Arabic" pitchFamily="18" charset="-78"/>
            <a:cs typeface="Simplified Arabic" pitchFamily="18" charset="-78"/>
          </a:endParaRPr>
        </a:p>
      </dgm:t>
    </dgm:pt>
    <dgm:pt modelId="{56DB9802-CC51-40DD-8C59-F66EB4BCC1F8}">
      <dgm:prSet custT="1"/>
      <dgm:spPr/>
      <dgm:t>
        <a:bodyPr/>
        <a:lstStyle/>
        <a:p>
          <a:pPr algn="ctr" rtl="1"/>
          <a:r>
            <a:rPr lang="ar-SA" sz="1100">
              <a:latin typeface="Simplified Arabic" pitchFamily="18" charset="-78"/>
              <a:cs typeface="Simplified Arabic" pitchFamily="18" charset="-78"/>
            </a:rPr>
            <a:t>تحديد أهداف المخرجات</a:t>
          </a:r>
          <a:endParaRPr lang="en-GB" sz="1100">
            <a:latin typeface="Simplified Arabic" pitchFamily="18" charset="-78"/>
            <a:cs typeface="Simplified Arabic" pitchFamily="18" charset="-78"/>
          </a:endParaRPr>
        </a:p>
      </dgm:t>
    </dgm:pt>
    <dgm:pt modelId="{ED6B1960-7B67-439B-AD60-5D0A889A1738}" type="parTrans" cxnId="{5EFDF34F-D93B-44DF-8ED6-5D0FBCC1CEF1}">
      <dgm:prSet/>
      <dgm:spPr/>
      <dgm:t>
        <a:bodyPr/>
        <a:lstStyle/>
        <a:p>
          <a:pPr algn="ctr"/>
          <a:endParaRPr lang="en-GB" sz="1100">
            <a:solidFill>
              <a:schemeClr val="tx1"/>
            </a:solidFill>
            <a:latin typeface="Simplified Arabic" pitchFamily="18" charset="-78"/>
            <a:cs typeface="Simplified Arabic" pitchFamily="18" charset="-78"/>
          </a:endParaRPr>
        </a:p>
      </dgm:t>
    </dgm:pt>
    <dgm:pt modelId="{8253DE5A-0163-4C97-8D1B-F6D214BAEDC4}" type="sibTrans" cxnId="{5EFDF34F-D93B-44DF-8ED6-5D0FBCC1CEF1}">
      <dgm:prSet/>
      <dgm:spPr/>
      <dgm:t>
        <a:bodyPr/>
        <a:lstStyle/>
        <a:p>
          <a:pPr algn="ctr"/>
          <a:endParaRPr lang="en-GB" sz="1100">
            <a:solidFill>
              <a:schemeClr val="tx1"/>
            </a:solidFill>
            <a:latin typeface="Simplified Arabic" pitchFamily="18" charset="-78"/>
            <a:cs typeface="Simplified Arabic" pitchFamily="18" charset="-78"/>
          </a:endParaRPr>
        </a:p>
      </dgm:t>
    </dgm:pt>
    <dgm:pt modelId="{03F76259-B897-497F-8D54-DAC512B9027A}">
      <dgm:prSet custT="1"/>
      <dgm:spPr/>
      <dgm:t>
        <a:bodyPr/>
        <a:lstStyle/>
        <a:p>
          <a:pPr algn="ctr" rtl="1"/>
          <a:r>
            <a:rPr lang="ar-SA" sz="1100">
              <a:latin typeface="Simplified Arabic" pitchFamily="18" charset="-78"/>
              <a:cs typeface="Simplified Arabic" pitchFamily="18" charset="-78"/>
            </a:rPr>
            <a:t>التحقق من توفر البيانات</a:t>
          </a:r>
          <a:endParaRPr lang="en-GB" sz="1100">
            <a:latin typeface="Simplified Arabic" pitchFamily="18" charset="-78"/>
            <a:cs typeface="Simplified Arabic" pitchFamily="18" charset="-78"/>
          </a:endParaRPr>
        </a:p>
      </dgm:t>
    </dgm:pt>
    <dgm:pt modelId="{457D3F8B-05EF-4D7D-97F4-0986DA3C1F90}" type="parTrans" cxnId="{6B2496A7-FAD6-4BF0-929F-75C94C38060A}">
      <dgm:prSet/>
      <dgm:spPr/>
      <dgm:t>
        <a:bodyPr/>
        <a:lstStyle/>
        <a:p>
          <a:pPr algn="ctr"/>
          <a:endParaRPr lang="en-GB" sz="1100">
            <a:solidFill>
              <a:schemeClr val="tx1"/>
            </a:solidFill>
            <a:latin typeface="Simplified Arabic" pitchFamily="18" charset="-78"/>
            <a:cs typeface="Simplified Arabic" pitchFamily="18" charset="-78"/>
          </a:endParaRPr>
        </a:p>
      </dgm:t>
    </dgm:pt>
    <dgm:pt modelId="{BA600C98-58DB-4EB7-B5B6-44B739344230}" type="sibTrans" cxnId="{6B2496A7-FAD6-4BF0-929F-75C94C38060A}">
      <dgm:prSet/>
      <dgm:spPr/>
      <dgm:t>
        <a:bodyPr/>
        <a:lstStyle/>
        <a:p>
          <a:pPr algn="ctr"/>
          <a:endParaRPr lang="en-GB" sz="1100">
            <a:solidFill>
              <a:schemeClr val="tx1"/>
            </a:solidFill>
            <a:latin typeface="Simplified Arabic" pitchFamily="18" charset="-78"/>
            <a:cs typeface="Simplified Arabic" pitchFamily="18" charset="-78"/>
          </a:endParaRPr>
        </a:p>
      </dgm:t>
    </dgm:pt>
    <dgm:pt modelId="{4A36E0E6-8978-4272-8BE1-4E477D326CE3}">
      <dgm:prSet custT="1"/>
      <dgm:spPr/>
      <dgm:t>
        <a:bodyPr/>
        <a:lstStyle/>
        <a:p>
          <a:pPr algn="ctr"/>
          <a:r>
            <a:rPr lang="ar-SA" sz="1100">
              <a:latin typeface="Simplified Arabic" pitchFamily="18" charset="-78"/>
              <a:cs typeface="Simplified Arabic" pitchFamily="18" charset="-78"/>
            </a:rPr>
            <a:t>اعداد وتقديم حالة العمل</a:t>
          </a:r>
          <a:endParaRPr lang="en-GB" sz="1100">
            <a:latin typeface="Simplified Arabic" pitchFamily="18" charset="-78"/>
            <a:cs typeface="Simplified Arabic" pitchFamily="18" charset="-78"/>
          </a:endParaRPr>
        </a:p>
      </dgm:t>
    </dgm:pt>
    <dgm:pt modelId="{B9ADF0A4-E32F-49BE-8283-005B4DCD7C2E}" type="parTrans" cxnId="{1ABDDF06-05F5-4FB8-9D13-EE78C030A06C}">
      <dgm:prSet/>
      <dgm:spPr/>
      <dgm:t>
        <a:bodyPr/>
        <a:lstStyle/>
        <a:p>
          <a:pPr algn="ctr"/>
          <a:endParaRPr lang="en-GB" sz="1100">
            <a:solidFill>
              <a:schemeClr val="tx1"/>
            </a:solidFill>
            <a:latin typeface="Simplified Arabic" pitchFamily="18" charset="-78"/>
            <a:cs typeface="Simplified Arabic" pitchFamily="18" charset="-78"/>
          </a:endParaRPr>
        </a:p>
      </dgm:t>
    </dgm:pt>
    <dgm:pt modelId="{BE51AD78-C816-4626-8EA8-42DB05BDD527}" type="sibTrans" cxnId="{1ABDDF06-05F5-4FB8-9D13-EE78C030A06C}">
      <dgm:prSet/>
      <dgm:spPr/>
      <dgm:t>
        <a:bodyPr/>
        <a:lstStyle/>
        <a:p>
          <a:pPr algn="ctr"/>
          <a:endParaRPr lang="en-GB" sz="1100">
            <a:solidFill>
              <a:schemeClr val="tx1"/>
            </a:solidFill>
            <a:latin typeface="Simplified Arabic" pitchFamily="18" charset="-78"/>
            <a:cs typeface="Simplified Arabic" pitchFamily="18" charset="-78"/>
          </a:endParaRPr>
        </a:p>
      </dgm:t>
    </dgm:pt>
    <dgm:pt modelId="{8A0B4885-E024-4C7B-B003-F109F8CE8AA3}">
      <dgm:prSet custT="1"/>
      <dgm:spPr>
        <a:solidFill>
          <a:schemeClr val="tx2">
            <a:lumMod val="20000"/>
            <a:lumOff val="80000"/>
          </a:schemeClr>
        </a:solidFill>
      </dgm:spPr>
      <dgm:t>
        <a:bodyPr/>
        <a:lstStyle/>
        <a:p>
          <a:pPr algn="ctr" rtl="1"/>
          <a:r>
            <a:rPr lang="ar-SA" sz="1100" b="1">
              <a:latin typeface="Simplified Arabic" pitchFamily="18" charset="-78"/>
              <a:cs typeface="Simplified Arabic" pitchFamily="18" charset="-78"/>
            </a:rPr>
            <a:t>تحديد الاحتياجات </a:t>
          </a:r>
          <a:endParaRPr lang="en-GB" sz="1100">
            <a:latin typeface="Simplified Arabic" pitchFamily="18" charset="-78"/>
            <a:cs typeface="Simplified Arabic" pitchFamily="18" charset="-78"/>
          </a:endParaRPr>
        </a:p>
      </dgm:t>
    </dgm:pt>
    <dgm:pt modelId="{8492D197-8767-4AC1-B697-62E4E8C33AC7}" type="sibTrans" cxnId="{1311EC17-3D41-42BF-9C63-BF1AC97F706A}">
      <dgm:prSet/>
      <dgm:spPr/>
      <dgm:t>
        <a:bodyPr/>
        <a:lstStyle/>
        <a:p>
          <a:pPr algn="ctr"/>
          <a:endParaRPr lang="en-GB" sz="1100">
            <a:solidFill>
              <a:schemeClr val="tx1"/>
            </a:solidFill>
            <a:latin typeface="Simplified Arabic" pitchFamily="18" charset="-78"/>
            <a:cs typeface="Simplified Arabic" pitchFamily="18" charset="-78"/>
          </a:endParaRPr>
        </a:p>
      </dgm:t>
    </dgm:pt>
    <dgm:pt modelId="{86EF27B3-1857-43EB-A303-FF304C1E0915}" type="parTrans" cxnId="{1311EC17-3D41-42BF-9C63-BF1AC97F706A}">
      <dgm:prSet/>
      <dgm:spPr/>
      <dgm:t>
        <a:bodyPr/>
        <a:lstStyle/>
        <a:p>
          <a:pPr algn="ctr"/>
          <a:endParaRPr lang="en-GB" sz="1100">
            <a:solidFill>
              <a:schemeClr val="tx1"/>
            </a:solidFill>
            <a:latin typeface="Simplified Arabic" pitchFamily="18" charset="-78"/>
            <a:cs typeface="Simplified Arabic" pitchFamily="18" charset="-78"/>
          </a:endParaRPr>
        </a:p>
      </dgm:t>
    </dgm:pt>
    <dgm:pt modelId="{50C5AFB0-5E94-4432-9810-C2A4DCD644BA}">
      <dgm:prSet custT="1"/>
      <dgm:spPr/>
      <dgm:t>
        <a:bodyPr/>
        <a:lstStyle/>
        <a:p>
          <a:pPr algn="ctr" rtl="1"/>
          <a:r>
            <a:rPr lang="ar-SA" sz="1100">
              <a:latin typeface="Simplified Arabic" pitchFamily="18" charset="-78"/>
              <a:cs typeface="Simplified Arabic" pitchFamily="18" charset="-78"/>
            </a:rPr>
            <a:t>تصميم المخرجات</a:t>
          </a:r>
          <a:endParaRPr lang="en-GB" sz="1100">
            <a:latin typeface="Simplified Arabic" pitchFamily="18" charset="-78"/>
            <a:cs typeface="Simplified Arabic" pitchFamily="18" charset="-78"/>
          </a:endParaRPr>
        </a:p>
      </dgm:t>
    </dgm:pt>
    <dgm:pt modelId="{E2DB5CD7-A101-4968-9629-8BFC1563F6BE}" type="sibTrans" cxnId="{852C8F4E-8F16-4EAD-A9C2-813B8F30FB5A}">
      <dgm:prSet/>
      <dgm:spPr/>
      <dgm:t>
        <a:bodyPr/>
        <a:lstStyle/>
        <a:p>
          <a:pPr algn="ctr"/>
          <a:endParaRPr lang="en-GB" sz="1100">
            <a:solidFill>
              <a:schemeClr val="tx1"/>
            </a:solidFill>
            <a:latin typeface="Simplified Arabic" pitchFamily="18" charset="-78"/>
            <a:cs typeface="Simplified Arabic" pitchFamily="18" charset="-78"/>
          </a:endParaRPr>
        </a:p>
      </dgm:t>
    </dgm:pt>
    <dgm:pt modelId="{058C1341-A695-448E-B95F-10F88BA11DE5}" type="parTrans" cxnId="{852C8F4E-8F16-4EAD-A9C2-813B8F30FB5A}">
      <dgm:prSet/>
      <dgm:spPr/>
      <dgm:t>
        <a:bodyPr/>
        <a:lstStyle/>
        <a:p>
          <a:pPr algn="ctr"/>
          <a:endParaRPr lang="en-GB" sz="1100">
            <a:solidFill>
              <a:schemeClr val="tx1"/>
            </a:solidFill>
            <a:latin typeface="Simplified Arabic" pitchFamily="18" charset="-78"/>
            <a:cs typeface="Simplified Arabic" pitchFamily="18" charset="-78"/>
          </a:endParaRPr>
        </a:p>
      </dgm:t>
    </dgm:pt>
    <dgm:pt modelId="{BAAFE49E-7A52-4882-A7AD-4421550B4DDE}">
      <dgm:prSet custT="1"/>
      <dgm:spPr/>
      <dgm:t>
        <a:bodyPr/>
        <a:lstStyle/>
        <a:p>
          <a:pPr algn="ctr" rtl="1"/>
          <a:r>
            <a:rPr lang="ar-SA" sz="1100">
              <a:latin typeface="Simplified Arabic" pitchFamily="18" charset="-78"/>
              <a:cs typeface="Simplified Arabic" pitchFamily="18" charset="-78"/>
            </a:rPr>
            <a:t>تصميم وصف المتغيرات</a:t>
          </a:r>
          <a:endParaRPr lang="en-GB" sz="1100">
            <a:latin typeface="Simplified Arabic" pitchFamily="18" charset="-78"/>
            <a:cs typeface="Simplified Arabic" pitchFamily="18" charset="-78"/>
          </a:endParaRPr>
        </a:p>
      </dgm:t>
    </dgm:pt>
    <dgm:pt modelId="{F8AE976F-DFF9-4506-8C92-208507694291}" type="parTrans" cxnId="{E8D809B1-F721-4D26-A598-582DBE2AC702}">
      <dgm:prSet/>
      <dgm:spPr/>
      <dgm:t>
        <a:bodyPr/>
        <a:lstStyle/>
        <a:p>
          <a:pPr algn="ctr"/>
          <a:endParaRPr lang="en-GB" sz="1100">
            <a:solidFill>
              <a:schemeClr val="tx1"/>
            </a:solidFill>
            <a:latin typeface="Simplified Arabic" pitchFamily="18" charset="-78"/>
            <a:cs typeface="Simplified Arabic" pitchFamily="18" charset="-78"/>
          </a:endParaRPr>
        </a:p>
      </dgm:t>
    </dgm:pt>
    <dgm:pt modelId="{BD5EF4F7-E24A-4068-BBD0-FE078281C380}" type="sibTrans" cxnId="{E8D809B1-F721-4D26-A598-582DBE2AC702}">
      <dgm:prSet/>
      <dgm:spPr/>
      <dgm:t>
        <a:bodyPr/>
        <a:lstStyle/>
        <a:p>
          <a:pPr algn="ctr"/>
          <a:endParaRPr lang="en-GB" sz="1100">
            <a:solidFill>
              <a:schemeClr val="tx1"/>
            </a:solidFill>
            <a:latin typeface="Simplified Arabic" pitchFamily="18" charset="-78"/>
            <a:cs typeface="Simplified Arabic" pitchFamily="18" charset="-78"/>
          </a:endParaRPr>
        </a:p>
      </dgm:t>
    </dgm:pt>
    <dgm:pt modelId="{40D88C3A-9C7D-4969-868F-06605F1C33C5}">
      <dgm:prSet custT="1"/>
      <dgm:spPr/>
      <dgm:t>
        <a:bodyPr/>
        <a:lstStyle/>
        <a:p>
          <a:pPr algn="ctr" rtl="1"/>
          <a:r>
            <a:rPr lang="ar-SA" sz="1100">
              <a:latin typeface="Simplified Arabic" pitchFamily="18" charset="-78"/>
              <a:cs typeface="Simplified Arabic" pitchFamily="18" charset="-78"/>
            </a:rPr>
            <a:t>تصميم منهجية جمع البيانات</a:t>
          </a:r>
          <a:endParaRPr lang="en-GB" sz="1100">
            <a:latin typeface="Simplified Arabic" pitchFamily="18" charset="-78"/>
            <a:cs typeface="Simplified Arabic" pitchFamily="18" charset="-78"/>
          </a:endParaRPr>
        </a:p>
      </dgm:t>
    </dgm:pt>
    <dgm:pt modelId="{B8D5954E-3CEF-496E-BDB9-8504B0A09C29}" type="parTrans" cxnId="{4EBE5A32-4AF0-42D5-828A-CB06B62C1D19}">
      <dgm:prSet/>
      <dgm:spPr/>
      <dgm:t>
        <a:bodyPr/>
        <a:lstStyle/>
        <a:p>
          <a:pPr algn="ctr"/>
          <a:endParaRPr lang="en-GB" sz="1100">
            <a:solidFill>
              <a:schemeClr val="tx1"/>
            </a:solidFill>
            <a:latin typeface="Simplified Arabic" pitchFamily="18" charset="-78"/>
            <a:cs typeface="Simplified Arabic" pitchFamily="18" charset="-78"/>
          </a:endParaRPr>
        </a:p>
      </dgm:t>
    </dgm:pt>
    <dgm:pt modelId="{3640C11E-A8F6-4A95-9862-5F7E84967461}" type="sibTrans" cxnId="{4EBE5A32-4AF0-42D5-828A-CB06B62C1D19}">
      <dgm:prSet/>
      <dgm:spPr/>
      <dgm:t>
        <a:bodyPr/>
        <a:lstStyle/>
        <a:p>
          <a:pPr algn="ctr"/>
          <a:endParaRPr lang="en-GB" sz="1100">
            <a:solidFill>
              <a:schemeClr val="tx1"/>
            </a:solidFill>
            <a:latin typeface="Simplified Arabic" pitchFamily="18" charset="-78"/>
            <a:cs typeface="Simplified Arabic" pitchFamily="18" charset="-78"/>
          </a:endParaRPr>
        </a:p>
      </dgm:t>
    </dgm:pt>
    <dgm:pt modelId="{DAAB3DE3-E6A6-4A17-BFE1-C98D7B290811}">
      <dgm:prSet custT="1"/>
      <dgm:spPr/>
      <dgm:t>
        <a:bodyPr/>
        <a:lstStyle/>
        <a:p>
          <a:pPr algn="ctr" rtl="1"/>
          <a:r>
            <a:rPr lang="ar-SA" sz="1100">
              <a:latin typeface="Simplified Arabic" pitchFamily="18" charset="-78"/>
              <a:cs typeface="Simplified Arabic" pitchFamily="18" charset="-78"/>
            </a:rPr>
            <a:t>تصميم الإطار والعينة</a:t>
          </a:r>
          <a:endParaRPr lang="en-GB" sz="1100">
            <a:latin typeface="Simplified Arabic" pitchFamily="18" charset="-78"/>
            <a:cs typeface="Simplified Arabic" pitchFamily="18" charset="-78"/>
          </a:endParaRPr>
        </a:p>
      </dgm:t>
    </dgm:pt>
    <dgm:pt modelId="{572E1853-38E1-4EE3-9684-F3CC22811A6C}" type="parTrans" cxnId="{9F5CED8D-85AC-40AE-8190-AD9C0B38BB3C}">
      <dgm:prSet/>
      <dgm:spPr/>
      <dgm:t>
        <a:bodyPr/>
        <a:lstStyle/>
        <a:p>
          <a:pPr algn="ctr"/>
          <a:endParaRPr lang="en-GB" sz="1100">
            <a:solidFill>
              <a:schemeClr val="tx1"/>
            </a:solidFill>
            <a:latin typeface="Simplified Arabic" pitchFamily="18" charset="-78"/>
            <a:cs typeface="Simplified Arabic" pitchFamily="18" charset="-78"/>
          </a:endParaRPr>
        </a:p>
      </dgm:t>
    </dgm:pt>
    <dgm:pt modelId="{C20DE0B3-03FB-4479-AC0A-035436C99E4A}" type="sibTrans" cxnId="{9F5CED8D-85AC-40AE-8190-AD9C0B38BB3C}">
      <dgm:prSet/>
      <dgm:spPr/>
      <dgm:t>
        <a:bodyPr/>
        <a:lstStyle/>
        <a:p>
          <a:pPr algn="ctr"/>
          <a:endParaRPr lang="en-GB" sz="1100">
            <a:solidFill>
              <a:schemeClr val="tx1"/>
            </a:solidFill>
            <a:latin typeface="Simplified Arabic" pitchFamily="18" charset="-78"/>
            <a:cs typeface="Simplified Arabic" pitchFamily="18" charset="-78"/>
          </a:endParaRPr>
        </a:p>
      </dgm:t>
    </dgm:pt>
    <dgm:pt modelId="{4E4D937F-8B36-428E-A6E7-8D44CEF6F4BE}">
      <dgm:prSet custT="1"/>
      <dgm:spPr/>
      <dgm:t>
        <a:bodyPr/>
        <a:lstStyle/>
        <a:p>
          <a:pPr algn="ctr" rtl="1"/>
          <a:r>
            <a:rPr lang="ar-SA" sz="1100">
              <a:latin typeface="Simplified Arabic" pitchFamily="18" charset="-78"/>
              <a:cs typeface="Simplified Arabic" pitchFamily="18" charset="-78"/>
            </a:rPr>
            <a:t>تصميم منهجية المعالجة والتحليل</a:t>
          </a:r>
          <a:endParaRPr lang="en-GB" sz="1100">
            <a:latin typeface="Simplified Arabic" pitchFamily="18" charset="-78"/>
            <a:cs typeface="Simplified Arabic" pitchFamily="18" charset="-78"/>
          </a:endParaRPr>
        </a:p>
      </dgm:t>
    </dgm:pt>
    <dgm:pt modelId="{5E9D0680-5EBE-48B8-B81F-A10923E19B54}" type="parTrans" cxnId="{4A8457B8-2998-46B2-A171-BB8AA2E9875B}">
      <dgm:prSet/>
      <dgm:spPr/>
      <dgm:t>
        <a:bodyPr/>
        <a:lstStyle/>
        <a:p>
          <a:pPr algn="ctr"/>
          <a:endParaRPr lang="en-GB" sz="1100">
            <a:solidFill>
              <a:schemeClr val="tx1"/>
            </a:solidFill>
            <a:latin typeface="Simplified Arabic" pitchFamily="18" charset="-78"/>
            <a:cs typeface="Simplified Arabic" pitchFamily="18" charset="-78"/>
          </a:endParaRPr>
        </a:p>
      </dgm:t>
    </dgm:pt>
    <dgm:pt modelId="{E7D09801-CC66-45BD-9317-C569DA887076}" type="sibTrans" cxnId="{4A8457B8-2998-46B2-A171-BB8AA2E9875B}">
      <dgm:prSet/>
      <dgm:spPr/>
      <dgm:t>
        <a:bodyPr/>
        <a:lstStyle/>
        <a:p>
          <a:pPr algn="ctr"/>
          <a:endParaRPr lang="en-GB" sz="1100">
            <a:solidFill>
              <a:schemeClr val="tx1"/>
            </a:solidFill>
            <a:latin typeface="Simplified Arabic" pitchFamily="18" charset="-78"/>
            <a:cs typeface="Simplified Arabic" pitchFamily="18" charset="-78"/>
          </a:endParaRPr>
        </a:p>
      </dgm:t>
    </dgm:pt>
    <dgm:pt modelId="{C48AAEFE-457E-44FD-9E13-FC4A8DE180EB}">
      <dgm:prSet custT="1"/>
      <dgm:spPr/>
      <dgm:t>
        <a:bodyPr/>
        <a:lstStyle/>
        <a:p>
          <a:pPr algn="ctr" rtl="1"/>
          <a:r>
            <a:rPr lang="ar-SA" sz="1100">
              <a:latin typeface="Simplified Arabic" pitchFamily="18" charset="-78"/>
              <a:cs typeface="Simplified Arabic" pitchFamily="18" charset="-78"/>
            </a:rPr>
            <a:t>تصميم نظم الانتاج وسير العمل</a:t>
          </a:r>
          <a:endParaRPr lang="en-GB" sz="1100">
            <a:latin typeface="Simplified Arabic" pitchFamily="18" charset="-78"/>
            <a:cs typeface="Simplified Arabic" pitchFamily="18" charset="-78"/>
          </a:endParaRPr>
        </a:p>
      </dgm:t>
    </dgm:pt>
    <dgm:pt modelId="{27EBDD22-8B29-4A71-B697-768D1B59F0E9}" type="parTrans" cxnId="{B5918A61-09C8-4DCC-B4B3-B6D9175E4AF4}">
      <dgm:prSet/>
      <dgm:spPr/>
      <dgm:t>
        <a:bodyPr/>
        <a:lstStyle/>
        <a:p>
          <a:pPr algn="ctr"/>
          <a:endParaRPr lang="en-GB" sz="1100">
            <a:solidFill>
              <a:schemeClr val="tx1"/>
            </a:solidFill>
            <a:latin typeface="Simplified Arabic" pitchFamily="18" charset="-78"/>
            <a:cs typeface="Simplified Arabic" pitchFamily="18" charset="-78"/>
          </a:endParaRPr>
        </a:p>
      </dgm:t>
    </dgm:pt>
    <dgm:pt modelId="{B6A1CD08-0914-420E-947E-7A1D23BA9837}" type="sibTrans" cxnId="{B5918A61-09C8-4DCC-B4B3-B6D9175E4AF4}">
      <dgm:prSet/>
      <dgm:spPr/>
      <dgm:t>
        <a:bodyPr/>
        <a:lstStyle/>
        <a:p>
          <a:pPr algn="ctr"/>
          <a:endParaRPr lang="en-GB" sz="1100">
            <a:solidFill>
              <a:schemeClr val="tx1"/>
            </a:solidFill>
            <a:latin typeface="Simplified Arabic" pitchFamily="18" charset="-78"/>
            <a:cs typeface="Simplified Arabic" pitchFamily="18" charset="-78"/>
          </a:endParaRPr>
        </a:p>
      </dgm:t>
    </dgm:pt>
    <dgm:pt modelId="{9455645F-0928-4DED-9366-E343037B3BE7}">
      <dgm:prSet custT="1"/>
      <dgm:spPr/>
      <dgm:t>
        <a:bodyPr/>
        <a:lstStyle/>
        <a:p>
          <a:pPr algn="ctr" rtl="1"/>
          <a:r>
            <a:rPr lang="ar-SA" sz="1100">
              <a:latin typeface="Simplified Arabic" pitchFamily="18" charset="-78"/>
              <a:cs typeface="Simplified Arabic" pitchFamily="18" charset="-78"/>
            </a:rPr>
            <a:t>إعادة استخدام أو بناء أدوات الجمع</a:t>
          </a:r>
          <a:endParaRPr lang="en-GB" sz="1100">
            <a:latin typeface="Simplified Arabic" pitchFamily="18" charset="-78"/>
            <a:cs typeface="Simplified Arabic" pitchFamily="18" charset="-78"/>
          </a:endParaRPr>
        </a:p>
      </dgm:t>
    </dgm:pt>
    <dgm:pt modelId="{D024D4EA-E132-46D0-A0FE-7EE564900FF7}" type="parTrans" cxnId="{0195BEC8-AD72-4688-BAC3-5EDBF3CB19FD}">
      <dgm:prSet/>
      <dgm:spPr/>
      <dgm:t>
        <a:bodyPr/>
        <a:lstStyle/>
        <a:p>
          <a:pPr algn="ctr"/>
          <a:endParaRPr lang="en-GB" sz="1100">
            <a:solidFill>
              <a:schemeClr val="tx1"/>
            </a:solidFill>
            <a:latin typeface="Simplified Arabic" pitchFamily="18" charset="-78"/>
            <a:cs typeface="Simplified Arabic" pitchFamily="18" charset="-78"/>
          </a:endParaRPr>
        </a:p>
      </dgm:t>
    </dgm:pt>
    <dgm:pt modelId="{663F0DC8-4F3B-461D-A2D7-B26B49F8F578}" type="sibTrans" cxnId="{0195BEC8-AD72-4688-BAC3-5EDBF3CB19FD}">
      <dgm:prSet/>
      <dgm:spPr/>
      <dgm:t>
        <a:bodyPr/>
        <a:lstStyle/>
        <a:p>
          <a:pPr algn="ctr"/>
          <a:endParaRPr lang="en-GB" sz="1100">
            <a:solidFill>
              <a:schemeClr val="tx1"/>
            </a:solidFill>
            <a:latin typeface="Simplified Arabic" pitchFamily="18" charset="-78"/>
            <a:cs typeface="Simplified Arabic" pitchFamily="18" charset="-78"/>
          </a:endParaRPr>
        </a:p>
      </dgm:t>
    </dgm:pt>
    <dgm:pt modelId="{72D92EE0-DD23-4D9C-BD68-FFA0AE739A01}">
      <dgm:prSet custT="1"/>
      <dgm:spPr/>
      <dgm:t>
        <a:bodyPr/>
        <a:lstStyle/>
        <a:p>
          <a:pPr algn="ctr" rtl="1"/>
          <a:r>
            <a:rPr lang="ar-SA" sz="1100">
              <a:latin typeface="Simplified Arabic" pitchFamily="18" charset="-78"/>
              <a:cs typeface="Simplified Arabic" pitchFamily="18" charset="-78"/>
            </a:rPr>
            <a:t>إعادة استخدام أو بناء عناصر المعالجة والتحليل</a:t>
          </a:r>
          <a:endParaRPr lang="en-GB" sz="1100">
            <a:latin typeface="Simplified Arabic" pitchFamily="18" charset="-78"/>
            <a:cs typeface="Simplified Arabic" pitchFamily="18" charset="-78"/>
          </a:endParaRPr>
        </a:p>
      </dgm:t>
    </dgm:pt>
    <dgm:pt modelId="{751FA5FD-85E9-437B-B694-C95B0EF2B2C4}" type="parTrans" cxnId="{91E6B44E-5946-41A2-9C4A-57D0048FCDBD}">
      <dgm:prSet/>
      <dgm:spPr/>
      <dgm:t>
        <a:bodyPr/>
        <a:lstStyle/>
        <a:p>
          <a:pPr algn="ctr"/>
          <a:endParaRPr lang="en-GB" sz="1100">
            <a:solidFill>
              <a:schemeClr val="tx1"/>
            </a:solidFill>
            <a:latin typeface="Simplified Arabic" pitchFamily="18" charset="-78"/>
            <a:cs typeface="Simplified Arabic" pitchFamily="18" charset="-78"/>
          </a:endParaRPr>
        </a:p>
      </dgm:t>
    </dgm:pt>
    <dgm:pt modelId="{0EAC0052-8EBC-4C39-BA49-3F67EC4E1A04}" type="sibTrans" cxnId="{91E6B44E-5946-41A2-9C4A-57D0048FCDBD}">
      <dgm:prSet/>
      <dgm:spPr/>
      <dgm:t>
        <a:bodyPr/>
        <a:lstStyle/>
        <a:p>
          <a:pPr algn="ctr"/>
          <a:endParaRPr lang="en-GB" sz="1100">
            <a:solidFill>
              <a:schemeClr val="tx1"/>
            </a:solidFill>
            <a:latin typeface="Simplified Arabic" pitchFamily="18" charset="-78"/>
            <a:cs typeface="Simplified Arabic" pitchFamily="18" charset="-78"/>
          </a:endParaRPr>
        </a:p>
      </dgm:t>
    </dgm:pt>
    <dgm:pt modelId="{4B38F043-749A-4108-AC84-B8E9BB0A6706}">
      <dgm:prSet custT="1"/>
      <dgm:spPr/>
      <dgm:t>
        <a:bodyPr/>
        <a:lstStyle/>
        <a:p>
          <a:pPr algn="ctr" rtl="1"/>
          <a:r>
            <a:rPr lang="ar-SA" sz="1100">
              <a:latin typeface="Simplified Arabic" panose="02020603050405020304" pitchFamily="18" charset="-78"/>
              <a:cs typeface="Simplified Arabic" panose="02020603050405020304" pitchFamily="18" charset="-78"/>
            </a:rPr>
            <a:t>اختبار نُظم الإنتاج</a:t>
          </a:r>
          <a:endParaRPr lang="en-GB" sz="1100">
            <a:latin typeface="Simplified Arabic" panose="02020603050405020304" pitchFamily="18" charset="-78"/>
            <a:cs typeface="Simplified Arabic" panose="02020603050405020304" pitchFamily="18" charset="-78"/>
          </a:endParaRPr>
        </a:p>
      </dgm:t>
    </dgm:pt>
    <dgm:pt modelId="{95DFABF2-9FB1-4418-9699-BC6409D42605}" type="parTrans" cxnId="{2CDD74A0-0FFE-4A38-B6D0-1BAAD1B9F15E}">
      <dgm:prSet/>
      <dgm:spPr/>
      <dgm:t>
        <a:bodyPr/>
        <a:lstStyle/>
        <a:p>
          <a:pPr algn="ctr"/>
          <a:endParaRPr lang="en-GB" sz="1100">
            <a:solidFill>
              <a:schemeClr val="tx1"/>
            </a:solidFill>
            <a:latin typeface="Simplified Arabic" pitchFamily="18" charset="-78"/>
            <a:cs typeface="Simplified Arabic" pitchFamily="18" charset="-78"/>
          </a:endParaRPr>
        </a:p>
      </dgm:t>
    </dgm:pt>
    <dgm:pt modelId="{F26AA238-EFCF-4484-AC76-909F46A8B2B8}" type="sibTrans" cxnId="{2CDD74A0-0FFE-4A38-B6D0-1BAAD1B9F15E}">
      <dgm:prSet/>
      <dgm:spPr/>
      <dgm:t>
        <a:bodyPr/>
        <a:lstStyle/>
        <a:p>
          <a:pPr algn="ctr"/>
          <a:endParaRPr lang="en-GB" sz="1100">
            <a:solidFill>
              <a:schemeClr val="tx1"/>
            </a:solidFill>
            <a:latin typeface="Simplified Arabic" pitchFamily="18" charset="-78"/>
            <a:cs typeface="Simplified Arabic" pitchFamily="18" charset="-78"/>
          </a:endParaRPr>
        </a:p>
      </dgm:t>
    </dgm:pt>
    <dgm:pt modelId="{6AB7CFE9-BB9F-4511-8084-F0A474A033A7}">
      <dgm:prSet custT="1"/>
      <dgm:spPr/>
      <dgm:t>
        <a:bodyPr/>
        <a:lstStyle/>
        <a:p>
          <a:pPr algn="ctr" rtl="1"/>
          <a:r>
            <a:rPr lang="ar-SA" sz="1100">
              <a:latin typeface="Simplified Arabic" pitchFamily="18" charset="-78"/>
              <a:cs typeface="Simplified Arabic" pitchFamily="18" charset="-78"/>
            </a:rPr>
            <a:t>اختبار العمليات الاحصائية</a:t>
          </a:r>
          <a:endParaRPr lang="en-GB" sz="1100">
            <a:latin typeface="Simplified Arabic" pitchFamily="18" charset="-78"/>
            <a:cs typeface="Simplified Arabic" pitchFamily="18" charset="-78"/>
          </a:endParaRPr>
        </a:p>
      </dgm:t>
    </dgm:pt>
    <dgm:pt modelId="{89CFF767-BF37-447C-B1CD-0F501609E0B5}" type="parTrans" cxnId="{1701DEC3-8C0F-4268-BFBA-8B84DEC320BB}">
      <dgm:prSet/>
      <dgm:spPr/>
      <dgm:t>
        <a:bodyPr/>
        <a:lstStyle/>
        <a:p>
          <a:pPr algn="ctr"/>
          <a:endParaRPr lang="en-GB" sz="1100">
            <a:solidFill>
              <a:schemeClr val="tx1"/>
            </a:solidFill>
            <a:latin typeface="Simplified Arabic" pitchFamily="18" charset="-78"/>
            <a:cs typeface="Simplified Arabic" pitchFamily="18" charset="-78"/>
          </a:endParaRPr>
        </a:p>
      </dgm:t>
    </dgm:pt>
    <dgm:pt modelId="{ED10BB46-6A17-428B-B19F-84186DE6A10D}" type="sibTrans" cxnId="{1701DEC3-8C0F-4268-BFBA-8B84DEC320BB}">
      <dgm:prSet/>
      <dgm:spPr/>
      <dgm:t>
        <a:bodyPr/>
        <a:lstStyle/>
        <a:p>
          <a:pPr algn="ctr"/>
          <a:endParaRPr lang="en-GB" sz="1100">
            <a:solidFill>
              <a:schemeClr val="tx1"/>
            </a:solidFill>
            <a:latin typeface="Simplified Arabic" pitchFamily="18" charset="-78"/>
            <a:cs typeface="Simplified Arabic" pitchFamily="18" charset="-78"/>
          </a:endParaRPr>
        </a:p>
      </dgm:t>
    </dgm:pt>
    <dgm:pt modelId="{889DF197-5A32-4C9D-B0F7-ACDC0060F68F}">
      <dgm:prSet custT="1"/>
      <dgm:spPr/>
      <dgm:t>
        <a:bodyPr/>
        <a:lstStyle/>
        <a:p>
          <a:pPr algn="ctr" rtl="1"/>
          <a:r>
            <a:rPr lang="ar-SA" sz="1100">
              <a:latin typeface="Simplified Arabic" panose="02020603050405020304" pitchFamily="18" charset="-78"/>
              <a:cs typeface="Simplified Arabic" panose="02020603050405020304" pitchFamily="18" charset="-78"/>
            </a:rPr>
            <a:t>الإنتهاء من نٌظم الإنتاج</a:t>
          </a:r>
          <a:endParaRPr lang="en-GB" sz="1100">
            <a:latin typeface="Simplified Arabic" panose="02020603050405020304" pitchFamily="18" charset="-78"/>
            <a:cs typeface="Simplified Arabic" panose="02020603050405020304" pitchFamily="18" charset="-78"/>
          </a:endParaRPr>
        </a:p>
      </dgm:t>
    </dgm:pt>
    <dgm:pt modelId="{D032FF60-4E8D-456B-830E-8F290F268B89}" type="parTrans" cxnId="{F0C5DE2B-E7A2-49DA-A22A-2035C1BB95C1}">
      <dgm:prSet/>
      <dgm:spPr/>
      <dgm:t>
        <a:bodyPr/>
        <a:lstStyle/>
        <a:p>
          <a:pPr algn="ctr"/>
          <a:endParaRPr lang="en-GB" sz="1100">
            <a:solidFill>
              <a:schemeClr val="tx1"/>
            </a:solidFill>
            <a:latin typeface="Simplified Arabic" pitchFamily="18" charset="-78"/>
            <a:cs typeface="Simplified Arabic" pitchFamily="18" charset="-78"/>
          </a:endParaRPr>
        </a:p>
      </dgm:t>
    </dgm:pt>
    <dgm:pt modelId="{17C379F2-7466-418B-9024-6B7C006DD40C}" type="sibTrans" cxnId="{F0C5DE2B-E7A2-49DA-A22A-2035C1BB95C1}">
      <dgm:prSet/>
      <dgm:spPr/>
      <dgm:t>
        <a:bodyPr/>
        <a:lstStyle/>
        <a:p>
          <a:pPr algn="ctr"/>
          <a:endParaRPr lang="en-GB" sz="1100">
            <a:solidFill>
              <a:schemeClr val="tx1"/>
            </a:solidFill>
            <a:latin typeface="Simplified Arabic" pitchFamily="18" charset="-78"/>
            <a:cs typeface="Simplified Arabic" pitchFamily="18" charset="-78"/>
          </a:endParaRPr>
        </a:p>
      </dgm:t>
    </dgm:pt>
    <dgm:pt modelId="{2647865B-2B75-48EE-9B4E-D813938CB78F}">
      <dgm:prSet custT="1"/>
      <dgm:spPr/>
      <dgm:t>
        <a:bodyPr/>
        <a:lstStyle/>
        <a:p>
          <a:pPr algn="ctr" rtl="1"/>
          <a:r>
            <a:rPr lang="ar-SA" sz="1100">
              <a:latin typeface="Simplified Arabic" pitchFamily="18" charset="-78"/>
              <a:cs typeface="Simplified Arabic" pitchFamily="18" charset="-78"/>
            </a:rPr>
            <a:t>إنشاء الإطار وإختيار العينة</a:t>
          </a:r>
          <a:endParaRPr lang="en-GB" sz="1100">
            <a:latin typeface="Simplified Arabic" pitchFamily="18" charset="-78"/>
            <a:cs typeface="Simplified Arabic" pitchFamily="18" charset="-78"/>
          </a:endParaRPr>
        </a:p>
      </dgm:t>
    </dgm:pt>
    <dgm:pt modelId="{0110AE95-BC98-4454-92E3-1F657BC6FC64}" type="parTrans" cxnId="{E41150C3-BDB5-4CE9-8974-B873E01B8293}">
      <dgm:prSet/>
      <dgm:spPr/>
      <dgm:t>
        <a:bodyPr/>
        <a:lstStyle/>
        <a:p>
          <a:pPr algn="ctr"/>
          <a:endParaRPr lang="en-GB" sz="1100">
            <a:solidFill>
              <a:schemeClr val="tx1"/>
            </a:solidFill>
            <a:latin typeface="Simplified Arabic" pitchFamily="18" charset="-78"/>
            <a:cs typeface="Simplified Arabic" pitchFamily="18" charset="-78"/>
          </a:endParaRPr>
        </a:p>
      </dgm:t>
    </dgm:pt>
    <dgm:pt modelId="{A33249C3-BB83-49BB-9924-FC5E39A75A1D}" type="sibTrans" cxnId="{E41150C3-BDB5-4CE9-8974-B873E01B8293}">
      <dgm:prSet/>
      <dgm:spPr/>
      <dgm:t>
        <a:bodyPr/>
        <a:lstStyle/>
        <a:p>
          <a:pPr algn="ctr"/>
          <a:endParaRPr lang="en-GB" sz="1100">
            <a:solidFill>
              <a:schemeClr val="tx1"/>
            </a:solidFill>
            <a:latin typeface="Simplified Arabic" pitchFamily="18" charset="-78"/>
            <a:cs typeface="Simplified Arabic" pitchFamily="18" charset="-78"/>
          </a:endParaRPr>
        </a:p>
      </dgm:t>
    </dgm:pt>
    <dgm:pt modelId="{53072C7B-0B13-4F6D-A98F-BA1E35CB17CA}">
      <dgm:prSet custT="1"/>
      <dgm:spPr/>
      <dgm:t>
        <a:bodyPr/>
        <a:lstStyle/>
        <a:p>
          <a:pPr algn="ctr" rtl="1"/>
          <a:r>
            <a:rPr lang="ar-SA" sz="1100">
              <a:latin typeface="Simplified Arabic" pitchFamily="18" charset="-78"/>
              <a:cs typeface="Simplified Arabic" pitchFamily="18" charset="-78"/>
            </a:rPr>
            <a:t>الإعداد للجمع</a:t>
          </a:r>
          <a:endParaRPr lang="en-GB" sz="1100">
            <a:latin typeface="Simplified Arabic" pitchFamily="18" charset="-78"/>
            <a:cs typeface="Simplified Arabic" pitchFamily="18" charset="-78"/>
          </a:endParaRPr>
        </a:p>
      </dgm:t>
    </dgm:pt>
    <dgm:pt modelId="{C6462094-F39A-4DB2-831F-B7EF7A2812C2}" type="parTrans" cxnId="{2F7790E2-A708-4D1A-800D-08953B36555D}">
      <dgm:prSet/>
      <dgm:spPr/>
      <dgm:t>
        <a:bodyPr/>
        <a:lstStyle/>
        <a:p>
          <a:pPr algn="ctr"/>
          <a:endParaRPr lang="en-GB" sz="1100">
            <a:solidFill>
              <a:schemeClr val="tx1"/>
            </a:solidFill>
            <a:latin typeface="Simplified Arabic" pitchFamily="18" charset="-78"/>
            <a:cs typeface="Simplified Arabic" pitchFamily="18" charset="-78"/>
          </a:endParaRPr>
        </a:p>
      </dgm:t>
    </dgm:pt>
    <dgm:pt modelId="{FFEB60FD-5EA4-48B2-8795-A3420E1B03EA}" type="sibTrans" cxnId="{2F7790E2-A708-4D1A-800D-08953B36555D}">
      <dgm:prSet/>
      <dgm:spPr/>
      <dgm:t>
        <a:bodyPr/>
        <a:lstStyle/>
        <a:p>
          <a:pPr algn="ctr"/>
          <a:endParaRPr lang="en-GB" sz="1100">
            <a:solidFill>
              <a:schemeClr val="tx1"/>
            </a:solidFill>
            <a:latin typeface="Simplified Arabic" pitchFamily="18" charset="-78"/>
            <a:cs typeface="Simplified Arabic" pitchFamily="18" charset="-78"/>
          </a:endParaRPr>
        </a:p>
      </dgm:t>
    </dgm:pt>
    <dgm:pt modelId="{BA10AF81-D6DA-4783-8D68-6BB9EBD490B5}">
      <dgm:prSet custT="1"/>
      <dgm:spPr/>
      <dgm:t>
        <a:bodyPr/>
        <a:lstStyle/>
        <a:p>
          <a:pPr algn="ctr" rtl="1"/>
          <a:r>
            <a:rPr lang="ar-SA" sz="1100">
              <a:latin typeface="Simplified Arabic" pitchFamily="18" charset="-78"/>
              <a:cs typeface="Simplified Arabic" pitchFamily="18" charset="-78"/>
            </a:rPr>
            <a:t>بدء الجمع</a:t>
          </a:r>
          <a:endParaRPr lang="en-GB" sz="1100">
            <a:latin typeface="Simplified Arabic" pitchFamily="18" charset="-78"/>
            <a:cs typeface="Simplified Arabic" pitchFamily="18" charset="-78"/>
          </a:endParaRPr>
        </a:p>
      </dgm:t>
    </dgm:pt>
    <dgm:pt modelId="{17FFB346-F028-43C3-AD3A-55F0FA115C04}" type="parTrans" cxnId="{DCB6F025-3F6B-4744-A051-A3490100F59A}">
      <dgm:prSet/>
      <dgm:spPr/>
      <dgm:t>
        <a:bodyPr/>
        <a:lstStyle/>
        <a:p>
          <a:pPr algn="ctr"/>
          <a:endParaRPr lang="en-GB" sz="1100">
            <a:solidFill>
              <a:schemeClr val="tx1"/>
            </a:solidFill>
            <a:latin typeface="Simplified Arabic" pitchFamily="18" charset="-78"/>
            <a:cs typeface="Simplified Arabic" pitchFamily="18" charset="-78"/>
          </a:endParaRPr>
        </a:p>
      </dgm:t>
    </dgm:pt>
    <dgm:pt modelId="{8428CA4C-84A8-487B-9662-C082F43B3377}" type="sibTrans" cxnId="{DCB6F025-3F6B-4744-A051-A3490100F59A}">
      <dgm:prSet/>
      <dgm:spPr/>
      <dgm:t>
        <a:bodyPr/>
        <a:lstStyle/>
        <a:p>
          <a:pPr algn="ctr"/>
          <a:endParaRPr lang="en-GB" sz="1100">
            <a:solidFill>
              <a:schemeClr val="tx1"/>
            </a:solidFill>
            <a:latin typeface="Simplified Arabic" pitchFamily="18" charset="-78"/>
            <a:cs typeface="Simplified Arabic" pitchFamily="18" charset="-78"/>
          </a:endParaRPr>
        </a:p>
      </dgm:t>
    </dgm:pt>
    <dgm:pt modelId="{DBCA242A-FF26-49B8-9162-78961A7832B3}">
      <dgm:prSet custT="1"/>
      <dgm:spPr/>
      <dgm:t>
        <a:bodyPr/>
        <a:lstStyle/>
        <a:p>
          <a:pPr algn="ctr" rtl="1"/>
          <a:r>
            <a:rPr lang="ar-SA" sz="1100">
              <a:latin typeface="Simplified Arabic" pitchFamily="18" charset="-78"/>
              <a:cs typeface="Simplified Arabic" pitchFamily="18" charset="-78"/>
            </a:rPr>
            <a:t>الإنتهاء من الجمع</a:t>
          </a:r>
          <a:endParaRPr lang="en-GB" sz="1100">
            <a:latin typeface="Simplified Arabic" pitchFamily="18" charset="-78"/>
            <a:cs typeface="Simplified Arabic" pitchFamily="18" charset="-78"/>
          </a:endParaRPr>
        </a:p>
      </dgm:t>
    </dgm:pt>
    <dgm:pt modelId="{C8EF0B50-EAFA-45C9-8A7C-8E9B367581E2}" type="parTrans" cxnId="{DDB857F6-73BC-4802-AD6F-DE0C6B66C525}">
      <dgm:prSet/>
      <dgm:spPr/>
      <dgm:t>
        <a:bodyPr/>
        <a:lstStyle/>
        <a:p>
          <a:pPr algn="ctr"/>
          <a:endParaRPr lang="en-GB" sz="1100">
            <a:solidFill>
              <a:schemeClr val="tx1"/>
            </a:solidFill>
            <a:latin typeface="Simplified Arabic" pitchFamily="18" charset="-78"/>
            <a:cs typeface="Simplified Arabic" pitchFamily="18" charset="-78"/>
          </a:endParaRPr>
        </a:p>
      </dgm:t>
    </dgm:pt>
    <dgm:pt modelId="{F2E3BC60-66C8-466E-802A-13B35F9BD883}" type="sibTrans" cxnId="{DDB857F6-73BC-4802-AD6F-DE0C6B66C525}">
      <dgm:prSet/>
      <dgm:spPr/>
      <dgm:t>
        <a:bodyPr/>
        <a:lstStyle/>
        <a:p>
          <a:pPr algn="ctr"/>
          <a:endParaRPr lang="en-GB" sz="1100">
            <a:solidFill>
              <a:schemeClr val="tx1"/>
            </a:solidFill>
            <a:latin typeface="Simplified Arabic" pitchFamily="18" charset="-78"/>
            <a:cs typeface="Simplified Arabic" pitchFamily="18" charset="-78"/>
          </a:endParaRPr>
        </a:p>
      </dgm:t>
    </dgm:pt>
    <dgm:pt modelId="{B622D495-D97E-41D2-9A3D-E264BA2C433E}">
      <dgm:prSet custT="1"/>
      <dgm:spPr/>
      <dgm:t>
        <a:bodyPr/>
        <a:lstStyle/>
        <a:p>
          <a:pPr algn="ctr" rtl="1"/>
          <a:r>
            <a:rPr lang="ar-SA" sz="1100">
              <a:latin typeface="Simplified Arabic" pitchFamily="18" charset="-78"/>
              <a:cs typeface="Simplified Arabic" pitchFamily="18" charset="-78"/>
            </a:rPr>
            <a:t>دمج البيانات</a:t>
          </a:r>
          <a:endParaRPr lang="en-GB" sz="1100">
            <a:latin typeface="Simplified Arabic" pitchFamily="18" charset="-78"/>
            <a:cs typeface="Simplified Arabic" pitchFamily="18" charset="-78"/>
          </a:endParaRPr>
        </a:p>
      </dgm:t>
    </dgm:pt>
    <dgm:pt modelId="{6DD071F0-BF02-40A2-928A-8BB9C9D39B3F}" type="parTrans" cxnId="{70108B6D-A670-451D-9F10-AEF553AF1783}">
      <dgm:prSet/>
      <dgm:spPr/>
      <dgm:t>
        <a:bodyPr/>
        <a:lstStyle/>
        <a:p>
          <a:pPr algn="ctr"/>
          <a:endParaRPr lang="en-GB" sz="1100">
            <a:solidFill>
              <a:schemeClr val="tx1"/>
            </a:solidFill>
            <a:latin typeface="Simplified Arabic" pitchFamily="18" charset="-78"/>
            <a:cs typeface="Simplified Arabic" pitchFamily="18" charset="-78"/>
          </a:endParaRPr>
        </a:p>
      </dgm:t>
    </dgm:pt>
    <dgm:pt modelId="{F01A6471-90BD-473B-9752-D02FFF78EBF0}" type="sibTrans" cxnId="{70108B6D-A670-451D-9F10-AEF553AF1783}">
      <dgm:prSet/>
      <dgm:spPr/>
      <dgm:t>
        <a:bodyPr/>
        <a:lstStyle/>
        <a:p>
          <a:pPr algn="ctr"/>
          <a:endParaRPr lang="en-GB" sz="1100">
            <a:solidFill>
              <a:schemeClr val="tx1"/>
            </a:solidFill>
            <a:latin typeface="Simplified Arabic" pitchFamily="18" charset="-78"/>
            <a:cs typeface="Simplified Arabic" pitchFamily="18" charset="-78"/>
          </a:endParaRPr>
        </a:p>
      </dgm:t>
    </dgm:pt>
    <dgm:pt modelId="{D10EA733-0528-45DB-9E41-AD67B1DFBC3C}">
      <dgm:prSet custT="1"/>
      <dgm:spPr/>
      <dgm:t>
        <a:bodyPr/>
        <a:lstStyle/>
        <a:p>
          <a:pPr algn="ctr" rtl="1"/>
          <a:r>
            <a:rPr lang="ar-SA" sz="1100">
              <a:latin typeface="Simplified Arabic" pitchFamily="18" charset="-78"/>
              <a:cs typeface="Simplified Arabic" pitchFamily="18" charset="-78"/>
            </a:rPr>
            <a:t>التصنيف والترميز </a:t>
          </a:r>
          <a:endParaRPr lang="en-GB" sz="1100">
            <a:latin typeface="Simplified Arabic" pitchFamily="18" charset="-78"/>
            <a:cs typeface="Simplified Arabic" pitchFamily="18" charset="-78"/>
          </a:endParaRPr>
        </a:p>
      </dgm:t>
    </dgm:pt>
    <dgm:pt modelId="{02EB9749-BC38-4E01-9278-4CAFF496A1D8}" type="parTrans" cxnId="{8F00AD16-238E-4F83-805E-EB9E5A5FC0B1}">
      <dgm:prSet/>
      <dgm:spPr/>
      <dgm:t>
        <a:bodyPr/>
        <a:lstStyle/>
        <a:p>
          <a:pPr algn="ctr"/>
          <a:endParaRPr lang="en-GB" sz="1100">
            <a:solidFill>
              <a:schemeClr val="tx1"/>
            </a:solidFill>
            <a:latin typeface="Simplified Arabic" pitchFamily="18" charset="-78"/>
            <a:cs typeface="Simplified Arabic" pitchFamily="18" charset="-78"/>
          </a:endParaRPr>
        </a:p>
      </dgm:t>
    </dgm:pt>
    <dgm:pt modelId="{13CD799D-EC8F-4E80-B53A-7095D3A92027}" type="sibTrans" cxnId="{8F00AD16-238E-4F83-805E-EB9E5A5FC0B1}">
      <dgm:prSet/>
      <dgm:spPr/>
      <dgm:t>
        <a:bodyPr/>
        <a:lstStyle/>
        <a:p>
          <a:pPr algn="ctr"/>
          <a:endParaRPr lang="en-GB" sz="1100">
            <a:solidFill>
              <a:schemeClr val="tx1"/>
            </a:solidFill>
            <a:latin typeface="Simplified Arabic" pitchFamily="18" charset="-78"/>
            <a:cs typeface="Simplified Arabic" pitchFamily="18" charset="-78"/>
          </a:endParaRPr>
        </a:p>
      </dgm:t>
    </dgm:pt>
    <dgm:pt modelId="{2DA85B56-7176-46DB-8C35-EEAEE4072291}">
      <dgm:prSet custT="1"/>
      <dgm:spPr/>
      <dgm:t>
        <a:bodyPr/>
        <a:lstStyle/>
        <a:p>
          <a:pPr algn="ctr" rtl="1"/>
          <a:r>
            <a:rPr lang="ar-SA" sz="1100">
              <a:latin typeface="Simplified Arabic" pitchFamily="18" charset="-78"/>
              <a:cs typeface="Simplified Arabic" pitchFamily="18" charset="-78"/>
            </a:rPr>
            <a:t>المراجعة والتحقق</a:t>
          </a:r>
          <a:endParaRPr lang="en-GB" sz="1100">
            <a:latin typeface="Simplified Arabic" pitchFamily="18" charset="-78"/>
            <a:cs typeface="Simplified Arabic" pitchFamily="18" charset="-78"/>
          </a:endParaRPr>
        </a:p>
      </dgm:t>
    </dgm:pt>
    <dgm:pt modelId="{6A5EDBB9-71B0-4D9A-B7B7-F64BD48F4B6F}" type="parTrans" cxnId="{CF7D8423-A5FA-4CC6-98AA-B553591731CF}">
      <dgm:prSet/>
      <dgm:spPr/>
      <dgm:t>
        <a:bodyPr/>
        <a:lstStyle/>
        <a:p>
          <a:pPr algn="ctr"/>
          <a:endParaRPr lang="en-GB" sz="1100">
            <a:solidFill>
              <a:schemeClr val="tx1"/>
            </a:solidFill>
            <a:latin typeface="Simplified Arabic" pitchFamily="18" charset="-78"/>
            <a:cs typeface="Simplified Arabic" pitchFamily="18" charset="-78"/>
          </a:endParaRPr>
        </a:p>
      </dgm:t>
    </dgm:pt>
    <dgm:pt modelId="{BE1C7B78-46A3-4A61-90A9-3C437AF77C86}" type="sibTrans" cxnId="{CF7D8423-A5FA-4CC6-98AA-B553591731CF}">
      <dgm:prSet/>
      <dgm:spPr/>
      <dgm:t>
        <a:bodyPr/>
        <a:lstStyle/>
        <a:p>
          <a:pPr algn="ctr"/>
          <a:endParaRPr lang="en-GB" sz="1100">
            <a:solidFill>
              <a:schemeClr val="tx1"/>
            </a:solidFill>
            <a:latin typeface="Simplified Arabic" pitchFamily="18" charset="-78"/>
            <a:cs typeface="Simplified Arabic" pitchFamily="18" charset="-78"/>
          </a:endParaRPr>
        </a:p>
      </dgm:t>
    </dgm:pt>
    <dgm:pt modelId="{E2A9D5E4-4197-45AF-880C-D9B4904DB92F}">
      <dgm:prSet custT="1"/>
      <dgm:spPr/>
      <dgm:t>
        <a:bodyPr/>
        <a:lstStyle/>
        <a:p>
          <a:pPr algn="ctr" rtl="1"/>
          <a:r>
            <a:rPr lang="ar-SA" sz="1100">
              <a:latin typeface="Simplified Arabic" pitchFamily="18" charset="-78"/>
              <a:cs typeface="Simplified Arabic" pitchFamily="18" charset="-78"/>
            </a:rPr>
            <a:t>التحرير والإسناد</a:t>
          </a:r>
          <a:endParaRPr lang="en-GB" sz="1100">
            <a:latin typeface="Simplified Arabic" pitchFamily="18" charset="-78"/>
            <a:cs typeface="Simplified Arabic" pitchFamily="18" charset="-78"/>
          </a:endParaRPr>
        </a:p>
      </dgm:t>
    </dgm:pt>
    <dgm:pt modelId="{CBCC3692-FF10-48F9-9CE0-245708C8F26A}" type="parTrans" cxnId="{26215DBF-83C7-4758-8EFB-987ECF8F5C09}">
      <dgm:prSet/>
      <dgm:spPr/>
      <dgm:t>
        <a:bodyPr/>
        <a:lstStyle/>
        <a:p>
          <a:pPr algn="ctr"/>
          <a:endParaRPr lang="en-GB" sz="1100">
            <a:solidFill>
              <a:schemeClr val="tx1"/>
            </a:solidFill>
            <a:latin typeface="Simplified Arabic" pitchFamily="18" charset="-78"/>
            <a:cs typeface="Simplified Arabic" pitchFamily="18" charset="-78"/>
          </a:endParaRPr>
        </a:p>
      </dgm:t>
    </dgm:pt>
    <dgm:pt modelId="{66D9C671-5F16-4B58-BF63-80BAE1B80473}" type="sibTrans" cxnId="{26215DBF-83C7-4758-8EFB-987ECF8F5C09}">
      <dgm:prSet/>
      <dgm:spPr/>
      <dgm:t>
        <a:bodyPr/>
        <a:lstStyle/>
        <a:p>
          <a:pPr algn="ctr"/>
          <a:endParaRPr lang="en-GB" sz="1100">
            <a:solidFill>
              <a:schemeClr val="tx1"/>
            </a:solidFill>
            <a:latin typeface="Simplified Arabic" pitchFamily="18" charset="-78"/>
            <a:cs typeface="Simplified Arabic" pitchFamily="18" charset="-78"/>
          </a:endParaRPr>
        </a:p>
      </dgm:t>
    </dgm:pt>
    <dgm:pt modelId="{832015FB-4806-48F9-A46D-88D3D2A79013}">
      <dgm:prSet custT="1"/>
      <dgm:spPr/>
      <dgm:t>
        <a:bodyPr/>
        <a:lstStyle/>
        <a:p>
          <a:pPr algn="ctr" rtl="1"/>
          <a:r>
            <a:rPr lang="ar-SA" sz="1100">
              <a:latin typeface="Simplified Arabic" pitchFamily="18" charset="-78"/>
              <a:cs typeface="Simplified Arabic" pitchFamily="18" charset="-78"/>
            </a:rPr>
            <a:t>اشتقاق متغيرات ووحدات جديدة</a:t>
          </a:r>
          <a:endParaRPr lang="en-GB" sz="1100">
            <a:latin typeface="Simplified Arabic" pitchFamily="18" charset="-78"/>
            <a:cs typeface="Simplified Arabic" pitchFamily="18" charset="-78"/>
          </a:endParaRPr>
        </a:p>
      </dgm:t>
    </dgm:pt>
    <dgm:pt modelId="{AFD22D14-889D-470B-AF5D-62131A1EC1A4}" type="parTrans" cxnId="{4B21A0DB-8FBD-49DB-89A7-A8D7D22BACF8}">
      <dgm:prSet/>
      <dgm:spPr/>
      <dgm:t>
        <a:bodyPr/>
        <a:lstStyle/>
        <a:p>
          <a:pPr algn="ctr"/>
          <a:endParaRPr lang="en-GB" sz="1100">
            <a:solidFill>
              <a:schemeClr val="tx1"/>
            </a:solidFill>
            <a:latin typeface="Simplified Arabic" pitchFamily="18" charset="-78"/>
            <a:cs typeface="Simplified Arabic" pitchFamily="18" charset="-78"/>
          </a:endParaRPr>
        </a:p>
      </dgm:t>
    </dgm:pt>
    <dgm:pt modelId="{97F6B0B7-D7C6-43BE-9C2E-22C24C9406CB}" type="sibTrans" cxnId="{4B21A0DB-8FBD-49DB-89A7-A8D7D22BACF8}">
      <dgm:prSet/>
      <dgm:spPr/>
      <dgm:t>
        <a:bodyPr/>
        <a:lstStyle/>
        <a:p>
          <a:pPr algn="ctr"/>
          <a:endParaRPr lang="en-GB" sz="1100">
            <a:solidFill>
              <a:schemeClr val="tx1"/>
            </a:solidFill>
            <a:latin typeface="Simplified Arabic" pitchFamily="18" charset="-78"/>
            <a:cs typeface="Simplified Arabic" pitchFamily="18" charset="-78"/>
          </a:endParaRPr>
        </a:p>
      </dgm:t>
    </dgm:pt>
    <dgm:pt modelId="{BD0F89E9-8157-4670-9728-7B12E358B0D1}">
      <dgm:prSet custT="1"/>
      <dgm:spPr/>
      <dgm:t>
        <a:bodyPr/>
        <a:lstStyle/>
        <a:p>
          <a:pPr algn="ctr" rtl="1"/>
          <a:r>
            <a:rPr lang="ar-SA" sz="1100">
              <a:latin typeface="Simplified Arabic" pitchFamily="18" charset="-78"/>
              <a:cs typeface="Simplified Arabic" pitchFamily="18" charset="-78"/>
            </a:rPr>
            <a:t>حساب الأوزان</a:t>
          </a:r>
          <a:endParaRPr lang="en-GB" sz="1100">
            <a:latin typeface="Simplified Arabic" pitchFamily="18" charset="-78"/>
            <a:cs typeface="Simplified Arabic" pitchFamily="18" charset="-78"/>
          </a:endParaRPr>
        </a:p>
      </dgm:t>
    </dgm:pt>
    <dgm:pt modelId="{5A2EAF00-436B-4E00-B192-8B1B343A3C8A}" type="parTrans" cxnId="{41D6B0F4-D13C-41C3-B686-51CC16C31087}">
      <dgm:prSet/>
      <dgm:spPr/>
      <dgm:t>
        <a:bodyPr/>
        <a:lstStyle/>
        <a:p>
          <a:pPr algn="ctr"/>
          <a:endParaRPr lang="en-GB" sz="1100">
            <a:solidFill>
              <a:schemeClr val="tx1"/>
            </a:solidFill>
            <a:latin typeface="Simplified Arabic" pitchFamily="18" charset="-78"/>
            <a:cs typeface="Simplified Arabic" pitchFamily="18" charset="-78"/>
          </a:endParaRPr>
        </a:p>
      </dgm:t>
    </dgm:pt>
    <dgm:pt modelId="{60409727-1B4E-4E8A-B49F-37C03B18411F}" type="sibTrans" cxnId="{41D6B0F4-D13C-41C3-B686-51CC16C31087}">
      <dgm:prSet/>
      <dgm:spPr/>
      <dgm:t>
        <a:bodyPr/>
        <a:lstStyle/>
        <a:p>
          <a:pPr algn="ctr"/>
          <a:endParaRPr lang="en-GB" sz="1100">
            <a:solidFill>
              <a:schemeClr val="tx1"/>
            </a:solidFill>
            <a:latin typeface="Simplified Arabic" pitchFamily="18" charset="-78"/>
            <a:cs typeface="Simplified Arabic" pitchFamily="18" charset="-78"/>
          </a:endParaRPr>
        </a:p>
      </dgm:t>
    </dgm:pt>
    <dgm:pt modelId="{5BC840E0-7E67-4DC5-88E0-B0564F14369E}">
      <dgm:prSet custT="1"/>
      <dgm:spPr/>
      <dgm:t>
        <a:bodyPr/>
        <a:lstStyle/>
        <a:p>
          <a:pPr algn="ctr" rtl="1"/>
          <a:r>
            <a:rPr lang="ar-SA" sz="1100">
              <a:latin typeface="Simplified Arabic" pitchFamily="18" charset="-78"/>
              <a:cs typeface="Simplified Arabic" pitchFamily="18" charset="-78"/>
            </a:rPr>
            <a:t>حساب المجاميع</a:t>
          </a:r>
          <a:endParaRPr lang="en-GB" sz="1100">
            <a:latin typeface="Simplified Arabic" pitchFamily="18" charset="-78"/>
            <a:cs typeface="Simplified Arabic" pitchFamily="18" charset="-78"/>
          </a:endParaRPr>
        </a:p>
      </dgm:t>
    </dgm:pt>
    <dgm:pt modelId="{85817B8E-E338-41B2-85E7-73244EAC2411}" type="parTrans" cxnId="{2F041D73-8221-4F84-93A0-7C1202156BE8}">
      <dgm:prSet/>
      <dgm:spPr/>
      <dgm:t>
        <a:bodyPr/>
        <a:lstStyle/>
        <a:p>
          <a:pPr algn="ctr"/>
          <a:endParaRPr lang="en-GB" sz="1100">
            <a:solidFill>
              <a:schemeClr val="tx1"/>
            </a:solidFill>
            <a:latin typeface="Simplified Arabic" pitchFamily="18" charset="-78"/>
            <a:cs typeface="Simplified Arabic" pitchFamily="18" charset="-78"/>
          </a:endParaRPr>
        </a:p>
      </dgm:t>
    </dgm:pt>
    <dgm:pt modelId="{B716A773-2254-4340-9CE5-67310910B219}" type="sibTrans" cxnId="{2F041D73-8221-4F84-93A0-7C1202156BE8}">
      <dgm:prSet/>
      <dgm:spPr/>
      <dgm:t>
        <a:bodyPr/>
        <a:lstStyle/>
        <a:p>
          <a:pPr algn="ctr"/>
          <a:endParaRPr lang="en-GB" sz="1100">
            <a:solidFill>
              <a:schemeClr val="tx1"/>
            </a:solidFill>
            <a:latin typeface="Simplified Arabic" pitchFamily="18" charset="-78"/>
            <a:cs typeface="Simplified Arabic" pitchFamily="18" charset="-78"/>
          </a:endParaRPr>
        </a:p>
      </dgm:t>
    </dgm:pt>
    <dgm:pt modelId="{19654491-377E-47C6-BF23-9DF171B6A9D6}">
      <dgm:prSet custT="1"/>
      <dgm:spPr/>
      <dgm:t>
        <a:bodyPr/>
        <a:lstStyle/>
        <a:p>
          <a:pPr algn="ctr" rtl="1"/>
          <a:r>
            <a:rPr lang="ar-SA" sz="1100">
              <a:latin typeface="Simplified Arabic" pitchFamily="18" charset="-78"/>
              <a:cs typeface="Simplified Arabic" pitchFamily="18" charset="-78"/>
            </a:rPr>
            <a:t>إنهاء ملف البيانات</a:t>
          </a:r>
          <a:endParaRPr lang="en-GB" sz="1100">
            <a:latin typeface="Simplified Arabic" pitchFamily="18" charset="-78"/>
            <a:cs typeface="Simplified Arabic" pitchFamily="18" charset="-78"/>
          </a:endParaRPr>
        </a:p>
      </dgm:t>
    </dgm:pt>
    <dgm:pt modelId="{681D38D1-A3BC-448E-91D8-5F5BA9A06F02}" type="parTrans" cxnId="{B067D426-1FB7-48ED-8495-1E5113BB28B6}">
      <dgm:prSet/>
      <dgm:spPr/>
      <dgm:t>
        <a:bodyPr/>
        <a:lstStyle/>
        <a:p>
          <a:pPr algn="ctr"/>
          <a:endParaRPr lang="en-GB" sz="1100">
            <a:solidFill>
              <a:schemeClr val="tx1"/>
            </a:solidFill>
            <a:latin typeface="Simplified Arabic" pitchFamily="18" charset="-78"/>
            <a:cs typeface="Simplified Arabic" pitchFamily="18" charset="-78"/>
          </a:endParaRPr>
        </a:p>
      </dgm:t>
    </dgm:pt>
    <dgm:pt modelId="{BBE960DD-9E17-4BFD-8C7A-53C803B3C9EF}" type="sibTrans" cxnId="{B067D426-1FB7-48ED-8495-1E5113BB28B6}">
      <dgm:prSet/>
      <dgm:spPr/>
      <dgm:t>
        <a:bodyPr/>
        <a:lstStyle/>
        <a:p>
          <a:pPr algn="ctr"/>
          <a:endParaRPr lang="en-GB" sz="1100">
            <a:solidFill>
              <a:schemeClr val="tx1"/>
            </a:solidFill>
            <a:latin typeface="Simplified Arabic" pitchFamily="18" charset="-78"/>
            <a:cs typeface="Simplified Arabic" pitchFamily="18" charset="-78"/>
          </a:endParaRPr>
        </a:p>
      </dgm:t>
    </dgm:pt>
    <dgm:pt modelId="{FC48C7D1-9328-4364-918D-47E59295ACF8}">
      <dgm:prSet custT="1"/>
      <dgm:spPr/>
      <dgm:t>
        <a:bodyPr/>
        <a:lstStyle/>
        <a:p>
          <a:pPr algn="ctr" rtl="1"/>
          <a:r>
            <a:rPr lang="ar-SA" sz="1100">
              <a:latin typeface="Simplified Arabic" pitchFamily="18" charset="-78"/>
              <a:cs typeface="Simplified Arabic" pitchFamily="18" charset="-78"/>
            </a:rPr>
            <a:t>اعداد مسودة المخرجات</a:t>
          </a:r>
          <a:endParaRPr lang="en-GB" sz="1100">
            <a:latin typeface="Simplified Arabic" pitchFamily="18" charset="-78"/>
            <a:cs typeface="Simplified Arabic" pitchFamily="18" charset="-78"/>
          </a:endParaRPr>
        </a:p>
      </dgm:t>
    </dgm:pt>
    <dgm:pt modelId="{AE91F856-4A52-46DA-90D0-2388DD5DAE71}" type="parTrans" cxnId="{006E7346-44A9-4B7A-947B-BC467425647D}">
      <dgm:prSet/>
      <dgm:spPr/>
      <dgm:t>
        <a:bodyPr/>
        <a:lstStyle/>
        <a:p>
          <a:pPr algn="ctr"/>
          <a:endParaRPr lang="en-GB" sz="1100">
            <a:solidFill>
              <a:schemeClr val="tx1"/>
            </a:solidFill>
            <a:latin typeface="Simplified Arabic" pitchFamily="18" charset="-78"/>
            <a:cs typeface="Simplified Arabic" pitchFamily="18" charset="-78"/>
          </a:endParaRPr>
        </a:p>
      </dgm:t>
    </dgm:pt>
    <dgm:pt modelId="{A6C44C08-ECC2-4A1F-BEA0-09788785A18E}" type="sibTrans" cxnId="{006E7346-44A9-4B7A-947B-BC467425647D}">
      <dgm:prSet/>
      <dgm:spPr/>
      <dgm:t>
        <a:bodyPr/>
        <a:lstStyle/>
        <a:p>
          <a:pPr algn="ctr"/>
          <a:endParaRPr lang="en-GB" sz="1100">
            <a:solidFill>
              <a:schemeClr val="tx1"/>
            </a:solidFill>
            <a:latin typeface="Simplified Arabic" pitchFamily="18" charset="-78"/>
            <a:cs typeface="Simplified Arabic" pitchFamily="18" charset="-78"/>
          </a:endParaRPr>
        </a:p>
      </dgm:t>
    </dgm:pt>
    <dgm:pt modelId="{CDCF304E-CF4F-400C-9592-B5399AAA9C81}">
      <dgm:prSet custT="1"/>
      <dgm:spPr/>
      <dgm:t>
        <a:bodyPr/>
        <a:lstStyle/>
        <a:p>
          <a:pPr algn="ctr" rtl="1"/>
          <a:r>
            <a:rPr lang="ar-SA" sz="1100">
              <a:latin typeface="Simplified Arabic" pitchFamily="18" charset="-78"/>
              <a:cs typeface="Simplified Arabic" pitchFamily="18" charset="-78"/>
            </a:rPr>
            <a:t>التحقق من صحة المخرجات</a:t>
          </a:r>
          <a:endParaRPr lang="en-GB" sz="1100">
            <a:latin typeface="Simplified Arabic" pitchFamily="18" charset="-78"/>
            <a:cs typeface="Simplified Arabic" pitchFamily="18" charset="-78"/>
          </a:endParaRPr>
        </a:p>
      </dgm:t>
    </dgm:pt>
    <dgm:pt modelId="{C82CBBF8-DF47-4DA2-90C6-C8E87AB282DE}" type="parTrans" cxnId="{E16ECC85-7781-47AB-9B10-F89FA85B2777}">
      <dgm:prSet/>
      <dgm:spPr/>
      <dgm:t>
        <a:bodyPr/>
        <a:lstStyle/>
        <a:p>
          <a:pPr algn="ctr"/>
          <a:endParaRPr lang="en-GB" sz="1100">
            <a:solidFill>
              <a:schemeClr val="tx1"/>
            </a:solidFill>
            <a:latin typeface="Simplified Arabic" pitchFamily="18" charset="-78"/>
            <a:cs typeface="Simplified Arabic" pitchFamily="18" charset="-78"/>
          </a:endParaRPr>
        </a:p>
      </dgm:t>
    </dgm:pt>
    <dgm:pt modelId="{E10087E9-7657-44FF-A5CD-E682FB0ACFA5}" type="sibTrans" cxnId="{E16ECC85-7781-47AB-9B10-F89FA85B2777}">
      <dgm:prSet/>
      <dgm:spPr/>
      <dgm:t>
        <a:bodyPr/>
        <a:lstStyle/>
        <a:p>
          <a:pPr algn="ctr"/>
          <a:endParaRPr lang="en-GB" sz="1100">
            <a:solidFill>
              <a:schemeClr val="tx1"/>
            </a:solidFill>
            <a:latin typeface="Simplified Arabic" pitchFamily="18" charset="-78"/>
            <a:cs typeface="Simplified Arabic" pitchFamily="18" charset="-78"/>
          </a:endParaRPr>
        </a:p>
      </dgm:t>
    </dgm:pt>
    <dgm:pt modelId="{B80D219D-33D0-436D-BA40-C0A9553AA17D}">
      <dgm:prSet custT="1"/>
      <dgm:spPr/>
      <dgm:t>
        <a:bodyPr/>
        <a:lstStyle/>
        <a:p>
          <a:pPr algn="ctr" rtl="1"/>
          <a:r>
            <a:rPr lang="ar-SA" sz="1100">
              <a:latin typeface="Simplified Arabic" pitchFamily="18" charset="-78"/>
              <a:cs typeface="Simplified Arabic" pitchFamily="18" charset="-78"/>
            </a:rPr>
            <a:t>تفسير وشرح المخرجات</a:t>
          </a:r>
          <a:endParaRPr lang="en-GB" sz="1100">
            <a:latin typeface="Simplified Arabic" pitchFamily="18" charset="-78"/>
            <a:cs typeface="Simplified Arabic" pitchFamily="18" charset="-78"/>
          </a:endParaRPr>
        </a:p>
      </dgm:t>
    </dgm:pt>
    <dgm:pt modelId="{827EBE54-1086-4E07-9FB2-A7D9C74F0772}" type="parTrans" cxnId="{790B3FFC-9E68-4C30-812E-36D7AAB7BA46}">
      <dgm:prSet/>
      <dgm:spPr/>
      <dgm:t>
        <a:bodyPr/>
        <a:lstStyle/>
        <a:p>
          <a:pPr algn="ctr"/>
          <a:endParaRPr lang="en-GB" sz="1100">
            <a:solidFill>
              <a:schemeClr val="tx1"/>
            </a:solidFill>
            <a:latin typeface="Simplified Arabic" pitchFamily="18" charset="-78"/>
            <a:cs typeface="Simplified Arabic" pitchFamily="18" charset="-78"/>
          </a:endParaRPr>
        </a:p>
      </dgm:t>
    </dgm:pt>
    <dgm:pt modelId="{DB85748F-B21A-4D30-9AF1-4E1199099A39}" type="sibTrans" cxnId="{790B3FFC-9E68-4C30-812E-36D7AAB7BA46}">
      <dgm:prSet/>
      <dgm:spPr/>
      <dgm:t>
        <a:bodyPr/>
        <a:lstStyle/>
        <a:p>
          <a:pPr algn="ctr"/>
          <a:endParaRPr lang="en-GB" sz="1100">
            <a:solidFill>
              <a:schemeClr val="tx1"/>
            </a:solidFill>
            <a:latin typeface="Simplified Arabic" pitchFamily="18" charset="-78"/>
            <a:cs typeface="Simplified Arabic" pitchFamily="18" charset="-78"/>
          </a:endParaRPr>
        </a:p>
      </dgm:t>
    </dgm:pt>
    <dgm:pt modelId="{B613841B-1E5A-43E9-A93F-713DFF9A6CC0}">
      <dgm:prSet custT="1"/>
      <dgm:spPr/>
      <dgm:t>
        <a:bodyPr/>
        <a:lstStyle/>
        <a:p>
          <a:pPr algn="ctr" rtl="1"/>
          <a:r>
            <a:rPr lang="ar-SA" sz="1100">
              <a:latin typeface="Simplified Arabic" pitchFamily="18" charset="-78"/>
              <a:cs typeface="Simplified Arabic" pitchFamily="18" charset="-78"/>
            </a:rPr>
            <a:t>تطبيق مراقبة الإفصاح عن البيانات</a:t>
          </a:r>
          <a:endParaRPr lang="en-GB" sz="1100">
            <a:latin typeface="Simplified Arabic" pitchFamily="18" charset="-78"/>
            <a:cs typeface="Simplified Arabic" pitchFamily="18" charset="-78"/>
          </a:endParaRPr>
        </a:p>
      </dgm:t>
    </dgm:pt>
    <dgm:pt modelId="{E7098112-C314-40DE-BA72-13DCC70B709B}" type="parTrans" cxnId="{510B9D1A-6632-47A5-B6A2-C5EC810C6232}">
      <dgm:prSet/>
      <dgm:spPr/>
      <dgm:t>
        <a:bodyPr/>
        <a:lstStyle/>
        <a:p>
          <a:pPr algn="ctr"/>
          <a:endParaRPr lang="en-GB" sz="1100">
            <a:solidFill>
              <a:schemeClr val="tx1"/>
            </a:solidFill>
            <a:latin typeface="Simplified Arabic" pitchFamily="18" charset="-78"/>
            <a:cs typeface="Simplified Arabic" pitchFamily="18" charset="-78"/>
          </a:endParaRPr>
        </a:p>
      </dgm:t>
    </dgm:pt>
    <dgm:pt modelId="{83CF0A2B-3F9E-4BB6-9799-3A65550A0F02}" type="sibTrans" cxnId="{510B9D1A-6632-47A5-B6A2-C5EC810C6232}">
      <dgm:prSet/>
      <dgm:spPr/>
      <dgm:t>
        <a:bodyPr/>
        <a:lstStyle/>
        <a:p>
          <a:pPr algn="ctr"/>
          <a:endParaRPr lang="en-GB" sz="1100">
            <a:solidFill>
              <a:schemeClr val="tx1"/>
            </a:solidFill>
            <a:latin typeface="Simplified Arabic" pitchFamily="18" charset="-78"/>
            <a:cs typeface="Simplified Arabic" pitchFamily="18" charset="-78"/>
          </a:endParaRPr>
        </a:p>
      </dgm:t>
    </dgm:pt>
    <dgm:pt modelId="{AF30C13B-CE8F-4E66-BF9D-C48276651C3A}">
      <dgm:prSet custT="1"/>
      <dgm:spPr/>
      <dgm:t>
        <a:bodyPr/>
        <a:lstStyle/>
        <a:p>
          <a:pPr algn="ctr" rtl="1"/>
          <a:r>
            <a:rPr lang="ar-SA" sz="1100">
              <a:latin typeface="Simplified Arabic" pitchFamily="18" charset="-78"/>
              <a:cs typeface="Simplified Arabic" pitchFamily="18" charset="-78"/>
            </a:rPr>
            <a:t>المخرجات النهائية</a:t>
          </a:r>
          <a:endParaRPr lang="en-GB" sz="1100">
            <a:latin typeface="Simplified Arabic" pitchFamily="18" charset="-78"/>
            <a:cs typeface="Simplified Arabic" pitchFamily="18" charset="-78"/>
          </a:endParaRPr>
        </a:p>
      </dgm:t>
    </dgm:pt>
    <dgm:pt modelId="{1F14B1CA-78D3-49A6-B001-39ACEE43D43A}" type="parTrans" cxnId="{CB0FBA8A-6350-480B-AB16-DC892CBC450B}">
      <dgm:prSet/>
      <dgm:spPr/>
      <dgm:t>
        <a:bodyPr/>
        <a:lstStyle/>
        <a:p>
          <a:pPr algn="ctr"/>
          <a:endParaRPr lang="en-GB" sz="1100">
            <a:solidFill>
              <a:schemeClr val="tx1"/>
            </a:solidFill>
            <a:latin typeface="Simplified Arabic" pitchFamily="18" charset="-78"/>
            <a:cs typeface="Simplified Arabic" pitchFamily="18" charset="-78"/>
          </a:endParaRPr>
        </a:p>
      </dgm:t>
    </dgm:pt>
    <dgm:pt modelId="{D26BD4A4-939C-4239-B664-680853998D84}" type="sibTrans" cxnId="{CB0FBA8A-6350-480B-AB16-DC892CBC450B}">
      <dgm:prSet/>
      <dgm:spPr/>
      <dgm:t>
        <a:bodyPr/>
        <a:lstStyle/>
        <a:p>
          <a:pPr algn="ctr"/>
          <a:endParaRPr lang="en-GB" sz="1100">
            <a:solidFill>
              <a:schemeClr val="tx1"/>
            </a:solidFill>
            <a:latin typeface="Simplified Arabic" pitchFamily="18" charset="-78"/>
            <a:cs typeface="Simplified Arabic" pitchFamily="18" charset="-78"/>
          </a:endParaRPr>
        </a:p>
      </dgm:t>
    </dgm:pt>
    <dgm:pt modelId="{CE6B5663-D1BC-4D49-8130-CCE3F873F935}">
      <dgm:prSet custT="1"/>
      <dgm:spPr/>
      <dgm:t>
        <a:bodyPr/>
        <a:lstStyle/>
        <a:p>
          <a:pPr algn="ctr" rtl="1"/>
          <a:r>
            <a:rPr lang="ar-SA" sz="1100">
              <a:latin typeface="Simplified Arabic" pitchFamily="18" charset="-78"/>
              <a:cs typeface="Simplified Arabic" pitchFamily="18" charset="-78"/>
            </a:rPr>
            <a:t>تحديث أنظمة المخرجات</a:t>
          </a:r>
          <a:endParaRPr lang="en-GB" sz="1100">
            <a:latin typeface="Simplified Arabic" pitchFamily="18" charset="-78"/>
            <a:cs typeface="Simplified Arabic" pitchFamily="18" charset="-78"/>
          </a:endParaRPr>
        </a:p>
      </dgm:t>
    </dgm:pt>
    <dgm:pt modelId="{316924DE-D09D-4BFA-BF2B-3A1A535C1918}" type="parTrans" cxnId="{2A14A061-98F4-42AD-A977-544A91003AF4}">
      <dgm:prSet/>
      <dgm:spPr/>
      <dgm:t>
        <a:bodyPr/>
        <a:lstStyle/>
        <a:p>
          <a:pPr algn="ctr"/>
          <a:endParaRPr lang="en-GB" sz="1100">
            <a:solidFill>
              <a:schemeClr val="tx1"/>
            </a:solidFill>
            <a:latin typeface="Simplified Arabic" pitchFamily="18" charset="-78"/>
            <a:cs typeface="Simplified Arabic" pitchFamily="18" charset="-78"/>
          </a:endParaRPr>
        </a:p>
      </dgm:t>
    </dgm:pt>
    <dgm:pt modelId="{5CA58625-4C0B-4607-A14F-97EC5A3E6D88}" type="sibTrans" cxnId="{2A14A061-98F4-42AD-A977-544A91003AF4}">
      <dgm:prSet/>
      <dgm:spPr/>
      <dgm:t>
        <a:bodyPr/>
        <a:lstStyle/>
        <a:p>
          <a:pPr algn="ctr"/>
          <a:endParaRPr lang="en-GB" sz="1100">
            <a:solidFill>
              <a:schemeClr val="tx1"/>
            </a:solidFill>
            <a:latin typeface="Simplified Arabic" pitchFamily="18" charset="-78"/>
            <a:cs typeface="Simplified Arabic" pitchFamily="18" charset="-78"/>
          </a:endParaRPr>
        </a:p>
      </dgm:t>
    </dgm:pt>
    <dgm:pt modelId="{2F41F29E-1C5B-44E3-81E2-B96E552B16C8}">
      <dgm:prSet custT="1"/>
      <dgm:spPr/>
      <dgm:t>
        <a:bodyPr/>
        <a:lstStyle/>
        <a:p>
          <a:pPr algn="ctr" rtl="1"/>
          <a:r>
            <a:rPr lang="ar-SA" sz="1100">
              <a:latin typeface="Simplified Arabic" pitchFamily="18" charset="-78"/>
              <a:cs typeface="Simplified Arabic" pitchFamily="18" charset="-78"/>
            </a:rPr>
            <a:t>انتاج المخرجات للنشر</a:t>
          </a:r>
          <a:endParaRPr lang="en-GB" sz="1100">
            <a:latin typeface="Simplified Arabic" pitchFamily="18" charset="-78"/>
            <a:cs typeface="Simplified Arabic" pitchFamily="18" charset="-78"/>
          </a:endParaRPr>
        </a:p>
      </dgm:t>
    </dgm:pt>
    <dgm:pt modelId="{09F20DF1-6CF1-49E8-8113-9CC7BB764595}" type="parTrans" cxnId="{C25A48D5-0648-4B63-BCAD-9C048BA71217}">
      <dgm:prSet/>
      <dgm:spPr/>
      <dgm:t>
        <a:bodyPr/>
        <a:lstStyle/>
        <a:p>
          <a:pPr algn="ctr"/>
          <a:endParaRPr lang="en-GB" sz="1100">
            <a:solidFill>
              <a:schemeClr val="tx1"/>
            </a:solidFill>
            <a:latin typeface="Simplified Arabic" pitchFamily="18" charset="-78"/>
            <a:cs typeface="Simplified Arabic" pitchFamily="18" charset="-78"/>
          </a:endParaRPr>
        </a:p>
      </dgm:t>
    </dgm:pt>
    <dgm:pt modelId="{D47267FA-47FF-4F66-8521-FF67FAC6FBB5}" type="sibTrans" cxnId="{C25A48D5-0648-4B63-BCAD-9C048BA71217}">
      <dgm:prSet/>
      <dgm:spPr/>
      <dgm:t>
        <a:bodyPr/>
        <a:lstStyle/>
        <a:p>
          <a:pPr algn="ctr"/>
          <a:endParaRPr lang="en-GB" sz="1100">
            <a:solidFill>
              <a:schemeClr val="tx1"/>
            </a:solidFill>
            <a:latin typeface="Simplified Arabic" pitchFamily="18" charset="-78"/>
            <a:cs typeface="Simplified Arabic" pitchFamily="18" charset="-78"/>
          </a:endParaRPr>
        </a:p>
      </dgm:t>
    </dgm:pt>
    <dgm:pt modelId="{492821F2-6379-4FFC-8292-9BB09D2BE507}">
      <dgm:prSet custT="1"/>
      <dgm:spPr/>
      <dgm:t>
        <a:bodyPr/>
        <a:lstStyle/>
        <a:p>
          <a:pPr algn="ctr" rtl="1"/>
          <a:r>
            <a:rPr lang="ar-SA" sz="1100">
              <a:latin typeface="Simplified Arabic" pitchFamily="18" charset="-78"/>
              <a:cs typeface="Simplified Arabic" pitchFamily="18" charset="-78"/>
            </a:rPr>
            <a:t>إدارة نشر المخرجات</a:t>
          </a:r>
          <a:endParaRPr lang="en-GB" sz="1100">
            <a:latin typeface="Simplified Arabic" pitchFamily="18" charset="-78"/>
            <a:cs typeface="Simplified Arabic" pitchFamily="18" charset="-78"/>
          </a:endParaRPr>
        </a:p>
      </dgm:t>
    </dgm:pt>
    <dgm:pt modelId="{C02AA3D1-9FFF-4A2A-AC93-9059D6E8C5AC}" type="parTrans" cxnId="{54064B88-B71C-4CEB-8C3F-AD9D74A7FD25}">
      <dgm:prSet/>
      <dgm:spPr/>
      <dgm:t>
        <a:bodyPr/>
        <a:lstStyle/>
        <a:p>
          <a:pPr algn="ctr"/>
          <a:endParaRPr lang="en-GB" sz="1100">
            <a:solidFill>
              <a:schemeClr val="tx1"/>
            </a:solidFill>
            <a:latin typeface="Simplified Arabic" pitchFamily="18" charset="-78"/>
            <a:cs typeface="Simplified Arabic" pitchFamily="18" charset="-78"/>
          </a:endParaRPr>
        </a:p>
      </dgm:t>
    </dgm:pt>
    <dgm:pt modelId="{0901308F-04B5-4BFF-92F0-46469B39970E}" type="sibTrans" cxnId="{54064B88-B71C-4CEB-8C3F-AD9D74A7FD25}">
      <dgm:prSet/>
      <dgm:spPr/>
      <dgm:t>
        <a:bodyPr/>
        <a:lstStyle/>
        <a:p>
          <a:pPr algn="ctr"/>
          <a:endParaRPr lang="en-GB" sz="1100">
            <a:solidFill>
              <a:schemeClr val="tx1"/>
            </a:solidFill>
            <a:latin typeface="Simplified Arabic" pitchFamily="18" charset="-78"/>
            <a:cs typeface="Simplified Arabic" pitchFamily="18" charset="-78"/>
          </a:endParaRPr>
        </a:p>
      </dgm:t>
    </dgm:pt>
    <dgm:pt modelId="{B3E1EB16-06A5-4E85-B3D7-5F8C829648A7}">
      <dgm:prSet custT="1"/>
      <dgm:spPr/>
      <dgm:t>
        <a:bodyPr/>
        <a:lstStyle/>
        <a:p>
          <a:pPr algn="ctr" rtl="1"/>
          <a:r>
            <a:rPr lang="ar-SA" sz="1100">
              <a:latin typeface="Simplified Arabic" pitchFamily="18" charset="-78"/>
              <a:cs typeface="Simplified Arabic" pitchFamily="18" charset="-78"/>
            </a:rPr>
            <a:t>الترويج لنشر المخرجات</a:t>
          </a:r>
          <a:endParaRPr lang="en-GB" sz="1100">
            <a:latin typeface="Simplified Arabic" pitchFamily="18" charset="-78"/>
            <a:cs typeface="Simplified Arabic" pitchFamily="18" charset="-78"/>
          </a:endParaRPr>
        </a:p>
      </dgm:t>
    </dgm:pt>
    <dgm:pt modelId="{A2B272CC-5C55-48F0-89B2-69C867DE7D00}" type="parTrans" cxnId="{7775F931-BE62-4678-A366-557FD9590CC8}">
      <dgm:prSet/>
      <dgm:spPr/>
      <dgm:t>
        <a:bodyPr/>
        <a:lstStyle/>
        <a:p>
          <a:pPr algn="ctr"/>
          <a:endParaRPr lang="en-GB" sz="1100">
            <a:solidFill>
              <a:schemeClr val="tx1"/>
            </a:solidFill>
            <a:latin typeface="Simplified Arabic" pitchFamily="18" charset="-78"/>
            <a:cs typeface="Simplified Arabic" pitchFamily="18" charset="-78"/>
          </a:endParaRPr>
        </a:p>
      </dgm:t>
    </dgm:pt>
    <dgm:pt modelId="{3E374510-5542-4952-8182-CFB846DFA686}" type="sibTrans" cxnId="{7775F931-BE62-4678-A366-557FD9590CC8}">
      <dgm:prSet/>
      <dgm:spPr/>
      <dgm:t>
        <a:bodyPr/>
        <a:lstStyle/>
        <a:p>
          <a:pPr algn="ctr"/>
          <a:endParaRPr lang="en-GB" sz="1100">
            <a:solidFill>
              <a:schemeClr val="tx1"/>
            </a:solidFill>
            <a:latin typeface="Simplified Arabic" pitchFamily="18" charset="-78"/>
            <a:cs typeface="Simplified Arabic" pitchFamily="18" charset="-78"/>
          </a:endParaRPr>
        </a:p>
      </dgm:t>
    </dgm:pt>
    <dgm:pt modelId="{EAC6A211-7686-4200-91EC-C4FDD4452299}">
      <dgm:prSet custT="1"/>
      <dgm:spPr/>
      <dgm:t>
        <a:bodyPr/>
        <a:lstStyle/>
        <a:p>
          <a:pPr algn="ctr" rtl="1"/>
          <a:r>
            <a:rPr lang="ar-SA" sz="1100">
              <a:latin typeface="Simplified Arabic" pitchFamily="18" charset="-78"/>
              <a:cs typeface="Simplified Arabic" pitchFamily="18" charset="-78"/>
            </a:rPr>
            <a:t>ادارة دعم المستخدمين</a:t>
          </a:r>
          <a:endParaRPr lang="en-GB" sz="1100">
            <a:latin typeface="Simplified Arabic" pitchFamily="18" charset="-78"/>
            <a:cs typeface="Simplified Arabic" pitchFamily="18" charset="-78"/>
          </a:endParaRPr>
        </a:p>
      </dgm:t>
    </dgm:pt>
    <dgm:pt modelId="{F728C681-1874-4232-A35B-01EFD233A259}" type="parTrans" cxnId="{8A93A1A5-3AA7-4FE3-A97C-EFC82312D6CE}">
      <dgm:prSet/>
      <dgm:spPr/>
      <dgm:t>
        <a:bodyPr/>
        <a:lstStyle/>
        <a:p>
          <a:pPr algn="ctr"/>
          <a:endParaRPr lang="en-GB" sz="1100">
            <a:solidFill>
              <a:schemeClr val="tx1"/>
            </a:solidFill>
            <a:latin typeface="Simplified Arabic" pitchFamily="18" charset="-78"/>
            <a:cs typeface="Simplified Arabic" pitchFamily="18" charset="-78"/>
          </a:endParaRPr>
        </a:p>
      </dgm:t>
    </dgm:pt>
    <dgm:pt modelId="{1C6467A2-3CE1-4076-8BFF-86E5675246AD}" type="sibTrans" cxnId="{8A93A1A5-3AA7-4FE3-A97C-EFC82312D6CE}">
      <dgm:prSet/>
      <dgm:spPr/>
      <dgm:t>
        <a:bodyPr/>
        <a:lstStyle/>
        <a:p>
          <a:pPr algn="ctr"/>
          <a:endParaRPr lang="en-GB" sz="1100">
            <a:solidFill>
              <a:schemeClr val="tx1"/>
            </a:solidFill>
            <a:latin typeface="Simplified Arabic" pitchFamily="18" charset="-78"/>
            <a:cs typeface="Simplified Arabic" pitchFamily="18" charset="-78"/>
          </a:endParaRPr>
        </a:p>
      </dgm:t>
    </dgm:pt>
    <dgm:pt modelId="{8D7453F3-C434-4FB3-9CC0-1A910AF2CE5E}">
      <dgm:prSet custT="1"/>
      <dgm:spPr/>
      <dgm:t>
        <a:bodyPr/>
        <a:lstStyle/>
        <a:p>
          <a:pPr algn="ctr" rtl="1"/>
          <a:r>
            <a:rPr lang="ar-SA" sz="1100">
              <a:latin typeface="Simplified Arabic" pitchFamily="18" charset="-78"/>
              <a:cs typeface="Simplified Arabic" pitchFamily="18" charset="-78"/>
            </a:rPr>
            <a:t>جمع مدخلات التقييم</a:t>
          </a:r>
          <a:endParaRPr lang="en-GB" sz="1100">
            <a:latin typeface="Simplified Arabic" pitchFamily="18" charset="-78"/>
            <a:cs typeface="Simplified Arabic" pitchFamily="18" charset="-78"/>
          </a:endParaRPr>
        </a:p>
      </dgm:t>
    </dgm:pt>
    <dgm:pt modelId="{41F50B09-BAB1-4FB6-990A-5A54DDDA738B}" type="parTrans" cxnId="{F732B6A2-6CDD-43E8-A03C-168140F0EC22}">
      <dgm:prSet/>
      <dgm:spPr/>
      <dgm:t>
        <a:bodyPr/>
        <a:lstStyle/>
        <a:p>
          <a:pPr algn="ctr"/>
          <a:endParaRPr lang="en-GB" sz="1100">
            <a:solidFill>
              <a:schemeClr val="tx1"/>
            </a:solidFill>
            <a:latin typeface="Simplified Arabic" pitchFamily="18" charset="-78"/>
            <a:cs typeface="Simplified Arabic" pitchFamily="18" charset="-78"/>
          </a:endParaRPr>
        </a:p>
      </dgm:t>
    </dgm:pt>
    <dgm:pt modelId="{8CCD0A17-83A3-4CC7-8A85-3F0C9314CCCB}" type="sibTrans" cxnId="{F732B6A2-6CDD-43E8-A03C-168140F0EC22}">
      <dgm:prSet/>
      <dgm:spPr/>
      <dgm:t>
        <a:bodyPr/>
        <a:lstStyle/>
        <a:p>
          <a:pPr algn="ctr"/>
          <a:endParaRPr lang="en-GB" sz="1100">
            <a:solidFill>
              <a:schemeClr val="tx1"/>
            </a:solidFill>
            <a:latin typeface="Simplified Arabic" pitchFamily="18" charset="-78"/>
            <a:cs typeface="Simplified Arabic" pitchFamily="18" charset="-78"/>
          </a:endParaRPr>
        </a:p>
      </dgm:t>
    </dgm:pt>
    <dgm:pt modelId="{038B60D4-3964-4E87-B14A-193E7F738625}">
      <dgm:prSet custT="1"/>
      <dgm:spPr/>
      <dgm:t>
        <a:bodyPr/>
        <a:lstStyle/>
        <a:p>
          <a:pPr algn="ctr" rtl="1"/>
          <a:r>
            <a:rPr lang="ar-SA" sz="1100">
              <a:latin typeface="Simplified Arabic" pitchFamily="18" charset="-78"/>
              <a:cs typeface="Simplified Arabic" pitchFamily="18" charset="-78"/>
            </a:rPr>
            <a:t>إجراء التقييم</a:t>
          </a:r>
          <a:endParaRPr lang="en-GB" sz="1100">
            <a:latin typeface="Simplified Arabic" pitchFamily="18" charset="-78"/>
            <a:cs typeface="Simplified Arabic" pitchFamily="18" charset="-78"/>
          </a:endParaRPr>
        </a:p>
      </dgm:t>
    </dgm:pt>
    <dgm:pt modelId="{9CF4A492-52B9-4C28-ABC7-4FB9D3421E67}" type="parTrans" cxnId="{D7B87C53-0104-425F-8B68-EB831B733E86}">
      <dgm:prSet/>
      <dgm:spPr/>
      <dgm:t>
        <a:bodyPr/>
        <a:lstStyle/>
        <a:p>
          <a:pPr algn="ctr"/>
          <a:endParaRPr lang="en-GB" sz="1100">
            <a:solidFill>
              <a:schemeClr val="tx1"/>
            </a:solidFill>
            <a:latin typeface="Simplified Arabic" pitchFamily="18" charset="-78"/>
            <a:cs typeface="Simplified Arabic" pitchFamily="18" charset="-78"/>
          </a:endParaRPr>
        </a:p>
      </dgm:t>
    </dgm:pt>
    <dgm:pt modelId="{65D24E0D-4970-4E1D-B963-E28AADFCFC76}" type="sibTrans" cxnId="{D7B87C53-0104-425F-8B68-EB831B733E86}">
      <dgm:prSet/>
      <dgm:spPr/>
      <dgm:t>
        <a:bodyPr/>
        <a:lstStyle/>
        <a:p>
          <a:pPr algn="ctr"/>
          <a:endParaRPr lang="en-GB" sz="1100">
            <a:solidFill>
              <a:schemeClr val="tx1"/>
            </a:solidFill>
            <a:latin typeface="Simplified Arabic" pitchFamily="18" charset="-78"/>
            <a:cs typeface="Simplified Arabic" pitchFamily="18" charset="-78"/>
          </a:endParaRPr>
        </a:p>
      </dgm:t>
    </dgm:pt>
    <dgm:pt modelId="{75AF419D-4F44-4DAB-9638-2D8ADCC6030F}">
      <dgm:prSet custT="1"/>
      <dgm:spPr/>
      <dgm:t>
        <a:bodyPr/>
        <a:lstStyle/>
        <a:p>
          <a:pPr algn="ctr" rtl="1"/>
          <a:r>
            <a:rPr lang="ar-SA" sz="1100">
              <a:latin typeface="Simplified Arabic" panose="02020603050405020304" pitchFamily="18" charset="-78"/>
              <a:cs typeface="Simplified Arabic" panose="02020603050405020304" pitchFamily="18" charset="-78"/>
            </a:rPr>
            <a:t>اعتماد خطة العمل</a:t>
          </a:r>
          <a:endParaRPr lang="en-GB" sz="1100">
            <a:latin typeface="Simplified Arabic" panose="02020603050405020304" pitchFamily="18" charset="-78"/>
            <a:cs typeface="Simplified Arabic" panose="02020603050405020304" pitchFamily="18" charset="-78"/>
          </a:endParaRPr>
        </a:p>
      </dgm:t>
    </dgm:pt>
    <dgm:pt modelId="{7ACA2DBF-D501-414B-AD10-23D8A83F3441}" type="parTrans" cxnId="{78C95C32-7986-49BB-B612-C00F9223BC74}">
      <dgm:prSet/>
      <dgm:spPr/>
      <dgm:t>
        <a:bodyPr/>
        <a:lstStyle/>
        <a:p>
          <a:pPr algn="ctr"/>
          <a:endParaRPr lang="en-GB" sz="1100">
            <a:solidFill>
              <a:schemeClr val="tx1"/>
            </a:solidFill>
            <a:latin typeface="Simplified Arabic" pitchFamily="18" charset="-78"/>
            <a:cs typeface="Simplified Arabic" pitchFamily="18" charset="-78"/>
          </a:endParaRPr>
        </a:p>
      </dgm:t>
    </dgm:pt>
    <dgm:pt modelId="{67CCD598-8705-47C1-8019-CF3C996FFFA4}" type="sibTrans" cxnId="{78C95C32-7986-49BB-B612-C00F9223BC74}">
      <dgm:prSet/>
      <dgm:spPr/>
      <dgm:t>
        <a:bodyPr/>
        <a:lstStyle/>
        <a:p>
          <a:pPr algn="ctr"/>
          <a:endParaRPr lang="en-GB" sz="1100">
            <a:solidFill>
              <a:schemeClr val="tx1"/>
            </a:solidFill>
            <a:latin typeface="Simplified Arabic" pitchFamily="18" charset="-78"/>
            <a:cs typeface="Simplified Arabic" pitchFamily="18" charset="-78"/>
          </a:endParaRPr>
        </a:p>
      </dgm:t>
    </dgm:pt>
    <dgm:pt modelId="{A7AD1B1A-6EEC-473D-B220-0DFBDE9F9D43}">
      <dgm:prSet custT="1"/>
      <dgm:spPr>
        <a:solidFill>
          <a:schemeClr val="tx2">
            <a:lumMod val="20000"/>
            <a:lumOff val="80000"/>
          </a:schemeClr>
        </a:solidFill>
      </dgm:spPr>
      <dgm:t>
        <a:bodyPr/>
        <a:lstStyle/>
        <a:p>
          <a:pPr algn="ctr" rtl="1"/>
          <a:r>
            <a:rPr lang="ar-SA" sz="1100" b="1">
              <a:latin typeface="Simplified Arabic" pitchFamily="18" charset="-78"/>
              <a:cs typeface="Simplified Arabic" pitchFamily="18" charset="-78"/>
            </a:rPr>
            <a:t>التقييم</a:t>
          </a:r>
          <a:endParaRPr lang="en-GB" sz="1100">
            <a:latin typeface="Simplified Arabic" pitchFamily="18" charset="-78"/>
            <a:cs typeface="Simplified Arabic" pitchFamily="18" charset="-78"/>
          </a:endParaRPr>
        </a:p>
      </dgm:t>
    </dgm:pt>
    <dgm:pt modelId="{E08FF635-5A55-4703-987A-50527A441F98}" type="sibTrans" cxnId="{D9C7A36D-23D0-4C05-B68F-B2B68DF8C030}">
      <dgm:prSet/>
      <dgm:spPr/>
      <dgm:t>
        <a:bodyPr/>
        <a:lstStyle/>
        <a:p>
          <a:pPr algn="ctr"/>
          <a:endParaRPr lang="en-GB" sz="1100">
            <a:solidFill>
              <a:schemeClr val="tx1"/>
            </a:solidFill>
            <a:latin typeface="Simplified Arabic" pitchFamily="18" charset="-78"/>
            <a:cs typeface="Simplified Arabic" pitchFamily="18" charset="-78"/>
          </a:endParaRPr>
        </a:p>
      </dgm:t>
    </dgm:pt>
    <dgm:pt modelId="{65750887-571B-4AB0-91E2-B3BD28CC8F4F}" type="parTrans" cxnId="{D9C7A36D-23D0-4C05-B68F-B2B68DF8C030}">
      <dgm:prSet/>
      <dgm:spPr/>
      <dgm:t>
        <a:bodyPr/>
        <a:lstStyle/>
        <a:p>
          <a:pPr algn="ctr"/>
          <a:endParaRPr lang="en-GB" sz="1100">
            <a:solidFill>
              <a:schemeClr val="tx1"/>
            </a:solidFill>
            <a:latin typeface="Simplified Arabic" pitchFamily="18" charset="-78"/>
            <a:cs typeface="Simplified Arabic" pitchFamily="18" charset="-78"/>
          </a:endParaRPr>
        </a:p>
      </dgm:t>
    </dgm:pt>
    <dgm:pt modelId="{98A6A014-8937-4592-B7E6-87B1AFEE5006}">
      <dgm:prSet custT="1"/>
      <dgm:spPr/>
      <dgm:t>
        <a:bodyPr/>
        <a:lstStyle/>
        <a:p>
          <a:pPr algn="ctr" rtl="1"/>
          <a:r>
            <a:rPr lang="ar-SA" sz="1100">
              <a:latin typeface="Simplified Arabic" panose="02020603050405020304" pitchFamily="18" charset="-78"/>
              <a:cs typeface="Simplified Arabic" panose="02020603050405020304" pitchFamily="18" charset="-78"/>
            </a:rPr>
            <a:t>تهيئة سير العمل</a:t>
          </a:r>
          <a:endParaRPr lang="en-GB" sz="1100">
            <a:latin typeface="Simplified Arabic" panose="02020603050405020304" pitchFamily="18" charset="-78"/>
            <a:cs typeface="Simplified Arabic" panose="02020603050405020304" pitchFamily="18" charset="-78"/>
          </a:endParaRPr>
        </a:p>
      </dgm:t>
    </dgm:pt>
    <dgm:pt modelId="{6E1182A2-FAFF-4483-81B5-3549DF00D005}" type="parTrans" cxnId="{42D84BB7-D67A-45C0-80B0-47C2A1896D72}">
      <dgm:prSet/>
      <dgm:spPr/>
      <dgm:t>
        <a:bodyPr/>
        <a:lstStyle/>
        <a:p>
          <a:pPr algn="ctr"/>
          <a:endParaRPr lang="en-US" sz="1100">
            <a:latin typeface="Simplified Arabic" panose="02020603050405020304" pitchFamily="18" charset="-78"/>
            <a:cs typeface="Simplified Arabic" panose="02020603050405020304" pitchFamily="18" charset="-78"/>
          </a:endParaRPr>
        </a:p>
      </dgm:t>
    </dgm:pt>
    <dgm:pt modelId="{825544D7-C56F-4118-AA5C-59CA7A13BBEF}" type="sibTrans" cxnId="{42D84BB7-D67A-45C0-80B0-47C2A1896D72}">
      <dgm:prSet/>
      <dgm:spPr/>
      <dgm:t>
        <a:bodyPr/>
        <a:lstStyle/>
        <a:p>
          <a:pPr algn="ctr"/>
          <a:endParaRPr lang="en-US" sz="1100">
            <a:latin typeface="Simplified Arabic" panose="02020603050405020304" pitchFamily="18" charset="-78"/>
            <a:cs typeface="Simplified Arabic" panose="02020603050405020304" pitchFamily="18" charset="-78"/>
          </a:endParaRPr>
        </a:p>
      </dgm:t>
    </dgm:pt>
    <dgm:pt modelId="{E6E56E47-285A-427B-93E0-693EFA8B295F}">
      <dgm:prSet custT="1"/>
      <dgm:spPr/>
      <dgm:t>
        <a:bodyPr/>
        <a:lstStyle/>
        <a:p>
          <a:pPr algn="ctr"/>
          <a:r>
            <a:rPr lang="ar-SA" sz="1100">
              <a:latin typeface="Simplified Arabic" panose="02020603050405020304" pitchFamily="18" charset="-78"/>
              <a:cs typeface="Simplified Arabic" panose="02020603050405020304" pitchFamily="18" charset="-78"/>
            </a:rPr>
            <a:t>إعادة استخدام أو بناء عناصر النشر</a:t>
          </a:r>
          <a:endParaRPr lang="en-US" sz="1100">
            <a:latin typeface="Simplified Arabic" panose="02020603050405020304" pitchFamily="18" charset="-78"/>
            <a:cs typeface="Simplified Arabic" panose="02020603050405020304" pitchFamily="18" charset="-78"/>
          </a:endParaRPr>
        </a:p>
      </dgm:t>
    </dgm:pt>
    <dgm:pt modelId="{9436B78C-AE33-4760-95CD-513C891C60E0}" type="parTrans" cxnId="{875AD2E5-5DC2-429F-80D0-0A26872850E8}">
      <dgm:prSet/>
      <dgm:spPr/>
      <dgm:t>
        <a:bodyPr/>
        <a:lstStyle/>
        <a:p>
          <a:pPr algn="ctr"/>
          <a:endParaRPr lang="en-US" sz="1100">
            <a:latin typeface="Simplified Arabic" panose="02020603050405020304" pitchFamily="18" charset="-78"/>
            <a:cs typeface="Simplified Arabic" panose="02020603050405020304" pitchFamily="18" charset="-78"/>
          </a:endParaRPr>
        </a:p>
      </dgm:t>
    </dgm:pt>
    <dgm:pt modelId="{A3E8D090-A007-4F01-8FA9-9FBA22605B1E}" type="sibTrans" cxnId="{875AD2E5-5DC2-429F-80D0-0A26872850E8}">
      <dgm:prSet/>
      <dgm:spPr/>
      <dgm:t>
        <a:bodyPr/>
        <a:lstStyle/>
        <a:p>
          <a:pPr algn="ctr"/>
          <a:endParaRPr lang="en-US" sz="1100">
            <a:latin typeface="Simplified Arabic" panose="02020603050405020304" pitchFamily="18" charset="-78"/>
            <a:cs typeface="Simplified Arabic" panose="02020603050405020304" pitchFamily="18" charset="-78"/>
          </a:endParaRPr>
        </a:p>
      </dgm:t>
    </dgm:pt>
    <dgm:pt modelId="{75FC6848-CA8D-4C47-817B-3062878ECF8A}">
      <dgm:prSet custT="1"/>
      <dgm:spPr/>
      <dgm:t>
        <a:bodyPr/>
        <a:lstStyle/>
        <a:p>
          <a:pPr algn="ctr" rtl="1"/>
          <a:r>
            <a:rPr lang="ar-SA" sz="1100">
              <a:latin typeface="Simplified Arabic" pitchFamily="18" charset="-78"/>
              <a:cs typeface="Simplified Arabic" pitchFamily="18" charset="-78"/>
            </a:rPr>
            <a:t>تحديد المفاهيم</a:t>
          </a:r>
          <a:endParaRPr lang="en-GB" sz="1100">
            <a:latin typeface="Simplified Arabic" pitchFamily="18" charset="-78"/>
            <a:cs typeface="Simplified Arabic" pitchFamily="18" charset="-78"/>
          </a:endParaRPr>
        </a:p>
      </dgm:t>
    </dgm:pt>
    <dgm:pt modelId="{91D4CC89-9524-4C16-844C-BEBD2F869BCB}" type="parTrans" cxnId="{97A1367C-E327-4947-8224-8515C1824EB3}">
      <dgm:prSet/>
      <dgm:spPr/>
      <dgm:t>
        <a:bodyPr/>
        <a:lstStyle/>
        <a:p>
          <a:pPr algn="ctr"/>
          <a:endParaRPr lang="en-US" sz="1100">
            <a:latin typeface="Simplified Arabic" panose="02020603050405020304" pitchFamily="18" charset="-78"/>
            <a:cs typeface="Simplified Arabic" panose="02020603050405020304" pitchFamily="18" charset="-78"/>
          </a:endParaRPr>
        </a:p>
      </dgm:t>
    </dgm:pt>
    <dgm:pt modelId="{A21500C0-87CC-4A3B-BF6B-CA51BAAB58E2}" type="sibTrans" cxnId="{97A1367C-E327-4947-8224-8515C1824EB3}">
      <dgm:prSet/>
      <dgm:spPr/>
      <dgm:t>
        <a:bodyPr/>
        <a:lstStyle/>
        <a:p>
          <a:pPr algn="ctr"/>
          <a:endParaRPr lang="en-US" sz="1100">
            <a:latin typeface="Simplified Arabic" panose="02020603050405020304" pitchFamily="18" charset="-78"/>
            <a:cs typeface="Simplified Arabic" panose="02020603050405020304" pitchFamily="18" charset="-78"/>
          </a:endParaRPr>
        </a:p>
      </dgm:t>
    </dgm:pt>
    <dgm:pt modelId="{E18ACC99-C25D-42BB-BDA4-D2B2AA11A547}" type="pres">
      <dgm:prSet presAssocID="{182F06B4-03A5-48F7-95F3-BE5ADE859F7F}" presName="Name0" presStyleCnt="0">
        <dgm:presLayoutVars>
          <dgm:chPref val="1"/>
          <dgm:dir/>
          <dgm:animOne val="branch"/>
          <dgm:animLvl val="lvl"/>
          <dgm:resizeHandles/>
        </dgm:presLayoutVars>
      </dgm:prSet>
      <dgm:spPr/>
      <dgm:t>
        <a:bodyPr/>
        <a:lstStyle/>
        <a:p>
          <a:pPr rtl="1"/>
          <a:endParaRPr lang="ar-SA"/>
        </a:p>
      </dgm:t>
    </dgm:pt>
    <dgm:pt modelId="{AA20BDB2-FE36-4BF4-8045-EBBA8B893142}" type="pres">
      <dgm:prSet presAssocID="{A7AD1B1A-6EEC-473D-B220-0DFBDE9F9D43}" presName="vertOne" presStyleCnt="0"/>
      <dgm:spPr/>
    </dgm:pt>
    <dgm:pt modelId="{6C292FB9-412C-4F7E-9057-8B24FBA0CC3A}" type="pres">
      <dgm:prSet presAssocID="{A7AD1B1A-6EEC-473D-B220-0DFBDE9F9D43}" presName="txOne" presStyleLbl="node0" presStyleIdx="0" presStyleCnt="9">
        <dgm:presLayoutVars>
          <dgm:chPref val="3"/>
        </dgm:presLayoutVars>
      </dgm:prSet>
      <dgm:spPr/>
      <dgm:t>
        <a:bodyPr/>
        <a:lstStyle/>
        <a:p>
          <a:pPr rtl="1"/>
          <a:endParaRPr lang="ar-SA"/>
        </a:p>
      </dgm:t>
    </dgm:pt>
    <dgm:pt modelId="{A57F0886-C39E-4C1E-8F65-9BBB59F5EAF4}" type="pres">
      <dgm:prSet presAssocID="{A7AD1B1A-6EEC-473D-B220-0DFBDE9F9D43}" presName="parTransOne" presStyleCnt="0"/>
      <dgm:spPr/>
    </dgm:pt>
    <dgm:pt modelId="{E01C5C00-F523-492D-9A25-A21F0F2A5320}" type="pres">
      <dgm:prSet presAssocID="{A7AD1B1A-6EEC-473D-B220-0DFBDE9F9D43}" presName="horzOne" presStyleCnt="0"/>
      <dgm:spPr/>
    </dgm:pt>
    <dgm:pt modelId="{63A1631E-6DB1-4A0E-90C2-556888A1D189}" type="pres">
      <dgm:prSet presAssocID="{8D7453F3-C434-4FB3-9CC0-1A910AF2CE5E}" presName="vertTwo" presStyleCnt="0"/>
      <dgm:spPr/>
    </dgm:pt>
    <dgm:pt modelId="{DE8682BD-BF51-4826-B8C4-DA83A0D8ECB1}" type="pres">
      <dgm:prSet presAssocID="{8D7453F3-C434-4FB3-9CC0-1A910AF2CE5E}" presName="txTwo" presStyleLbl="node2" presStyleIdx="0" presStyleCnt="8">
        <dgm:presLayoutVars>
          <dgm:chPref val="3"/>
        </dgm:presLayoutVars>
      </dgm:prSet>
      <dgm:spPr/>
      <dgm:t>
        <a:bodyPr/>
        <a:lstStyle/>
        <a:p>
          <a:pPr rtl="1"/>
          <a:endParaRPr lang="ar-SA"/>
        </a:p>
      </dgm:t>
    </dgm:pt>
    <dgm:pt modelId="{05C9D4EA-A5ED-40F5-AA33-1210899054B1}" type="pres">
      <dgm:prSet presAssocID="{8D7453F3-C434-4FB3-9CC0-1A910AF2CE5E}" presName="parTransTwo" presStyleCnt="0"/>
      <dgm:spPr/>
    </dgm:pt>
    <dgm:pt modelId="{79208E4A-AC31-4EE7-AF22-8A93B8B3B87F}" type="pres">
      <dgm:prSet presAssocID="{8D7453F3-C434-4FB3-9CC0-1A910AF2CE5E}" presName="horzTwo" presStyleCnt="0"/>
      <dgm:spPr/>
    </dgm:pt>
    <dgm:pt modelId="{9D88883A-0666-47B6-AB3F-BC54C2C5A4B7}" type="pres">
      <dgm:prSet presAssocID="{038B60D4-3964-4E87-B14A-193E7F738625}" presName="vertThree" presStyleCnt="0"/>
      <dgm:spPr/>
    </dgm:pt>
    <dgm:pt modelId="{DDA5FD8D-2013-44BD-8B8B-C3D6B947982E}" type="pres">
      <dgm:prSet presAssocID="{038B60D4-3964-4E87-B14A-193E7F738625}" presName="txThree" presStyleLbl="node3" presStyleIdx="0" presStyleCnt="8">
        <dgm:presLayoutVars>
          <dgm:chPref val="3"/>
        </dgm:presLayoutVars>
      </dgm:prSet>
      <dgm:spPr/>
      <dgm:t>
        <a:bodyPr/>
        <a:lstStyle/>
        <a:p>
          <a:pPr rtl="1"/>
          <a:endParaRPr lang="ar-SA"/>
        </a:p>
      </dgm:t>
    </dgm:pt>
    <dgm:pt modelId="{2CB0B98A-59CB-4DE0-AEBD-76D87E9B889D}" type="pres">
      <dgm:prSet presAssocID="{038B60D4-3964-4E87-B14A-193E7F738625}" presName="parTransThree" presStyleCnt="0"/>
      <dgm:spPr/>
    </dgm:pt>
    <dgm:pt modelId="{4C47416D-3061-4D4D-B021-1E5CCD3B3D89}" type="pres">
      <dgm:prSet presAssocID="{038B60D4-3964-4E87-B14A-193E7F738625}" presName="horzThree" presStyleCnt="0"/>
      <dgm:spPr/>
    </dgm:pt>
    <dgm:pt modelId="{ACE3663A-58B6-4F15-8FFB-525D7D3FEEBE}" type="pres">
      <dgm:prSet presAssocID="{75AF419D-4F44-4DAB-9638-2D8ADCC6030F}" presName="vertFour" presStyleCnt="0">
        <dgm:presLayoutVars>
          <dgm:chPref val="3"/>
        </dgm:presLayoutVars>
      </dgm:prSet>
      <dgm:spPr/>
    </dgm:pt>
    <dgm:pt modelId="{3E26CA5B-769D-4FFE-AB3A-26FBE359712C}" type="pres">
      <dgm:prSet presAssocID="{75AF419D-4F44-4DAB-9638-2D8ADCC6030F}" presName="txFour" presStyleLbl="node4" presStyleIdx="0" presStyleCnt="27">
        <dgm:presLayoutVars>
          <dgm:chPref val="3"/>
        </dgm:presLayoutVars>
      </dgm:prSet>
      <dgm:spPr/>
      <dgm:t>
        <a:bodyPr/>
        <a:lstStyle/>
        <a:p>
          <a:pPr rtl="1"/>
          <a:endParaRPr lang="ar-SA"/>
        </a:p>
      </dgm:t>
    </dgm:pt>
    <dgm:pt modelId="{0EB2430F-E139-4AB9-98EE-BBBDC7E91A22}" type="pres">
      <dgm:prSet presAssocID="{75AF419D-4F44-4DAB-9638-2D8ADCC6030F}" presName="horzFour" presStyleCnt="0"/>
      <dgm:spPr/>
    </dgm:pt>
    <dgm:pt modelId="{FE71AA19-207F-4AD3-88B5-D1982FE783A9}" type="pres">
      <dgm:prSet presAssocID="{E08FF635-5A55-4703-987A-50527A441F98}" presName="sibSpaceOne" presStyleCnt="0"/>
      <dgm:spPr/>
    </dgm:pt>
    <dgm:pt modelId="{61AB40A9-73AD-433C-A5B9-DD2931CCCB57}" type="pres">
      <dgm:prSet presAssocID="{8FDE33AD-6E8E-47F8-8680-7A183267E583}" presName="vertOne" presStyleCnt="0"/>
      <dgm:spPr/>
    </dgm:pt>
    <dgm:pt modelId="{E3557765-C494-4E54-AE29-27F781AC0EA2}" type="pres">
      <dgm:prSet presAssocID="{8FDE33AD-6E8E-47F8-8680-7A183267E583}" presName="txOne" presStyleLbl="node0" presStyleIdx="1" presStyleCnt="9">
        <dgm:presLayoutVars>
          <dgm:chPref val="3"/>
        </dgm:presLayoutVars>
      </dgm:prSet>
      <dgm:spPr/>
      <dgm:t>
        <a:bodyPr/>
        <a:lstStyle/>
        <a:p>
          <a:pPr rtl="1"/>
          <a:endParaRPr lang="ar-SA"/>
        </a:p>
      </dgm:t>
    </dgm:pt>
    <dgm:pt modelId="{30B447B2-CD4D-43CE-BA79-43F0B2045184}" type="pres">
      <dgm:prSet presAssocID="{8FDE33AD-6E8E-47F8-8680-7A183267E583}" presName="parTransOne" presStyleCnt="0"/>
      <dgm:spPr/>
    </dgm:pt>
    <dgm:pt modelId="{B9EFB913-FAE2-42E1-8827-37274BBC5148}" type="pres">
      <dgm:prSet presAssocID="{8FDE33AD-6E8E-47F8-8680-7A183267E583}" presName="horzOne" presStyleCnt="0"/>
      <dgm:spPr/>
    </dgm:pt>
    <dgm:pt modelId="{C81F74B8-7DE7-4399-A9D8-FEA146687423}" type="pres">
      <dgm:prSet presAssocID="{CE6B5663-D1BC-4D49-8130-CCE3F873F935}" presName="vertTwo" presStyleCnt="0"/>
      <dgm:spPr/>
    </dgm:pt>
    <dgm:pt modelId="{7CF60524-E964-46FC-857C-62E8FC84C47D}" type="pres">
      <dgm:prSet presAssocID="{CE6B5663-D1BC-4D49-8130-CCE3F873F935}" presName="txTwo" presStyleLbl="node2" presStyleIdx="1" presStyleCnt="8">
        <dgm:presLayoutVars>
          <dgm:chPref val="3"/>
        </dgm:presLayoutVars>
      </dgm:prSet>
      <dgm:spPr/>
      <dgm:t>
        <a:bodyPr/>
        <a:lstStyle/>
        <a:p>
          <a:pPr rtl="1"/>
          <a:endParaRPr lang="ar-SA"/>
        </a:p>
      </dgm:t>
    </dgm:pt>
    <dgm:pt modelId="{D2A6E48B-B1CF-4E79-82C5-B98074F701D7}" type="pres">
      <dgm:prSet presAssocID="{CE6B5663-D1BC-4D49-8130-CCE3F873F935}" presName="parTransTwo" presStyleCnt="0"/>
      <dgm:spPr/>
    </dgm:pt>
    <dgm:pt modelId="{C6494C27-0348-443D-85EB-C71A1D047061}" type="pres">
      <dgm:prSet presAssocID="{CE6B5663-D1BC-4D49-8130-CCE3F873F935}" presName="horzTwo" presStyleCnt="0"/>
      <dgm:spPr/>
    </dgm:pt>
    <dgm:pt modelId="{2E4716CF-CB58-4DB9-9EEA-D3DA7FB63AC5}" type="pres">
      <dgm:prSet presAssocID="{2F41F29E-1C5B-44E3-81E2-B96E552B16C8}" presName="vertThree" presStyleCnt="0"/>
      <dgm:spPr/>
    </dgm:pt>
    <dgm:pt modelId="{66F32824-CDA3-45FF-AECD-BEC9A80D5DC2}" type="pres">
      <dgm:prSet presAssocID="{2F41F29E-1C5B-44E3-81E2-B96E552B16C8}" presName="txThree" presStyleLbl="node3" presStyleIdx="1" presStyleCnt="8">
        <dgm:presLayoutVars>
          <dgm:chPref val="3"/>
        </dgm:presLayoutVars>
      </dgm:prSet>
      <dgm:spPr/>
      <dgm:t>
        <a:bodyPr/>
        <a:lstStyle/>
        <a:p>
          <a:pPr rtl="1"/>
          <a:endParaRPr lang="ar-SA"/>
        </a:p>
      </dgm:t>
    </dgm:pt>
    <dgm:pt modelId="{8A4F928D-AC9E-418A-B9C2-7EC3AF86D06B}" type="pres">
      <dgm:prSet presAssocID="{2F41F29E-1C5B-44E3-81E2-B96E552B16C8}" presName="parTransThree" presStyleCnt="0"/>
      <dgm:spPr/>
    </dgm:pt>
    <dgm:pt modelId="{68BC44E5-850B-4A91-8BB4-EEE43DB731E5}" type="pres">
      <dgm:prSet presAssocID="{2F41F29E-1C5B-44E3-81E2-B96E552B16C8}" presName="horzThree" presStyleCnt="0"/>
      <dgm:spPr/>
    </dgm:pt>
    <dgm:pt modelId="{29CEC3C6-1ED9-4B1B-B4DE-4952308D6A5C}" type="pres">
      <dgm:prSet presAssocID="{492821F2-6379-4FFC-8292-9BB09D2BE507}" presName="vertFour" presStyleCnt="0">
        <dgm:presLayoutVars>
          <dgm:chPref val="3"/>
        </dgm:presLayoutVars>
      </dgm:prSet>
      <dgm:spPr/>
    </dgm:pt>
    <dgm:pt modelId="{504D7CB5-F180-4B09-9676-9D21AC71369B}" type="pres">
      <dgm:prSet presAssocID="{492821F2-6379-4FFC-8292-9BB09D2BE507}" presName="txFour" presStyleLbl="node4" presStyleIdx="1" presStyleCnt="27">
        <dgm:presLayoutVars>
          <dgm:chPref val="3"/>
        </dgm:presLayoutVars>
      </dgm:prSet>
      <dgm:spPr/>
      <dgm:t>
        <a:bodyPr/>
        <a:lstStyle/>
        <a:p>
          <a:pPr rtl="1"/>
          <a:endParaRPr lang="ar-SA"/>
        </a:p>
      </dgm:t>
    </dgm:pt>
    <dgm:pt modelId="{E654AE99-7DDB-4901-87C2-9EF848615D27}" type="pres">
      <dgm:prSet presAssocID="{492821F2-6379-4FFC-8292-9BB09D2BE507}" presName="parTransFour" presStyleCnt="0"/>
      <dgm:spPr/>
    </dgm:pt>
    <dgm:pt modelId="{6CEB5FA2-C91D-4289-8AEA-8FCE388E5182}" type="pres">
      <dgm:prSet presAssocID="{492821F2-6379-4FFC-8292-9BB09D2BE507}" presName="horzFour" presStyleCnt="0"/>
      <dgm:spPr/>
    </dgm:pt>
    <dgm:pt modelId="{EF0F732C-FAA2-49AC-AE26-55F1998D43BF}" type="pres">
      <dgm:prSet presAssocID="{B3E1EB16-06A5-4E85-B3D7-5F8C829648A7}" presName="vertFour" presStyleCnt="0">
        <dgm:presLayoutVars>
          <dgm:chPref val="3"/>
        </dgm:presLayoutVars>
      </dgm:prSet>
      <dgm:spPr/>
    </dgm:pt>
    <dgm:pt modelId="{E3FD3E12-D78A-46AA-A667-1743940E642C}" type="pres">
      <dgm:prSet presAssocID="{B3E1EB16-06A5-4E85-B3D7-5F8C829648A7}" presName="txFour" presStyleLbl="node4" presStyleIdx="2" presStyleCnt="27">
        <dgm:presLayoutVars>
          <dgm:chPref val="3"/>
        </dgm:presLayoutVars>
      </dgm:prSet>
      <dgm:spPr/>
      <dgm:t>
        <a:bodyPr/>
        <a:lstStyle/>
        <a:p>
          <a:pPr rtl="1"/>
          <a:endParaRPr lang="ar-SA"/>
        </a:p>
      </dgm:t>
    </dgm:pt>
    <dgm:pt modelId="{B1A000A2-4CC2-4AEA-B679-0D571B9F2BCD}" type="pres">
      <dgm:prSet presAssocID="{B3E1EB16-06A5-4E85-B3D7-5F8C829648A7}" presName="parTransFour" presStyleCnt="0"/>
      <dgm:spPr/>
    </dgm:pt>
    <dgm:pt modelId="{CC3F6ADA-9F25-4CB8-8E98-5CD2DDDD993F}" type="pres">
      <dgm:prSet presAssocID="{B3E1EB16-06A5-4E85-B3D7-5F8C829648A7}" presName="horzFour" presStyleCnt="0"/>
      <dgm:spPr/>
    </dgm:pt>
    <dgm:pt modelId="{881BAA3F-C37A-4EF6-A19F-F6A803B3CDBA}" type="pres">
      <dgm:prSet presAssocID="{EAC6A211-7686-4200-91EC-C4FDD4452299}" presName="vertFour" presStyleCnt="0">
        <dgm:presLayoutVars>
          <dgm:chPref val="3"/>
        </dgm:presLayoutVars>
      </dgm:prSet>
      <dgm:spPr/>
    </dgm:pt>
    <dgm:pt modelId="{4ECF1ED0-8E2E-4E52-B94D-01EACCB714EB}" type="pres">
      <dgm:prSet presAssocID="{EAC6A211-7686-4200-91EC-C4FDD4452299}" presName="txFour" presStyleLbl="node4" presStyleIdx="3" presStyleCnt="27">
        <dgm:presLayoutVars>
          <dgm:chPref val="3"/>
        </dgm:presLayoutVars>
      </dgm:prSet>
      <dgm:spPr/>
      <dgm:t>
        <a:bodyPr/>
        <a:lstStyle/>
        <a:p>
          <a:pPr rtl="1"/>
          <a:endParaRPr lang="ar-SA"/>
        </a:p>
      </dgm:t>
    </dgm:pt>
    <dgm:pt modelId="{7A303E4A-A53F-4B8F-996C-55D573CC4D21}" type="pres">
      <dgm:prSet presAssocID="{EAC6A211-7686-4200-91EC-C4FDD4452299}" presName="horzFour" presStyleCnt="0"/>
      <dgm:spPr/>
    </dgm:pt>
    <dgm:pt modelId="{42C27501-643C-4047-A533-4137A759856A}" type="pres">
      <dgm:prSet presAssocID="{C16472BD-6EE9-4FD7-B9CD-BDCA703FD1A5}" presName="sibSpaceOne" presStyleCnt="0"/>
      <dgm:spPr/>
    </dgm:pt>
    <dgm:pt modelId="{99F21797-8E24-43F7-B8DF-307426D34F76}" type="pres">
      <dgm:prSet presAssocID="{2FAB2D96-79BB-4C0F-8F8B-804469737CC8}" presName="vertOne" presStyleCnt="0"/>
      <dgm:spPr/>
    </dgm:pt>
    <dgm:pt modelId="{58FC5C76-A556-4D54-83E2-81C4AF798830}" type="pres">
      <dgm:prSet presAssocID="{2FAB2D96-79BB-4C0F-8F8B-804469737CC8}" presName="txOne" presStyleLbl="node0" presStyleIdx="2" presStyleCnt="9">
        <dgm:presLayoutVars>
          <dgm:chPref val="3"/>
        </dgm:presLayoutVars>
      </dgm:prSet>
      <dgm:spPr/>
      <dgm:t>
        <a:bodyPr/>
        <a:lstStyle/>
        <a:p>
          <a:pPr rtl="1"/>
          <a:endParaRPr lang="ar-SA"/>
        </a:p>
      </dgm:t>
    </dgm:pt>
    <dgm:pt modelId="{25759CA1-C204-4377-B4A9-5E9763D8437F}" type="pres">
      <dgm:prSet presAssocID="{2FAB2D96-79BB-4C0F-8F8B-804469737CC8}" presName="parTransOne" presStyleCnt="0"/>
      <dgm:spPr/>
    </dgm:pt>
    <dgm:pt modelId="{FDE9A02A-679A-48DF-B34D-A13AA9EA113D}" type="pres">
      <dgm:prSet presAssocID="{2FAB2D96-79BB-4C0F-8F8B-804469737CC8}" presName="horzOne" presStyleCnt="0"/>
      <dgm:spPr/>
    </dgm:pt>
    <dgm:pt modelId="{31B90DB5-5CFB-4CD6-B5D9-B16979ABE658}" type="pres">
      <dgm:prSet presAssocID="{FC48C7D1-9328-4364-918D-47E59295ACF8}" presName="vertTwo" presStyleCnt="0"/>
      <dgm:spPr/>
    </dgm:pt>
    <dgm:pt modelId="{32D461A6-69CB-4BA6-A429-7261EFA36258}" type="pres">
      <dgm:prSet presAssocID="{FC48C7D1-9328-4364-918D-47E59295ACF8}" presName="txTwo" presStyleLbl="node2" presStyleIdx="2" presStyleCnt="8">
        <dgm:presLayoutVars>
          <dgm:chPref val="3"/>
        </dgm:presLayoutVars>
      </dgm:prSet>
      <dgm:spPr/>
      <dgm:t>
        <a:bodyPr/>
        <a:lstStyle/>
        <a:p>
          <a:pPr rtl="1"/>
          <a:endParaRPr lang="ar-SA"/>
        </a:p>
      </dgm:t>
    </dgm:pt>
    <dgm:pt modelId="{54AA0CAE-8453-4CA6-B4E7-DAC86BE1B6DF}" type="pres">
      <dgm:prSet presAssocID="{FC48C7D1-9328-4364-918D-47E59295ACF8}" presName="parTransTwo" presStyleCnt="0"/>
      <dgm:spPr/>
    </dgm:pt>
    <dgm:pt modelId="{A54E18B9-BB6F-48C7-B9BC-2D293D0D70C7}" type="pres">
      <dgm:prSet presAssocID="{FC48C7D1-9328-4364-918D-47E59295ACF8}" presName="horzTwo" presStyleCnt="0"/>
      <dgm:spPr/>
    </dgm:pt>
    <dgm:pt modelId="{66F1B375-0A47-4357-B230-FFA460BA6C95}" type="pres">
      <dgm:prSet presAssocID="{CDCF304E-CF4F-400C-9592-B5399AAA9C81}" presName="vertThree" presStyleCnt="0"/>
      <dgm:spPr/>
    </dgm:pt>
    <dgm:pt modelId="{EFEC750A-E9E5-404C-8D7B-90CC4A401049}" type="pres">
      <dgm:prSet presAssocID="{CDCF304E-CF4F-400C-9592-B5399AAA9C81}" presName="txThree" presStyleLbl="node3" presStyleIdx="2" presStyleCnt="8">
        <dgm:presLayoutVars>
          <dgm:chPref val="3"/>
        </dgm:presLayoutVars>
      </dgm:prSet>
      <dgm:spPr/>
      <dgm:t>
        <a:bodyPr/>
        <a:lstStyle/>
        <a:p>
          <a:pPr rtl="1"/>
          <a:endParaRPr lang="ar-SA"/>
        </a:p>
      </dgm:t>
    </dgm:pt>
    <dgm:pt modelId="{25357DA9-5C33-4247-A6DE-FD067234B8DA}" type="pres">
      <dgm:prSet presAssocID="{CDCF304E-CF4F-400C-9592-B5399AAA9C81}" presName="parTransThree" presStyleCnt="0"/>
      <dgm:spPr/>
    </dgm:pt>
    <dgm:pt modelId="{D2D23A51-8380-4FF7-AEB6-2038DCFEA937}" type="pres">
      <dgm:prSet presAssocID="{CDCF304E-CF4F-400C-9592-B5399AAA9C81}" presName="horzThree" presStyleCnt="0"/>
      <dgm:spPr/>
    </dgm:pt>
    <dgm:pt modelId="{C188D51C-79E6-4DF3-BCC3-14D09A04E87A}" type="pres">
      <dgm:prSet presAssocID="{B80D219D-33D0-436D-BA40-C0A9553AA17D}" presName="vertFour" presStyleCnt="0">
        <dgm:presLayoutVars>
          <dgm:chPref val="3"/>
        </dgm:presLayoutVars>
      </dgm:prSet>
      <dgm:spPr/>
    </dgm:pt>
    <dgm:pt modelId="{321EBE55-9A8E-4943-A858-EBDA788DFA96}" type="pres">
      <dgm:prSet presAssocID="{B80D219D-33D0-436D-BA40-C0A9553AA17D}" presName="txFour" presStyleLbl="node4" presStyleIdx="4" presStyleCnt="27">
        <dgm:presLayoutVars>
          <dgm:chPref val="3"/>
        </dgm:presLayoutVars>
      </dgm:prSet>
      <dgm:spPr/>
      <dgm:t>
        <a:bodyPr/>
        <a:lstStyle/>
        <a:p>
          <a:pPr rtl="1"/>
          <a:endParaRPr lang="ar-SA"/>
        </a:p>
      </dgm:t>
    </dgm:pt>
    <dgm:pt modelId="{3B3E79A6-5D7E-4FE6-A338-CC40878898DB}" type="pres">
      <dgm:prSet presAssocID="{B80D219D-33D0-436D-BA40-C0A9553AA17D}" presName="parTransFour" presStyleCnt="0"/>
      <dgm:spPr/>
    </dgm:pt>
    <dgm:pt modelId="{2F72710A-221B-426D-9DD4-3CB7250F1BA4}" type="pres">
      <dgm:prSet presAssocID="{B80D219D-33D0-436D-BA40-C0A9553AA17D}" presName="horzFour" presStyleCnt="0"/>
      <dgm:spPr/>
    </dgm:pt>
    <dgm:pt modelId="{98D4BA2B-0B2B-4E5F-A471-44EDF9D9D52B}" type="pres">
      <dgm:prSet presAssocID="{B613841B-1E5A-43E9-A93F-713DFF9A6CC0}" presName="vertFour" presStyleCnt="0">
        <dgm:presLayoutVars>
          <dgm:chPref val="3"/>
        </dgm:presLayoutVars>
      </dgm:prSet>
      <dgm:spPr/>
    </dgm:pt>
    <dgm:pt modelId="{612DCE50-D8C3-460C-AEF6-F0FA1AFCB983}" type="pres">
      <dgm:prSet presAssocID="{B613841B-1E5A-43E9-A93F-713DFF9A6CC0}" presName="txFour" presStyleLbl="node4" presStyleIdx="5" presStyleCnt="27" custScaleY="124789">
        <dgm:presLayoutVars>
          <dgm:chPref val="3"/>
        </dgm:presLayoutVars>
      </dgm:prSet>
      <dgm:spPr/>
      <dgm:t>
        <a:bodyPr/>
        <a:lstStyle/>
        <a:p>
          <a:pPr rtl="1"/>
          <a:endParaRPr lang="ar-SA"/>
        </a:p>
      </dgm:t>
    </dgm:pt>
    <dgm:pt modelId="{9A7E16E2-BDE8-48F6-9C76-9F41FBA93633}" type="pres">
      <dgm:prSet presAssocID="{B613841B-1E5A-43E9-A93F-713DFF9A6CC0}" presName="parTransFour" presStyleCnt="0"/>
      <dgm:spPr/>
    </dgm:pt>
    <dgm:pt modelId="{E5742881-EF29-4182-A1DC-EC2942128384}" type="pres">
      <dgm:prSet presAssocID="{B613841B-1E5A-43E9-A93F-713DFF9A6CC0}" presName="horzFour" presStyleCnt="0"/>
      <dgm:spPr/>
    </dgm:pt>
    <dgm:pt modelId="{804B978B-2537-405C-85FC-5BE39DD7A772}" type="pres">
      <dgm:prSet presAssocID="{AF30C13B-CE8F-4E66-BF9D-C48276651C3A}" presName="vertFour" presStyleCnt="0">
        <dgm:presLayoutVars>
          <dgm:chPref val="3"/>
        </dgm:presLayoutVars>
      </dgm:prSet>
      <dgm:spPr/>
    </dgm:pt>
    <dgm:pt modelId="{D9C0BDF3-8D00-43DC-A2D6-DDA66C2FE278}" type="pres">
      <dgm:prSet presAssocID="{AF30C13B-CE8F-4E66-BF9D-C48276651C3A}" presName="txFour" presStyleLbl="node4" presStyleIdx="6" presStyleCnt="27">
        <dgm:presLayoutVars>
          <dgm:chPref val="3"/>
        </dgm:presLayoutVars>
      </dgm:prSet>
      <dgm:spPr/>
      <dgm:t>
        <a:bodyPr/>
        <a:lstStyle/>
        <a:p>
          <a:pPr rtl="1"/>
          <a:endParaRPr lang="ar-SA"/>
        </a:p>
      </dgm:t>
    </dgm:pt>
    <dgm:pt modelId="{D4623912-9D2C-494B-BB1A-9D192920447B}" type="pres">
      <dgm:prSet presAssocID="{AF30C13B-CE8F-4E66-BF9D-C48276651C3A}" presName="horzFour" presStyleCnt="0"/>
      <dgm:spPr/>
    </dgm:pt>
    <dgm:pt modelId="{E73D53D9-77A7-4242-ACD9-41533A92F5FC}" type="pres">
      <dgm:prSet presAssocID="{8E8694B8-863F-42BE-9A64-9F23C2DE6AA2}" presName="sibSpaceOne" presStyleCnt="0"/>
      <dgm:spPr/>
    </dgm:pt>
    <dgm:pt modelId="{84B2D15A-2829-40CA-8EFC-F41871691367}" type="pres">
      <dgm:prSet presAssocID="{82FCF660-A859-4E99-B9AB-E4276DD636A7}" presName="vertOne" presStyleCnt="0"/>
      <dgm:spPr/>
    </dgm:pt>
    <dgm:pt modelId="{1DAE3BB8-EAA0-4BF7-98FD-5ED7500BCF14}" type="pres">
      <dgm:prSet presAssocID="{82FCF660-A859-4E99-B9AB-E4276DD636A7}" presName="txOne" presStyleLbl="node0" presStyleIdx="3" presStyleCnt="9">
        <dgm:presLayoutVars>
          <dgm:chPref val="3"/>
        </dgm:presLayoutVars>
      </dgm:prSet>
      <dgm:spPr/>
      <dgm:t>
        <a:bodyPr/>
        <a:lstStyle/>
        <a:p>
          <a:pPr rtl="1"/>
          <a:endParaRPr lang="ar-SA"/>
        </a:p>
      </dgm:t>
    </dgm:pt>
    <dgm:pt modelId="{19DAF780-3300-4869-B71B-135C54888A00}" type="pres">
      <dgm:prSet presAssocID="{82FCF660-A859-4E99-B9AB-E4276DD636A7}" presName="parTransOne" presStyleCnt="0"/>
      <dgm:spPr/>
    </dgm:pt>
    <dgm:pt modelId="{B17AB925-44EB-4E55-98AD-FB88494B0E52}" type="pres">
      <dgm:prSet presAssocID="{82FCF660-A859-4E99-B9AB-E4276DD636A7}" presName="horzOne" presStyleCnt="0"/>
      <dgm:spPr/>
    </dgm:pt>
    <dgm:pt modelId="{1B605BB2-1767-4D20-A57C-C7083850E108}" type="pres">
      <dgm:prSet presAssocID="{B622D495-D97E-41D2-9A3D-E264BA2C433E}" presName="vertTwo" presStyleCnt="0"/>
      <dgm:spPr/>
    </dgm:pt>
    <dgm:pt modelId="{3B3EB7E4-3C11-4BFE-9C11-633DFAE63395}" type="pres">
      <dgm:prSet presAssocID="{B622D495-D97E-41D2-9A3D-E264BA2C433E}" presName="txTwo" presStyleLbl="node2" presStyleIdx="3" presStyleCnt="8">
        <dgm:presLayoutVars>
          <dgm:chPref val="3"/>
        </dgm:presLayoutVars>
      </dgm:prSet>
      <dgm:spPr/>
      <dgm:t>
        <a:bodyPr/>
        <a:lstStyle/>
        <a:p>
          <a:pPr rtl="1"/>
          <a:endParaRPr lang="ar-SA"/>
        </a:p>
      </dgm:t>
    </dgm:pt>
    <dgm:pt modelId="{E617BE12-29A4-463E-9A98-F0BBB87CB7AF}" type="pres">
      <dgm:prSet presAssocID="{B622D495-D97E-41D2-9A3D-E264BA2C433E}" presName="parTransTwo" presStyleCnt="0"/>
      <dgm:spPr/>
    </dgm:pt>
    <dgm:pt modelId="{36F36E7D-AD1B-48F1-B04E-67958C4BDE2B}" type="pres">
      <dgm:prSet presAssocID="{B622D495-D97E-41D2-9A3D-E264BA2C433E}" presName="horzTwo" presStyleCnt="0"/>
      <dgm:spPr/>
    </dgm:pt>
    <dgm:pt modelId="{E0C54FCA-2E9C-43EA-8F5C-75D6872174D6}" type="pres">
      <dgm:prSet presAssocID="{D10EA733-0528-45DB-9E41-AD67B1DFBC3C}" presName="vertThree" presStyleCnt="0"/>
      <dgm:spPr/>
    </dgm:pt>
    <dgm:pt modelId="{B7C9E7CF-24EC-434C-9C21-3A803E6BEE6B}" type="pres">
      <dgm:prSet presAssocID="{D10EA733-0528-45DB-9E41-AD67B1DFBC3C}" presName="txThree" presStyleLbl="node3" presStyleIdx="3" presStyleCnt="8">
        <dgm:presLayoutVars>
          <dgm:chPref val="3"/>
        </dgm:presLayoutVars>
      </dgm:prSet>
      <dgm:spPr/>
      <dgm:t>
        <a:bodyPr/>
        <a:lstStyle/>
        <a:p>
          <a:pPr rtl="1"/>
          <a:endParaRPr lang="ar-SA"/>
        </a:p>
      </dgm:t>
    </dgm:pt>
    <dgm:pt modelId="{0E298E1D-58AA-4C93-B2CD-CDFBB0372870}" type="pres">
      <dgm:prSet presAssocID="{D10EA733-0528-45DB-9E41-AD67B1DFBC3C}" presName="parTransThree" presStyleCnt="0"/>
      <dgm:spPr/>
    </dgm:pt>
    <dgm:pt modelId="{C3361330-EB0B-4C19-87D1-B3F50A3DA91F}" type="pres">
      <dgm:prSet presAssocID="{D10EA733-0528-45DB-9E41-AD67B1DFBC3C}" presName="horzThree" presStyleCnt="0"/>
      <dgm:spPr/>
    </dgm:pt>
    <dgm:pt modelId="{07500C7F-D5E5-44A4-8602-8AC21E450CEA}" type="pres">
      <dgm:prSet presAssocID="{2DA85B56-7176-46DB-8C35-EEAEE4072291}" presName="vertFour" presStyleCnt="0">
        <dgm:presLayoutVars>
          <dgm:chPref val="3"/>
        </dgm:presLayoutVars>
      </dgm:prSet>
      <dgm:spPr/>
    </dgm:pt>
    <dgm:pt modelId="{50A14791-8922-4DC9-AD6B-0656A16CE15F}" type="pres">
      <dgm:prSet presAssocID="{2DA85B56-7176-46DB-8C35-EEAEE4072291}" presName="txFour" presStyleLbl="node4" presStyleIdx="7" presStyleCnt="27">
        <dgm:presLayoutVars>
          <dgm:chPref val="3"/>
        </dgm:presLayoutVars>
      </dgm:prSet>
      <dgm:spPr/>
      <dgm:t>
        <a:bodyPr/>
        <a:lstStyle/>
        <a:p>
          <a:pPr rtl="1"/>
          <a:endParaRPr lang="ar-SA"/>
        </a:p>
      </dgm:t>
    </dgm:pt>
    <dgm:pt modelId="{7DD0EEA2-23C8-4CEA-861A-5C84A969FE9E}" type="pres">
      <dgm:prSet presAssocID="{2DA85B56-7176-46DB-8C35-EEAEE4072291}" presName="parTransFour" presStyleCnt="0"/>
      <dgm:spPr/>
    </dgm:pt>
    <dgm:pt modelId="{CBDBFB81-4E05-4F31-9F82-E638D00D20F5}" type="pres">
      <dgm:prSet presAssocID="{2DA85B56-7176-46DB-8C35-EEAEE4072291}" presName="horzFour" presStyleCnt="0"/>
      <dgm:spPr/>
    </dgm:pt>
    <dgm:pt modelId="{C421A941-18B7-4B74-A382-6A0060B7658C}" type="pres">
      <dgm:prSet presAssocID="{E2A9D5E4-4197-45AF-880C-D9B4904DB92F}" presName="vertFour" presStyleCnt="0">
        <dgm:presLayoutVars>
          <dgm:chPref val="3"/>
        </dgm:presLayoutVars>
      </dgm:prSet>
      <dgm:spPr/>
    </dgm:pt>
    <dgm:pt modelId="{E096C20E-0030-41B2-ADA0-1B3C5D5BF49F}" type="pres">
      <dgm:prSet presAssocID="{E2A9D5E4-4197-45AF-880C-D9B4904DB92F}" presName="txFour" presStyleLbl="node4" presStyleIdx="8" presStyleCnt="27">
        <dgm:presLayoutVars>
          <dgm:chPref val="3"/>
        </dgm:presLayoutVars>
      </dgm:prSet>
      <dgm:spPr/>
      <dgm:t>
        <a:bodyPr/>
        <a:lstStyle/>
        <a:p>
          <a:pPr rtl="1"/>
          <a:endParaRPr lang="ar-SA"/>
        </a:p>
      </dgm:t>
    </dgm:pt>
    <dgm:pt modelId="{66C966A3-0EF0-44B6-8389-A7DA75F1759F}" type="pres">
      <dgm:prSet presAssocID="{E2A9D5E4-4197-45AF-880C-D9B4904DB92F}" presName="parTransFour" presStyleCnt="0"/>
      <dgm:spPr/>
    </dgm:pt>
    <dgm:pt modelId="{4F5E7256-C562-4650-96C4-220C0726F80A}" type="pres">
      <dgm:prSet presAssocID="{E2A9D5E4-4197-45AF-880C-D9B4904DB92F}" presName="horzFour" presStyleCnt="0"/>
      <dgm:spPr/>
    </dgm:pt>
    <dgm:pt modelId="{62219EF9-FF77-4644-9EAD-1EA1E2C76401}" type="pres">
      <dgm:prSet presAssocID="{832015FB-4806-48F9-A46D-88D3D2A79013}" presName="vertFour" presStyleCnt="0">
        <dgm:presLayoutVars>
          <dgm:chPref val="3"/>
        </dgm:presLayoutVars>
      </dgm:prSet>
      <dgm:spPr/>
    </dgm:pt>
    <dgm:pt modelId="{4E165CE4-6B56-4025-B12D-5407344B8ACF}" type="pres">
      <dgm:prSet presAssocID="{832015FB-4806-48F9-A46D-88D3D2A79013}" presName="txFour" presStyleLbl="node4" presStyleIdx="9" presStyleCnt="27">
        <dgm:presLayoutVars>
          <dgm:chPref val="3"/>
        </dgm:presLayoutVars>
      </dgm:prSet>
      <dgm:spPr/>
      <dgm:t>
        <a:bodyPr/>
        <a:lstStyle/>
        <a:p>
          <a:pPr rtl="1"/>
          <a:endParaRPr lang="ar-SA"/>
        </a:p>
      </dgm:t>
    </dgm:pt>
    <dgm:pt modelId="{7C4494CC-8FA1-4F51-8F72-0102FFCB96FE}" type="pres">
      <dgm:prSet presAssocID="{832015FB-4806-48F9-A46D-88D3D2A79013}" presName="parTransFour" presStyleCnt="0"/>
      <dgm:spPr/>
    </dgm:pt>
    <dgm:pt modelId="{33831958-7D2D-4B25-A3DA-3B87092E8301}" type="pres">
      <dgm:prSet presAssocID="{832015FB-4806-48F9-A46D-88D3D2A79013}" presName="horzFour" presStyleCnt="0"/>
      <dgm:spPr/>
    </dgm:pt>
    <dgm:pt modelId="{DCBDF487-CE26-495A-93E3-117DA02341D5}" type="pres">
      <dgm:prSet presAssocID="{BD0F89E9-8157-4670-9728-7B12E358B0D1}" presName="vertFour" presStyleCnt="0">
        <dgm:presLayoutVars>
          <dgm:chPref val="3"/>
        </dgm:presLayoutVars>
      </dgm:prSet>
      <dgm:spPr/>
    </dgm:pt>
    <dgm:pt modelId="{C311D2DB-8A56-412B-B0B0-9CBEB4B3C5D9}" type="pres">
      <dgm:prSet presAssocID="{BD0F89E9-8157-4670-9728-7B12E358B0D1}" presName="txFour" presStyleLbl="node4" presStyleIdx="10" presStyleCnt="27">
        <dgm:presLayoutVars>
          <dgm:chPref val="3"/>
        </dgm:presLayoutVars>
      </dgm:prSet>
      <dgm:spPr/>
      <dgm:t>
        <a:bodyPr/>
        <a:lstStyle/>
        <a:p>
          <a:pPr rtl="1"/>
          <a:endParaRPr lang="ar-SA"/>
        </a:p>
      </dgm:t>
    </dgm:pt>
    <dgm:pt modelId="{5B18B75B-22EC-4EAD-AB74-F53F03D8CE1C}" type="pres">
      <dgm:prSet presAssocID="{BD0F89E9-8157-4670-9728-7B12E358B0D1}" presName="parTransFour" presStyleCnt="0"/>
      <dgm:spPr/>
    </dgm:pt>
    <dgm:pt modelId="{45352DDE-5ACF-411B-BECF-5E2FC8C09552}" type="pres">
      <dgm:prSet presAssocID="{BD0F89E9-8157-4670-9728-7B12E358B0D1}" presName="horzFour" presStyleCnt="0"/>
      <dgm:spPr/>
    </dgm:pt>
    <dgm:pt modelId="{858AC0EB-E890-42E6-A137-475B22BB26AC}" type="pres">
      <dgm:prSet presAssocID="{5BC840E0-7E67-4DC5-88E0-B0564F14369E}" presName="vertFour" presStyleCnt="0">
        <dgm:presLayoutVars>
          <dgm:chPref val="3"/>
        </dgm:presLayoutVars>
      </dgm:prSet>
      <dgm:spPr/>
    </dgm:pt>
    <dgm:pt modelId="{53EE3740-EFB8-4EA9-976C-56A3C4E0F822}" type="pres">
      <dgm:prSet presAssocID="{5BC840E0-7E67-4DC5-88E0-B0564F14369E}" presName="txFour" presStyleLbl="node4" presStyleIdx="11" presStyleCnt="27">
        <dgm:presLayoutVars>
          <dgm:chPref val="3"/>
        </dgm:presLayoutVars>
      </dgm:prSet>
      <dgm:spPr/>
      <dgm:t>
        <a:bodyPr/>
        <a:lstStyle/>
        <a:p>
          <a:pPr rtl="1"/>
          <a:endParaRPr lang="ar-SA"/>
        </a:p>
      </dgm:t>
    </dgm:pt>
    <dgm:pt modelId="{76B76F9C-F82B-4025-988B-131806F854CC}" type="pres">
      <dgm:prSet presAssocID="{5BC840E0-7E67-4DC5-88E0-B0564F14369E}" presName="parTransFour" presStyleCnt="0"/>
      <dgm:spPr/>
    </dgm:pt>
    <dgm:pt modelId="{96174947-A9FF-43F2-9874-3111D949CDA0}" type="pres">
      <dgm:prSet presAssocID="{5BC840E0-7E67-4DC5-88E0-B0564F14369E}" presName="horzFour" presStyleCnt="0"/>
      <dgm:spPr/>
    </dgm:pt>
    <dgm:pt modelId="{DBDF70BE-9ABC-4EA1-A597-A9088B1C2F16}" type="pres">
      <dgm:prSet presAssocID="{19654491-377E-47C6-BF23-9DF171B6A9D6}" presName="vertFour" presStyleCnt="0">
        <dgm:presLayoutVars>
          <dgm:chPref val="3"/>
        </dgm:presLayoutVars>
      </dgm:prSet>
      <dgm:spPr/>
    </dgm:pt>
    <dgm:pt modelId="{250F4642-BA7B-4D22-9E6D-97164857B6CE}" type="pres">
      <dgm:prSet presAssocID="{19654491-377E-47C6-BF23-9DF171B6A9D6}" presName="txFour" presStyleLbl="node4" presStyleIdx="12" presStyleCnt="27">
        <dgm:presLayoutVars>
          <dgm:chPref val="3"/>
        </dgm:presLayoutVars>
      </dgm:prSet>
      <dgm:spPr/>
      <dgm:t>
        <a:bodyPr/>
        <a:lstStyle/>
        <a:p>
          <a:pPr rtl="1"/>
          <a:endParaRPr lang="ar-SA"/>
        </a:p>
      </dgm:t>
    </dgm:pt>
    <dgm:pt modelId="{69F0C888-6F17-4147-86F3-DCBB1E9AEF1B}" type="pres">
      <dgm:prSet presAssocID="{19654491-377E-47C6-BF23-9DF171B6A9D6}" presName="horzFour" presStyleCnt="0"/>
      <dgm:spPr/>
    </dgm:pt>
    <dgm:pt modelId="{A9BA9DDB-1F36-4167-B546-BAC4ED4D3EEC}" type="pres">
      <dgm:prSet presAssocID="{2D6CA205-8B4F-4E18-B7A1-B880239620F5}" presName="sibSpaceOne" presStyleCnt="0"/>
      <dgm:spPr/>
    </dgm:pt>
    <dgm:pt modelId="{BC4EDB92-212D-4A83-A29E-3951EC5341A0}" type="pres">
      <dgm:prSet presAssocID="{4CCCB956-89C6-496E-9C9C-537EEF0D0A3D}" presName="vertOne" presStyleCnt="0"/>
      <dgm:spPr/>
    </dgm:pt>
    <dgm:pt modelId="{8A583664-8DE1-4C1C-B0BF-DC64B3F20CFD}" type="pres">
      <dgm:prSet presAssocID="{4CCCB956-89C6-496E-9C9C-537EEF0D0A3D}" presName="txOne" presStyleLbl="node0" presStyleIdx="4" presStyleCnt="9">
        <dgm:presLayoutVars>
          <dgm:chPref val="3"/>
        </dgm:presLayoutVars>
      </dgm:prSet>
      <dgm:spPr/>
      <dgm:t>
        <a:bodyPr/>
        <a:lstStyle/>
        <a:p>
          <a:pPr rtl="1"/>
          <a:endParaRPr lang="ar-SA"/>
        </a:p>
      </dgm:t>
    </dgm:pt>
    <dgm:pt modelId="{2E759BEF-9873-479C-B9E8-6F3EFE3E7303}" type="pres">
      <dgm:prSet presAssocID="{4CCCB956-89C6-496E-9C9C-537EEF0D0A3D}" presName="parTransOne" presStyleCnt="0"/>
      <dgm:spPr/>
    </dgm:pt>
    <dgm:pt modelId="{2F69A32D-AEA3-44D4-8ABC-3A117314753E}" type="pres">
      <dgm:prSet presAssocID="{4CCCB956-89C6-496E-9C9C-537EEF0D0A3D}" presName="horzOne" presStyleCnt="0"/>
      <dgm:spPr/>
    </dgm:pt>
    <dgm:pt modelId="{CD4CC0FA-711E-448F-8CC1-27D048C5B193}" type="pres">
      <dgm:prSet presAssocID="{2647865B-2B75-48EE-9B4E-D813938CB78F}" presName="vertTwo" presStyleCnt="0"/>
      <dgm:spPr/>
    </dgm:pt>
    <dgm:pt modelId="{CC578B21-39E4-410E-B9CA-418E19AC51FC}" type="pres">
      <dgm:prSet presAssocID="{2647865B-2B75-48EE-9B4E-D813938CB78F}" presName="txTwo" presStyleLbl="node2" presStyleIdx="4" presStyleCnt="8">
        <dgm:presLayoutVars>
          <dgm:chPref val="3"/>
        </dgm:presLayoutVars>
      </dgm:prSet>
      <dgm:spPr/>
      <dgm:t>
        <a:bodyPr/>
        <a:lstStyle/>
        <a:p>
          <a:pPr rtl="1"/>
          <a:endParaRPr lang="ar-SA"/>
        </a:p>
      </dgm:t>
    </dgm:pt>
    <dgm:pt modelId="{613FC608-495B-46C3-8126-C2E621C199FD}" type="pres">
      <dgm:prSet presAssocID="{2647865B-2B75-48EE-9B4E-D813938CB78F}" presName="parTransTwo" presStyleCnt="0"/>
      <dgm:spPr/>
    </dgm:pt>
    <dgm:pt modelId="{A7278929-D9CC-43AB-88E0-6C1115480178}" type="pres">
      <dgm:prSet presAssocID="{2647865B-2B75-48EE-9B4E-D813938CB78F}" presName="horzTwo" presStyleCnt="0"/>
      <dgm:spPr/>
    </dgm:pt>
    <dgm:pt modelId="{A989B7A5-50A7-41A6-BC34-9AC3F81798B1}" type="pres">
      <dgm:prSet presAssocID="{53072C7B-0B13-4F6D-A98F-BA1E35CB17CA}" presName="vertThree" presStyleCnt="0"/>
      <dgm:spPr/>
    </dgm:pt>
    <dgm:pt modelId="{E0C090BE-3665-46AD-B9E4-5C6F9D0D8F17}" type="pres">
      <dgm:prSet presAssocID="{53072C7B-0B13-4F6D-A98F-BA1E35CB17CA}" presName="txThree" presStyleLbl="node3" presStyleIdx="4" presStyleCnt="8">
        <dgm:presLayoutVars>
          <dgm:chPref val="3"/>
        </dgm:presLayoutVars>
      </dgm:prSet>
      <dgm:spPr/>
      <dgm:t>
        <a:bodyPr/>
        <a:lstStyle/>
        <a:p>
          <a:pPr rtl="1"/>
          <a:endParaRPr lang="ar-SA"/>
        </a:p>
      </dgm:t>
    </dgm:pt>
    <dgm:pt modelId="{68741413-E9A5-4EA3-9403-7B8E16552B0A}" type="pres">
      <dgm:prSet presAssocID="{53072C7B-0B13-4F6D-A98F-BA1E35CB17CA}" presName="parTransThree" presStyleCnt="0"/>
      <dgm:spPr/>
    </dgm:pt>
    <dgm:pt modelId="{B91ADF8C-6D15-4080-96A4-CE7522780705}" type="pres">
      <dgm:prSet presAssocID="{53072C7B-0B13-4F6D-A98F-BA1E35CB17CA}" presName="horzThree" presStyleCnt="0"/>
      <dgm:spPr/>
    </dgm:pt>
    <dgm:pt modelId="{C9C5A7C8-3631-4360-8FAA-6D3119761058}" type="pres">
      <dgm:prSet presAssocID="{BA10AF81-D6DA-4783-8D68-6BB9EBD490B5}" presName="vertFour" presStyleCnt="0">
        <dgm:presLayoutVars>
          <dgm:chPref val="3"/>
        </dgm:presLayoutVars>
      </dgm:prSet>
      <dgm:spPr/>
    </dgm:pt>
    <dgm:pt modelId="{85BF06DC-C087-45F6-98BB-069977DDAD92}" type="pres">
      <dgm:prSet presAssocID="{BA10AF81-D6DA-4783-8D68-6BB9EBD490B5}" presName="txFour" presStyleLbl="node4" presStyleIdx="13" presStyleCnt="27">
        <dgm:presLayoutVars>
          <dgm:chPref val="3"/>
        </dgm:presLayoutVars>
      </dgm:prSet>
      <dgm:spPr/>
      <dgm:t>
        <a:bodyPr/>
        <a:lstStyle/>
        <a:p>
          <a:pPr rtl="1"/>
          <a:endParaRPr lang="ar-SA"/>
        </a:p>
      </dgm:t>
    </dgm:pt>
    <dgm:pt modelId="{76807FDB-88CF-408F-B40E-BD6D770CDDB5}" type="pres">
      <dgm:prSet presAssocID="{BA10AF81-D6DA-4783-8D68-6BB9EBD490B5}" presName="parTransFour" presStyleCnt="0"/>
      <dgm:spPr/>
    </dgm:pt>
    <dgm:pt modelId="{3D9F8CAF-F7C1-4B42-9B78-ED20581BFAC7}" type="pres">
      <dgm:prSet presAssocID="{BA10AF81-D6DA-4783-8D68-6BB9EBD490B5}" presName="horzFour" presStyleCnt="0"/>
      <dgm:spPr/>
    </dgm:pt>
    <dgm:pt modelId="{B7BE00EF-30C6-4728-B4CA-D27B6B07E8BD}" type="pres">
      <dgm:prSet presAssocID="{DBCA242A-FF26-49B8-9162-78961A7832B3}" presName="vertFour" presStyleCnt="0">
        <dgm:presLayoutVars>
          <dgm:chPref val="3"/>
        </dgm:presLayoutVars>
      </dgm:prSet>
      <dgm:spPr/>
    </dgm:pt>
    <dgm:pt modelId="{9E7602D0-F903-4A55-B44C-44925F58C0DF}" type="pres">
      <dgm:prSet presAssocID="{DBCA242A-FF26-49B8-9162-78961A7832B3}" presName="txFour" presStyleLbl="node4" presStyleIdx="14" presStyleCnt="27">
        <dgm:presLayoutVars>
          <dgm:chPref val="3"/>
        </dgm:presLayoutVars>
      </dgm:prSet>
      <dgm:spPr/>
      <dgm:t>
        <a:bodyPr/>
        <a:lstStyle/>
        <a:p>
          <a:pPr rtl="1"/>
          <a:endParaRPr lang="ar-SA"/>
        </a:p>
      </dgm:t>
    </dgm:pt>
    <dgm:pt modelId="{778B8002-99DF-471B-A64D-D3D43BD5884A}" type="pres">
      <dgm:prSet presAssocID="{DBCA242A-FF26-49B8-9162-78961A7832B3}" presName="horzFour" presStyleCnt="0"/>
      <dgm:spPr/>
    </dgm:pt>
    <dgm:pt modelId="{3BBDB8DC-636A-4E28-B279-340C6C0C699E}" type="pres">
      <dgm:prSet presAssocID="{51F29486-BE4B-49C5-B39F-69F4EB3FA6F4}" presName="sibSpaceOne" presStyleCnt="0"/>
      <dgm:spPr/>
    </dgm:pt>
    <dgm:pt modelId="{636C799A-F568-4585-BAF9-0F1A014B0FB4}" type="pres">
      <dgm:prSet presAssocID="{B02065CA-7FAC-4232-BEA6-3CC8A324E00F}" presName="vertOne" presStyleCnt="0"/>
      <dgm:spPr/>
    </dgm:pt>
    <dgm:pt modelId="{E9C1E606-C7DB-4348-9D10-D1331DF1F649}" type="pres">
      <dgm:prSet presAssocID="{B02065CA-7FAC-4232-BEA6-3CC8A324E00F}" presName="txOne" presStyleLbl="node0" presStyleIdx="5" presStyleCnt="9">
        <dgm:presLayoutVars>
          <dgm:chPref val="3"/>
        </dgm:presLayoutVars>
      </dgm:prSet>
      <dgm:spPr/>
      <dgm:t>
        <a:bodyPr/>
        <a:lstStyle/>
        <a:p>
          <a:pPr rtl="1"/>
          <a:endParaRPr lang="ar-SA"/>
        </a:p>
      </dgm:t>
    </dgm:pt>
    <dgm:pt modelId="{FE37ABC9-3D55-4DD7-A89C-8578F692A3AA}" type="pres">
      <dgm:prSet presAssocID="{B02065CA-7FAC-4232-BEA6-3CC8A324E00F}" presName="parTransOne" presStyleCnt="0"/>
      <dgm:spPr/>
    </dgm:pt>
    <dgm:pt modelId="{28F459FB-6FB0-4314-86F2-A32DEF9891A5}" type="pres">
      <dgm:prSet presAssocID="{B02065CA-7FAC-4232-BEA6-3CC8A324E00F}" presName="horzOne" presStyleCnt="0"/>
      <dgm:spPr/>
    </dgm:pt>
    <dgm:pt modelId="{1A17836D-1C78-47A9-AD7F-27AF04E59C43}" type="pres">
      <dgm:prSet presAssocID="{9455645F-0928-4DED-9366-E343037B3BE7}" presName="vertTwo" presStyleCnt="0"/>
      <dgm:spPr/>
    </dgm:pt>
    <dgm:pt modelId="{5E13227C-9384-4543-83C8-D1F78A09FC8D}" type="pres">
      <dgm:prSet presAssocID="{9455645F-0928-4DED-9366-E343037B3BE7}" presName="txTwo" presStyleLbl="node2" presStyleIdx="5" presStyleCnt="8" custScaleY="136524">
        <dgm:presLayoutVars>
          <dgm:chPref val="3"/>
        </dgm:presLayoutVars>
      </dgm:prSet>
      <dgm:spPr/>
      <dgm:t>
        <a:bodyPr/>
        <a:lstStyle/>
        <a:p>
          <a:pPr rtl="1"/>
          <a:endParaRPr lang="ar-SA"/>
        </a:p>
      </dgm:t>
    </dgm:pt>
    <dgm:pt modelId="{7AE3029E-50EA-4F85-97FE-CCBD4B3C5EB2}" type="pres">
      <dgm:prSet presAssocID="{9455645F-0928-4DED-9366-E343037B3BE7}" presName="parTransTwo" presStyleCnt="0"/>
      <dgm:spPr/>
    </dgm:pt>
    <dgm:pt modelId="{BBC6A65A-AE8C-4013-8B03-572E7D8AE539}" type="pres">
      <dgm:prSet presAssocID="{9455645F-0928-4DED-9366-E343037B3BE7}" presName="horzTwo" presStyleCnt="0"/>
      <dgm:spPr/>
    </dgm:pt>
    <dgm:pt modelId="{6851DDE7-BE4B-4D08-94B1-D9A81B71EB8E}" type="pres">
      <dgm:prSet presAssocID="{72D92EE0-DD23-4D9C-BD68-FFA0AE739A01}" presName="vertThree" presStyleCnt="0"/>
      <dgm:spPr/>
    </dgm:pt>
    <dgm:pt modelId="{D8E93B80-39A8-4385-A68C-3D5B2E12EEA9}" type="pres">
      <dgm:prSet presAssocID="{72D92EE0-DD23-4D9C-BD68-FFA0AE739A01}" presName="txThree" presStyleLbl="node3" presStyleIdx="5" presStyleCnt="8" custScaleY="131596">
        <dgm:presLayoutVars>
          <dgm:chPref val="3"/>
        </dgm:presLayoutVars>
      </dgm:prSet>
      <dgm:spPr/>
      <dgm:t>
        <a:bodyPr/>
        <a:lstStyle/>
        <a:p>
          <a:pPr rtl="1"/>
          <a:endParaRPr lang="ar-SA"/>
        </a:p>
      </dgm:t>
    </dgm:pt>
    <dgm:pt modelId="{B05C0010-2781-40C2-802A-3FD94944D6B2}" type="pres">
      <dgm:prSet presAssocID="{72D92EE0-DD23-4D9C-BD68-FFA0AE739A01}" presName="parTransThree" presStyleCnt="0"/>
      <dgm:spPr/>
    </dgm:pt>
    <dgm:pt modelId="{A60C8B7B-1F68-4F31-96FD-0F35DDD19FB4}" type="pres">
      <dgm:prSet presAssocID="{72D92EE0-DD23-4D9C-BD68-FFA0AE739A01}" presName="horzThree" presStyleCnt="0"/>
      <dgm:spPr/>
    </dgm:pt>
    <dgm:pt modelId="{E7F89508-1B6C-4A54-8ED4-EE97CB3A73A6}" type="pres">
      <dgm:prSet presAssocID="{E6E56E47-285A-427B-93E0-693EFA8B295F}" presName="vertFour" presStyleCnt="0">
        <dgm:presLayoutVars>
          <dgm:chPref val="3"/>
        </dgm:presLayoutVars>
      </dgm:prSet>
      <dgm:spPr/>
    </dgm:pt>
    <dgm:pt modelId="{64E449EB-291E-4A08-8058-F0053FEFD98D}" type="pres">
      <dgm:prSet presAssocID="{E6E56E47-285A-427B-93E0-693EFA8B295F}" presName="txFour" presStyleLbl="node4" presStyleIdx="15" presStyleCnt="27" custScaleY="129977">
        <dgm:presLayoutVars>
          <dgm:chPref val="3"/>
        </dgm:presLayoutVars>
      </dgm:prSet>
      <dgm:spPr/>
      <dgm:t>
        <a:bodyPr/>
        <a:lstStyle/>
        <a:p>
          <a:endParaRPr lang="en-US"/>
        </a:p>
      </dgm:t>
    </dgm:pt>
    <dgm:pt modelId="{30FE4043-AC36-486C-B12B-9EB4C3C407D4}" type="pres">
      <dgm:prSet presAssocID="{E6E56E47-285A-427B-93E0-693EFA8B295F}" presName="parTransFour" presStyleCnt="0"/>
      <dgm:spPr/>
    </dgm:pt>
    <dgm:pt modelId="{220512D6-3989-4851-99F9-0AD87115EDEE}" type="pres">
      <dgm:prSet presAssocID="{E6E56E47-285A-427B-93E0-693EFA8B295F}" presName="horzFour" presStyleCnt="0"/>
      <dgm:spPr/>
    </dgm:pt>
    <dgm:pt modelId="{B99EE79E-41B8-4FB1-858E-5C1794D6ED26}" type="pres">
      <dgm:prSet presAssocID="{98A6A014-8937-4592-B7E6-87B1AFEE5006}" presName="vertFour" presStyleCnt="0">
        <dgm:presLayoutVars>
          <dgm:chPref val="3"/>
        </dgm:presLayoutVars>
      </dgm:prSet>
      <dgm:spPr/>
    </dgm:pt>
    <dgm:pt modelId="{2DF6C80D-1EF8-41D0-8925-FC40AF6D02E4}" type="pres">
      <dgm:prSet presAssocID="{98A6A014-8937-4592-B7E6-87B1AFEE5006}" presName="txFour" presStyleLbl="node4" presStyleIdx="16" presStyleCnt="27" custLinFactNeighborY="18672">
        <dgm:presLayoutVars>
          <dgm:chPref val="3"/>
        </dgm:presLayoutVars>
      </dgm:prSet>
      <dgm:spPr/>
      <dgm:t>
        <a:bodyPr/>
        <a:lstStyle/>
        <a:p>
          <a:endParaRPr lang="en-US"/>
        </a:p>
      </dgm:t>
    </dgm:pt>
    <dgm:pt modelId="{F082DD25-9519-4C85-8F70-53DB0ECAE055}" type="pres">
      <dgm:prSet presAssocID="{98A6A014-8937-4592-B7E6-87B1AFEE5006}" presName="parTransFour" presStyleCnt="0"/>
      <dgm:spPr/>
    </dgm:pt>
    <dgm:pt modelId="{4C6DA964-3419-4F04-914A-E5AC1F575635}" type="pres">
      <dgm:prSet presAssocID="{98A6A014-8937-4592-B7E6-87B1AFEE5006}" presName="horzFour" presStyleCnt="0"/>
      <dgm:spPr/>
    </dgm:pt>
    <dgm:pt modelId="{376A3A9A-4A56-47BE-9062-A683A9BD55DF}" type="pres">
      <dgm:prSet presAssocID="{4B38F043-749A-4108-AC84-B8E9BB0A6706}" presName="vertFour" presStyleCnt="0">
        <dgm:presLayoutVars>
          <dgm:chPref val="3"/>
        </dgm:presLayoutVars>
      </dgm:prSet>
      <dgm:spPr/>
    </dgm:pt>
    <dgm:pt modelId="{F2513BD0-F716-465F-8D04-56EF3EAF5402}" type="pres">
      <dgm:prSet presAssocID="{4B38F043-749A-4108-AC84-B8E9BB0A6706}" presName="txFour" presStyleLbl="node4" presStyleIdx="17" presStyleCnt="27" custLinFactNeighborY="18672">
        <dgm:presLayoutVars>
          <dgm:chPref val="3"/>
        </dgm:presLayoutVars>
      </dgm:prSet>
      <dgm:spPr/>
      <dgm:t>
        <a:bodyPr/>
        <a:lstStyle/>
        <a:p>
          <a:pPr rtl="1"/>
          <a:endParaRPr lang="ar-SA"/>
        </a:p>
      </dgm:t>
    </dgm:pt>
    <dgm:pt modelId="{23CF0540-7566-4F58-9CB4-A9429FE419B2}" type="pres">
      <dgm:prSet presAssocID="{4B38F043-749A-4108-AC84-B8E9BB0A6706}" presName="parTransFour" presStyleCnt="0"/>
      <dgm:spPr/>
    </dgm:pt>
    <dgm:pt modelId="{339539F2-A87F-4A67-B9A6-9861D505EDE6}" type="pres">
      <dgm:prSet presAssocID="{4B38F043-749A-4108-AC84-B8E9BB0A6706}" presName="horzFour" presStyleCnt="0"/>
      <dgm:spPr/>
    </dgm:pt>
    <dgm:pt modelId="{001BB7CF-0F6F-4262-930F-C4D12AF3E738}" type="pres">
      <dgm:prSet presAssocID="{6AB7CFE9-BB9F-4511-8084-F0A474A033A7}" presName="vertFour" presStyleCnt="0">
        <dgm:presLayoutVars>
          <dgm:chPref val="3"/>
        </dgm:presLayoutVars>
      </dgm:prSet>
      <dgm:spPr/>
    </dgm:pt>
    <dgm:pt modelId="{8CF49C77-F5D1-4C7F-BEE2-0FC6DE278CEF}" type="pres">
      <dgm:prSet presAssocID="{6AB7CFE9-BB9F-4511-8084-F0A474A033A7}" presName="txFour" presStyleLbl="node4" presStyleIdx="18" presStyleCnt="27" custLinFactNeighborY="18672">
        <dgm:presLayoutVars>
          <dgm:chPref val="3"/>
        </dgm:presLayoutVars>
      </dgm:prSet>
      <dgm:spPr/>
      <dgm:t>
        <a:bodyPr/>
        <a:lstStyle/>
        <a:p>
          <a:pPr rtl="1"/>
          <a:endParaRPr lang="ar-SA"/>
        </a:p>
      </dgm:t>
    </dgm:pt>
    <dgm:pt modelId="{B24B2D1E-A1E8-4C63-878C-4884DD5A5716}" type="pres">
      <dgm:prSet presAssocID="{6AB7CFE9-BB9F-4511-8084-F0A474A033A7}" presName="parTransFour" presStyleCnt="0"/>
      <dgm:spPr/>
    </dgm:pt>
    <dgm:pt modelId="{36B538E5-6455-4467-881A-E73C487017B5}" type="pres">
      <dgm:prSet presAssocID="{6AB7CFE9-BB9F-4511-8084-F0A474A033A7}" presName="horzFour" presStyleCnt="0"/>
      <dgm:spPr/>
    </dgm:pt>
    <dgm:pt modelId="{DF8B3D82-8814-49EB-B5B1-D209040E6D53}" type="pres">
      <dgm:prSet presAssocID="{889DF197-5A32-4C9D-B0F7-ACDC0060F68F}" presName="vertFour" presStyleCnt="0">
        <dgm:presLayoutVars>
          <dgm:chPref val="3"/>
        </dgm:presLayoutVars>
      </dgm:prSet>
      <dgm:spPr/>
    </dgm:pt>
    <dgm:pt modelId="{EB0C244B-138E-445A-9AA3-09849635DBC0}" type="pres">
      <dgm:prSet presAssocID="{889DF197-5A32-4C9D-B0F7-ACDC0060F68F}" presName="txFour" presStyleLbl="node4" presStyleIdx="19" presStyleCnt="27" custLinFactNeighborY="1891">
        <dgm:presLayoutVars>
          <dgm:chPref val="3"/>
        </dgm:presLayoutVars>
      </dgm:prSet>
      <dgm:spPr/>
      <dgm:t>
        <a:bodyPr/>
        <a:lstStyle/>
        <a:p>
          <a:pPr rtl="1"/>
          <a:endParaRPr lang="ar-SA"/>
        </a:p>
      </dgm:t>
    </dgm:pt>
    <dgm:pt modelId="{1478ADC0-5B5E-4259-BD45-09631703AAFB}" type="pres">
      <dgm:prSet presAssocID="{889DF197-5A32-4C9D-B0F7-ACDC0060F68F}" presName="horzFour" presStyleCnt="0"/>
      <dgm:spPr/>
    </dgm:pt>
    <dgm:pt modelId="{A69D678A-5507-411B-8B99-996DD5F7AB82}" type="pres">
      <dgm:prSet presAssocID="{A19241A5-A01D-49CC-A776-1A2E0AB9D048}" presName="sibSpaceOne" presStyleCnt="0"/>
      <dgm:spPr/>
    </dgm:pt>
    <dgm:pt modelId="{9BACBF62-8D4E-42AA-B76D-291100D68BF3}" type="pres">
      <dgm:prSet presAssocID="{3E06DF14-A36C-4772-92B1-E525CA500D0D}" presName="vertOne" presStyleCnt="0"/>
      <dgm:spPr/>
    </dgm:pt>
    <dgm:pt modelId="{4F3F4E09-4060-4273-A291-0260B63A6BEA}" type="pres">
      <dgm:prSet presAssocID="{3E06DF14-A36C-4772-92B1-E525CA500D0D}" presName="txOne" presStyleLbl="node0" presStyleIdx="6" presStyleCnt="9">
        <dgm:presLayoutVars>
          <dgm:chPref val="3"/>
        </dgm:presLayoutVars>
      </dgm:prSet>
      <dgm:spPr/>
      <dgm:t>
        <a:bodyPr/>
        <a:lstStyle/>
        <a:p>
          <a:pPr rtl="1"/>
          <a:endParaRPr lang="ar-SA"/>
        </a:p>
      </dgm:t>
    </dgm:pt>
    <dgm:pt modelId="{4867EAD0-9896-4FAD-9EE9-AD85DCD84DFA}" type="pres">
      <dgm:prSet presAssocID="{3E06DF14-A36C-4772-92B1-E525CA500D0D}" presName="parTransOne" presStyleCnt="0"/>
      <dgm:spPr/>
    </dgm:pt>
    <dgm:pt modelId="{0F73F742-EE80-436C-BE21-6443E9A8E6E2}" type="pres">
      <dgm:prSet presAssocID="{3E06DF14-A36C-4772-92B1-E525CA500D0D}" presName="horzOne" presStyleCnt="0"/>
      <dgm:spPr/>
    </dgm:pt>
    <dgm:pt modelId="{54F69B03-3003-4C27-AAB7-54DD0D04BAB2}" type="pres">
      <dgm:prSet presAssocID="{50C5AFB0-5E94-4432-9810-C2A4DCD644BA}" presName="vertTwo" presStyleCnt="0"/>
      <dgm:spPr/>
    </dgm:pt>
    <dgm:pt modelId="{225D18D3-C275-41B7-822B-8B28E2F351B4}" type="pres">
      <dgm:prSet presAssocID="{50C5AFB0-5E94-4432-9810-C2A4DCD644BA}" presName="txTwo" presStyleLbl="node2" presStyleIdx="6" presStyleCnt="8">
        <dgm:presLayoutVars>
          <dgm:chPref val="3"/>
        </dgm:presLayoutVars>
      </dgm:prSet>
      <dgm:spPr/>
      <dgm:t>
        <a:bodyPr/>
        <a:lstStyle/>
        <a:p>
          <a:endParaRPr lang="en-GB"/>
        </a:p>
      </dgm:t>
    </dgm:pt>
    <dgm:pt modelId="{2A39F515-DB8D-4C88-B821-7F4A2C697434}" type="pres">
      <dgm:prSet presAssocID="{50C5AFB0-5E94-4432-9810-C2A4DCD644BA}" presName="parTransTwo" presStyleCnt="0"/>
      <dgm:spPr/>
    </dgm:pt>
    <dgm:pt modelId="{95B12676-A6EE-47D7-87F1-86871AE3AD2D}" type="pres">
      <dgm:prSet presAssocID="{50C5AFB0-5E94-4432-9810-C2A4DCD644BA}" presName="horzTwo" presStyleCnt="0"/>
      <dgm:spPr/>
    </dgm:pt>
    <dgm:pt modelId="{B1475773-D337-417C-BE17-6E8C8600DB99}" type="pres">
      <dgm:prSet presAssocID="{BAAFE49E-7A52-4882-A7AD-4421550B4DDE}" presName="vertThree" presStyleCnt="0"/>
      <dgm:spPr/>
    </dgm:pt>
    <dgm:pt modelId="{FF877B6D-7E35-4E7E-B2A6-FD6E994F7A08}" type="pres">
      <dgm:prSet presAssocID="{BAAFE49E-7A52-4882-A7AD-4421550B4DDE}" presName="txThree" presStyleLbl="node3" presStyleIdx="6" presStyleCnt="8">
        <dgm:presLayoutVars>
          <dgm:chPref val="3"/>
        </dgm:presLayoutVars>
      </dgm:prSet>
      <dgm:spPr/>
      <dgm:t>
        <a:bodyPr/>
        <a:lstStyle/>
        <a:p>
          <a:pPr rtl="1"/>
          <a:endParaRPr lang="ar-SA"/>
        </a:p>
      </dgm:t>
    </dgm:pt>
    <dgm:pt modelId="{C18C6DA9-22D0-4350-9746-F7A2930433C4}" type="pres">
      <dgm:prSet presAssocID="{BAAFE49E-7A52-4882-A7AD-4421550B4DDE}" presName="parTransThree" presStyleCnt="0"/>
      <dgm:spPr/>
    </dgm:pt>
    <dgm:pt modelId="{E8DD72A1-7F76-4EE2-B6FC-AAEA66243731}" type="pres">
      <dgm:prSet presAssocID="{BAAFE49E-7A52-4882-A7AD-4421550B4DDE}" presName="horzThree" presStyleCnt="0"/>
      <dgm:spPr/>
    </dgm:pt>
    <dgm:pt modelId="{A5E50E49-88AF-4DE7-98AD-192E564AA51D}" type="pres">
      <dgm:prSet presAssocID="{40D88C3A-9C7D-4969-868F-06605F1C33C5}" presName="vertFour" presStyleCnt="0">
        <dgm:presLayoutVars>
          <dgm:chPref val="3"/>
        </dgm:presLayoutVars>
      </dgm:prSet>
      <dgm:spPr/>
    </dgm:pt>
    <dgm:pt modelId="{A41D8D7D-DE13-4BC5-87CB-3654EE10EC6D}" type="pres">
      <dgm:prSet presAssocID="{40D88C3A-9C7D-4969-868F-06605F1C33C5}" presName="txFour" presStyleLbl="node4" presStyleIdx="20" presStyleCnt="27">
        <dgm:presLayoutVars>
          <dgm:chPref val="3"/>
        </dgm:presLayoutVars>
      </dgm:prSet>
      <dgm:spPr/>
      <dgm:t>
        <a:bodyPr/>
        <a:lstStyle/>
        <a:p>
          <a:pPr rtl="1"/>
          <a:endParaRPr lang="ar-SA"/>
        </a:p>
      </dgm:t>
    </dgm:pt>
    <dgm:pt modelId="{246DD7F7-58BA-4D04-B1B3-C89AE231005D}" type="pres">
      <dgm:prSet presAssocID="{40D88C3A-9C7D-4969-868F-06605F1C33C5}" presName="parTransFour" presStyleCnt="0"/>
      <dgm:spPr/>
    </dgm:pt>
    <dgm:pt modelId="{A0DE0DFD-1691-46F1-8653-0287384DD5F4}" type="pres">
      <dgm:prSet presAssocID="{40D88C3A-9C7D-4969-868F-06605F1C33C5}" presName="horzFour" presStyleCnt="0"/>
      <dgm:spPr/>
    </dgm:pt>
    <dgm:pt modelId="{869E760D-B128-42CF-9E1D-6D235E44CE06}" type="pres">
      <dgm:prSet presAssocID="{DAAB3DE3-E6A6-4A17-BFE1-C98D7B290811}" presName="vertFour" presStyleCnt="0">
        <dgm:presLayoutVars>
          <dgm:chPref val="3"/>
        </dgm:presLayoutVars>
      </dgm:prSet>
      <dgm:spPr/>
    </dgm:pt>
    <dgm:pt modelId="{C5C3B138-E1BA-4528-8957-A9AFA876D868}" type="pres">
      <dgm:prSet presAssocID="{DAAB3DE3-E6A6-4A17-BFE1-C98D7B290811}" presName="txFour" presStyleLbl="node4" presStyleIdx="21" presStyleCnt="27">
        <dgm:presLayoutVars>
          <dgm:chPref val="3"/>
        </dgm:presLayoutVars>
      </dgm:prSet>
      <dgm:spPr/>
      <dgm:t>
        <a:bodyPr/>
        <a:lstStyle/>
        <a:p>
          <a:pPr rtl="1"/>
          <a:endParaRPr lang="ar-SA"/>
        </a:p>
      </dgm:t>
    </dgm:pt>
    <dgm:pt modelId="{C3D2B558-5FD8-47E5-A17E-ECD6C30D7FAB}" type="pres">
      <dgm:prSet presAssocID="{DAAB3DE3-E6A6-4A17-BFE1-C98D7B290811}" presName="parTransFour" presStyleCnt="0"/>
      <dgm:spPr/>
    </dgm:pt>
    <dgm:pt modelId="{3148999D-EA34-4232-BA42-794003BF0999}" type="pres">
      <dgm:prSet presAssocID="{DAAB3DE3-E6A6-4A17-BFE1-C98D7B290811}" presName="horzFour" presStyleCnt="0"/>
      <dgm:spPr/>
    </dgm:pt>
    <dgm:pt modelId="{251EA099-7830-46A9-9568-D1A1E012AB69}" type="pres">
      <dgm:prSet presAssocID="{4E4D937F-8B36-428E-A6E7-8D44CEF6F4BE}" presName="vertFour" presStyleCnt="0">
        <dgm:presLayoutVars>
          <dgm:chPref val="3"/>
        </dgm:presLayoutVars>
      </dgm:prSet>
      <dgm:spPr/>
    </dgm:pt>
    <dgm:pt modelId="{32EFA7AE-59D3-4927-A051-5F86F4B6971F}" type="pres">
      <dgm:prSet presAssocID="{4E4D937F-8B36-428E-A6E7-8D44CEF6F4BE}" presName="txFour" presStyleLbl="node4" presStyleIdx="22" presStyleCnt="27">
        <dgm:presLayoutVars>
          <dgm:chPref val="3"/>
        </dgm:presLayoutVars>
      </dgm:prSet>
      <dgm:spPr/>
      <dgm:t>
        <a:bodyPr/>
        <a:lstStyle/>
        <a:p>
          <a:pPr rtl="1"/>
          <a:endParaRPr lang="ar-SA"/>
        </a:p>
      </dgm:t>
    </dgm:pt>
    <dgm:pt modelId="{344E535D-E8DD-4C5D-B879-AB53FDE5007B}" type="pres">
      <dgm:prSet presAssocID="{4E4D937F-8B36-428E-A6E7-8D44CEF6F4BE}" presName="parTransFour" presStyleCnt="0"/>
      <dgm:spPr/>
    </dgm:pt>
    <dgm:pt modelId="{5844850A-3DD7-423D-AB8F-A837A7760317}" type="pres">
      <dgm:prSet presAssocID="{4E4D937F-8B36-428E-A6E7-8D44CEF6F4BE}" presName="horzFour" presStyleCnt="0"/>
      <dgm:spPr/>
    </dgm:pt>
    <dgm:pt modelId="{AFF0854E-7820-4812-9951-11CE3A0A3D9C}" type="pres">
      <dgm:prSet presAssocID="{C48AAEFE-457E-44FD-9E13-FC4A8DE180EB}" presName="vertFour" presStyleCnt="0">
        <dgm:presLayoutVars>
          <dgm:chPref val="3"/>
        </dgm:presLayoutVars>
      </dgm:prSet>
      <dgm:spPr/>
    </dgm:pt>
    <dgm:pt modelId="{3B5ED9AC-D647-4C1D-A3B2-745F9A5B8400}" type="pres">
      <dgm:prSet presAssocID="{C48AAEFE-457E-44FD-9E13-FC4A8DE180EB}" presName="txFour" presStyleLbl="node4" presStyleIdx="23" presStyleCnt="27" custScaleY="120355">
        <dgm:presLayoutVars>
          <dgm:chPref val="3"/>
        </dgm:presLayoutVars>
      </dgm:prSet>
      <dgm:spPr/>
      <dgm:t>
        <a:bodyPr/>
        <a:lstStyle/>
        <a:p>
          <a:pPr rtl="1"/>
          <a:endParaRPr lang="ar-SA"/>
        </a:p>
      </dgm:t>
    </dgm:pt>
    <dgm:pt modelId="{3CE63A7C-1A19-493D-B205-BBE990FECB19}" type="pres">
      <dgm:prSet presAssocID="{C48AAEFE-457E-44FD-9E13-FC4A8DE180EB}" presName="horzFour" presStyleCnt="0"/>
      <dgm:spPr/>
    </dgm:pt>
    <dgm:pt modelId="{2C7BDCCB-23D7-4B97-B821-0F70DE62F7EE}" type="pres">
      <dgm:prSet presAssocID="{32BDBF34-7BF3-4D86-A061-B786FB121979}" presName="sibSpaceOne" presStyleCnt="0"/>
      <dgm:spPr/>
    </dgm:pt>
    <dgm:pt modelId="{DC8582B3-1397-4D9D-A3DF-0374F8BFB772}" type="pres">
      <dgm:prSet presAssocID="{8A0B4885-E024-4C7B-B003-F109F8CE8AA3}" presName="vertOne" presStyleCnt="0"/>
      <dgm:spPr/>
    </dgm:pt>
    <dgm:pt modelId="{FEC41603-36FA-43C9-B09C-94A482A6E05B}" type="pres">
      <dgm:prSet presAssocID="{8A0B4885-E024-4C7B-B003-F109F8CE8AA3}" presName="txOne" presStyleLbl="node0" presStyleIdx="7" presStyleCnt="9">
        <dgm:presLayoutVars>
          <dgm:chPref val="3"/>
        </dgm:presLayoutVars>
      </dgm:prSet>
      <dgm:spPr/>
      <dgm:t>
        <a:bodyPr/>
        <a:lstStyle/>
        <a:p>
          <a:endParaRPr lang="en-GB"/>
        </a:p>
      </dgm:t>
    </dgm:pt>
    <dgm:pt modelId="{701A56FE-88CA-43F8-9131-4883E9C74A5E}" type="pres">
      <dgm:prSet presAssocID="{8A0B4885-E024-4C7B-B003-F109F8CE8AA3}" presName="parTransOne" presStyleCnt="0"/>
      <dgm:spPr/>
    </dgm:pt>
    <dgm:pt modelId="{3454BBBF-57C8-4CDF-BC3B-2662D46C1BE0}" type="pres">
      <dgm:prSet presAssocID="{8A0B4885-E024-4C7B-B003-F109F8CE8AA3}" presName="horzOne" presStyleCnt="0"/>
      <dgm:spPr/>
    </dgm:pt>
    <dgm:pt modelId="{81413EBE-1586-44F6-9648-5147C6DB0CB3}" type="pres">
      <dgm:prSet presAssocID="{A3227BFC-9CD1-4830-9026-A0AA5F209AC4}" presName="vertTwo" presStyleCnt="0"/>
      <dgm:spPr/>
    </dgm:pt>
    <dgm:pt modelId="{282575B9-6773-4170-8868-B7323F657BD5}" type="pres">
      <dgm:prSet presAssocID="{A3227BFC-9CD1-4830-9026-A0AA5F209AC4}" presName="txTwo" presStyleLbl="node2" presStyleIdx="7" presStyleCnt="8">
        <dgm:presLayoutVars>
          <dgm:chPref val="3"/>
        </dgm:presLayoutVars>
      </dgm:prSet>
      <dgm:spPr/>
      <dgm:t>
        <a:bodyPr/>
        <a:lstStyle/>
        <a:p>
          <a:pPr rtl="1"/>
          <a:endParaRPr lang="ar-SA"/>
        </a:p>
      </dgm:t>
    </dgm:pt>
    <dgm:pt modelId="{E24D32EB-317E-46BC-BAFB-BB945B7890F0}" type="pres">
      <dgm:prSet presAssocID="{A3227BFC-9CD1-4830-9026-A0AA5F209AC4}" presName="parTransTwo" presStyleCnt="0"/>
      <dgm:spPr/>
    </dgm:pt>
    <dgm:pt modelId="{298D0690-BDA1-43F8-AEC0-B12E11578952}" type="pres">
      <dgm:prSet presAssocID="{A3227BFC-9CD1-4830-9026-A0AA5F209AC4}" presName="horzTwo" presStyleCnt="0"/>
      <dgm:spPr/>
    </dgm:pt>
    <dgm:pt modelId="{31506D8D-97A5-46DD-9A96-51664EE74EB9}" type="pres">
      <dgm:prSet presAssocID="{641D1DDB-9600-4152-867B-CFCADEA28B63}" presName="vertThree" presStyleCnt="0"/>
      <dgm:spPr/>
    </dgm:pt>
    <dgm:pt modelId="{3F5632EA-3369-475F-BE43-8C26226E2DB1}" type="pres">
      <dgm:prSet presAssocID="{641D1DDB-9600-4152-867B-CFCADEA28B63}" presName="txThree" presStyleLbl="node3" presStyleIdx="7" presStyleCnt="8">
        <dgm:presLayoutVars>
          <dgm:chPref val="3"/>
        </dgm:presLayoutVars>
      </dgm:prSet>
      <dgm:spPr/>
      <dgm:t>
        <a:bodyPr/>
        <a:lstStyle/>
        <a:p>
          <a:pPr rtl="1"/>
          <a:endParaRPr lang="ar-SA"/>
        </a:p>
      </dgm:t>
    </dgm:pt>
    <dgm:pt modelId="{33475E2E-BE91-4888-B167-0B96FC56CA60}" type="pres">
      <dgm:prSet presAssocID="{641D1DDB-9600-4152-867B-CFCADEA28B63}" presName="parTransThree" presStyleCnt="0"/>
      <dgm:spPr/>
    </dgm:pt>
    <dgm:pt modelId="{CEEF5A03-AD0C-43FF-ABA6-083A6E8D0773}" type="pres">
      <dgm:prSet presAssocID="{641D1DDB-9600-4152-867B-CFCADEA28B63}" presName="horzThree" presStyleCnt="0"/>
      <dgm:spPr/>
    </dgm:pt>
    <dgm:pt modelId="{3AA7E993-E10A-43CF-A035-8E9C95AD8544}" type="pres">
      <dgm:prSet presAssocID="{56DB9802-CC51-40DD-8C59-F66EB4BCC1F8}" presName="vertFour" presStyleCnt="0">
        <dgm:presLayoutVars>
          <dgm:chPref val="3"/>
        </dgm:presLayoutVars>
      </dgm:prSet>
      <dgm:spPr/>
    </dgm:pt>
    <dgm:pt modelId="{E7F95028-CC3B-4EA2-B72A-565D8EF10EF0}" type="pres">
      <dgm:prSet presAssocID="{56DB9802-CC51-40DD-8C59-F66EB4BCC1F8}" presName="txFour" presStyleLbl="node4" presStyleIdx="24" presStyleCnt="27">
        <dgm:presLayoutVars>
          <dgm:chPref val="3"/>
        </dgm:presLayoutVars>
      </dgm:prSet>
      <dgm:spPr/>
      <dgm:t>
        <a:bodyPr/>
        <a:lstStyle/>
        <a:p>
          <a:pPr rtl="1"/>
          <a:endParaRPr lang="ar-SA"/>
        </a:p>
      </dgm:t>
    </dgm:pt>
    <dgm:pt modelId="{D840BBEA-ACF1-4ED4-B31D-25C3FD485822}" type="pres">
      <dgm:prSet presAssocID="{56DB9802-CC51-40DD-8C59-F66EB4BCC1F8}" presName="parTransFour" presStyleCnt="0"/>
      <dgm:spPr/>
    </dgm:pt>
    <dgm:pt modelId="{A040DC32-7E3F-43F5-A698-822A62B75AC9}" type="pres">
      <dgm:prSet presAssocID="{56DB9802-CC51-40DD-8C59-F66EB4BCC1F8}" presName="horzFour" presStyleCnt="0"/>
      <dgm:spPr/>
    </dgm:pt>
    <dgm:pt modelId="{243CE181-83DE-44A2-82CA-BE15B312FE81}" type="pres">
      <dgm:prSet presAssocID="{03F76259-B897-497F-8D54-DAC512B9027A}" presName="vertFour" presStyleCnt="0">
        <dgm:presLayoutVars>
          <dgm:chPref val="3"/>
        </dgm:presLayoutVars>
      </dgm:prSet>
      <dgm:spPr/>
    </dgm:pt>
    <dgm:pt modelId="{A549DB2C-C5BF-428C-82A0-56CB743EA014}" type="pres">
      <dgm:prSet presAssocID="{03F76259-B897-497F-8D54-DAC512B9027A}" presName="txFour" presStyleLbl="node4" presStyleIdx="25" presStyleCnt="27" custLinFactY="100000" custLinFactNeighborX="0" custLinFactNeighborY="110449">
        <dgm:presLayoutVars>
          <dgm:chPref val="3"/>
        </dgm:presLayoutVars>
      </dgm:prSet>
      <dgm:spPr/>
      <dgm:t>
        <a:bodyPr/>
        <a:lstStyle/>
        <a:p>
          <a:endParaRPr lang="en-GB"/>
        </a:p>
      </dgm:t>
    </dgm:pt>
    <dgm:pt modelId="{043F92DE-389B-4FDC-9B8D-3D0D6B7F43AB}" type="pres">
      <dgm:prSet presAssocID="{03F76259-B897-497F-8D54-DAC512B9027A}" presName="parTransFour" presStyleCnt="0"/>
      <dgm:spPr/>
    </dgm:pt>
    <dgm:pt modelId="{CBCB1FCF-9519-4BE3-9D66-4B39D86F6881}" type="pres">
      <dgm:prSet presAssocID="{03F76259-B897-497F-8D54-DAC512B9027A}" presName="horzFour" presStyleCnt="0"/>
      <dgm:spPr/>
    </dgm:pt>
    <dgm:pt modelId="{DDC43ADA-9F29-4F3C-8B78-35AA3097F1C7}" type="pres">
      <dgm:prSet presAssocID="{4A36E0E6-8978-4272-8BE1-4E477D326CE3}" presName="vertFour" presStyleCnt="0">
        <dgm:presLayoutVars>
          <dgm:chPref val="3"/>
        </dgm:presLayoutVars>
      </dgm:prSet>
      <dgm:spPr/>
    </dgm:pt>
    <dgm:pt modelId="{FF0C2AE8-AB19-4B63-8700-A2233F09EA27}" type="pres">
      <dgm:prSet presAssocID="{4A36E0E6-8978-4272-8BE1-4E477D326CE3}" presName="txFour" presStyleLbl="node4" presStyleIdx="26" presStyleCnt="27" custLinFactY="10554" custLinFactNeighborX="1108" custLinFactNeighborY="100000">
        <dgm:presLayoutVars>
          <dgm:chPref val="3"/>
        </dgm:presLayoutVars>
      </dgm:prSet>
      <dgm:spPr/>
      <dgm:t>
        <a:bodyPr/>
        <a:lstStyle/>
        <a:p>
          <a:pPr rtl="1"/>
          <a:endParaRPr lang="ar-SA"/>
        </a:p>
      </dgm:t>
    </dgm:pt>
    <dgm:pt modelId="{9A58BA4D-4843-4FCD-8346-D365A2B0AF4A}" type="pres">
      <dgm:prSet presAssocID="{4A36E0E6-8978-4272-8BE1-4E477D326CE3}" presName="horzFour" presStyleCnt="0"/>
      <dgm:spPr/>
    </dgm:pt>
    <dgm:pt modelId="{ACBD8AF1-1AEE-4364-A090-8E6467D478B4}" type="pres">
      <dgm:prSet presAssocID="{8492D197-8767-4AC1-B697-62E4E8C33AC7}" presName="sibSpaceOne" presStyleCnt="0"/>
      <dgm:spPr/>
    </dgm:pt>
    <dgm:pt modelId="{B4BFA903-63AD-4C70-A761-138A751F6410}" type="pres">
      <dgm:prSet presAssocID="{75FC6848-CA8D-4C47-817B-3062878ECF8A}" presName="vertOne" presStyleCnt="0"/>
      <dgm:spPr/>
    </dgm:pt>
    <dgm:pt modelId="{2557CBE4-2BCF-4AF6-B597-DFA9934B1B99}" type="pres">
      <dgm:prSet presAssocID="{75FC6848-CA8D-4C47-817B-3062878ECF8A}" presName="txOne" presStyleLbl="node0" presStyleIdx="8" presStyleCnt="9" custLinFactX="-17410" custLinFactY="200000" custLinFactNeighborX="-100000" custLinFactNeighborY="240430">
        <dgm:presLayoutVars>
          <dgm:chPref val="3"/>
        </dgm:presLayoutVars>
      </dgm:prSet>
      <dgm:spPr/>
      <dgm:t>
        <a:bodyPr/>
        <a:lstStyle/>
        <a:p>
          <a:endParaRPr lang="en-US"/>
        </a:p>
      </dgm:t>
    </dgm:pt>
    <dgm:pt modelId="{3525EFFA-86B0-44AE-823F-ACEAF2A176EE}" type="pres">
      <dgm:prSet presAssocID="{75FC6848-CA8D-4C47-817B-3062878ECF8A}" presName="horzOne" presStyleCnt="0"/>
      <dgm:spPr/>
    </dgm:pt>
  </dgm:ptLst>
  <dgm:cxnLst>
    <dgm:cxn modelId="{875AD2E5-5DC2-429F-80D0-0A26872850E8}" srcId="{72D92EE0-DD23-4D9C-BD68-FFA0AE739A01}" destId="{E6E56E47-285A-427B-93E0-693EFA8B295F}" srcOrd="0" destOrd="0" parTransId="{9436B78C-AE33-4760-95CD-513C891C60E0}" sibTransId="{A3E8D090-A007-4F01-8FA9-9FBA22605B1E}"/>
    <dgm:cxn modelId="{61C1C331-0AD5-448D-8751-9ECCC16ABA92}" type="presOf" srcId="{4B38F043-749A-4108-AC84-B8E9BB0A6706}" destId="{F2513BD0-F716-465F-8D04-56EF3EAF5402}" srcOrd="0" destOrd="0" presId="urn:microsoft.com/office/officeart/2005/8/layout/hierarchy4"/>
    <dgm:cxn modelId="{6A822E9C-B93F-4D2D-B1C3-7E36FBB4F9B0}" type="presOf" srcId="{40D88C3A-9C7D-4969-868F-06605F1C33C5}" destId="{A41D8D7D-DE13-4BC5-87CB-3654EE10EC6D}" srcOrd="0" destOrd="0" presId="urn:microsoft.com/office/officeart/2005/8/layout/hierarchy4"/>
    <dgm:cxn modelId="{C15CE1F7-04CC-453C-BB33-AC67D5F4A5D5}" type="presOf" srcId="{CE6B5663-D1BC-4D49-8130-CCE3F873F935}" destId="{7CF60524-E964-46FC-857C-62E8FC84C47D}" srcOrd="0" destOrd="0" presId="urn:microsoft.com/office/officeart/2005/8/layout/hierarchy4"/>
    <dgm:cxn modelId="{36919E8A-D459-41BA-AA59-112522BD8754}" type="presOf" srcId="{AF30C13B-CE8F-4E66-BF9D-C48276651C3A}" destId="{D9C0BDF3-8D00-43DC-A2D6-DDA66C2FE278}" srcOrd="0" destOrd="0" presId="urn:microsoft.com/office/officeart/2005/8/layout/hierarchy4"/>
    <dgm:cxn modelId="{4C2DBA90-13C4-4865-8C5F-237D5E3919D8}" srcId="{182F06B4-03A5-48F7-95F3-BE5ADE859F7F}" destId="{3E06DF14-A36C-4772-92B1-E525CA500D0D}" srcOrd="6" destOrd="0" parTransId="{094DEDAA-58EE-4E82-BD69-FC318B4169A0}" sibTransId="{32BDBF34-7BF3-4D86-A061-B786FB121979}"/>
    <dgm:cxn modelId="{4B21A0DB-8FBD-49DB-89A7-A8D7D22BACF8}" srcId="{E2A9D5E4-4197-45AF-880C-D9B4904DB92F}" destId="{832015FB-4806-48F9-A46D-88D3D2A79013}" srcOrd="0" destOrd="0" parTransId="{AFD22D14-889D-470B-AF5D-62131A1EC1A4}" sibTransId="{97F6B0B7-D7C6-43BE-9C2E-22C24C9406CB}"/>
    <dgm:cxn modelId="{EB238E67-882E-44B7-9B16-D67D71BFCEB6}" type="presOf" srcId="{9455645F-0928-4DED-9366-E343037B3BE7}" destId="{5E13227C-9384-4543-83C8-D1F78A09FC8D}" srcOrd="0" destOrd="0" presId="urn:microsoft.com/office/officeart/2005/8/layout/hierarchy4"/>
    <dgm:cxn modelId="{33B0769C-4053-4A45-B5F5-75D478F040A0}" type="presOf" srcId="{E6E56E47-285A-427B-93E0-693EFA8B295F}" destId="{64E449EB-291E-4A08-8058-F0053FEFD98D}" srcOrd="0" destOrd="0" presId="urn:microsoft.com/office/officeart/2005/8/layout/hierarchy4"/>
    <dgm:cxn modelId="{012579DA-0D8E-4B8D-AE39-6CD8D9DF4585}" type="presOf" srcId="{D10EA733-0528-45DB-9E41-AD67B1DFBC3C}" destId="{B7C9E7CF-24EC-434C-9C21-3A803E6BEE6B}" srcOrd="0" destOrd="0" presId="urn:microsoft.com/office/officeart/2005/8/layout/hierarchy4"/>
    <dgm:cxn modelId="{510B9D1A-6632-47A5-B6A2-C5EC810C6232}" srcId="{B80D219D-33D0-436D-BA40-C0A9553AA17D}" destId="{B613841B-1E5A-43E9-A93F-713DFF9A6CC0}" srcOrd="0" destOrd="0" parTransId="{E7098112-C314-40DE-BA72-13DCC70B709B}" sibTransId="{83CF0A2B-3F9E-4BB6-9799-3A65550A0F02}"/>
    <dgm:cxn modelId="{1B2FA0C9-8637-4C5D-8BEC-F5ECB35BB829}" type="presOf" srcId="{03F76259-B897-497F-8D54-DAC512B9027A}" destId="{A549DB2C-C5BF-428C-82A0-56CB743EA014}" srcOrd="0" destOrd="0" presId="urn:microsoft.com/office/officeart/2005/8/layout/hierarchy4"/>
    <dgm:cxn modelId="{54064B88-B71C-4CEB-8C3F-AD9D74A7FD25}" srcId="{2F41F29E-1C5B-44E3-81E2-B96E552B16C8}" destId="{492821F2-6379-4FFC-8292-9BB09D2BE507}" srcOrd="0" destOrd="0" parTransId="{C02AA3D1-9FFF-4A2A-AC93-9059D6E8C5AC}" sibTransId="{0901308F-04B5-4BFF-92F0-46469B39970E}"/>
    <dgm:cxn modelId="{FC7E26DE-8D6F-4602-987E-1CDEECBEAEC2}" type="presOf" srcId="{CDCF304E-CF4F-400C-9592-B5399AAA9C81}" destId="{EFEC750A-E9E5-404C-8D7B-90CC4A401049}" srcOrd="0" destOrd="0" presId="urn:microsoft.com/office/officeart/2005/8/layout/hierarchy4"/>
    <dgm:cxn modelId="{D9C7A36D-23D0-4C05-B68F-B2B68DF8C030}" srcId="{182F06B4-03A5-48F7-95F3-BE5ADE859F7F}" destId="{A7AD1B1A-6EEC-473D-B220-0DFBDE9F9D43}" srcOrd="0" destOrd="0" parTransId="{65750887-571B-4AB0-91E2-B3BD28CC8F4F}" sibTransId="{E08FF635-5A55-4703-987A-50527A441F98}"/>
    <dgm:cxn modelId="{F42776FE-BFE7-4F1B-81BC-0C5B25638343}" srcId="{182F06B4-03A5-48F7-95F3-BE5ADE859F7F}" destId="{82FCF660-A859-4E99-B9AB-E4276DD636A7}" srcOrd="3" destOrd="0" parTransId="{B49A0EE0-DDBB-4E31-8B72-CDC54EFD94BE}" sibTransId="{2D6CA205-8B4F-4E18-B7A1-B880239620F5}"/>
    <dgm:cxn modelId="{4E343E61-8D12-4522-A465-29DEFD15B155}" type="presOf" srcId="{8D7453F3-C434-4FB3-9CC0-1A910AF2CE5E}" destId="{DE8682BD-BF51-4826-B8C4-DA83A0D8ECB1}" srcOrd="0" destOrd="0" presId="urn:microsoft.com/office/officeart/2005/8/layout/hierarchy4"/>
    <dgm:cxn modelId="{BF6CF5FB-FFE9-4C26-A2D6-0B0261114756}" type="presOf" srcId="{19654491-377E-47C6-BF23-9DF171B6A9D6}" destId="{250F4642-BA7B-4D22-9E6D-97164857B6CE}" srcOrd="0" destOrd="0" presId="urn:microsoft.com/office/officeart/2005/8/layout/hierarchy4"/>
    <dgm:cxn modelId="{CB0FBA8A-6350-480B-AB16-DC892CBC450B}" srcId="{B613841B-1E5A-43E9-A93F-713DFF9A6CC0}" destId="{AF30C13B-CE8F-4E66-BF9D-C48276651C3A}" srcOrd="0" destOrd="0" parTransId="{1F14B1CA-78D3-49A6-B001-39ACEE43D43A}" sibTransId="{D26BD4A4-939C-4239-B664-680853998D84}"/>
    <dgm:cxn modelId="{21CF02A6-892F-4F08-8617-C00666D32ABF}" srcId="{182F06B4-03A5-48F7-95F3-BE5ADE859F7F}" destId="{B02065CA-7FAC-4232-BEA6-3CC8A324E00F}" srcOrd="5" destOrd="0" parTransId="{514EADBE-CD67-4AE1-AAD4-7968828BA197}" sibTransId="{A19241A5-A01D-49CC-A776-1A2E0AB9D048}"/>
    <dgm:cxn modelId="{0215930E-16B7-431D-81AF-45BAE50147E0}" type="presOf" srcId="{641D1DDB-9600-4152-867B-CFCADEA28B63}" destId="{3F5632EA-3369-475F-BE43-8C26226E2DB1}" srcOrd="0" destOrd="0" presId="urn:microsoft.com/office/officeart/2005/8/layout/hierarchy4"/>
    <dgm:cxn modelId="{9D76029D-5B0D-4B69-8E5C-DEFEDEC43FE6}" type="presOf" srcId="{75FC6848-CA8D-4C47-817B-3062878ECF8A}" destId="{2557CBE4-2BCF-4AF6-B597-DFA9934B1B99}" srcOrd="0" destOrd="0" presId="urn:microsoft.com/office/officeart/2005/8/layout/hierarchy4"/>
    <dgm:cxn modelId="{A079110C-0F1C-443C-9ECA-141AB4CC77E8}" type="presOf" srcId="{4A36E0E6-8978-4272-8BE1-4E477D326CE3}" destId="{FF0C2AE8-AB19-4B63-8700-A2233F09EA27}" srcOrd="0" destOrd="0" presId="urn:microsoft.com/office/officeart/2005/8/layout/hierarchy4"/>
    <dgm:cxn modelId="{6B2496A7-FAD6-4BF0-929F-75C94C38060A}" srcId="{56DB9802-CC51-40DD-8C59-F66EB4BCC1F8}" destId="{03F76259-B897-497F-8D54-DAC512B9027A}" srcOrd="0" destOrd="0" parTransId="{457D3F8B-05EF-4D7D-97F4-0986DA3C1F90}" sibTransId="{BA600C98-58DB-4EB7-B5B6-44B739344230}"/>
    <dgm:cxn modelId="{97A1367C-E327-4947-8224-8515C1824EB3}" srcId="{182F06B4-03A5-48F7-95F3-BE5ADE859F7F}" destId="{75FC6848-CA8D-4C47-817B-3062878ECF8A}" srcOrd="8" destOrd="0" parTransId="{91D4CC89-9524-4C16-844C-BEBD2F869BCB}" sibTransId="{A21500C0-87CC-4A3B-BF6B-CA51BAAB58E2}"/>
    <dgm:cxn modelId="{E8D809B1-F721-4D26-A598-582DBE2AC702}" srcId="{50C5AFB0-5E94-4432-9810-C2A4DCD644BA}" destId="{BAAFE49E-7A52-4882-A7AD-4421550B4DDE}" srcOrd="0" destOrd="0" parTransId="{F8AE976F-DFF9-4506-8C92-208507694291}" sibTransId="{BD5EF4F7-E24A-4068-BBD0-FE078281C380}"/>
    <dgm:cxn modelId="{E53213AE-3720-4A5D-BB77-AACAEB690737}" type="presOf" srcId="{4E4D937F-8B36-428E-A6E7-8D44CEF6F4BE}" destId="{32EFA7AE-59D3-4927-A051-5F86F4B6971F}" srcOrd="0" destOrd="0" presId="urn:microsoft.com/office/officeart/2005/8/layout/hierarchy4"/>
    <dgm:cxn modelId="{8FEF6D80-B183-4C0C-833F-F1A53C0E5D49}" type="presOf" srcId="{82FCF660-A859-4E99-B9AB-E4276DD636A7}" destId="{1DAE3BB8-EAA0-4BF7-98FD-5ED7500BCF14}" srcOrd="0" destOrd="0" presId="urn:microsoft.com/office/officeart/2005/8/layout/hierarchy4"/>
    <dgm:cxn modelId="{1ABDDF06-05F5-4FB8-9D13-EE78C030A06C}" srcId="{03F76259-B897-497F-8D54-DAC512B9027A}" destId="{4A36E0E6-8978-4272-8BE1-4E477D326CE3}" srcOrd="0" destOrd="0" parTransId="{B9ADF0A4-E32F-49BE-8283-005B4DCD7C2E}" sibTransId="{BE51AD78-C816-4626-8EA8-42DB05BDD527}"/>
    <dgm:cxn modelId="{CF7D8423-A5FA-4CC6-98AA-B553591731CF}" srcId="{D10EA733-0528-45DB-9E41-AD67B1DFBC3C}" destId="{2DA85B56-7176-46DB-8C35-EEAEE4072291}" srcOrd="0" destOrd="0" parTransId="{6A5EDBB9-71B0-4D9A-B7B7-F64BD48F4B6F}" sibTransId="{BE1C7B78-46A3-4A61-90A9-3C437AF77C86}"/>
    <dgm:cxn modelId="{EDFAAF4F-66A9-463A-9ADC-1A24740A937C}" srcId="{182F06B4-03A5-48F7-95F3-BE5ADE859F7F}" destId="{4CCCB956-89C6-496E-9C9C-537EEF0D0A3D}" srcOrd="4" destOrd="0" parTransId="{6ADBD7CB-CE46-4DBC-8D1A-0973E621A493}" sibTransId="{51F29486-BE4B-49C5-B39F-69F4EB3FA6F4}"/>
    <dgm:cxn modelId="{9F5CED8D-85AC-40AE-8190-AD9C0B38BB3C}" srcId="{40D88C3A-9C7D-4969-868F-06605F1C33C5}" destId="{DAAB3DE3-E6A6-4A17-BFE1-C98D7B290811}" srcOrd="0" destOrd="0" parTransId="{572E1853-38E1-4EE3-9684-F3CC22811A6C}" sibTransId="{C20DE0B3-03FB-4479-AC0A-035436C99E4A}"/>
    <dgm:cxn modelId="{790B3FFC-9E68-4C30-812E-36D7AAB7BA46}" srcId="{CDCF304E-CF4F-400C-9592-B5399AAA9C81}" destId="{B80D219D-33D0-436D-BA40-C0A9553AA17D}" srcOrd="0" destOrd="0" parTransId="{827EBE54-1086-4E07-9FB2-A7D9C74F0772}" sibTransId="{DB85748F-B21A-4D30-9AF1-4E1199099A39}"/>
    <dgm:cxn modelId="{ECC44D80-40D9-4FC9-B882-D2F6F33B0648}" type="presOf" srcId="{E2A9D5E4-4197-45AF-880C-D9B4904DB92F}" destId="{E096C20E-0030-41B2-ADA0-1B3C5D5BF49F}" srcOrd="0" destOrd="0" presId="urn:microsoft.com/office/officeart/2005/8/layout/hierarchy4"/>
    <dgm:cxn modelId="{805DF32E-64BC-4EFF-AAEC-0E1A4FA9C23F}" type="presOf" srcId="{5BC840E0-7E67-4DC5-88E0-B0564F14369E}" destId="{53EE3740-EFB8-4EA9-976C-56A3C4E0F822}" srcOrd="0" destOrd="0" presId="urn:microsoft.com/office/officeart/2005/8/layout/hierarchy4"/>
    <dgm:cxn modelId="{337BD939-D414-439D-980D-592FAA5FDBCC}" type="presOf" srcId="{492821F2-6379-4FFC-8292-9BB09D2BE507}" destId="{504D7CB5-F180-4B09-9676-9D21AC71369B}" srcOrd="0" destOrd="0" presId="urn:microsoft.com/office/officeart/2005/8/layout/hierarchy4"/>
    <dgm:cxn modelId="{43DC7C49-C937-468D-8FA5-503CB475B12A}" type="presOf" srcId="{53072C7B-0B13-4F6D-A98F-BA1E35CB17CA}" destId="{E0C090BE-3665-46AD-B9E4-5C6F9D0D8F17}" srcOrd="0" destOrd="0" presId="urn:microsoft.com/office/officeart/2005/8/layout/hierarchy4"/>
    <dgm:cxn modelId="{934D23AD-8CBD-4ED0-939C-2411351D1A75}" type="presOf" srcId="{A3227BFC-9CD1-4830-9026-A0AA5F209AC4}" destId="{282575B9-6773-4170-8868-B7323F657BD5}" srcOrd="0" destOrd="0" presId="urn:microsoft.com/office/officeart/2005/8/layout/hierarchy4"/>
    <dgm:cxn modelId="{D6279B8F-21DC-48B9-B3AC-5324015C06AC}" type="presOf" srcId="{2FAB2D96-79BB-4C0F-8F8B-804469737CC8}" destId="{58FC5C76-A556-4D54-83E2-81C4AF798830}" srcOrd="0" destOrd="0" presId="urn:microsoft.com/office/officeart/2005/8/layout/hierarchy4"/>
    <dgm:cxn modelId="{BA88D2FF-7A66-4371-AA4A-EF48C2EF4DA5}" type="presOf" srcId="{72D92EE0-DD23-4D9C-BD68-FFA0AE739A01}" destId="{D8E93B80-39A8-4385-A68C-3D5B2E12EEA9}" srcOrd="0" destOrd="0" presId="urn:microsoft.com/office/officeart/2005/8/layout/hierarchy4"/>
    <dgm:cxn modelId="{1B453F92-9684-4009-8CE2-944490D9D95E}" type="presOf" srcId="{EAC6A211-7686-4200-91EC-C4FDD4452299}" destId="{4ECF1ED0-8E2E-4E52-B94D-01EACCB714EB}" srcOrd="0" destOrd="0" presId="urn:microsoft.com/office/officeart/2005/8/layout/hierarchy4"/>
    <dgm:cxn modelId="{25655D4F-9743-4423-95FF-372C43154A0D}" type="presOf" srcId="{3E06DF14-A36C-4772-92B1-E525CA500D0D}" destId="{4F3F4E09-4060-4273-A291-0260B63A6BEA}" srcOrd="0" destOrd="0" presId="urn:microsoft.com/office/officeart/2005/8/layout/hierarchy4"/>
    <dgm:cxn modelId="{DCB6F025-3F6B-4744-A051-A3490100F59A}" srcId="{53072C7B-0B13-4F6D-A98F-BA1E35CB17CA}" destId="{BA10AF81-D6DA-4783-8D68-6BB9EBD490B5}" srcOrd="0" destOrd="0" parTransId="{17FFB346-F028-43C3-AD3A-55F0FA115C04}" sibTransId="{8428CA4C-84A8-487B-9662-C082F43B3377}"/>
    <dgm:cxn modelId="{ADA0D0AE-E7F6-4CA5-B3FD-00D723039567}" type="presOf" srcId="{98A6A014-8937-4592-B7E6-87B1AFEE5006}" destId="{2DF6C80D-1EF8-41D0-8925-FC40AF6D02E4}" srcOrd="0" destOrd="0" presId="urn:microsoft.com/office/officeart/2005/8/layout/hierarchy4"/>
    <dgm:cxn modelId="{D40583E9-2B53-4316-B055-72FFCC893899}" type="presOf" srcId="{B02065CA-7FAC-4232-BEA6-3CC8A324E00F}" destId="{E9C1E606-C7DB-4348-9D10-D1331DF1F649}" srcOrd="0" destOrd="0" presId="urn:microsoft.com/office/officeart/2005/8/layout/hierarchy4"/>
    <dgm:cxn modelId="{4A8457B8-2998-46B2-A171-BB8AA2E9875B}" srcId="{DAAB3DE3-E6A6-4A17-BFE1-C98D7B290811}" destId="{4E4D937F-8B36-428E-A6E7-8D44CEF6F4BE}" srcOrd="0" destOrd="0" parTransId="{5E9D0680-5EBE-48B8-B81F-A10923E19B54}" sibTransId="{E7D09801-CC66-45BD-9317-C569DA887076}"/>
    <dgm:cxn modelId="{4F5A107F-698A-43EB-8D9B-791C5AED6E59}" type="presOf" srcId="{4CCCB956-89C6-496E-9C9C-537EEF0D0A3D}" destId="{8A583664-8DE1-4C1C-B0BF-DC64B3F20CFD}" srcOrd="0" destOrd="0" presId="urn:microsoft.com/office/officeart/2005/8/layout/hierarchy4"/>
    <dgm:cxn modelId="{E15AAA1D-232A-4C01-ADF8-268379F20AA3}" type="presOf" srcId="{B80D219D-33D0-436D-BA40-C0A9553AA17D}" destId="{321EBE55-9A8E-4943-A858-EBDA788DFA96}" srcOrd="0" destOrd="0" presId="urn:microsoft.com/office/officeart/2005/8/layout/hierarchy4"/>
    <dgm:cxn modelId="{3167F121-2B86-4F89-9E28-8E9C1F65894B}" type="presOf" srcId="{2647865B-2B75-48EE-9B4E-D813938CB78F}" destId="{CC578B21-39E4-410E-B9CA-418E19AC51FC}" srcOrd="0" destOrd="0" presId="urn:microsoft.com/office/officeart/2005/8/layout/hierarchy4"/>
    <dgm:cxn modelId="{F0C5DE2B-E7A2-49DA-A22A-2035C1BB95C1}" srcId="{6AB7CFE9-BB9F-4511-8084-F0A474A033A7}" destId="{889DF197-5A32-4C9D-B0F7-ACDC0060F68F}" srcOrd="0" destOrd="0" parTransId="{D032FF60-4E8D-456B-830E-8F290F268B89}" sibTransId="{17C379F2-7466-418B-9024-6B7C006DD40C}"/>
    <dgm:cxn modelId="{6711C9E8-4D8D-4B01-915F-A304E3274218}" type="presOf" srcId="{2DA85B56-7176-46DB-8C35-EEAEE4072291}" destId="{50A14791-8922-4DC9-AD6B-0656A16CE15F}" srcOrd="0" destOrd="0" presId="urn:microsoft.com/office/officeart/2005/8/layout/hierarchy4"/>
    <dgm:cxn modelId="{1311EC17-3D41-42BF-9C63-BF1AC97F706A}" srcId="{182F06B4-03A5-48F7-95F3-BE5ADE859F7F}" destId="{8A0B4885-E024-4C7B-B003-F109F8CE8AA3}" srcOrd="7" destOrd="0" parTransId="{86EF27B3-1857-43EB-A303-FF304C1E0915}" sibTransId="{8492D197-8767-4AC1-B697-62E4E8C33AC7}"/>
    <dgm:cxn modelId="{78C95C32-7986-49BB-B612-C00F9223BC74}" srcId="{038B60D4-3964-4E87-B14A-193E7F738625}" destId="{75AF419D-4F44-4DAB-9638-2D8ADCC6030F}" srcOrd="0" destOrd="0" parTransId="{7ACA2DBF-D501-414B-AD10-23D8A83F3441}" sibTransId="{67CCD598-8705-47C1-8019-CF3C996FFFA4}"/>
    <dgm:cxn modelId="{904EB87A-ECA4-40B6-94BA-0AD3CDE400DC}" type="presOf" srcId="{A7AD1B1A-6EEC-473D-B220-0DFBDE9F9D43}" destId="{6C292FB9-412C-4F7E-9057-8B24FBA0CC3A}" srcOrd="0" destOrd="0" presId="urn:microsoft.com/office/officeart/2005/8/layout/hierarchy4"/>
    <dgm:cxn modelId="{B067D426-1FB7-48ED-8495-1E5113BB28B6}" srcId="{5BC840E0-7E67-4DC5-88E0-B0564F14369E}" destId="{19654491-377E-47C6-BF23-9DF171B6A9D6}" srcOrd="0" destOrd="0" parTransId="{681D38D1-A3BC-448E-91D8-5F5BA9A06F02}" sibTransId="{BBE960DD-9E17-4BFD-8C7A-53C803B3C9EF}"/>
    <dgm:cxn modelId="{1AE855D2-FDEF-4E7F-B347-39D427A40D9F}" type="presOf" srcId="{DAAB3DE3-E6A6-4A17-BFE1-C98D7B290811}" destId="{C5C3B138-E1BA-4528-8957-A9AFA876D868}" srcOrd="0" destOrd="0" presId="urn:microsoft.com/office/officeart/2005/8/layout/hierarchy4"/>
    <dgm:cxn modelId="{0195BEC8-AD72-4688-BAC3-5EDBF3CB19FD}" srcId="{B02065CA-7FAC-4232-BEA6-3CC8A324E00F}" destId="{9455645F-0928-4DED-9366-E343037B3BE7}" srcOrd="0" destOrd="0" parTransId="{D024D4EA-E132-46D0-A0FE-7EE564900FF7}" sibTransId="{663F0DC8-4F3B-461D-A2D7-B26B49F8F578}"/>
    <dgm:cxn modelId="{2F041D73-8221-4F84-93A0-7C1202156BE8}" srcId="{BD0F89E9-8157-4670-9728-7B12E358B0D1}" destId="{5BC840E0-7E67-4DC5-88E0-B0564F14369E}" srcOrd="0" destOrd="0" parTransId="{85817B8E-E338-41B2-85E7-73244EAC2411}" sibTransId="{B716A773-2254-4340-9CE5-67310910B219}"/>
    <dgm:cxn modelId="{0059CA4B-267B-4CC3-B390-24D2AEE93BC0}" type="presOf" srcId="{182F06B4-03A5-48F7-95F3-BE5ADE859F7F}" destId="{E18ACC99-C25D-42BB-BDA4-D2B2AA11A547}" srcOrd="0" destOrd="0" presId="urn:microsoft.com/office/officeart/2005/8/layout/hierarchy4"/>
    <dgm:cxn modelId="{EEC9ED11-1DDA-474D-A7D8-DDB4F7D42E4D}" type="presOf" srcId="{56DB9802-CC51-40DD-8C59-F66EB4BCC1F8}" destId="{E7F95028-CC3B-4EA2-B72A-565D8EF10EF0}" srcOrd="0" destOrd="0" presId="urn:microsoft.com/office/officeart/2005/8/layout/hierarchy4"/>
    <dgm:cxn modelId="{A5149D0F-82C5-42E3-B309-A593D0E56749}" type="presOf" srcId="{8FDE33AD-6E8E-47F8-8680-7A183267E583}" destId="{E3557765-C494-4E54-AE29-27F781AC0EA2}" srcOrd="0" destOrd="0" presId="urn:microsoft.com/office/officeart/2005/8/layout/hierarchy4"/>
    <dgm:cxn modelId="{30CF3F7B-4ADE-4A00-942D-BF752E0B0AEB}" type="presOf" srcId="{C48AAEFE-457E-44FD-9E13-FC4A8DE180EB}" destId="{3B5ED9AC-D647-4C1D-A3B2-745F9A5B8400}" srcOrd="0" destOrd="0" presId="urn:microsoft.com/office/officeart/2005/8/layout/hierarchy4"/>
    <dgm:cxn modelId="{B5918A61-09C8-4DCC-B4B3-B6D9175E4AF4}" srcId="{4E4D937F-8B36-428E-A6E7-8D44CEF6F4BE}" destId="{C48AAEFE-457E-44FD-9E13-FC4A8DE180EB}" srcOrd="0" destOrd="0" parTransId="{27EBDD22-8B29-4A71-B697-768D1B59F0E9}" sibTransId="{B6A1CD08-0914-420E-947E-7A1D23BA9837}"/>
    <dgm:cxn modelId="{4D38575A-06E1-4B17-9ADF-8ADED20F2133}" type="presOf" srcId="{BD0F89E9-8157-4670-9728-7B12E358B0D1}" destId="{C311D2DB-8A56-412B-B0B0-9CBEB4B3C5D9}" srcOrd="0" destOrd="0" presId="urn:microsoft.com/office/officeart/2005/8/layout/hierarchy4"/>
    <dgm:cxn modelId="{91E6B44E-5946-41A2-9C4A-57D0048FCDBD}" srcId="{9455645F-0928-4DED-9366-E343037B3BE7}" destId="{72D92EE0-DD23-4D9C-BD68-FFA0AE739A01}" srcOrd="0" destOrd="0" parTransId="{751FA5FD-85E9-437B-B694-C95B0EF2B2C4}" sibTransId="{0EAC0052-8EBC-4C39-BA49-3F67EC4E1A04}"/>
    <dgm:cxn modelId="{2CDB0EE9-6CFF-40E2-9255-A4E13D696F31}" type="presOf" srcId="{832015FB-4806-48F9-A46D-88D3D2A79013}" destId="{4E165CE4-6B56-4025-B12D-5407344B8ACF}" srcOrd="0" destOrd="0" presId="urn:microsoft.com/office/officeart/2005/8/layout/hierarchy4"/>
    <dgm:cxn modelId="{E41150C3-BDB5-4CE9-8974-B873E01B8293}" srcId="{4CCCB956-89C6-496E-9C9C-537EEF0D0A3D}" destId="{2647865B-2B75-48EE-9B4E-D813938CB78F}" srcOrd="0" destOrd="0" parTransId="{0110AE95-BC98-4454-92E3-1F657BC6FC64}" sibTransId="{A33249C3-BB83-49BB-9924-FC5E39A75A1D}"/>
    <dgm:cxn modelId="{895C9951-E899-4B23-8F84-43DB7DB3FDEA}" srcId="{8A0B4885-E024-4C7B-B003-F109F8CE8AA3}" destId="{A3227BFC-9CD1-4830-9026-A0AA5F209AC4}" srcOrd="0" destOrd="0" parTransId="{68778BAA-30D2-4E95-B5DD-2EB6AB7185F1}" sibTransId="{F9963E22-6473-4C8D-80E4-C7C29014B37E}"/>
    <dgm:cxn modelId="{273E6C0E-44A9-4596-97F8-952759113C38}" type="presOf" srcId="{FC48C7D1-9328-4364-918D-47E59295ACF8}" destId="{32D461A6-69CB-4BA6-A429-7261EFA36258}" srcOrd="0" destOrd="0" presId="urn:microsoft.com/office/officeart/2005/8/layout/hierarchy4"/>
    <dgm:cxn modelId="{E16ECC85-7781-47AB-9B10-F89FA85B2777}" srcId="{FC48C7D1-9328-4364-918D-47E59295ACF8}" destId="{CDCF304E-CF4F-400C-9592-B5399AAA9C81}" srcOrd="0" destOrd="0" parTransId="{C82CBBF8-DF47-4DA2-90C6-C8E87AB282DE}" sibTransId="{E10087E9-7657-44FF-A5CD-E682FB0ACFA5}"/>
    <dgm:cxn modelId="{88C02DB8-AB6B-4A7E-88D5-5B7429C6C8D3}" type="presOf" srcId="{B613841B-1E5A-43E9-A93F-713DFF9A6CC0}" destId="{612DCE50-D8C3-460C-AEF6-F0FA1AFCB983}" srcOrd="0" destOrd="0" presId="urn:microsoft.com/office/officeart/2005/8/layout/hierarchy4"/>
    <dgm:cxn modelId="{79CB0F00-7503-4A94-935A-31A092FEDED2}" type="presOf" srcId="{6AB7CFE9-BB9F-4511-8084-F0A474A033A7}" destId="{8CF49C77-F5D1-4C7F-BEE2-0FC6DE278CEF}" srcOrd="0" destOrd="0" presId="urn:microsoft.com/office/officeart/2005/8/layout/hierarchy4"/>
    <dgm:cxn modelId="{1701DEC3-8C0F-4268-BFBA-8B84DEC320BB}" srcId="{4B38F043-749A-4108-AC84-B8E9BB0A6706}" destId="{6AB7CFE9-BB9F-4511-8084-F0A474A033A7}" srcOrd="0" destOrd="0" parTransId="{89CFF767-BF37-447C-B1CD-0F501609E0B5}" sibTransId="{ED10BB46-6A17-428B-B19F-84186DE6A10D}"/>
    <dgm:cxn modelId="{DDB857F6-73BC-4802-AD6F-DE0C6B66C525}" srcId="{BA10AF81-D6DA-4783-8D68-6BB9EBD490B5}" destId="{DBCA242A-FF26-49B8-9162-78961A7832B3}" srcOrd="0" destOrd="0" parTransId="{C8EF0B50-EAFA-45C9-8A7C-8E9B367581E2}" sibTransId="{F2E3BC60-66C8-466E-802A-13B35F9BD883}"/>
    <dgm:cxn modelId="{41D6B0F4-D13C-41C3-B686-51CC16C31087}" srcId="{832015FB-4806-48F9-A46D-88D3D2A79013}" destId="{BD0F89E9-8157-4670-9728-7B12E358B0D1}" srcOrd="0" destOrd="0" parTransId="{5A2EAF00-436B-4E00-B192-8B1B343A3C8A}" sibTransId="{60409727-1B4E-4E8A-B49F-37C03B18411F}"/>
    <dgm:cxn modelId="{7C55CAAF-6A8C-426E-A0AF-6A8A83C0CE0D}" srcId="{182F06B4-03A5-48F7-95F3-BE5ADE859F7F}" destId="{8FDE33AD-6E8E-47F8-8680-7A183267E583}" srcOrd="1" destOrd="0" parTransId="{564DE220-0739-4DF3-9C84-E68993CF41E4}" sibTransId="{C16472BD-6EE9-4FD7-B9CD-BDCA703FD1A5}"/>
    <dgm:cxn modelId="{852C8F4E-8F16-4EAD-A9C2-813B8F30FB5A}" srcId="{3E06DF14-A36C-4772-92B1-E525CA500D0D}" destId="{50C5AFB0-5E94-4432-9810-C2A4DCD644BA}" srcOrd="0" destOrd="0" parTransId="{058C1341-A695-448E-B95F-10F88BA11DE5}" sibTransId="{E2DB5CD7-A101-4968-9629-8BFC1563F6BE}"/>
    <dgm:cxn modelId="{2CDD74A0-0FFE-4A38-B6D0-1BAAD1B9F15E}" srcId="{98A6A014-8937-4592-B7E6-87B1AFEE5006}" destId="{4B38F043-749A-4108-AC84-B8E9BB0A6706}" srcOrd="0" destOrd="0" parTransId="{95DFABF2-9FB1-4418-9699-BC6409D42605}" sibTransId="{F26AA238-EFCF-4484-AC76-909F46A8B2B8}"/>
    <dgm:cxn modelId="{2F7790E2-A708-4D1A-800D-08953B36555D}" srcId="{2647865B-2B75-48EE-9B4E-D813938CB78F}" destId="{53072C7B-0B13-4F6D-A98F-BA1E35CB17CA}" srcOrd="0" destOrd="0" parTransId="{C6462094-F39A-4DB2-831F-B7EF7A2812C2}" sibTransId="{FFEB60FD-5EA4-48B2-8795-A3420E1B03EA}"/>
    <dgm:cxn modelId="{FA4F2847-5242-466E-919B-D41361BEA176}" type="presOf" srcId="{B3E1EB16-06A5-4E85-B3D7-5F8C829648A7}" destId="{E3FD3E12-D78A-46AA-A667-1743940E642C}" srcOrd="0" destOrd="0" presId="urn:microsoft.com/office/officeart/2005/8/layout/hierarchy4"/>
    <dgm:cxn modelId="{C6818B16-82E7-416C-A4D1-71458940F946}" type="presOf" srcId="{50C5AFB0-5E94-4432-9810-C2A4DCD644BA}" destId="{225D18D3-C275-41B7-822B-8B28E2F351B4}" srcOrd="0" destOrd="0" presId="urn:microsoft.com/office/officeart/2005/8/layout/hierarchy4"/>
    <dgm:cxn modelId="{26215DBF-83C7-4758-8EFB-987ECF8F5C09}" srcId="{2DA85B56-7176-46DB-8C35-EEAEE4072291}" destId="{E2A9D5E4-4197-45AF-880C-D9B4904DB92F}" srcOrd="0" destOrd="0" parTransId="{CBCC3692-FF10-48F9-9CE0-245708C8F26A}" sibTransId="{66D9C671-5F16-4B58-BF63-80BAE1B80473}"/>
    <dgm:cxn modelId="{2A14A061-98F4-42AD-A977-544A91003AF4}" srcId="{8FDE33AD-6E8E-47F8-8680-7A183267E583}" destId="{CE6B5663-D1BC-4D49-8130-CCE3F873F935}" srcOrd="0" destOrd="0" parTransId="{316924DE-D09D-4BFA-BF2B-3A1A535C1918}" sibTransId="{5CA58625-4C0B-4607-A14F-97EC5A3E6D88}"/>
    <dgm:cxn modelId="{03595F43-6488-4065-BC90-DE1D9CDFA02D}" type="presOf" srcId="{038B60D4-3964-4E87-B14A-193E7F738625}" destId="{DDA5FD8D-2013-44BD-8B8B-C3D6B947982E}" srcOrd="0" destOrd="0" presId="urn:microsoft.com/office/officeart/2005/8/layout/hierarchy4"/>
    <dgm:cxn modelId="{C25A48D5-0648-4B63-BCAD-9C048BA71217}" srcId="{CE6B5663-D1BC-4D49-8130-CCE3F873F935}" destId="{2F41F29E-1C5B-44E3-81E2-B96E552B16C8}" srcOrd="0" destOrd="0" parTransId="{09F20DF1-6CF1-49E8-8113-9CC7BB764595}" sibTransId="{D47267FA-47FF-4F66-8521-FF67FAC6FBB5}"/>
    <dgm:cxn modelId="{F732B6A2-6CDD-43E8-A03C-168140F0EC22}" srcId="{A7AD1B1A-6EEC-473D-B220-0DFBDE9F9D43}" destId="{8D7453F3-C434-4FB3-9CC0-1A910AF2CE5E}" srcOrd="0" destOrd="0" parTransId="{41F50B09-BAB1-4FB6-990A-5A54DDDA738B}" sibTransId="{8CCD0A17-83A3-4CC7-8A85-3F0C9314CCCB}"/>
    <dgm:cxn modelId="{6E2EE02B-2625-44BF-8AD5-BA5BB3B7CD0D}" type="presOf" srcId="{75AF419D-4F44-4DAB-9638-2D8ADCC6030F}" destId="{3E26CA5B-769D-4FFE-AB3A-26FBE359712C}" srcOrd="0" destOrd="0" presId="urn:microsoft.com/office/officeart/2005/8/layout/hierarchy4"/>
    <dgm:cxn modelId="{40481534-B7BB-42D6-B64C-2CA91BC95257}" type="presOf" srcId="{8A0B4885-E024-4C7B-B003-F109F8CE8AA3}" destId="{FEC41603-36FA-43C9-B09C-94A482A6E05B}" srcOrd="0" destOrd="0" presId="urn:microsoft.com/office/officeart/2005/8/layout/hierarchy4"/>
    <dgm:cxn modelId="{8A93A1A5-3AA7-4FE3-A97C-EFC82312D6CE}" srcId="{B3E1EB16-06A5-4E85-B3D7-5F8C829648A7}" destId="{EAC6A211-7686-4200-91EC-C4FDD4452299}" srcOrd="0" destOrd="0" parTransId="{F728C681-1874-4232-A35B-01EFD233A259}" sibTransId="{1C6467A2-3CE1-4076-8BFF-86E5675246AD}"/>
    <dgm:cxn modelId="{ED72F803-DE2E-43CA-ADC6-3A809451F1BE}" type="presOf" srcId="{BAAFE49E-7A52-4882-A7AD-4421550B4DDE}" destId="{FF877B6D-7E35-4E7E-B2A6-FD6E994F7A08}" srcOrd="0" destOrd="0" presId="urn:microsoft.com/office/officeart/2005/8/layout/hierarchy4"/>
    <dgm:cxn modelId="{B2600442-DEF7-4408-B8B4-05C2757BFBD8}" type="presOf" srcId="{889DF197-5A32-4C9D-B0F7-ACDC0060F68F}" destId="{EB0C244B-138E-445A-9AA3-09849635DBC0}" srcOrd="0" destOrd="0" presId="urn:microsoft.com/office/officeart/2005/8/layout/hierarchy4"/>
    <dgm:cxn modelId="{15E9A04F-A911-4537-A65A-7B27ED020F23}" srcId="{182F06B4-03A5-48F7-95F3-BE5ADE859F7F}" destId="{2FAB2D96-79BB-4C0F-8F8B-804469737CC8}" srcOrd="2" destOrd="0" parTransId="{0D5F110E-5F5E-48F9-A89F-8B42616F01EA}" sibTransId="{8E8694B8-863F-42BE-9A64-9F23C2DE6AA2}"/>
    <dgm:cxn modelId="{8BDF41FD-F182-4B3B-B644-716B5E5FB8B5}" type="presOf" srcId="{2F41F29E-1C5B-44E3-81E2-B96E552B16C8}" destId="{66F32824-CDA3-45FF-AECD-BEC9A80D5DC2}" srcOrd="0" destOrd="0" presId="urn:microsoft.com/office/officeart/2005/8/layout/hierarchy4"/>
    <dgm:cxn modelId="{70108B6D-A670-451D-9F10-AEF553AF1783}" srcId="{82FCF660-A859-4E99-B9AB-E4276DD636A7}" destId="{B622D495-D97E-41D2-9A3D-E264BA2C433E}" srcOrd="0" destOrd="0" parTransId="{6DD071F0-BF02-40A2-928A-8BB9C9D39B3F}" sibTransId="{F01A6471-90BD-473B-9752-D02FFF78EBF0}"/>
    <dgm:cxn modelId="{FCFED16E-9527-4F40-BFD0-262BAA66A520}" type="presOf" srcId="{B622D495-D97E-41D2-9A3D-E264BA2C433E}" destId="{3B3EB7E4-3C11-4BFE-9C11-633DFAE63395}" srcOrd="0" destOrd="0" presId="urn:microsoft.com/office/officeart/2005/8/layout/hierarchy4"/>
    <dgm:cxn modelId="{EB829C12-1647-4533-AF04-FED638C44C61}" type="presOf" srcId="{BA10AF81-D6DA-4783-8D68-6BB9EBD490B5}" destId="{85BF06DC-C087-45F6-98BB-069977DDAD92}" srcOrd="0" destOrd="0" presId="urn:microsoft.com/office/officeart/2005/8/layout/hierarchy4"/>
    <dgm:cxn modelId="{42D84BB7-D67A-45C0-80B0-47C2A1896D72}" srcId="{E6E56E47-285A-427B-93E0-693EFA8B295F}" destId="{98A6A014-8937-4592-B7E6-87B1AFEE5006}" srcOrd="0" destOrd="0" parTransId="{6E1182A2-FAFF-4483-81B5-3549DF00D005}" sibTransId="{825544D7-C56F-4118-AA5C-59CA7A13BBEF}"/>
    <dgm:cxn modelId="{82F27DAC-91F7-4F43-95C7-05A5A5A16671}" srcId="{A3227BFC-9CD1-4830-9026-A0AA5F209AC4}" destId="{641D1DDB-9600-4152-867B-CFCADEA28B63}" srcOrd="0" destOrd="0" parTransId="{6E838B71-7F3B-404F-9A94-11AF54F8B03C}" sibTransId="{3FDFD22B-8712-452E-8635-62A1DF7A0EFF}"/>
    <dgm:cxn modelId="{7775F931-BE62-4678-A366-557FD9590CC8}" srcId="{492821F2-6379-4FFC-8292-9BB09D2BE507}" destId="{B3E1EB16-06A5-4E85-B3D7-5F8C829648A7}" srcOrd="0" destOrd="0" parTransId="{A2B272CC-5C55-48F0-89B2-69C867DE7D00}" sibTransId="{3E374510-5542-4952-8182-CFB846DFA686}"/>
    <dgm:cxn modelId="{4EBE5A32-4AF0-42D5-828A-CB06B62C1D19}" srcId="{BAAFE49E-7A52-4882-A7AD-4421550B4DDE}" destId="{40D88C3A-9C7D-4969-868F-06605F1C33C5}" srcOrd="0" destOrd="0" parTransId="{B8D5954E-3CEF-496E-BDB9-8504B0A09C29}" sibTransId="{3640C11E-A8F6-4A95-9862-5F7E84967461}"/>
    <dgm:cxn modelId="{8F00AD16-238E-4F83-805E-EB9E5A5FC0B1}" srcId="{B622D495-D97E-41D2-9A3D-E264BA2C433E}" destId="{D10EA733-0528-45DB-9E41-AD67B1DFBC3C}" srcOrd="0" destOrd="0" parTransId="{02EB9749-BC38-4E01-9278-4CAFF496A1D8}" sibTransId="{13CD799D-EC8F-4E80-B53A-7095D3A92027}"/>
    <dgm:cxn modelId="{D7B87C53-0104-425F-8B68-EB831B733E86}" srcId="{8D7453F3-C434-4FB3-9CC0-1A910AF2CE5E}" destId="{038B60D4-3964-4E87-B14A-193E7F738625}" srcOrd="0" destOrd="0" parTransId="{9CF4A492-52B9-4C28-ABC7-4FB9D3421E67}" sibTransId="{65D24E0D-4970-4E1D-B963-E28AADFCFC76}"/>
    <dgm:cxn modelId="{5EFDF34F-D93B-44DF-8ED6-5D0FBCC1CEF1}" srcId="{641D1DDB-9600-4152-867B-CFCADEA28B63}" destId="{56DB9802-CC51-40DD-8C59-F66EB4BCC1F8}" srcOrd="0" destOrd="0" parTransId="{ED6B1960-7B67-439B-AD60-5D0A889A1738}" sibTransId="{8253DE5A-0163-4C97-8D1B-F6D214BAEDC4}"/>
    <dgm:cxn modelId="{006E7346-44A9-4B7A-947B-BC467425647D}" srcId="{2FAB2D96-79BB-4C0F-8F8B-804469737CC8}" destId="{FC48C7D1-9328-4364-918D-47E59295ACF8}" srcOrd="0" destOrd="0" parTransId="{AE91F856-4A52-46DA-90D0-2388DD5DAE71}" sibTransId="{A6C44C08-ECC2-4A1F-BEA0-09788785A18E}"/>
    <dgm:cxn modelId="{701D2874-1815-4ED3-9F36-30A0EDF763C6}" type="presOf" srcId="{DBCA242A-FF26-49B8-9162-78961A7832B3}" destId="{9E7602D0-F903-4A55-B44C-44925F58C0DF}" srcOrd="0" destOrd="0" presId="urn:microsoft.com/office/officeart/2005/8/layout/hierarchy4"/>
    <dgm:cxn modelId="{8DDA608B-F0EA-4F55-9A64-BD89ED8298A7}" type="presParOf" srcId="{E18ACC99-C25D-42BB-BDA4-D2B2AA11A547}" destId="{AA20BDB2-FE36-4BF4-8045-EBBA8B893142}" srcOrd="0" destOrd="0" presId="urn:microsoft.com/office/officeart/2005/8/layout/hierarchy4"/>
    <dgm:cxn modelId="{AE1322B5-BB17-43BF-82FE-C699BEB557CE}" type="presParOf" srcId="{AA20BDB2-FE36-4BF4-8045-EBBA8B893142}" destId="{6C292FB9-412C-4F7E-9057-8B24FBA0CC3A}" srcOrd="0" destOrd="0" presId="urn:microsoft.com/office/officeart/2005/8/layout/hierarchy4"/>
    <dgm:cxn modelId="{AD2EB091-76F0-4A77-8C6E-D0A4338200C5}" type="presParOf" srcId="{AA20BDB2-FE36-4BF4-8045-EBBA8B893142}" destId="{A57F0886-C39E-4C1E-8F65-9BBB59F5EAF4}" srcOrd="1" destOrd="0" presId="urn:microsoft.com/office/officeart/2005/8/layout/hierarchy4"/>
    <dgm:cxn modelId="{35A6B0F5-C3EC-4CC4-A88F-E220661EB46D}" type="presParOf" srcId="{AA20BDB2-FE36-4BF4-8045-EBBA8B893142}" destId="{E01C5C00-F523-492D-9A25-A21F0F2A5320}" srcOrd="2" destOrd="0" presId="urn:microsoft.com/office/officeart/2005/8/layout/hierarchy4"/>
    <dgm:cxn modelId="{777A7FCE-820B-4A61-98BD-C0F61CEC7A76}" type="presParOf" srcId="{E01C5C00-F523-492D-9A25-A21F0F2A5320}" destId="{63A1631E-6DB1-4A0E-90C2-556888A1D189}" srcOrd="0" destOrd="0" presId="urn:microsoft.com/office/officeart/2005/8/layout/hierarchy4"/>
    <dgm:cxn modelId="{44D13D6D-6101-4399-BC72-AEB6C4AAB030}" type="presParOf" srcId="{63A1631E-6DB1-4A0E-90C2-556888A1D189}" destId="{DE8682BD-BF51-4826-B8C4-DA83A0D8ECB1}" srcOrd="0" destOrd="0" presId="urn:microsoft.com/office/officeart/2005/8/layout/hierarchy4"/>
    <dgm:cxn modelId="{082BA163-FDC7-4FB0-8414-2658AF4D9F61}" type="presParOf" srcId="{63A1631E-6DB1-4A0E-90C2-556888A1D189}" destId="{05C9D4EA-A5ED-40F5-AA33-1210899054B1}" srcOrd="1" destOrd="0" presId="urn:microsoft.com/office/officeart/2005/8/layout/hierarchy4"/>
    <dgm:cxn modelId="{31D05F5F-876C-433D-9C6B-BDCD7E867BDB}" type="presParOf" srcId="{63A1631E-6DB1-4A0E-90C2-556888A1D189}" destId="{79208E4A-AC31-4EE7-AF22-8A93B8B3B87F}" srcOrd="2" destOrd="0" presId="urn:microsoft.com/office/officeart/2005/8/layout/hierarchy4"/>
    <dgm:cxn modelId="{DD8DA61E-D8D6-44C6-8DBD-78B8E16C2B48}" type="presParOf" srcId="{79208E4A-AC31-4EE7-AF22-8A93B8B3B87F}" destId="{9D88883A-0666-47B6-AB3F-BC54C2C5A4B7}" srcOrd="0" destOrd="0" presId="urn:microsoft.com/office/officeart/2005/8/layout/hierarchy4"/>
    <dgm:cxn modelId="{98B3AB5C-0624-43E5-9CED-808CEE948673}" type="presParOf" srcId="{9D88883A-0666-47B6-AB3F-BC54C2C5A4B7}" destId="{DDA5FD8D-2013-44BD-8B8B-C3D6B947982E}" srcOrd="0" destOrd="0" presId="urn:microsoft.com/office/officeart/2005/8/layout/hierarchy4"/>
    <dgm:cxn modelId="{1FD5C66D-735D-41CF-B164-C8D351721D94}" type="presParOf" srcId="{9D88883A-0666-47B6-AB3F-BC54C2C5A4B7}" destId="{2CB0B98A-59CB-4DE0-AEBD-76D87E9B889D}" srcOrd="1" destOrd="0" presId="urn:microsoft.com/office/officeart/2005/8/layout/hierarchy4"/>
    <dgm:cxn modelId="{7154046B-B998-4B3B-99C0-6853D9FB94A6}" type="presParOf" srcId="{9D88883A-0666-47B6-AB3F-BC54C2C5A4B7}" destId="{4C47416D-3061-4D4D-B021-1E5CCD3B3D89}" srcOrd="2" destOrd="0" presId="urn:microsoft.com/office/officeart/2005/8/layout/hierarchy4"/>
    <dgm:cxn modelId="{3BF9EB20-B98C-453B-A541-C6B67E40BEB7}" type="presParOf" srcId="{4C47416D-3061-4D4D-B021-1E5CCD3B3D89}" destId="{ACE3663A-58B6-4F15-8FFB-525D7D3FEEBE}" srcOrd="0" destOrd="0" presId="urn:microsoft.com/office/officeart/2005/8/layout/hierarchy4"/>
    <dgm:cxn modelId="{06E61AC0-A927-4D16-BB0F-57FE7A80CC14}" type="presParOf" srcId="{ACE3663A-58B6-4F15-8FFB-525D7D3FEEBE}" destId="{3E26CA5B-769D-4FFE-AB3A-26FBE359712C}" srcOrd="0" destOrd="0" presId="urn:microsoft.com/office/officeart/2005/8/layout/hierarchy4"/>
    <dgm:cxn modelId="{019EDAAA-BB32-4804-ACD3-AE22451543D2}" type="presParOf" srcId="{ACE3663A-58B6-4F15-8FFB-525D7D3FEEBE}" destId="{0EB2430F-E139-4AB9-98EE-BBBDC7E91A22}" srcOrd="1" destOrd="0" presId="urn:microsoft.com/office/officeart/2005/8/layout/hierarchy4"/>
    <dgm:cxn modelId="{35326A5E-382E-4CAB-B3FB-EC560181EEC8}" type="presParOf" srcId="{E18ACC99-C25D-42BB-BDA4-D2B2AA11A547}" destId="{FE71AA19-207F-4AD3-88B5-D1982FE783A9}" srcOrd="1" destOrd="0" presId="urn:microsoft.com/office/officeart/2005/8/layout/hierarchy4"/>
    <dgm:cxn modelId="{DB6A250F-C345-409E-A64C-CE537286127C}" type="presParOf" srcId="{E18ACC99-C25D-42BB-BDA4-D2B2AA11A547}" destId="{61AB40A9-73AD-433C-A5B9-DD2931CCCB57}" srcOrd="2" destOrd="0" presId="urn:microsoft.com/office/officeart/2005/8/layout/hierarchy4"/>
    <dgm:cxn modelId="{5711E90A-4FCE-4883-B154-01271035C3D7}" type="presParOf" srcId="{61AB40A9-73AD-433C-A5B9-DD2931CCCB57}" destId="{E3557765-C494-4E54-AE29-27F781AC0EA2}" srcOrd="0" destOrd="0" presId="urn:microsoft.com/office/officeart/2005/8/layout/hierarchy4"/>
    <dgm:cxn modelId="{E10F189B-F22F-4E6C-99E8-EBCF181DEA85}" type="presParOf" srcId="{61AB40A9-73AD-433C-A5B9-DD2931CCCB57}" destId="{30B447B2-CD4D-43CE-BA79-43F0B2045184}" srcOrd="1" destOrd="0" presId="urn:microsoft.com/office/officeart/2005/8/layout/hierarchy4"/>
    <dgm:cxn modelId="{9220EC2E-FAAD-4AFB-80A8-B7223523522D}" type="presParOf" srcId="{61AB40A9-73AD-433C-A5B9-DD2931CCCB57}" destId="{B9EFB913-FAE2-42E1-8827-37274BBC5148}" srcOrd="2" destOrd="0" presId="urn:microsoft.com/office/officeart/2005/8/layout/hierarchy4"/>
    <dgm:cxn modelId="{78D18D9D-89BC-4EE3-A6F8-5E98C0CE192A}" type="presParOf" srcId="{B9EFB913-FAE2-42E1-8827-37274BBC5148}" destId="{C81F74B8-7DE7-4399-A9D8-FEA146687423}" srcOrd="0" destOrd="0" presId="urn:microsoft.com/office/officeart/2005/8/layout/hierarchy4"/>
    <dgm:cxn modelId="{1FE12FFE-2148-48DD-88C4-A2E942D9BDEA}" type="presParOf" srcId="{C81F74B8-7DE7-4399-A9D8-FEA146687423}" destId="{7CF60524-E964-46FC-857C-62E8FC84C47D}" srcOrd="0" destOrd="0" presId="urn:microsoft.com/office/officeart/2005/8/layout/hierarchy4"/>
    <dgm:cxn modelId="{C520070A-2CE0-450B-967F-88C7B19A070B}" type="presParOf" srcId="{C81F74B8-7DE7-4399-A9D8-FEA146687423}" destId="{D2A6E48B-B1CF-4E79-82C5-B98074F701D7}" srcOrd="1" destOrd="0" presId="urn:microsoft.com/office/officeart/2005/8/layout/hierarchy4"/>
    <dgm:cxn modelId="{AB9E5974-8185-4C6C-9265-8334786DED52}" type="presParOf" srcId="{C81F74B8-7DE7-4399-A9D8-FEA146687423}" destId="{C6494C27-0348-443D-85EB-C71A1D047061}" srcOrd="2" destOrd="0" presId="urn:microsoft.com/office/officeart/2005/8/layout/hierarchy4"/>
    <dgm:cxn modelId="{6073D82F-6A2C-4152-A01C-645776DF2D35}" type="presParOf" srcId="{C6494C27-0348-443D-85EB-C71A1D047061}" destId="{2E4716CF-CB58-4DB9-9EEA-D3DA7FB63AC5}" srcOrd="0" destOrd="0" presId="urn:microsoft.com/office/officeart/2005/8/layout/hierarchy4"/>
    <dgm:cxn modelId="{B8337D24-DF26-4055-B34F-89772338BEC8}" type="presParOf" srcId="{2E4716CF-CB58-4DB9-9EEA-D3DA7FB63AC5}" destId="{66F32824-CDA3-45FF-AECD-BEC9A80D5DC2}" srcOrd="0" destOrd="0" presId="urn:microsoft.com/office/officeart/2005/8/layout/hierarchy4"/>
    <dgm:cxn modelId="{78F999DD-19C0-440F-B348-88DBAD03293B}" type="presParOf" srcId="{2E4716CF-CB58-4DB9-9EEA-D3DA7FB63AC5}" destId="{8A4F928D-AC9E-418A-B9C2-7EC3AF86D06B}" srcOrd="1" destOrd="0" presId="urn:microsoft.com/office/officeart/2005/8/layout/hierarchy4"/>
    <dgm:cxn modelId="{623B980B-A0C3-4AC4-861E-69C1AF267073}" type="presParOf" srcId="{2E4716CF-CB58-4DB9-9EEA-D3DA7FB63AC5}" destId="{68BC44E5-850B-4A91-8BB4-EEE43DB731E5}" srcOrd="2" destOrd="0" presId="urn:microsoft.com/office/officeart/2005/8/layout/hierarchy4"/>
    <dgm:cxn modelId="{2143B402-67AE-4B86-8247-349776C86971}" type="presParOf" srcId="{68BC44E5-850B-4A91-8BB4-EEE43DB731E5}" destId="{29CEC3C6-1ED9-4B1B-B4DE-4952308D6A5C}" srcOrd="0" destOrd="0" presId="urn:microsoft.com/office/officeart/2005/8/layout/hierarchy4"/>
    <dgm:cxn modelId="{C561AFD1-6BEC-4074-B9CB-7FF0CE32E1CA}" type="presParOf" srcId="{29CEC3C6-1ED9-4B1B-B4DE-4952308D6A5C}" destId="{504D7CB5-F180-4B09-9676-9D21AC71369B}" srcOrd="0" destOrd="0" presId="urn:microsoft.com/office/officeart/2005/8/layout/hierarchy4"/>
    <dgm:cxn modelId="{FCE7F528-FC4B-4198-A35D-26336E94A2B3}" type="presParOf" srcId="{29CEC3C6-1ED9-4B1B-B4DE-4952308D6A5C}" destId="{E654AE99-7DDB-4901-87C2-9EF848615D27}" srcOrd="1" destOrd="0" presId="urn:microsoft.com/office/officeart/2005/8/layout/hierarchy4"/>
    <dgm:cxn modelId="{6DCB2AF2-9195-49E7-9066-FB602DEDD93B}" type="presParOf" srcId="{29CEC3C6-1ED9-4B1B-B4DE-4952308D6A5C}" destId="{6CEB5FA2-C91D-4289-8AEA-8FCE388E5182}" srcOrd="2" destOrd="0" presId="urn:microsoft.com/office/officeart/2005/8/layout/hierarchy4"/>
    <dgm:cxn modelId="{BE252FDC-A6EE-4734-BC68-108FB11AEF83}" type="presParOf" srcId="{6CEB5FA2-C91D-4289-8AEA-8FCE388E5182}" destId="{EF0F732C-FAA2-49AC-AE26-55F1998D43BF}" srcOrd="0" destOrd="0" presId="urn:microsoft.com/office/officeart/2005/8/layout/hierarchy4"/>
    <dgm:cxn modelId="{F3E4BBB0-385D-4462-BAE8-F3E500FCB8A1}" type="presParOf" srcId="{EF0F732C-FAA2-49AC-AE26-55F1998D43BF}" destId="{E3FD3E12-D78A-46AA-A667-1743940E642C}" srcOrd="0" destOrd="0" presId="urn:microsoft.com/office/officeart/2005/8/layout/hierarchy4"/>
    <dgm:cxn modelId="{75E1086F-9960-4A46-B8EA-16EB87B4B061}" type="presParOf" srcId="{EF0F732C-FAA2-49AC-AE26-55F1998D43BF}" destId="{B1A000A2-4CC2-4AEA-B679-0D571B9F2BCD}" srcOrd="1" destOrd="0" presId="urn:microsoft.com/office/officeart/2005/8/layout/hierarchy4"/>
    <dgm:cxn modelId="{33CD12DB-6A07-437F-9429-2CA6AD55071F}" type="presParOf" srcId="{EF0F732C-FAA2-49AC-AE26-55F1998D43BF}" destId="{CC3F6ADA-9F25-4CB8-8E98-5CD2DDDD993F}" srcOrd="2" destOrd="0" presId="urn:microsoft.com/office/officeart/2005/8/layout/hierarchy4"/>
    <dgm:cxn modelId="{155F9235-B827-42C0-8C33-A9642156F56F}" type="presParOf" srcId="{CC3F6ADA-9F25-4CB8-8E98-5CD2DDDD993F}" destId="{881BAA3F-C37A-4EF6-A19F-F6A803B3CDBA}" srcOrd="0" destOrd="0" presId="urn:microsoft.com/office/officeart/2005/8/layout/hierarchy4"/>
    <dgm:cxn modelId="{E93CF4F1-36B7-431C-97F5-7C4DFCBA7039}" type="presParOf" srcId="{881BAA3F-C37A-4EF6-A19F-F6A803B3CDBA}" destId="{4ECF1ED0-8E2E-4E52-B94D-01EACCB714EB}" srcOrd="0" destOrd="0" presId="urn:microsoft.com/office/officeart/2005/8/layout/hierarchy4"/>
    <dgm:cxn modelId="{4928003A-5BDA-4A2F-A731-3FB3C0352962}" type="presParOf" srcId="{881BAA3F-C37A-4EF6-A19F-F6A803B3CDBA}" destId="{7A303E4A-A53F-4B8F-996C-55D573CC4D21}" srcOrd="1" destOrd="0" presId="urn:microsoft.com/office/officeart/2005/8/layout/hierarchy4"/>
    <dgm:cxn modelId="{357A898C-F41B-4624-B7C1-D2DB50662528}" type="presParOf" srcId="{E18ACC99-C25D-42BB-BDA4-D2B2AA11A547}" destId="{42C27501-643C-4047-A533-4137A759856A}" srcOrd="3" destOrd="0" presId="urn:microsoft.com/office/officeart/2005/8/layout/hierarchy4"/>
    <dgm:cxn modelId="{FFE027D3-0C35-422E-9C0A-56AA9A17E5EE}" type="presParOf" srcId="{E18ACC99-C25D-42BB-BDA4-D2B2AA11A547}" destId="{99F21797-8E24-43F7-B8DF-307426D34F76}" srcOrd="4" destOrd="0" presId="urn:microsoft.com/office/officeart/2005/8/layout/hierarchy4"/>
    <dgm:cxn modelId="{39DC4ABE-479A-4D88-A09B-4576E3E05B66}" type="presParOf" srcId="{99F21797-8E24-43F7-B8DF-307426D34F76}" destId="{58FC5C76-A556-4D54-83E2-81C4AF798830}" srcOrd="0" destOrd="0" presId="urn:microsoft.com/office/officeart/2005/8/layout/hierarchy4"/>
    <dgm:cxn modelId="{24EAEAAD-9641-4976-8C43-14AED9A8CC01}" type="presParOf" srcId="{99F21797-8E24-43F7-B8DF-307426D34F76}" destId="{25759CA1-C204-4377-B4A9-5E9763D8437F}" srcOrd="1" destOrd="0" presId="urn:microsoft.com/office/officeart/2005/8/layout/hierarchy4"/>
    <dgm:cxn modelId="{014FD198-C8B2-46A8-B50C-D8CDCA75806E}" type="presParOf" srcId="{99F21797-8E24-43F7-B8DF-307426D34F76}" destId="{FDE9A02A-679A-48DF-B34D-A13AA9EA113D}" srcOrd="2" destOrd="0" presId="urn:microsoft.com/office/officeart/2005/8/layout/hierarchy4"/>
    <dgm:cxn modelId="{39A44FAD-BDC1-44B6-A630-22DC3FD82A45}" type="presParOf" srcId="{FDE9A02A-679A-48DF-B34D-A13AA9EA113D}" destId="{31B90DB5-5CFB-4CD6-B5D9-B16979ABE658}" srcOrd="0" destOrd="0" presId="urn:microsoft.com/office/officeart/2005/8/layout/hierarchy4"/>
    <dgm:cxn modelId="{819A6E05-1FA3-4B32-AF73-05DE74D9A908}" type="presParOf" srcId="{31B90DB5-5CFB-4CD6-B5D9-B16979ABE658}" destId="{32D461A6-69CB-4BA6-A429-7261EFA36258}" srcOrd="0" destOrd="0" presId="urn:microsoft.com/office/officeart/2005/8/layout/hierarchy4"/>
    <dgm:cxn modelId="{8A7B66B7-42BF-47F9-9A00-160937F8858A}" type="presParOf" srcId="{31B90DB5-5CFB-4CD6-B5D9-B16979ABE658}" destId="{54AA0CAE-8453-4CA6-B4E7-DAC86BE1B6DF}" srcOrd="1" destOrd="0" presId="urn:microsoft.com/office/officeart/2005/8/layout/hierarchy4"/>
    <dgm:cxn modelId="{2BC784FA-1D3F-475E-8007-378B82826BBC}" type="presParOf" srcId="{31B90DB5-5CFB-4CD6-B5D9-B16979ABE658}" destId="{A54E18B9-BB6F-48C7-B9BC-2D293D0D70C7}" srcOrd="2" destOrd="0" presId="urn:microsoft.com/office/officeart/2005/8/layout/hierarchy4"/>
    <dgm:cxn modelId="{A2367629-F12A-4813-A009-6D1C15AC50FC}" type="presParOf" srcId="{A54E18B9-BB6F-48C7-B9BC-2D293D0D70C7}" destId="{66F1B375-0A47-4357-B230-FFA460BA6C95}" srcOrd="0" destOrd="0" presId="urn:microsoft.com/office/officeart/2005/8/layout/hierarchy4"/>
    <dgm:cxn modelId="{224F3F4D-C01F-4BC7-83B3-895115D04536}" type="presParOf" srcId="{66F1B375-0A47-4357-B230-FFA460BA6C95}" destId="{EFEC750A-E9E5-404C-8D7B-90CC4A401049}" srcOrd="0" destOrd="0" presId="urn:microsoft.com/office/officeart/2005/8/layout/hierarchy4"/>
    <dgm:cxn modelId="{5FE452E9-5060-4AB9-B75F-CFFC3C0B204C}" type="presParOf" srcId="{66F1B375-0A47-4357-B230-FFA460BA6C95}" destId="{25357DA9-5C33-4247-A6DE-FD067234B8DA}" srcOrd="1" destOrd="0" presId="urn:microsoft.com/office/officeart/2005/8/layout/hierarchy4"/>
    <dgm:cxn modelId="{06A204AF-7A72-4D91-8F1C-5A40E4A5B03C}" type="presParOf" srcId="{66F1B375-0A47-4357-B230-FFA460BA6C95}" destId="{D2D23A51-8380-4FF7-AEB6-2038DCFEA937}" srcOrd="2" destOrd="0" presId="urn:microsoft.com/office/officeart/2005/8/layout/hierarchy4"/>
    <dgm:cxn modelId="{17080DD8-D3AB-4920-B2E3-1814845DA671}" type="presParOf" srcId="{D2D23A51-8380-4FF7-AEB6-2038DCFEA937}" destId="{C188D51C-79E6-4DF3-BCC3-14D09A04E87A}" srcOrd="0" destOrd="0" presId="urn:microsoft.com/office/officeart/2005/8/layout/hierarchy4"/>
    <dgm:cxn modelId="{AC4F7C7D-4DAD-4400-A479-157A806BCD0F}" type="presParOf" srcId="{C188D51C-79E6-4DF3-BCC3-14D09A04E87A}" destId="{321EBE55-9A8E-4943-A858-EBDA788DFA96}" srcOrd="0" destOrd="0" presId="urn:microsoft.com/office/officeart/2005/8/layout/hierarchy4"/>
    <dgm:cxn modelId="{337BA2A6-0E92-4429-9A7D-B9F9BE382DD1}" type="presParOf" srcId="{C188D51C-79E6-4DF3-BCC3-14D09A04E87A}" destId="{3B3E79A6-5D7E-4FE6-A338-CC40878898DB}" srcOrd="1" destOrd="0" presId="urn:microsoft.com/office/officeart/2005/8/layout/hierarchy4"/>
    <dgm:cxn modelId="{CCA78C6B-CF03-4303-9D92-E0BE4CE967B1}" type="presParOf" srcId="{C188D51C-79E6-4DF3-BCC3-14D09A04E87A}" destId="{2F72710A-221B-426D-9DD4-3CB7250F1BA4}" srcOrd="2" destOrd="0" presId="urn:microsoft.com/office/officeart/2005/8/layout/hierarchy4"/>
    <dgm:cxn modelId="{31D72862-8117-4ABB-9FB4-76DB44477066}" type="presParOf" srcId="{2F72710A-221B-426D-9DD4-3CB7250F1BA4}" destId="{98D4BA2B-0B2B-4E5F-A471-44EDF9D9D52B}" srcOrd="0" destOrd="0" presId="urn:microsoft.com/office/officeart/2005/8/layout/hierarchy4"/>
    <dgm:cxn modelId="{D6A62918-0F84-41F1-8BED-9E7667A8B583}" type="presParOf" srcId="{98D4BA2B-0B2B-4E5F-A471-44EDF9D9D52B}" destId="{612DCE50-D8C3-460C-AEF6-F0FA1AFCB983}" srcOrd="0" destOrd="0" presId="urn:microsoft.com/office/officeart/2005/8/layout/hierarchy4"/>
    <dgm:cxn modelId="{94B1211A-A0CE-4298-82FC-4DBE3FD2239F}" type="presParOf" srcId="{98D4BA2B-0B2B-4E5F-A471-44EDF9D9D52B}" destId="{9A7E16E2-BDE8-48F6-9C76-9F41FBA93633}" srcOrd="1" destOrd="0" presId="urn:microsoft.com/office/officeart/2005/8/layout/hierarchy4"/>
    <dgm:cxn modelId="{02B34230-9EDD-482F-A009-0B768603CD22}" type="presParOf" srcId="{98D4BA2B-0B2B-4E5F-A471-44EDF9D9D52B}" destId="{E5742881-EF29-4182-A1DC-EC2942128384}" srcOrd="2" destOrd="0" presId="urn:microsoft.com/office/officeart/2005/8/layout/hierarchy4"/>
    <dgm:cxn modelId="{776D0B64-2379-41B0-8109-48E77C9D5328}" type="presParOf" srcId="{E5742881-EF29-4182-A1DC-EC2942128384}" destId="{804B978B-2537-405C-85FC-5BE39DD7A772}" srcOrd="0" destOrd="0" presId="urn:microsoft.com/office/officeart/2005/8/layout/hierarchy4"/>
    <dgm:cxn modelId="{02F23B61-6031-4422-94AF-DE8EA83391A4}" type="presParOf" srcId="{804B978B-2537-405C-85FC-5BE39DD7A772}" destId="{D9C0BDF3-8D00-43DC-A2D6-DDA66C2FE278}" srcOrd="0" destOrd="0" presId="urn:microsoft.com/office/officeart/2005/8/layout/hierarchy4"/>
    <dgm:cxn modelId="{BB91C887-C989-4AF8-8973-4117DEE055A5}" type="presParOf" srcId="{804B978B-2537-405C-85FC-5BE39DD7A772}" destId="{D4623912-9D2C-494B-BB1A-9D192920447B}" srcOrd="1" destOrd="0" presId="urn:microsoft.com/office/officeart/2005/8/layout/hierarchy4"/>
    <dgm:cxn modelId="{3C40BBF5-5DFB-4B6F-9743-B7A25F58A2A5}" type="presParOf" srcId="{E18ACC99-C25D-42BB-BDA4-D2B2AA11A547}" destId="{E73D53D9-77A7-4242-ACD9-41533A92F5FC}" srcOrd="5" destOrd="0" presId="urn:microsoft.com/office/officeart/2005/8/layout/hierarchy4"/>
    <dgm:cxn modelId="{F3618F4F-7D8E-4016-B03A-0FDAE7730F7D}" type="presParOf" srcId="{E18ACC99-C25D-42BB-BDA4-D2B2AA11A547}" destId="{84B2D15A-2829-40CA-8EFC-F41871691367}" srcOrd="6" destOrd="0" presId="urn:microsoft.com/office/officeart/2005/8/layout/hierarchy4"/>
    <dgm:cxn modelId="{9D93468E-175E-400F-B352-558F68F4D697}" type="presParOf" srcId="{84B2D15A-2829-40CA-8EFC-F41871691367}" destId="{1DAE3BB8-EAA0-4BF7-98FD-5ED7500BCF14}" srcOrd="0" destOrd="0" presId="urn:microsoft.com/office/officeart/2005/8/layout/hierarchy4"/>
    <dgm:cxn modelId="{8CEA1446-3F4B-469C-A2EB-FE56C1A7D962}" type="presParOf" srcId="{84B2D15A-2829-40CA-8EFC-F41871691367}" destId="{19DAF780-3300-4869-B71B-135C54888A00}" srcOrd="1" destOrd="0" presId="urn:microsoft.com/office/officeart/2005/8/layout/hierarchy4"/>
    <dgm:cxn modelId="{BD1726A8-A442-47AD-93DE-18AAB5355D53}" type="presParOf" srcId="{84B2D15A-2829-40CA-8EFC-F41871691367}" destId="{B17AB925-44EB-4E55-98AD-FB88494B0E52}" srcOrd="2" destOrd="0" presId="urn:microsoft.com/office/officeart/2005/8/layout/hierarchy4"/>
    <dgm:cxn modelId="{23C705BF-BD8F-4922-AD27-94B2CB996162}" type="presParOf" srcId="{B17AB925-44EB-4E55-98AD-FB88494B0E52}" destId="{1B605BB2-1767-4D20-A57C-C7083850E108}" srcOrd="0" destOrd="0" presId="urn:microsoft.com/office/officeart/2005/8/layout/hierarchy4"/>
    <dgm:cxn modelId="{7432D324-62AC-4790-934D-6D6486F9CD7D}" type="presParOf" srcId="{1B605BB2-1767-4D20-A57C-C7083850E108}" destId="{3B3EB7E4-3C11-4BFE-9C11-633DFAE63395}" srcOrd="0" destOrd="0" presId="urn:microsoft.com/office/officeart/2005/8/layout/hierarchy4"/>
    <dgm:cxn modelId="{0D74744B-E0E6-414E-A75D-9BF8CE6ADA57}" type="presParOf" srcId="{1B605BB2-1767-4D20-A57C-C7083850E108}" destId="{E617BE12-29A4-463E-9A98-F0BBB87CB7AF}" srcOrd="1" destOrd="0" presId="urn:microsoft.com/office/officeart/2005/8/layout/hierarchy4"/>
    <dgm:cxn modelId="{64246938-D615-46D8-B8A2-B588930FBBCE}" type="presParOf" srcId="{1B605BB2-1767-4D20-A57C-C7083850E108}" destId="{36F36E7D-AD1B-48F1-B04E-67958C4BDE2B}" srcOrd="2" destOrd="0" presId="urn:microsoft.com/office/officeart/2005/8/layout/hierarchy4"/>
    <dgm:cxn modelId="{4997B622-BE5C-4490-94AA-28FCAEE9BC84}" type="presParOf" srcId="{36F36E7D-AD1B-48F1-B04E-67958C4BDE2B}" destId="{E0C54FCA-2E9C-43EA-8F5C-75D6872174D6}" srcOrd="0" destOrd="0" presId="urn:microsoft.com/office/officeart/2005/8/layout/hierarchy4"/>
    <dgm:cxn modelId="{2FC1BED2-CF30-4C4E-AFC1-3E664C5F071D}" type="presParOf" srcId="{E0C54FCA-2E9C-43EA-8F5C-75D6872174D6}" destId="{B7C9E7CF-24EC-434C-9C21-3A803E6BEE6B}" srcOrd="0" destOrd="0" presId="urn:microsoft.com/office/officeart/2005/8/layout/hierarchy4"/>
    <dgm:cxn modelId="{1DBA2971-A5ED-4FFF-9670-8A63E59B592F}" type="presParOf" srcId="{E0C54FCA-2E9C-43EA-8F5C-75D6872174D6}" destId="{0E298E1D-58AA-4C93-B2CD-CDFBB0372870}" srcOrd="1" destOrd="0" presId="urn:microsoft.com/office/officeart/2005/8/layout/hierarchy4"/>
    <dgm:cxn modelId="{B2EE32E2-1A7E-4F08-A307-27C5F75BD45D}" type="presParOf" srcId="{E0C54FCA-2E9C-43EA-8F5C-75D6872174D6}" destId="{C3361330-EB0B-4C19-87D1-B3F50A3DA91F}" srcOrd="2" destOrd="0" presId="urn:microsoft.com/office/officeart/2005/8/layout/hierarchy4"/>
    <dgm:cxn modelId="{EEDB5C9E-E404-4D1A-B274-8E574000975D}" type="presParOf" srcId="{C3361330-EB0B-4C19-87D1-B3F50A3DA91F}" destId="{07500C7F-D5E5-44A4-8602-8AC21E450CEA}" srcOrd="0" destOrd="0" presId="urn:microsoft.com/office/officeart/2005/8/layout/hierarchy4"/>
    <dgm:cxn modelId="{9FA2D116-4D9D-40AC-803B-BE53DB280226}" type="presParOf" srcId="{07500C7F-D5E5-44A4-8602-8AC21E450CEA}" destId="{50A14791-8922-4DC9-AD6B-0656A16CE15F}" srcOrd="0" destOrd="0" presId="urn:microsoft.com/office/officeart/2005/8/layout/hierarchy4"/>
    <dgm:cxn modelId="{0FE5C8BD-8F31-4270-8DDE-A7DB0A566B3C}" type="presParOf" srcId="{07500C7F-D5E5-44A4-8602-8AC21E450CEA}" destId="{7DD0EEA2-23C8-4CEA-861A-5C84A969FE9E}" srcOrd="1" destOrd="0" presId="urn:microsoft.com/office/officeart/2005/8/layout/hierarchy4"/>
    <dgm:cxn modelId="{02E452D4-CD7C-4573-B7A4-7E0F63179DEB}" type="presParOf" srcId="{07500C7F-D5E5-44A4-8602-8AC21E450CEA}" destId="{CBDBFB81-4E05-4F31-9F82-E638D00D20F5}" srcOrd="2" destOrd="0" presId="urn:microsoft.com/office/officeart/2005/8/layout/hierarchy4"/>
    <dgm:cxn modelId="{851D4E5B-F09B-4A69-A32D-C37472B4B1FD}" type="presParOf" srcId="{CBDBFB81-4E05-4F31-9F82-E638D00D20F5}" destId="{C421A941-18B7-4B74-A382-6A0060B7658C}" srcOrd="0" destOrd="0" presId="urn:microsoft.com/office/officeart/2005/8/layout/hierarchy4"/>
    <dgm:cxn modelId="{E0C3F798-98F5-4A43-9E22-A9407113170A}" type="presParOf" srcId="{C421A941-18B7-4B74-A382-6A0060B7658C}" destId="{E096C20E-0030-41B2-ADA0-1B3C5D5BF49F}" srcOrd="0" destOrd="0" presId="urn:microsoft.com/office/officeart/2005/8/layout/hierarchy4"/>
    <dgm:cxn modelId="{B65FC896-2D82-42E8-8722-9586FB108582}" type="presParOf" srcId="{C421A941-18B7-4B74-A382-6A0060B7658C}" destId="{66C966A3-0EF0-44B6-8389-A7DA75F1759F}" srcOrd="1" destOrd="0" presId="urn:microsoft.com/office/officeart/2005/8/layout/hierarchy4"/>
    <dgm:cxn modelId="{15BFE4A3-87B7-4B2B-96C5-80ABF06F3BEB}" type="presParOf" srcId="{C421A941-18B7-4B74-A382-6A0060B7658C}" destId="{4F5E7256-C562-4650-96C4-220C0726F80A}" srcOrd="2" destOrd="0" presId="urn:microsoft.com/office/officeart/2005/8/layout/hierarchy4"/>
    <dgm:cxn modelId="{E3DBCDD8-7817-4E62-8204-B582941C4F3B}" type="presParOf" srcId="{4F5E7256-C562-4650-96C4-220C0726F80A}" destId="{62219EF9-FF77-4644-9EAD-1EA1E2C76401}" srcOrd="0" destOrd="0" presId="urn:microsoft.com/office/officeart/2005/8/layout/hierarchy4"/>
    <dgm:cxn modelId="{13130FAC-47EE-4F53-A48B-5AA4E7CEB6FC}" type="presParOf" srcId="{62219EF9-FF77-4644-9EAD-1EA1E2C76401}" destId="{4E165CE4-6B56-4025-B12D-5407344B8ACF}" srcOrd="0" destOrd="0" presId="urn:microsoft.com/office/officeart/2005/8/layout/hierarchy4"/>
    <dgm:cxn modelId="{92CC1C79-589D-437A-AA42-F048DBF76AAD}" type="presParOf" srcId="{62219EF9-FF77-4644-9EAD-1EA1E2C76401}" destId="{7C4494CC-8FA1-4F51-8F72-0102FFCB96FE}" srcOrd="1" destOrd="0" presId="urn:microsoft.com/office/officeart/2005/8/layout/hierarchy4"/>
    <dgm:cxn modelId="{84F49FE5-BE80-4DE8-92CD-7557545E7CCD}" type="presParOf" srcId="{62219EF9-FF77-4644-9EAD-1EA1E2C76401}" destId="{33831958-7D2D-4B25-A3DA-3B87092E8301}" srcOrd="2" destOrd="0" presId="urn:microsoft.com/office/officeart/2005/8/layout/hierarchy4"/>
    <dgm:cxn modelId="{F3AFC179-5222-40D6-876E-B4F96B96C138}" type="presParOf" srcId="{33831958-7D2D-4B25-A3DA-3B87092E8301}" destId="{DCBDF487-CE26-495A-93E3-117DA02341D5}" srcOrd="0" destOrd="0" presId="urn:microsoft.com/office/officeart/2005/8/layout/hierarchy4"/>
    <dgm:cxn modelId="{3F0DC044-DE9F-49C5-A934-1A2DE12F06B9}" type="presParOf" srcId="{DCBDF487-CE26-495A-93E3-117DA02341D5}" destId="{C311D2DB-8A56-412B-B0B0-9CBEB4B3C5D9}" srcOrd="0" destOrd="0" presId="urn:microsoft.com/office/officeart/2005/8/layout/hierarchy4"/>
    <dgm:cxn modelId="{2F89362D-E144-4D9E-BA81-A3701BDEB5EC}" type="presParOf" srcId="{DCBDF487-CE26-495A-93E3-117DA02341D5}" destId="{5B18B75B-22EC-4EAD-AB74-F53F03D8CE1C}" srcOrd="1" destOrd="0" presId="urn:microsoft.com/office/officeart/2005/8/layout/hierarchy4"/>
    <dgm:cxn modelId="{D4A81E0E-EFBE-4B34-A177-2506B4CD63B8}" type="presParOf" srcId="{DCBDF487-CE26-495A-93E3-117DA02341D5}" destId="{45352DDE-5ACF-411B-BECF-5E2FC8C09552}" srcOrd="2" destOrd="0" presId="urn:microsoft.com/office/officeart/2005/8/layout/hierarchy4"/>
    <dgm:cxn modelId="{77F7D700-8A31-4016-8392-233608072FFF}" type="presParOf" srcId="{45352DDE-5ACF-411B-BECF-5E2FC8C09552}" destId="{858AC0EB-E890-42E6-A137-475B22BB26AC}" srcOrd="0" destOrd="0" presId="urn:microsoft.com/office/officeart/2005/8/layout/hierarchy4"/>
    <dgm:cxn modelId="{8896E7E8-368A-4D46-9409-9C1349740E0B}" type="presParOf" srcId="{858AC0EB-E890-42E6-A137-475B22BB26AC}" destId="{53EE3740-EFB8-4EA9-976C-56A3C4E0F822}" srcOrd="0" destOrd="0" presId="urn:microsoft.com/office/officeart/2005/8/layout/hierarchy4"/>
    <dgm:cxn modelId="{2C72ADB8-F5D3-457E-B3E3-FA2167CB132E}" type="presParOf" srcId="{858AC0EB-E890-42E6-A137-475B22BB26AC}" destId="{76B76F9C-F82B-4025-988B-131806F854CC}" srcOrd="1" destOrd="0" presId="urn:microsoft.com/office/officeart/2005/8/layout/hierarchy4"/>
    <dgm:cxn modelId="{2992EC60-6C1D-435C-A1CA-6265E34A85BF}" type="presParOf" srcId="{858AC0EB-E890-42E6-A137-475B22BB26AC}" destId="{96174947-A9FF-43F2-9874-3111D949CDA0}" srcOrd="2" destOrd="0" presId="urn:microsoft.com/office/officeart/2005/8/layout/hierarchy4"/>
    <dgm:cxn modelId="{99A1FD52-BD17-425F-BB64-42C58246E19B}" type="presParOf" srcId="{96174947-A9FF-43F2-9874-3111D949CDA0}" destId="{DBDF70BE-9ABC-4EA1-A597-A9088B1C2F16}" srcOrd="0" destOrd="0" presId="urn:microsoft.com/office/officeart/2005/8/layout/hierarchy4"/>
    <dgm:cxn modelId="{02E511BA-81E1-4DC6-BD08-D12A0D70C401}" type="presParOf" srcId="{DBDF70BE-9ABC-4EA1-A597-A9088B1C2F16}" destId="{250F4642-BA7B-4D22-9E6D-97164857B6CE}" srcOrd="0" destOrd="0" presId="urn:microsoft.com/office/officeart/2005/8/layout/hierarchy4"/>
    <dgm:cxn modelId="{59803C3D-D20F-490E-9FA9-C0DEB4F5155C}" type="presParOf" srcId="{DBDF70BE-9ABC-4EA1-A597-A9088B1C2F16}" destId="{69F0C888-6F17-4147-86F3-DCBB1E9AEF1B}" srcOrd="1" destOrd="0" presId="urn:microsoft.com/office/officeart/2005/8/layout/hierarchy4"/>
    <dgm:cxn modelId="{4F95A694-779D-4F58-A1EB-6040381B3469}" type="presParOf" srcId="{E18ACC99-C25D-42BB-BDA4-D2B2AA11A547}" destId="{A9BA9DDB-1F36-4167-B546-BAC4ED4D3EEC}" srcOrd="7" destOrd="0" presId="urn:microsoft.com/office/officeart/2005/8/layout/hierarchy4"/>
    <dgm:cxn modelId="{4C3673BD-5B88-4813-B4B2-D1DE23CD04D6}" type="presParOf" srcId="{E18ACC99-C25D-42BB-BDA4-D2B2AA11A547}" destId="{BC4EDB92-212D-4A83-A29E-3951EC5341A0}" srcOrd="8" destOrd="0" presId="urn:microsoft.com/office/officeart/2005/8/layout/hierarchy4"/>
    <dgm:cxn modelId="{CDEF52FF-36D3-42B8-9660-1501D13AD32B}" type="presParOf" srcId="{BC4EDB92-212D-4A83-A29E-3951EC5341A0}" destId="{8A583664-8DE1-4C1C-B0BF-DC64B3F20CFD}" srcOrd="0" destOrd="0" presId="urn:microsoft.com/office/officeart/2005/8/layout/hierarchy4"/>
    <dgm:cxn modelId="{5F66F203-C72F-490E-9878-4F7E986CF40B}" type="presParOf" srcId="{BC4EDB92-212D-4A83-A29E-3951EC5341A0}" destId="{2E759BEF-9873-479C-B9E8-6F3EFE3E7303}" srcOrd="1" destOrd="0" presId="urn:microsoft.com/office/officeart/2005/8/layout/hierarchy4"/>
    <dgm:cxn modelId="{63DCF860-730E-452F-B67F-2E0ABDB07EB9}" type="presParOf" srcId="{BC4EDB92-212D-4A83-A29E-3951EC5341A0}" destId="{2F69A32D-AEA3-44D4-8ABC-3A117314753E}" srcOrd="2" destOrd="0" presId="urn:microsoft.com/office/officeart/2005/8/layout/hierarchy4"/>
    <dgm:cxn modelId="{C28B6B1D-4AA5-47C5-AF61-7946291CE38E}" type="presParOf" srcId="{2F69A32D-AEA3-44D4-8ABC-3A117314753E}" destId="{CD4CC0FA-711E-448F-8CC1-27D048C5B193}" srcOrd="0" destOrd="0" presId="urn:microsoft.com/office/officeart/2005/8/layout/hierarchy4"/>
    <dgm:cxn modelId="{FDF07984-DE88-4C3F-B599-01A84E6785BF}" type="presParOf" srcId="{CD4CC0FA-711E-448F-8CC1-27D048C5B193}" destId="{CC578B21-39E4-410E-B9CA-418E19AC51FC}" srcOrd="0" destOrd="0" presId="urn:microsoft.com/office/officeart/2005/8/layout/hierarchy4"/>
    <dgm:cxn modelId="{B1180E47-F341-47F8-A0CF-B8606BF7DB17}" type="presParOf" srcId="{CD4CC0FA-711E-448F-8CC1-27D048C5B193}" destId="{613FC608-495B-46C3-8126-C2E621C199FD}" srcOrd="1" destOrd="0" presId="urn:microsoft.com/office/officeart/2005/8/layout/hierarchy4"/>
    <dgm:cxn modelId="{90F12D8D-0A2F-4951-B398-024F228AC7C3}" type="presParOf" srcId="{CD4CC0FA-711E-448F-8CC1-27D048C5B193}" destId="{A7278929-D9CC-43AB-88E0-6C1115480178}" srcOrd="2" destOrd="0" presId="urn:microsoft.com/office/officeart/2005/8/layout/hierarchy4"/>
    <dgm:cxn modelId="{B1FED081-FBCE-421D-897E-9D4F2D49591D}" type="presParOf" srcId="{A7278929-D9CC-43AB-88E0-6C1115480178}" destId="{A989B7A5-50A7-41A6-BC34-9AC3F81798B1}" srcOrd="0" destOrd="0" presId="urn:microsoft.com/office/officeart/2005/8/layout/hierarchy4"/>
    <dgm:cxn modelId="{22553B7C-525D-489C-8204-CA6EA33E0416}" type="presParOf" srcId="{A989B7A5-50A7-41A6-BC34-9AC3F81798B1}" destId="{E0C090BE-3665-46AD-B9E4-5C6F9D0D8F17}" srcOrd="0" destOrd="0" presId="urn:microsoft.com/office/officeart/2005/8/layout/hierarchy4"/>
    <dgm:cxn modelId="{F1EDA0C6-66B2-44A9-8878-2A88349CFAC0}" type="presParOf" srcId="{A989B7A5-50A7-41A6-BC34-9AC3F81798B1}" destId="{68741413-E9A5-4EA3-9403-7B8E16552B0A}" srcOrd="1" destOrd="0" presId="urn:microsoft.com/office/officeart/2005/8/layout/hierarchy4"/>
    <dgm:cxn modelId="{65F922A4-136B-463A-BE20-3AC138849638}" type="presParOf" srcId="{A989B7A5-50A7-41A6-BC34-9AC3F81798B1}" destId="{B91ADF8C-6D15-4080-96A4-CE7522780705}" srcOrd="2" destOrd="0" presId="urn:microsoft.com/office/officeart/2005/8/layout/hierarchy4"/>
    <dgm:cxn modelId="{FEFA1D5F-D0A2-48DD-BD71-FE8C0155F1F5}" type="presParOf" srcId="{B91ADF8C-6D15-4080-96A4-CE7522780705}" destId="{C9C5A7C8-3631-4360-8FAA-6D3119761058}" srcOrd="0" destOrd="0" presId="urn:microsoft.com/office/officeart/2005/8/layout/hierarchy4"/>
    <dgm:cxn modelId="{CFD0573B-BA3E-473B-BB81-6D8BB653E98A}" type="presParOf" srcId="{C9C5A7C8-3631-4360-8FAA-6D3119761058}" destId="{85BF06DC-C087-45F6-98BB-069977DDAD92}" srcOrd="0" destOrd="0" presId="urn:microsoft.com/office/officeart/2005/8/layout/hierarchy4"/>
    <dgm:cxn modelId="{9FDB1331-5CD5-45C2-B545-42F70168B437}" type="presParOf" srcId="{C9C5A7C8-3631-4360-8FAA-6D3119761058}" destId="{76807FDB-88CF-408F-B40E-BD6D770CDDB5}" srcOrd="1" destOrd="0" presId="urn:microsoft.com/office/officeart/2005/8/layout/hierarchy4"/>
    <dgm:cxn modelId="{E5F0838D-17D7-4425-9D10-0DF2C9EF91B1}" type="presParOf" srcId="{C9C5A7C8-3631-4360-8FAA-6D3119761058}" destId="{3D9F8CAF-F7C1-4B42-9B78-ED20581BFAC7}" srcOrd="2" destOrd="0" presId="urn:microsoft.com/office/officeart/2005/8/layout/hierarchy4"/>
    <dgm:cxn modelId="{527D79EA-388F-469E-A013-E442241D2BF0}" type="presParOf" srcId="{3D9F8CAF-F7C1-4B42-9B78-ED20581BFAC7}" destId="{B7BE00EF-30C6-4728-B4CA-D27B6B07E8BD}" srcOrd="0" destOrd="0" presId="urn:microsoft.com/office/officeart/2005/8/layout/hierarchy4"/>
    <dgm:cxn modelId="{EA3CBDDF-C812-4CFB-847B-0BC432BA6556}" type="presParOf" srcId="{B7BE00EF-30C6-4728-B4CA-D27B6B07E8BD}" destId="{9E7602D0-F903-4A55-B44C-44925F58C0DF}" srcOrd="0" destOrd="0" presId="urn:microsoft.com/office/officeart/2005/8/layout/hierarchy4"/>
    <dgm:cxn modelId="{6661CC6F-ABF1-4022-A0F3-6F48B2D454E5}" type="presParOf" srcId="{B7BE00EF-30C6-4728-B4CA-D27B6B07E8BD}" destId="{778B8002-99DF-471B-A64D-D3D43BD5884A}" srcOrd="1" destOrd="0" presId="urn:microsoft.com/office/officeart/2005/8/layout/hierarchy4"/>
    <dgm:cxn modelId="{09C343C1-A90A-4E86-8BEA-7A9E2C686215}" type="presParOf" srcId="{E18ACC99-C25D-42BB-BDA4-D2B2AA11A547}" destId="{3BBDB8DC-636A-4E28-B279-340C6C0C699E}" srcOrd="9" destOrd="0" presId="urn:microsoft.com/office/officeart/2005/8/layout/hierarchy4"/>
    <dgm:cxn modelId="{A669CFDE-8F13-4754-BFE5-EA362AE6AE51}" type="presParOf" srcId="{E18ACC99-C25D-42BB-BDA4-D2B2AA11A547}" destId="{636C799A-F568-4585-BAF9-0F1A014B0FB4}" srcOrd="10" destOrd="0" presId="urn:microsoft.com/office/officeart/2005/8/layout/hierarchy4"/>
    <dgm:cxn modelId="{D84A3653-04F5-4853-9EB3-D6D125FE2CA9}" type="presParOf" srcId="{636C799A-F568-4585-BAF9-0F1A014B0FB4}" destId="{E9C1E606-C7DB-4348-9D10-D1331DF1F649}" srcOrd="0" destOrd="0" presId="urn:microsoft.com/office/officeart/2005/8/layout/hierarchy4"/>
    <dgm:cxn modelId="{B36E5788-DD2E-4E60-A7C8-BC00BC2AACFB}" type="presParOf" srcId="{636C799A-F568-4585-BAF9-0F1A014B0FB4}" destId="{FE37ABC9-3D55-4DD7-A89C-8578F692A3AA}" srcOrd="1" destOrd="0" presId="urn:microsoft.com/office/officeart/2005/8/layout/hierarchy4"/>
    <dgm:cxn modelId="{569D9FA1-0292-4EA1-A252-EB8D3F7C7E43}" type="presParOf" srcId="{636C799A-F568-4585-BAF9-0F1A014B0FB4}" destId="{28F459FB-6FB0-4314-86F2-A32DEF9891A5}" srcOrd="2" destOrd="0" presId="urn:microsoft.com/office/officeart/2005/8/layout/hierarchy4"/>
    <dgm:cxn modelId="{1C211D5F-D076-41C9-8D33-F79C84093C66}" type="presParOf" srcId="{28F459FB-6FB0-4314-86F2-A32DEF9891A5}" destId="{1A17836D-1C78-47A9-AD7F-27AF04E59C43}" srcOrd="0" destOrd="0" presId="urn:microsoft.com/office/officeart/2005/8/layout/hierarchy4"/>
    <dgm:cxn modelId="{82AAAF4F-CCEE-4EE7-B85B-111982F9E31D}" type="presParOf" srcId="{1A17836D-1C78-47A9-AD7F-27AF04E59C43}" destId="{5E13227C-9384-4543-83C8-D1F78A09FC8D}" srcOrd="0" destOrd="0" presId="urn:microsoft.com/office/officeart/2005/8/layout/hierarchy4"/>
    <dgm:cxn modelId="{EA5FD7D8-2858-41CE-8A9E-2F651385F6F9}" type="presParOf" srcId="{1A17836D-1C78-47A9-AD7F-27AF04E59C43}" destId="{7AE3029E-50EA-4F85-97FE-CCBD4B3C5EB2}" srcOrd="1" destOrd="0" presId="urn:microsoft.com/office/officeart/2005/8/layout/hierarchy4"/>
    <dgm:cxn modelId="{3AD537D3-EC9A-4E8A-A309-CA769E604A51}" type="presParOf" srcId="{1A17836D-1C78-47A9-AD7F-27AF04E59C43}" destId="{BBC6A65A-AE8C-4013-8B03-572E7D8AE539}" srcOrd="2" destOrd="0" presId="urn:microsoft.com/office/officeart/2005/8/layout/hierarchy4"/>
    <dgm:cxn modelId="{F93306D7-BB26-419E-AAE4-79BA16EC3975}" type="presParOf" srcId="{BBC6A65A-AE8C-4013-8B03-572E7D8AE539}" destId="{6851DDE7-BE4B-4D08-94B1-D9A81B71EB8E}" srcOrd="0" destOrd="0" presId="urn:microsoft.com/office/officeart/2005/8/layout/hierarchy4"/>
    <dgm:cxn modelId="{25469188-6888-4374-AA60-226994BD1E00}" type="presParOf" srcId="{6851DDE7-BE4B-4D08-94B1-D9A81B71EB8E}" destId="{D8E93B80-39A8-4385-A68C-3D5B2E12EEA9}" srcOrd="0" destOrd="0" presId="urn:microsoft.com/office/officeart/2005/8/layout/hierarchy4"/>
    <dgm:cxn modelId="{05734E8C-F2FD-4C95-ABD7-7D3DC9B0F853}" type="presParOf" srcId="{6851DDE7-BE4B-4D08-94B1-D9A81B71EB8E}" destId="{B05C0010-2781-40C2-802A-3FD94944D6B2}" srcOrd="1" destOrd="0" presId="urn:microsoft.com/office/officeart/2005/8/layout/hierarchy4"/>
    <dgm:cxn modelId="{FA35DDF1-F8DB-4771-8377-1354E2999236}" type="presParOf" srcId="{6851DDE7-BE4B-4D08-94B1-D9A81B71EB8E}" destId="{A60C8B7B-1F68-4F31-96FD-0F35DDD19FB4}" srcOrd="2" destOrd="0" presId="urn:microsoft.com/office/officeart/2005/8/layout/hierarchy4"/>
    <dgm:cxn modelId="{9EBA2B3D-A198-4745-8A08-8F62EB895FAF}" type="presParOf" srcId="{A60C8B7B-1F68-4F31-96FD-0F35DDD19FB4}" destId="{E7F89508-1B6C-4A54-8ED4-EE97CB3A73A6}" srcOrd="0" destOrd="0" presId="urn:microsoft.com/office/officeart/2005/8/layout/hierarchy4"/>
    <dgm:cxn modelId="{EEA30157-B4A2-4C80-A184-8667FAB8A9FC}" type="presParOf" srcId="{E7F89508-1B6C-4A54-8ED4-EE97CB3A73A6}" destId="{64E449EB-291E-4A08-8058-F0053FEFD98D}" srcOrd="0" destOrd="0" presId="urn:microsoft.com/office/officeart/2005/8/layout/hierarchy4"/>
    <dgm:cxn modelId="{394CD54C-9F9B-4812-8536-4416811D5BA6}" type="presParOf" srcId="{E7F89508-1B6C-4A54-8ED4-EE97CB3A73A6}" destId="{30FE4043-AC36-486C-B12B-9EB4C3C407D4}" srcOrd="1" destOrd="0" presId="urn:microsoft.com/office/officeart/2005/8/layout/hierarchy4"/>
    <dgm:cxn modelId="{2C5E8781-C191-48EB-A773-692584C929AE}" type="presParOf" srcId="{E7F89508-1B6C-4A54-8ED4-EE97CB3A73A6}" destId="{220512D6-3989-4851-99F9-0AD87115EDEE}" srcOrd="2" destOrd="0" presId="urn:microsoft.com/office/officeart/2005/8/layout/hierarchy4"/>
    <dgm:cxn modelId="{4EE2CE61-C729-4AB9-BC9E-408ADAD828D1}" type="presParOf" srcId="{220512D6-3989-4851-99F9-0AD87115EDEE}" destId="{B99EE79E-41B8-4FB1-858E-5C1794D6ED26}" srcOrd="0" destOrd="0" presId="urn:microsoft.com/office/officeart/2005/8/layout/hierarchy4"/>
    <dgm:cxn modelId="{9D11273D-3F2F-4AD6-8231-BFC950D34C4A}" type="presParOf" srcId="{B99EE79E-41B8-4FB1-858E-5C1794D6ED26}" destId="{2DF6C80D-1EF8-41D0-8925-FC40AF6D02E4}" srcOrd="0" destOrd="0" presId="urn:microsoft.com/office/officeart/2005/8/layout/hierarchy4"/>
    <dgm:cxn modelId="{66C30007-D0D6-47D8-B615-75A832116D2C}" type="presParOf" srcId="{B99EE79E-41B8-4FB1-858E-5C1794D6ED26}" destId="{F082DD25-9519-4C85-8F70-53DB0ECAE055}" srcOrd="1" destOrd="0" presId="urn:microsoft.com/office/officeart/2005/8/layout/hierarchy4"/>
    <dgm:cxn modelId="{7B414B95-71CB-4958-93EB-AE263B884A97}" type="presParOf" srcId="{B99EE79E-41B8-4FB1-858E-5C1794D6ED26}" destId="{4C6DA964-3419-4F04-914A-E5AC1F575635}" srcOrd="2" destOrd="0" presId="urn:microsoft.com/office/officeart/2005/8/layout/hierarchy4"/>
    <dgm:cxn modelId="{D1E5172D-9981-478C-9B5F-FAC90E0865CF}" type="presParOf" srcId="{4C6DA964-3419-4F04-914A-E5AC1F575635}" destId="{376A3A9A-4A56-47BE-9062-A683A9BD55DF}" srcOrd="0" destOrd="0" presId="urn:microsoft.com/office/officeart/2005/8/layout/hierarchy4"/>
    <dgm:cxn modelId="{029C46D0-F523-4005-865C-0D5D562E8ED9}" type="presParOf" srcId="{376A3A9A-4A56-47BE-9062-A683A9BD55DF}" destId="{F2513BD0-F716-465F-8D04-56EF3EAF5402}" srcOrd="0" destOrd="0" presId="urn:microsoft.com/office/officeart/2005/8/layout/hierarchy4"/>
    <dgm:cxn modelId="{8472496B-09B6-492A-8687-C506C60D8ADB}" type="presParOf" srcId="{376A3A9A-4A56-47BE-9062-A683A9BD55DF}" destId="{23CF0540-7566-4F58-9CB4-A9429FE419B2}" srcOrd="1" destOrd="0" presId="urn:microsoft.com/office/officeart/2005/8/layout/hierarchy4"/>
    <dgm:cxn modelId="{CAF47DAE-008D-46C7-8BA3-B2171F8EFC87}" type="presParOf" srcId="{376A3A9A-4A56-47BE-9062-A683A9BD55DF}" destId="{339539F2-A87F-4A67-B9A6-9861D505EDE6}" srcOrd="2" destOrd="0" presId="urn:microsoft.com/office/officeart/2005/8/layout/hierarchy4"/>
    <dgm:cxn modelId="{8A5A8A25-7688-4904-A01B-C92B298F118A}" type="presParOf" srcId="{339539F2-A87F-4A67-B9A6-9861D505EDE6}" destId="{001BB7CF-0F6F-4262-930F-C4D12AF3E738}" srcOrd="0" destOrd="0" presId="urn:microsoft.com/office/officeart/2005/8/layout/hierarchy4"/>
    <dgm:cxn modelId="{D6D7D7C8-D96F-4568-A1F2-79236BA36DB0}" type="presParOf" srcId="{001BB7CF-0F6F-4262-930F-C4D12AF3E738}" destId="{8CF49C77-F5D1-4C7F-BEE2-0FC6DE278CEF}" srcOrd="0" destOrd="0" presId="urn:microsoft.com/office/officeart/2005/8/layout/hierarchy4"/>
    <dgm:cxn modelId="{BD5B4A40-5BBA-408F-A491-C8141DCE1ED0}" type="presParOf" srcId="{001BB7CF-0F6F-4262-930F-C4D12AF3E738}" destId="{B24B2D1E-A1E8-4C63-878C-4884DD5A5716}" srcOrd="1" destOrd="0" presId="urn:microsoft.com/office/officeart/2005/8/layout/hierarchy4"/>
    <dgm:cxn modelId="{3CB117BC-796F-469C-942C-D093044D1279}" type="presParOf" srcId="{001BB7CF-0F6F-4262-930F-C4D12AF3E738}" destId="{36B538E5-6455-4467-881A-E73C487017B5}" srcOrd="2" destOrd="0" presId="urn:microsoft.com/office/officeart/2005/8/layout/hierarchy4"/>
    <dgm:cxn modelId="{568DD1A9-59CB-46DF-A5B2-9300B9BA8F90}" type="presParOf" srcId="{36B538E5-6455-4467-881A-E73C487017B5}" destId="{DF8B3D82-8814-49EB-B5B1-D209040E6D53}" srcOrd="0" destOrd="0" presId="urn:microsoft.com/office/officeart/2005/8/layout/hierarchy4"/>
    <dgm:cxn modelId="{A10741D2-45E6-41F7-9411-2B93577ACAE9}" type="presParOf" srcId="{DF8B3D82-8814-49EB-B5B1-D209040E6D53}" destId="{EB0C244B-138E-445A-9AA3-09849635DBC0}" srcOrd="0" destOrd="0" presId="urn:microsoft.com/office/officeart/2005/8/layout/hierarchy4"/>
    <dgm:cxn modelId="{FA20540B-6EC2-4B48-9959-5F925AFD5CD7}" type="presParOf" srcId="{DF8B3D82-8814-49EB-B5B1-D209040E6D53}" destId="{1478ADC0-5B5E-4259-BD45-09631703AAFB}" srcOrd="1" destOrd="0" presId="urn:microsoft.com/office/officeart/2005/8/layout/hierarchy4"/>
    <dgm:cxn modelId="{ABA67266-CC3F-43D6-A94B-7DC8E168A622}" type="presParOf" srcId="{E18ACC99-C25D-42BB-BDA4-D2B2AA11A547}" destId="{A69D678A-5507-411B-8B99-996DD5F7AB82}" srcOrd="11" destOrd="0" presId="urn:microsoft.com/office/officeart/2005/8/layout/hierarchy4"/>
    <dgm:cxn modelId="{CCAE3C8C-AC32-4A4F-9595-9E92C463C62D}" type="presParOf" srcId="{E18ACC99-C25D-42BB-BDA4-D2B2AA11A547}" destId="{9BACBF62-8D4E-42AA-B76D-291100D68BF3}" srcOrd="12" destOrd="0" presId="urn:microsoft.com/office/officeart/2005/8/layout/hierarchy4"/>
    <dgm:cxn modelId="{6D9EE44C-9FD0-46BF-BA4A-5FFDAB24656D}" type="presParOf" srcId="{9BACBF62-8D4E-42AA-B76D-291100D68BF3}" destId="{4F3F4E09-4060-4273-A291-0260B63A6BEA}" srcOrd="0" destOrd="0" presId="urn:microsoft.com/office/officeart/2005/8/layout/hierarchy4"/>
    <dgm:cxn modelId="{88DEB263-BD8D-4750-8E56-70B47C8A5669}" type="presParOf" srcId="{9BACBF62-8D4E-42AA-B76D-291100D68BF3}" destId="{4867EAD0-9896-4FAD-9EE9-AD85DCD84DFA}" srcOrd="1" destOrd="0" presId="urn:microsoft.com/office/officeart/2005/8/layout/hierarchy4"/>
    <dgm:cxn modelId="{3EACC7FE-37E2-472A-90FB-459331222A68}" type="presParOf" srcId="{9BACBF62-8D4E-42AA-B76D-291100D68BF3}" destId="{0F73F742-EE80-436C-BE21-6443E9A8E6E2}" srcOrd="2" destOrd="0" presId="urn:microsoft.com/office/officeart/2005/8/layout/hierarchy4"/>
    <dgm:cxn modelId="{550A24F2-CC80-4927-BA24-F2D53BC3A2C0}" type="presParOf" srcId="{0F73F742-EE80-436C-BE21-6443E9A8E6E2}" destId="{54F69B03-3003-4C27-AAB7-54DD0D04BAB2}" srcOrd="0" destOrd="0" presId="urn:microsoft.com/office/officeart/2005/8/layout/hierarchy4"/>
    <dgm:cxn modelId="{EC0994DA-E2E9-4444-A636-DEC76EC14508}" type="presParOf" srcId="{54F69B03-3003-4C27-AAB7-54DD0D04BAB2}" destId="{225D18D3-C275-41B7-822B-8B28E2F351B4}" srcOrd="0" destOrd="0" presId="urn:microsoft.com/office/officeart/2005/8/layout/hierarchy4"/>
    <dgm:cxn modelId="{6B70A534-E0FC-4C26-A0AD-04B3ABF3D500}" type="presParOf" srcId="{54F69B03-3003-4C27-AAB7-54DD0D04BAB2}" destId="{2A39F515-DB8D-4C88-B821-7F4A2C697434}" srcOrd="1" destOrd="0" presId="urn:microsoft.com/office/officeart/2005/8/layout/hierarchy4"/>
    <dgm:cxn modelId="{AEDE7B89-5947-4FD7-95AE-50B8EC2394FF}" type="presParOf" srcId="{54F69B03-3003-4C27-AAB7-54DD0D04BAB2}" destId="{95B12676-A6EE-47D7-87F1-86871AE3AD2D}" srcOrd="2" destOrd="0" presId="urn:microsoft.com/office/officeart/2005/8/layout/hierarchy4"/>
    <dgm:cxn modelId="{64118CCB-9A22-422A-845C-8AEEFF209938}" type="presParOf" srcId="{95B12676-A6EE-47D7-87F1-86871AE3AD2D}" destId="{B1475773-D337-417C-BE17-6E8C8600DB99}" srcOrd="0" destOrd="0" presId="urn:microsoft.com/office/officeart/2005/8/layout/hierarchy4"/>
    <dgm:cxn modelId="{CDF0674D-2B61-4B84-8849-FBD14E044E81}" type="presParOf" srcId="{B1475773-D337-417C-BE17-6E8C8600DB99}" destId="{FF877B6D-7E35-4E7E-B2A6-FD6E994F7A08}" srcOrd="0" destOrd="0" presId="urn:microsoft.com/office/officeart/2005/8/layout/hierarchy4"/>
    <dgm:cxn modelId="{98D825D9-A349-419D-B67A-756497DFF5BD}" type="presParOf" srcId="{B1475773-D337-417C-BE17-6E8C8600DB99}" destId="{C18C6DA9-22D0-4350-9746-F7A2930433C4}" srcOrd="1" destOrd="0" presId="urn:microsoft.com/office/officeart/2005/8/layout/hierarchy4"/>
    <dgm:cxn modelId="{C053464C-CAC3-49A7-AC8E-49603F34D266}" type="presParOf" srcId="{B1475773-D337-417C-BE17-6E8C8600DB99}" destId="{E8DD72A1-7F76-4EE2-B6FC-AAEA66243731}" srcOrd="2" destOrd="0" presId="urn:microsoft.com/office/officeart/2005/8/layout/hierarchy4"/>
    <dgm:cxn modelId="{6E50F1D5-C548-4BC4-BF16-2F2E7307C8F6}" type="presParOf" srcId="{E8DD72A1-7F76-4EE2-B6FC-AAEA66243731}" destId="{A5E50E49-88AF-4DE7-98AD-192E564AA51D}" srcOrd="0" destOrd="0" presId="urn:microsoft.com/office/officeart/2005/8/layout/hierarchy4"/>
    <dgm:cxn modelId="{298FAF5D-F1D7-42D0-BF24-C089521655E4}" type="presParOf" srcId="{A5E50E49-88AF-4DE7-98AD-192E564AA51D}" destId="{A41D8D7D-DE13-4BC5-87CB-3654EE10EC6D}" srcOrd="0" destOrd="0" presId="urn:microsoft.com/office/officeart/2005/8/layout/hierarchy4"/>
    <dgm:cxn modelId="{BA9CD911-E5CF-4B8D-9219-210A1DE93B30}" type="presParOf" srcId="{A5E50E49-88AF-4DE7-98AD-192E564AA51D}" destId="{246DD7F7-58BA-4D04-B1B3-C89AE231005D}" srcOrd="1" destOrd="0" presId="urn:microsoft.com/office/officeart/2005/8/layout/hierarchy4"/>
    <dgm:cxn modelId="{88485ED5-9803-441D-906E-A14B413B42C5}" type="presParOf" srcId="{A5E50E49-88AF-4DE7-98AD-192E564AA51D}" destId="{A0DE0DFD-1691-46F1-8653-0287384DD5F4}" srcOrd="2" destOrd="0" presId="urn:microsoft.com/office/officeart/2005/8/layout/hierarchy4"/>
    <dgm:cxn modelId="{65C12B82-DDA1-44B3-A997-A64C5117A2CD}" type="presParOf" srcId="{A0DE0DFD-1691-46F1-8653-0287384DD5F4}" destId="{869E760D-B128-42CF-9E1D-6D235E44CE06}" srcOrd="0" destOrd="0" presId="urn:microsoft.com/office/officeart/2005/8/layout/hierarchy4"/>
    <dgm:cxn modelId="{7392EB04-4AB4-4E35-A269-5EFA4C7EC53F}" type="presParOf" srcId="{869E760D-B128-42CF-9E1D-6D235E44CE06}" destId="{C5C3B138-E1BA-4528-8957-A9AFA876D868}" srcOrd="0" destOrd="0" presId="urn:microsoft.com/office/officeart/2005/8/layout/hierarchy4"/>
    <dgm:cxn modelId="{154E5DD3-035A-488D-B8D5-534DA51CFBCC}" type="presParOf" srcId="{869E760D-B128-42CF-9E1D-6D235E44CE06}" destId="{C3D2B558-5FD8-47E5-A17E-ECD6C30D7FAB}" srcOrd="1" destOrd="0" presId="urn:microsoft.com/office/officeart/2005/8/layout/hierarchy4"/>
    <dgm:cxn modelId="{AF0DD344-F9F9-465D-B965-70CC31E93CA7}" type="presParOf" srcId="{869E760D-B128-42CF-9E1D-6D235E44CE06}" destId="{3148999D-EA34-4232-BA42-794003BF0999}" srcOrd="2" destOrd="0" presId="urn:microsoft.com/office/officeart/2005/8/layout/hierarchy4"/>
    <dgm:cxn modelId="{A778E9E8-BFE0-4F4B-A3B9-B3617A89062C}" type="presParOf" srcId="{3148999D-EA34-4232-BA42-794003BF0999}" destId="{251EA099-7830-46A9-9568-D1A1E012AB69}" srcOrd="0" destOrd="0" presId="urn:microsoft.com/office/officeart/2005/8/layout/hierarchy4"/>
    <dgm:cxn modelId="{D556989A-4368-410C-9550-BC5EAB6DD70F}" type="presParOf" srcId="{251EA099-7830-46A9-9568-D1A1E012AB69}" destId="{32EFA7AE-59D3-4927-A051-5F86F4B6971F}" srcOrd="0" destOrd="0" presId="urn:microsoft.com/office/officeart/2005/8/layout/hierarchy4"/>
    <dgm:cxn modelId="{211D5229-E0B1-46DF-B068-28842DBFE3AC}" type="presParOf" srcId="{251EA099-7830-46A9-9568-D1A1E012AB69}" destId="{344E535D-E8DD-4C5D-B879-AB53FDE5007B}" srcOrd="1" destOrd="0" presId="urn:microsoft.com/office/officeart/2005/8/layout/hierarchy4"/>
    <dgm:cxn modelId="{C02D25AE-69D9-4C58-9133-369C7961A11B}" type="presParOf" srcId="{251EA099-7830-46A9-9568-D1A1E012AB69}" destId="{5844850A-3DD7-423D-AB8F-A837A7760317}" srcOrd="2" destOrd="0" presId="urn:microsoft.com/office/officeart/2005/8/layout/hierarchy4"/>
    <dgm:cxn modelId="{159170DE-7571-433D-9228-37C775FD278F}" type="presParOf" srcId="{5844850A-3DD7-423D-AB8F-A837A7760317}" destId="{AFF0854E-7820-4812-9951-11CE3A0A3D9C}" srcOrd="0" destOrd="0" presId="urn:microsoft.com/office/officeart/2005/8/layout/hierarchy4"/>
    <dgm:cxn modelId="{FA92348B-2246-4ECE-AABF-3A29530DB876}" type="presParOf" srcId="{AFF0854E-7820-4812-9951-11CE3A0A3D9C}" destId="{3B5ED9AC-D647-4C1D-A3B2-745F9A5B8400}" srcOrd="0" destOrd="0" presId="urn:microsoft.com/office/officeart/2005/8/layout/hierarchy4"/>
    <dgm:cxn modelId="{4951AB75-D8F0-4C3C-96AB-89EFF477DD1E}" type="presParOf" srcId="{AFF0854E-7820-4812-9951-11CE3A0A3D9C}" destId="{3CE63A7C-1A19-493D-B205-BBE990FECB19}" srcOrd="1" destOrd="0" presId="urn:microsoft.com/office/officeart/2005/8/layout/hierarchy4"/>
    <dgm:cxn modelId="{C4E43333-EE2B-49F7-8500-0A60B542B9AB}" type="presParOf" srcId="{E18ACC99-C25D-42BB-BDA4-D2B2AA11A547}" destId="{2C7BDCCB-23D7-4B97-B821-0F70DE62F7EE}" srcOrd="13" destOrd="0" presId="urn:microsoft.com/office/officeart/2005/8/layout/hierarchy4"/>
    <dgm:cxn modelId="{DC47E794-3A26-420F-894D-264F978EA44E}" type="presParOf" srcId="{E18ACC99-C25D-42BB-BDA4-D2B2AA11A547}" destId="{DC8582B3-1397-4D9D-A3DF-0374F8BFB772}" srcOrd="14" destOrd="0" presId="urn:microsoft.com/office/officeart/2005/8/layout/hierarchy4"/>
    <dgm:cxn modelId="{939F0342-63FF-4765-AFE1-46550733CBD0}" type="presParOf" srcId="{DC8582B3-1397-4D9D-A3DF-0374F8BFB772}" destId="{FEC41603-36FA-43C9-B09C-94A482A6E05B}" srcOrd="0" destOrd="0" presId="urn:microsoft.com/office/officeart/2005/8/layout/hierarchy4"/>
    <dgm:cxn modelId="{468708B0-1CCE-49CA-B2D5-C18CDA465F5D}" type="presParOf" srcId="{DC8582B3-1397-4D9D-A3DF-0374F8BFB772}" destId="{701A56FE-88CA-43F8-9131-4883E9C74A5E}" srcOrd="1" destOrd="0" presId="urn:microsoft.com/office/officeart/2005/8/layout/hierarchy4"/>
    <dgm:cxn modelId="{4D269742-75E7-4610-A1B9-4F7BDC35F842}" type="presParOf" srcId="{DC8582B3-1397-4D9D-A3DF-0374F8BFB772}" destId="{3454BBBF-57C8-4CDF-BC3B-2662D46C1BE0}" srcOrd="2" destOrd="0" presId="urn:microsoft.com/office/officeart/2005/8/layout/hierarchy4"/>
    <dgm:cxn modelId="{98E281A3-01D5-45CC-B1FC-BA15A79EB5A5}" type="presParOf" srcId="{3454BBBF-57C8-4CDF-BC3B-2662D46C1BE0}" destId="{81413EBE-1586-44F6-9648-5147C6DB0CB3}" srcOrd="0" destOrd="0" presId="urn:microsoft.com/office/officeart/2005/8/layout/hierarchy4"/>
    <dgm:cxn modelId="{2E294843-383D-4F73-B736-079AB76BFC7C}" type="presParOf" srcId="{81413EBE-1586-44F6-9648-5147C6DB0CB3}" destId="{282575B9-6773-4170-8868-B7323F657BD5}" srcOrd="0" destOrd="0" presId="urn:microsoft.com/office/officeart/2005/8/layout/hierarchy4"/>
    <dgm:cxn modelId="{123BBD9E-BC90-4C18-9267-317596475348}" type="presParOf" srcId="{81413EBE-1586-44F6-9648-5147C6DB0CB3}" destId="{E24D32EB-317E-46BC-BAFB-BB945B7890F0}" srcOrd="1" destOrd="0" presId="urn:microsoft.com/office/officeart/2005/8/layout/hierarchy4"/>
    <dgm:cxn modelId="{9BD27AFC-9DA3-486A-8E38-1AF1975DECB9}" type="presParOf" srcId="{81413EBE-1586-44F6-9648-5147C6DB0CB3}" destId="{298D0690-BDA1-43F8-AEC0-B12E11578952}" srcOrd="2" destOrd="0" presId="urn:microsoft.com/office/officeart/2005/8/layout/hierarchy4"/>
    <dgm:cxn modelId="{9D00F73E-38BF-48BA-A441-861D79C26578}" type="presParOf" srcId="{298D0690-BDA1-43F8-AEC0-B12E11578952}" destId="{31506D8D-97A5-46DD-9A96-51664EE74EB9}" srcOrd="0" destOrd="0" presId="urn:microsoft.com/office/officeart/2005/8/layout/hierarchy4"/>
    <dgm:cxn modelId="{750C5E98-F3C7-40C3-A89B-4713DD94D41E}" type="presParOf" srcId="{31506D8D-97A5-46DD-9A96-51664EE74EB9}" destId="{3F5632EA-3369-475F-BE43-8C26226E2DB1}" srcOrd="0" destOrd="0" presId="urn:microsoft.com/office/officeart/2005/8/layout/hierarchy4"/>
    <dgm:cxn modelId="{F6CFF961-6F10-4D07-B8AA-6A9D284CF733}" type="presParOf" srcId="{31506D8D-97A5-46DD-9A96-51664EE74EB9}" destId="{33475E2E-BE91-4888-B167-0B96FC56CA60}" srcOrd="1" destOrd="0" presId="urn:microsoft.com/office/officeart/2005/8/layout/hierarchy4"/>
    <dgm:cxn modelId="{4384D09F-0948-4804-8BCF-6C27BC4903D5}" type="presParOf" srcId="{31506D8D-97A5-46DD-9A96-51664EE74EB9}" destId="{CEEF5A03-AD0C-43FF-ABA6-083A6E8D0773}" srcOrd="2" destOrd="0" presId="urn:microsoft.com/office/officeart/2005/8/layout/hierarchy4"/>
    <dgm:cxn modelId="{FF9AFBFE-23FD-45DD-8244-3547B78F2588}" type="presParOf" srcId="{CEEF5A03-AD0C-43FF-ABA6-083A6E8D0773}" destId="{3AA7E993-E10A-43CF-A035-8E9C95AD8544}" srcOrd="0" destOrd="0" presId="urn:microsoft.com/office/officeart/2005/8/layout/hierarchy4"/>
    <dgm:cxn modelId="{BA83604C-3169-4C47-87BD-E9823F064483}" type="presParOf" srcId="{3AA7E993-E10A-43CF-A035-8E9C95AD8544}" destId="{E7F95028-CC3B-4EA2-B72A-565D8EF10EF0}" srcOrd="0" destOrd="0" presId="urn:microsoft.com/office/officeart/2005/8/layout/hierarchy4"/>
    <dgm:cxn modelId="{BBA85B18-8E8B-4C1D-AE2A-B76DCB31796F}" type="presParOf" srcId="{3AA7E993-E10A-43CF-A035-8E9C95AD8544}" destId="{D840BBEA-ACF1-4ED4-B31D-25C3FD485822}" srcOrd="1" destOrd="0" presId="urn:microsoft.com/office/officeart/2005/8/layout/hierarchy4"/>
    <dgm:cxn modelId="{468710A3-6C58-4481-9E68-5E83F1CD32FE}" type="presParOf" srcId="{3AA7E993-E10A-43CF-A035-8E9C95AD8544}" destId="{A040DC32-7E3F-43F5-A698-822A62B75AC9}" srcOrd="2" destOrd="0" presId="urn:microsoft.com/office/officeart/2005/8/layout/hierarchy4"/>
    <dgm:cxn modelId="{1EAA40F9-C4AF-4350-BCC4-3E65254FC906}" type="presParOf" srcId="{A040DC32-7E3F-43F5-A698-822A62B75AC9}" destId="{243CE181-83DE-44A2-82CA-BE15B312FE81}" srcOrd="0" destOrd="0" presId="urn:microsoft.com/office/officeart/2005/8/layout/hierarchy4"/>
    <dgm:cxn modelId="{2E847E03-7191-40D6-BC64-946D40ECD05B}" type="presParOf" srcId="{243CE181-83DE-44A2-82CA-BE15B312FE81}" destId="{A549DB2C-C5BF-428C-82A0-56CB743EA014}" srcOrd="0" destOrd="0" presId="urn:microsoft.com/office/officeart/2005/8/layout/hierarchy4"/>
    <dgm:cxn modelId="{71309010-F526-4B73-87C3-5234C4E7ABA9}" type="presParOf" srcId="{243CE181-83DE-44A2-82CA-BE15B312FE81}" destId="{043F92DE-389B-4FDC-9B8D-3D0D6B7F43AB}" srcOrd="1" destOrd="0" presId="urn:microsoft.com/office/officeart/2005/8/layout/hierarchy4"/>
    <dgm:cxn modelId="{A1234B3E-0546-43C4-BFEB-5E68FC300CD3}" type="presParOf" srcId="{243CE181-83DE-44A2-82CA-BE15B312FE81}" destId="{CBCB1FCF-9519-4BE3-9D66-4B39D86F6881}" srcOrd="2" destOrd="0" presId="urn:microsoft.com/office/officeart/2005/8/layout/hierarchy4"/>
    <dgm:cxn modelId="{32585DE6-C1BB-431E-9D4E-46F47232D7C8}" type="presParOf" srcId="{CBCB1FCF-9519-4BE3-9D66-4B39D86F6881}" destId="{DDC43ADA-9F29-4F3C-8B78-35AA3097F1C7}" srcOrd="0" destOrd="0" presId="urn:microsoft.com/office/officeart/2005/8/layout/hierarchy4"/>
    <dgm:cxn modelId="{78B4B272-DC81-4543-9B46-16209A8C808A}" type="presParOf" srcId="{DDC43ADA-9F29-4F3C-8B78-35AA3097F1C7}" destId="{FF0C2AE8-AB19-4B63-8700-A2233F09EA27}" srcOrd="0" destOrd="0" presId="urn:microsoft.com/office/officeart/2005/8/layout/hierarchy4"/>
    <dgm:cxn modelId="{04F143AF-FBF6-4A50-820B-666880ED8ADB}" type="presParOf" srcId="{DDC43ADA-9F29-4F3C-8B78-35AA3097F1C7}" destId="{9A58BA4D-4843-4FCD-8346-D365A2B0AF4A}" srcOrd="1" destOrd="0" presId="urn:microsoft.com/office/officeart/2005/8/layout/hierarchy4"/>
    <dgm:cxn modelId="{14318998-4783-413C-B895-0B70CC2AC61B}" type="presParOf" srcId="{E18ACC99-C25D-42BB-BDA4-D2B2AA11A547}" destId="{ACBD8AF1-1AEE-4364-A090-8E6467D478B4}" srcOrd="15" destOrd="0" presId="urn:microsoft.com/office/officeart/2005/8/layout/hierarchy4"/>
    <dgm:cxn modelId="{BDE43620-C158-474A-B206-907BFD3087D5}" type="presParOf" srcId="{E18ACC99-C25D-42BB-BDA4-D2B2AA11A547}" destId="{B4BFA903-63AD-4C70-A761-138A751F6410}" srcOrd="16" destOrd="0" presId="urn:microsoft.com/office/officeart/2005/8/layout/hierarchy4"/>
    <dgm:cxn modelId="{149B818D-70A3-4752-9748-19CB62018221}" type="presParOf" srcId="{B4BFA903-63AD-4C70-A761-138A751F6410}" destId="{2557CBE4-2BCF-4AF6-B597-DFA9934B1B99}" srcOrd="0" destOrd="0" presId="urn:microsoft.com/office/officeart/2005/8/layout/hierarchy4"/>
    <dgm:cxn modelId="{141463D3-4EE1-48E2-80D7-EFF9DC500E4F}" type="presParOf" srcId="{B4BFA903-63AD-4C70-A761-138A751F6410}" destId="{3525EFFA-86B0-44AE-823F-ACEAF2A176EE}" srcOrd="1" destOrd="0" presId="urn:microsoft.com/office/officeart/2005/8/layout/hierarchy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2F06B4-03A5-48F7-95F3-BE5ADE859F7F}" type="doc">
      <dgm:prSet loTypeId="urn:microsoft.com/office/officeart/2005/8/layout/hierarchy4" loCatId="list" qsTypeId="urn:microsoft.com/office/officeart/2005/8/quickstyle/simple1" qsCatId="simple" csTypeId="urn:microsoft.com/office/officeart/2005/8/colors/accent1_1" csCatId="accent1" phldr="1"/>
      <dgm:spPr/>
      <dgm:t>
        <a:bodyPr/>
        <a:lstStyle/>
        <a:p>
          <a:endParaRPr lang="en-GB"/>
        </a:p>
      </dgm:t>
    </dgm:pt>
    <dgm:pt modelId="{3E06DF14-A36C-4772-92B1-E525CA500D0D}">
      <dgm:prSet custT="1"/>
      <dgm:spPr>
        <a:solidFill>
          <a:schemeClr val="tx2">
            <a:lumMod val="20000"/>
            <a:lumOff val="80000"/>
          </a:schemeClr>
        </a:solidFill>
      </dgm:spPr>
      <dgm:t>
        <a:bodyPr/>
        <a:lstStyle/>
        <a:p>
          <a:pPr algn="ctr" rtl="1"/>
          <a:r>
            <a:rPr lang="ar-SA" sz="1000" b="1">
              <a:latin typeface="Simplified Arabic" pitchFamily="18" charset="-78"/>
              <a:cs typeface="Simplified Arabic" pitchFamily="18" charset="-78"/>
            </a:rPr>
            <a:t>التصميم</a:t>
          </a:r>
          <a:endParaRPr lang="en-GB" sz="1000">
            <a:latin typeface="Simplified Arabic" pitchFamily="18" charset="-78"/>
            <a:cs typeface="Simplified Arabic" pitchFamily="18" charset="-78"/>
          </a:endParaRPr>
        </a:p>
      </dgm:t>
    </dgm:pt>
    <dgm:pt modelId="{094DEDAA-58EE-4E82-BD69-FC318B4169A0}" type="parTrans" cxnId="{4C2DBA90-13C4-4865-8C5F-237D5E3919D8}">
      <dgm:prSet/>
      <dgm:spPr/>
      <dgm:t>
        <a:bodyPr/>
        <a:lstStyle/>
        <a:p>
          <a:pPr algn="ctr"/>
          <a:endParaRPr lang="en-GB" sz="1000">
            <a:solidFill>
              <a:schemeClr val="tx1"/>
            </a:solidFill>
            <a:latin typeface="Simplified Arabic" pitchFamily="18" charset="-78"/>
            <a:cs typeface="Simplified Arabic" pitchFamily="18" charset="-78"/>
          </a:endParaRPr>
        </a:p>
      </dgm:t>
    </dgm:pt>
    <dgm:pt modelId="{32BDBF34-7BF3-4D86-A061-B786FB121979}" type="sibTrans" cxnId="{4C2DBA90-13C4-4865-8C5F-237D5E3919D8}">
      <dgm:prSet/>
      <dgm:spPr/>
      <dgm:t>
        <a:bodyPr/>
        <a:lstStyle/>
        <a:p>
          <a:pPr algn="ctr"/>
          <a:endParaRPr lang="en-GB" sz="1000">
            <a:solidFill>
              <a:schemeClr val="tx1"/>
            </a:solidFill>
            <a:latin typeface="Simplified Arabic" pitchFamily="18" charset="-78"/>
            <a:cs typeface="Simplified Arabic" pitchFamily="18" charset="-78"/>
          </a:endParaRPr>
        </a:p>
      </dgm:t>
    </dgm:pt>
    <dgm:pt modelId="{B02065CA-7FAC-4232-BEA6-3CC8A324E00F}">
      <dgm:prSet custT="1"/>
      <dgm:spPr>
        <a:solidFill>
          <a:schemeClr val="tx2">
            <a:lumMod val="20000"/>
            <a:lumOff val="80000"/>
          </a:schemeClr>
        </a:solidFill>
      </dgm:spPr>
      <dgm:t>
        <a:bodyPr/>
        <a:lstStyle/>
        <a:p>
          <a:pPr algn="ctr" rtl="1"/>
          <a:r>
            <a:rPr lang="ar-SA" sz="1000" b="1">
              <a:latin typeface="Simplified Arabic" pitchFamily="18" charset="-78"/>
              <a:cs typeface="Simplified Arabic" pitchFamily="18" charset="-78"/>
            </a:rPr>
            <a:t>البناء</a:t>
          </a:r>
          <a:endParaRPr lang="en-GB" sz="1000">
            <a:latin typeface="Simplified Arabic" pitchFamily="18" charset="-78"/>
            <a:cs typeface="Simplified Arabic" pitchFamily="18" charset="-78"/>
          </a:endParaRPr>
        </a:p>
      </dgm:t>
    </dgm:pt>
    <dgm:pt modelId="{514EADBE-CD67-4AE1-AAD4-7968828BA197}" type="parTrans" cxnId="{21CF02A6-892F-4F08-8617-C00666D32ABF}">
      <dgm:prSet/>
      <dgm:spPr/>
      <dgm:t>
        <a:bodyPr/>
        <a:lstStyle/>
        <a:p>
          <a:pPr algn="ctr"/>
          <a:endParaRPr lang="en-GB" sz="1000">
            <a:solidFill>
              <a:schemeClr val="tx1"/>
            </a:solidFill>
            <a:latin typeface="Simplified Arabic" pitchFamily="18" charset="-78"/>
            <a:cs typeface="Simplified Arabic" pitchFamily="18" charset="-78"/>
          </a:endParaRPr>
        </a:p>
      </dgm:t>
    </dgm:pt>
    <dgm:pt modelId="{A19241A5-A01D-49CC-A776-1A2E0AB9D048}" type="sibTrans" cxnId="{21CF02A6-892F-4F08-8617-C00666D32ABF}">
      <dgm:prSet/>
      <dgm:spPr/>
      <dgm:t>
        <a:bodyPr/>
        <a:lstStyle/>
        <a:p>
          <a:pPr algn="ctr"/>
          <a:endParaRPr lang="en-GB" sz="1000">
            <a:solidFill>
              <a:schemeClr val="tx1"/>
            </a:solidFill>
            <a:latin typeface="Simplified Arabic" pitchFamily="18" charset="-78"/>
            <a:cs typeface="Simplified Arabic" pitchFamily="18" charset="-78"/>
          </a:endParaRPr>
        </a:p>
      </dgm:t>
    </dgm:pt>
    <dgm:pt modelId="{4CCCB956-89C6-496E-9C9C-537EEF0D0A3D}">
      <dgm:prSet custT="1"/>
      <dgm:spPr>
        <a:solidFill>
          <a:schemeClr val="tx2">
            <a:lumMod val="20000"/>
            <a:lumOff val="80000"/>
          </a:schemeClr>
        </a:solidFill>
      </dgm:spPr>
      <dgm:t>
        <a:bodyPr/>
        <a:lstStyle/>
        <a:p>
          <a:pPr algn="ctr" rtl="1"/>
          <a:r>
            <a:rPr lang="ar-SA" sz="1000" b="1">
              <a:latin typeface="Simplified Arabic" pitchFamily="18" charset="-78"/>
              <a:cs typeface="Simplified Arabic" pitchFamily="18" charset="-78"/>
            </a:rPr>
            <a:t>جمع البيانات</a:t>
          </a:r>
          <a:endParaRPr lang="en-GB" sz="1000">
            <a:latin typeface="Simplified Arabic" pitchFamily="18" charset="-78"/>
            <a:cs typeface="Simplified Arabic" pitchFamily="18" charset="-78"/>
          </a:endParaRPr>
        </a:p>
      </dgm:t>
    </dgm:pt>
    <dgm:pt modelId="{6ADBD7CB-CE46-4DBC-8D1A-0973E621A493}" type="parTrans" cxnId="{EDFAAF4F-66A9-463A-9ADC-1A24740A937C}">
      <dgm:prSet/>
      <dgm:spPr/>
      <dgm:t>
        <a:bodyPr/>
        <a:lstStyle/>
        <a:p>
          <a:pPr algn="ctr"/>
          <a:endParaRPr lang="en-GB" sz="1000">
            <a:solidFill>
              <a:schemeClr val="tx1"/>
            </a:solidFill>
            <a:latin typeface="Simplified Arabic" pitchFamily="18" charset="-78"/>
            <a:cs typeface="Simplified Arabic" pitchFamily="18" charset="-78"/>
          </a:endParaRPr>
        </a:p>
      </dgm:t>
    </dgm:pt>
    <dgm:pt modelId="{51F29486-BE4B-49C5-B39F-69F4EB3FA6F4}" type="sibTrans" cxnId="{EDFAAF4F-66A9-463A-9ADC-1A24740A937C}">
      <dgm:prSet/>
      <dgm:spPr/>
      <dgm:t>
        <a:bodyPr/>
        <a:lstStyle/>
        <a:p>
          <a:pPr algn="ctr"/>
          <a:endParaRPr lang="en-GB" sz="1000">
            <a:solidFill>
              <a:schemeClr val="tx1"/>
            </a:solidFill>
            <a:latin typeface="Simplified Arabic" pitchFamily="18" charset="-78"/>
            <a:cs typeface="Simplified Arabic" pitchFamily="18" charset="-78"/>
          </a:endParaRPr>
        </a:p>
      </dgm:t>
    </dgm:pt>
    <dgm:pt modelId="{82FCF660-A859-4E99-B9AB-E4276DD636A7}">
      <dgm:prSet custT="1"/>
      <dgm:spPr>
        <a:solidFill>
          <a:schemeClr val="tx2">
            <a:lumMod val="20000"/>
            <a:lumOff val="80000"/>
          </a:schemeClr>
        </a:solidFill>
      </dgm:spPr>
      <dgm:t>
        <a:bodyPr/>
        <a:lstStyle/>
        <a:p>
          <a:pPr algn="ctr" rtl="1"/>
          <a:r>
            <a:rPr lang="ar-SA" sz="1000" b="1">
              <a:latin typeface="Simplified Arabic" pitchFamily="18" charset="-78"/>
              <a:cs typeface="Simplified Arabic" pitchFamily="18" charset="-78"/>
            </a:rPr>
            <a:t>معالجة البيانات</a:t>
          </a:r>
          <a:endParaRPr lang="en-GB" sz="1000">
            <a:latin typeface="Simplified Arabic" pitchFamily="18" charset="-78"/>
            <a:cs typeface="Simplified Arabic" pitchFamily="18" charset="-78"/>
          </a:endParaRPr>
        </a:p>
      </dgm:t>
    </dgm:pt>
    <dgm:pt modelId="{B49A0EE0-DDBB-4E31-8B72-CDC54EFD94BE}" type="parTrans" cxnId="{F42776FE-BFE7-4F1B-81BC-0C5B25638343}">
      <dgm:prSet/>
      <dgm:spPr/>
      <dgm:t>
        <a:bodyPr/>
        <a:lstStyle/>
        <a:p>
          <a:pPr algn="ctr"/>
          <a:endParaRPr lang="en-GB" sz="1000">
            <a:solidFill>
              <a:schemeClr val="tx1"/>
            </a:solidFill>
            <a:latin typeface="Simplified Arabic" pitchFamily="18" charset="-78"/>
            <a:cs typeface="Simplified Arabic" pitchFamily="18" charset="-78"/>
          </a:endParaRPr>
        </a:p>
      </dgm:t>
    </dgm:pt>
    <dgm:pt modelId="{2D6CA205-8B4F-4E18-B7A1-B880239620F5}" type="sibTrans" cxnId="{F42776FE-BFE7-4F1B-81BC-0C5B25638343}">
      <dgm:prSet/>
      <dgm:spPr/>
      <dgm:t>
        <a:bodyPr/>
        <a:lstStyle/>
        <a:p>
          <a:pPr algn="ctr"/>
          <a:endParaRPr lang="en-GB" sz="1000">
            <a:solidFill>
              <a:schemeClr val="tx1"/>
            </a:solidFill>
            <a:latin typeface="Simplified Arabic" pitchFamily="18" charset="-78"/>
            <a:cs typeface="Simplified Arabic" pitchFamily="18" charset="-78"/>
          </a:endParaRPr>
        </a:p>
      </dgm:t>
    </dgm:pt>
    <dgm:pt modelId="{2FAB2D96-79BB-4C0F-8F8B-804469737CC8}">
      <dgm:prSet custT="1"/>
      <dgm:spPr>
        <a:solidFill>
          <a:schemeClr val="tx2">
            <a:lumMod val="20000"/>
            <a:lumOff val="80000"/>
          </a:schemeClr>
        </a:solidFill>
      </dgm:spPr>
      <dgm:t>
        <a:bodyPr/>
        <a:lstStyle/>
        <a:p>
          <a:pPr algn="ctr" rtl="1"/>
          <a:r>
            <a:rPr lang="ar-SA" sz="1000" b="1">
              <a:latin typeface="Simplified Arabic" pitchFamily="18" charset="-78"/>
              <a:cs typeface="Simplified Arabic" pitchFamily="18" charset="-78"/>
            </a:rPr>
            <a:t>التحليل</a:t>
          </a:r>
          <a:endParaRPr lang="en-GB" sz="1000">
            <a:latin typeface="Simplified Arabic" pitchFamily="18" charset="-78"/>
            <a:cs typeface="Simplified Arabic" pitchFamily="18" charset="-78"/>
          </a:endParaRPr>
        </a:p>
      </dgm:t>
    </dgm:pt>
    <dgm:pt modelId="{0D5F110E-5F5E-48F9-A89F-8B42616F01EA}" type="parTrans" cxnId="{15E9A04F-A911-4537-A65A-7B27ED020F23}">
      <dgm:prSet/>
      <dgm:spPr/>
      <dgm:t>
        <a:bodyPr/>
        <a:lstStyle/>
        <a:p>
          <a:pPr algn="ctr"/>
          <a:endParaRPr lang="en-GB" sz="1000">
            <a:solidFill>
              <a:schemeClr val="tx1"/>
            </a:solidFill>
            <a:latin typeface="Simplified Arabic" pitchFamily="18" charset="-78"/>
            <a:cs typeface="Simplified Arabic" pitchFamily="18" charset="-78"/>
          </a:endParaRPr>
        </a:p>
      </dgm:t>
    </dgm:pt>
    <dgm:pt modelId="{8E8694B8-863F-42BE-9A64-9F23C2DE6AA2}" type="sibTrans" cxnId="{15E9A04F-A911-4537-A65A-7B27ED020F23}">
      <dgm:prSet/>
      <dgm:spPr/>
      <dgm:t>
        <a:bodyPr/>
        <a:lstStyle/>
        <a:p>
          <a:pPr algn="ctr"/>
          <a:endParaRPr lang="en-GB" sz="1000">
            <a:solidFill>
              <a:schemeClr val="tx1"/>
            </a:solidFill>
            <a:latin typeface="Simplified Arabic" pitchFamily="18" charset="-78"/>
            <a:cs typeface="Simplified Arabic" pitchFamily="18" charset="-78"/>
          </a:endParaRPr>
        </a:p>
      </dgm:t>
    </dgm:pt>
    <dgm:pt modelId="{8FDE33AD-6E8E-47F8-8680-7A183267E583}">
      <dgm:prSet custT="1"/>
      <dgm:spPr>
        <a:solidFill>
          <a:schemeClr val="tx2">
            <a:lumMod val="20000"/>
            <a:lumOff val="80000"/>
          </a:schemeClr>
        </a:solidFill>
      </dgm:spPr>
      <dgm:t>
        <a:bodyPr/>
        <a:lstStyle/>
        <a:p>
          <a:pPr algn="ctr" rtl="1"/>
          <a:r>
            <a:rPr lang="ar-SA" sz="1000" b="1">
              <a:latin typeface="Simplified Arabic" pitchFamily="18" charset="-78"/>
              <a:cs typeface="Simplified Arabic" pitchFamily="18" charset="-78"/>
            </a:rPr>
            <a:t>النشر</a:t>
          </a:r>
          <a:endParaRPr lang="en-GB" sz="1000">
            <a:latin typeface="Simplified Arabic" pitchFamily="18" charset="-78"/>
            <a:cs typeface="Simplified Arabic" pitchFamily="18" charset="-78"/>
          </a:endParaRPr>
        </a:p>
      </dgm:t>
    </dgm:pt>
    <dgm:pt modelId="{564DE220-0739-4DF3-9C84-E68993CF41E4}" type="parTrans" cxnId="{7C55CAAF-6A8C-426E-A0AF-6A8A83C0CE0D}">
      <dgm:prSet/>
      <dgm:spPr/>
      <dgm:t>
        <a:bodyPr/>
        <a:lstStyle/>
        <a:p>
          <a:pPr algn="ctr"/>
          <a:endParaRPr lang="en-GB" sz="1000">
            <a:solidFill>
              <a:schemeClr val="tx1"/>
            </a:solidFill>
            <a:latin typeface="Simplified Arabic" pitchFamily="18" charset="-78"/>
            <a:cs typeface="Simplified Arabic" pitchFamily="18" charset="-78"/>
          </a:endParaRPr>
        </a:p>
      </dgm:t>
    </dgm:pt>
    <dgm:pt modelId="{C16472BD-6EE9-4FD7-B9CD-BDCA703FD1A5}" type="sibTrans" cxnId="{7C55CAAF-6A8C-426E-A0AF-6A8A83C0CE0D}">
      <dgm:prSet/>
      <dgm:spPr/>
      <dgm:t>
        <a:bodyPr/>
        <a:lstStyle/>
        <a:p>
          <a:pPr algn="ctr"/>
          <a:endParaRPr lang="en-GB" sz="1000">
            <a:solidFill>
              <a:schemeClr val="tx1"/>
            </a:solidFill>
            <a:latin typeface="Simplified Arabic" pitchFamily="18" charset="-78"/>
            <a:cs typeface="Simplified Arabic" pitchFamily="18" charset="-78"/>
          </a:endParaRPr>
        </a:p>
      </dgm:t>
    </dgm:pt>
    <dgm:pt modelId="{A7AD1B1A-6EEC-473D-B220-0DFBDE9F9D43}">
      <dgm:prSet custT="1"/>
      <dgm:spPr>
        <a:solidFill>
          <a:schemeClr val="tx2">
            <a:lumMod val="20000"/>
            <a:lumOff val="80000"/>
          </a:schemeClr>
        </a:solidFill>
      </dgm:spPr>
      <dgm:t>
        <a:bodyPr/>
        <a:lstStyle/>
        <a:p>
          <a:pPr algn="ctr" rtl="1"/>
          <a:r>
            <a:rPr lang="ar-SA" sz="1000" b="1">
              <a:latin typeface="Simplified Arabic" pitchFamily="18" charset="-78"/>
              <a:cs typeface="Simplified Arabic" pitchFamily="18" charset="-78"/>
            </a:rPr>
            <a:t>الارشفة</a:t>
          </a:r>
          <a:endParaRPr lang="en-GB" sz="1000">
            <a:latin typeface="Simplified Arabic" pitchFamily="18" charset="-78"/>
            <a:cs typeface="Simplified Arabic" pitchFamily="18" charset="-78"/>
          </a:endParaRPr>
        </a:p>
      </dgm:t>
    </dgm:pt>
    <dgm:pt modelId="{65750887-571B-4AB0-91E2-B3BD28CC8F4F}" type="parTrans" cxnId="{D9C7A36D-23D0-4C05-B68F-B2B68DF8C030}">
      <dgm:prSet/>
      <dgm:spPr/>
      <dgm:t>
        <a:bodyPr/>
        <a:lstStyle/>
        <a:p>
          <a:pPr algn="ctr"/>
          <a:endParaRPr lang="en-GB" sz="1000">
            <a:solidFill>
              <a:schemeClr val="tx1"/>
            </a:solidFill>
            <a:latin typeface="Simplified Arabic" pitchFamily="18" charset="-78"/>
            <a:cs typeface="Simplified Arabic" pitchFamily="18" charset="-78"/>
          </a:endParaRPr>
        </a:p>
      </dgm:t>
    </dgm:pt>
    <dgm:pt modelId="{E08FF635-5A55-4703-987A-50527A441F98}" type="sibTrans" cxnId="{D9C7A36D-23D0-4C05-B68F-B2B68DF8C030}">
      <dgm:prSet/>
      <dgm:spPr/>
      <dgm:t>
        <a:bodyPr/>
        <a:lstStyle/>
        <a:p>
          <a:pPr algn="ctr"/>
          <a:endParaRPr lang="en-GB" sz="1000">
            <a:solidFill>
              <a:schemeClr val="tx1"/>
            </a:solidFill>
            <a:latin typeface="Simplified Arabic" pitchFamily="18" charset="-78"/>
            <a:cs typeface="Simplified Arabic" pitchFamily="18" charset="-78"/>
          </a:endParaRPr>
        </a:p>
      </dgm:t>
    </dgm:pt>
    <dgm:pt modelId="{BD918927-8A19-4416-8B85-CF05FFEBB623}">
      <dgm:prSet custT="1"/>
      <dgm:spPr>
        <a:solidFill>
          <a:schemeClr val="tx2">
            <a:lumMod val="20000"/>
            <a:lumOff val="80000"/>
          </a:schemeClr>
        </a:solidFill>
      </dgm:spPr>
      <dgm:t>
        <a:bodyPr/>
        <a:lstStyle/>
        <a:p>
          <a:pPr algn="ctr" rtl="1"/>
          <a:r>
            <a:rPr lang="ar-SA" sz="1000" b="1">
              <a:latin typeface="Simplified Arabic" pitchFamily="18" charset="-78"/>
              <a:cs typeface="Simplified Arabic" pitchFamily="18" charset="-78"/>
            </a:rPr>
            <a:t>التقييم</a:t>
          </a:r>
          <a:endParaRPr lang="en-GB" sz="1000">
            <a:latin typeface="Simplified Arabic" pitchFamily="18" charset="-78"/>
            <a:cs typeface="Simplified Arabic" pitchFamily="18" charset="-78"/>
          </a:endParaRPr>
        </a:p>
      </dgm:t>
    </dgm:pt>
    <dgm:pt modelId="{847B2E42-2E54-4339-9065-92B39EB44BCB}" type="parTrans" cxnId="{C873AAD8-CF29-4302-8927-BD77ED60551F}">
      <dgm:prSet/>
      <dgm:spPr/>
      <dgm:t>
        <a:bodyPr/>
        <a:lstStyle/>
        <a:p>
          <a:pPr algn="ctr"/>
          <a:endParaRPr lang="en-GB" sz="1000">
            <a:solidFill>
              <a:schemeClr val="tx1"/>
            </a:solidFill>
            <a:latin typeface="Simplified Arabic" pitchFamily="18" charset="-78"/>
            <a:cs typeface="Simplified Arabic" pitchFamily="18" charset="-78"/>
          </a:endParaRPr>
        </a:p>
      </dgm:t>
    </dgm:pt>
    <dgm:pt modelId="{477963E5-B0CC-42A4-A204-232D6725BA1D}" type="sibTrans" cxnId="{C873AAD8-CF29-4302-8927-BD77ED60551F}">
      <dgm:prSet/>
      <dgm:spPr/>
      <dgm:t>
        <a:bodyPr/>
        <a:lstStyle/>
        <a:p>
          <a:pPr algn="ctr"/>
          <a:endParaRPr lang="en-GB" sz="1000">
            <a:solidFill>
              <a:schemeClr val="tx1"/>
            </a:solidFill>
            <a:latin typeface="Simplified Arabic" pitchFamily="18" charset="-78"/>
            <a:cs typeface="Simplified Arabic" pitchFamily="18" charset="-78"/>
          </a:endParaRPr>
        </a:p>
      </dgm:t>
    </dgm:pt>
    <dgm:pt modelId="{A3227BFC-9CD1-4830-9026-A0AA5F209AC4}">
      <dgm:prSet custT="1"/>
      <dgm:spPr/>
      <dgm:t>
        <a:bodyPr/>
        <a:lstStyle/>
        <a:p>
          <a:pPr algn="ctr" rtl="1"/>
          <a:r>
            <a:rPr lang="ar-SA" sz="1000">
              <a:latin typeface="Simplified Arabic" pitchFamily="18" charset="-78"/>
              <a:cs typeface="Simplified Arabic" pitchFamily="18" charset="-78"/>
            </a:rPr>
            <a:t>تحديد الاحتياجات من البيانات</a:t>
          </a:r>
          <a:endParaRPr lang="en-GB" sz="1000">
            <a:latin typeface="Simplified Arabic" pitchFamily="18" charset="-78"/>
            <a:cs typeface="Simplified Arabic" pitchFamily="18" charset="-78"/>
          </a:endParaRPr>
        </a:p>
      </dgm:t>
    </dgm:pt>
    <dgm:pt modelId="{68778BAA-30D2-4E95-B5DD-2EB6AB7185F1}" type="parTrans" cxnId="{895C9951-E899-4B23-8F84-43DB7DB3FDEA}">
      <dgm:prSet/>
      <dgm:spPr/>
      <dgm:t>
        <a:bodyPr/>
        <a:lstStyle/>
        <a:p>
          <a:pPr algn="ctr"/>
          <a:endParaRPr lang="en-GB" sz="1000">
            <a:solidFill>
              <a:schemeClr val="tx1"/>
            </a:solidFill>
            <a:latin typeface="Simplified Arabic" pitchFamily="18" charset="-78"/>
            <a:cs typeface="Simplified Arabic" pitchFamily="18" charset="-78"/>
          </a:endParaRPr>
        </a:p>
      </dgm:t>
    </dgm:pt>
    <dgm:pt modelId="{F9963E22-6473-4C8D-80E4-C7C29014B37E}" type="sibTrans" cxnId="{895C9951-E899-4B23-8F84-43DB7DB3FDEA}">
      <dgm:prSet/>
      <dgm:spPr/>
      <dgm:t>
        <a:bodyPr/>
        <a:lstStyle/>
        <a:p>
          <a:pPr algn="ctr"/>
          <a:endParaRPr lang="en-GB" sz="1000">
            <a:solidFill>
              <a:schemeClr val="tx1"/>
            </a:solidFill>
            <a:latin typeface="Simplified Arabic" pitchFamily="18" charset="-78"/>
            <a:cs typeface="Simplified Arabic" pitchFamily="18" charset="-78"/>
          </a:endParaRPr>
        </a:p>
      </dgm:t>
    </dgm:pt>
    <dgm:pt modelId="{641D1DDB-9600-4152-867B-CFCADEA28B63}">
      <dgm:prSet custT="1"/>
      <dgm:spPr/>
      <dgm:t>
        <a:bodyPr/>
        <a:lstStyle/>
        <a:p>
          <a:pPr algn="ctr" rtl="1"/>
          <a:r>
            <a:rPr lang="ar-SA" sz="1000">
              <a:latin typeface="Simplified Arabic" pitchFamily="18" charset="-78"/>
              <a:cs typeface="Simplified Arabic" pitchFamily="18" charset="-78"/>
            </a:rPr>
            <a:t>التشاور وتأكيد الاحتياجات</a:t>
          </a:r>
          <a:endParaRPr lang="en-GB" sz="1000">
            <a:latin typeface="Simplified Arabic" pitchFamily="18" charset="-78"/>
            <a:cs typeface="Simplified Arabic" pitchFamily="18" charset="-78"/>
          </a:endParaRPr>
        </a:p>
      </dgm:t>
    </dgm:pt>
    <dgm:pt modelId="{6E838B71-7F3B-404F-9A94-11AF54F8B03C}" type="parTrans" cxnId="{82F27DAC-91F7-4F43-95C7-05A5A5A16671}">
      <dgm:prSet/>
      <dgm:spPr/>
      <dgm:t>
        <a:bodyPr/>
        <a:lstStyle/>
        <a:p>
          <a:pPr algn="ctr"/>
          <a:endParaRPr lang="en-GB" sz="1000">
            <a:solidFill>
              <a:schemeClr val="tx1"/>
            </a:solidFill>
            <a:latin typeface="Simplified Arabic" pitchFamily="18" charset="-78"/>
            <a:cs typeface="Simplified Arabic" pitchFamily="18" charset="-78"/>
          </a:endParaRPr>
        </a:p>
      </dgm:t>
    </dgm:pt>
    <dgm:pt modelId="{3FDFD22B-8712-452E-8635-62A1DF7A0EFF}" type="sibTrans" cxnId="{82F27DAC-91F7-4F43-95C7-05A5A5A16671}">
      <dgm:prSet/>
      <dgm:spPr/>
      <dgm:t>
        <a:bodyPr/>
        <a:lstStyle/>
        <a:p>
          <a:pPr algn="ctr"/>
          <a:endParaRPr lang="en-GB" sz="1000">
            <a:solidFill>
              <a:schemeClr val="tx1"/>
            </a:solidFill>
            <a:latin typeface="Simplified Arabic" pitchFamily="18" charset="-78"/>
            <a:cs typeface="Simplified Arabic" pitchFamily="18" charset="-78"/>
          </a:endParaRPr>
        </a:p>
      </dgm:t>
    </dgm:pt>
    <dgm:pt modelId="{56DB9802-CC51-40DD-8C59-F66EB4BCC1F8}">
      <dgm:prSet custT="1"/>
      <dgm:spPr/>
      <dgm:t>
        <a:bodyPr/>
        <a:lstStyle/>
        <a:p>
          <a:pPr algn="ctr" rtl="1"/>
          <a:r>
            <a:rPr lang="ar-SA" sz="1000">
              <a:latin typeface="Simplified Arabic" pitchFamily="18" charset="-78"/>
              <a:cs typeface="Simplified Arabic" pitchFamily="18" charset="-78"/>
            </a:rPr>
            <a:t>تحديد اهداف المخرجات</a:t>
          </a:r>
          <a:endParaRPr lang="en-GB" sz="1000">
            <a:latin typeface="Simplified Arabic" pitchFamily="18" charset="-78"/>
            <a:cs typeface="Simplified Arabic" pitchFamily="18" charset="-78"/>
          </a:endParaRPr>
        </a:p>
      </dgm:t>
    </dgm:pt>
    <dgm:pt modelId="{ED6B1960-7B67-439B-AD60-5D0A889A1738}" type="parTrans" cxnId="{5EFDF34F-D93B-44DF-8ED6-5D0FBCC1CEF1}">
      <dgm:prSet/>
      <dgm:spPr/>
      <dgm:t>
        <a:bodyPr/>
        <a:lstStyle/>
        <a:p>
          <a:pPr algn="ctr"/>
          <a:endParaRPr lang="en-GB" sz="1000">
            <a:solidFill>
              <a:schemeClr val="tx1"/>
            </a:solidFill>
            <a:latin typeface="Simplified Arabic" pitchFamily="18" charset="-78"/>
            <a:cs typeface="Simplified Arabic" pitchFamily="18" charset="-78"/>
          </a:endParaRPr>
        </a:p>
      </dgm:t>
    </dgm:pt>
    <dgm:pt modelId="{8253DE5A-0163-4C97-8D1B-F6D214BAEDC4}" type="sibTrans" cxnId="{5EFDF34F-D93B-44DF-8ED6-5D0FBCC1CEF1}">
      <dgm:prSet/>
      <dgm:spPr/>
      <dgm:t>
        <a:bodyPr/>
        <a:lstStyle/>
        <a:p>
          <a:pPr algn="ctr"/>
          <a:endParaRPr lang="en-GB" sz="1000">
            <a:solidFill>
              <a:schemeClr val="tx1"/>
            </a:solidFill>
            <a:latin typeface="Simplified Arabic" pitchFamily="18" charset="-78"/>
            <a:cs typeface="Simplified Arabic" pitchFamily="18" charset="-78"/>
          </a:endParaRPr>
        </a:p>
      </dgm:t>
    </dgm:pt>
    <dgm:pt modelId="{8E508C88-DEE8-47EA-BF32-65181144D03D}">
      <dgm:prSet custT="1"/>
      <dgm:spPr/>
      <dgm:t>
        <a:bodyPr/>
        <a:lstStyle/>
        <a:p>
          <a:pPr algn="ctr" rtl="1"/>
          <a:r>
            <a:rPr lang="ar-SA" sz="1000">
              <a:latin typeface="Simplified Arabic" pitchFamily="18" charset="-78"/>
              <a:cs typeface="Simplified Arabic" pitchFamily="18" charset="-78"/>
            </a:rPr>
            <a:t>تحديد المفاهيم المطلوبة للقياس</a:t>
          </a:r>
          <a:endParaRPr lang="en-GB" sz="1000">
            <a:latin typeface="Simplified Arabic" pitchFamily="18" charset="-78"/>
            <a:cs typeface="Simplified Arabic" pitchFamily="18" charset="-78"/>
          </a:endParaRPr>
        </a:p>
      </dgm:t>
    </dgm:pt>
    <dgm:pt modelId="{14C314D1-ACE3-4AE8-A548-41E72362034C}" type="parTrans" cxnId="{B33E2E52-81A4-42F8-96DB-7FA75B570496}">
      <dgm:prSet/>
      <dgm:spPr/>
      <dgm:t>
        <a:bodyPr/>
        <a:lstStyle/>
        <a:p>
          <a:pPr algn="ctr"/>
          <a:endParaRPr lang="en-GB" sz="1000">
            <a:solidFill>
              <a:schemeClr val="tx1"/>
            </a:solidFill>
            <a:latin typeface="Simplified Arabic" pitchFamily="18" charset="-78"/>
            <a:cs typeface="Simplified Arabic" pitchFamily="18" charset="-78"/>
          </a:endParaRPr>
        </a:p>
      </dgm:t>
    </dgm:pt>
    <dgm:pt modelId="{6B7FB230-24AF-42E5-89AF-822868F38D19}" type="sibTrans" cxnId="{B33E2E52-81A4-42F8-96DB-7FA75B570496}">
      <dgm:prSet/>
      <dgm:spPr/>
      <dgm:t>
        <a:bodyPr/>
        <a:lstStyle/>
        <a:p>
          <a:pPr algn="ctr"/>
          <a:endParaRPr lang="en-GB" sz="1000">
            <a:solidFill>
              <a:schemeClr val="tx1"/>
            </a:solidFill>
            <a:latin typeface="Simplified Arabic" pitchFamily="18" charset="-78"/>
            <a:cs typeface="Simplified Arabic" pitchFamily="18" charset="-78"/>
          </a:endParaRPr>
        </a:p>
      </dgm:t>
    </dgm:pt>
    <dgm:pt modelId="{03F76259-B897-497F-8D54-DAC512B9027A}">
      <dgm:prSet custT="1"/>
      <dgm:spPr/>
      <dgm:t>
        <a:bodyPr/>
        <a:lstStyle/>
        <a:p>
          <a:pPr algn="ctr" rtl="1"/>
          <a:r>
            <a:rPr lang="ar-SA" sz="1000">
              <a:latin typeface="Simplified Arabic" pitchFamily="18" charset="-78"/>
              <a:cs typeface="Simplified Arabic" pitchFamily="18" charset="-78"/>
            </a:rPr>
            <a:t>التحقق من تلبية البيانات للاحتياجات</a:t>
          </a:r>
          <a:endParaRPr lang="en-GB" sz="1000">
            <a:latin typeface="Simplified Arabic" pitchFamily="18" charset="-78"/>
            <a:cs typeface="Simplified Arabic" pitchFamily="18" charset="-78"/>
          </a:endParaRPr>
        </a:p>
      </dgm:t>
    </dgm:pt>
    <dgm:pt modelId="{457D3F8B-05EF-4D7D-97F4-0986DA3C1F90}" type="parTrans" cxnId="{6B2496A7-FAD6-4BF0-929F-75C94C38060A}">
      <dgm:prSet/>
      <dgm:spPr/>
      <dgm:t>
        <a:bodyPr/>
        <a:lstStyle/>
        <a:p>
          <a:pPr algn="ctr"/>
          <a:endParaRPr lang="en-GB" sz="1000">
            <a:solidFill>
              <a:schemeClr val="tx1"/>
            </a:solidFill>
            <a:latin typeface="Simplified Arabic" pitchFamily="18" charset="-78"/>
            <a:cs typeface="Simplified Arabic" pitchFamily="18" charset="-78"/>
          </a:endParaRPr>
        </a:p>
      </dgm:t>
    </dgm:pt>
    <dgm:pt modelId="{BA600C98-58DB-4EB7-B5B6-44B739344230}" type="sibTrans" cxnId="{6B2496A7-FAD6-4BF0-929F-75C94C38060A}">
      <dgm:prSet/>
      <dgm:spPr/>
      <dgm:t>
        <a:bodyPr/>
        <a:lstStyle/>
        <a:p>
          <a:pPr algn="ctr"/>
          <a:endParaRPr lang="en-GB" sz="1000">
            <a:solidFill>
              <a:schemeClr val="tx1"/>
            </a:solidFill>
            <a:latin typeface="Simplified Arabic" pitchFamily="18" charset="-78"/>
            <a:cs typeface="Simplified Arabic" pitchFamily="18" charset="-78"/>
          </a:endParaRPr>
        </a:p>
      </dgm:t>
    </dgm:pt>
    <dgm:pt modelId="{4A36E0E6-8978-4272-8BE1-4E477D326CE3}">
      <dgm:prSet custT="1"/>
      <dgm:spPr/>
      <dgm:t>
        <a:bodyPr/>
        <a:lstStyle/>
        <a:p>
          <a:pPr algn="ctr"/>
          <a:r>
            <a:rPr lang="ar-SA" sz="1000">
              <a:latin typeface="Simplified Arabic" pitchFamily="18" charset="-78"/>
              <a:cs typeface="Simplified Arabic" pitchFamily="18" charset="-78"/>
            </a:rPr>
            <a:t>اعداد حالة العمل للمصادقة على التنفيذ</a:t>
          </a:r>
          <a:endParaRPr lang="en-GB" sz="1000">
            <a:latin typeface="Simplified Arabic" pitchFamily="18" charset="-78"/>
            <a:cs typeface="Simplified Arabic" pitchFamily="18" charset="-78"/>
          </a:endParaRPr>
        </a:p>
      </dgm:t>
    </dgm:pt>
    <dgm:pt modelId="{B9ADF0A4-E32F-49BE-8283-005B4DCD7C2E}" type="parTrans" cxnId="{1ABDDF06-05F5-4FB8-9D13-EE78C030A06C}">
      <dgm:prSet/>
      <dgm:spPr/>
      <dgm:t>
        <a:bodyPr/>
        <a:lstStyle/>
        <a:p>
          <a:pPr algn="ctr"/>
          <a:endParaRPr lang="en-GB" sz="1000">
            <a:solidFill>
              <a:schemeClr val="tx1"/>
            </a:solidFill>
            <a:latin typeface="Simplified Arabic" pitchFamily="18" charset="-78"/>
            <a:cs typeface="Simplified Arabic" pitchFamily="18" charset="-78"/>
          </a:endParaRPr>
        </a:p>
      </dgm:t>
    </dgm:pt>
    <dgm:pt modelId="{BE51AD78-C816-4626-8EA8-42DB05BDD527}" type="sibTrans" cxnId="{1ABDDF06-05F5-4FB8-9D13-EE78C030A06C}">
      <dgm:prSet/>
      <dgm:spPr/>
      <dgm:t>
        <a:bodyPr/>
        <a:lstStyle/>
        <a:p>
          <a:pPr algn="ctr"/>
          <a:endParaRPr lang="en-GB" sz="1000">
            <a:solidFill>
              <a:schemeClr val="tx1"/>
            </a:solidFill>
            <a:latin typeface="Simplified Arabic" pitchFamily="18" charset="-78"/>
            <a:cs typeface="Simplified Arabic" pitchFamily="18" charset="-78"/>
          </a:endParaRPr>
        </a:p>
      </dgm:t>
    </dgm:pt>
    <dgm:pt modelId="{8A0B4885-E024-4C7B-B003-F109F8CE8AA3}">
      <dgm:prSet custT="1"/>
      <dgm:spPr>
        <a:solidFill>
          <a:schemeClr val="tx2">
            <a:lumMod val="20000"/>
            <a:lumOff val="80000"/>
          </a:schemeClr>
        </a:solidFill>
      </dgm:spPr>
      <dgm:t>
        <a:bodyPr/>
        <a:lstStyle/>
        <a:p>
          <a:pPr algn="ctr" rtl="1"/>
          <a:r>
            <a:rPr lang="ar-SA" sz="1000" b="1">
              <a:latin typeface="Simplified Arabic" pitchFamily="18" charset="-78"/>
              <a:cs typeface="Simplified Arabic" pitchFamily="18" charset="-78"/>
            </a:rPr>
            <a:t>تحديد الاحتياجات (الاهداف)</a:t>
          </a:r>
          <a:endParaRPr lang="en-GB" sz="1000">
            <a:latin typeface="Simplified Arabic" pitchFamily="18" charset="-78"/>
            <a:cs typeface="Simplified Arabic" pitchFamily="18" charset="-78"/>
          </a:endParaRPr>
        </a:p>
      </dgm:t>
    </dgm:pt>
    <dgm:pt modelId="{8492D197-8767-4AC1-B697-62E4E8C33AC7}" type="sibTrans" cxnId="{1311EC17-3D41-42BF-9C63-BF1AC97F706A}">
      <dgm:prSet/>
      <dgm:spPr/>
      <dgm:t>
        <a:bodyPr/>
        <a:lstStyle/>
        <a:p>
          <a:pPr algn="ctr"/>
          <a:endParaRPr lang="en-GB" sz="1000">
            <a:solidFill>
              <a:schemeClr val="tx1"/>
            </a:solidFill>
            <a:latin typeface="Simplified Arabic" pitchFamily="18" charset="-78"/>
            <a:cs typeface="Simplified Arabic" pitchFamily="18" charset="-78"/>
          </a:endParaRPr>
        </a:p>
      </dgm:t>
    </dgm:pt>
    <dgm:pt modelId="{86EF27B3-1857-43EB-A303-FF304C1E0915}" type="parTrans" cxnId="{1311EC17-3D41-42BF-9C63-BF1AC97F706A}">
      <dgm:prSet/>
      <dgm:spPr/>
      <dgm:t>
        <a:bodyPr/>
        <a:lstStyle/>
        <a:p>
          <a:pPr algn="ctr"/>
          <a:endParaRPr lang="en-GB" sz="1000">
            <a:solidFill>
              <a:schemeClr val="tx1"/>
            </a:solidFill>
            <a:latin typeface="Simplified Arabic" pitchFamily="18" charset="-78"/>
            <a:cs typeface="Simplified Arabic" pitchFamily="18" charset="-78"/>
          </a:endParaRPr>
        </a:p>
      </dgm:t>
    </dgm:pt>
    <dgm:pt modelId="{50C5AFB0-5E94-4432-9810-C2A4DCD644BA}">
      <dgm:prSet custT="1"/>
      <dgm:spPr/>
      <dgm:t>
        <a:bodyPr/>
        <a:lstStyle/>
        <a:p>
          <a:pPr algn="ctr" rtl="1"/>
          <a:r>
            <a:rPr lang="ar-SA" sz="1000">
              <a:latin typeface="Simplified Arabic" pitchFamily="18" charset="-78"/>
              <a:cs typeface="Simplified Arabic" pitchFamily="18" charset="-78"/>
            </a:rPr>
            <a:t>تصميم المخرجات</a:t>
          </a:r>
          <a:endParaRPr lang="en-GB" sz="1000">
            <a:latin typeface="Simplified Arabic" pitchFamily="18" charset="-78"/>
            <a:cs typeface="Simplified Arabic" pitchFamily="18" charset="-78"/>
          </a:endParaRPr>
        </a:p>
      </dgm:t>
    </dgm:pt>
    <dgm:pt modelId="{E2DB5CD7-A101-4968-9629-8BFC1563F6BE}" type="sibTrans" cxnId="{852C8F4E-8F16-4EAD-A9C2-813B8F30FB5A}">
      <dgm:prSet/>
      <dgm:spPr/>
      <dgm:t>
        <a:bodyPr/>
        <a:lstStyle/>
        <a:p>
          <a:pPr algn="ctr"/>
          <a:endParaRPr lang="en-GB" sz="1000">
            <a:solidFill>
              <a:schemeClr val="tx1"/>
            </a:solidFill>
            <a:latin typeface="Simplified Arabic" pitchFamily="18" charset="-78"/>
            <a:cs typeface="Simplified Arabic" pitchFamily="18" charset="-78"/>
          </a:endParaRPr>
        </a:p>
      </dgm:t>
    </dgm:pt>
    <dgm:pt modelId="{058C1341-A695-448E-B95F-10F88BA11DE5}" type="parTrans" cxnId="{852C8F4E-8F16-4EAD-A9C2-813B8F30FB5A}">
      <dgm:prSet/>
      <dgm:spPr/>
      <dgm:t>
        <a:bodyPr/>
        <a:lstStyle/>
        <a:p>
          <a:pPr algn="ctr"/>
          <a:endParaRPr lang="en-GB" sz="1000">
            <a:solidFill>
              <a:schemeClr val="tx1"/>
            </a:solidFill>
            <a:latin typeface="Simplified Arabic" pitchFamily="18" charset="-78"/>
            <a:cs typeface="Simplified Arabic" pitchFamily="18" charset="-78"/>
          </a:endParaRPr>
        </a:p>
      </dgm:t>
    </dgm:pt>
    <dgm:pt modelId="{BAAFE49E-7A52-4882-A7AD-4421550B4DDE}">
      <dgm:prSet custT="1"/>
      <dgm:spPr/>
      <dgm:t>
        <a:bodyPr/>
        <a:lstStyle/>
        <a:p>
          <a:pPr algn="ctr" rtl="1"/>
          <a:r>
            <a:rPr lang="ar-SA" sz="1000">
              <a:latin typeface="Simplified Arabic" pitchFamily="18" charset="-78"/>
              <a:cs typeface="Simplified Arabic" pitchFamily="18" charset="-78"/>
            </a:rPr>
            <a:t>تصميم وصف المتغيرات</a:t>
          </a:r>
          <a:endParaRPr lang="en-GB" sz="1000">
            <a:latin typeface="Simplified Arabic" pitchFamily="18" charset="-78"/>
            <a:cs typeface="Simplified Arabic" pitchFamily="18" charset="-78"/>
          </a:endParaRPr>
        </a:p>
      </dgm:t>
    </dgm:pt>
    <dgm:pt modelId="{F8AE976F-DFF9-4506-8C92-208507694291}" type="parTrans" cxnId="{E8D809B1-F721-4D26-A598-582DBE2AC702}">
      <dgm:prSet/>
      <dgm:spPr/>
      <dgm:t>
        <a:bodyPr/>
        <a:lstStyle/>
        <a:p>
          <a:pPr algn="ctr"/>
          <a:endParaRPr lang="en-GB" sz="1000">
            <a:solidFill>
              <a:schemeClr val="tx1"/>
            </a:solidFill>
            <a:latin typeface="Simplified Arabic" pitchFamily="18" charset="-78"/>
            <a:cs typeface="Simplified Arabic" pitchFamily="18" charset="-78"/>
          </a:endParaRPr>
        </a:p>
      </dgm:t>
    </dgm:pt>
    <dgm:pt modelId="{BD5EF4F7-E24A-4068-BBD0-FE078281C380}" type="sibTrans" cxnId="{E8D809B1-F721-4D26-A598-582DBE2AC702}">
      <dgm:prSet/>
      <dgm:spPr/>
      <dgm:t>
        <a:bodyPr/>
        <a:lstStyle/>
        <a:p>
          <a:pPr algn="ctr"/>
          <a:endParaRPr lang="en-GB" sz="1000">
            <a:solidFill>
              <a:schemeClr val="tx1"/>
            </a:solidFill>
            <a:latin typeface="Simplified Arabic" pitchFamily="18" charset="-78"/>
            <a:cs typeface="Simplified Arabic" pitchFamily="18" charset="-78"/>
          </a:endParaRPr>
        </a:p>
      </dgm:t>
    </dgm:pt>
    <dgm:pt modelId="{40D88C3A-9C7D-4969-868F-06605F1C33C5}">
      <dgm:prSet custT="1"/>
      <dgm:spPr/>
      <dgm:t>
        <a:bodyPr/>
        <a:lstStyle/>
        <a:p>
          <a:pPr algn="ctr" rtl="1"/>
          <a:r>
            <a:rPr lang="ar-SA" sz="1000">
              <a:latin typeface="Simplified Arabic" pitchFamily="18" charset="-78"/>
              <a:cs typeface="Simplified Arabic" pitchFamily="18" charset="-78"/>
            </a:rPr>
            <a:t>تصميم منهجية جمع البيانات</a:t>
          </a:r>
          <a:endParaRPr lang="en-GB" sz="1000">
            <a:latin typeface="Simplified Arabic" pitchFamily="18" charset="-78"/>
            <a:cs typeface="Simplified Arabic" pitchFamily="18" charset="-78"/>
          </a:endParaRPr>
        </a:p>
      </dgm:t>
    </dgm:pt>
    <dgm:pt modelId="{B8D5954E-3CEF-496E-BDB9-8504B0A09C29}" type="parTrans" cxnId="{4EBE5A32-4AF0-42D5-828A-CB06B62C1D19}">
      <dgm:prSet/>
      <dgm:spPr/>
      <dgm:t>
        <a:bodyPr/>
        <a:lstStyle/>
        <a:p>
          <a:pPr algn="ctr"/>
          <a:endParaRPr lang="en-GB" sz="1000">
            <a:solidFill>
              <a:schemeClr val="tx1"/>
            </a:solidFill>
            <a:latin typeface="Simplified Arabic" pitchFamily="18" charset="-78"/>
            <a:cs typeface="Simplified Arabic" pitchFamily="18" charset="-78"/>
          </a:endParaRPr>
        </a:p>
      </dgm:t>
    </dgm:pt>
    <dgm:pt modelId="{3640C11E-A8F6-4A95-9862-5F7E84967461}" type="sibTrans" cxnId="{4EBE5A32-4AF0-42D5-828A-CB06B62C1D19}">
      <dgm:prSet/>
      <dgm:spPr/>
      <dgm:t>
        <a:bodyPr/>
        <a:lstStyle/>
        <a:p>
          <a:pPr algn="ctr"/>
          <a:endParaRPr lang="en-GB" sz="1000">
            <a:solidFill>
              <a:schemeClr val="tx1"/>
            </a:solidFill>
            <a:latin typeface="Simplified Arabic" pitchFamily="18" charset="-78"/>
            <a:cs typeface="Simplified Arabic" pitchFamily="18" charset="-78"/>
          </a:endParaRPr>
        </a:p>
      </dgm:t>
    </dgm:pt>
    <dgm:pt modelId="{DAAB3DE3-E6A6-4A17-BFE1-C98D7B290811}">
      <dgm:prSet custT="1"/>
      <dgm:spPr/>
      <dgm:t>
        <a:bodyPr/>
        <a:lstStyle/>
        <a:p>
          <a:pPr algn="ctr" rtl="1"/>
          <a:r>
            <a:rPr lang="ar-SA" sz="1000">
              <a:latin typeface="Simplified Arabic" pitchFamily="18" charset="-78"/>
              <a:cs typeface="Simplified Arabic" pitchFamily="18" charset="-78"/>
            </a:rPr>
            <a:t>تصميم إطار المعاينة والمنهجية </a:t>
          </a:r>
          <a:endParaRPr lang="en-GB" sz="1000">
            <a:latin typeface="Simplified Arabic" pitchFamily="18" charset="-78"/>
            <a:cs typeface="Simplified Arabic" pitchFamily="18" charset="-78"/>
          </a:endParaRPr>
        </a:p>
      </dgm:t>
    </dgm:pt>
    <dgm:pt modelId="{572E1853-38E1-4EE3-9684-F3CC22811A6C}" type="parTrans" cxnId="{9F5CED8D-85AC-40AE-8190-AD9C0B38BB3C}">
      <dgm:prSet/>
      <dgm:spPr/>
      <dgm:t>
        <a:bodyPr/>
        <a:lstStyle/>
        <a:p>
          <a:pPr algn="ctr"/>
          <a:endParaRPr lang="en-GB" sz="1000">
            <a:solidFill>
              <a:schemeClr val="tx1"/>
            </a:solidFill>
            <a:latin typeface="Simplified Arabic" pitchFamily="18" charset="-78"/>
            <a:cs typeface="Simplified Arabic" pitchFamily="18" charset="-78"/>
          </a:endParaRPr>
        </a:p>
      </dgm:t>
    </dgm:pt>
    <dgm:pt modelId="{C20DE0B3-03FB-4479-AC0A-035436C99E4A}" type="sibTrans" cxnId="{9F5CED8D-85AC-40AE-8190-AD9C0B38BB3C}">
      <dgm:prSet/>
      <dgm:spPr/>
      <dgm:t>
        <a:bodyPr/>
        <a:lstStyle/>
        <a:p>
          <a:pPr algn="ctr"/>
          <a:endParaRPr lang="en-GB" sz="1000">
            <a:solidFill>
              <a:schemeClr val="tx1"/>
            </a:solidFill>
            <a:latin typeface="Simplified Arabic" pitchFamily="18" charset="-78"/>
            <a:cs typeface="Simplified Arabic" pitchFamily="18" charset="-78"/>
          </a:endParaRPr>
        </a:p>
      </dgm:t>
    </dgm:pt>
    <dgm:pt modelId="{4E4D937F-8B36-428E-A6E7-8D44CEF6F4BE}">
      <dgm:prSet custT="1"/>
      <dgm:spPr/>
      <dgm:t>
        <a:bodyPr/>
        <a:lstStyle/>
        <a:p>
          <a:pPr algn="ctr" rtl="1"/>
          <a:r>
            <a:rPr lang="ar-SA" sz="1000">
              <a:latin typeface="Simplified Arabic" pitchFamily="18" charset="-78"/>
              <a:cs typeface="Simplified Arabic" pitchFamily="18" charset="-78"/>
            </a:rPr>
            <a:t>تصميم منهجية معالجة البيانات</a:t>
          </a:r>
          <a:endParaRPr lang="en-GB" sz="1000">
            <a:latin typeface="Simplified Arabic" pitchFamily="18" charset="-78"/>
            <a:cs typeface="Simplified Arabic" pitchFamily="18" charset="-78"/>
          </a:endParaRPr>
        </a:p>
      </dgm:t>
    </dgm:pt>
    <dgm:pt modelId="{5E9D0680-5EBE-48B8-B81F-A10923E19B54}" type="parTrans" cxnId="{4A8457B8-2998-46B2-A171-BB8AA2E9875B}">
      <dgm:prSet/>
      <dgm:spPr/>
      <dgm:t>
        <a:bodyPr/>
        <a:lstStyle/>
        <a:p>
          <a:pPr algn="ctr"/>
          <a:endParaRPr lang="en-GB" sz="1000">
            <a:solidFill>
              <a:schemeClr val="tx1"/>
            </a:solidFill>
            <a:latin typeface="Simplified Arabic" pitchFamily="18" charset="-78"/>
            <a:cs typeface="Simplified Arabic" pitchFamily="18" charset="-78"/>
          </a:endParaRPr>
        </a:p>
      </dgm:t>
    </dgm:pt>
    <dgm:pt modelId="{E7D09801-CC66-45BD-9317-C569DA887076}" type="sibTrans" cxnId="{4A8457B8-2998-46B2-A171-BB8AA2E9875B}">
      <dgm:prSet/>
      <dgm:spPr/>
      <dgm:t>
        <a:bodyPr/>
        <a:lstStyle/>
        <a:p>
          <a:pPr algn="ctr"/>
          <a:endParaRPr lang="en-GB" sz="1000">
            <a:solidFill>
              <a:schemeClr val="tx1"/>
            </a:solidFill>
            <a:latin typeface="Simplified Arabic" pitchFamily="18" charset="-78"/>
            <a:cs typeface="Simplified Arabic" pitchFamily="18" charset="-78"/>
          </a:endParaRPr>
        </a:p>
      </dgm:t>
    </dgm:pt>
    <dgm:pt modelId="{C48AAEFE-457E-44FD-9E13-FC4A8DE180EB}">
      <dgm:prSet custT="1"/>
      <dgm:spPr/>
      <dgm:t>
        <a:bodyPr/>
        <a:lstStyle/>
        <a:p>
          <a:pPr algn="ctr" rtl="1"/>
          <a:r>
            <a:rPr lang="ar-SA" sz="1000">
              <a:latin typeface="Simplified Arabic" pitchFamily="18" charset="-78"/>
              <a:cs typeface="Simplified Arabic" pitchFamily="18" charset="-78"/>
            </a:rPr>
            <a:t>تصميم نظم الانتاج وسير العمل</a:t>
          </a:r>
          <a:endParaRPr lang="en-GB" sz="1000">
            <a:latin typeface="Simplified Arabic" pitchFamily="18" charset="-78"/>
            <a:cs typeface="Simplified Arabic" pitchFamily="18" charset="-78"/>
          </a:endParaRPr>
        </a:p>
      </dgm:t>
    </dgm:pt>
    <dgm:pt modelId="{27EBDD22-8B29-4A71-B697-768D1B59F0E9}" type="parTrans" cxnId="{B5918A61-09C8-4DCC-B4B3-B6D9175E4AF4}">
      <dgm:prSet/>
      <dgm:spPr/>
      <dgm:t>
        <a:bodyPr/>
        <a:lstStyle/>
        <a:p>
          <a:pPr algn="ctr"/>
          <a:endParaRPr lang="en-GB" sz="1000">
            <a:solidFill>
              <a:schemeClr val="tx1"/>
            </a:solidFill>
            <a:latin typeface="Simplified Arabic" pitchFamily="18" charset="-78"/>
            <a:cs typeface="Simplified Arabic" pitchFamily="18" charset="-78"/>
          </a:endParaRPr>
        </a:p>
      </dgm:t>
    </dgm:pt>
    <dgm:pt modelId="{B6A1CD08-0914-420E-947E-7A1D23BA9837}" type="sibTrans" cxnId="{B5918A61-09C8-4DCC-B4B3-B6D9175E4AF4}">
      <dgm:prSet/>
      <dgm:spPr/>
      <dgm:t>
        <a:bodyPr/>
        <a:lstStyle/>
        <a:p>
          <a:pPr algn="ctr"/>
          <a:endParaRPr lang="en-GB" sz="1000">
            <a:solidFill>
              <a:schemeClr val="tx1"/>
            </a:solidFill>
            <a:latin typeface="Simplified Arabic" pitchFamily="18" charset="-78"/>
            <a:cs typeface="Simplified Arabic" pitchFamily="18" charset="-78"/>
          </a:endParaRPr>
        </a:p>
      </dgm:t>
    </dgm:pt>
    <dgm:pt modelId="{9455645F-0928-4DED-9366-E343037B3BE7}">
      <dgm:prSet custT="1"/>
      <dgm:spPr/>
      <dgm:t>
        <a:bodyPr/>
        <a:lstStyle/>
        <a:p>
          <a:pPr algn="ctr" rtl="1"/>
          <a:r>
            <a:rPr lang="ar-SA" sz="1000">
              <a:latin typeface="Simplified Arabic" pitchFamily="18" charset="-78"/>
              <a:cs typeface="Simplified Arabic" pitchFamily="18" charset="-78"/>
            </a:rPr>
            <a:t>بناء ادوات جمع البيانات</a:t>
          </a:r>
          <a:endParaRPr lang="en-GB" sz="1000">
            <a:latin typeface="Simplified Arabic" pitchFamily="18" charset="-78"/>
            <a:cs typeface="Simplified Arabic" pitchFamily="18" charset="-78"/>
          </a:endParaRPr>
        </a:p>
      </dgm:t>
    </dgm:pt>
    <dgm:pt modelId="{D024D4EA-E132-46D0-A0FE-7EE564900FF7}" type="parTrans" cxnId="{0195BEC8-AD72-4688-BAC3-5EDBF3CB19FD}">
      <dgm:prSet/>
      <dgm:spPr/>
      <dgm:t>
        <a:bodyPr/>
        <a:lstStyle/>
        <a:p>
          <a:pPr algn="ctr"/>
          <a:endParaRPr lang="en-GB" sz="1000">
            <a:solidFill>
              <a:schemeClr val="tx1"/>
            </a:solidFill>
            <a:latin typeface="Simplified Arabic" pitchFamily="18" charset="-78"/>
            <a:cs typeface="Simplified Arabic" pitchFamily="18" charset="-78"/>
          </a:endParaRPr>
        </a:p>
      </dgm:t>
    </dgm:pt>
    <dgm:pt modelId="{663F0DC8-4F3B-461D-A2D7-B26B49F8F578}" type="sibTrans" cxnId="{0195BEC8-AD72-4688-BAC3-5EDBF3CB19FD}">
      <dgm:prSet/>
      <dgm:spPr/>
      <dgm:t>
        <a:bodyPr/>
        <a:lstStyle/>
        <a:p>
          <a:pPr algn="ctr"/>
          <a:endParaRPr lang="en-GB" sz="1000">
            <a:solidFill>
              <a:schemeClr val="tx1"/>
            </a:solidFill>
            <a:latin typeface="Simplified Arabic" pitchFamily="18" charset="-78"/>
            <a:cs typeface="Simplified Arabic" pitchFamily="18" charset="-78"/>
          </a:endParaRPr>
        </a:p>
      </dgm:t>
    </dgm:pt>
    <dgm:pt modelId="{72D92EE0-DD23-4D9C-BD68-FFA0AE739A01}">
      <dgm:prSet custT="1"/>
      <dgm:spPr/>
      <dgm:t>
        <a:bodyPr/>
        <a:lstStyle/>
        <a:p>
          <a:pPr algn="ctr" rtl="1"/>
          <a:r>
            <a:rPr lang="ar-SA" sz="1000">
              <a:latin typeface="Simplified Arabic" pitchFamily="18" charset="-78"/>
              <a:cs typeface="Simplified Arabic" pitchFamily="18" charset="-78"/>
            </a:rPr>
            <a:t>بناء او تعزيز مكونات عملية جمع البيانات</a:t>
          </a:r>
          <a:endParaRPr lang="en-GB" sz="1000">
            <a:latin typeface="Simplified Arabic" pitchFamily="18" charset="-78"/>
            <a:cs typeface="Simplified Arabic" pitchFamily="18" charset="-78"/>
          </a:endParaRPr>
        </a:p>
      </dgm:t>
    </dgm:pt>
    <dgm:pt modelId="{751FA5FD-85E9-437B-B694-C95B0EF2B2C4}" type="parTrans" cxnId="{91E6B44E-5946-41A2-9C4A-57D0048FCDBD}">
      <dgm:prSet/>
      <dgm:spPr/>
      <dgm:t>
        <a:bodyPr/>
        <a:lstStyle/>
        <a:p>
          <a:pPr algn="ctr"/>
          <a:endParaRPr lang="en-GB" sz="1000">
            <a:solidFill>
              <a:schemeClr val="tx1"/>
            </a:solidFill>
            <a:latin typeface="Simplified Arabic" pitchFamily="18" charset="-78"/>
            <a:cs typeface="Simplified Arabic" pitchFamily="18" charset="-78"/>
          </a:endParaRPr>
        </a:p>
      </dgm:t>
    </dgm:pt>
    <dgm:pt modelId="{0EAC0052-8EBC-4C39-BA49-3F67EC4E1A04}" type="sibTrans" cxnId="{91E6B44E-5946-41A2-9C4A-57D0048FCDBD}">
      <dgm:prSet/>
      <dgm:spPr/>
      <dgm:t>
        <a:bodyPr/>
        <a:lstStyle/>
        <a:p>
          <a:pPr algn="ctr"/>
          <a:endParaRPr lang="en-GB" sz="1000">
            <a:solidFill>
              <a:schemeClr val="tx1"/>
            </a:solidFill>
            <a:latin typeface="Simplified Arabic" pitchFamily="18" charset="-78"/>
            <a:cs typeface="Simplified Arabic" pitchFamily="18" charset="-78"/>
          </a:endParaRPr>
        </a:p>
      </dgm:t>
    </dgm:pt>
    <dgm:pt modelId="{5890902B-D7CF-49A2-9818-F8588D3CA948}">
      <dgm:prSet custT="1"/>
      <dgm:spPr/>
      <dgm:t>
        <a:bodyPr/>
        <a:lstStyle/>
        <a:p>
          <a:pPr algn="ctr" rtl="1"/>
          <a:r>
            <a:rPr lang="ar-SA" sz="1000">
              <a:latin typeface="Simplified Arabic" pitchFamily="18" charset="-78"/>
              <a:cs typeface="Simplified Arabic" pitchFamily="18" charset="-78"/>
            </a:rPr>
            <a:t>تخطيط سير العمل</a:t>
          </a:r>
          <a:endParaRPr lang="en-GB" sz="1000">
            <a:latin typeface="Simplified Arabic" pitchFamily="18" charset="-78"/>
            <a:cs typeface="Simplified Arabic" pitchFamily="18" charset="-78"/>
          </a:endParaRPr>
        </a:p>
      </dgm:t>
    </dgm:pt>
    <dgm:pt modelId="{CFDF7551-D63E-436E-A777-AB870091A6AE}" type="parTrans" cxnId="{F1C4192F-09CA-46DA-9022-938EE5E26E1A}">
      <dgm:prSet/>
      <dgm:spPr/>
      <dgm:t>
        <a:bodyPr/>
        <a:lstStyle/>
        <a:p>
          <a:pPr algn="ctr"/>
          <a:endParaRPr lang="en-GB" sz="1000">
            <a:solidFill>
              <a:schemeClr val="tx1"/>
            </a:solidFill>
            <a:latin typeface="Simplified Arabic" pitchFamily="18" charset="-78"/>
            <a:cs typeface="Simplified Arabic" pitchFamily="18" charset="-78"/>
          </a:endParaRPr>
        </a:p>
      </dgm:t>
    </dgm:pt>
    <dgm:pt modelId="{445801E5-E735-428A-ABD2-3CACA42A47E1}" type="sibTrans" cxnId="{F1C4192F-09CA-46DA-9022-938EE5E26E1A}">
      <dgm:prSet/>
      <dgm:spPr/>
      <dgm:t>
        <a:bodyPr/>
        <a:lstStyle/>
        <a:p>
          <a:pPr algn="ctr"/>
          <a:endParaRPr lang="en-GB" sz="1000">
            <a:solidFill>
              <a:schemeClr val="tx1"/>
            </a:solidFill>
            <a:latin typeface="Simplified Arabic" pitchFamily="18" charset="-78"/>
            <a:cs typeface="Simplified Arabic" pitchFamily="18" charset="-78"/>
          </a:endParaRPr>
        </a:p>
      </dgm:t>
    </dgm:pt>
    <dgm:pt modelId="{4B38F043-749A-4108-AC84-B8E9BB0A6706}">
      <dgm:prSet custT="1"/>
      <dgm:spPr/>
      <dgm:t>
        <a:bodyPr/>
        <a:lstStyle/>
        <a:p>
          <a:pPr algn="ctr" rtl="1"/>
          <a:r>
            <a:rPr lang="ar-SA" sz="1000">
              <a:latin typeface="Simplified Arabic" pitchFamily="18" charset="-78"/>
              <a:cs typeface="Simplified Arabic" pitchFamily="18" charset="-78"/>
            </a:rPr>
            <a:t>اختبار نظام العمل وأدواته وبرمجياته</a:t>
          </a:r>
          <a:endParaRPr lang="en-GB" sz="1000">
            <a:latin typeface="Simplified Arabic" pitchFamily="18" charset="-78"/>
            <a:cs typeface="Simplified Arabic" pitchFamily="18" charset="-78"/>
          </a:endParaRPr>
        </a:p>
      </dgm:t>
    </dgm:pt>
    <dgm:pt modelId="{95DFABF2-9FB1-4418-9699-BC6409D42605}" type="parTrans" cxnId="{2CDD74A0-0FFE-4A38-B6D0-1BAAD1B9F15E}">
      <dgm:prSet/>
      <dgm:spPr/>
      <dgm:t>
        <a:bodyPr/>
        <a:lstStyle/>
        <a:p>
          <a:pPr algn="ctr"/>
          <a:endParaRPr lang="en-GB" sz="1000">
            <a:solidFill>
              <a:schemeClr val="tx1"/>
            </a:solidFill>
            <a:latin typeface="Simplified Arabic" pitchFamily="18" charset="-78"/>
            <a:cs typeface="Simplified Arabic" pitchFamily="18" charset="-78"/>
          </a:endParaRPr>
        </a:p>
      </dgm:t>
    </dgm:pt>
    <dgm:pt modelId="{F26AA238-EFCF-4484-AC76-909F46A8B2B8}" type="sibTrans" cxnId="{2CDD74A0-0FFE-4A38-B6D0-1BAAD1B9F15E}">
      <dgm:prSet/>
      <dgm:spPr/>
      <dgm:t>
        <a:bodyPr/>
        <a:lstStyle/>
        <a:p>
          <a:pPr algn="ctr"/>
          <a:endParaRPr lang="en-GB" sz="1000">
            <a:solidFill>
              <a:schemeClr val="tx1"/>
            </a:solidFill>
            <a:latin typeface="Simplified Arabic" pitchFamily="18" charset="-78"/>
            <a:cs typeface="Simplified Arabic" pitchFamily="18" charset="-78"/>
          </a:endParaRPr>
        </a:p>
      </dgm:t>
    </dgm:pt>
    <dgm:pt modelId="{6AB7CFE9-BB9F-4511-8084-F0A474A033A7}">
      <dgm:prSet custT="1"/>
      <dgm:spPr/>
      <dgm:t>
        <a:bodyPr/>
        <a:lstStyle/>
        <a:p>
          <a:pPr algn="ctr" rtl="1"/>
          <a:r>
            <a:rPr lang="ar-SA" sz="1000">
              <a:latin typeface="Simplified Arabic" pitchFamily="18" charset="-78"/>
              <a:cs typeface="Simplified Arabic" pitchFamily="18" charset="-78"/>
            </a:rPr>
            <a:t>اختبار شامل للعمليات الاحصائية</a:t>
          </a:r>
          <a:endParaRPr lang="en-GB" sz="1000">
            <a:latin typeface="Simplified Arabic" pitchFamily="18" charset="-78"/>
            <a:cs typeface="Simplified Arabic" pitchFamily="18" charset="-78"/>
          </a:endParaRPr>
        </a:p>
      </dgm:t>
    </dgm:pt>
    <dgm:pt modelId="{89CFF767-BF37-447C-B1CD-0F501609E0B5}" type="parTrans" cxnId="{1701DEC3-8C0F-4268-BFBA-8B84DEC320BB}">
      <dgm:prSet/>
      <dgm:spPr/>
      <dgm:t>
        <a:bodyPr/>
        <a:lstStyle/>
        <a:p>
          <a:pPr algn="ctr"/>
          <a:endParaRPr lang="en-GB" sz="1000">
            <a:solidFill>
              <a:schemeClr val="tx1"/>
            </a:solidFill>
            <a:latin typeface="Simplified Arabic" pitchFamily="18" charset="-78"/>
            <a:cs typeface="Simplified Arabic" pitchFamily="18" charset="-78"/>
          </a:endParaRPr>
        </a:p>
      </dgm:t>
    </dgm:pt>
    <dgm:pt modelId="{ED10BB46-6A17-428B-B19F-84186DE6A10D}" type="sibTrans" cxnId="{1701DEC3-8C0F-4268-BFBA-8B84DEC320BB}">
      <dgm:prSet/>
      <dgm:spPr/>
      <dgm:t>
        <a:bodyPr/>
        <a:lstStyle/>
        <a:p>
          <a:pPr algn="ctr"/>
          <a:endParaRPr lang="en-GB" sz="1000">
            <a:solidFill>
              <a:schemeClr val="tx1"/>
            </a:solidFill>
            <a:latin typeface="Simplified Arabic" pitchFamily="18" charset="-78"/>
            <a:cs typeface="Simplified Arabic" pitchFamily="18" charset="-78"/>
          </a:endParaRPr>
        </a:p>
      </dgm:t>
    </dgm:pt>
    <dgm:pt modelId="{889DF197-5A32-4C9D-B0F7-ACDC0060F68F}">
      <dgm:prSet custT="1"/>
      <dgm:spPr/>
      <dgm:t>
        <a:bodyPr/>
        <a:lstStyle/>
        <a:p>
          <a:pPr algn="ctr" rtl="1"/>
          <a:r>
            <a:rPr lang="ar-SA" sz="1000">
              <a:latin typeface="Simplified Arabic" pitchFamily="18" charset="-78"/>
              <a:cs typeface="Simplified Arabic" pitchFamily="18" charset="-78"/>
            </a:rPr>
            <a:t>تجهيز نهائي لنظام إنتاج البيانات</a:t>
          </a:r>
          <a:endParaRPr lang="en-GB" sz="1000">
            <a:latin typeface="Simplified Arabic" pitchFamily="18" charset="-78"/>
            <a:cs typeface="Simplified Arabic" pitchFamily="18" charset="-78"/>
          </a:endParaRPr>
        </a:p>
      </dgm:t>
    </dgm:pt>
    <dgm:pt modelId="{D032FF60-4E8D-456B-830E-8F290F268B89}" type="parTrans" cxnId="{F0C5DE2B-E7A2-49DA-A22A-2035C1BB95C1}">
      <dgm:prSet/>
      <dgm:spPr/>
      <dgm:t>
        <a:bodyPr/>
        <a:lstStyle/>
        <a:p>
          <a:pPr algn="ctr"/>
          <a:endParaRPr lang="en-GB" sz="1000">
            <a:solidFill>
              <a:schemeClr val="tx1"/>
            </a:solidFill>
            <a:latin typeface="Simplified Arabic" pitchFamily="18" charset="-78"/>
            <a:cs typeface="Simplified Arabic" pitchFamily="18" charset="-78"/>
          </a:endParaRPr>
        </a:p>
      </dgm:t>
    </dgm:pt>
    <dgm:pt modelId="{17C379F2-7466-418B-9024-6B7C006DD40C}" type="sibTrans" cxnId="{F0C5DE2B-E7A2-49DA-A22A-2035C1BB95C1}">
      <dgm:prSet/>
      <dgm:spPr/>
      <dgm:t>
        <a:bodyPr/>
        <a:lstStyle/>
        <a:p>
          <a:pPr algn="ctr"/>
          <a:endParaRPr lang="en-GB" sz="1000">
            <a:solidFill>
              <a:schemeClr val="tx1"/>
            </a:solidFill>
            <a:latin typeface="Simplified Arabic" pitchFamily="18" charset="-78"/>
            <a:cs typeface="Simplified Arabic" pitchFamily="18" charset="-78"/>
          </a:endParaRPr>
        </a:p>
      </dgm:t>
    </dgm:pt>
    <dgm:pt modelId="{2647865B-2B75-48EE-9B4E-D813938CB78F}">
      <dgm:prSet custT="1"/>
      <dgm:spPr/>
      <dgm:t>
        <a:bodyPr/>
        <a:lstStyle/>
        <a:p>
          <a:pPr algn="ctr" rtl="1"/>
          <a:r>
            <a:rPr lang="ar-SA" sz="1000">
              <a:latin typeface="Simplified Arabic" pitchFamily="18" charset="-78"/>
              <a:cs typeface="Simplified Arabic" pitchFamily="18" charset="-78"/>
            </a:rPr>
            <a:t>اختيار العينة</a:t>
          </a:r>
          <a:endParaRPr lang="en-GB" sz="1000">
            <a:latin typeface="Simplified Arabic" pitchFamily="18" charset="-78"/>
            <a:cs typeface="Simplified Arabic" pitchFamily="18" charset="-78"/>
          </a:endParaRPr>
        </a:p>
      </dgm:t>
    </dgm:pt>
    <dgm:pt modelId="{0110AE95-BC98-4454-92E3-1F657BC6FC64}" type="parTrans" cxnId="{E41150C3-BDB5-4CE9-8974-B873E01B8293}">
      <dgm:prSet/>
      <dgm:spPr/>
      <dgm:t>
        <a:bodyPr/>
        <a:lstStyle/>
        <a:p>
          <a:pPr algn="ctr"/>
          <a:endParaRPr lang="en-GB" sz="1000">
            <a:solidFill>
              <a:schemeClr val="tx1"/>
            </a:solidFill>
            <a:latin typeface="Simplified Arabic" pitchFamily="18" charset="-78"/>
            <a:cs typeface="Simplified Arabic" pitchFamily="18" charset="-78"/>
          </a:endParaRPr>
        </a:p>
      </dgm:t>
    </dgm:pt>
    <dgm:pt modelId="{A33249C3-BB83-49BB-9924-FC5E39A75A1D}" type="sibTrans" cxnId="{E41150C3-BDB5-4CE9-8974-B873E01B8293}">
      <dgm:prSet/>
      <dgm:spPr/>
      <dgm:t>
        <a:bodyPr/>
        <a:lstStyle/>
        <a:p>
          <a:pPr algn="ctr"/>
          <a:endParaRPr lang="en-GB" sz="1000">
            <a:solidFill>
              <a:schemeClr val="tx1"/>
            </a:solidFill>
            <a:latin typeface="Simplified Arabic" pitchFamily="18" charset="-78"/>
            <a:cs typeface="Simplified Arabic" pitchFamily="18" charset="-78"/>
          </a:endParaRPr>
        </a:p>
      </dgm:t>
    </dgm:pt>
    <dgm:pt modelId="{53072C7B-0B13-4F6D-A98F-BA1E35CB17CA}">
      <dgm:prSet custT="1"/>
      <dgm:spPr/>
      <dgm:t>
        <a:bodyPr/>
        <a:lstStyle/>
        <a:p>
          <a:pPr algn="ctr" rtl="1"/>
          <a:r>
            <a:rPr lang="ar-SA" sz="1000">
              <a:latin typeface="Simplified Arabic" pitchFamily="18" charset="-78"/>
              <a:cs typeface="Simplified Arabic" pitchFamily="18" charset="-78"/>
            </a:rPr>
            <a:t>تجهيز طاقم العمل</a:t>
          </a:r>
          <a:endParaRPr lang="en-GB" sz="1000">
            <a:latin typeface="Simplified Arabic" pitchFamily="18" charset="-78"/>
            <a:cs typeface="Simplified Arabic" pitchFamily="18" charset="-78"/>
          </a:endParaRPr>
        </a:p>
      </dgm:t>
    </dgm:pt>
    <dgm:pt modelId="{C6462094-F39A-4DB2-831F-B7EF7A2812C2}" type="parTrans" cxnId="{2F7790E2-A708-4D1A-800D-08953B36555D}">
      <dgm:prSet/>
      <dgm:spPr/>
      <dgm:t>
        <a:bodyPr/>
        <a:lstStyle/>
        <a:p>
          <a:pPr algn="ctr"/>
          <a:endParaRPr lang="en-GB" sz="1000">
            <a:solidFill>
              <a:schemeClr val="tx1"/>
            </a:solidFill>
            <a:latin typeface="Simplified Arabic" pitchFamily="18" charset="-78"/>
            <a:cs typeface="Simplified Arabic" pitchFamily="18" charset="-78"/>
          </a:endParaRPr>
        </a:p>
      </dgm:t>
    </dgm:pt>
    <dgm:pt modelId="{FFEB60FD-5EA4-48B2-8795-A3420E1B03EA}" type="sibTrans" cxnId="{2F7790E2-A708-4D1A-800D-08953B36555D}">
      <dgm:prSet/>
      <dgm:spPr/>
      <dgm:t>
        <a:bodyPr/>
        <a:lstStyle/>
        <a:p>
          <a:pPr algn="ctr"/>
          <a:endParaRPr lang="en-GB" sz="1000">
            <a:solidFill>
              <a:schemeClr val="tx1"/>
            </a:solidFill>
            <a:latin typeface="Simplified Arabic" pitchFamily="18" charset="-78"/>
            <a:cs typeface="Simplified Arabic" pitchFamily="18" charset="-78"/>
          </a:endParaRPr>
        </a:p>
      </dgm:t>
    </dgm:pt>
    <dgm:pt modelId="{BA10AF81-D6DA-4783-8D68-6BB9EBD490B5}">
      <dgm:prSet custT="1"/>
      <dgm:spPr/>
      <dgm:t>
        <a:bodyPr/>
        <a:lstStyle/>
        <a:p>
          <a:pPr algn="ctr" rtl="1"/>
          <a:r>
            <a:rPr lang="ar-SA" sz="1000">
              <a:latin typeface="Simplified Arabic" pitchFamily="18" charset="-78"/>
              <a:cs typeface="Simplified Arabic" pitchFamily="18" charset="-78"/>
            </a:rPr>
            <a:t>بدء جمع البيانات</a:t>
          </a:r>
          <a:endParaRPr lang="en-GB" sz="1000">
            <a:latin typeface="Simplified Arabic" pitchFamily="18" charset="-78"/>
            <a:cs typeface="Simplified Arabic" pitchFamily="18" charset="-78"/>
          </a:endParaRPr>
        </a:p>
      </dgm:t>
    </dgm:pt>
    <dgm:pt modelId="{17FFB346-F028-43C3-AD3A-55F0FA115C04}" type="parTrans" cxnId="{DCB6F025-3F6B-4744-A051-A3490100F59A}">
      <dgm:prSet/>
      <dgm:spPr/>
      <dgm:t>
        <a:bodyPr/>
        <a:lstStyle/>
        <a:p>
          <a:pPr algn="ctr"/>
          <a:endParaRPr lang="en-GB" sz="1000">
            <a:solidFill>
              <a:schemeClr val="tx1"/>
            </a:solidFill>
            <a:latin typeface="Simplified Arabic" pitchFamily="18" charset="-78"/>
            <a:cs typeface="Simplified Arabic" pitchFamily="18" charset="-78"/>
          </a:endParaRPr>
        </a:p>
      </dgm:t>
    </dgm:pt>
    <dgm:pt modelId="{8428CA4C-84A8-487B-9662-C082F43B3377}" type="sibTrans" cxnId="{DCB6F025-3F6B-4744-A051-A3490100F59A}">
      <dgm:prSet/>
      <dgm:spPr/>
      <dgm:t>
        <a:bodyPr/>
        <a:lstStyle/>
        <a:p>
          <a:pPr algn="ctr"/>
          <a:endParaRPr lang="en-GB" sz="1000">
            <a:solidFill>
              <a:schemeClr val="tx1"/>
            </a:solidFill>
            <a:latin typeface="Simplified Arabic" pitchFamily="18" charset="-78"/>
            <a:cs typeface="Simplified Arabic" pitchFamily="18" charset="-78"/>
          </a:endParaRPr>
        </a:p>
      </dgm:t>
    </dgm:pt>
    <dgm:pt modelId="{DBCA242A-FF26-49B8-9162-78961A7832B3}">
      <dgm:prSet custT="1"/>
      <dgm:spPr/>
      <dgm:t>
        <a:bodyPr/>
        <a:lstStyle/>
        <a:p>
          <a:pPr algn="ctr" rtl="1"/>
          <a:r>
            <a:rPr lang="ar-SA" sz="1000">
              <a:latin typeface="Simplified Arabic" pitchFamily="18" charset="-78"/>
              <a:cs typeface="Simplified Arabic" pitchFamily="18" charset="-78"/>
            </a:rPr>
            <a:t>انهاء جمع البيانات</a:t>
          </a:r>
          <a:endParaRPr lang="en-GB" sz="1000">
            <a:latin typeface="Simplified Arabic" pitchFamily="18" charset="-78"/>
            <a:cs typeface="Simplified Arabic" pitchFamily="18" charset="-78"/>
          </a:endParaRPr>
        </a:p>
      </dgm:t>
    </dgm:pt>
    <dgm:pt modelId="{C8EF0B50-EAFA-45C9-8A7C-8E9B367581E2}" type="parTrans" cxnId="{DDB857F6-73BC-4802-AD6F-DE0C6B66C525}">
      <dgm:prSet/>
      <dgm:spPr/>
      <dgm:t>
        <a:bodyPr/>
        <a:lstStyle/>
        <a:p>
          <a:pPr algn="ctr"/>
          <a:endParaRPr lang="en-GB" sz="1000">
            <a:solidFill>
              <a:schemeClr val="tx1"/>
            </a:solidFill>
            <a:latin typeface="Simplified Arabic" pitchFamily="18" charset="-78"/>
            <a:cs typeface="Simplified Arabic" pitchFamily="18" charset="-78"/>
          </a:endParaRPr>
        </a:p>
      </dgm:t>
    </dgm:pt>
    <dgm:pt modelId="{F2E3BC60-66C8-466E-802A-13B35F9BD883}" type="sibTrans" cxnId="{DDB857F6-73BC-4802-AD6F-DE0C6B66C525}">
      <dgm:prSet/>
      <dgm:spPr/>
      <dgm:t>
        <a:bodyPr/>
        <a:lstStyle/>
        <a:p>
          <a:pPr algn="ctr"/>
          <a:endParaRPr lang="en-GB" sz="1000">
            <a:solidFill>
              <a:schemeClr val="tx1"/>
            </a:solidFill>
            <a:latin typeface="Simplified Arabic" pitchFamily="18" charset="-78"/>
            <a:cs typeface="Simplified Arabic" pitchFamily="18" charset="-78"/>
          </a:endParaRPr>
        </a:p>
      </dgm:t>
    </dgm:pt>
    <dgm:pt modelId="{B622D495-D97E-41D2-9A3D-E264BA2C433E}">
      <dgm:prSet custT="1"/>
      <dgm:spPr/>
      <dgm:t>
        <a:bodyPr/>
        <a:lstStyle/>
        <a:p>
          <a:pPr algn="ctr" rtl="1"/>
          <a:r>
            <a:rPr lang="ar-SA" sz="1000">
              <a:latin typeface="Simplified Arabic" pitchFamily="18" charset="-78"/>
              <a:cs typeface="Simplified Arabic" pitchFamily="18" charset="-78"/>
            </a:rPr>
            <a:t>تكامل البيانات</a:t>
          </a:r>
          <a:endParaRPr lang="en-GB" sz="1000">
            <a:latin typeface="Simplified Arabic" pitchFamily="18" charset="-78"/>
            <a:cs typeface="Simplified Arabic" pitchFamily="18" charset="-78"/>
          </a:endParaRPr>
        </a:p>
      </dgm:t>
    </dgm:pt>
    <dgm:pt modelId="{6DD071F0-BF02-40A2-928A-8BB9C9D39B3F}" type="parTrans" cxnId="{70108B6D-A670-451D-9F10-AEF553AF1783}">
      <dgm:prSet/>
      <dgm:spPr/>
      <dgm:t>
        <a:bodyPr/>
        <a:lstStyle/>
        <a:p>
          <a:pPr algn="ctr"/>
          <a:endParaRPr lang="en-GB" sz="1000">
            <a:solidFill>
              <a:schemeClr val="tx1"/>
            </a:solidFill>
            <a:latin typeface="Simplified Arabic" pitchFamily="18" charset="-78"/>
            <a:cs typeface="Simplified Arabic" pitchFamily="18" charset="-78"/>
          </a:endParaRPr>
        </a:p>
      </dgm:t>
    </dgm:pt>
    <dgm:pt modelId="{F01A6471-90BD-473B-9752-D02FFF78EBF0}" type="sibTrans" cxnId="{70108B6D-A670-451D-9F10-AEF553AF1783}">
      <dgm:prSet/>
      <dgm:spPr/>
      <dgm:t>
        <a:bodyPr/>
        <a:lstStyle/>
        <a:p>
          <a:pPr algn="ctr"/>
          <a:endParaRPr lang="en-GB" sz="1000">
            <a:solidFill>
              <a:schemeClr val="tx1"/>
            </a:solidFill>
            <a:latin typeface="Simplified Arabic" pitchFamily="18" charset="-78"/>
            <a:cs typeface="Simplified Arabic" pitchFamily="18" charset="-78"/>
          </a:endParaRPr>
        </a:p>
      </dgm:t>
    </dgm:pt>
    <dgm:pt modelId="{D10EA733-0528-45DB-9E41-AD67B1DFBC3C}">
      <dgm:prSet custT="1"/>
      <dgm:spPr/>
      <dgm:t>
        <a:bodyPr/>
        <a:lstStyle/>
        <a:p>
          <a:pPr algn="ctr" rtl="1"/>
          <a:r>
            <a:rPr lang="ar-SA" sz="1000">
              <a:latin typeface="Simplified Arabic" pitchFamily="18" charset="-78"/>
              <a:cs typeface="Simplified Arabic" pitchFamily="18" charset="-78"/>
            </a:rPr>
            <a:t>التصنيف والترميز </a:t>
          </a:r>
          <a:endParaRPr lang="en-GB" sz="1000">
            <a:latin typeface="Simplified Arabic" pitchFamily="18" charset="-78"/>
            <a:cs typeface="Simplified Arabic" pitchFamily="18" charset="-78"/>
          </a:endParaRPr>
        </a:p>
      </dgm:t>
    </dgm:pt>
    <dgm:pt modelId="{02EB9749-BC38-4E01-9278-4CAFF496A1D8}" type="parTrans" cxnId="{8F00AD16-238E-4F83-805E-EB9E5A5FC0B1}">
      <dgm:prSet/>
      <dgm:spPr/>
      <dgm:t>
        <a:bodyPr/>
        <a:lstStyle/>
        <a:p>
          <a:pPr algn="ctr"/>
          <a:endParaRPr lang="en-GB" sz="1000">
            <a:solidFill>
              <a:schemeClr val="tx1"/>
            </a:solidFill>
            <a:latin typeface="Simplified Arabic" pitchFamily="18" charset="-78"/>
            <a:cs typeface="Simplified Arabic" pitchFamily="18" charset="-78"/>
          </a:endParaRPr>
        </a:p>
      </dgm:t>
    </dgm:pt>
    <dgm:pt modelId="{13CD799D-EC8F-4E80-B53A-7095D3A92027}" type="sibTrans" cxnId="{8F00AD16-238E-4F83-805E-EB9E5A5FC0B1}">
      <dgm:prSet/>
      <dgm:spPr/>
      <dgm:t>
        <a:bodyPr/>
        <a:lstStyle/>
        <a:p>
          <a:pPr algn="ctr"/>
          <a:endParaRPr lang="en-GB" sz="1000">
            <a:solidFill>
              <a:schemeClr val="tx1"/>
            </a:solidFill>
            <a:latin typeface="Simplified Arabic" pitchFamily="18" charset="-78"/>
            <a:cs typeface="Simplified Arabic" pitchFamily="18" charset="-78"/>
          </a:endParaRPr>
        </a:p>
      </dgm:t>
    </dgm:pt>
    <dgm:pt modelId="{2DA85B56-7176-46DB-8C35-EEAEE4072291}">
      <dgm:prSet custT="1"/>
      <dgm:spPr/>
      <dgm:t>
        <a:bodyPr/>
        <a:lstStyle/>
        <a:p>
          <a:pPr algn="ctr" rtl="1"/>
          <a:r>
            <a:rPr lang="ar-SA" sz="1000">
              <a:latin typeface="Simplified Arabic" pitchFamily="18" charset="-78"/>
              <a:cs typeface="Simplified Arabic" pitchFamily="18" charset="-78"/>
            </a:rPr>
            <a:t>المراجعة والتحقق من صحة التدقيق</a:t>
          </a:r>
          <a:endParaRPr lang="en-GB" sz="1000">
            <a:latin typeface="Simplified Arabic" pitchFamily="18" charset="-78"/>
            <a:cs typeface="Simplified Arabic" pitchFamily="18" charset="-78"/>
          </a:endParaRPr>
        </a:p>
      </dgm:t>
    </dgm:pt>
    <dgm:pt modelId="{6A5EDBB9-71B0-4D9A-B7B7-F64BD48F4B6F}" type="parTrans" cxnId="{CF7D8423-A5FA-4CC6-98AA-B553591731CF}">
      <dgm:prSet/>
      <dgm:spPr/>
      <dgm:t>
        <a:bodyPr/>
        <a:lstStyle/>
        <a:p>
          <a:pPr algn="ctr"/>
          <a:endParaRPr lang="en-GB" sz="1000">
            <a:solidFill>
              <a:schemeClr val="tx1"/>
            </a:solidFill>
            <a:latin typeface="Simplified Arabic" pitchFamily="18" charset="-78"/>
            <a:cs typeface="Simplified Arabic" pitchFamily="18" charset="-78"/>
          </a:endParaRPr>
        </a:p>
      </dgm:t>
    </dgm:pt>
    <dgm:pt modelId="{BE1C7B78-46A3-4A61-90A9-3C437AF77C86}" type="sibTrans" cxnId="{CF7D8423-A5FA-4CC6-98AA-B553591731CF}">
      <dgm:prSet/>
      <dgm:spPr/>
      <dgm:t>
        <a:bodyPr/>
        <a:lstStyle/>
        <a:p>
          <a:pPr algn="ctr"/>
          <a:endParaRPr lang="en-GB" sz="1000">
            <a:solidFill>
              <a:schemeClr val="tx1"/>
            </a:solidFill>
            <a:latin typeface="Simplified Arabic" pitchFamily="18" charset="-78"/>
            <a:cs typeface="Simplified Arabic" pitchFamily="18" charset="-78"/>
          </a:endParaRPr>
        </a:p>
      </dgm:t>
    </dgm:pt>
    <dgm:pt modelId="{E2A9D5E4-4197-45AF-880C-D9B4904DB92F}">
      <dgm:prSet custT="1"/>
      <dgm:spPr/>
      <dgm:t>
        <a:bodyPr/>
        <a:lstStyle/>
        <a:p>
          <a:pPr algn="ctr" rtl="1"/>
          <a:r>
            <a:rPr lang="ar-SA" sz="1000">
              <a:latin typeface="Simplified Arabic" pitchFamily="18" charset="-78"/>
              <a:cs typeface="Simplified Arabic" pitchFamily="18" charset="-78"/>
            </a:rPr>
            <a:t>احتساب القيم المفقودة </a:t>
          </a:r>
          <a:endParaRPr lang="en-GB" sz="1000">
            <a:latin typeface="Simplified Arabic" pitchFamily="18" charset="-78"/>
            <a:cs typeface="Simplified Arabic" pitchFamily="18" charset="-78"/>
          </a:endParaRPr>
        </a:p>
      </dgm:t>
    </dgm:pt>
    <dgm:pt modelId="{CBCC3692-FF10-48F9-9CE0-245708C8F26A}" type="parTrans" cxnId="{26215DBF-83C7-4758-8EFB-987ECF8F5C09}">
      <dgm:prSet/>
      <dgm:spPr/>
      <dgm:t>
        <a:bodyPr/>
        <a:lstStyle/>
        <a:p>
          <a:pPr algn="ctr"/>
          <a:endParaRPr lang="en-GB" sz="1000">
            <a:solidFill>
              <a:schemeClr val="tx1"/>
            </a:solidFill>
            <a:latin typeface="Simplified Arabic" pitchFamily="18" charset="-78"/>
            <a:cs typeface="Simplified Arabic" pitchFamily="18" charset="-78"/>
          </a:endParaRPr>
        </a:p>
      </dgm:t>
    </dgm:pt>
    <dgm:pt modelId="{66D9C671-5F16-4B58-BF63-80BAE1B80473}" type="sibTrans" cxnId="{26215DBF-83C7-4758-8EFB-987ECF8F5C09}">
      <dgm:prSet/>
      <dgm:spPr/>
      <dgm:t>
        <a:bodyPr/>
        <a:lstStyle/>
        <a:p>
          <a:pPr algn="ctr"/>
          <a:endParaRPr lang="en-GB" sz="1000">
            <a:solidFill>
              <a:schemeClr val="tx1"/>
            </a:solidFill>
            <a:latin typeface="Simplified Arabic" pitchFamily="18" charset="-78"/>
            <a:cs typeface="Simplified Arabic" pitchFamily="18" charset="-78"/>
          </a:endParaRPr>
        </a:p>
      </dgm:t>
    </dgm:pt>
    <dgm:pt modelId="{832015FB-4806-48F9-A46D-88D3D2A79013}">
      <dgm:prSet custT="1"/>
      <dgm:spPr/>
      <dgm:t>
        <a:bodyPr/>
        <a:lstStyle/>
        <a:p>
          <a:pPr algn="ctr" rtl="1"/>
          <a:r>
            <a:rPr lang="ar-SA" sz="1000">
              <a:latin typeface="Simplified Arabic" pitchFamily="18" charset="-78"/>
              <a:cs typeface="Simplified Arabic" pitchFamily="18" charset="-78"/>
            </a:rPr>
            <a:t>اشتقاق المتغيرات الجديدة والوحدات الإحصائية</a:t>
          </a:r>
          <a:endParaRPr lang="en-GB" sz="1000">
            <a:latin typeface="Simplified Arabic" pitchFamily="18" charset="-78"/>
            <a:cs typeface="Simplified Arabic" pitchFamily="18" charset="-78"/>
          </a:endParaRPr>
        </a:p>
      </dgm:t>
    </dgm:pt>
    <dgm:pt modelId="{AFD22D14-889D-470B-AF5D-62131A1EC1A4}" type="parTrans" cxnId="{4B21A0DB-8FBD-49DB-89A7-A8D7D22BACF8}">
      <dgm:prSet/>
      <dgm:spPr/>
      <dgm:t>
        <a:bodyPr/>
        <a:lstStyle/>
        <a:p>
          <a:pPr algn="ctr"/>
          <a:endParaRPr lang="en-GB" sz="1000">
            <a:solidFill>
              <a:schemeClr val="tx1"/>
            </a:solidFill>
            <a:latin typeface="Simplified Arabic" pitchFamily="18" charset="-78"/>
            <a:cs typeface="Simplified Arabic" pitchFamily="18" charset="-78"/>
          </a:endParaRPr>
        </a:p>
      </dgm:t>
    </dgm:pt>
    <dgm:pt modelId="{97F6B0B7-D7C6-43BE-9C2E-22C24C9406CB}" type="sibTrans" cxnId="{4B21A0DB-8FBD-49DB-89A7-A8D7D22BACF8}">
      <dgm:prSet/>
      <dgm:spPr/>
      <dgm:t>
        <a:bodyPr/>
        <a:lstStyle/>
        <a:p>
          <a:pPr algn="ctr"/>
          <a:endParaRPr lang="en-GB" sz="1000">
            <a:solidFill>
              <a:schemeClr val="tx1"/>
            </a:solidFill>
            <a:latin typeface="Simplified Arabic" pitchFamily="18" charset="-78"/>
            <a:cs typeface="Simplified Arabic" pitchFamily="18" charset="-78"/>
          </a:endParaRPr>
        </a:p>
      </dgm:t>
    </dgm:pt>
    <dgm:pt modelId="{BD0F89E9-8157-4670-9728-7B12E358B0D1}">
      <dgm:prSet custT="1"/>
      <dgm:spPr/>
      <dgm:t>
        <a:bodyPr/>
        <a:lstStyle/>
        <a:p>
          <a:pPr algn="ctr" rtl="1"/>
          <a:r>
            <a:rPr lang="ar-SA" sz="1000">
              <a:latin typeface="Simplified Arabic" pitchFamily="18" charset="-78"/>
              <a:cs typeface="Simplified Arabic" pitchFamily="18" charset="-78"/>
            </a:rPr>
            <a:t>حساب الاوزان</a:t>
          </a:r>
          <a:endParaRPr lang="en-GB" sz="1000">
            <a:latin typeface="Simplified Arabic" pitchFamily="18" charset="-78"/>
            <a:cs typeface="Simplified Arabic" pitchFamily="18" charset="-78"/>
          </a:endParaRPr>
        </a:p>
      </dgm:t>
    </dgm:pt>
    <dgm:pt modelId="{5A2EAF00-436B-4E00-B192-8B1B343A3C8A}" type="parTrans" cxnId="{41D6B0F4-D13C-41C3-B686-51CC16C31087}">
      <dgm:prSet/>
      <dgm:spPr/>
      <dgm:t>
        <a:bodyPr/>
        <a:lstStyle/>
        <a:p>
          <a:pPr algn="ctr"/>
          <a:endParaRPr lang="en-GB" sz="1000">
            <a:solidFill>
              <a:schemeClr val="tx1"/>
            </a:solidFill>
            <a:latin typeface="Simplified Arabic" pitchFamily="18" charset="-78"/>
            <a:cs typeface="Simplified Arabic" pitchFamily="18" charset="-78"/>
          </a:endParaRPr>
        </a:p>
      </dgm:t>
    </dgm:pt>
    <dgm:pt modelId="{60409727-1B4E-4E8A-B49F-37C03B18411F}" type="sibTrans" cxnId="{41D6B0F4-D13C-41C3-B686-51CC16C31087}">
      <dgm:prSet/>
      <dgm:spPr/>
      <dgm:t>
        <a:bodyPr/>
        <a:lstStyle/>
        <a:p>
          <a:pPr algn="ctr"/>
          <a:endParaRPr lang="en-GB" sz="1000">
            <a:solidFill>
              <a:schemeClr val="tx1"/>
            </a:solidFill>
            <a:latin typeface="Simplified Arabic" pitchFamily="18" charset="-78"/>
            <a:cs typeface="Simplified Arabic" pitchFamily="18" charset="-78"/>
          </a:endParaRPr>
        </a:p>
      </dgm:t>
    </dgm:pt>
    <dgm:pt modelId="{5BC840E0-7E67-4DC5-88E0-B0564F14369E}">
      <dgm:prSet custT="1"/>
      <dgm:spPr/>
      <dgm:t>
        <a:bodyPr/>
        <a:lstStyle/>
        <a:p>
          <a:pPr algn="ctr" rtl="1"/>
          <a:r>
            <a:rPr lang="ar-SA" sz="1000">
              <a:latin typeface="Simplified Arabic" pitchFamily="18" charset="-78"/>
              <a:cs typeface="Simplified Arabic" pitchFamily="18" charset="-78"/>
            </a:rPr>
            <a:t>حساب المجاميع</a:t>
          </a:r>
          <a:endParaRPr lang="en-GB" sz="1000">
            <a:latin typeface="Simplified Arabic" pitchFamily="18" charset="-78"/>
            <a:cs typeface="Simplified Arabic" pitchFamily="18" charset="-78"/>
          </a:endParaRPr>
        </a:p>
      </dgm:t>
    </dgm:pt>
    <dgm:pt modelId="{85817B8E-E338-41B2-85E7-73244EAC2411}" type="parTrans" cxnId="{2F041D73-8221-4F84-93A0-7C1202156BE8}">
      <dgm:prSet/>
      <dgm:spPr/>
      <dgm:t>
        <a:bodyPr/>
        <a:lstStyle/>
        <a:p>
          <a:pPr algn="ctr"/>
          <a:endParaRPr lang="en-GB" sz="1000">
            <a:solidFill>
              <a:schemeClr val="tx1"/>
            </a:solidFill>
            <a:latin typeface="Simplified Arabic" pitchFamily="18" charset="-78"/>
            <a:cs typeface="Simplified Arabic" pitchFamily="18" charset="-78"/>
          </a:endParaRPr>
        </a:p>
      </dgm:t>
    </dgm:pt>
    <dgm:pt modelId="{B716A773-2254-4340-9CE5-67310910B219}" type="sibTrans" cxnId="{2F041D73-8221-4F84-93A0-7C1202156BE8}">
      <dgm:prSet/>
      <dgm:spPr/>
      <dgm:t>
        <a:bodyPr/>
        <a:lstStyle/>
        <a:p>
          <a:pPr algn="ctr"/>
          <a:endParaRPr lang="en-GB" sz="1000">
            <a:solidFill>
              <a:schemeClr val="tx1"/>
            </a:solidFill>
            <a:latin typeface="Simplified Arabic" pitchFamily="18" charset="-78"/>
            <a:cs typeface="Simplified Arabic" pitchFamily="18" charset="-78"/>
          </a:endParaRPr>
        </a:p>
      </dgm:t>
    </dgm:pt>
    <dgm:pt modelId="{19654491-377E-47C6-BF23-9DF171B6A9D6}">
      <dgm:prSet custT="1"/>
      <dgm:spPr/>
      <dgm:t>
        <a:bodyPr/>
        <a:lstStyle/>
        <a:p>
          <a:pPr algn="ctr" rtl="1"/>
          <a:r>
            <a:rPr lang="ar-SA" sz="1000">
              <a:latin typeface="Simplified Arabic" pitchFamily="18" charset="-78"/>
              <a:cs typeface="Simplified Arabic" pitchFamily="18" charset="-78"/>
            </a:rPr>
            <a:t>إنهاء ملفات البيانات</a:t>
          </a:r>
          <a:endParaRPr lang="en-GB" sz="1000">
            <a:latin typeface="Simplified Arabic" pitchFamily="18" charset="-78"/>
            <a:cs typeface="Simplified Arabic" pitchFamily="18" charset="-78"/>
          </a:endParaRPr>
        </a:p>
      </dgm:t>
    </dgm:pt>
    <dgm:pt modelId="{681D38D1-A3BC-448E-91D8-5F5BA9A06F02}" type="parTrans" cxnId="{B067D426-1FB7-48ED-8495-1E5113BB28B6}">
      <dgm:prSet/>
      <dgm:spPr/>
      <dgm:t>
        <a:bodyPr/>
        <a:lstStyle/>
        <a:p>
          <a:pPr algn="ctr"/>
          <a:endParaRPr lang="en-GB" sz="1000">
            <a:solidFill>
              <a:schemeClr val="tx1"/>
            </a:solidFill>
            <a:latin typeface="Simplified Arabic" pitchFamily="18" charset="-78"/>
            <a:cs typeface="Simplified Arabic" pitchFamily="18" charset="-78"/>
          </a:endParaRPr>
        </a:p>
      </dgm:t>
    </dgm:pt>
    <dgm:pt modelId="{BBE960DD-9E17-4BFD-8C7A-53C803B3C9EF}" type="sibTrans" cxnId="{B067D426-1FB7-48ED-8495-1E5113BB28B6}">
      <dgm:prSet/>
      <dgm:spPr/>
      <dgm:t>
        <a:bodyPr/>
        <a:lstStyle/>
        <a:p>
          <a:pPr algn="ctr"/>
          <a:endParaRPr lang="en-GB" sz="1000">
            <a:solidFill>
              <a:schemeClr val="tx1"/>
            </a:solidFill>
            <a:latin typeface="Simplified Arabic" pitchFamily="18" charset="-78"/>
            <a:cs typeface="Simplified Arabic" pitchFamily="18" charset="-78"/>
          </a:endParaRPr>
        </a:p>
      </dgm:t>
    </dgm:pt>
    <dgm:pt modelId="{FC48C7D1-9328-4364-918D-47E59295ACF8}">
      <dgm:prSet custT="1"/>
      <dgm:spPr/>
      <dgm:t>
        <a:bodyPr/>
        <a:lstStyle/>
        <a:p>
          <a:pPr algn="ctr" rtl="1"/>
          <a:r>
            <a:rPr lang="ar-SA" sz="1000">
              <a:latin typeface="Simplified Arabic" pitchFamily="18" charset="-78"/>
              <a:cs typeface="Simplified Arabic" pitchFamily="18" charset="-78"/>
            </a:rPr>
            <a:t>اعداد مسودة المخرجات (المنتج)</a:t>
          </a:r>
          <a:endParaRPr lang="en-GB" sz="1000">
            <a:latin typeface="Simplified Arabic" pitchFamily="18" charset="-78"/>
            <a:cs typeface="Simplified Arabic" pitchFamily="18" charset="-78"/>
          </a:endParaRPr>
        </a:p>
      </dgm:t>
    </dgm:pt>
    <dgm:pt modelId="{AE91F856-4A52-46DA-90D0-2388DD5DAE71}" type="parTrans" cxnId="{006E7346-44A9-4B7A-947B-BC467425647D}">
      <dgm:prSet/>
      <dgm:spPr/>
      <dgm:t>
        <a:bodyPr/>
        <a:lstStyle/>
        <a:p>
          <a:pPr algn="ctr"/>
          <a:endParaRPr lang="en-GB" sz="1000">
            <a:solidFill>
              <a:schemeClr val="tx1"/>
            </a:solidFill>
            <a:latin typeface="Simplified Arabic" pitchFamily="18" charset="-78"/>
            <a:cs typeface="Simplified Arabic" pitchFamily="18" charset="-78"/>
          </a:endParaRPr>
        </a:p>
      </dgm:t>
    </dgm:pt>
    <dgm:pt modelId="{A6C44C08-ECC2-4A1F-BEA0-09788785A18E}" type="sibTrans" cxnId="{006E7346-44A9-4B7A-947B-BC467425647D}">
      <dgm:prSet/>
      <dgm:spPr/>
      <dgm:t>
        <a:bodyPr/>
        <a:lstStyle/>
        <a:p>
          <a:pPr algn="ctr"/>
          <a:endParaRPr lang="en-GB" sz="1000">
            <a:solidFill>
              <a:schemeClr val="tx1"/>
            </a:solidFill>
            <a:latin typeface="Simplified Arabic" pitchFamily="18" charset="-78"/>
            <a:cs typeface="Simplified Arabic" pitchFamily="18" charset="-78"/>
          </a:endParaRPr>
        </a:p>
      </dgm:t>
    </dgm:pt>
    <dgm:pt modelId="{CDCF304E-CF4F-400C-9592-B5399AAA9C81}">
      <dgm:prSet custT="1"/>
      <dgm:spPr/>
      <dgm:t>
        <a:bodyPr/>
        <a:lstStyle/>
        <a:p>
          <a:pPr algn="ctr" rtl="1"/>
          <a:r>
            <a:rPr lang="ar-SA" sz="1000">
              <a:latin typeface="Simplified Arabic" pitchFamily="18" charset="-78"/>
              <a:cs typeface="Simplified Arabic" pitchFamily="18" charset="-78"/>
            </a:rPr>
            <a:t>التحقق من صحة المخرجات (تقييم المخرج)</a:t>
          </a:r>
          <a:endParaRPr lang="en-GB" sz="1000">
            <a:latin typeface="Simplified Arabic" pitchFamily="18" charset="-78"/>
            <a:cs typeface="Simplified Arabic" pitchFamily="18" charset="-78"/>
          </a:endParaRPr>
        </a:p>
      </dgm:t>
    </dgm:pt>
    <dgm:pt modelId="{C82CBBF8-DF47-4DA2-90C6-C8E87AB282DE}" type="parTrans" cxnId="{E16ECC85-7781-47AB-9B10-F89FA85B2777}">
      <dgm:prSet/>
      <dgm:spPr/>
      <dgm:t>
        <a:bodyPr/>
        <a:lstStyle/>
        <a:p>
          <a:pPr algn="ctr"/>
          <a:endParaRPr lang="en-GB" sz="1000">
            <a:solidFill>
              <a:schemeClr val="tx1"/>
            </a:solidFill>
            <a:latin typeface="Simplified Arabic" pitchFamily="18" charset="-78"/>
            <a:cs typeface="Simplified Arabic" pitchFamily="18" charset="-78"/>
          </a:endParaRPr>
        </a:p>
      </dgm:t>
    </dgm:pt>
    <dgm:pt modelId="{E10087E9-7657-44FF-A5CD-E682FB0ACFA5}" type="sibTrans" cxnId="{E16ECC85-7781-47AB-9B10-F89FA85B2777}">
      <dgm:prSet/>
      <dgm:spPr/>
      <dgm:t>
        <a:bodyPr/>
        <a:lstStyle/>
        <a:p>
          <a:pPr algn="ctr"/>
          <a:endParaRPr lang="en-GB" sz="1000">
            <a:solidFill>
              <a:schemeClr val="tx1"/>
            </a:solidFill>
            <a:latin typeface="Simplified Arabic" pitchFamily="18" charset="-78"/>
            <a:cs typeface="Simplified Arabic" pitchFamily="18" charset="-78"/>
          </a:endParaRPr>
        </a:p>
      </dgm:t>
    </dgm:pt>
    <dgm:pt modelId="{B80D219D-33D0-436D-BA40-C0A9553AA17D}">
      <dgm:prSet custT="1"/>
      <dgm:spPr/>
      <dgm:t>
        <a:bodyPr/>
        <a:lstStyle/>
        <a:p>
          <a:pPr algn="ctr" rtl="1"/>
          <a:r>
            <a:rPr lang="ar-SA" sz="1000">
              <a:latin typeface="Simplified Arabic" pitchFamily="18" charset="-78"/>
              <a:cs typeface="Simplified Arabic" pitchFamily="18" charset="-78"/>
            </a:rPr>
            <a:t>دراسة وتفسير النتائج</a:t>
          </a:r>
          <a:endParaRPr lang="en-GB" sz="1000">
            <a:latin typeface="Simplified Arabic" pitchFamily="18" charset="-78"/>
            <a:cs typeface="Simplified Arabic" pitchFamily="18" charset="-78"/>
          </a:endParaRPr>
        </a:p>
      </dgm:t>
    </dgm:pt>
    <dgm:pt modelId="{827EBE54-1086-4E07-9FB2-A7D9C74F0772}" type="parTrans" cxnId="{790B3FFC-9E68-4C30-812E-36D7AAB7BA46}">
      <dgm:prSet/>
      <dgm:spPr/>
      <dgm:t>
        <a:bodyPr/>
        <a:lstStyle/>
        <a:p>
          <a:pPr algn="ctr"/>
          <a:endParaRPr lang="en-GB" sz="1000">
            <a:solidFill>
              <a:schemeClr val="tx1"/>
            </a:solidFill>
            <a:latin typeface="Simplified Arabic" pitchFamily="18" charset="-78"/>
            <a:cs typeface="Simplified Arabic" pitchFamily="18" charset="-78"/>
          </a:endParaRPr>
        </a:p>
      </dgm:t>
    </dgm:pt>
    <dgm:pt modelId="{DB85748F-B21A-4D30-9AF1-4E1199099A39}" type="sibTrans" cxnId="{790B3FFC-9E68-4C30-812E-36D7AAB7BA46}">
      <dgm:prSet/>
      <dgm:spPr/>
      <dgm:t>
        <a:bodyPr/>
        <a:lstStyle/>
        <a:p>
          <a:pPr algn="ctr"/>
          <a:endParaRPr lang="en-GB" sz="1000">
            <a:solidFill>
              <a:schemeClr val="tx1"/>
            </a:solidFill>
            <a:latin typeface="Simplified Arabic" pitchFamily="18" charset="-78"/>
            <a:cs typeface="Simplified Arabic" pitchFamily="18" charset="-78"/>
          </a:endParaRPr>
        </a:p>
      </dgm:t>
    </dgm:pt>
    <dgm:pt modelId="{B613841B-1E5A-43E9-A93F-713DFF9A6CC0}">
      <dgm:prSet custT="1"/>
      <dgm:spPr/>
      <dgm:t>
        <a:bodyPr/>
        <a:lstStyle/>
        <a:p>
          <a:pPr algn="ctr" rtl="1"/>
          <a:r>
            <a:rPr lang="ar-SA" sz="1000">
              <a:latin typeface="Simplified Arabic" pitchFamily="18" charset="-78"/>
              <a:cs typeface="Simplified Arabic" pitchFamily="18" charset="-78"/>
            </a:rPr>
            <a:t>التحقق النهائي من تطبيق الضوابط الإحصائية</a:t>
          </a:r>
          <a:endParaRPr lang="en-GB" sz="1000">
            <a:latin typeface="Simplified Arabic" pitchFamily="18" charset="-78"/>
            <a:cs typeface="Simplified Arabic" pitchFamily="18" charset="-78"/>
          </a:endParaRPr>
        </a:p>
      </dgm:t>
    </dgm:pt>
    <dgm:pt modelId="{E7098112-C314-40DE-BA72-13DCC70B709B}" type="parTrans" cxnId="{510B9D1A-6632-47A5-B6A2-C5EC810C6232}">
      <dgm:prSet/>
      <dgm:spPr/>
      <dgm:t>
        <a:bodyPr/>
        <a:lstStyle/>
        <a:p>
          <a:pPr algn="ctr"/>
          <a:endParaRPr lang="en-GB" sz="1000">
            <a:solidFill>
              <a:schemeClr val="tx1"/>
            </a:solidFill>
            <a:latin typeface="Simplified Arabic" pitchFamily="18" charset="-78"/>
            <a:cs typeface="Simplified Arabic" pitchFamily="18" charset="-78"/>
          </a:endParaRPr>
        </a:p>
      </dgm:t>
    </dgm:pt>
    <dgm:pt modelId="{83CF0A2B-3F9E-4BB6-9799-3A65550A0F02}" type="sibTrans" cxnId="{510B9D1A-6632-47A5-B6A2-C5EC810C6232}">
      <dgm:prSet/>
      <dgm:spPr/>
      <dgm:t>
        <a:bodyPr/>
        <a:lstStyle/>
        <a:p>
          <a:pPr algn="ctr"/>
          <a:endParaRPr lang="en-GB" sz="1000">
            <a:solidFill>
              <a:schemeClr val="tx1"/>
            </a:solidFill>
            <a:latin typeface="Simplified Arabic" pitchFamily="18" charset="-78"/>
            <a:cs typeface="Simplified Arabic" pitchFamily="18" charset="-78"/>
          </a:endParaRPr>
        </a:p>
      </dgm:t>
    </dgm:pt>
    <dgm:pt modelId="{AF30C13B-CE8F-4E66-BF9D-C48276651C3A}">
      <dgm:prSet custT="1"/>
      <dgm:spPr/>
      <dgm:t>
        <a:bodyPr/>
        <a:lstStyle/>
        <a:p>
          <a:pPr algn="ctr" rtl="1"/>
          <a:r>
            <a:rPr lang="ar-SA" sz="1000">
              <a:latin typeface="Simplified Arabic" pitchFamily="18" charset="-78"/>
              <a:cs typeface="Simplified Arabic" pitchFamily="18" charset="-78"/>
            </a:rPr>
            <a:t>المخرجات النهائية</a:t>
          </a:r>
          <a:endParaRPr lang="en-GB" sz="1000">
            <a:latin typeface="Simplified Arabic" pitchFamily="18" charset="-78"/>
            <a:cs typeface="Simplified Arabic" pitchFamily="18" charset="-78"/>
          </a:endParaRPr>
        </a:p>
      </dgm:t>
    </dgm:pt>
    <dgm:pt modelId="{1F14B1CA-78D3-49A6-B001-39ACEE43D43A}" type="parTrans" cxnId="{CB0FBA8A-6350-480B-AB16-DC892CBC450B}">
      <dgm:prSet/>
      <dgm:spPr/>
      <dgm:t>
        <a:bodyPr/>
        <a:lstStyle/>
        <a:p>
          <a:pPr algn="ctr"/>
          <a:endParaRPr lang="en-GB" sz="1000">
            <a:solidFill>
              <a:schemeClr val="tx1"/>
            </a:solidFill>
            <a:latin typeface="Simplified Arabic" pitchFamily="18" charset="-78"/>
            <a:cs typeface="Simplified Arabic" pitchFamily="18" charset="-78"/>
          </a:endParaRPr>
        </a:p>
      </dgm:t>
    </dgm:pt>
    <dgm:pt modelId="{D26BD4A4-939C-4239-B664-680853998D84}" type="sibTrans" cxnId="{CB0FBA8A-6350-480B-AB16-DC892CBC450B}">
      <dgm:prSet/>
      <dgm:spPr/>
      <dgm:t>
        <a:bodyPr/>
        <a:lstStyle/>
        <a:p>
          <a:pPr algn="ctr"/>
          <a:endParaRPr lang="en-GB" sz="1000">
            <a:solidFill>
              <a:schemeClr val="tx1"/>
            </a:solidFill>
            <a:latin typeface="Simplified Arabic" pitchFamily="18" charset="-78"/>
            <a:cs typeface="Simplified Arabic" pitchFamily="18" charset="-78"/>
          </a:endParaRPr>
        </a:p>
      </dgm:t>
    </dgm:pt>
    <dgm:pt modelId="{CE6B5663-D1BC-4D49-8130-CCE3F873F935}">
      <dgm:prSet custT="1"/>
      <dgm:spPr/>
      <dgm:t>
        <a:bodyPr/>
        <a:lstStyle/>
        <a:p>
          <a:pPr algn="ctr" rtl="1"/>
          <a:r>
            <a:rPr lang="ar-SA" sz="1000">
              <a:latin typeface="Simplified Arabic" pitchFamily="18" charset="-78"/>
              <a:cs typeface="Simplified Arabic" pitchFamily="18" charset="-78"/>
            </a:rPr>
            <a:t>تحديث انظمة المخرجات</a:t>
          </a:r>
          <a:endParaRPr lang="en-GB" sz="1000">
            <a:latin typeface="Simplified Arabic" pitchFamily="18" charset="-78"/>
            <a:cs typeface="Simplified Arabic" pitchFamily="18" charset="-78"/>
          </a:endParaRPr>
        </a:p>
      </dgm:t>
    </dgm:pt>
    <dgm:pt modelId="{316924DE-D09D-4BFA-BF2B-3A1A535C1918}" type="parTrans" cxnId="{2A14A061-98F4-42AD-A977-544A91003AF4}">
      <dgm:prSet/>
      <dgm:spPr/>
      <dgm:t>
        <a:bodyPr/>
        <a:lstStyle/>
        <a:p>
          <a:pPr algn="ctr"/>
          <a:endParaRPr lang="en-GB" sz="1000">
            <a:solidFill>
              <a:schemeClr val="tx1"/>
            </a:solidFill>
            <a:latin typeface="Simplified Arabic" pitchFamily="18" charset="-78"/>
            <a:cs typeface="Simplified Arabic" pitchFamily="18" charset="-78"/>
          </a:endParaRPr>
        </a:p>
      </dgm:t>
    </dgm:pt>
    <dgm:pt modelId="{5CA58625-4C0B-4607-A14F-97EC5A3E6D88}" type="sibTrans" cxnId="{2A14A061-98F4-42AD-A977-544A91003AF4}">
      <dgm:prSet/>
      <dgm:spPr/>
      <dgm:t>
        <a:bodyPr/>
        <a:lstStyle/>
        <a:p>
          <a:pPr algn="ctr"/>
          <a:endParaRPr lang="en-GB" sz="1000">
            <a:solidFill>
              <a:schemeClr val="tx1"/>
            </a:solidFill>
            <a:latin typeface="Simplified Arabic" pitchFamily="18" charset="-78"/>
            <a:cs typeface="Simplified Arabic" pitchFamily="18" charset="-78"/>
          </a:endParaRPr>
        </a:p>
      </dgm:t>
    </dgm:pt>
    <dgm:pt modelId="{2F41F29E-1C5B-44E3-81E2-B96E552B16C8}">
      <dgm:prSet custT="1"/>
      <dgm:spPr/>
      <dgm:t>
        <a:bodyPr/>
        <a:lstStyle/>
        <a:p>
          <a:pPr algn="ctr" rtl="1"/>
          <a:r>
            <a:rPr lang="ar-SA" sz="1000">
              <a:latin typeface="Simplified Arabic" pitchFamily="18" charset="-78"/>
              <a:cs typeface="Simplified Arabic" pitchFamily="18" charset="-78"/>
            </a:rPr>
            <a:t>انتاج البيانات ونشرها</a:t>
          </a:r>
          <a:endParaRPr lang="en-GB" sz="1000">
            <a:latin typeface="Simplified Arabic" pitchFamily="18" charset="-78"/>
            <a:cs typeface="Simplified Arabic" pitchFamily="18" charset="-78"/>
          </a:endParaRPr>
        </a:p>
      </dgm:t>
    </dgm:pt>
    <dgm:pt modelId="{09F20DF1-6CF1-49E8-8113-9CC7BB764595}" type="parTrans" cxnId="{C25A48D5-0648-4B63-BCAD-9C048BA71217}">
      <dgm:prSet/>
      <dgm:spPr/>
      <dgm:t>
        <a:bodyPr/>
        <a:lstStyle/>
        <a:p>
          <a:pPr algn="ctr"/>
          <a:endParaRPr lang="en-GB" sz="1000">
            <a:solidFill>
              <a:schemeClr val="tx1"/>
            </a:solidFill>
            <a:latin typeface="Simplified Arabic" pitchFamily="18" charset="-78"/>
            <a:cs typeface="Simplified Arabic" pitchFamily="18" charset="-78"/>
          </a:endParaRPr>
        </a:p>
      </dgm:t>
    </dgm:pt>
    <dgm:pt modelId="{D47267FA-47FF-4F66-8521-FF67FAC6FBB5}" type="sibTrans" cxnId="{C25A48D5-0648-4B63-BCAD-9C048BA71217}">
      <dgm:prSet/>
      <dgm:spPr/>
      <dgm:t>
        <a:bodyPr/>
        <a:lstStyle/>
        <a:p>
          <a:pPr algn="ctr"/>
          <a:endParaRPr lang="en-GB" sz="1000">
            <a:solidFill>
              <a:schemeClr val="tx1"/>
            </a:solidFill>
            <a:latin typeface="Simplified Arabic" pitchFamily="18" charset="-78"/>
            <a:cs typeface="Simplified Arabic" pitchFamily="18" charset="-78"/>
          </a:endParaRPr>
        </a:p>
      </dgm:t>
    </dgm:pt>
    <dgm:pt modelId="{492821F2-6379-4FFC-8292-9BB09D2BE507}">
      <dgm:prSet custT="1"/>
      <dgm:spPr/>
      <dgm:t>
        <a:bodyPr/>
        <a:lstStyle/>
        <a:p>
          <a:pPr algn="ctr" rtl="1"/>
          <a:r>
            <a:rPr lang="ar-SA" sz="1000">
              <a:latin typeface="Simplified Arabic" pitchFamily="18" charset="-78"/>
              <a:cs typeface="Simplified Arabic" pitchFamily="18" charset="-78"/>
            </a:rPr>
            <a:t>ادارة نشر المخرجات</a:t>
          </a:r>
          <a:endParaRPr lang="en-GB" sz="1000">
            <a:latin typeface="Simplified Arabic" pitchFamily="18" charset="-78"/>
            <a:cs typeface="Simplified Arabic" pitchFamily="18" charset="-78"/>
          </a:endParaRPr>
        </a:p>
      </dgm:t>
    </dgm:pt>
    <dgm:pt modelId="{C02AA3D1-9FFF-4A2A-AC93-9059D6E8C5AC}" type="parTrans" cxnId="{54064B88-B71C-4CEB-8C3F-AD9D74A7FD25}">
      <dgm:prSet/>
      <dgm:spPr/>
      <dgm:t>
        <a:bodyPr/>
        <a:lstStyle/>
        <a:p>
          <a:pPr algn="ctr"/>
          <a:endParaRPr lang="en-GB" sz="1000">
            <a:solidFill>
              <a:schemeClr val="tx1"/>
            </a:solidFill>
            <a:latin typeface="Simplified Arabic" pitchFamily="18" charset="-78"/>
            <a:cs typeface="Simplified Arabic" pitchFamily="18" charset="-78"/>
          </a:endParaRPr>
        </a:p>
      </dgm:t>
    </dgm:pt>
    <dgm:pt modelId="{0901308F-04B5-4BFF-92F0-46469B39970E}" type="sibTrans" cxnId="{54064B88-B71C-4CEB-8C3F-AD9D74A7FD25}">
      <dgm:prSet/>
      <dgm:spPr/>
      <dgm:t>
        <a:bodyPr/>
        <a:lstStyle/>
        <a:p>
          <a:pPr algn="ctr"/>
          <a:endParaRPr lang="en-GB" sz="1000">
            <a:solidFill>
              <a:schemeClr val="tx1"/>
            </a:solidFill>
            <a:latin typeface="Simplified Arabic" pitchFamily="18" charset="-78"/>
            <a:cs typeface="Simplified Arabic" pitchFamily="18" charset="-78"/>
          </a:endParaRPr>
        </a:p>
      </dgm:t>
    </dgm:pt>
    <dgm:pt modelId="{B3E1EB16-06A5-4E85-B3D7-5F8C829648A7}">
      <dgm:prSet custT="1"/>
      <dgm:spPr/>
      <dgm:t>
        <a:bodyPr/>
        <a:lstStyle/>
        <a:p>
          <a:pPr algn="ctr" rtl="1"/>
          <a:r>
            <a:rPr lang="ar-SA" sz="1000">
              <a:latin typeface="Simplified Arabic" pitchFamily="18" charset="-78"/>
              <a:cs typeface="Simplified Arabic" pitchFamily="18" charset="-78"/>
            </a:rPr>
            <a:t>تطوير منتجات النشر</a:t>
          </a:r>
          <a:endParaRPr lang="en-GB" sz="1000">
            <a:latin typeface="Simplified Arabic" pitchFamily="18" charset="-78"/>
            <a:cs typeface="Simplified Arabic" pitchFamily="18" charset="-78"/>
          </a:endParaRPr>
        </a:p>
      </dgm:t>
    </dgm:pt>
    <dgm:pt modelId="{A2B272CC-5C55-48F0-89B2-69C867DE7D00}" type="parTrans" cxnId="{7775F931-BE62-4678-A366-557FD9590CC8}">
      <dgm:prSet/>
      <dgm:spPr/>
      <dgm:t>
        <a:bodyPr/>
        <a:lstStyle/>
        <a:p>
          <a:pPr algn="ctr"/>
          <a:endParaRPr lang="en-GB" sz="1000">
            <a:solidFill>
              <a:schemeClr val="tx1"/>
            </a:solidFill>
            <a:latin typeface="Simplified Arabic" pitchFamily="18" charset="-78"/>
            <a:cs typeface="Simplified Arabic" pitchFamily="18" charset="-78"/>
          </a:endParaRPr>
        </a:p>
      </dgm:t>
    </dgm:pt>
    <dgm:pt modelId="{3E374510-5542-4952-8182-CFB846DFA686}" type="sibTrans" cxnId="{7775F931-BE62-4678-A366-557FD9590CC8}">
      <dgm:prSet/>
      <dgm:spPr/>
      <dgm:t>
        <a:bodyPr/>
        <a:lstStyle/>
        <a:p>
          <a:pPr algn="ctr"/>
          <a:endParaRPr lang="en-GB" sz="1000">
            <a:solidFill>
              <a:schemeClr val="tx1"/>
            </a:solidFill>
            <a:latin typeface="Simplified Arabic" pitchFamily="18" charset="-78"/>
            <a:cs typeface="Simplified Arabic" pitchFamily="18" charset="-78"/>
          </a:endParaRPr>
        </a:p>
      </dgm:t>
    </dgm:pt>
    <dgm:pt modelId="{EAC6A211-7686-4200-91EC-C4FDD4452299}">
      <dgm:prSet custT="1"/>
      <dgm:spPr/>
      <dgm:t>
        <a:bodyPr/>
        <a:lstStyle/>
        <a:p>
          <a:pPr algn="ctr" rtl="1"/>
          <a:r>
            <a:rPr lang="ar-SA" sz="1000">
              <a:latin typeface="Simplified Arabic" pitchFamily="18" charset="-78"/>
              <a:cs typeface="Simplified Arabic" pitchFamily="18" charset="-78"/>
            </a:rPr>
            <a:t>ادارة دعم المستخدمين (خدمات الجمهور)</a:t>
          </a:r>
          <a:endParaRPr lang="en-GB" sz="1000">
            <a:latin typeface="Simplified Arabic" pitchFamily="18" charset="-78"/>
            <a:cs typeface="Simplified Arabic" pitchFamily="18" charset="-78"/>
          </a:endParaRPr>
        </a:p>
      </dgm:t>
    </dgm:pt>
    <dgm:pt modelId="{F728C681-1874-4232-A35B-01EFD233A259}" type="parTrans" cxnId="{8A93A1A5-3AA7-4FE3-A97C-EFC82312D6CE}">
      <dgm:prSet/>
      <dgm:spPr/>
      <dgm:t>
        <a:bodyPr/>
        <a:lstStyle/>
        <a:p>
          <a:pPr algn="ctr"/>
          <a:endParaRPr lang="en-GB" sz="1000">
            <a:solidFill>
              <a:schemeClr val="tx1"/>
            </a:solidFill>
            <a:latin typeface="Simplified Arabic" pitchFamily="18" charset="-78"/>
            <a:cs typeface="Simplified Arabic" pitchFamily="18" charset="-78"/>
          </a:endParaRPr>
        </a:p>
      </dgm:t>
    </dgm:pt>
    <dgm:pt modelId="{1C6467A2-3CE1-4076-8BFF-86E5675246AD}" type="sibTrans" cxnId="{8A93A1A5-3AA7-4FE3-A97C-EFC82312D6CE}">
      <dgm:prSet/>
      <dgm:spPr/>
      <dgm:t>
        <a:bodyPr/>
        <a:lstStyle/>
        <a:p>
          <a:pPr algn="ctr"/>
          <a:endParaRPr lang="en-GB" sz="1000">
            <a:solidFill>
              <a:schemeClr val="tx1"/>
            </a:solidFill>
            <a:latin typeface="Simplified Arabic" pitchFamily="18" charset="-78"/>
            <a:cs typeface="Simplified Arabic" pitchFamily="18" charset="-78"/>
          </a:endParaRPr>
        </a:p>
      </dgm:t>
    </dgm:pt>
    <dgm:pt modelId="{8D7453F3-C434-4FB3-9CC0-1A910AF2CE5E}">
      <dgm:prSet custT="1"/>
      <dgm:spPr/>
      <dgm:t>
        <a:bodyPr/>
        <a:lstStyle/>
        <a:p>
          <a:pPr algn="ctr" rtl="1"/>
          <a:r>
            <a:rPr lang="ar-SA" sz="1000">
              <a:latin typeface="Simplified Arabic" pitchFamily="18" charset="-78"/>
              <a:cs typeface="Simplified Arabic" pitchFamily="18" charset="-78"/>
            </a:rPr>
            <a:t>تحديد قواعد الارشفة</a:t>
          </a:r>
          <a:endParaRPr lang="en-GB" sz="1000">
            <a:latin typeface="Simplified Arabic" pitchFamily="18" charset="-78"/>
            <a:cs typeface="Simplified Arabic" pitchFamily="18" charset="-78"/>
          </a:endParaRPr>
        </a:p>
      </dgm:t>
    </dgm:pt>
    <dgm:pt modelId="{41F50B09-BAB1-4FB6-990A-5A54DDDA738B}" type="parTrans" cxnId="{F732B6A2-6CDD-43E8-A03C-168140F0EC22}">
      <dgm:prSet/>
      <dgm:spPr/>
      <dgm:t>
        <a:bodyPr/>
        <a:lstStyle/>
        <a:p>
          <a:pPr algn="ctr"/>
          <a:endParaRPr lang="en-GB" sz="1000">
            <a:solidFill>
              <a:schemeClr val="tx1"/>
            </a:solidFill>
            <a:latin typeface="Simplified Arabic" pitchFamily="18" charset="-78"/>
            <a:cs typeface="Simplified Arabic" pitchFamily="18" charset="-78"/>
          </a:endParaRPr>
        </a:p>
      </dgm:t>
    </dgm:pt>
    <dgm:pt modelId="{8CCD0A17-83A3-4CC7-8A85-3F0C9314CCCB}" type="sibTrans" cxnId="{F732B6A2-6CDD-43E8-A03C-168140F0EC22}">
      <dgm:prSet/>
      <dgm:spPr/>
      <dgm:t>
        <a:bodyPr/>
        <a:lstStyle/>
        <a:p>
          <a:pPr algn="ctr"/>
          <a:endParaRPr lang="en-GB" sz="1000">
            <a:solidFill>
              <a:schemeClr val="tx1"/>
            </a:solidFill>
            <a:latin typeface="Simplified Arabic" pitchFamily="18" charset="-78"/>
            <a:cs typeface="Simplified Arabic" pitchFamily="18" charset="-78"/>
          </a:endParaRPr>
        </a:p>
      </dgm:t>
    </dgm:pt>
    <dgm:pt modelId="{038B60D4-3964-4E87-B14A-193E7F738625}">
      <dgm:prSet custT="1"/>
      <dgm:spPr/>
      <dgm:t>
        <a:bodyPr/>
        <a:lstStyle/>
        <a:p>
          <a:pPr algn="ctr" rtl="1"/>
          <a:r>
            <a:rPr lang="ar-SA" sz="1000">
              <a:latin typeface="Simplified Arabic" pitchFamily="18" charset="-78"/>
              <a:cs typeface="Simplified Arabic" pitchFamily="18" charset="-78"/>
            </a:rPr>
            <a:t>ادارة مستودع (مخزن) الارشفة</a:t>
          </a:r>
          <a:endParaRPr lang="en-GB" sz="1000">
            <a:latin typeface="Simplified Arabic" pitchFamily="18" charset="-78"/>
            <a:cs typeface="Simplified Arabic" pitchFamily="18" charset="-78"/>
          </a:endParaRPr>
        </a:p>
      </dgm:t>
    </dgm:pt>
    <dgm:pt modelId="{9CF4A492-52B9-4C28-ABC7-4FB9D3421E67}" type="parTrans" cxnId="{D7B87C53-0104-425F-8B68-EB831B733E86}">
      <dgm:prSet/>
      <dgm:spPr/>
      <dgm:t>
        <a:bodyPr/>
        <a:lstStyle/>
        <a:p>
          <a:pPr algn="ctr"/>
          <a:endParaRPr lang="en-GB" sz="1000">
            <a:solidFill>
              <a:schemeClr val="tx1"/>
            </a:solidFill>
            <a:latin typeface="Simplified Arabic" pitchFamily="18" charset="-78"/>
            <a:cs typeface="Simplified Arabic" pitchFamily="18" charset="-78"/>
          </a:endParaRPr>
        </a:p>
      </dgm:t>
    </dgm:pt>
    <dgm:pt modelId="{65D24E0D-4970-4E1D-B963-E28AADFCFC76}" type="sibTrans" cxnId="{D7B87C53-0104-425F-8B68-EB831B733E86}">
      <dgm:prSet/>
      <dgm:spPr/>
      <dgm:t>
        <a:bodyPr/>
        <a:lstStyle/>
        <a:p>
          <a:pPr algn="ctr"/>
          <a:endParaRPr lang="en-GB" sz="1000">
            <a:solidFill>
              <a:schemeClr val="tx1"/>
            </a:solidFill>
            <a:latin typeface="Simplified Arabic" pitchFamily="18" charset="-78"/>
            <a:cs typeface="Simplified Arabic" pitchFamily="18" charset="-78"/>
          </a:endParaRPr>
        </a:p>
      </dgm:t>
    </dgm:pt>
    <dgm:pt modelId="{75AF419D-4F44-4DAB-9638-2D8ADCC6030F}">
      <dgm:prSet custT="1"/>
      <dgm:spPr/>
      <dgm:t>
        <a:bodyPr/>
        <a:lstStyle/>
        <a:p>
          <a:pPr algn="ctr" rtl="1"/>
          <a:r>
            <a:rPr lang="ar-SA" sz="1000">
              <a:latin typeface="Simplified Arabic" pitchFamily="18" charset="-78"/>
              <a:cs typeface="Simplified Arabic" pitchFamily="18" charset="-78"/>
            </a:rPr>
            <a:t>حفظ البيانات والبيانات الوصفية</a:t>
          </a:r>
          <a:endParaRPr lang="en-GB" sz="1000">
            <a:latin typeface="Simplified Arabic" pitchFamily="18" charset="-78"/>
            <a:cs typeface="Simplified Arabic" pitchFamily="18" charset="-78"/>
          </a:endParaRPr>
        </a:p>
      </dgm:t>
    </dgm:pt>
    <dgm:pt modelId="{7ACA2DBF-D501-414B-AD10-23D8A83F3441}" type="parTrans" cxnId="{78C95C32-7986-49BB-B612-C00F9223BC74}">
      <dgm:prSet/>
      <dgm:spPr/>
      <dgm:t>
        <a:bodyPr/>
        <a:lstStyle/>
        <a:p>
          <a:pPr algn="ctr"/>
          <a:endParaRPr lang="en-GB" sz="1000">
            <a:solidFill>
              <a:schemeClr val="tx1"/>
            </a:solidFill>
            <a:latin typeface="Simplified Arabic" pitchFamily="18" charset="-78"/>
            <a:cs typeface="Simplified Arabic" pitchFamily="18" charset="-78"/>
          </a:endParaRPr>
        </a:p>
      </dgm:t>
    </dgm:pt>
    <dgm:pt modelId="{67CCD598-8705-47C1-8019-CF3C996FFFA4}" type="sibTrans" cxnId="{78C95C32-7986-49BB-B612-C00F9223BC74}">
      <dgm:prSet/>
      <dgm:spPr/>
      <dgm:t>
        <a:bodyPr/>
        <a:lstStyle/>
        <a:p>
          <a:pPr algn="ctr"/>
          <a:endParaRPr lang="en-GB" sz="1000">
            <a:solidFill>
              <a:schemeClr val="tx1"/>
            </a:solidFill>
            <a:latin typeface="Simplified Arabic" pitchFamily="18" charset="-78"/>
            <a:cs typeface="Simplified Arabic" pitchFamily="18" charset="-78"/>
          </a:endParaRPr>
        </a:p>
      </dgm:t>
    </dgm:pt>
    <dgm:pt modelId="{1BBDE33C-4938-4B87-AEF6-21200D180129}">
      <dgm:prSet custT="1"/>
      <dgm:spPr/>
      <dgm:t>
        <a:bodyPr/>
        <a:lstStyle/>
        <a:p>
          <a:pPr algn="ctr" rtl="1"/>
          <a:r>
            <a:rPr lang="ar-SA" sz="1000">
              <a:latin typeface="Simplified Arabic" pitchFamily="18" charset="-78"/>
              <a:cs typeface="Simplified Arabic" pitchFamily="18" charset="-78"/>
            </a:rPr>
            <a:t>آلية التصرف بالبيانات والبيانات الوصفية ذات العلاقة</a:t>
          </a:r>
          <a:endParaRPr lang="en-GB" sz="1000">
            <a:latin typeface="Simplified Arabic" pitchFamily="18" charset="-78"/>
            <a:cs typeface="Simplified Arabic" pitchFamily="18" charset="-78"/>
          </a:endParaRPr>
        </a:p>
      </dgm:t>
    </dgm:pt>
    <dgm:pt modelId="{FCE8349D-C3E8-44CF-85C4-72818FB1404B}" type="parTrans" cxnId="{E6D5D038-7037-467B-9579-B511C5A8E15B}">
      <dgm:prSet/>
      <dgm:spPr/>
      <dgm:t>
        <a:bodyPr/>
        <a:lstStyle/>
        <a:p>
          <a:pPr algn="ctr"/>
          <a:endParaRPr lang="en-GB" sz="1000">
            <a:solidFill>
              <a:schemeClr val="tx1"/>
            </a:solidFill>
            <a:latin typeface="Simplified Arabic" pitchFamily="18" charset="-78"/>
            <a:cs typeface="Simplified Arabic" pitchFamily="18" charset="-78"/>
          </a:endParaRPr>
        </a:p>
      </dgm:t>
    </dgm:pt>
    <dgm:pt modelId="{BA082D42-81EE-431E-B0A9-76ECB42736F2}" type="sibTrans" cxnId="{E6D5D038-7037-467B-9579-B511C5A8E15B}">
      <dgm:prSet/>
      <dgm:spPr/>
      <dgm:t>
        <a:bodyPr/>
        <a:lstStyle/>
        <a:p>
          <a:pPr algn="ctr"/>
          <a:endParaRPr lang="en-GB" sz="1000">
            <a:solidFill>
              <a:schemeClr val="tx1"/>
            </a:solidFill>
            <a:latin typeface="Simplified Arabic" pitchFamily="18" charset="-78"/>
            <a:cs typeface="Simplified Arabic" pitchFamily="18" charset="-78"/>
          </a:endParaRPr>
        </a:p>
      </dgm:t>
    </dgm:pt>
    <dgm:pt modelId="{7F2E4180-20F9-48FA-8FED-2C9CC9CC3FA4}">
      <dgm:prSet custT="1"/>
      <dgm:spPr/>
      <dgm:t>
        <a:bodyPr/>
        <a:lstStyle/>
        <a:p>
          <a:pPr algn="ctr" rtl="1"/>
          <a:r>
            <a:rPr lang="ar-SA" sz="1000">
              <a:latin typeface="Simplified Arabic" pitchFamily="18" charset="-78"/>
              <a:cs typeface="Simplified Arabic" pitchFamily="18" charset="-78"/>
            </a:rPr>
            <a:t>جمع مدخلات التقييم</a:t>
          </a:r>
          <a:endParaRPr lang="en-GB" sz="1000">
            <a:latin typeface="Simplified Arabic" pitchFamily="18" charset="-78"/>
            <a:cs typeface="Simplified Arabic" pitchFamily="18" charset="-78"/>
          </a:endParaRPr>
        </a:p>
      </dgm:t>
    </dgm:pt>
    <dgm:pt modelId="{DB344247-29C6-4611-86C4-880E7652A35D}" type="parTrans" cxnId="{5962DD42-C588-4A27-899D-AF63910A8BBF}">
      <dgm:prSet/>
      <dgm:spPr/>
      <dgm:t>
        <a:bodyPr/>
        <a:lstStyle/>
        <a:p>
          <a:pPr algn="ctr"/>
          <a:endParaRPr lang="en-GB" sz="1000">
            <a:solidFill>
              <a:schemeClr val="tx1"/>
            </a:solidFill>
            <a:latin typeface="Simplified Arabic" pitchFamily="18" charset="-78"/>
            <a:cs typeface="Simplified Arabic" pitchFamily="18" charset="-78"/>
          </a:endParaRPr>
        </a:p>
      </dgm:t>
    </dgm:pt>
    <dgm:pt modelId="{AAA8A249-76A0-410F-8F09-B78B3957880F}" type="sibTrans" cxnId="{5962DD42-C588-4A27-899D-AF63910A8BBF}">
      <dgm:prSet/>
      <dgm:spPr/>
      <dgm:t>
        <a:bodyPr/>
        <a:lstStyle/>
        <a:p>
          <a:pPr algn="ctr"/>
          <a:endParaRPr lang="en-GB" sz="1000">
            <a:solidFill>
              <a:schemeClr val="tx1"/>
            </a:solidFill>
            <a:latin typeface="Simplified Arabic" pitchFamily="18" charset="-78"/>
            <a:cs typeface="Simplified Arabic" pitchFamily="18" charset="-78"/>
          </a:endParaRPr>
        </a:p>
      </dgm:t>
    </dgm:pt>
    <dgm:pt modelId="{E17D28EC-1CC5-4A95-BBE4-56DBAC181162}">
      <dgm:prSet custT="1"/>
      <dgm:spPr/>
      <dgm:t>
        <a:bodyPr/>
        <a:lstStyle/>
        <a:p>
          <a:pPr algn="ctr" rtl="1"/>
          <a:r>
            <a:rPr lang="ar-SA" sz="1000">
              <a:latin typeface="Simplified Arabic" pitchFamily="18" charset="-78"/>
              <a:cs typeface="Simplified Arabic" pitchFamily="18" charset="-78"/>
            </a:rPr>
            <a:t>تنفيذ التقييم</a:t>
          </a:r>
          <a:endParaRPr lang="en-GB" sz="1000">
            <a:latin typeface="Simplified Arabic" pitchFamily="18" charset="-78"/>
            <a:cs typeface="Simplified Arabic" pitchFamily="18" charset="-78"/>
          </a:endParaRPr>
        </a:p>
      </dgm:t>
    </dgm:pt>
    <dgm:pt modelId="{09BF5C6A-6B54-4E52-A189-4DF82D8F82F4}" type="parTrans" cxnId="{9FB0BC5A-ABF0-41B2-8EFD-4B9C128476B8}">
      <dgm:prSet/>
      <dgm:spPr/>
      <dgm:t>
        <a:bodyPr/>
        <a:lstStyle/>
        <a:p>
          <a:pPr algn="ctr"/>
          <a:endParaRPr lang="en-GB" sz="1000">
            <a:solidFill>
              <a:schemeClr val="tx1"/>
            </a:solidFill>
            <a:latin typeface="Simplified Arabic" pitchFamily="18" charset="-78"/>
            <a:cs typeface="Simplified Arabic" pitchFamily="18" charset="-78"/>
          </a:endParaRPr>
        </a:p>
      </dgm:t>
    </dgm:pt>
    <dgm:pt modelId="{22215DCC-5475-44E9-930A-92EDC0D6C311}" type="sibTrans" cxnId="{9FB0BC5A-ABF0-41B2-8EFD-4B9C128476B8}">
      <dgm:prSet/>
      <dgm:spPr/>
      <dgm:t>
        <a:bodyPr/>
        <a:lstStyle/>
        <a:p>
          <a:pPr algn="ctr"/>
          <a:endParaRPr lang="en-GB" sz="1000">
            <a:solidFill>
              <a:schemeClr val="tx1"/>
            </a:solidFill>
            <a:latin typeface="Simplified Arabic" pitchFamily="18" charset="-78"/>
            <a:cs typeface="Simplified Arabic" pitchFamily="18" charset="-78"/>
          </a:endParaRPr>
        </a:p>
      </dgm:t>
    </dgm:pt>
    <dgm:pt modelId="{9B905422-AF1F-49B7-99A7-3A9D96B71AE9}">
      <dgm:prSet custT="1"/>
      <dgm:spPr/>
      <dgm:t>
        <a:bodyPr/>
        <a:lstStyle/>
        <a:p>
          <a:pPr algn="ctr" rtl="1"/>
          <a:r>
            <a:rPr lang="ar-SA" sz="1000">
              <a:latin typeface="Simplified Arabic" pitchFamily="18" charset="-78"/>
              <a:cs typeface="Simplified Arabic" pitchFamily="18" charset="-78"/>
            </a:rPr>
            <a:t>اعتماد خطة التقييم</a:t>
          </a:r>
          <a:endParaRPr lang="en-GB" sz="1000">
            <a:latin typeface="Simplified Arabic" pitchFamily="18" charset="-78"/>
            <a:cs typeface="Simplified Arabic" pitchFamily="18" charset="-78"/>
          </a:endParaRPr>
        </a:p>
      </dgm:t>
    </dgm:pt>
    <dgm:pt modelId="{34B5F313-5698-4133-9F2E-B5928A902D1D}" type="parTrans" cxnId="{35A0E3D6-05F0-4F73-B2F9-2E06FB15590D}">
      <dgm:prSet/>
      <dgm:spPr/>
      <dgm:t>
        <a:bodyPr/>
        <a:lstStyle/>
        <a:p>
          <a:pPr algn="ctr"/>
          <a:endParaRPr lang="en-GB" sz="1000">
            <a:solidFill>
              <a:schemeClr val="tx1"/>
            </a:solidFill>
            <a:latin typeface="Simplified Arabic" pitchFamily="18" charset="-78"/>
            <a:cs typeface="Simplified Arabic" pitchFamily="18" charset="-78"/>
          </a:endParaRPr>
        </a:p>
      </dgm:t>
    </dgm:pt>
    <dgm:pt modelId="{96974C03-4D94-4C95-95CA-1906E3B5EA8B}" type="sibTrans" cxnId="{35A0E3D6-05F0-4F73-B2F9-2E06FB15590D}">
      <dgm:prSet/>
      <dgm:spPr/>
      <dgm:t>
        <a:bodyPr/>
        <a:lstStyle/>
        <a:p>
          <a:pPr algn="ctr"/>
          <a:endParaRPr lang="en-GB" sz="1000">
            <a:solidFill>
              <a:schemeClr val="tx1"/>
            </a:solidFill>
            <a:latin typeface="Simplified Arabic" pitchFamily="18" charset="-78"/>
            <a:cs typeface="Simplified Arabic" pitchFamily="18" charset="-78"/>
          </a:endParaRPr>
        </a:p>
      </dgm:t>
    </dgm:pt>
    <dgm:pt modelId="{E18ACC99-C25D-42BB-BDA4-D2B2AA11A547}" type="pres">
      <dgm:prSet presAssocID="{182F06B4-03A5-48F7-95F3-BE5ADE859F7F}" presName="Name0" presStyleCnt="0">
        <dgm:presLayoutVars>
          <dgm:chPref val="1"/>
          <dgm:dir/>
          <dgm:animOne val="branch"/>
          <dgm:animLvl val="lvl"/>
          <dgm:resizeHandles/>
        </dgm:presLayoutVars>
      </dgm:prSet>
      <dgm:spPr/>
      <dgm:t>
        <a:bodyPr/>
        <a:lstStyle/>
        <a:p>
          <a:pPr rtl="1"/>
          <a:endParaRPr lang="ar-SA"/>
        </a:p>
      </dgm:t>
    </dgm:pt>
    <dgm:pt modelId="{6360FBCC-EEAB-4E47-BB89-56BACECA1370}" type="pres">
      <dgm:prSet presAssocID="{BD918927-8A19-4416-8B85-CF05FFEBB623}" presName="vertOne" presStyleCnt="0"/>
      <dgm:spPr/>
    </dgm:pt>
    <dgm:pt modelId="{C33E5414-D857-45B9-9081-4696D747BC19}" type="pres">
      <dgm:prSet presAssocID="{BD918927-8A19-4416-8B85-CF05FFEBB623}" presName="txOne" presStyleLbl="node0" presStyleIdx="0" presStyleCnt="9">
        <dgm:presLayoutVars>
          <dgm:chPref val="3"/>
        </dgm:presLayoutVars>
      </dgm:prSet>
      <dgm:spPr/>
      <dgm:t>
        <a:bodyPr/>
        <a:lstStyle/>
        <a:p>
          <a:pPr rtl="1"/>
          <a:endParaRPr lang="ar-SA"/>
        </a:p>
      </dgm:t>
    </dgm:pt>
    <dgm:pt modelId="{F1EB1BF4-D12D-4572-80C3-7A0008EEC1B9}" type="pres">
      <dgm:prSet presAssocID="{BD918927-8A19-4416-8B85-CF05FFEBB623}" presName="parTransOne" presStyleCnt="0"/>
      <dgm:spPr/>
    </dgm:pt>
    <dgm:pt modelId="{8FCDC5CB-C389-4363-AD03-67FC79F2EB0E}" type="pres">
      <dgm:prSet presAssocID="{BD918927-8A19-4416-8B85-CF05FFEBB623}" presName="horzOne" presStyleCnt="0"/>
      <dgm:spPr/>
    </dgm:pt>
    <dgm:pt modelId="{46A99B23-CAB5-4BD1-B446-F7B0E16AAA93}" type="pres">
      <dgm:prSet presAssocID="{7F2E4180-20F9-48FA-8FED-2C9CC9CC3FA4}" presName="vertTwo" presStyleCnt="0"/>
      <dgm:spPr/>
    </dgm:pt>
    <dgm:pt modelId="{8A7F071C-1CE7-495B-A08D-1C1E41295330}" type="pres">
      <dgm:prSet presAssocID="{7F2E4180-20F9-48FA-8FED-2C9CC9CC3FA4}" presName="txTwo" presStyleLbl="node2" presStyleIdx="0" presStyleCnt="9">
        <dgm:presLayoutVars>
          <dgm:chPref val="3"/>
        </dgm:presLayoutVars>
      </dgm:prSet>
      <dgm:spPr/>
      <dgm:t>
        <a:bodyPr/>
        <a:lstStyle/>
        <a:p>
          <a:pPr rtl="1"/>
          <a:endParaRPr lang="ar-SA"/>
        </a:p>
      </dgm:t>
    </dgm:pt>
    <dgm:pt modelId="{F43DFE73-5451-4548-9773-19F31A0D1B5B}" type="pres">
      <dgm:prSet presAssocID="{7F2E4180-20F9-48FA-8FED-2C9CC9CC3FA4}" presName="parTransTwo" presStyleCnt="0"/>
      <dgm:spPr/>
    </dgm:pt>
    <dgm:pt modelId="{1143B13A-C3AE-4672-9533-40B30013C364}" type="pres">
      <dgm:prSet presAssocID="{7F2E4180-20F9-48FA-8FED-2C9CC9CC3FA4}" presName="horzTwo" presStyleCnt="0"/>
      <dgm:spPr/>
    </dgm:pt>
    <dgm:pt modelId="{28C8289C-E9FF-4B0F-89F3-24F4E1C2F136}" type="pres">
      <dgm:prSet presAssocID="{E17D28EC-1CC5-4A95-BBE4-56DBAC181162}" presName="vertThree" presStyleCnt="0"/>
      <dgm:spPr/>
    </dgm:pt>
    <dgm:pt modelId="{082353C9-6903-4A4F-A1E4-055A870C136E}" type="pres">
      <dgm:prSet presAssocID="{E17D28EC-1CC5-4A95-BBE4-56DBAC181162}" presName="txThree" presStyleLbl="node3" presStyleIdx="0" presStyleCnt="9">
        <dgm:presLayoutVars>
          <dgm:chPref val="3"/>
        </dgm:presLayoutVars>
      </dgm:prSet>
      <dgm:spPr/>
      <dgm:t>
        <a:bodyPr/>
        <a:lstStyle/>
        <a:p>
          <a:pPr rtl="1"/>
          <a:endParaRPr lang="ar-SA"/>
        </a:p>
      </dgm:t>
    </dgm:pt>
    <dgm:pt modelId="{10C719D1-597A-4CBC-B2CB-A4E502E92717}" type="pres">
      <dgm:prSet presAssocID="{E17D28EC-1CC5-4A95-BBE4-56DBAC181162}" presName="parTransThree" presStyleCnt="0"/>
      <dgm:spPr/>
    </dgm:pt>
    <dgm:pt modelId="{154F6579-E9DE-4D87-A078-2F589AFAD077}" type="pres">
      <dgm:prSet presAssocID="{E17D28EC-1CC5-4A95-BBE4-56DBAC181162}" presName="horzThree" presStyleCnt="0"/>
      <dgm:spPr/>
    </dgm:pt>
    <dgm:pt modelId="{0B29C633-C8D9-4379-8829-4CE038880A87}" type="pres">
      <dgm:prSet presAssocID="{9B905422-AF1F-49B7-99A7-3A9D96B71AE9}" presName="vertFour" presStyleCnt="0">
        <dgm:presLayoutVars>
          <dgm:chPref val="3"/>
        </dgm:presLayoutVars>
      </dgm:prSet>
      <dgm:spPr/>
    </dgm:pt>
    <dgm:pt modelId="{F4AF6535-B320-4B96-819A-21C823E11DB6}" type="pres">
      <dgm:prSet presAssocID="{9B905422-AF1F-49B7-99A7-3A9D96B71AE9}" presName="txFour" presStyleLbl="node4" presStyleIdx="0" presStyleCnt="29">
        <dgm:presLayoutVars>
          <dgm:chPref val="3"/>
        </dgm:presLayoutVars>
      </dgm:prSet>
      <dgm:spPr/>
      <dgm:t>
        <a:bodyPr/>
        <a:lstStyle/>
        <a:p>
          <a:pPr rtl="1"/>
          <a:endParaRPr lang="ar-SA"/>
        </a:p>
      </dgm:t>
    </dgm:pt>
    <dgm:pt modelId="{BBBBF19D-240E-48EC-B703-F76376865F67}" type="pres">
      <dgm:prSet presAssocID="{9B905422-AF1F-49B7-99A7-3A9D96B71AE9}" presName="horzFour" presStyleCnt="0"/>
      <dgm:spPr/>
    </dgm:pt>
    <dgm:pt modelId="{AF9F85A2-DD1E-4098-947D-84B52D371406}" type="pres">
      <dgm:prSet presAssocID="{477963E5-B0CC-42A4-A204-232D6725BA1D}" presName="sibSpaceOne" presStyleCnt="0"/>
      <dgm:spPr/>
    </dgm:pt>
    <dgm:pt modelId="{AA20BDB2-FE36-4BF4-8045-EBBA8B893142}" type="pres">
      <dgm:prSet presAssocID="{A7AD1B1A-6EEC-473D-B220-0DFBDE9F9D43}" presName="vertOne" presStyleCnt="0"/>
      <dgm:spPr/>
    </dgm:pt>
    <dgm:pt modelId="{6C292FB9-412C-4F7E-9057-8B24FBA0CC3A}" type="pres">
      <dgm:prSet presAssocID="{A7AD1B1A-6EEC-473D-B220-0DFBDE9F9D43}" presName="txOne" presStyleLbl="node0" presStyleIdx="1" presStyleCnt="9">
        <dgm:presLayoutVars>
          <dgm:chPref val="3"/>
        </dgm:presLayoutVars>
      </dgm:prSet>
      <dgm:spPr/>
      <dgm:t>
        <a:bodyPr/>
        <a:lstStyle/>
        <a:p>
          <a:pPr rtl="1"/>
          <a:endParaRPr lang="ar-SA"/>
        </a:p>
      </dgm:t>
    </dgm:pt>
    <dgm:pt modelId="{A57F0886-C39E-4C1E-8F65-9BBB59F5EAF4}" type="pres">
      <dgm:prSet presAssocID="{A7AD1B1A-6EEC-473D-B220-0DFBDE9F9D43}" presName="parTransOne" presStyleCnt="0"/>
      <dgm:spPr/>
    </dgm:pt>
    <dgm:pt modelId="{E01C5C00-F523-492D-9A25-A21F0F2A5320}" type="pres">
      <dgm:prSet presAssocID="{A7AD1B1A-6EEC-473D-B220-0DFBDE9F9D43}" presName="horzOne" presStyleCnt="0"/>
      <dgm:spPr/>
    </dgm:pt>
    <dgm:pt modelId="{63A1631E-6DB1-4A0E-90C2-556888A1D189}" type="pres">
      <dgm:prSet presAssocID="{8D7453F3-C434-4FB3-9CC0-1A910AF2CE5E}" presName="vertTwo" presStyleCnt="0"/>
      <dgm:spPr/>
    </dgm:pt>
    <dgm:pt modelId="{DE8682BD-BF51-4826-B8C4-DA83A0D8ECB1}" type="pres">
      <dgm:prSet presAssocID="{8D7453F3-C434-4FB3-9CC0-1A910AF2CE5E}" presName="txTwo" presStyleLbl="node2" presStyleIdx="1" presStyleCnt="9">
        <dgm:presLayoutVars>
          <dgm:chPref val="3"/>
        </dgm:presLayoutVars>
      </dgm:prSet>
      <dgm:spPr/>
      <dgm:t>
        <a:bodyPr/>
        <a:lstStyle/>
        <a:p>
          <a:pPr rtl="1"/>
          <a:endParaRPr lang="ar-SA"/>
        </a:p>
      </dgm:t>
    </dgm:pt>
    <dgm:pt modelId="{05C9D4EA-A5ED-40F5-AA33-1210899054B1}" type="pres">
      <dgm:prSet presAssocID="{8D7453F3-C434-4FB3-9CC0-1A910AF2CE5E}" presName="parTransTwo" presStyleCnt="0"/>
      <dgm:spPr/>
    </dgm:pt>
    <dgm:pt modelId="{79208E4A-AC31-4EE7-AF22-8A93B8B3B87F}" type="pres">
      <dgm:prSet presAssocID="{8D7453F3-C434-4FB3-9CC0-1A910AF2CE5E}" presName="horzTwo" presStyleCnt="0"/>
      <dgm:spPr/>
    </dgm:pt>
    <dgm:pt modelId="{9D88883A-0666-47B6-AB3F-BC54C2C5A4B7}" type="pres">
      <dgm:prSet presAssocID="{038B60D4-3964-4E87-B14A-193E7F738625}" presName="vertThree" presStyleCnt="0"/>
      <dgm:spPr/>
    </dgm:pt>
    <dgm:pt modelId="{DDA5FD8D-2013-44BD-8B8B-C3D6B947982E}" type="pres">
      <dgm:prSet presAssocID="{038B60D4-3964-4E87-B14A-193E7F738625}" presName="txThree" presStyleLbl="node3" presStyleIdx="1" presStyleCnt="9">
        <dgm:presLayoutVars>
          <dgm:chPref val="3"/>
        </dgm:presLayoutVars>
      </dgm:prSet>
      <dgm:spPr/>
      <dgm:t>
        <a:bodyPr/>
        <a:lstStyle/>
        <a:p>
          <a:pPr rtl="1"/>
          <a:endParaRPr lang="ar-SA"/>
        </a:p>
      </dgm:t>
    </dgm:pt>
    <dgm:pt modelId="{2CB0B98A-59CB-4DE0-AEBD-76D87E9B889D}" type="pres">
      <dgm:prSet presAssocID="{038B60D4-3964-4E87-B14A-193E7F738625}" presName="parTransThree" presStyleCnt="0"/>
      <dgm:spPr/>
    </dgm:pt>
    <dgm:pt modelId="{4C47416D-3061-4D4D-B021-1E5CCD3B3D89}" type="pres">
      <dgm:prSet presAssocID="{038B60D4-3964-4E87-B14A-193E7F738625}" presName="horzThree" presStyleCnt="0"/>
      <dgm:spPr/>
    </dgm:pt>
    <dgm:pt modelId="{ACE3663A-58B6-4F15-8FFB-525D7D3FEEBE}" type="pres">
      <dgm:prSet presAssocID="{75AF419D-4F44-4DAB-9638-2D8ADCC6030F}" presName="vertFour" presStyleCnt="0">
        <dgm:presLayoutVars>
          <dgm:chPref val="3"/>
        </dgm:presLayoutVars>
      </dgm:prSet>
      <dgm:spPr/>
    </dgm:pt>
    <dgm:pt modelId="{3E26CA5B-769D-4FFE-AB3A-26FBE359712C}" type="pres">
      <dgm:prSet presAssocID="{75AF419D-4F44-4DAB-9638-2D8ADCC6030F}" presName="txFour" presStyleLbl="node4" presStyleIdx="1" presStyleCnt="29">
        <dgm:presLayoutVars>
          <dgm:chPref val="3"/>
        </dgm:presLayoutVars>
      </dgm:prSet>
      <dgm:spPr/>
      <dgm:t>
        <a:bodyPr/>
        <a:lstStyle/>
        <a:p>
          <a:pPr rtl="1"/>
          <a:endParaRPr lang="ar-SA"/>
        </a:p>
      </dgm:t>
    </dgm:pt>
    <dgm:pt modelId="{E2CBA895-3FF4-4868-9B9D-569B17ECB0EC}" type="pres">
      <dgm:prSet presAssocID="{75AF419D-4F44-4DAB-9638-2D8ADCC6030F}" presName="parTransFour" presStyleCnt="0"/>
      <dgm:spPr/>
    </dgm:pt>
    <dgm:pt modelId="{0EB2430F-E139-4AB9-98EE-BBBDC7E91A22}" type="pres">
      <dgm:prSet presAssocID="{75AF419D-4F44-4DAB-9638-2D8ADCC6030F}" presName="horzFour" presStyleCnt="0"/>
      <dgm:spPr/>
    </dgm:pt>
    <dgm:pt modelId="{E91BCC8C-84A6-42FB-9D09-AC651C8A3DE4}" type="pres">
      <dgm:prSet presAssocID="{1BBDE33C-4938-4B87-AEF6-21200D180129}" presName="vertFour" presStyleCnt="0">
        <dgm:presLayoutVars>
          <dgm:chPref val="3"/>
        </dgm:presLayoutVars>
      </dgm:prSet>
      <dgm:spPr/>
    </dgm:pt>
    <dgm:pt modelId="{EEDD8CDF-842D-4588-A99F-488CC8D0580D}" type="pres">
      <dgm:prSet presAssocID="{1BBDE33C-4938-4B87-AEF6-21200D180129}" presName="txFour" presStyleLbl="node4" presStyleIdx="2" presStyleCnt="29" custScaleY="130080">
        <dgm:presLayoutVars>
          <dgm:chPref val="3"/>
        </dgm:presLayoutVars>
      </dgm:prSet>
      <dgm:spPr/>
      <dgm:t>
        <a:bodyPr/>
        <a:lstStyle/>
        <a:p>
          <a:pPr rtl="1"/>
          <a:endParaRPr lang="ar-SA"/>
        </a:p>
      </dgm:t>
    </dgm:pt>
    <dgm:pt modelId="{052B8F68-DFC5-47B7-90BF-7AC693013E30}" type="pres">
      <dgm:prSet presAssocID="{1BBDE33C-4938-4B87-AEF6-21200D180129}" presName="horzFour" presStyleCnt="0"/>
      <dgm:spPr/>
    </dgm:pt>
    <dgm:pt modelId="{FE71AA19-207F-4AD3-88B5-D1982FE783A9}" type="pres">
      <dgm:prSet presAssocID="{E08FF635-5A55-4703-987A-50527A441F98}" presName="sibSpaceOne" presStyleCnt="0"/>
      <dgm:spPr/>
    </dgm:pt>
    <dgm:pt modelId="{61AB40A9-73AD-433C-A5B9-DD2931CCCB57}" type="pres">
      <dgm:prSet presAssocID="{8FDE33AD-6E8E-47F8-8680-7A183267E583}" presName="vertOne" presStyleCnt="0"/>
      <dgm:spPr/>
    </dgm:pt>
    <dgm:pt modelId="{E3557765-C494-4E54-AE29-27F781AC0EA2}" type="pres">
      <dgm:prSet presAssocID="{8FDE33AD-6E8E-47F8-8680-7A183267E583}" presName="txOne" presStyleLbl="node0" presStyleIdx="2" presStyleCnt="9">
        <dgm:presLayoutVars>
          <dgm:chPref val="3"/>
        </dgm:presLayoutVars>
      </dgm:prSet>
      <dgm:spPr/>
      <dgm:t>
        <a:bodyPr/>
        <a:lstStyle/>
        <a:p>
          <a:pPr rtl="1"/>
          <a:endParaRPr lang="ar-SA"/>
        </a:p>
      </dgm:t>
    </dgm:pt>
    <dgm:pt modelId="{30B447B2-CD4D-43CE-BA79-43F0B2045184}" type="pres">
      <dgm:prSet presAssocID="{8FDE33AD-6E8E-47F8-8680-7A183267E583}" presName="parTransOne" presStyleCnt="0"/>
      <dgm:spPr/>
    </dgm:pt>
    <dgm:pt modelId="{B9EFB913-FAE2-42E1-8827-37274BBC5148}" type="pres">
      <dgm:prSet presAssocID="{8FDE33AD-6E8E-47F8-8680-7A183267E583}" presName="horzOne" presStyleCnt="0"/>
      <dgm:spPr/>
    </dgm:pt>
    <dgm:pt modelId="{C81F74B8-7DE7-4399-A9D8-FEA146687423}" type="pres">
      <dgm:prSet presAssocID="{CE6B5663-D1BC-4D49-8130-CCE3F873F935}" presName="vertTwo" presStyleCnt="0"/>
      <dgm:spPr/>
    </dgm:pt>
    <dgm:pt modelId="{7CF60524-E964-46FC-857C-62E8FC84C47D}" type="pres">
      <dgm:prSet presAssocID="{CE6B5663-D1BC-4D49-8130-CCE3F873F935}" presName="txTwo" presStyleLbl="node2" presStyleIdx="2" presStyleCnt="9">
        <dgm:presLayoutVars>
          <dgm:chPref val="3"/>
        </dgm:presLayoutVars>
      </dgm:prSet>
      <dgm:spPr/>
      <dgm:t>
        <a:bodyPr/>
        <a:lstStyle/>
        <a:p>
          <a:pPr rtl="1"/>
          <a:endParaRPr lang="ar-SA"/>
        </a:p>
      </dgm:t>
    </dgm:pt>
    <dgm:pt modelId="{D2A6E48B-B1CF-4E79-82C5-B98074F701D7}" type="pres">
      <dgm:prSet presAssocID="{CE6B5663-D1BC-4D49-8130-CCE3F873F935}" presName="parTransTwo" presStyleCnt="0"/>
      <dgm:spPr/>
    </dgm:pt>
    <dgm:pt modelId="{C6494C27-0348-443D-85EB-C71A1D047061}" type="pres">
      <dgm:prSet presAssocID="{CE6B5663-D1BC-4D49-8130-CCE3F873F935}" presName="horzTwo" presStyleCnt="0"/>
      <dgm:spPr/>
    </dgm:pt>
    <dgm:pt modelId="{2E4716CF-CB58-4DB9-9EEA-D3DA7FB63AC5}" type="pres">
      <dgm:prSet presAssocID="{2F41F29E-1C5B-44E3-81E2-B96E552B16C8}" presName="vertThree" presStyleCnt="0"/>
      <dgm:spPr/>
    </dgm:pt>
    <dgm:pt modelId="{66F32824-CDA3-45FF-AECD-BEC9A80D5DC2}" type="pres">
      <dgm:prSet presAssocID="{2F41F29E-1C5B-44E3-81E2-B96E552B16C8}" presName="txThree" presStyleLbl="node3" presStyleIdx="2" presStyleCnt="9">
        <dgm:presLayoutVars>
          <dgm:chPref val="3"/>
        </dgm:presLayoutVars>
      </dgm:prSet>
      <dgm:spPr/>
      <dgm:t>
        <a:bodyPr/>
        <a:lstStyle/>
        <a:p>
          <a:pPr rtl="1"/>
          <a:endParaRPr lang="ar-SA"/>
        </a:p>
      </dgm:t>
    </dgm:pt>
    <dgm:pt modelId="{8A4F928D-AC9E-418A-B9C2-7EC3AF86D06B}" type="pres">
      <dgm:prSet presAssocID="{2F41F29E-1C5B-44E3-81E2-B96E552B16C8}" presName="parTransThree" presStyleCnt="0"/>
      <dgm:spPr/>
    </dgm:pt>
    <dgm:pt modelId="{68BC44E5-850B-4A91-8BB4-EEE43DB731E5}" type="pres">
      <dgm:prSet presAssocID="{2F41F29E-1C5B-44E3-81E2-B96E552B16C8}" presName="horzThree" presStyleCnt="0"/>
      <dgm:spPr/>
    </dgm:pt>
    <dgm:pt modelId="{29CEC3C6-1ED9-4B1B-B4DE-4952308D6A5C}" type="pres">
      <dgm:prSet presAssocID="{492821F2-6379-4FFC-8292-9BB09D2BE507}" presName="vertFour" presStyleCnt="0">
        <dgm:presLayoutVars>
          <dgm:chPref val="3"/>
        </dgm:presLayoutVars>
      </dgm:prSet>
      <dgm:spPr/>
    </dgm:pt>
    <dgm:pt modelId="{504D7CB5-F180-4B09-9676-9D21AC71369B}" type="pres">
      <dgm:prSet presAssocID="{492821F2-6379-4FFC-8292-9BB09D2BE507}" presName="txFour" presStyleLbl="node4" presStyleIdx="3" presStyleCnt="29">
        <dgm:presLayoutVars>
          <dgm:chPref val="3"/>
        </dgm:presLayoutVars>
      </dgm:prSet>
      <dgm:spPr/>
      <dgm:t>
        <a:bodyPr/>
        <a:lstStyle/>
        <a:p>
          <a:pPr rtl="1"/>
          <a:endParaRPr lang="ar-SA"/>
        </a:p>
      </dgm:t>
    </dgm:pt>
    <dgm:pt modelId="{E654AE99-7DDB-4901-87C2-9EF848615D27}" type="pres">
      <dgm:prSet presAssocID="{492821F2-6379-4FFC-8292-9BB09D2BE507}" presName="parTransFour" presStyleCnt="0"/>
      <dgm:spPr/>
    </dgm:pt>
    <dgm:pt modelId="{6CEB5FA2-C91D-4289-8AEA-8FCE388E5182}" type="pres">
      <dgm:prSet presAssocID="{492821F2-6379-4FFC-8292-9BB09D2BE507}" presName="horzFour" presStyleCnt="0"/>
      <dgm:spPr/>
    </dgm:pt>
    <dgm:pt modelId="{EF0F732C-FAA2-49AC-AE26-55F1998D43BF}" type="pres">
      <dgm:prSet presAssocID="{B3E1EB16-06A5-4E85-B3D7-5F8C829648A7}" presName="vertFour" presStyleCnt="0">
        <dgm:presLayoutVars>
          <dgm:chPref val="3"/>
        </dgm:presLayoutVars>
      </dgm:prSet>
      <dgm:spPr/>
    </dgm:pt>
    <dgm:pt modelId="{E3FD3E12-D78A-46AA-A667-1743940E642C}" type="pres">
      <dgm:prSet presAssocID="{B3E1EB16-06A5-4E85-B3D7-5F8C829648A7}" presName="txFour" presStyleLbl="node4" presStyleIdx="4" presStyleCnt="29">
        <dgm:presLayoutVars>
          <dgm:chPref val="3"/>
        </dgm:presLayoutVars>
      </dgm:prSet>
      <dgm:spPr/>
      <dgm:t>
        <a:bodyPr/>
        <a:lstStyle/>
        <a:p>
          <a:pPr rtl="1"/>
          <a:endParaRPr lang="ar-SA"/>
        </a:p>
      </dgm:t>
    </dgm:pt>
    <dgm:pt modelId="{B1A000A2-4CC2-4AEA-B679-0D571B9F2BCD}" type="pres">
      <dgm:prSet presAssocID="{B3E1EB16-06A5-4E85-B3D7-5F8C829648A7}" presName="parTransFour" presStyleCnt="0"/>
      <dgm:spPr/>
    </dgm:pt>
    <dgm:pt modelId="{CC3F6ADA-9F25-4CB8-8E98-5CD2DDDD993F}" type="pres">
      <dgm:prSet presAssocID="{B3E1EB16-06A5-4E85-B3D7-5F8C829648A7}" presName="horzFour" presStyleCnt="0"/>
      <dgm:spPr/>
    </dgm:pt>
    <dgm:pt modelId="{881BAA3F-C37A-4EF6-A19F-F6A803B3CDBA}" type="pres">
      <dgm:prSet presAssocID="{EAC6A211-7686-4200-91EC-C4FDD4452299}" presName="vertFour" presStyleCnt="0">
        <dgm:presLayoutVars>
          <dgm:chPref val="3"/>
        </dgm:presLayoutVars>
      </dgm:prSet>
      <dgm:spPr/>
    </dgm:pt>
    <dgm:pt modelId="{4ECF1ED0-8E2E-4E52-B94D-01EACCB714EB}" type="pres">
      <dgm:prSet presAssocID="{EAC6A211-7686-4200-91EC-C4FDD4452299}" presName="txFour" presStyleLbl="node4" presStyleIdx="5" presStyleCnt="29">
        <dgm:presLayoutVars>
          <dgm:chPref val="3"/>
        </dgm:presLayoutVars>
      </dgm:prSet>
      <dgm:spPr/>
      <dgm:t>
        <a:bodyPr/>
        <a:lstStyle/>
        <a:p>
          <a:pPr rtl="1"/>
          <a:endParaRPr lang="ar-SA"/>
        </a:p>
      </dgm:t>
    </dgm:pt>
    <dgm:pt modelId="{7A303E4A-A53F-4B8F-996C-55D573CC4D21}" type="pres">
      <dgm:prSet presAssocID="{EAC6A211-7686-4200-91EC-C4FDD4452299}" presName="horzFour" presStyleCnt="0"/>
      <dgm:spPr/>
    </dgm:pt>
    <dgm:pt modelId="{42C27501-643C-4047-A533-4137A759856A}" type="pres">
      <dgm:prSet presAssocID="{C16472BD-6EE9-4FD7-B9CD-BDCA703FD1A5}" presName="sibSpaceOne" presStyleCnt="0"/>
      <dgm:spPr/>
    </dgm:pt>
    <dgm:pt modelId="{99F21797-8E24-43F7-B8DF-307426D34F76}" type="pres">
      <dgm:prSet presAssocID="{2FAB2D96-79BB-4C0F-8F8B-804469737CC8}" presName="vertOne" presStyleCnt="0"/>
      <dgm:spPr/>
    </dgm:pt>
    <dgm:pt modelId="{58FC5C76-A556-4D54-83E2-81C4AF798830}" type="pres">
      <dgm:prSet presAssocID="{2FAB2D96-79BB-4C0F-8F8B-804469737CC8}" presName="txOne" presStyleLbl="node0" presStyleIdx="3" presStyleCnt="9">
        <dgm:presLayoutVars>
          <dgm:chPref val="3"/>
        </dgm:presLayoutVars>
      </dgm:prSet>
      <dgm:spPr/>
      <dgm:t>
        <a:bodyPr/>
        <a:lstStyle/>
        <a:p>
          <a:pPr rtl="1"/>
          <a:endParaRPr lang="ar-SA"/>
        </a:p>
      </dgm:t>
    </dgm:pt>
    <dgm:pt modelId="{25759CA1-C204-4377-B4A9-5E9763D8437F}" type="pres">
      <dgm:prSet presAssocID="{2FAB2D96-79BB-4C0F-8F8B-804469737CC8}" presName="parTransOne" presStyleCnt="0"/>
      <dgm:spPr/>
    </dgm:pt>
    <dgm:pt modelId="{FDE9A02A-679A-48DF-B34D-A13AA9EA113D}" type="pres">
      <dgm:prSet presAssocID="{2FAB2D96-79BB-4C0F-8F8B-804469737CC8}" presName="horzOne" presStyleCnt="0"/>
      <dgm:spPr/>
    </dgm:pt>
    <dgm:pt modelId="{31B90DB5-5CFB-4CD6-B5D9-B16979ABE658}" type="pres">
      <dgm:prSet presAssocID="{FC48C7D1-9328-4364-918D-47E59295ACF8}" presName="vertTwo" presStyleCnt="0"/>
      <dgm:spPr/>
    </dgm:pt>
    <dgm:pt modelId="{32D461A6-69CB-4BA6-A429-7261EFA36258}" type="pres">
      <dgm:prSet presAssocID="{FC48C7D1-9328-4364-918D-47E59295ACF8}" presName="txTwo" presStyleLbl="node2" presStyleIdx="3" presStyleCnt="9">
        <dgm:presLayoutVars>
          <dgm:chPref val="3"/>
        </dgm:presLayoutVars>
      </dgm:prSet>
      <dgm:spPr/>
      <dgm:t>
        <a:bodyPr/>
        <a:lstStyle/>
        <a:p>
          <a:pPr rtl="1"/>
          <a:endParaRPr lang="ar-SA"/>
        </a:p>
      </dgm:t>
    </dgm:pt>
    <dgm:pt modelId="{54AA0CAE-8453-4CA6-B4E7-DAC86BE1B6DF}" type="pres">
      <dgm:prSet presAssocID="{FC48C7D1-9328-4364-918D-47E59295ACF8}" presName="parTransTwo" presStyleCnt="0"/>
      <dgm:spPr/>
    </dgm:pt>
    <dgm:pt modelId="{A54E18B9-BB6F-48C7-B9BC-2D293D0D70C7}" type="pres">
      <dgm:prSet presAssocID="{FC48C7D1-9328-4364-918D-47E59295ACF8}" presName="horzTwo" presStyleCnt="0"/>
      <dgm:spPr/>
    </dgm:pt>
    <dgm:pt modelId="{66F1B375-0A47-4357-B230-FFA460BA6C95}" type="pres">
      <dgm:prSet presAssocID="{CDCF304E-CF4F-400C-9592-B5399AAA9C81}" presName="vertThree" presStyleCnt="0"/>
      <dgm:spPr/>
    </dgm:pt>
    <dgm:pt modelId="{EFEC750A-E9E5-404C-8D7B-90CC4A401049}" type="pres">
      <dgm:prSet presAssocID="{CDCF304E-CF4F-400C-9592-B5399AAA9C81}" presName="txThree" presStyleLbl="node3" presStyleIdx="3" presStyleCnt="9">
        <dgm:presLayoutVars>
          <dgm:chPref val="3"/>
        </dgm:presLayoutVars>
      </dgm:prSet>
      <dgm:spPr/>
      <dgm:t>
        <a:bodyPr/>
        <a:lstStyle/>
        <a:p>
          <a:pPr rtl="1"/>
          <a:endParaRPr lang="ar-SA"/>
        </a:p>
      </dgm:t>
    </dgm:pt>
    <dgm:pt modelId="{25357DA9-5C33-4247-A6DE-FD067234B8DA}" type="pres">
      <dgm:prSet presAssocID="{CDCF304E-CF4F-400C-9592-B5399AAA9C81}" presName="parTransThree" presStyleCnt="0"/>
      <dgm:spPr/>
    </dgm:pt>
    <dgm:pt modelId="{D2D23A51-8380-4FF7-AEB6-2038DCFEA937}" type="pres">
      <dgm:prSet presAssocID="{CDCF304E-CF4F-400C-9592-B5399AAA9C81}" presName="horzThree" presStyleCnt="0"/>
      <dgm:spPr/>
    </dgm:pt>
    <dgm:pt modelId="{C188D51C-79E6-4DF3-BCC3-14D09A04E87A}" type="pres">
      <dgm:prSet presAssocID="{B80D219D-33D0-436D-BA40-C0A9553AA17D}" presName="vertFour" presStyleCnt="0">
        <dgm:presLayoutVars>
          <dgm:chPref val="3"/>
        </dgm:presLayoutVars>
      </dgm:prSet>
      <dgm:spPr/>
    </dgm:pt>
    <dgm:pt modelId="{321EBE55-9A8E-4943-A858-EBDA788DFA96}" type="pres">
      <dgm:prSet presAssocID="{B80D219D-33D0-436D-BA40-C0A9553AA17D}" presName="txFour" presStyleLbl="node4" presStyleIdx="6" presStyleCnt="29">
        <dgm:presLayoutVars>
          <dgm:chPref val="3"/>
        </dgm:presLayoutVars>
      </dgm:prSet>
      <dgm:spPr/>
      <dgm:t>
        <a:bodyPr/>
        <a:lstStyle/>
        <a:p>
          <a:pPr rtl="1"/>
          <a:endParaRPr lang="ar-SA"/>
        </a:p>
      </dgm:t>
    </dgm:pt>
    <dgm:pt modelId="{3B3E79A6-5D7E-4FE6-A338-CC40878898DB}" type="pres">
      <dgm:prSet presAssocID="{B80D219D-33D0-436D-BA40-C0A9553AA17D}" presName="parTransFour" presStyleCnt="0"/>
      <dgm:spPr/>
    </dgm:pt>
    <dgm:pt modelId="{2F72710A-221B-426D-9DD4-3CB7250F1BA4}" type="pres">
      <dgm:prSet presAssocID="{B80D219D-33D0-436D-BA40-C0A9553AA17D}" presName="horzFour" presStyleCnt="0"/>
      <dgm:spPr/>
    </dgm:pt>
    <dgm:pt modelId="{98D4BA2B-0B2B-4E5F-A471-44EDF9D9D52B}" type="pres">
      <dgm:prSet presAssocID="{B613841B-1E5A-43E9-A93F-713DFF9A6CC0}" presName="vertFour" presStyleCnt="0">
        <dgm:presLayoutVars>
          <dgm:chPref val="3"/>
        </dgm:presLayoutVars>
      </dgm:prSet>
      <dgm:spPr/>
    </dgm:pt>
    <dgm:pt modelId="{612DCE50-D8C3-460C-AEF6-F0FA1AFCB983}" type="pres">
      <dgm:prSet presAssocID="{B613841B-1E5A-43E9-A93F-713DFF9A6CC0}" presName="txFour" presStyleLbl="node4" presStyleIdx="7" presStyleCnt="29">
        <dgm:presLayoutVars>
          <dgm:chPref val="3"/>
        </dgm:presLayoutVars>
      </dgm:prSet>
      <dgm:spPr/>
      <dgm:t>
        <a:bodyPr/>
        <a:lstStyle/>
        <a:p>
          <a:pPr rtl="1"/>
          <a:endParaRPr lang="ar-SA"/>
        </a:p>
      </dgm:t>
    </dgm:pt>
    <dgm:pt modelId="{9A7E16E2-BDE8-48F6-9C76-9F41FBA93633}" type="pres">
      <dgm:prSet presAssocID="{B613841B-1E5A-43E9-A93F-713DFF9A6CC0}" presName="parTransFour" presStyleCnt="0"/>
      <dgm:spPr/>
    </dgm:pt>
    <dgm:pt modelId="{E5742881-EF29-4182-A1DC-EC2942128384}" type="pres">
      <dgm:prSet presAssocID="{B613841B-1E5A-43E9-A93F-713DFF9A6CC0}" presName="horzFour" presStyleCnt="0"/>
      <dgm:spPr/>
    </dgm:pt>
    <dgm:pt modelId="{804B978B-2537-405C-85FC-5BE39DD7A772}" type="pres">
      <dgm:prSet presAssocID="{AF30C13B-CE8F-4E66-BF9D-C48276651C3A}" presName="vertFour" presStyleCnt="0">
        <dgm:presLayoutVars>
          <dgm:chPref val="3"/>
        </dgm:presLayoutVars>
      </dgm:prSet>
      <dgm:spPr/>
    </dgm:pt>
    <dgm:pt modelId="{D9C0BDF3-8D00-43DC-A2D6-DDA66C2FE278}" type="pres">
      <dgm:prSet presAssocID="{AF30C13B-CE8F-4E66-BF9D-C48276651C3A}" presName="txFour" presStyleLbl="node4" presStyleIdx="8" presStyleCnt="29">
        <dgm:presLayoutVars>
          <dgm:chPref val="3"/>
        </dgm:presLayoutVars>
      </dgm:prSet>
      <dgm:spPr/>
      <dgm:t>
        <a:bodyPr/>
        <a:lstStyle/>
        <a:p>
          <a:pPr rtl="1"/>
          <a:endParaRPr lang="ar-SA"/>
        </a:p>
      </dgm:t>
    </dgm:pt>
    <dgm:pt modelId="{D4623912-9D2C-494B-BB1A-9D192920447B}" type="pres">
      <dgm:prSet presAssocID="{AF30C13B-CE8F-4E66-BF9D-C48276651C3A}" presName="horzFour" presStyleCnt="0"/>
      <dgm:spPr/>
    </dgm:pt>
    <dgm:pt modelId="{E73D53D9-77A7-4242-ACD9-41533A92F5FC}" type="pres">
      <dgm:prSet presAssocID="{8E8694B8-863F-42BE-9A64-9F23C2DE6AA2}" presName="sibSpaceOne" presStyleCnt="0"/>
      <dgm:spPr/>
    </dgm:pt>
    <dgm:pt modelId="{84B2D15A-2829-40CA-8EFC-F41871691367}" type="pres">
      <dgm:prSet presAssocID="{82FCF660-A859-4E99-B9AB-E4276DD636A7}" presName="vertOne" presStyleCnt="0"/>
      <dgm:spPr/>
    </dgm:pt>
    <dgm:pt modelId="{1DAE3BB8-EAA0-4BF7-98FD-5ED7500BCF14}" type="pres">
      <dgm:prSet presAssocID="{82FCF660-A859-4E99-B9AB-E4276DD636A7}" presName="txOne" presStyleLbl="node0" presStyleIdx="4" presStyleCnt="9">
        <dgm:presLayoutVars>
          <dgm:chPref val="3"/>
        </dgm:presLayoutVars>
      </dgm:prSet>
      <dgm:spPr/>
      <dgm:t>
        <a:bodyPr/>
        <a:lstStyle/>
        <a:p>
          <a:pPr rtl="1"/>
          <a:endParaRPr lang="ar-SA"/>
        </a:p>
      </dgm:t>
    </dgm:pt>
    <dgm:pt modelId="{19DAF780-3300-4869-B71B-135C54888A00}" type="pres">
      <dgm:prSet presAssocID="{82FCF660-A859-4E99-B9AB-E4276DD636A7}" presName="parTransOne" presStyleCnt="0"/>
      <dgm:spPr/>
    </dgm:pt>
    <dgm:pt modelId="{B17AB925-44EB-4E55-98AD-FB88494B0E52}" type="pres">
      <dgm:prSet presAssocID="{82FCF660-A859-4E99-B9AB-E4276DD636A7}" presName="horzOne" presStyleCnt="0"/>
      <dgm:spPr/>
    </dgm:pt>
    <dgm:pt modelId="{1B605BB2-1767-4D20-A57C-C7083850E108}" type="pres">
      <dgm:prSet presAssocID="{B622D495-D97E-41D2-9A3D-E264BA2C433E}" presName="vertTwo" presStyleCnt="0"/>
      <dgm:spPr/>
    </dgm:pt>
    <dgm:pt modelId="{3B3EB7E4-3C11-4BFE-9C11-633DFAE63395}" type="pres">
      <dgm:prSet presAssocID="{B622D495-D97E-41D2-9A3D-E264BA2C433E}" presName="txTwo" presStyleLbl="node2" presStyleIdx="4" presStyleCnt="9">
        <dgm:presLayoutVars>
          <dgm:chPref val="3"/>
        </dgm:presLayoutVars>
      </dgm:prSet>
      <dgm:spPr/>
      <dgm:t>
        <a:bodyPr/>
        <a:lstStyle/>
        <a:p>
          <a:pPr rtl="1"/>
          <a:endParaRPr lang="ar-SA"/>
        </a:p>
      </dgm:t>
    </dgm:pt>
    <dgm:pt modelId="{E617BE12-29A4-463E-9A98-F0BBB87CB7AF}" type="pres">
      <dgm:prSet presAssocID="{B622D495-D97E-41D2-9A3D-E264BA2C433E}" presName="parTransTwo" presStyleCnt="0"/>
      <dgm:spPr/>
    </dgm:pt>
    <dgm:pt modelId="{36F36E7D-AD1B-48F1-B04E-67958C4BDE2B}" type="pres">
      <dgm:prSet presAssocID="{B622D495-D97E-41D2-9A3D-E264BA2C433E}" presName="horzTwo" presStyleCnt="0"/>
      <dgm:spPr/>
    </dgm:pt>
    <dgm:pt modelId="{E0C54FCA-2E9C-43EA-8F5C-75D6872174D6}" type="pres">
      <dgm:prSet presAssocID="{D10EA733-0528-45DB-9E41-AD67B1DFBC3C}" presName="vertThree" presStyleCnt="0"/>
      <dgm:spPr/>
    </dgm:pt>
    <dgm:pt modelId="{B7C9E7CF-24EC-434C-9C21-3A803E6BEE6B}" type="pres">
      <dgm:prSet presAssocID="{D10EA733-0528-45DB-9E41-AD67B1DFBC3C}" presName="txThree" presStyleLbl="node3" presStyleIdx="4" presStyleCnt="9">
        <dgm:presLayoutVars>
          <dgm:chPref val="3"/>
        </dgm:presLayoutVars>
      </dgm:prSet>
      <dgm:spPr/>
      <dgm:t>
        <a:bodyPr/>
        <a:lstStyle/>
        <a:p>
          <a:pPr rtl="1"/>
          <a:endParaRPr lang="ar-SA"/>
        </a:p>
      </dgm:t>
    </dgm:pt>
    <dgm:pt modelId="{0E298E1D-58AA-4C93-B2CD-CDFBB0372870}" type="pres">
      <dgm:prSet presAssocID="{D10EA733-0528-45DB-9E41-AD67B1DFBC3C}" presName="parTransThree" presStyleCnt="0"/>
      <dgm:spPr/>
    </dgm:pt>
    <dgm:pt modelId="{C3361330-EB0B-4C19-87D1-B3F50A3DA91F}" type="pres">
      <dgm:prSet presAssocID="{D10EA733-0528-45DB-9E41-AD67B1DFBC3C}" presName="horzThree" presStyleCnt="0"/>
      <dgm:spPr/>
    </dgm:pt>
    <dgm:pt modelId="{07500C7F-D5E5-44A4-8602-8AC21E450CEA}" type="pres">
      <dgm:prSet presAssocID="{2DA85B56-7176-46DB-8C35-EEAEE4072291}" presName="vertFour" presStyleCnt="0">
        <dgm:presLayoutVars>
          <dgm:chPref val="3"/>
        </dgm:presLayoutVars>
      </dgm:prSet>
      <dgm:spPr/>
    </dgm:pt>
    <dgm:pt modelId="{50A14791-8922-4DC9-AD6B-0656A16CE15F}" type="pres">
      <dgm:prSet presAssocID="{2DA85B56-7176-46DB-8C35-EEAEE4072291}" presName="txFour" presStyleLbl="node4" presStyleIdx="9" presStyleCnt="29">
        <dgm:presLayoutVars>
          <dgm:chPref val="3"/>
        </dgm:presLayoutVars>
      </dgm:prSet>
      <dgm:spPr/>
      <dgm:t>
        <a:bodyPr/>
        <a:lstStyle/>
        <a:p>
          <a:pPr rtl="1"/>
          <a:endParaRPr lang="ar-SA"/>
        </a:p>
      </dgm:t>
    </dgm:pt>
    <dgm:pt modelId="{7DD0EEA2-23C8-4CEA-861A-5C84A969FE9E}" type="pres">
      <dgm:prSet presAssocID="{2DA85B56-7176-46DB-8C35-EEAEE4072291}" presName="parTransFour" presStyleCnt="0"/>
      <dgm:spPr/>
    </dgm:pt>
    <dgm:pt modelId="{CBDBFB81-4E05-4F31-9F82-E638D00D20F5}" type="pres">
      <dgm:prSet presAssocID="{2DA85B56-7176-46DB-8C35-EEAEE4072291}" presName="horzFour" presStyleCnt="0"/>
      <dgm:spPr/>
    </dgm:pt>
    <dgm:pt modelId="{C421A941-18B7-4B74-A382-6A0060B7658C}" type="pres">
      <dgm:prSet presAssocID="{E2A9D5E4-4197-45AF-880C-D9B4904DB92F}" presName="vertFour" presStyleCnt="0">
        <dgm:presLayoutVars>
          <dgm:chPref val="3"/>
        </dgm:presLayoutVars>
      </dgm:prSet>
      <dgm:spPr/>
    </dgm:pt>
    <dgm:pt modelId="{E096C20E-0030-41B2-ADA0-1B3C5D5BF49F}" type="pres">
      <dgm:prSet presAssocID="{E2A9D5E4-4197-45AF-880C-D9B4904DB92F}" presName="txFour" presStyleLbl="node4" presStyleIdx="10" presStyleCnt="29">
        <dgm:presLayoutVars>
          <dgm:chPref val="3"/>
        </dgm:presLayoutVars>
      </dgm:prSet>
      <dgm:spPr/>
      <dgm:t>
        <a:bodyPr/>
        <a:lstStyle/>
        <a:p>
          <a:pPr rtl="1"/>
          <a:endParaRPr lang="ar-SA"/>
        </a:p>
      </dgm:t>
    </dgm:pt>
    <dgm:pt modelId="{66C966A3-0EF0-44B6-8389-A7DA75F1759F}" type="pres">
      <dgm:prSet presAssocID="{E2A9D5E4-4197-45AF-880C-D9B4904DB92F}" presName="parTransFour" presStyleCnt="0"/>
      <dgm:spPr/>
    </dgm:pt>
    <dgm:pt modelId="{4F5E7256-C562-4650-96C4-220C0726F80A}" type="pres">
      <dgm:prSet presAssocID="{E2A9D5E4-4197-45AF-880C-D9B4904DB92F}" presName="horzFour" presStyleCnt="0"/>
      <dgm:spPr/>
    </dgm:pt>
    <dgm:pt modelId="{62219EF9-FF77-4644-9EAD-1EA1E2C76401}" type="pres">
      <dgm:prSet presAssocID="{832015FB-4806-48F9-A46D-88D3D2A79013}" presName="vertFour" presStyleCnt="0">
        <dgm:presLayoutVars>
          <dgm:chPref val="3"/>
        </dgm:presLayoutVars>
      </dgm:prSet>
      <dgm:spPr/>
    </dgm:pt>
    <dgm:pt modelId="{4E165CE4-6B56-4025-B12D-5407344B8ACF}" type="pres">
      <dgm:prSet presAssocID="{832015FB-4806-48F9-A46D-88D3D2A79013}" presName="txFour" presStyleLbl="node4" presStyleIdx="11" presStyleCnt="29">
        <dgm:presLayoutVars>
          <dgm:chPref val="3"/>
        </dgm:presLayoutVars>
      </dgm:prSet>
      <dgm:spPr/>
      <dgm:t>
        <a:bodyPr/>
        <a:lstStyle/>
        <a:p>
          <a:pPr rtl="1"/>
          <a:endParaRPr lang="ar-SA"/>
        </a:p>
      </dgm:t>
    </dgm:pt>
    <dgm:pt modelId="{7C4494CC-8FA1-4F51-8F72-0102FFCB96FE}" type="pres">
      <dgm:prSet presAssocID="{832015FB-4806-48F9-A46D-88D3D2A79013}" presName="parTransFour" presStyleCnt="0"/>
      <dgm:spPr/>
    </dgm:pt>
    <dgm:pt modelId="{33831958-7D2D-4B25-A3DA-3B87092E8301}" type="pres">
      <dgm:prSet presAssocID="{832015FB-4806-48F9-A46D-88D3D2A79013}" presName="horzFour" presStyleCnt="0"/>
      <dgm:spPr/>
    </dgm:pt>
    <dgm:pt modelId="{DCBDF487-CE26-495A-93E3-117DA02341D5}" type="pres">
      <dgm:prSet presAssocID="{BD0F89E9-8157-4670-9728-7B12E358B0D1}" presName="vertFour" presStyleCnt="0">
        <dgm:presLayoutVars>
          <dgm:chPref val="3"/>
        </dgm:presLayoutVars>
      </dgm:prSet>
      <dgm:spPr/>
    </dgm:pt>
    <dgm:pt modelId="{C311D2DB-8A56-412B-B0B0-9CBEB4B3C5D9}" type="pres">
      <dgm:prSet presAssocID="{BD0F89E9-8157-4670-9728-7B12E358B0D1}" presName="txFour" presStyleLbl="node4" presStyleIdx="12" presStyleCnt="29">
        <dgm:presLayoutVars>
          <dgm:chPref val="3"/>
        </dgm:presLayoutVars>
      </dgm:prSet>
      <dgm:spPr/>
      <dgm:t>
        <a:bodyPr/>
        <a:lstStyle/>
        <a:p>
          <a:pPr rtl="1"/>
          <a:endParaRPr lang="ar-SA"/>
        </a:p>
      </dgm:t>
    </dgm:pt>
    <dgm:pt modelId="{5B18B75B-22EC-4EAD-AB74-F53F03D8CE1C}" type="pres">
      <dgm:prSet presAssocID="{BD0F89E9-8157-4670-9728-7B12E358B0D1}" presName="parTransFour" presStyleCnt="0"/>
      <dgm:spPr/>
    </dgm:pt>
    <dgm:pt modelId="{45352DDE-5ACF-411B-BECF-5E2FC8C09552}" type="pres">
      <dgm:prSet presAssocID="{BD0F89E9-8157-4670-9728-7B12E358B0D1}" presName="horzFour" presStyleCnt="0"/>
      <dgm:spPr/>
    </dgm:pt>
    <dgm:pt modelId="{858AC0EB-E890-42E6-A137-475B22BB26AC}" type="pres">
      <dgm:prSet presAssocID="{5BC840E0-7E67-4DC5-88E0-B0564F14369E}" presName="vertFour" presStyleCnt="0">
        <dgm:presLayoutVars>
          <dgm:chPref val="3"/>
        </dgm:presLayoutVars>
      </dgm:prSet>
      <dgm:spPr/>
    </dgm:pt>
    <dgm:pt modelId="{53EE3740-EFB8-4EA9-976C-56A3C4E0F822}" type="pres">
      <dgm:prSet presAssocID="{5BC840E0-7E67-4DC5-88E0-B0564F14369E}" presName="txFour" presStyleLbl="node4" presStyleIdx="13" presStyleCnt="29">
        <dgm:presLayoutVars>
          <dgm:chPref val="3"/>
        </dgm:presLayoutVars>
      </dgm:prSet>
      <dgm:spPr/>
      <dgm:t>
        <a:bodyPr/>
        <a:lstStyle/>
        <a:p>
          <a:pPr rtl="1"/>
          <a:endParaRPr lang="ar-SA"/>
        </a:p>
      </dgm:t>
    </dgm:pt>
    <dgm:pt modelId="{76B76F9C-F82B-4025-988B-131806F854CC}" type="pres">
      <dgm:prSet presAssocID="{5BC840E0-7E67-4DC5-88E0-B0564F14369E}" presName="parTransFour" presStyleCnt="0"/>
      <dgm:spPr/>
    </dgm:pt>
    <dgm:pt modelId="{96174947-A9FF-43F2-9874-3111D949CDA0}" type="pres">
      <dgm:prSet presAssocID="{5BC840E0-7E67-4DC5-88E0-B0564F14369E}" presName="horzFour" presStyleCnt="0"/>
      <dgm:spPr/>
    </dgm:pt>
    <dgm:pt modelId="{DBDF70BE-9ABC-4EA1-A597-A9088B1C2F16}" type="pres">
      <dgm:prSet presAssocID="{19654491-377E-47C6-BF23-9DF171B6A9D6}" presName="vertFour" presStyleCnt="0">
        <dgm:presLayoutVars>
          <dgm:chPref val="3"/>
        </dgm:presLayoutVars>
      </dgm:prSet>
      <dgm:spPr/>
    </dgm:pt>
    <dgm:pt modelId="{250F4642-BA7B-4D22-9E6D-97164857B6CE}" type="pres">
      <dgm:prSet presAssocID="{19654491-377E-47C6-BF23-9DF171B6A9D6}" presName="txFour" presStyleLbl="node4" presStyleIdx="14" presStyleCnt="29">
        <dgm:presLayoutVars>
          <dgm:chPref val="3"/>
        </dgm:presLayoutVars>
      </dgm:prSet>
      <dgm:spPr/>
      <dgm:t>
        <a:bodyPr/>
        <a:lstStyle/>
        <a:p>
          <a:pPr rtl="1"/>
          <a:endParaRPr lang="ar-SA"/>
        </a:p>
      </dgm:t>
    </dgm:pt>
    <dgm:pt modelId="{69F0C888-6F17-4147-86F3-DCBB1E9AEF1B}" type="pres">
      <dgm:prSet presAssocID="{19654491-377E-47C6-BF23-9DF171B6A9D6}" presName="horzFour" presStyleCnt="0"/>
      <dgm:spPr/>
    </dgm:pt>
    <dgm:pt modelId="{A9BA9DDB-1F36-4167-B546-BAC4ED4D3EEC}" type="pres">
      <dgm:prSet presAssocID="{2D6CA205-8B4F-4E18-B7A1-B880239620F5}" presName="sibSpaceOne" presStyleCnt="0"/>
      <dgm:spPr/>
    </dgm:pt>
    <dgm:pt modelId="{BC4EDB92-212D-4A83-A29E-3951EC5341A0}" type="pres">
      <dgm:prSet presAssocID="{4CCCB956-89C6-496E-9C9C-537EEF0D0A3D}" presName="vertOne" presStyleCnt="0"/>
      <dgm:spPr/>
    </dgm:pt>
    <dgm:pt modelId="{8A583664-8DE1-4C1C-B0BF-DC64B3F20CFD}" type="pres">
      <dgm:prSet presAssocID="{4CCCB956-89C6-496E-9C9C-537EEF0D0A3D}" presName="txOne" presStyleLbl="node0" presStyleIdx="5" presStyleCnt="9">
        <dgm:presLayoutVars>
          <dgm:chPref val="3"/>
        </dgm:presLayoutVars>
      </dgm:prSet>
      <dgm:spPr/>
      <dgm:t>
        <a:bodyPr/>
        <a:lstStyle/>
        <a:p>
          <a:pPr rtl="1"/>
          <a:endParaRPr lang="ar-SA"/>
        </a:p>
      </dgm:t>
    </dgm:pt>
    <dgm:pt modelId="{2E759BEF-9873-479C-B9E8-6F3EFE3E7303}" type="pres">
      <dgm:prSet presAssocID="{4CCCB956-89C6-496E-9C9C-537EEF0D0A3D}" presName="parTransOne" presStyleCnt="0"/>
      <dgm:spPr/>
    </dgm:pt>
    <dgm:pt modelId="{2F69A32D-AEA3-44D4-8ABC-3A117314753E}" type="pres">
      <dgm:prSet presAssocID="{4CCCB956-89C6-496E-9C9C-537EEF0D0A3D}" presName="horzOne" presStyleCnt="0"/>
      <dgm:spPr/>
    </dgm:pt>
    <dgm:pt modelId="{CD4CC0FA-711E-448F-8CC1-27D048C5B193}" type="pres">
      <dgm:prSet presAssocID="{2647865B-2B75-48EE-9B4E-D813938CB78F}" presName="vertTwo" presStyleCnt="0"/>
      <dgm:spPr/>
    </dgm:pt>
    <dgm:pt modelId="{CC578B21-39E4-410E-B9CA-418E19AC51FC}" type="pres">
      <dgm:prSet presAssocID="{2647865B-2B75-48EE-9B4E-D813938CB78F}" presName="txTwo" presStyleLbl="node2" presStyleIdx="5" presStyleCnt="9">
        <dgm:presLayoutVars>
          <dgm:chPref val="3"/>
        </dgm:presLayoutVars>
      </dgm:prSet>
      <dgm:spPr/>
      <dgm:t>
        <a:bodyPr/>
        <a:lstStyle/>
        <a:p>
          <a:pPr rtl="1"/>
          <a:endParaRPr lang="ar-SA"/>
        </a:p>
      </dgm:t>
    </dgm:pt>
    <dgm:pt modelId="{613FC608-495B-46C3-8126-C2E621C199FD}" type="pres">
      <dgm:prSet presAssocID="{2647865B-2B75-48EE-9B4E-D813938CB78F}" presName="parTransTwo" presStyleCnt="0"/>
      <dgm:spPr/>
    </dgm:pt>
    <dgm:pt modelId="{A7278929-D9CC-43AB-88E0-6C1115480178}" type="pres">
      <dgm:prSet presAssocID="{2647865B-2B75-48EE-9B4E-D813938CB78F}" presName="horzTwo" presStyleCnt="0"/>
      <dgm:spPr/>
    </dgm:pt>
    <dgm:pt modelId="{A989B7A5-50A7-41A6-BC34-9AC3F81798B1}" type="pres">
      <dgm:prSet presAssocID="{53072C7B-0B13-4F6D-A98F-BA1E35CB17CA}" presName="vertThree" presStyleCnt="0"/>
      <dgm:spPr/>
    </dgm:pt>
    <dgm:pt modelId="{E0C090BE-3665-46AD-B9E4-5C6F9D0D8F17}" type="pres">
      <dgm:prSet presAssocID="{53072C7B-0B13-4F6D-A98F-BA1E35CB17CA}" presName="txThree" presStyleLbl="node3" presStyleIdx="5" presStyleCnt="9">
        <dgm:presLayoutVars>
          <dgm:chPref val="3"/>
        </dgm:presLayoutVars>
      </dgm:prSet>
      <dgm:spPr/>
      <dgm:t>
        <a:bodyPr/>
        <a:lstStyle/>
        <a:p>
          <a:pPr rtl="1"/>
          <a:endParaRPr lang="ar-SA"/>
        </a:p>
      </dgm:t>
    </dgm:pt>
    <dgm:pt modelId="{68741413-E9A5-4EA3-9403-7B8E16552B0A}" type="pres">
      <dgm:prSet presAssocID="{53072C7B-0B13-4F6D-A98F-BA1E35CB17CA}" presName="parTransThree" presStyleCnt="0"/>
      <dgm:spPr/>
    </dgm:pt>
    <dgm:pt modelId="{B91ADF8C-6D15-4080-96A4-CE7522780705}" type="pres">
      <dgm:prSet presAssocID="{53072C7B-0B13-4F6D-A98F-BA1E35CB17CA}" presName="horzThree" presStyleCnt="0"/>
      <dgm:spPr/>
    </dgm:pt>
    <dgm:pt modelId="{C9C5A7C8-3631-4360-8FAA-6D3119761058}" type="pres">
      <dgm:prSet presAssocID="{BA10AF81-D6DA-4783-8D68-6BB9EBD490B5}" presName="vertFour" presStyleCnt="0">
        <dgm:presLayoutVars>
          <dgm:chPref val="3"/>
        </dgm:presLayoutVars>
      </dgm:prSet>
      <dgm:spPr/>
    </dgm:pt>
    <dgm:pt modelId="{85BF06DC-C087-45F6-98BB-069977DDAD92}" type="pres">
      <dgm:prSet presAssocID="{BA10AF81-D6DA-4783-8D68-6BB9EBD490B5}" presName="txFour" presStyleLbl="node4" presStyleIdx="15" presStyleCnt="29">
        <dgm:presLayoutVars>
          <dgm:chPref val="3"/>
        </dgm:presLayoutVars>
      </dgm:prSet>
      <dgm:spPr/>
      <dgm:t>
        <a:bodyPr/>
        <a:lstStyle/>
        <a:p>
          <a:pPr rtl="1"/>
          <a:endParaRPr lang="ar-SA"/>
        </a:p>
      </dgm:t>
    </dgm:pt>
    <dgm:pt modelId="{76807FDB-88CF-408F-B40E-BD6D770CDDB5}" type="pres">
      <dgm:prSet presAssocID="{BA10AF81-D6DA-4783-8D68-6BB9EBD490B5}" presName="parTransFour" presStyleCnt="0"/>
      <dgm:spPr/>
    </dgm:pt>
    <dgm:pt modelId="{3D9F8CAF-F7C1-4B42-9B78-ED20581BFAC7}" type="pres">
      <dgm:prSet presAssocID="{BA10AF81-D6DA-4783-8D68-6BB9EBD490B5}" presName="horzFour" presStyleCnt="0"/>
      <dgm:spPr/>
    </dgm:pt>
    <dgm:pt modelId="{B7BE00EF-30C6-4728-B4CA-D27B6B07E8BD}" type="pres">
      <dgm:prSet presAssocID="{DBCA242A-FF26-49B8-9162-78961A7832B3}" presName="vertFour" presStyleCnt="0">
        <dgm:presLayoutVars>
          <dgm:chPref val="3"/>
        </dgm:presLayoutVars>
      </dgm:prSet>
      <dgm:spPr/>
    </dgm:pt>
    <dgm:pt modelId="{9E7602D0-F903-4A55-B44C-44925F58C0DF}" type="pres">
      <dgm:prSet presAssocID="{DBCA242A-FF26-49B8-9162-78961A7832B3}" presName="txFour" presStyleLbl="node4" presStyleIdx="16" presStyleCnt="29">
        <dgm:presLayoutVars>
          <dgm:chPref val="3"/>
        </dgm:presLayoutVars>
      </dgm:prSet>
      <dgm:spPr/>
      <dgm:t>
        <a:bodyPr/>
        <a:lstStyle/>
        <a:p>
          <a:pPr rtl="1"/>
          <a:endParaRPr lang="ar-SA"/>
        </a:p>
      </dgm:t>
    </dgm:pt>
    <dgm:pt modelId="{778B8002-99DF-471B-A64D-D3D43BD5884A}" type="pres">
      <dgm:prSet presAssocID="{DBCA242A-FF26-49B8-9162-78961A7832B3}" presName="horzFour" presStyleCnt="0"/>
      <dgm:spPr/>
    </dgm:pt>
    <dgm:pt modelId="{3BBDB8DC-636A-4E28-B279-340C6C0C699E}" type="pres">
      <dgm:prSet presAssocID="{51F29486-BE4B-49C5-B39F-69F4EB3FA6F4}" presName="sibSpaceOne" presStyleCnt="0"/>
      <dgm:spPr/>
    </dgm:pt>
    <dgm:pt modelId="{636C799A-F568-4585-BAF9-0F1A014B0FB4}" type="pres">
      <dgm:prSet presAssocID="{B02065CA-7FAC-4232-BEA6-3CC8A324E00F}" presName="vertOne" presStyleCnt="0"/>
      <dgm:spPr/>
    </dgm:pt>
    <dgm:pt modelId="{E9C1E606-C7DB-4348-9D10-D1331DF1F649}" type="pres">
      <dgm:prSet presAssocID="{B02065CA-7FAC-4232-BEA6-3CC8A324E00F}" presName="txOne" presStyleLbl="node0" presStyleIdx="6" presStyleCnt="9">
        <dgm:presLayoutVars>
          <dgm:chPref val="3"/>
        </dgm:presLayoutVars>
      </dgm:prSet>
      <dgm:spPr/>
      <dgm:t>
        <a:bodyPr/>
        <a:lstStyle/>
        <a:p>
          <a:pPr rtl="1"/>
          <a:endParaRPr lang="ar-SA"/>
        </a:p>
      </dgm:t>
    </dgm:pt>
    <dgm:pt modelId="{FE37ABC9-3D55-4DD7-A89C-8578F692A3AA}" type="pres">
      <dgm:prSet presAssocID="{B02065CA-7FAC-4232-BEA6-3CC8A324E00F}" presName="parTransOne" presStyleCnt="0"/>
      <dgm:spPr/>
    </dgm:pt>
    <dgm:pt modelId="{28F459FB-6FB0-4314-86F2-A32DEF9891A5}" type="pres">
      <dgm:prSet presAssocID="{B02065CA-7FAC-4232-BEA6-3CC8A324E00F}" presName="horzOne" presStyleCnt="0"/>
      <dgm:spPr/>
    </dgm:pt>
    <dgm:pt modelId="{1A17836D-1C78-47A9-AD7F-27AF04E59C43}" type="pres">
      <dgm:prSet presAssocID="{9455645F-0928-4DED-9366-E343037B3BE7}" presName="vertTwo" presStyleCnt="0"/>
      <dgm:spPr/>
    </dgm:pt>
    <dgm:pt modelId="{5E13227C-9384-4543-83C8-D1F78A09FC8D}" type="pres">
      <dgm:prSet presAssocID="{9455645F-0928-4DED-9366-E343037B3BE7}" presName="txTwo" presStyleLbl="node2" presStyleIdx="6" presStyleCnt="9">
        <dgm:presLayoutVars>
          <dgm:chPref val="3"/>
        </dgm:presLayoutVars>
      </dgm:prSet>
      <dgm:spPr/>
      <dgm:t>
        <a:bodyPr/>
        <a:lstStyle/>
        <a:p>
          <a:pPr rtl="1"/>
          <a:endParaRPr lang="ar-SA"/>
        </a:p>
      </dgm:t>
    </dgm:pt>
    <dgm:pt modelId="{7AE3029E-50EA-4F85-97FE-CCBD4B3C5EB2}" type="pres">
      <dgm:prSet presAssocID="{9455645F-0928-4DED-9366-E343037B3BE7}" presName="parTransTwo" presStyleCnt="0"/>
      <dgm:spPr/>
    </dgm:pt>
    <dgm:pt modelId="{BBC6A65A-AE8C-4013-8B03-572E7D8AE539}" type="pres">
      <dgm:prSet presAssocID="{9455645F-0928-4DED-9366-E343037B3BE7}" presName="horzTwo" presStyleCnt="0"/>
      <dgm:spPr/>
    </dgm:pt>
    <dgm:pt modelId="{6851DDE7-BE4B-4D08-94B1-D9A81B71EB8E}" type="pres">
      <dgm:prSet presAssocID="{72D92EE0-DD23-4D9C-BD68-FFA0AE739A01}" presName="vertThree" presStyleCnt="0"/>
      <dgm:spPr/>
    </dgm:pt>
    <dgm:pt modelId="{D8E93B80-39A8-4385-A68C-3D5B2E12EEA9}" type="pres">
      <dgm:prSet presAssocID="{72D92EE0-DD23-4D9C-BD68-FFA0AE739A01}" presName="txThree" presStyleLbl="node3" presStyleIdx="6" presStyleCnt="9">
        <dgm:presLayoutVars>
          <dgm:chPref val="3"/>
        </dgm:presLayoutVars>
      </dgm:prSet>
      <dgm:spPr/>
      <dgm:t>
        <a:bodyPr/>
        <a:lstStyle/>
        <a:p>
          <a:pPr rtl="1"/>
          <a:endParaRPr lang="ar-SA"/>
        </a:p>
      </dgm:t>
    </dgm:pt>
    <dgm:pt modelId="{B05C0010-2781-40C2-802A-3FD94944D6B2}" type="pres">
      <dgm:prSet presAssocID="{72D92EE0-DD23-4D9C-BD68-FFA0AE739A01}" presName="parTransThree" presStyleCnt="0"/>
      <dgm:spPr/>
    </dgm:pt>
    <dgm:pt modelId="{A60C8B7B-1F68-4F31-96FD-0F35DDD19FB4}" type="pres">
      <dgm:prSet presAssocID="{72D92EE0-DD23-4D9C-BD68-FFA0AE739A01}" presName="horzThree" presStyleCnt="0"/>
      <dgm:spPr/>
    </dgm:pt>
    <dgm:pt modelId="{DFB95A97-3881-45C2-A649-A8738E6FD4AE}" type="pres">
      <dgm:prSet presAssocID="{5890902B-D7CF-49A2-9818-F8588D3CA948}" presName="vertFour" presStyleCnt="0">
        <dgm:presLayoutVars>
          <dgm:chPref val="3"/>
        </dgm:presLayoutVars>
      </dgm:prSet>
      <dgm:spPr/>
    </dgm:pt>
    <dgm:pt modelId="{B3424678-4CA1-4423-85E6-43A7294F2E95}" type="pres">
      <dgm:prSet presAssocID="{5890902B-D7CF-49A2-9818-F8588D3CA948}" presName="txFour" presStyleLbl="node4" presStyleIdx="17" presStyleCnt="29">
        <dgm:presLayoutVars>
          <dgm:chPref val="3"/>
        </dgm:presLayoutVars>
      </dgm:prSet>
      <dgm:spPr/>
      <dgm:t>
        <a:bodyPr/>
        <a:lstStyle/>
        <a:p>
          <a:pPr rtl="1"/>
          <a:endParaRPr lang="ar-SA"/>
        </a:p>
      </dgm:t>
    </dgm:pt>
    <dgm:pt modelId="{187BA0BA-0A35-404E-B3D3-B64C61A636FB}" type="pres">
      <dgm:prSet presAssocID="{5890902B-D7CF-49A2-9818-F8588D3CA948}" presName="parTransFour" presStyleCnt="0"/>
      <dgm:spPr/>
    </dgm:pt>
    <dgm:pt modelId="{A247AFB9-238D-4DC4-B026-672F8C0794AD}" type="pres">
      <dgm:prSet presAssocID="{5890902B-D7CF-49A2-9818-F8588D3CA948}" presName="horzFour" presStyleCnt="0"/>
      <dgm:spPr/>
    </dgm:pt>
    <dgm:pt modelId="{376A3A9A-4A56-47BE-9062-A683A9BD55DF}" type="pres">
      <dgm:prSet presAssocID="{4B38F043-749A-4108-AC84-B8E9BB0A6706}" presName="vertFour" presStyleCnt="0">
        <dgm:presLayoutVars>
          <dgm:chPref val="3"/>
        </dgm:presLayoutVars>
      </dgm:prSet>
      <dgm:spPr/>
    </dgm:pt>
    <dgm:pt modelId="{F2513BD0-F716-465F-8D04-56EF3EAF5402}" type="pres">
      <dgm:prSet presAssocID="{4B38F043-749A-4108-AC84-B8E9BB0A6706}" presName="txFour" presStyleLbl="node4" presStyleIdx="18" presStyleCnt="29">
        <dgm:presLayoutVars>
          <dgm:chPref val="3"/>
        </dgm:presLayoutVars>
      </dgm:prSet>
      <dgm:spPr/>
      <dgm:t>
        <a:bodyPr/>
        <a:lstStyle/>
        <a:p>
          <a:pPr rtl="1"/>
          <a:endParaRPr lang="ar-SA"/>
        </a:p>
      </dgm:t>
    </dgm:pt>
    <dgm:pt modelId="{23CF0540-7566-4F58-9CB4-A9429FE419B2}" type="pres">
      <dgm:prSet presAssocID="{4B38F043-749A-4108-AC84-B8E9BB0A6706}" presName="parTransFour" presStyleCnt="0"/>
      <dgm:spPr/>
    </dgm:pt>
    <dgm:pt modelId="{339539F2-A87F-4A67-B9A6-9861D505EDE6}" type="pres">
      <dgm:prSet presAssocID="{4B38F043-749A-4108-AC84-B8E9BB0A6706}" presName="horzFour" presStyleCnt="0"/>
      <dgm:spPr/>
    </dgm:pt>
    <dgm:pt modelId="{001BB7CF-0F6F-4262-930F-C4D12AF3E738}" type="pres">
      <dgm:prSet presAssocID="{6AB7CFE9-BB9F-4511-8084-F0A474A033A7}" presName="vertFour" presStyleCnt="0">
        <dgm:presLayoutVars>
          <dgm:chPref val="3"/>
        </dgm:presLayoutVars>
      </dgm:prSet>
      <dgm:spPr/>
    </dgm:pt>
    <dgm:pt modelId="{8CF49C77-F5D1-4C7F-BEE2-0FC6DE278CEF}" type="pres">
      <dgm:prSet presAssocID="{6AB7CFE9-BB9F-4511-8084-F0A474A033A7}" presName="txFour" presStyleLbl="node4" presStyleIdx="19" presStyleCnt="29">
        <dgm:presLayoutVars>
          <dgm:chPref val="3"/>
        </dgm:presLayoutVars>
      </dgm:prSet>
      <dgm:spPr/>
      <dgm:t>
        <a:bodyPr/>
        <a:lstStyle/>
        <a:p>
          <a:pPr rtl="1"/>
          <a:endParaRPr lang="ar-SA"/>
        </a:p>
      </dgm:t>
    </dgm:pt>
    <dgm:pt modelId="{B24B2D1E-A1E8-4C63-878C-4884DD5A5716}" type="pres">
      <dgm:prSet presAssocID="{6AB7CFE9-BB9F-4511-8084-F0A474A033A7}" presName="parTransFour" presStyleCnt="0"/>
      <dgm:spPr/>
    </dgm:pt>
    <dgm:pt modelId="{36B538E5-6455-4467-881A-E73C487017B5}" type="pres">
      <dgm:prSet presAssocID="{6AB7CFE9-BB9F-4511-8084-F0A474A033A7}" presName="horzFour" presStyleCnt="0"/>
      <dgm:spPr/>
    </dgm:pt>
    <dgm:pt modelId="{DF8B3D82-8814-49EB-B5B1-D209040E6D53}" type="pres">
      <dgm:prSet presAssocID="{889DF197-5A32-4C9D-B0F7-ACDC0060F68F}" presName="vertFour" presStyleCnt="0">
        <dgm:presLayoutVars>
          <dgm:chPref val="3"/>
        </dgm:presLayoutVars>
      </dgm:prSet>
      <dgm:spPr/>
    </dgm:pt>
    <dgm:pt modelId="{EB0C244B-138E-445A-9AA3-09849635DBC0}" type="pres">
      <dgm:prSet presAssocID="{889DF197-5A32-4C9D-B0F7-ACDC0060F68F}" presName="txFour" presStyleLbl="node4" presStyleIdx="20" presStyleCnt="29">
        <dgm:presLayoutVars>
          <dgm:chPref val="3"/>
        </dgm:presLayoutVars>
      </dgm:prSet>
      <dgm:spPr/>
      <dgm:t>
        <a:bodyPr/>
        <a:lstStyle/>
        <a:p>
          <a:pPr rtl="1"/>
          <a:endParaRPr lang="ar-SA"/>
        </a:p>
      </dgm:t>
    </dgm:pt>
    <dgm:pt modelId="{1478ADC0-5B5E-4259-BD45-09631703AAFB}" type="pres">
      <dgm:prSet presAssocID="{889DF197-5A32-4C9D-B0F7-ACDC0060F68F}" presName="horzFour" presStyleCnt="0"/>
      <dgm:spPr/>
    </dgm:pt>
    <dgm:pt modelId="{A69D678A-5507-411B-8B99-996DD5F7AB82}" type="pres">
      <dgm:prSet presAssocID="{A19241A5-A01D-49CC-A776-1A2E0AB9D048}" presName="sibSpaceOne" presStyleCnt="0"/>
      <dgm:spPr/>
    </dgm:pt>
    <dgm:pt modelId="{9BACBF62-8D4E-42AA-B76D-291100D68BF3}" type="pres">
      <dgm:prSet presAssocID="{3E06DF14-A36C-4772-92B1-E525CA500D0D}" presName="vertOne" presStyleCnt="0"/>
      <dgm:spPr/>
    </dgm:pt>
    <dgm:pt modelId="{4F3F4E09-4060-4273-A291-0260B63A6BEA}" type="pres">
      <dgm:prSet presAssocID="{3E06DF14-A36C-4772-92B1-E525CA500D0D}" presName="txOne" presStyleLbl="node0" presStyleIdx="7" presStyleCnt="9">
        <dgm:presLayoutVars>
          <dgm:chPref val="3"/>
        </dgm:presLayoutVars>
      </dgm:prSet>
      <dgm:spPr/>
      <dgm:t>
        <a:bodyPr/>
        <a:lstStyle/>
        <a:p>
          <a:pPr rtl="1"/>
          <a:endParaRPr lang="ar-SA"/>
        </a:p>
      </dgm:t>
    </dgm:pt>
    <dgm:pt modelId="{4867EAD0-9896-4FAD-9EE9-AD85DCD84DFA}" type="pres">
      <dgm:prSet presAssocID="{3E06DF14-A36C-4772-92B1-E525CA500D0D}" presName="parTransOne" presStyleCnt="0"/>
      <dgm:spPr/>
    </dgm:pt>
    <dgm:pt modelId="{0F73F742-EE80-436C-BE21-6443E9A8E6E2}" type="pres">
      <dgm:prSet presAssocID="{3E06DF14-A36C-4772-92B1-E525CA500D0D}" presName="horzOne" presStyleCnt="0"/>
      <dgm:spPr/>
    </dgm:pt>
    <dgm:pt modelId="{54F69B03-3003-4C27-AAB7-54DD0D04BAB2}" type="pres">
      <dgm:prSet presAssocID="{50C5AFB0-5E94-4432-9810-C2A4DCD644BA}" presName="vertTwo" presStyleCnt="0"/>
      <dgm:spPr/>
    </dgm:pt>
    <dgm:pt modelId="{225D18D3-C275-41B7-822B-8B28E2F351B4}" type="pres">
      <dgm:prSet presAssocID="{50C5AFB0-5E94-4432-9810-C2A4DCD644BA}" presName="txTwo" presStyleLbl="node2" presStyleIdx="7" presStyleCnt="9">
        <dgm:presLayoutVars>
          <dgm:chPref val="3"/>
        </dgm:presLayoutVars>
      </dgm:prSet>
      <dgm:spPr/>
      <dgm:t>
        <a:bodyPr/>
        <a:lstStyle/>
        <a:p>
          <a:endParaRPr lang="en-GB"/>
        </a:p>
      </dgm:t>
    </dgm:pt>
    <dgm:pt modelId="{2A39F515-DB8D-4C88-B821-7F4A2C697434}" type="pres">
      <dgm:prSet presAssocID="{50C5AFB0-5E94-4432-9810-C2A4DCD644BA}" presName="parTransTwo" presStyleCnt="0"/>
      <dgm:spPr/>
    </dgm:pt>
    <dgm:pt modelId="{95B12676-A6EE-47D7-87F1-86871AE3AD2D}" type="pres">
      <dgm:prSet presAssocID="{50C5AFB0-5E94-4432-9810-C2A4DCD644BA}" presName="horzTwo" presStyleCnt="0"/>
      <dgm:spPr/>
    </dgm:pt>
    <dgm:pt modelId="{B1475773-D337-417C-BE17-6E8C8600DB99}" type="pres">
      <dgm:prSet presAssocID="{BAAFE49E-7A52-4882-A7AD-4421550B4DDE}" presName="vertThree" presStyleCnt="0"/>
      <dgm:spPr/>
    </dgm:pt>
    <dgm:pt modelId="{FF877B6D-7E35-4E7E-B2A6-FD6E994F7A08}" type="pres">
      <dgm:prSet presAssocID="{BAAFE49E-7A52-4882-A7AD-4421550B4DDE}" presName="txThree" presStyleLbl="node3" presStyleIdx="7" presStyleCnt="9">
        <dgm:presLayoutVars>
          <dgm:chPref val="3"/>
        </dgm:presLayoutVars>
      </dgm:prSet>
      <dgm:spPr/>
      <dgm:t>
        <a:bodyPr/>
        <a:lstStyle/>
        <a:p>
          <a:pPr rtl="1"/>
          <a:endParaRPr lang="ar-SA"/>
        </a:p>
      </dgm:t>
    </dgm:pt>
    <dgm:pt modelId="{C18C6DA9-22D0-4350-9746-F7A2930433C4}" type="pres">
      <dgm:prSet presAssocID="{BAAFE49E-7A52-4882-A7AD-4421550B4DDE}" presName="parTransThree" presStyleCnt="0"/>
      <dgm:spPr/>
    </dgm:pt>
    <dgm:pt modelId="{E8DD72A1-7F76-4EE2-B6FC-AAEA66243731}" type="pres">
      <dgm:prSet presAssocID="{BAAFE49E-7A52-4882-A7AD-4421550B4DDE}" presName="horzThree" presStyleCnt="0"/>
      <dgm:spPr/>
    </dgm:pt>
    <dgm:pt modelId="{A5E50E49-88AF-4DE7-98AD-192E564AA51D}" type="pres">
      <dgm:prSet presAssocID="{40D88C3A-9C7D-4969-868F-06605F1C33C5}" presName="vertFour" presStyleCnt="0">
        <dgm:presLayoutVars>
          <dgm:chPref val="3"/>
        </dgm:presLayoutVars>
      </dgm:prSet>
      <dgm:spPr/>
    </dgm:pt>
    <dgm:pt modelId="{A41D8D7D-DE13-4BC5-87CB-3654EE10EC6D}" type="pres">
      <dgm:prSet presAssocID="{40D88C3A-9C7D-4969-868F-06605F1C33C5}" presName="txFour" presStyleLbl="node4" presStyleIdx="21" presStyleCnt="29">
        <dgm:presLayoutVars>
          <dgm:chPref val="3"/>
        </dgm:presLayoutVars>
      </dgm:prSet>
      <dgm:spPr/>
      <dgm:t>
        <a:bodyPr/>
        <a:lstStyle/>
        <a:p>
          <a:pPr rtl="1"/>
          <a:endParaRPr lang="ar-SA"/>
        </a:p>
      </dgm:t>
    </dgm:pt>
    <dgm:pt modelId="{246DD7F7-58BA-4D04-B1B3-C89AE231005D}" type="pres">
      <dgm:prSet presAssocID="{40D88C3A-9C7D-4969-868F-06605F1C33C5}" presName="parTransFour" presStyleCnt="0"/>
      <dgm:spPr/>
    </dgm:pt>
    <dgm:pt modelId="{A0DE0DFD-1691-46F1-8653-0287384DD5F4}" type="pres">
      <dgm:prSet presAssocID="{40D88C3A-9C7D-4969-868F-06605F1C33C5}" presName="horzFour" presStyleCnt="0"/>
      <dgm:spPr/>
    </dgm:pt>
    <dgm:pt modelId="{869E760D-B128-42CF-9E1D-6D235E44CE06}" type="pres">
      <dgm:prSet presAssocID="{DAAB3DE3-E6A6-4A17-BFE1-C98D7B290811}" presName="vertFour" presStyleCnt="0">
        <dgm:presLayoutVars>
          <dgm:chPref val="3"/>
        </dgm:presLayoutVars>
      </dgm:prSet>
      <dgm:spPr/>
    </dgm:pt>
    <dgm:pt modelId="{C5C3B138-E1BA-4528-8957-A9AFA876D868}" type="pres">
      <dgm:prSet presAssocID="{DAAB3DE3-E6A6-4A17-BFE1-C98D7B290811}" presName="txFour" presStyleLbl="node4" presStyleIdx="22" presStyleCnt="29">
        <dgm:presLayoutVars>
          <dgm:chPref val="3"/>
        </dgm:presLayoutVars>
      </dgm:prSet>
      <dgm:spPr/>
      <dgm:t>
        <a:bodyPr/>
        <a:lstStyle/>
        <a:p>
          <a:pPr rtl="1"/>
          <a:endParaRPr lang="ar-SA"/>
        </a:p>
      </dgm:t>
    </dgm:pt>
    <dgm:pt modelId="{C3D2B558-5FD8-47E5-A17E-ECD6C30D7FAB}" type="pres">
      <dgm:prSet presAssocID="{DAAB3DE3-E6A6-4A17-BFE1-C98D7B290811}" presName="parTransFour" presStyleCnt="0"/>
      <dgm:spPr/>
    </dgm:pt>
    <dgm:pt modelId="{3148999D-EA34-4232-BA42-794003BF0999}" type="pres">
      <dgm:prSet presAssocID="{DAAB3DE3-E6A6-4A17-BFE1-C98D7B290811}" presName="horzFour" presStyleCnt="0"/>
      <dgm:spPr/>
    </dgm:pt>
    <dgm:pt modelId="{251EA099-7830-46A9-9568-D1A1E012AB69}" type="pres">
      <dgm:prSet presAssocID="{4E4D937F-8B36-428E-A6E7-8D44CEF6F4BE}" presName="vertFour" presStyleCnt="0">
        <dgm:presLayoutVars>
          <dgm:chPref val="3"/>
        </dgm:presLayoutVars>
      </dgm:prSet>
      <dgm:spPr/>
    </dgm:pt>
    <dgm:pt modelId="{32EFA7AE-59D3-4927-A051-5F86F4B6971F}" type="pres">
      <dgm:prSet presAssocID="{4E4D937F-8B36-428E-A6E7-8D44CEF6F4BE}" presName="txFour" presStyleLbl="node4" presStyleIdx="23" presStyleCnt="29">
        <dgm:presLayoutVars>
          <dgm:chPref val="3"/>
        </dgm:presLayoutVars>
      </dgm:prSet>
      <dgm:spPr/>
      <dgm:t>
        <a:bodyPr/>
        <a:lstStyle/>
        <a:p>
          <a:pPr rtl="1"/>
          <a:endParaRPr lang="ar-SA"/>
        </a:p>
      </dgm:t>
    </dgm:pt>
    <dgm:pt modelId="{344E535D-E8DD-4C5D-B879-AB53FDE5007B}" type="pres">
      <dgm:prSet presAssocID="{4E4D937F-8B36-428E-A6E7-8D44CEF6F4BE}" presName="parTransFour" presStyleCnt="0"/>
      <dgm:spPr/>
    </dgm:pt>
    <dgm:pt modelId="{5844850A-3DD7-423D-AB8F-A837A7760317}" type="pres">
      <dgm:prSet presAssocID="{4E4D937F-8B36-428E-A6E7-8D44CEF6F4BE}" presName="horzFour" presStyleCnt="0"/>
      <dgm:spPr/>
    </dgm:pt>
    <dgm:pt modelId="{AFF0854E-7820-4812-9951-11CE3A0A3D9C}" type="pres">
      <dgm:prSet presAssocID="{C48AAEFE-457E-44FD-9E13-FC4A8DE180EB}" presName="vertFour" presStyleCnt="0">
        <dgm:presLayoutVars>
          <dgm:chPref val="3"/>
        </dgm:presLayoutVars>
      </dgm:prSet>
      <dgm:spPr/>
    </dgm:pt>
    <dgm:pt modelId="{3B5ED9AC-D647-4C1D-A3B2-745F9A5B8400}" type="pres">
      <dgm:prSet presAssocID="{C48AAEFE-457E-44FD-9E13-FC4A8DE180EB}" presName="txFour" presStyleLbl="node4" presStyleIdx="24" presStyleCnt="29">
        <dgm:presLayoutVars>
          <dgm:chPref val="3"/>
        </dgm:presLayoutVars>
      </dgm:prSet>
      <dgm:spPr/>
      <dgm:t>
        <a:bodyPr/>
        <a:lstStyle/>
        <a:p>
          <a:pPr rtl="1"/>
          <a:endParaRPr lang="ar-SA"/>
        </a:p>
      </dgm:t>
    </dgm:pt>
    <dgm:pt modelId="{3CE63A7C-1A19-493D-B205-BBE990FECB19}" type="pres">
      <dgm:prSet presAssocID="{C48AAEFE-457E-44FD-9E13-FC4A8DE180EB}" presName="horzFour" presStyleCnt="0"/>
      <dgm:spPr/>
    </dgm:pt>
    <dgm:pt modelId="{2C7BDCCB-23D7-4B97-B821-0F70DE62F7EE}" type="pres">
      <dgm:prSet presAssocID="{32BDBF34-7BF3-4D86-A061-B786FB121979}" presName="sibSpaceOne" presStyleCnt="0"/>
      <dgm:spPr/>
    </dgm:pt>
    <dgm:pt modelId="{DC8582B3-1397-4D9D-A3DF-0374F8BFB772}" type="pres">
      <dgm:prSet presAssocID="{8A0B4885-E024-4C7B-B003-F109F8CE8AA3}" presName="vertOne" presStyleCnt="0"/>
      <dgm:spPr/>
    </dgm:pt>
    <dgm:pt modelId="{FEC41603-36FA-43C9-B09C-94A482A6E05B}" type="pres">
      <dgm:prSet presAssocID="{8A0B4885-E024-4C7B-B003-F109F8CE8AA3}" presName="txOne" presStyleLbl="node0" presStyleIdx="8" presStyleCnt="9">
        <dgm:presLayoutVars>
          <dgm:chPref val="3"/>
        </dgm:presLayoutVars>
      </dgm:prSet>
      <dgm:spPr/>
      <dgm:t>
        <a:bodyPr/>
        <a:lstStyle/>
        <a:p>
          <a:endParaRPr lang="en-GB"/>
        </a:p>
      </dgm:t>
    </dgm:pt>
    <dgm:pt modelId="{701A56FE-88CA-43F8-9131-4883E9C74A5E}" type="pres">
      <dgm:prSet presAssocID="{8A0B4885-E024-4C7B-B003-F109F8CE8AA3}" presName="parTransOne" presStyleCnt="0"/>
      <dgm:spPr/>
    </dgm:pt>
    <dgm:pt modelId="{3454BBBF-57C8-4CDF-BC3B-2662D46C1BE0}" type="pres">
      <dgm:prSet presAssocID="{8A0B4885-E024-4C7B-B003-F109F8CE8AA3}" presName="horzOne" presStyleCnt="0"/>
      <dgm:spPr/>
    </dgm:pt>
    <dgm:pt modelId="{81413EBE-1586-44F6-9648-5147C6DB0CB3}" type="pres">
      <dgm:prSet presAssocID="{A3227BFC-9CD1-4830-9026-A0AA5F209AC4}" presName="vertTwo" presStyleCnt="0"/>
      <dgm:spPr/>
    </dgm:pt>
    <dgm:pt modelId="{282575B9-6773-4170-8868-B7323F657BD5}" type="pres">
      <dgm:prSet presAssocID="{A3227BFC-9CD1-4830-9026-A0AA5F209AC4}" presName="txTwo" presStyleLbl="node2" presStyleIdx="8" presStyleCnt="9">
        <dgm:presLayoutVars>
          <dgm:chPref val="3"/>
        </dgm:presLayoutVars>
      </dgm:prSet>
      <dgm:spPr/>
      <dgm:t>
        <a:bodyPr/>
        <a:lstStyle/>
        <a:p>
          <a:pPr rtl="1"/>
          <a:endParaRPr lang="ar-SA"/>
        </a:p>
      </dgm:t>
    </dgm:pt>
    <dgm:pt modelId="{E24D32EB-317E-46BC-BAFB-BB945B7890F0}" type="pres">
      <dgm:prSet presAssocID="{A3227BFC-9CD1-4830-9026-A0AA5F209AC4}" presName="parTransTwo" presStyleCnt="0"/>
      <dgm:spPr/>
    </dgm:pt>
    <dgm:pt modelId="{298D0690-BDA1-43F8-AEC0-B12E11578952}" type="pres">
      <dgm:prSet presAssocID="{A3227BFC-9CD1-4830-9026-A0AA5F209AC4}" presName="horzTwo" presStyleCnt="0"/>
      <dgm:spPr/>
    </dgm:pt>
    <dgm:pt modelId="{31506D8D-97A5-46DD-9A96-51664EE74EB9}" type="pres">
      <dgm:prSet presAssocID="{641D1DDB-9600-4152-867B-CFCADEA28B63}" presName="vertThree" presStyleCnt="0"/>
      <dgm:spPr/>
    </dgm:pt>
    <dgm:pt modelId="{3F5632EA-3369-475F-BE43-8C26226E2DB1}" type="pres">
      <dgm:prSet presAssocID="{641D1DDB-9600-4152-867B-CFCADEA28B63}" presName="txThree" presStyleLbl="node3" presStyleIdx="8" presStyleCnt="9">
        <dgm:presLayoutVars>
          <dgm:chPref val="3"/>
        </dgm:presLayoutVars>
      </dgm:prSet>
      <dgm:spPr/>
      <dgm:t>
        <a:bodyPr/>
        <a:lstStyle/>
        <a:p>
          <a:pPr rtl="1"/>
          <a:endParaRPr lang="ar-SA"/>
        </a:p>
      </dgm:t>
    </dgm:pt>
    <dgm:pt modelId="{33475E2E-BE91-4888-B167-0B96FC56CA60}" type="pres">
      <dgm:prSet presAssocID="{641D1DDB-9600-4152-867B-CFCADEA28B63}" presName="parTransThree" presStyleCnt="0"/>
      <dgm:spPr/>
    </dgm:pt>
    <dgm:pt modelId="{CEEF5A03-AD0C-43FF-ABA6-083A6E8D0773}" type="pres">
      <dgm:prSet presAssocID="{641D1DDB-9600-4152-867B-CFCADEA28B63}" presName="horzThree" presStyleCnt="0"/>
      <dgm:spPr/>
    </dgm:pt>
    <dgm:pt modelId="{3AA7E993-E10A-43CF-A035-8E9C95AD8544}" type="pres">
      <dgm:prSet presAssocID="{56DB9802-CC51-40DD-8C59-F66EB4BCC1F8}" presName="vertFour" presStyleCnt="0">
        <dgm:presLayoutVars>
          <dgm:chPref val="3"/>
        </dgm:presLayoutVars>
      </dgm:prSet>
      <dgm:spPr/>
    </dgm:pt>
    <dgm:pt modelId="{E7F95028-CC3B-4EA2-B72A-565D8EF10EF0}" type="pres">
      <dgm:prSet presAssocID="{56DB9802-CC51-40DD-8C59-F66EB4BCC1F8}" presName="txFour" presStyleLbl="node4" presStyleIdx="25" presStyleCnt="29">
        <dgm:presLayoutVars>
          <dgm:chPref val="3"/>
        </dgm:presLayoutVars>
      </dgm:prSet>
      <dgm:spPr/>
      <dgm:t>
        <a:bodyPr/>
        <a:lstStyle/>
        <a:p>
          <a:pPr rtl="1"/>
          <a:endParaRPr lang="ar-SA"/>
        </a:p>
      </dgm:t>
    </dgm:pt>
    <dgm:pt modelId="{D840BBEA-ACF1-4ED4-B31D-25C3FD485822}" type="pres">
      <dgm:prSet presAssocID="{56DB9802-CC51-40DD-8C59-F66EB4BCC1F8}" presName="parTransFour" presStyleCnt="0"/>
      <dgm:spPr/>
    </dgm:pt>
    <dgm:pt modelId="{A040DC32-7E3F-43F5-A698-822A62B75AC9}" type="pres">
      <dgm:prSet presAssocID="{56DB9802-CC51-40DD-8C59-F66EB4BCC1F8}" presName="horzFour" presStyleCnt="0"/>
      <dgm:spPr/>
    </dgm:pt>
    <dgm:pt modelId="{35284093-404A-4311-8701-E80E26996018}" type="pres">
      <dgm:prSet presAssocID="{8E508C88-DEE8-47EA-BF32-65181144D03D}" presName="vertFour" presStyleCnt="0">
        <dgm:presLayoutVars>
          <dgm:chPref val="3"/>
        </dgm:presLayoutVars>
      </dgm:prSet>
      <dgm:spPr/>
    </dgm:pt>
    <dgm:pt modelId="{1CB0607D-F9DA-47C4-A4C4-9B0F8227C3B0}" type="pres">
      <dgm:prSet presAssocID="{8E508C88-DEE8-47EA-BF32-65181144D03D}" presName="txFour" presStyleLbl="node4" presStyleIdx="26" presStyleCnt="29">
        <dgm:presLayoutVars>
          <dgm:chPref val="3"/>
        </dgm:presLayoutVars>
      </dgm:prSet>
      <dgm:spPr/>
      <dgm:t>
        <a:bodyPr/>
        <a:lstStyle/>
        <a:p>
          <a:pPr rtl="1"/>
          <a:endParaRPr lang="ar-SA"/>
        </a:p>
      </dgm:t>
    </dgm:pt>
    <dgm:pt modelId="{2DB46B74-A8A4-40EE-B638-7591F83E79DC}" type="pres">
      <dgm:prSet presAssocID="{8E508C88-DEE8-47EA-BF32-65181144D03D}" presName="parTransFour" presStyleCnt="0"/>
      <dgm:spPr/>
    </dgm:pt>
    <dgm:pt modelId="{DE422DDB-8DD7-4CCF-8E29-A9A2AB1FEACC}" type="pres">
      <dgm:prSet presAssocID="{8E508C88-DEE8-47EA-BF32-65181144D03D}" presName="horzFour" presStyleCnt="0"/>
      <dgm:spPr/>
    </dgm:pt>
    <dgm:pt modelId="{243CE181-83DE-44A2-82CA-BE15B312FE81}" type="pres">
      <dgm:prSet presAssocID="{03F76259-B897-497F-8D54-DAC512B9027A}" presName="vertFour" presStyleCnt="0">
        <dgm:presLayoutVars>
          <dgm:chPref val="3"/>
        </dgm:presLayoutVars>
      </dgm:prSet>
      <dgm:spPr/>
    </dgm:pt>
    <dgm:pt modelId="{A549DB2C-C5BF-428C-82A0-56CB743EA014}" type="pres">
      <dgm:prSet presAssocID="{03F76259-B897-497F-8D54-DAC512B9027A}" presName="txFour" presStyleLbl="node4" presStyleIdx="27" presStyleCnt="29">
        <dgm:presLayoutVars>
          <dgm:chPref val="3"/>
        </dgm:presLayoutVars>
      </dgm:prSet>
      <dgm:spPr/>
      <dgm:t>
        <a:bodyPr/>
        <a:lstStyle/>
        <a:p>
          <a:endParaRPr lang="en-GB"/>
        </a:p>
      </dgm:t>
    </dgm:pt>
    <dgm:pt modelId="{043F92DE-389B-4FDC-9B8D-3D0D6B7F43AB}" type="pres">
      <dgm:prSet presAssocID="{03F76259-B897-497F-8D54-DAC512B9027A}" presName="parTransFour" presStyleCnt="0"/>
      <dgm:spPr/>
    </dgm:pt>
    <dgm:pt modelId="{CBCB1FCF-9519-4BE3-9D66-4B39D86F6881}" type="pres">
      <dgm:prSet presAssocID="{03F76259-B897-497F-8D54-DAC512B9027A}" presName="horzFour" presStyleCnt="0"/>
      <dgm:spPr/>
    </dgm:pt>
    <dgm:pt modelId="{DDC43ADA-9F29-4F3C-8B78-35AA3097F1C7}" type="pres">
      <dgm:prSet presAssocID="{4A36E0E6-8978-4272-8BE1-4E477D326CE3}" presName="vertFour" presStyleCnt="0">
        <dgm:presLayoutVars>
          <dgm:chPref val="3"/>
        </dgm:presLayoutVars>
      </dgm:prSet>
      <dgm:spPr/>
    </dgm:pt>
    <dgm:pt modelId="{FF0C2AE8-AB19-4B63-8700-A2233F09EA27}" type="pres">
      <dgm:prSet presAssocID="{4A36E0E6-8978-4272-8BE1-4E477D326CE3}" presName="txFour" presStyleLbl="node4" presStyleIdx="28" presStyleCnt="29">
        <dgm:presLayoutVars>
          <dgm:chPref val="3"/>
        </dgm:presLayoutVars>
      </dgm:prSet>
      <dgm:spPr/>
      <dgm:t>
        <a:bodyPr/>
        <a:lstStyle/>
        <a:p>
          <a:pPr rtl="1"/>
          <a:endParaRPr lang="ar-SA"/>
        </a:p>
      </dgm:t>
    </dgm:pt>
    <dgm:pt modelId="{9A58BA4D-4843-4FCD-8346-D365A2B0AF4A}" type="pres">
      <dgm:prSet presAssocID="{4A36E0E6-8978-4272-8BE1-4E477D326CE3}" presName="horzFour" presStyleCnt="0"/>
      <dgm:spPr/>
    </dgm:pt>
  </dgm:ptLst>
  <dgm:cxnLst>
    <dgm:cxn modelId="{4C2DBA90-13C4-4865-8C5F-237D5E3919D8}" srcId="{182F06B4-03A5-48F7-95F3-BE5ADE859F7F}" destId="{3E06DF14-A36C-4772-92B1-E525CA500D0D}" srcOrd="7" destOrd="0" parTransId="{094DEDAA-58EE-4E82-BD69-FC318B4169A0}" sibTransId="{32BDBF34-7BF3-4D86-A061-B786FB121979}"/>
    <dgm:cxn modelId="{4B21A0DB-8FBD-49DB-89A7-A8D7D22BACF8}" srcId="{E2A9D5E4-4197-45AF-880C-D9B4904DB92F}" destId="{832015FB-4806-48F9-A46D-88D3D2A79013}" srcOrd="0" destOrd="0" parTransId="{AFD22D14-889D-470B-AF5D-62131A1EC1A4}" sibTransId="{97F6B0B7-D7C6-43BE-9C2E-22C24C9406CB}"/>
    <dgm:cxn modelId="{510B9D1A-6632-47A5-B6A2-C5EC810C6232}" srcId="{B80D219D-33D0-436D-BA40-C0A9553AA17D}" destId="{B613841B-1E5A-43E9-A93F-713DFF9A6CC0}" srcOrd="0" destOrd="0" parTransId="{E7098112-C314-40DE-BA72-13DCC70B709B}" sibTransId="{83CF0A2B-3F9E-4BB6-9799-3A65550A0F02}"/>
    <dgm:cxn modelId="{54064B88-B71C-4CEB-8C3F-AD9D74A7FD25}" srcId="{2F41F29E-1C5B-44E3-81E2-B96E552B16C8}" destId="{492821F2-6379-4FFC-8292-9BB09D2BE507}" srcOrd="0" destOrd="0" parTransId="{C02AA3D1-9FFF-4A2A-AC93-9059D6E8C5AC}" sibTransId="{0901308F-04B5-4BFF-92F0-46469B39970E}"/>
    <dgm:cxn modelId="{AA19DCE3-8F03-4A06-8EFF-3A4DBD9FB8E0}" type="presOf" srcId="{DBCA242A-FF26-49B8-9162-78961A7832B3}" destId="{9E7602D0-F903-4A55-B44C-44925F58C0DF}" srcOrd="0" destOrd="0" presId="urn:microsoft.com/office/officeart/2005/8/layout/hierarchy4"/>
    <dgm:cxn modelId="{D9C7A36D-23D0-4C05-B68F-B2B68DF8C030}" srcId="{182F06B4-03A5-48F7-95F3-BE5ADE859F7F}" destId="{A7AD1B1A-6EEC-473D-B220-0DFBDE9F9D43}" srcOrd="1" destOrd="0" parTransId="{65750887-571B-4AB0-91E2-B3BD28CC8F4F}" sibTransId="{E08FF635-5A55-4703-987A-50527A441F98}"/>
    <dgm:cxn modelId="{F1CFA6A6-08D3-4C18-AB69-D4E63EE4E145}" type="presOf" srcId="{5890902B-D7CF-49A2-9818-F8588D3CA948}" destId="{B3424678-4CA1-4423-85E6-43A7294F2E95}" srcOrd="0" destOrd="0" presId="urn:microsoft.com/office/officeart/2005/8/layout/hierarchy4"/>
    <dgm:cxn modelId="{3ADEFC44-543C-4950-8EF9-9808FE833D60}" type="presOf" srcId="{82FCF660-A859-4E99-B9AB-E4276DD636A7}" destId="{1DAE3BB8-EAA0-4BF7-98FD-5ED7500BCF14}" srcOrd="0" destOrd="0" presId="urn:microsoft.com/office/officeart/2005/8/layout/hierarchy4"/>
    <dgm:cxn modelId="{F42776FE-BFE7-4F1B-81BC-0C5B25638343}" srcId="{182F06B4-03A5-48F7-95F3-BE5ADE859F7F}" destId="{82FCF660-A859-4E99-B9AB-E4276DD636A7}" srcOrd="4" destOrd="0" parTransId="{B49A0EE0-DDBB-4E31-8B72-CDC54EFD94BE}" sibTransId="{2D6CA205-8B4F-4E18-B7A1-B880239620F5}"/>
    <dgm:cxn modelId="{9E9F42F1-06A4-475F-AC62-85448BB34206}" type="presOf" srcId="{4CCCB956-89C6-496E-9C9C-537EEF0D0A3D}" destId="{8A583664-8DE1-4C1C-B0BF-DC64B3F20CFD}" srcOrd="0" destOrd="0" presId="urn:microsoft.com/office/officeart/2005/8/layout/hierarchy4"/>
    <dgm:cxn modelId="{DF026984-DB28-4458-9D3E-03B37F373B9C}" type="presOf" srcId="{6AB7CFE9-BB9F-4511-8084-F0A474A033A7}" destId="{8CF49C77-F5D1-4C7F-BEE2-0FC6DE278CEF}" srcOrd="0" destOrd="0" presId="urn:microsoft.com/office/officeart/2005/8/layout/hierarchy4"/>
    <dgm:cxn modelId="{CB0FBA8A-6350-480B-AB16-DC892CBC450B}" srcId="{B613841B-1E5A-43E9-A93F-713DFF9A6CC0}" destId="{AF30C13B-CE8F-4E66-BF9D-C48276651C3A}" srcOrd="0" destOrd="0" parTransId="{1F14B1CA-78D3-49A6-B001-39ACEE43D43A}" sibTransId="{D26BD4A4-939C-4239-B664-680853998D84}"/>
    <dgm:cxn modelId="{21CF02A6-892F-4F08-8617-C00666D32ABF}" srcId="{182F06B4-03A5-48F7-95F3-BE5ADE859F7F}" destId="{B02065CA-7FAC-4232-BEA6-3CC8A324E00F}" srcOrd="6" destOrd="0" parTransId="{514EADBE-CD67-4AE1-AAD4-7968828BA197}" sibTransId="{A19241A5-A01D-49CC-A776-1A2E0AB9D048}"/>
    <dgm:cxn modelId="{6B2496A7-FAD6-4BF0-929F-75C94C38060A}" srcId="{8E508C88-DEE8-47EA-BF32-65181144D03D}" destId="{03F76259-B897-497F-8D54-DAC512B9027A}" srcOrd="0" destOrd="0" parTransId="{457D3F8B-05EF-4D7D-97F4-0986DA3C1F90}" sibTransId="{BA600C98-58DB-4EB7-B5B6-44B739344230}"/>
    <dgm:cxn modelId="{F769BC31-1F65-4C01-9899-2ED4EDAFDD6F}" type="presOf" srcId="{7F2E4180-20F9-48FA-8FED-2C9CC9CC3FA4}" destId="{8A7F071C-1CE7-495B-A08D-1C1E41295330}" srcOrd="0" destOrd="0" presId="urn:microsoft.com/office/officeart/2005/8/layout/hierarchy4"/>
    <dgm:cxn modelId="{E8D809B1-F721-4D26-A598-582DBE2AC702}" srcId="{50C5AFB0-5E94-4432-9810-C2A4DCD644BA}" destId="{BAAFE49E-7A52-4882-A7AD-4421550B4DDE}" srcOrd="0" destOrd="0" parTransId="{F8AE976F-DFF9-4506-8C92-208507694291}" sibTransId="{BD5EF4F7-E24A-4068-BBD0-FE078281C380}"/>
    <dgm:cxn modelId="{9FB0BC5A-ABF0-41B2-8EFD-4B9C128476B8}" srcId="{7F2E4180-20F9-48FA-8FED-2C9CC9CC3FA4}" destId="{E17D28EC-1CC5-4A95-BBE4-56DBAC181162}" srcOrd="0" destOrd="0" parTransId="{09BF5C6A-6B54-4E52-A189-4DF82D8F82F4}" sibTransId="{22215DCC-5475-44E9-930A-92EDC0D6C311}"/>
    <dgm:cxn modelId="{D9E27B1B-4540-49B4-9FFF-CE80A84A68C1}" type="presOf" srcId="{8FDE33AD-6E8E-47F8-8680-7A183267E583}" destId="{E3557765-C494-4E54-AE29-27F781AC0EA2}" srcOrd="0" destOrd="0" presId="urn:microsoft.com/office/officeart/2005/8/layout/hierarchy4"/>
    <dgm:cxn modelId="{52583EE3-351D-46A9-BB77-523A631396CC}" type="presOf" srcId="{4B38F043-749A-4108-AC84-B8E9BB0A6706}" destId="{F2513BD0-F716-465F-8D04-56EF3EAF5402}" srcOrd="0" destOrd="0" presId="urn:microsoft.com/office/officeart/2005/8/layout/hierarchy4"/>
    <dgm:cxn modelId="{1ABDDF06-05F5-4FB8-9D13-EE78C030A06C}" srcId="{03F76259-B897-497F-8D54-DAC512B9027A}" destId="{4A36E0E6-8978-4272-8BE1-4E477D326CE3}" srcOrd="0" destOrd="0" parTransId="{B9ADF0A4-E32F-49BE-8283-005B4DCD7C2E}" sibTransId="{BE51AD78-C816-4626-8EA8-42DB05BDD527}"/>
    <dgm:cxn modelId="{9C1C662B-C289-4C1C-BA88-D8572405A7F8}" type="presOf" srcId="{B80D219D-33D0-436D-BA40-C0A9553AA17D}" destId="{321EBE55-9A8E-4943-A858-EBDA788DFA96}" srcOrd="0" destOrd="0" presId="urn:microsoft.com/office/officeart/2005/8/layout/hierarchy4"/>
    <dgm:cxn modelId="{C6A9900B-CCCB-4998-BC2E-CA943DBB5B95}" type="presOf" srcId="{8E508C88-DEE8-47EA-BF32-65181144D03D}" destId="{1CB0607D-F9DA-47C4-A4C4-9B0F8227C3B0}" srcOrd="0" destOrd="0" presId="urn:microsoft.com/office/officeart/2005/8/layout/hierarchy4"/>
    <dgm:cxn modelId="{CF7D8423-A5FA-4CC6-98AA-B553591731CF}" srcId="{D10EA733-0528-45DB-9E41-AD67B1DFBC3C}" destId="{2DA85B56-7176-46DB-8C35-EEAEE4072291}" srcOrd="0" destOrd="0" parTransId="{6A5EDBB9-71B0-4D9A-B7B7-F64BD48F4B6F}" sibTransId="{BE1C7B78-46A3-4A61-90A9-3C437AF77C86}"/>
    <dgm:cxn modelId="{EDFAAF4F-66A9-463A-9ADC-1A24740A937C}" srcId="{182F06B4-03A5-48F7-95F3-BE5ADE859F7F}" destId="{4CCCB956-89C6-496E-9C9C-537EEF0D0A3D}" srcOrd="5" destOrd="0" parTransId="{6ADBD7CB-CE46-4DBC-8D1A-0973E621A493}" sibTransId="{51F29486-BE4B-49C5-B39F-69F4EB3FA6F4}"/>
    <dgm:cxn modelId="{849DC765-4DE6-403D-881F-312FAD382F27}" type="presOf" srcId="{50C5AFB0-5E94-4432-9810-C2A4DCD644BA}" destId="{225D18D3-C275-41B7-822B-8B28E2F351B4}" srcOrd="0" destOrd="0" presId="urn:microsoft.com/office/officeart/2005/8/layout/hierarchy4"/>
    <dgm:cxn modelId="{9F5CED8D-85AC-40AE-8190-AD9C0B38BB3C}" srcId="{40D88C3A-9C7D-4969-868F-06605F1C33C5}" destId="{DAAB3DE3-E6A6-4A17-BFE1-C98D7B290811}" srcOrd="0" destOrd="0" parTransId="{572E1853-38E1-4EE3-9684-F3CC22811A6C}" sibTransId="{C20DE0B3-03FB-4479-AC0A-035436C99E4A}"/>
    <dgm:cxn modelId="{CAFD14F4-5B6E-40E7-AAD5-E218C18307E6}" type="presOf" srcId="{E17D28EC-1CC5-4A95-BBE4-56DBAC181162}" destId="{082353C9-6903-4A4F-A1E4-055A870C136E}" srcOrd="0" destOrd="0" presId="urn:microsoft.com/office/officeart/2005/8/layout/hierarchy4"/>
    <dgm:cxn modelId="{A5487932-8CBB-4F80-92B0-A0BDAB72F964}" type="presOf" srcId="{B613841B-1E5A-43E9-A93F-713DFF9A6CC0}" destId="{612DCE50-D8C3-460C-AEF6-F0FA1AFCB983}" srcOrd="0" destOrd="0" presId="urn:microsoft.com/office/officeart/2005/8/layout/hierarchy4"/>
    <dgm:cxn modelId="{790B3FFC-9E68-4C30-812E-36D7AAB7BA46}" srcId="{CDCF304E-CF4F-400C-9592-B5399AAA9C81}" destId="{B80D219D-33D0-436D-BA40-C0A9553AA17D}" srcOrd="0" destOrd="0" parTransId="{827EBE54-1086-4E07-9FB2-A7D9C74F0772}" sibTransId="{DB85748F-B21A-4D30-9AF1-4E1199099A39}"/>
    <dgm:cxn modelId="{FD20A55D-D86D-482B-B13C-AB53A4FBDE2D}" type="presOf" srcId="{EAC6A211-7686-4200-91EC-C4FDD4452299}" destId="{4ECF1ED0-8E2E-4E52-B94D-01EACCB714EB}" srcOrd="0" destOrd="0" presId="urn:microsoft.com/office/officeart/2005/8/layout/hierarchy4"/>
    <dgm:cxn modelId="{A72D7312-A9DA-4FEA-8BC4-59DFA0240F74}" type="presOf" srcId="{8A0B4885-E024-4C7B-B003-F109F8CE8AA3}" destId="{FEC41603-36FA-43C9-B09C-94A482A6E05B}" srcOrd="0" destOrd="0" presId="urn:microsoft.com/office/officeart/2005/8/layout/hierarchy4"/>
    <dgm:cxn modelId="{EEC99CD4-0C55-4F62-B260-3A1AFB26E98F}" type="presOf" srcId="{492821F2-6379-4FFC-8292-9BB09D2BE507}" destId="{504D7CB5-F180-4B09-9676-9D21AC71369B}" srcOrd="0" destOrd="0" presId="urn:microsoft.com/office/officeart/2005/8/layout/hierarchy4"/>
    <dgm:cxn modelId="{D4CF0B40-A40F-4D0B-80C2-621CB21711B2}" type="presOf" srcId="{5BC840E0-7E67-4DC5-88E0-B0564F14369E}" destId="{53EE3740-EFB8-4EA9-976C-56A3C4E0F822}" srcOrd="0" destOrd="0" presId="urn:microsoft.com/office/officeart/2005/8/layout/hierarchy4"/>
    <dgm:cxn modelId="{B33E2E52-81A4-42F8-96DB-7FA75B570496}" srcId="{56DB9802-CC51-40DD-8C59-F66EB4BCC1F8}" destId="{8E508C88-DEE8-47EA-BF32-65181144D03D}" srcOrd="0" destOrd="0" parTransId="{14C314D1-ACE3-4AE8-A548-41E72362034C}" sibTransId="{6B7FB230-24AF-42E5-89AF-822868F38D19}"/>
    <dgm:cxn modelId="{281D9158-4077-4AF3-A5BC-37A430E64084}" type="presOf" srcId="{9455645F-0928-4DED-9366-E343037B3BE7}" destId="{5E13227C-9384-4543-83C8-D1F78A09FC8D}" srcOrd="0" destOrd="0" presId="urn:microsoft.com/office/officeart/2005/8/layout/hierarchy4"/>
    <dgm:cxn modelId="{5962DD42-C588-4A27-899D-AF63910A8BBF}" srcId="{BD918927-8A19-4416-8B85-CF05FFEBB623}" destId="{7F2E4180-20F9-48FA-8FED-2C9CC9CC3FA4}" srcOrd="0" destOrd="0" parTransId="{DB344247-29C6-4611-86C4-880E7652A35D}" sibTransId="{AAA8A249-76A0-410F-8F09-B78B3957880F}"/>
    <dgm:cxn modelId="{C92FB0B5-4E2E-473E-8343-FF973F2AB41A}" type="presOf" srcId="{A7AD1B1A-6EEC-473D-B220-0DFBDE9F9D43}" destId="{6C292FB9-412C-4F7E-9057-8B24FBA0CC3A}" srcOrd="0" destOrd="0" presId="urn:microsoft.com/office/officeart/2005/8/layout/hierarchy4"/>
    <dgm:cxn modelId="{866A58EF-5BB6-420A-9457-9F5C9A8C9714}" type="presOf" srcId="{40D88C3A-9C7D-4969-868F-06605F1C33C5}" destId="{A41D8D7D-DE13-4BC5-87CB-3654EE10EC6D}" srcOrd="0" destOrd="0" presId="urn:microsoft.com/office/officeart/2005/8/layout/hierarchy4"/>
    <dgm:cxn modelId="{3BE3FDD5-E247-4782-B26F-F58623FA550E}" type="presOf" srcId="{D10EA733-0528-45DB-9E41-AD67B1DFBC3C}" destId="{B7C9E7CF-24EC-434C-9C21-3A803E6BEE6B}" srcOrd="0" destOrd="0" presId="urn:microsoft.com/office/officeart/2005/8/layout/hierarchy4"/>
    <dgm:cxn modelId="{3EB395FF-769F-481C-A345-321555D368B5}" type="presOf" srcId="{DAAB3DE3-E6A6-4A17-BFE1-C98D7B290811}" destId="{C5C3B138-E1BA-4528-8957-A9AFA876D868}" srcOrd="0" destOrd="0" presId="urn:microsoft.com/office/officeart/2005/8/layout/hierarchy4"/>
    <dgm:cxn modelId="{6F6200EF-5BB7-4343-8B8F-355FEE70F6B2}" type="presOf" srcId="{038B60D4-3964-4E87-B14A-193E7F738625}" destId="{DDA5FD8D-2013-44BD-8B8B-C3D6B947982E}" srcOrd="0" destOrd="0" presId="urn:microsoft.com/office/officeart/2005/8/layout/hierarchy4"/>
    <dgm:cxn modelId="{47D36F2C-F8DA-4006-89A6-228AB8BBFECA}" type="presOf" srcId="{CE6B5663-D1BC-4D49-8130-CCE3F873F935}" destId="{7CF60524-E964-46FC-857C-62E8FC84C47D}" srcOrd="0" destOrd="0" presId="urn:microsoft.com/office/officeart/2005/8/layout/hierarchy4"/>
    <dgm:cxn modelId="{75CB8214-0168-4E48-BD81-C0E67ABAE7A8}" type="presOf" srcId="{2647865B-2B75-48EE-9B4E-D813938CB78F}" destId="{CC578B21-39E4-410E-B9CA-418E19AC51FC}" srcOrd="0" destOrd="0" presId="urn:microsoft.com/office/officeart/2005/8/layout/hierarchy4"/>
    <dgm:cxn modelId="{271BC24C-CCCB-465B-A54F-942085EE3115}" type="presOf" srcId="{FC48C7D1-9328-4364-918D-47E59295ACF8}" destId="{32D461A6-69CB-4BA6-A429-7261EFA36258}" srcOrd="0" destOrd="0" presId="urn:microsoft.com/office/officeart/2005/8/layout/hierarchy4"/>
    <dgm:cxn modelId="{D84AD94A-2982-41C9-9B43-C18DE36A653A}" type="presOf" srcId="{4E4D937F-8B36-428E-A6E7-8D44CEF6F4BE}" destId="{32EFA7AE-59D3-4927-A051-5F86F4B6971F}" srcOrd="0" destOrd="0" presId="urn:microsoft.com/office/officeart/2005/8/layout/hierarchy4"/>
    <dgm:cxn modelId="{DCB6F025-3F6B-4744-A051-A3490100F59A}" srcId="{53072C7B-0B13-4F6D-A98F-BA1E35CB17CA}" destId="{BA10AF81-D6DA-4783-8D68-6BB9EBD490B5}" srcOrd="0" destOrd="0" parTransId="{17FFB346-F028-43C3-AD3A-55F0FA115C04}" sibTransId="{8428CA4C-84A8-487B-9662-C082F43B3377}"/>
    <dgm:cxn modelId="{4A8457B8-2998-46B2-A171-BB8AA2E9875B}" srcId="{DAAB3DE3-E6A6-4A17-BFE1-C98D7B290811}" destId="{4E4D937F-8B36-428E-A6E7-8D44CEF6F4BE}" srcOrd="0" destOrd="0" parTransId="{5E9D0680-5EBE-48B8-B81F-A10923E19B54}" sibTransId="{E7D09801-CC66-45BD-9317-C569DA887076}"/>
    <dgm:cxn modelId="{F0C5DE2B-E7A2-49DA-A22A-2035C1BB95C1}" srcId="{6AB7CFE9-BB9F-4511-8084-F0A474A033A7}" destId="{889DF197-5A32-4C9D-B0F7-ACDC0060F68F}" srcOrd="0" destOrd="0" parTransId="{D032FF60-4E8D-456B-830E-8F290F268B89}" sibTransId="{17C379F2-7466-418B-9024-6B7C006DD40C}"/>
    <dgm:cxn modelId="{8F44DC47-8B0F-424F-AD03-2EB658CA70E8}" type="presOf" srcId="{4A36E0E6-8978-4272-8BE1-4E477D326CE3}" destId="{FF0C2AE8-AB19-4B63-8700-A2233F09EA27}" srcOrd="0" destOrd="0" presId="urn:microsoft.com/office/officeart/2005/8/layout/hierarchy4"/>
    <dgm:cxn modelId="{1311EC17-3D41-42BF-9C63-BF1AC97F706A}" srcId="{182F06B4-03A5-48F7-95F3-BE5ADE859F7F}" destId="{8A0B4885-E024-4C7B-B003-F109F8CE8AA3}" srcOrd="8" destOrd="0" parTransId="{86EF27B3-1857-43EB-A303-FF304C1E0915}" sibTransId="{8492D197-8767-4AC1-B697-62E4E8C33AC7}"/>
    <dgm:cxn modelId="{05027D76-23D4-4C1B-8366-15BFDE9BA3E6}" type="presOf" srcId="{BD0F89E9-8157-4670-9728-7B12E358B0D1}" destId="{C311D2DB-8A56-412B-B0B0-9CBEB4B3C5D9}" srcOrd="0" destOrd="0" presId="urn:microsoft.com/office/officeart/2005/8/layout/hierarchy4"/>
    <dgm:cxn modelId="{5E4C6861-C563-475C-9F4C-9BC47B9B65E0}" type="presOf" srcId="{2DA85B56-7176-46DB-8C35-EEAEE4072291}" destId="{50A14791-8922-4DC9-AD6B-0656A16CE15F}" srcOrd="0" destOrd="0" presId="urn:microsoft.com/office/officeart/2005/8/layout/hierarchy4"/>
    <dgm:cxn modelId="{78C95C32-7986-49BB-B612-C00F9223BC74}" srcId="{038B60D4-3964-4E87-B14A-193E7F738625}" destId="{75AF419D-4F44-4DAB-9638-2D8ADCC6030F}" srcOrd="0" destOrd="0" parTransId="{7ACA2DBF-D501-414B-AD10-23D8A83F3441}" sibTransId="{67CCD598-8705-47C1-8019-CF3C996FFFA4}"/>
    <dgm:cxn modelId="{B067D426-1FB7-48ED-8495-1E5113BB28B6}" srcId="{5BC840E0-7E67-4DC5-88E0-B0564F14369E}" destId="{19654491-377E-47C6-BF23-9DF171B6A9D6}" srcOrd="0" destOrd="0" parTransId="{681D38D1-A3BC-448E-91D8-5F5BA9A06F02}" sibTransId="{BBE960DD-9E17-4BFD-8C7A-53C803B3C9EF}"/>
    <dgm:cxn modelId="{0195BEC8-AD72-4688-BAC3-5EDBF3CB19FD}" srcId="{B02065CA-7FAC-4232-BEA6-3CC8A324E00F}" destId="{9455645F-0928-4DED-9366-E343037B3BE7}" srcOrd="0" destOrd="0" parTransId="{D024D4EA-E132-46D0-A0FE-7EE564900FF7}" sibTransId="{663F0DC8-4F3B-461D-A2D7-B26B49F8F578}"/>
    <dgm:cxn modelId="{024D0B8D-3182-47D7-A43A-BB8209CC41AD}" type="presOf" srcId="{53072C7B-0B13-4F6D-A98F-BA1E35CB17CA}" destId="{E0C090BE-3665-46AD-B9E4-5C6F9D0D8F17}" srcOrd="0" destOrd="0" presId="urn:microsoft.com/office/officeart/2005/8/layout/hierarchy4"/>
    <dgm:cxn modelId="{AD3AC0BD-199F-489D-8C6B-5A338E0161EE}" type="presOf" srcId="{BD918927-8A19-4416-8B85-CF05FFEBB623}" destId="{C33E5414-D857-45B9-9081-4696D747BC19}" srcOrd="0" destOrd="0" presId="urn:microsoft.com/office/officeart/2005/8/layout/hierarchy4"/>
    <dgm:cxn modelId="{946F8077-6BFE-44B8-9FC2-ACE3E97A2D58}" type="presOf" srcId="{72D92EE0-DD23-4D9C-BD68-FFA0AE739A01}" destId="{D8E93B80-39A8-4385-A68C-3D5B2E12EEA9}" srcOrd="0" destOrd="0" presId="urn:microsoft.com/office/officeart/2005/8/layout/hierarchy4"/>
    <dgm:cxn modelId="{2F041D73-8221-4F84-93A0-7C1202156BE8}" srcId="{BD0F89E9-8157-4670-9728-7B12E358B0D1}" destId="{5BC840E0-7E67-4DC5-88E0-B0564F14369E}" srcOrd="0" destOrd="0" parTransId="{85817B8E-E338-41B2-85E7-73244EAC2411}" sibTransId="{B716A773-2254-4340-9CE5-67310910B219}"/>
    <dgm:cxn modelId="{C873AAD8-CF29-4302-8927-BD77ED60551F}" srcId="{182F06B4-03A5-48F7-95F3-BE5ADE859F7F}" destId="{BD918927-8A19-4416-8B85-CF05FFEBB623}" srcOrd="0" destOrd="0" parTransId="{847B2E42-2E54-4339-9065-92B39EB44BCB}" sibTransId="{477963E5-B0CC-42A4-A204-232D6725BA1D}"/>
    <dgm:cxn modelId="{ECE97B2D-E508-42A2-98FF-E1B72D11C3EB}" type="presOf" srcId="{1BBDE33C-4938-4B87-AEF6-21200D180129}" destId="{EEDD8CDF-842D-4588-A99F-488CC8D0580D}" srcOrd="0" destOrd="0" presId="urn:microsoft.com/office/officeart/2005/8/layout/hierarchy4"/>
    <dgm:cxn modelId="{E6D5D038-7037-467B-9579-B511C5A8E15B}" srcId="{75AF419D-4F44-4DAB-9638-2D8ADCC6030F}" destId="{1BBDE33C-4938-4B87-AEF6-21200D180129}" srcOrd="0" destOrd="0" parTransId="{FCE8349D-C3E8-44CF-85C4-72818FB1404B}" sibTransId="{BA082D42-81EE-431E-B0A9-76ECB42736F2}"/>
    <dgm:cxn modelId="{B5918A61-09C8-4DCC-B4B3-B6D9175E4AF4}" srcId="{4E4D937F-8B36-428E-A6E7-8D44CEF6F4BE}" destId="{C48AAEFE-457E-44FD-9E13-FC4A8DE180EB}" srcOrd="0" destOrd="0" parTransId="{27EBDD22-8B29-4A71-B697-768D1B59F0E9}" sibTransId="{B6A1CD08-0914-420E-947E-7A1D23BA9837}"/>
    <dgm:cxn modelId="{C395821F-C6D0-4300-809B-F7103CF6D005}" type="presOf" srcId="{641D1DDB-9600-4152-867B-CFCADEA28B63}" destId="{3F5632EA-3369-475F-BE43-8C26226E2DB1}" srcOrd="0" destOrd="0" presId="urn:microsoft.com/office/officeart/2005/8/layout/hierarchy4"/>
    <dgm:cxn modelId="{5315B380-48FE-4A45-ABE2-B4B6AED1C514}" type="presOf" srcId="{2F41F29E-1C5B-44E3-81E2-B96E552B16C8}" destId="{66F32824-CDA3-45FF-AECD-BEC9A80D5DC2}" srcOrd="0" destOrd="0" presId="urn:microsoft.com/office/officeart/2005/8/layout/hierarchy4"/>
    <dgm:cxn modelId="{9B8BB1D9-0DF4-4A97-9C39-B9DC80023049}" type="presOf" srcId="{B622D495-D97E-41D2-9A3D-E264BA2C433E}" destId="{3B3EB7E4-3C11-4BFE-9C11-633DFAE63395}" srcOrd="0" destOrd="0" presId="urn:microsoft.com/office/officeart/2005/8/layout/hierarchy4"/>
    <dgm:cxn modelId="{5E3A3AA4-BA74-4F40-8EB0-6FA5BB52066B}" type="presOf" srcId="{19654491-377E-47C6-BF23-9DF171B6A9D6}" destId="{250F4642-BA7B-4D22-9E6D-97164857B6CE}" srcOrd="0" destOrd="0" presId="urn:microsoft.com/office/officeart/2005/8/layout/hierarchy4"/>
    <dgm:cxn modelId="{14D4DFCC-A656-4291-A9AA-93602A6B79EB}" type="presOf" srcId="{BAAFE49E-7A52-4882-A7AD-4421550B4DDE}" destId="{FF877B6D-7E35-4E7E-B2A6-FD6E994F7A08}" srcOrd="0" destOrd="0" presId="urn:microsoft.com/office/officeart/2005/8/layout/hierarchy4"/>
    <dgm:cxn modelId="{91E6B44E-5946-41A2-9C4A-57D0048FCDBD}" srcId="{9455645F-0928-4DED-9366-E343037B3BE7}" destId="{72D92EE0-DD23-4D9C-BD68-FFA0AE739A01}" srcOrd="0" destOrd="0" parTransId="{751FA5FD-85E9-437B-B694-C95B0EF2B2C4}" sibTransId="{0EAC0052-8EBC-4C39-BA49-3F67EC4E1A04}"/>
    <dgm:cxn modelId="{E41150C3-BDB5-4CE9-8974-B873E01B8293}" srcId="{4CCCB956-89C6-496E-9C9C-537EEF0D0A3D}" destId="{2647865B-2B75-48EE-9B4E-D813938CB78F}" srcOrd="0" destOrd="0" parTransId="{0110AE95-BC98-4454-92E3-1F657BC6FC64}" sibTransId="{A33249C3-BB83-49BB-9924-FC5E39A75A1D}"/>
    <dgm:cxn modelId="{895C9951-E899-4B23-8F84-43DB7DB3FDEA}" srcId="{8A0B4885-E024-4C7B-B003-F109F8CE8AA3}" destId="{A3227BFC-9CD1-4830-9026-A0AA5F209AC4}" srcOrd="0" destOrd="0" parTransId="{68778BAA-30D2-4E95-B5DD-2EB6AB7185F1}" sibTransId="{F9963E22-6473-4C8D-80E4-C7C29014B37E}"/>
    <dgm:cxn modelId="{F987C157-11D5-4ACF-BC01-043800DE5BA4}" type="presOf" srcId="{03F76259-B897-497F-8D54-DAC512B9027A}" destId="{A549DB2C-C5BF-428C-82A0-56CB743EA014}" srcOrd="0" destOrd="0" presId="urn:microsoft.com/office/officeart/2005/8/layout/hierarchy4"/>
    <dgm:cxn modelId="{8A247CA8-FB40-4519-9D76-1159FCB63F9C}" type="presOf" srcId="{2FAB2D96-79BB-4C0F-8F8B-804469737CC8}" destId="{58FC5C76-A556-4D54-83E2-81C4AF798830}" srcOrd="0" destOrd="0" presId="urn:microsoft.com/office/officeart/2005/8/layout/hierarchy4"/>
    <dgm:cxn modelId="{B10C4EA9-CCD4-4CB0-B9FB-9A59B917D654}" type="presOf" srcId="{832015FB-4806-48F9-A46D-88D3D2A79013}" destId="{4E165CE4-6B56-4025-B12D-5407344B8ACF}" srcOrd="0" destOrd="0" presId="urn:microsoft.com/office/officeart/2005/8/layout/hierarchy4"/>
    <dgm:cxn modelId="{8B17EE0D-FF29-406F-8D51-8964E8C56472}" type="presOf" srcId="{BA10AF81-D6DA-4783-8D68-6BB9EBD490B5}" destId="{85BF06DC-C087-45F6-98BB-069977DDAD92}" srcOrd="0" destOrd="0" presId="urn:microsoft.com/office/officeart/2005/8/layout/hierarchy4"/>
    <dgm:cxn modelId="{E16ECC85-7781-47AB-9B10-F89FA85B2777}" srcId="{FC48C7D1-9328-4364-918D-47E59295ACF8}" destId="{CDCF304E-CF4F-400C-9592-B5399AAA9C81}" srcOrd="0" destOrd="0" parTransId="{C82CBBF8-DF47-4DA2-90C6-C8E87AB282DE}" sibTransId="{E10087E9-7657-44FF-A5CD-E682FB0ACFA5}"/>
    <dgm:cxn modelId="{6D6D3BD9-25C7-408E-A51A-B64045A86683}" type="presOf" srcId="{AF30C13B-CE8F-4E66-BF9D-C48276651C3A}" destId="{D9C0BDF3-8D00-43DC-A2D6-DDA66C2FE278}" srcOrd="0" destOrd="0" presId="urn:microsoft.com/office/officeart/2005/8/layout/hierarchy4"/>
    <dgm:cxn modelId="{60DABE2E-C439-4672-A26E-9A4025272F89}" type="presOf" srcId="{C48AAEFE-457E-44FD-9E13-FC4A8DE180EB}" destId="{3B5ED9AC-D647-4C1D-A3B2-745F9A5B8400}" srcOrd="0" destOrd="0" presId="urn:microsoft.com/office/officeart/2005/8/layout/hierarchy4"/>
    <dgm:cxn modelId="{1701DEC3-8C0F-4268-BFBA-8B84DEC320BB}" srcId="{4B38F043-749A-4108-AC84-B8E9BB0A6706}" destId="{6AB7CFE9-BB9F-4511-8084-F0A474A033A7}" srcOrd="0" destOrd="0" parTransId="{89CFF767-BF37-447C-B1CD-0F501609E0B5}" sibTransId="{ED10BB46-6A17-428B-B19F-84186DE6A10D}"/>
    <dgm:cxn modelId="{DDB857F6-73BC-4802-AD6F-DE0C6B66C525}" srcId="{BA10AF81-D6DA-4783-8D68-6BB9EBD490B5}" destId="{DBCA242A-FF26-49B8-9162-78961A7832B3}" srcOrd="0" destOrd="0" parTransId="{C8EF0B50-EAFA-45C9-8A7C-8E9B367581E2}" sibTransId="{F2E3BC60-66C8-466E-802A-13B35F9BD883}"/>
    <dgm:cxn modelId="{41D6B0F4-D13C-41C3-B686-51CC16C31087}" srcId="{832015FB-4806-48F9-A46D-88D3D2A79013}" destId="{BD0F89E9-8157-4670-9728-7B12E358B0D1}" srcOrd="0" destOrd="0" parTransId="{5A2EAF00-436B-4E00-B192-8B1B343A3C8A}" sibTransId="{60409727-1B4E-4E8A-B49F-37C03B18411F}"/>
    <dgm:cxn modelId="{167A6347-4EA4-4269-A19D-58ACBCE56B8A}" type="presOf" srcId="{182F06B4-03A5-48F7-95F3-BE5ADE859F7F}" destId="{E18ACC99-C25D-42BB-BDA4-D2B2AA11A547}" srcOrd="0" destOrd="0" presId="urn:microsoft.com/office/officeart/2005/8/layout/hierarchy4"/>
    <dgm:cxn modelId="{7C55CAAF-6A8C-426E-A0AF-6A8A83C0CE0D}" srcId="{182F06B4-03A5-48F7-95F3-BE5ADE859F7F}" destId="{8FDE33AD-6E8E-47F8-8680-7A183267E583}" srcOrd="2" destOrd="0" parTransId="{564DE220-0739-4DF3-9C84-E68993CF41E4}" sibTransId="{C16472BD-6EE9-4FD7-B9CD-BDCA703FD1A5}"/>
    <dgm:cxn modelId="{852C8F4E-8F16-4EAD-A9C2-813B8F30FB5A}" srcId="{3E06DF14-A36C-4772-92B1-E525CA500D0D}" destId="{50C5AFB0-5E94-4432-9810-C2A4DCD644BA}" srcOrd="0" destOrd="0" parTransId="{058C1341-A695-448E-B95F-10F88BA11DE5}" sibTransId="{E2DB5CD7-A101-4968-9629-8BFC1563F6BE}"/>
    <dgm:cxn modelId="{2CDD74A0-0FFE-4A38-B6D0-1BAAD1B9F15E}" srcId="{5890902B-D7CF-49A2-9818-F8588D3CA948}" destId="{4B38F043-749A-4108-AC84-B8E9BB0A6706}" srcOrd="0" destOrd="0" parTransId="{95DFABF2-9FB1-4418-9699-BC6409D42605}" sibTransId="{F26AA238-EFCF-4484-AC76-909F46A8B2B8}"/>
    <dgm:cxn modelId="{C38176B6-D26E-4A04-B194-4F28F7B72C56}" type="presOf" srcId="{889DF197-5A32-4C9D-B0F7-ACDC0060F68F}" destId="{EB0C244B-138E-445A-9AA3-09849635DBC0}" srcOrd="0" destOrd="0" presId="urn:microsoft.com/office/officeart/2005/8/layout/hierarchy4"/>
    <dgm:cxn modelId="{2F7790E2-A708-4D1A-800D-08953B36555D}" srcId="{2647865B-2B75-48EE-9B4E-D813938CB78F}" destId="{53072C7B-0B13-4F6D-A98F-BA1E35CB17CA}" srcOrd="0" destOrd="0" parTransId="{C6462094-F39A-4DB2-831F-B7EF7A2812C2}" sibTransId="{FFEB60FD-5EA4-48B2-8795-A3420E1B03EA}"/>
    <dgm:cxn modelId="{26215DBF-83C7-4758-8EFB-987ECF8F5C09}" srcId="{2DA85B56-7176-46DB-8C35-EEAEE4072291}" destId="{E2A9D5E4-4197-45AF-880C-D9B4904DB92F}" srcOrd="0" destOrd="0" parTransId="{CBCC3692-FF10-48F9-9CE0-245708C8F26A}" sibTransId="{66D9C671-5F16-4B58-BF63-80BAE1B80473}"/>
    <dgm:cxn modelId="{2A14A061-98F4-42AD-A977-544A91003AF4}" srcId="{8FDE33AD-6E8E-47F8-8680-7A183267E583}" destId="{CE6B5663-D1BC-4D49-8130-CCE3F873F935}" srcOrd="0" destOrd="0" parTransId="{316924DE-D09D-4BFA-BF2B-3A1A535C1918}" sibTransId="{5CA58625-4C0B-4607-A14F-97EC5A3E6D88}"/>
    <dgm:cxn modelId="{AAABF71E-B127-4837-AC0D-753FF369F35F}" type="presOf" srcId="{E2A9D5E4-4197-45AF-880C-D9B4904DB92F}" destId="{E096C20E-0030-41B2-ADA0-1B3C5D5BF49F}" srcOrd="0" destOrd="0" presId="urn:microsoft.com/office/officeart/2005/8/layout/hierarchy4"/>
    <dgm:cxn modelId="{188FD7DA-BD0A-4350-851C-41AE0B40595B}" type="presOf" srcId="{B3E1EB16-06A5-4E85-B3D7-5F8C829648A7}" destId="{E3FD3E12-D78A-46AA-A667-1743940E642C}" srcOrd="0" destOrd="0" presId="urn:microsoft.com/office/officeart/2005/8/layout/hierarchy4"/>
    <dgm:cxn modelId="{C25A48D5-0648-4B63-BCAD-9C048BA71217}" srcId="{CE6B5663-D1BC-4D49-8130-CCE3F873F935}" destId="{2F41F29E-1C5B-44E3-81E2-B96E552B16C8}" srcOrd="0" destOrd="0" parTransId="{09F20DF1-6CF1-49E8-8113-9CC7BB764595}" sibTransId="{D47267FA-47FF-4F66-8521-FF67FAC6FBB5}"/>
    <dgm:cxn modelId="{F732B6A2-6CDD-43E8-A03C-168140F0EC22}" srcId="{A7AD1B1A-6EEC-473D-B220-0DFBDE9F9D43}" destId="{8D7453F3-C434-4FB3-9CC0-1A910AF2CE5E}" srcOrd="0" destOrd="0" parTransId="{41F50B09-BAB1-4FB6-990A-5A54DDDA738B}" sibTransId="{8CCD0A17-83A3-4CC7-8A85-3F0C9314CCCB}"/>
    <dgm:cxn modelId="{8A93A1A5-3AA7-4FE3-A97C-EFC82312D6CE}" srcId="{B3E1EB16-06A5-4E85-B3D7-5F8C829648A7}" destId="{EAC6A211-7686-4200-91EC-C4FDD4452299}" srcOrd="0" destOrd="0" parTransId="{F728C681-1874-4232-A35B-01EFD233A259}" sibTransId="{1C6467A2-3CE1-4076-8BFF-86E5675246AD}"/>
    <dgm:cxn modelId="{35A0E3D6-05F0-4F73-B2F9-2E06FB15590D}" srcId="{E17D28EC-1CC5-4A95-BBE4-56DBAC181162}" destId="{9B905422-AF1F-49B7-99A7-3A9D96B71AE9}" srcOrd="0" destOrd="0" parTransId="{34B5F313-5698-4133-9F2E-B5928A902D1D}" sibTransId="{96974C03-4D94-4C95-95CA-1906E3B5EA8B}"/>
    <dgm:cxn modelId="{5B0603DE-96D4-4235-9EB1-B6130B7F2A99}" type="presOf" srcId="{CDCF304E-CF4F-400C-9592-B5399AAA9C81}" destId="{EFEC750A-E9E5-404C-8D7B-90CC4A401049}" srcOrd="0" destOrd="0" presId="urn:microsoft.com/office/officeart/2005/8/layout/hierarchy4"/>
    <dgm:cxn modelId="{09498948-0422-414F-9B78-4602AE5B9449}" type="presOf" srcId="{56DB9802-CC51-40DD-8C59-F66EB4BCC1F8}" destId="{E7F95028-CC3B-4EA2-B72A-565D8EF10EF0}" srcOrd="0" destOrd="0" presId="urn:microsoft.com/office/officeart/2005/8/layout/hierarchy4"/>
    <dgm:cxn modelId="{0FF89057-E54F-4D1A-BC7F-2F71CE81CC62}" type="presOf" srcId="{A3227BFC-9CD1-4830-9026-A0AA5F209AC4}" destId="{282575B9-6773-4170-8868-B7323F657BD5}" srcOrd="0" destOrd="0" presId="urn:microsoft.com/office/officeart/2005/8/layout/hierarchy4"/>
    <dgm:cxn modelId="{15E9A04F-A911-4537-A65A-7B27ED020F23}" srcId="{182F06B4-03A5-48F7-95F3-BE5ADE859F7F}" destId="{2FAB2D96-79BB-4C0F-8F8B-804469737CC8}" srcOrd="3" destOrd="0" parTransId="{0D5F110E-5F5E-48F9-A89F-8B42616F01EA}" sibTransId="{8E8694B8-863F-42BE-9A64-9F23C2DE6AA2}"/>
    <dgm:cxn modelId="{70108B6D-A670-451D-9F10-AEF553AF1783}" srcId="{82FCF660-A859-4E99-B9AB-E4276DD636A7}" destId="{B622D495-D97E-41D2-9A3D-E264BA2C433E}" srcOrd="0" destOrd="0" parTransId="{6DD071F0-BF02-40A2-928A-8BB9C9D39B3F}" sibTransId="{F01A6471-90BD-473B-9752-D02FFF78EBF0}"/>
    <dgm:cxn modelId="{82F27DAC-91F7-4F43-95C7-05A5A5A16671}" srcId="{A3227BFC-9CD1-4830-9026-A0AA5F209AC4}" destId="{641D1DDB-9600-4152-867B-CFCADEA28B63}" srcOrd="0" destOrd="0" parTransId="{6E838B71-7F3B-404F-9A94-11AF54F8B03C}" sibTransId="{3FDFD22B-8712-452E-8635-62A1DF7A0EFF}"/>
    <dgm:cxn modelId="{7775F931-BE62-4678-A366-557FD9590CC8}" srcId="{492821F2-6379-4FFC-8292-9BB09D2BE507}" destId="{B3E1EB16-06A5-4E85-B3D7-5F8C829648A7}" srcOrd="0" destOrd="0" parTransId="{A2B272CC-5C55-48F0-89B2-69C867DE7D00}" sibTransId="{3E374510-5542-4952-8182-CFB846DFA686}"/>
    <dgm:cxn modelId="{D0264764-77AD-4178-ABF5-602D0B41FC26}" type="presOf" srcId="{3E06DF14-A36C-4772-92B1-E525CA500D0D}" destId="{4F3F4E09-4060-4273-A291-0260B63A6BEA}" srcOrd="0" destOrd="0" presId="urn:microsoft.com/office/officeart/2005/8/layout/hierarchy4"/>
    <dgm:cxn modelId="{23362CFD-2467-449E-9F61-BA4286AEB13F}" type="presOf" srcId="{8D7453F3-C434-4FB3-9CC0-1A910AF2CE5E}" destId="{DE8682BD-BF51-4826-B8C4-DA83A0D8ECB1}" srcOrd="0" destOrd="0" presId="urn:microsoft.com/office/officeart/2005/8/layout/hierarchy4"/>
    <dgm:cxn modelId="{4EBE5A32-4AF0-42D5-828A-CB06B62C1D19}" srcId="{BAAFE49E-7A52-4882-A7AD-4421550B4DDE}" destId="{40D88C3A-9C7D-4969-868F-06605F1C33C5}" srcOrd="0" destOrd="0" parTransId="{B8D5954E-3CEF-496E-BDB9-8504B0A09C29}" sibTransId="{3640C11E-A8F6-4A95-9862-5F7E84967461}"/>
    <dgm:cxn modelId="{8F00AD16-238E-4F83-805E-EB9E5A5FC0B1}" srcId="{B622D495-D97E-41D2-9A3D-E264BA2C433E}" destId="{D10EA733-0528-45DB-9E41-AD67B1DFBC3C}" srcOrd="0" destOrd="0" parTransId="{02EB9749-BC38-4E01-9278-4CAFF496A1D8}" sibTransId="{13CD799D-EC8F-4E80-B53A-7095D3A92027}"/>
    <dgm:cxn modelId="{D7B87C53-0104-425F-8B68-EB831B733E86}" srcId="{8D7453F3-C434-4FB3-9CC0-1A910AF2CE5E}" destId="{038B60D4-3964-4E87-B14A-193E7F738625}" srcOrd="0" destOrd="0" parTransId="{9CF4A492-52B9-4C28-ABC7-4FB9D3421E67}" sibTransId="{65D24E0D-4970-4E1D-B963-E28AADFCFC76}"/>
    <dgm:cxn modelId="{6E54771A-395C-4BC3-AC03-ACECFFC32FDF}" type="presOf" srcId="{9B905422-AF1F-49B7-99A7-3A9D96B71AE9}" destId="{F4AF6535-B320-4B96-819A-21C823E11DB6}" srcOrd="0" destOrd="0" presId="urn:microsoft.com/office/officeart/2005/8/layout/hierarchy4"/>
    <dgm:cxn modelId="{5EFDF34F-D93B-44DF-8ED6-5D0FBCC1CEF1}" srcId="{641D1DDB-9600-4152-867B-CFCADEA28B63}" destId="{56DB9802-CC51-40DD-8C59-F66EB4BCC1F8}" srcOrd="0" destOrd="0" parTransId="{ED6B1960-7B67-439B-AD60-5D0A889A1738}" sibTransId="{8253DE5A-0163-4C97-8D1B-F6D214BAEDC4}"/>
    <dgm:cxn modelId="{21E3345F-B3A6-4FAB-AEBB-3543409CD9C7}" type="presOf" srcId="{75AF419D-4F44-4DAB-9638-2D8ADCC6030F}" destId="{3E26CA5B-769D-4FFE-AB3A-26FBE359712C}" srcOrd="0" destOrd="0" presId="urn:microsoft.com/office/officeart/2005/8/layout/hierarchy4"/>
    <dgm:cxn modelId="{006E7346-44A9-4B7A-947B-BC467425647D}" srcId="{2FAB2D96-79BB-4C0F-8F8B-804469737CC8}" destId="{FC48C7D1-9328-4364-918D-47E59295ACF8}" srcOrd="0" destOrd="0" parTransId="{AE91F856-4A52-46DA-90D0-2388DD5DAE71}" sibTransId="{A6C44C08-ECC2-4A1F-BEA0-09788785A18E}"/>
    <dgm:cxn modelId="{F91FDC1F-30C8-47C3-9B6B-0F34C14E3366}" type="presOf" srcId="{B02065CA-7FAC-4232-BEA6-3CC8A324E00F}" destId="{E9C1E606-C7DB-4348-9D10-D1331DF1F649}" srcOrd="0" destOrd="0" presId="urn:microsoft.com/office/officeart/2005/8/layout/hierarchy4"/>
    <dgm:cxn modelId="{F1C4192F-09CA-46DA-9022-938EE5E26E1A}" srcId="{72D92EE0-DD23-4D9C-BD68-FFA0AE739A01}" destId="{5890902B-D7CF-49A2-9818-F8588D3CA948}" srcOrd="0" destOrd="0" parTransId="{CFDF7551-D63E-436E-A777-AB870091A6AE}" sibTransId="{445801E5-E735-428A-ABD2-3CACA42A47E1}"/>
    <dgm:cxn modelId="{56159299-EAC5-42B7-8525-983A7B5356CF}" type="presParOf" srcId="{E18ACC99-C25D-42BB-BDA4-D2B2AA11A547}" destId="{6360FBCC-EEAB-4E47-BB89-56BACECA1370}" srcOrd="0" destOrd="0" presId="urn:microsoft.com/office/officeart/2005/8/layout/hierarchy4"/>
    <dgm:cxn modelId="{C9987CDB-BDE6-48B5-A7F1-B06763EE15F2}" type="presParOf" srcId="{6360FBCC-EEAB-4E47-BB89-56BACECA1370}" destId="{C33E5414-D857-45B9-9081-4696D747BC19}" srcOrd="0" destOrd="0" presId="urn:microsoft.com/office/officeart/2005/8/layout/hierarchy4"/>
    <dgm:cxn modelId="{259E0BDC-706E-443A-8473-1CEDFF2798D1}" type="presParOf" srcId="{6360FBCC-EEAB-4E47-BB89-56BACECA1370}" destId="{F1EB1BF4-D12D-4572-80C3-7A0008EEC1B9}" srcOrd="1" destOrd="0" presId="urn:microsoft.com/office/officeart/2005/8/layout/hierarchy4"/>
    <dgm:cxn modelId="{40BA96FD-B2F5-435D-B5E6-434F2F5A422E}" type="presParOf" srcId="{6360FBCC-EEAB-4E47-BB89-56BACECA1370}" destId="{8FCDC5CB-C389-4363-AD03-67FC79F2EB0E}" srcOrd="2" destOrd="0" presId="urn:microsoft.com/office/officeart/2005/8/layout/hierarchy4"/>
    <dgm:cxn modelId="{ED6C29C5-96D1-446C-964D-32147E82F344}" type="presParOf" srcId="{8FCDC5CB-C389-4363-AD03-67FC79F2EB0E}" destId="{46A99B23-CAB5-4BD1-B446-F7B0E16AAA93}" srcOrd="0" destOrd="0" presId="urn:microsoft.com/office/officeart/2005/8/layout/hierarchy4"/>
    <dgm:cxn modelId="{BBF3A382-37C8-4A68-84D7-85BFDB4FF8AD}" type="presParOf" srcId="{46A99B23-CAB5-4BD1-B446-F7B0E16AAA93}" destId="{8A7F071C-1CE7-495B-A08D-1C1E41295330}" srcOrd="0" destOrd="0" presId="urn:microsoft.com/office/officeart/2005/8/layout/hierarchy4"/>
    <dgm:cxn modelId="{E5DAFFFA-5A8E-453C-B621-1BF21DE35F6E}" type="presParOf" srcId="{46A99B23-CAB5-4BD1-B446-F7B0E16AAA93}" destId="{F43DFE73-5451-4548-9773-19F31A0D1B5B}" srcOrd="1" destOrd="0" presId="urn:microsoft.com/office/officeart/2005/8/layout/hierarchy4"/>
    <dgm:cxn modelId="{49C5DD67-2AC5-4BDA-AC5B-58CD17D23CDA}" type="presParOf" srcId="{46A99B23-CAB5-4BD1-B446-F7B0E16AAA93}" destId="{1143B13A-C3AE-4672-9533-40B30013C364}" srcOrd="2" destOrd="0" presId="urn:microsoft.com/office/officeart/2005/8/layout/hierarchy4"/>
    <dgm:cxn modelId="{3B597EB3-CA3F-4A0E-9085-5B39844E477D}" type="presParOf" srcId="{1143B13A-C3AE-4672-9533-40B30013C364}" destId="{28C8289C-E9FF-4B0F-89F3-24F4E1C2F136}" srcOrd="0" destOrd="0" presId="urn:microsoft.com/office/officeart/2005/8/layout/hierarchy4"/>
    <dgm:cxn modelId="{71B76D57-503B-4646-8788-C916047B644C}" type="presParOf" srcId="{28C8289C-E9FF-4B0F-89F3-24F4E1C2F136}" destId="{082353C9-6903-4A4F-A1E4-055A870C136E}" srcOrd="0" destOrd="0" presId="urn:microsoft.com/office/officeart/2005/8/layout/hierarchy4"/>
    <dgm:cxn modelId="{C75446FE-B888-41B6-89EB-9FEEAA0AAE52}" type="presParOf" srcId="{28C8289C-E9FF-4B0F-89F3-24F4E1C2F136}" destId="{10C719D1-597A-4CBC-B2CB-A4E502E92717}" srcOrd="1" destOrd="0" presId="urn:microsoft.com/office/officeart/2005/8/layout/hierarchy4"/>
    <dgm:cxn modelId="{57CF0811-9BD9-479B-8EAB-E24378CF9F59}" type="presParOf" srcId="{28C8289C-E9FF-4B0F-89F3-24F4E1C2F136}" destId="{154F6579-E9DE-4D87-A078-2F589AFAD077}" srcOrd="2" destOrd="0" presId="urn:microsoft.com/office/officeart/2005/8/layout/hierarchy4"/>
    <dgm:cxn modelId="{A57D5C30-D665-474B-81AB-7953627002B7}" type="presParOf" srcId="{154F6579-E9DE-4D87-A078-2F589AFAD077}" destId="{0B29C633-C8D9-4379-8829-4CE038880A87}" srcOrd="0" destOrd="0" presId="urn:microsoft.com/office/officeart/2005/8/layout/hierarchy4"/>
    <dgm:cxn modelId="{053B4DF5-BD52-4989-8227-2C62D0C22B8C}" type="presParOf" srcId="{0B29C633-C8D9-4379-8829-4CE038880A87}" destId="{F4AF6535-B320-4B96-819A-21C823E11DB6}" srcOrd="0" destOrd="0" presId="urn:microsoft.com/office/officeart/2005/8/layout/hierarchy4"/>
    <dgm:cxn modelId="{C7F9A048-D392-4994-9D6B-B1D225071AE2}" type="presParOf" srcId="{0B29C633-C8D9-4379-8829-4CE038880A87}" destId="{BBBBF19D-240E-48EC-B703-F76376865F67}" srcOrd="1" destOrd="0" presId="urn:microsoft.com/office/officeart/2005/8/layout/hierarchy4"/>
    <dgm:cxn modelId="{9DA8A700-54A0-460C-AE15-59606AFBA05E}" type="presParOf" srcId="{E18ACC99-C25D-42BB-BDA4-D2B2AA11A547}" destId="{AF9F85A2-DD1E-4098-947D-84B52D371406}" srcOrd="1" destOrd="0" presId="urn:microsoft.com/office/officeart/2005/8/layout/hierarchy4"/>
    <dgm:cxn modelId="{2C9AB4BB-C303-485D-997A-E93AB58D13CC}" type="presParOf" srcId="{E18ACC99-C25D-42BB-BDA4-D2B2AA11A547}" destId="{AA20BDB2-FE36-4BF4-8045-EBBA8B893142}" srcOrd="2" destOrd="0" presId="urn:microsoft.com/office/officeart/2005/8/layout/hierarchy4"/>
    <dgm:cxn modelId="{2E241F6D-6497-4B10-BBF1-7CB06D78CDD4}" type="presParOf" srcId="{AA20BDB2-FE36-4BF4-8045-EBBA8B893142}" destId="{6C292FB9-412C-4F7E-9057-8B24FBA0CC3A}" srcOrd="0" destOrd="0" presId="urn:microsoft.com/office/officeart/2005/8/layout/hierarchy4"/>
    <dgm:cxn modelId="{5B9DAED5-7623-408F-A38A-4166764E53DC}" type="presParOf" srcId="{AA20BDB2-FE36-4BF4-8045-EBBA8B893142}" destId="{A57F0886-C39E-4C1E-8F65-9BBB59F5EAF4}" srcOrd="1" destOrd="0" presId="urn:microsoft.com/office/officeart/2005/8/layout/hierarchy4"/>
    <dgm:cxn modelId="{16EFC583-9C8B-4DBA-B2E5-675CB68787AB}" type="presParOf" srcId="{AA20BDB2-FE36-4BF4-8045-EBBA8B893142}" destId="{E01C5C00-F523-492D-9A25-A21F0F2A5320}" srcOrd="2" destOrd="0" presId="urn:microsoft.com/office/officeart/2005/8/layout/hierarchy4"/>
    <dgm:cxn modelId="{7EDA1923-B6CB-4767-A1DD-9EC9BE008F3F}" type="presParOf" srcId="{E01C5C00-F523-492D-9A25-A21F0F2A5320}" destId="{63A1631E-6DB1-4A0E-90C2-556888A1D189}" srcOrd="0" destOrd="0" presId="urn:microsoft.com/office/officeart/2005/8/layout/hierarchy4"/>
    <dgm:cxn modelId="{4891FFF2-EDC8-42F2-B201-BC1230498AF7}" type="presParOf" srcId="{63A1631E-6DB1-4A0E-90C2-556888A1D189}" destId="{DE8682BD-BF51-4826-B8C4-DA83A0D8ECB1}" srcOrd="0" destOrd="0" presId="urn:microsoft.com/office/officeart/2005/8/layout/hierarchy4"/>
    <dgm:cxn modelId="{F45C8D56-F42D-431E-984F-E96DEC9AE662}" type="presParOf" srcId="{63A1631E-6DB1-4A0E-90C2-556888A1D189}" destId="{05C9D4EA-A5ED-40F5-AA33-1210899054B1}" srcOrd="1" destOrd="0" presId="urn:microsoft.com/office/officeart/2005/8/layout/hierarchy4"/>
    <dgm:cxn modelId="{934E10F0-C7E9-4233-A964-0397D061963D}" type="presParOf" srcId="{63A1631E-6DB1-4A0E-90C2-556888A1D189}" destId="{79208E4A-AC31-4EE7-AF22-8A93B8B3B87F}" srcOrd="2" destOrd="0" presId="urn:microsoft.com/office/officeart/2005/8/layout/hierarchy4"/>
    <dgm:cxn modelId="{4F7DB5B9-CAEE-4EFC-9E4E-4E21528EA350}" type="presParOf" srcId="{79208E4A-AC31-4EE7-AF22-8A93B8B3B87F}" destId="{9D88883A-0666-47B6-AB3F-BC54C2C5A4B7}" srcOrd="0" destOrd="0" presId="urn:microsoft.com/office/officeart/2005/8/layout/hierarchy4"/>
    <dgm:cxn modelId="{7833828A-96EC-46F5-ABE1-45F15DFC4A8A}" type="presParOf" srcId="{9D88883A-0666-47B6-AB3F-BC54C2C5A4B7}" destId="{DDA5FD8D-2013-44BD-8B8B-C3D6B947982E}" srcOrd="0" destOrd="0" presId="urn:microsoft.com/office/officeart/2005/8/layout/hierarchy4"/>
    <dgm:cxn modelId="{3CC52871-770A-4018-B3CE-E9FFD9B97C20}" type="presParOf" srcId="{9D88883A-0666-47B6-AB3F-BC54C2C5A4B7}" destId="{2CB0B98A-59CB-4DE0-AEBD-76D87E9B889D}" srcOrd="1" destOrd="0" presId="urn:microsoft.com/office/officeart/2005/8/layout/hierarchy4"/>
    <dgm:cxn modelId="{5BB272B4-BECA-48CE-843B-AF59C269CDBB}" type="presParOf" srcId="{9D88883A-0666-47B6-AB3F-BC54C2C5A4B7}" destId="{4C47416D-3061-4D4D-B021-1E5CCD3B3D89}" srcOrd="2" destOrd="0" presId="urn:microsoft.com/office/officeart/2005/8/layout/hierarchy4"/>
    <dgm:cxn modelId="{1DD5BDF4-4666-4D14-AC2D-ACEA18CFDC1C}" type="presParOf" srcId="{4C47416D-3061-4D4D-B021-1E5CCD3B3D89}" destId="{ACE3663A-58B6-4F15-8FFB-525D7D3FEEBE}" srcOrd="0" destOrd="0" presId="urn:microsoft.com/office/officeart/2005/8/layout/hierarchy4"/>
    <dgm:cxn modelId="{9A5D5B8B-D5B6-4EDC-8716-FF24A47F37CC}" type="presParOf" srcId="{ACE3663A-58B6-4F15-8FFB-525D7D3FEEBE}" destId="{3E26CA5B-769D-4FFE-AB3A-26FBE359712C}" srcOrd="0" destOrd="0" presId="urn:microsoft.com/office/officeart/2005/8/layout/hierarchy4"/>
    <dgm:cxn modelId="{787E4675-DB4A-4B27-A486-F4AAD1EE5EE2}" type="presParOf" srcId="{ACE3663A-58B6-4F15-8FFB-525D7D3FEEBE}" destId="{E2CBA895-3FF4-4868-9B9D-569B17ECB0EC}" srcOrd="1" destOrd="0" presId="urn:microsoft.com/office/officeart/2005/8/layout/hierarchy4"/>
    <dgm:cxn modelId="{2F00FC51-2B7B-47BE-B214-1B79F6BB1AE9}" type="presParOf" srcId="{ACE3663A-58B6-4F15-8FFB-525D7D3FEEBE}" destId="{0EB2430F-E139-4AB9-98EE-BBBDC7E91A22}" srcOrd="2" destOrd="0" presId="urn:microsoft.com/office/officeart/2005/8/layout/hierarchy4"/>
    <dgm:cxn modelId="{11D1EA50-5897-4F71-878E-FC3E34B4F229}" type="presParOf" srcId="{0EB2430F-E139-4AB9-98EE-BBBDC7E91A22}" destId="{E91BCC8C-84A6-42FB-9D09-AC651C8A3DE4}" srcOrd="0" destOrd="0" presId="urn:microsoft.com/office/officeart/2005/8/layout/hierarchy4"/>
    <dgm:cxn modelId="{FACEC9BE-9B2A-422F-8F22-2C1E81CCED72}" type="presParOf" srcId="{E91BCC8C-84A6-42FB-9D09-AC651C8A3DE4}" destId="{EEDD8CDF-842D-4588-A99F-488CC8D0580D}" srcOrd="0" destOrd="0" presId="urn:microsoft.com/office/officeart/2005/8/layout/hierarchy4"/>
    <dgm:cxn modelId="{FD1F4416-AFBB-4938-9F63-4A02CEA9D5C6}" type="presParOf" srcId="{E91BCC8C-84A6-42FB-9D09-AC651C8A3DE4}" destId="{052B8F68-DFC5-47B7-90BF-7AC693013E30}" srcOrd="1" destOrd="0" presId="urn:microsoft.com/office/officeart/2005/8/layout/hierarchy4"/>
    <dgm:cxn modelId="{64E11C4B-CE3D-46AA-90E4-234551FEF5B6}" type="presParOf" srcId="{E18ACC99-C25D-42BB-BDA4-D2B2AA11A547}" destId="{FE71AA19-207F-4AD3-88B5-D1982FE783A9}" srcOrd="3" destOrd="0" presId="urn:microsoft.com/office/officeart/2005/8/layout/hierarchy4"/>
    <dgm:cxn modelId="{0B4CE67C-01E4-42F0-B490-D623A99E8850}" type="presParOf" srcId="{E18ACC99-C25D-42BB-BDA4-D2B2AA11A547}" destId="{61AB40A9-73AD-433C-A5B9-DD2931CCCB57}" srcOrd="4" destOrd="0" presId="urn:microsoft.com/office/officeart/2005/8/layout/hierarchy4"/>
    <dgm:cxn modelId="{60A73DA9-09C3-4C0F-B323-986A5D60E4A5}" type="presParOf" srcId="{61AB40A9-73AD-433C-A5B9-DD2931CCCB57}" destId="{E3557765-C494-4E54-AE29-27F781AC0EA2}" srcOrd="0" destOrd="0" presId="urn:microsoft.com/office/officeart/2005/8/layout/hierarchy4"/>
    <dgm:cxn modelId="{A1F890BE-C91C-4277-970B-5001FCB60571}" type="presParOf" srcId="{61AB40A9-73AD-433C-A5B9-DD2931CCCB57}" destId="{30B447B2-CD4D-43CE-BA79-43F0B2045184}" srcOrd="1" destOrd="0" presId="urn:microsoft.com/office/officeart/2005/8/layout/hierarchy4"/>
    <dgm:cxn modelId="{181EE766-9724-4DCB-BFBB-DA4752B53F08}" type="presParOf" srcId="{61AB40A9-73AD-433C-A5B9-DD2931CCCB57}" destId="{B9EFB913-FAE2-42E1-8827-37274BBC5148}" srcOrd="2" destOrd="0" presId="urn:microsoft.com/office/officeart/2005/8/layout/hierarchy4"/>
    <dgm:cxn modelId="{93D58F73-D204-48EC-A325-85E34F4C1D49}" type="presParOf" srcId="{B9EFB913-FAE2-42E1-8827-37274BBC5148}" destId="{C81F74B8-7DE7-4399-A9D8-FEA146687423}" srcOrd="0" destOrd="0" presId="urn:microsoft.com/office/officeart/2005/8/layout/hierarchy4"/>
    <dgm:cxn modelId="{08EB858A-B44B-4EF2-9DF5-1528E870BFBD}" type="presParOf" srcId="{C81F74B8-7DE7-4399-A9D8-FEA146687423}" destId="{7CF60524-E964-46FC-857C-62E8FC84C47D}" srcOrd="0" destOrd="0" presId="urn:microsoft.com/office/officeart/2005/8/layout/hierarchy4"/>
    <dgm:cxn modelId="{3C8CB787-071A-4D85-BA8A-396D376E5246}" type="presParOf" srcId="{C81F74B8-7DE7-4399-A9D8-FEA146687423}" destId="{D2A6E48B-B1CF-4E79-82C5-B98074F701D7}" srcOrd="1" destOrd="0" presId="urn:microsoft.com/office/officeart/2005/8/layout/hierarchy4"/>
    <dgm:cxn modelId="{5DC46C6A-B418-4932-A376-1732B7D4AFED}" type="presParOf" srcId="{C81F74B8-7DE7-4399-A9D8-FEA146687423}" destId="{C6494C27-0348-443D-85EB-C71A1D047061}" srcOrd="2" destOrd="0" presId="urn:microsoft.com/office/officeart/2005/8/layout/hierarchy4"/>
    <dgm:cxn modelId="{4C7F16D3-EF96-4F98-946E-1BA21AD4A480}" type="presParOf" srcId="{C6494C27-0348-443D-85EB-C71A1D047061}" destId="{2E4716CF-CB58-4DB9-9EEA-D3DA7FB63AC5}" srcOrd="0" destOrd="0" presId="urn:microsoft.com/office/officeart/2005/8/layout/hierarchy4"/>
    <dgm:cxn modelId="{8F0C9ADC-7810-4EB4-8430-79838A1D7CDE}" type="presParOf" srcId="{2E4716CF-CB58-4DB9-9EEA-D3DA7FB63AC5}" destId="{66F32824-CDA3-45FF-AECD-BEC9A80D5DC2}" srcOrd="0" destOrd="0" presId="urn:microsoft.com/office/officeart/2005/8/layout/hierarchy4"/>
    <dgm:cxn modelId="{CDADE56E-D3ED-4C6D-948E-75C0F7E5EF27}" type="presParOf" srcId="{2E4716CF-CB58-4DB9-9EEA-D3DA7FB63AC5}" destId="{8A4F928D-AC9E-418A-B9C2-7EC3AF86D06B}" srcOrd="1" destOrd="0" presId="urn:microsoft.com/office/officeart/2005/8/layout/hierarchy4"/>
    <dgm:cxn modelId="{20AD5991-1164-4A91-ABAE-458AE0E45D4B}" type="presParOf" srcId="{2E4716CF-CB58-4DB9-9EEA-D3DA7FB63AC5}" destId="{68BC44E5-850B-4A91-8BB4-EEE43DB731E5}" srcOrd="2" destOrd="0" presId="urn:microsoft.com/office/officeart/2005/8/layout/hierarchy4"/>
    <dgm:cxn modelId="{767D3CBE-29C9-4D91-8D48-C086028EAE05}" type="presParOf" srcId="{68BC44E5-850B-4A91-8BB4-EEE43DB731E5}" destId="{29CEC3C6-1ED9-4B1B-B4DE-4952308D6A5C}" srcOrd="0" destOrd="0" presId="urn:microsoft.com/office/officeart/2005/8/layout/hierarchy4"/>
    <dgm:cxn modelId="{AB4275E2-9610-4281-9858-5197F5AB5399}" type="presParOf" srcId="{29CEC3C6-1ED9-4B1B-B4DE-4952308D6A5C}" destId="{504D7CB5-F180-4B09-9676-9D21AC71369B}" srcOrd="0" destOrd="0" presId="urn:microsoft.com/office/officeart/2005/8/layout/hierarchy4"/>
    <dgm:cxn modelId="{B83E27EE-0192-4D28-8992-B41AFD0D0DBD}" type="presParOf" srcId="{29CEC3C6-1ED9-4B1B-B4DE-4952308D6A5C}" destId="{E654AE99-7DDB-4901-87C2-9EF848615D27}" srcOrd="1" destOrd="0" presId="urn:microsoft.com/office/officeart/2005/8/layout/hierarchy4"/>
    <dgm:cxn modelId="{CC553B74-F552-4721-B65E-C340CE0E18BE}" type="presParOf" srcId="{29CEC3C6-1ED9-4B1B-B4DE-4952308D6A5C}" destId="{6CEB5FA2-C91D-4289-8AEA-8FCE388E5182}" srcOrd="2" destOrd="0" presId="urn:microsoft.com/office/officeart/2005/8/layout/hierarchy4"/>
    <dgm:cxn modelId="{57C714DC-A51B-4232-A4FB-8D43FA2385D1}" type="presParOf" srcId="{6CEB5FA2-C91D-4289-8AEA-8FCE388E5182}" destId="{EF0F732C-FAA2-49AC-AE26-55F1998D43BF}" srcOrd="0" destOrd="0" presId="urn:microsoft.com/office/officeart/2005/8/layout/hierarchy4"/>
    <dgm:cxn modelId="{8A31A4F7-1181-406A-AED7-979207C703F9}" type="presParOf" srcId="{EF0F732C-FAA2-49AC-AE26-55F1998D43BF}" destId="{E3FD3E12-D78A-46AA-A667-1743940E642C}" srcOrd="0" destOrd="0" presId="urn:microsoft.com/office/officeart/2005/8/layout/hierarchy4"/>
    <dgm:cxn modelId="{50480BA9-E9B3-4175-9381-BB15AE2A9002}" type="presParOf" srcId="{EF0F732C-FAA2-49AC-AE26-55F1998D43BF}" destId="{B1A000A2-4CC2-4AEA-B679-0D571B9F2BCD}" srcOrd="1" destOrd="0" presId="urn:microsoft.com/office/officeart/2005/8/layout/hierarchy4"/>
    <dgm:cxn modelId="{0FD4F056-919C-4E60-804A-3455E641952F}" type="presParOf" srcId="{EF0F732C-FAA2-49AC-AE26-55F1998D43BF}" destId="{CC3F6ADA-9F25-4CB8-8E98-5CD2DDDD993F}" srcOrd="2" destOrd="0" presId="urn:microsoft.com/office/officeart/2005/8/layout/hierarchy4"/>
    <dgm:cxn modelId="{8C75977B-D95D-4147-897C-E58E2D681D74}" type="presParOf" srcId="{CC3F6ADA-9F25-4CB8-8E98-5CD2DDDD993F}" destId="{881BAA3F-C37A-4EF6-A19F-F6A803B3CDBA}" srcOrd="0" destOrd="0" presId="urn:microsoft.com/office/officeart/2005/8/layout/hierarchy4"/>
    <dgm:cxn modelId="{B04A4BF7-133F-4C0C-94BC-A1A2641CC26C}" type="presParOf" srcId="{881BAA3F-C37A-4EF6-A19F-F6A803B3CDBA}" destId="{4ECF1ED0-8E2E-4E52-B94D-01EACCB714EB}" srcOrd="0" destOrd="0" presId="urn:microsoft.com/office/officeart/2005/8/layout/hierarchy4"/>
    <dgm:cxn modelId="{61D3B509-CE74-4D9D-8C67-81A684595976}" type="presParOf" srcId="{881BAA3F-C37A-4EF6-A19F-F6A803B3CDBA}" destId="{7A303E4A-A53F-4B8F-996C-55D573CC4D21}" srcOrd="1" destOrd="0" presId="urn:microsoft.com/office/officeart/2005/8/layout/hierarchy4"/>
    <dgm:cxn modelId="{796EA776-27D7-4755-BCCC-F4024CB0DDD1}" type="presParOf" srcId="{E18ACC99-C25D-42BB-BDA4-D2B2AA11A547}" destId="{42C27501-643C-4047-A533-4137A759856A}" srcOrd="5" destOrd="0" presId="urn:microsoft.com/office/officeart/2005/8/layout/hierarchy4"/>
    <dgm:cxn modelId="{F0FBB5EF-AC39-4E97-90AD-EA1E900A176C}" type="presParOf" srcId="{E18ACC99-C25D-42BB-BDA4-D2B2AA11A547}" destId="{99F21797-8E24-43F7-B8DF-307426D34F76}" srcOrd="6" destOrd="0" presId="urn:microsoft.com/office/officeart/2005/8/layout/hierarchy4"/>
    <dgm:cxn modelId="{A9463192-61F5-4368-8308-C9261A45545E}" type="presParOf" srcId="{99F21797-8E24-43F7-B8DF-307426D34F76}" destId="{58FC5C76-A556-4D54-83E2-81C4AF798830}" srcOrd="0" destOrd="0" presId="urn:microsoft.com/office/officeart/2005/8/layout/hierarchy4"/>
    <dgm:cxn modelId="{DE03DC8F-5902-49B4-9187-8B090A4BF088}" type="presParOf" srcId="{99F21797-8E24-43F7-B8DF-307426D34F76}" destId="{25759CA1-C204-4377-B4A9-5E9763D8437F}" srcOrd="1" destOrd="0" presId="urn:microsoft.com/office/officeart/2005/8/layout/hierarchy4"/>
    <dgm:cxn modelId="{65CF99C1-8FD8-4897-886C-AC2F8789B61A}" type="presParOf" srcId="{99F21797-8E24-43F7-B8DF-307426D34F76}" destId="{FDE9A02A-679A-48DF-B34D-A13AA9EA113D}" srcOrd="2" destOrd="0" presId="urn:microsoft.com/office/officeart/2005/8/layout/hierarchy4"/>
    <dgm:cxn modelId="{23A96247-FB0D-4051-82D7-A270298CB9A7}" type="presParOf" srcId="{FDE9A02A-679A-48DF-B34D-A13AA9EA113D}" destId="{31B90DB5-5CFB-4CD6-B5D9-B16979ABE658}" srcOrd="0" destOrd="0" presId="urn:microsoft.com/office/officeart/2005/8/layout/hierarchy4"/>
    <dgm:cxn modelId="{C13A42AD-7A59-4C5C-9A75-4B5F551AB201}" type="presParOf" srcId="{31B90DB5-5CFB-4CD6-B5D9-B16979ABE658}" destId="{32D461A6-69CB-4BA6-A429-7261EFA36258}" srcOrd="0" destOrd="0" presId="urn:microsoft.com/office/officeart/2005/8/layout/hierarchy4"/>
    <dgm:cxn modelId="{3C978D19-03F3-40D8-9176-2621AAED2CBD}" type="presParOf" srcId="{31B90DB5-5CFB-4CD6-B5D9-B16979ABE658}" destId="{54AA0CAE-8453-4CA6-B4E7-DAC86BE1B6DF}" srcOrd="1" destOrd="0" presId="urn:microsoft.com/office/officeart/2005/8/layout/hierarchy4"/>
    <dgm:cxn modelId="{C55A26C8-B158-4A44-9ADD-672A41DCB2CF}" type="presParOf" srcId="{31B90DB5-5CFB-4CD6-B5D9-B16979ABE658}" destId="{A54E18B9-BB6F-48C7-B9BC-2D293D0D70C7}" srcOrd="2" destOrd="0" presId="urn:microsoft.com/office/officeart/2005/8/layout/hierarchy4"/>
    <dgm:cxn modelId="{81CEF40D-BCE2-46B4-9D33-2A616EBA0F77}" type="presParOf" srcId="{A54E18B9-BB6F-48C7-B9BC-2D293D0D70C7}" destId="{66F1B375-0A47-4357-B230-FFA460BA6C95}" srcOrd="0" destOrd="0" presId="urn:microsoft.com/office/officeart/2005/8/layout/hierarchy4"/>
    <dgm:cxn modelId="{19BE667E-6312-49C1-BB4B-18D384944E26}" type="presParOf" srcId="{66F1B375-0A47-4357-B230-FFA460BA6C95}" destId="{EFEC750A-E9E5-404C-8D7B-90CC4A401049}" srcOrd="0" destOrd="0" presId="urn:microsoft.com/office/officeart/2005/8/layout/hierarchy4"/>
    <dgm:cxn modelId="{7532B18D-FFEE-414D-AFFC-7D77272BC22D}" type="presParOf" srcId="{66F1B375-0A47-4357-B230-FFA460BA6C95}" destId="{25357DA9-5C33-4247-A6DE-FD067234B8DA}" srcOrd="1" destOrd="0" presId="urn:microsoft.com/office/officeart/2005/8/layout/hierarchy4"/>
    <dgm:cxn modelId="{490995B9-6827-4239-9404-8454E7FF907C}" type="presParOf" srcId="{66F1B375-0A47-4357-B230-FFA460BA6C95}" destId="{D2D23A51-8380-4FF7-AEB6-2038DCFEA937}" srcOrd="2" destOrd="0" presId="urn:microsoft.com/office/officeart/2005/8/layout/hierarchy4"/>
    <dgm:cxn modelId="{1CA1DFC6-4AAE-4E1D-95F7-1E66D37997C0}" type="presParOf" srcId="{D2D23A51-8380-4FF7-AEB6-2038DCFEA937}" destId="{C188D51C-79E6-4DF3-BCC3-14D09A04E87A}" srcOrd="0" destOrd="0" presId="urn:microsoft.com/office/officeart/2005/8/layout/hierarchy4"/>
    <dgm:cxn modelId="{5061D77E-1ADC-4D11-A411-FDA37FB566F1}" type="presParOf" srcId="{C188D51C-79E6-4DF3-BCC3-14D09A04E87A}" destId="{321EBE55-9A8E-4943-A858-EBDA788DFA96}" srcOrd="0" destOrd="0" presId="urn:microsoft.com/office/officeart/2005/8/layout/hierarchy4"/>
    <dgm:cxn modelId="{6E599EAC-62E3-4C5F-83B4-7E1D2EFA1364}" type="presParOf" srcId="{C188D51C-79E6-4DF3-BCC3-14D09A04E87A}" destId="{3B3E79A6-5D7E-4FE6-A338-CC40878898DB}" srcOrd="1" destOrd="0" presId="urn:microsoft.com/office/officeart/2005/8/layout/hierarchy4"/>
    <dgm:cxn modelId="{64304976-A070-4171-8ED6-C7F526223C0B}" type="presParOf" srcId="{C188D51C-79E6-4DF3-BCC3-14D09A04E87A}" destId="{2F72710A-221B-426D-9DD4-3CB7250F1BA4}" srcOrd="2" destOrd="0" presId="urn:microsoft.com/office/officeart/2005/8/layout/hierarchy4"/>
    <dgm:cxn modelId="{0BDF7DC2-2855-4E85-88C7-9916220950EF}" type="presParOf" srcId="{2F72710A-221B-426D-9DD4-3CB7250F1BA4}" destId="{98D4BA2B-0B2B-4E5F-A471-44EDF9D9D52B}" srcOrd="0" destOrd="0" presId="urn:microsoft.com/office/officeart/2005/8/layout/hierarchy4"/>
    <dgm:cxn modelId="{121A51FB-A406-4B5A-8481-4F1F42662389}" type="presParOf" srcId="{98D4BA2B-0B2B-4E5F-A471-44EDF9D9D52B}" destId="{612DCE50-D8C3-460C-AEF6-F0FA1AFCB983}" srcOrd="0" destOrd="0" presId="urn:microsoft.com/office/officeart/2005/8/layout/hierarchy4"/>
    <dgm:cxn modelId="{C093F385-EE7A-47E8-96F8-5F93F73B7AFD}" type="presParOf" srcId="{98D4BA2B-0B2B-4E5F-A471-44EDF9D9D52B}" destId="{9A7E16E2-BDE8-48F6-9C76-9F41FBA93633}" srcOrd="1" destOrd="0" presId="urn:microsoft.com/office/officeart/2005/8/layout/hierarchy4"/>
    <dgm:cxn modelId="{25671057-D20C-4218-A4BB-5E8DAFF4A559}" type="presParOf" srcId="{98D4BA2B-0B2B-4E5F-A471-44EDF9D9D52B}" destId="{E5742881-EF29-4182-A1DC-EC2942128384}" srcOrd="2" destOrd="0" presId="urn:microsoft.com/office/officeart/2005/8/layout/hierarchy4"/>
    <dgm:cxn modelId="{E7516062-B0F3-4F2B-BF09-848351F795A5}" type="presParOf" srcId="{E5742881-EF29-4182-A1DC-EC2942128384}" destId="{804B978B-2537-405C-85FC-5BE39DD7A772}" srcOrd="0" destOrd="0" presId="urn:microsoft.com/office/officeart/2005/8/layout/hierarchy4"/>
    <dgm:cxn modelId="{393940A1-5118-4B64-98ED-23AF102F5FEE}" type="presParOf" srcId="{804B978B-2537-405C-85FC-5BE39DD7A772}" destId="{D9C0BDF3-8D00-43DC-A2D6-DDA66C2FE278}" srcOrd="0" destOrd="0" presId="urn:microsoft.com/office/officeart/2005/8/layout/hierarchy4"/>
    <dgm:cxn modelId="{3B9F51AF-2A2F-4C43-ADDB-AC64EB833795}" type="presParOf" srcId="{804B978B-2537-405C-85FC-5BE39DD7A772}" destId="{D4623912-9D2C-494B-BB1A-9D192920447B}" srcOrd="1" destOrd="0" presId="urn:microsoft.com/office/officeart/2005/8/layout/hierarchy4"/>
    <dgm:cxn modelId="{7C566426-4820-42FC-80D7-103CA3D12469}" type="presParOf" srcId="{E18ACC99-C25D-42BB-BDA4-D2B2AA11A547}" destId="{E73D53D9-77A7-4242-ACD9-41533A92F5FC}" srcOrd="7" destOrd="0" presId="urn:microsoft.com/office/officeart/2005/8/layout/hierarchy4"/>
    <dgm:cxn modelId="{BD487D9D-F0C1-41DD-84CB-DB974BD3E106}" type="presParOf" srcId="{E18ACC99-C25D-42BB-BDA4-D2B2AA11A547}" destId="{84B2D15A-2829-40CA-8EFC-F41871691367}" srcOrd="8" destOrd="0" presId="urn:microsoft.com/office/officeart/2005/8/layout/hierarchy4"/>
    <dgm:cxn modelId="{32C596FC-2D06-461B-977F-9375F51D3C39}" type="presParOf" srcId="{84B2D15A-2829-40CA-8EFC-F41871691367}" destId="{1DAE3BB8-EAA0-4BF7-98FD-5ED7500BCF14}" srcOrd="0" destOrd="0" presId="urn:microsoft.com/office/officeart/2005/8/layout/hierarchy4"/>
    <dgm:cxn modelId="{55D06B3E-86D3-45AC-96DD-D549D86AA213}" type="presParOf" srcId="{84B2D15A-2829-40CA-8EFC-F41871691367}" destId="{19DAF780-3300-4869-B71B-135C54888A00}" srcOrd="1" destOrd="0" presId="urn:microsoft.com/office/officeart/2005/8/layout/hierarchy4"/>
    <dgm:cxn modelId="{AD269C57-6363-4FEC-9BD8-DF1A26D069A0}" type="presParOf" srcId="{84B2D15A-2829-40CA-8EFC-F41871691367}" destId="{B17AB925-44EB-4E55-98AD-FB88494B0E52}" srcOrd="2" destOrd="0" presId="urn:microsoft.com/office/officeart/2005/8/layout/hierarchy4"/>
    <dgm:cxn modelId="{15AD2E3F-8FD1-4B2C-B95C-0A887D0B8021}" type="presParOf" srcId="{B17AB925-44EB-4E55-98AD-FB88494B0E52}" destId="{1B605BB2-1767-4D20-A57C-C7083850E108}" srcOrd="0" destOrd="0" presId="urn:microsoft.com/office/officeart/2005/8/layout/hierarchy4"/>
    <dgm:cxn modelId="{42FB1B03-05EF-44FE-AE52-B8F2F26A206A}" type="presParOf" srcId="{1B605BB2-1767-4D20-A57C-C7083850E108}" destId="{3B3EB7E4-3C11-4BFE-9C11-633DFAE63395}" srcOrd="0" destOrd="0" presId="urn:microsoft.com/office/officeart/2005/8/layout/hierarchy4"/>
    <dgm:cxn modelId="{DE92C259-368A-4FA7-946D-0A80E5CF33B5}" type="presParOf" srcId="{1B605BB2-1767-4D20-A57C-C7083850E108}" destId="{E617BE12-29A4-463E-9A98-F0BBB87CB7AF}" srcOrd="1" destOrd="0" presId="urn:microsoft.com/office/officeart/2005/8/layout/hierarchy4"/>
    <dgm:cxn modelId="{DCA6F332-985A-454F-8A90-8EB1602085DE}" type="presParOf" srcId="{1B605BB2-1767-4D20-A57C-C7083850E108}" destId="{36F36E7D-AD1B-48F1-B04E-67958C4BDE2B}" srcOrd="2" destOrd="0" presId="urn:microsoft.com/office/officeart/2005/8/layout/hierarchy4"/>
    <dgm:cxn modelId="{F7428BE6-7BA2-4DCE-BF8B-2352641688AA}" type="presParOf" srcId="{36F36E7D-AD1B-48F1-B04E-67958C4BDE2B}" destId="{E0C54FCA-2E9C-43EA-8F5C-75D6872174D6}" srcOrd="0" destOrd="0" presId="urn:microsoft.com/office/officeart/2005/8/layout/hierarchy4"/>
    <dgm:cxn modelId="{BDDAC15B-A7DF-4A7B-B3DC-E3FED67DE975}" type="presParOf" srcId="{E0C54FCA-2E9C-43EA-8F5C-75D6872174D6}" destId="{B7C9E7CF-24EC-434C-9C21-3A803E6BEE6B}" srcOrd="0" destOrd="0" presId="urn:microsoft.com/office/officeart/2005/8/layout/hierarchy4"/>
    <dgm:cxn modelId="{FBEC95DD-7DAB-495F-BB9A-AC1055CBBD85}" type="presParOf" srcId="{E0C54FCA-2E9C-43EA-8F5C-75D6872174D6}" destId="{0E298E1D-58AA-4C93-B2CD-CDFBB0372870}" srcOrd="1" destOrd="0" presId="urn:microsoft.com/office/officeart/2005/8/layout/hierarchy4"/>
    <dgm:cxn modelId="{94B377AB-0331-43A8-AA95-3E07D7F2BD44}" type="presParOf" srcId="{E0C54FCA-2E9C-43EA-8F5C-75D6872174D6}" destId="{C3361330-EB0B-4C19-87D1-B3F50A3DA91F}" srcOrd="2" destOrd="0" presId="urn:microsoft.com/office/officeart/2005/8/layout/hierarchy4"/>
    <dgm:cxn modelId="{F6D2A029-DBA4-4203-A0D5-2165DBD7533D}" type="presParOf" srcId="{C3361330-EB0B-4C19-87D1-B3F50A3DA91F}" destId="{07500C7F-D5E5-44A4-8602-8AC21E450CEA}" srcOrd="0" destOrd="0" presId="urn:microsoft.com/office/officeart/2005/8/layout/hierarchy4"/>
    <dgm:cxn modelId="{7A04938D-01ED-46AE-B0C6-45B76A4A52A9}" type="presParOf" srcId="{07500C7F-D5E5-44A4-8602-8AC21E450CEA}" destId="{50A14791-8922-4DC9-AD6B-0656A16CE15F}" srcOrd="0" destOrd="0" presId="urn:microsoft.com/office/officeart/2005/8/layout/hierarchy4"/>
    <dgm:cxn modelId="{0D66ECAB-0B87-4F59-8041-2C9F939CE69E}" type="presParOf" srcId="{07500C7F-D5E5-44A4-8602-8AC21E450CEA}" destId="{7DD0EEA2-23C8-4CEA-861A-5C84A969FE9E}" srcOrd="1" destOrd="0" presId="urn:microsoft.com/office/officeart/2005/8/layout/hierarchy4"/>
    <dgm:cxn modelId="{4512458E-6CC9-4AD2-BB4D-3A0ADAAE4B03}" type="presParOf" srcId="{07500C7F-D5E5-44A4-8602-8AC21E450CEA}" destId="{CBDBFB81-4E05-4F31-9F82-E638D00D20F5}" srcOrd="2" destOrd="0" presId="urn:microsoft.com/office/officeart/2005/8/layout/hierarchy4"/>
    <dgm:cxn modelId="{A46BFB66-6E3C-4FCC-81E9-23BE971FCD66}" type="presParOf" srcId="{CBDBFB81-4E05-4F31-9F82-E638D00D20F5}" destId="{C421A941-18B7-4B74-A382-6A0060B7658C}" srcOrd="0" destOrd="0" presId="urn:microsoft.com/office/officeart/2005/8/layout/hierarchy4"/>
    <dgm:cxn modelId="{95C2CA3D-06A9-41E5-8EDC-18B380E280FA}" type="presParOf" srcId="{C421A941-18B7-4B74-A382-6A0060B7658C}" destId="{E096C20E-0030-41B2-ADA0-1B3C5D5BF49F}" srcOrd="0" destOrd="0" presId="urn:microsoft.com/office/officeart/2005/8/layout/hierarchy4"/>
    <dgm:cxn modelId="{3F046C30-6C66-4945-AFC5-3C91EEC91D31}" type="presParOf" srcId="{C421A941-18B7-4B74-A382-6A0060B7658C}" destId="{66C966A3-0EF0-44B6-8389-A7DA75F1759F}" srcOrd="1" destOrd="0" presId="urn:microsoft.com/office/officeart/2005/8/layout/hierarchy4"/>
    <dgm:cxn modelId="{AC41BE12-C5DA-4C60-AD07-634AF4916C86}" type="presParOf" srcId="{C421A941-18B7-4B74-A382-6A0060B7658C}" destId="{4F5E7256-C562-4650-96C4-220C0726F80A}" srcOrd="2" destOrd="0" presId="urn:microsoft.com/office/officeart/2005/8/layout/hierarchy4"/>
    <dgm:cxn modelId="{7C88B57F-BF0C-475B-9951-C0570B4CE115}" type="presParOf" srcId="{4F5E7256-C562-4650-96C4-220C0726F80A}" destId="{62219EF9-FF77-4644-9EAD-1EA1E2C76401}" srcOrd="0" destOrd="0" presId="urn:microsoft.com/office/officeart/2005/8/layout/hierarchy4"/>
    <dgm:cxn modelId="{84A97D05-26A2-42F5-8A8E-008B7C851BC9}" type="presParOf" srcId="{62219EF9-FF77-4644-9EAD-1EA1E2C76401}" destId="{4E165CE4-6B56-4025-B12D-5407344B8ACF}" srcOrd="0" destOrd="0" presId="urn:microsoft.com/office/officeart/2005/8/layout/hierarchy4"/>
    <dgm:cxn modelId="{872987F0-EF99-4649-AC67-11A097697DFF}" type="presParOf" srcId="{62219EF9-FF77-4644-9EAD-1EA1E2C76401}" destId="{7C4494CC-8FA1-4F51-8F72-0102FFCB96FE}" srcOrd="1" destOrd="0" presId="urn:microsoft.com/office/officeart/2005/8/layout/hierarchy4"/>
    <dgm:cxn modelId="{F09D661C-854E-436A-8222-7642D7CABE6E}" type="presParOf" srcId="{62219EF9-FF77-4644-9EAD-1EA1E2C76401}" destId="{33831958-7D2D-4B25-A3DA-3B87092E8301}" srcOrd="2" destOrd="0" presId="urn:microsoft.com/office/officeart/2005/8/layout/hierarchy4"/>
    <dgm:cxn modelId="{6509BF3A-5528-4FAB-95BA-51120EBC57E2}" type="presParOf" srcId="{33831958-7D2D-4B25-A3DA-3B87092E8301}" destId="{DCBDF487-CE26-495A-93E3-117DA02341D5}" srcOrd="0" destOrd="0" presId="urn:microsoft.com/office/officeart/2005/8/layout/hierarchy4"/>
    <dgm:cxn modelId="{00F7289F-4325-4977-816C-A61804FA00C8}" type="presParOf" srcId="{DCBDF487-CE26-495A-93E3-117DA02341D5}" destId="{C311D2DB-8A56-412B-B0B0-9CBEB4B3C5D9}" srcOrd="0" destOrd="0" presId="urn:microsoft.com/office/officeart/2005/8/layout/hierarchy4"/>
    <dgm:cxn modelId="{A50AA5E3-A6CD-4E0A-A6E2-75AAD6C519BE}" type="presParOf" srcId="{DCBDF487-CE26-495A-93E3-117DA02341D5}" destId="{5B18B75B-22EC-4EAD-AB74-F53F03D8CE1C}" srcOrd="1" destOrd="0" presId="urn:microsoft.com/office/officeart/2005/8/layout/hierarchy4"/>
    <dgm:cxn modelId="{E54ABC67-2947-4815-8F3E-0EB7E266FCB9}" type="presParOf" srcId="{DCBDF487-CE26-495A-93E3-117DA02341D5}" destId="{45352DDE-5ACF-411B-BECF-5E2FC8C09552}" srcOrd="2" destOrd="0" presId="urn:microsoft.com/office/officeart/2005/8/layout/hierarchy4"/>
    <dgm:cxn modelId="{5B3C0F51-6C85-4268-B52E-A013D8DE391E}" type="presParOf" srcId="{45352DDE-5ACF-411B-BECF-5E2FC8C09552}" destId="{858AC0EB-E890-42E6-A137-475B22BB26AC}" srcOrd="0" destOrd="0" presId="urn:microsoft.com/office/officeart/2005/8/layout/hierarchy4"/>
    <dgm:cxn modelId="{C11F9550-9BFF-4399-AD51-891448842A9C}" type="presParOf" srcId="{858AC0EB-E890-42E6-A137-475B22BB26AC}" destId="{53EE3740-EFB8-4EA9-976C-56A3C4E0F822}" srcOrd="0" destOrd="0" presId="urn:microsoft.com/office/officeart/2005/8/layout/hierarchy4"/>
    <dgm:cxn modelId="{46B7E26C-5E87-48F8-999D-52C0798BC1F2}" type="presParOf" srcId="{858AC0EB-E890-42E6-A137-475B22BB26AC}" destId="{76B76F9C-F82B-4025-988B-131806F854CC}" srcOrd="1" destOrd="0" presId="urn:microsoft.com/office/officeart/2005/8/layout/hierarchy4"/>
    <dgm:cxn modelId="{1239F245-35C9-47E5-963E-8CACE72A66E5}" type="presParOf" srcId="{858AC0EB-E890-42E6-A137-475B22BB26AC}" destId="{96174947-A9FF-43F2-9874-3111D949CDA0}" srcOrd="2" destOrd="0" presId="urn:microsoft.com/office/officeart/2005/8/layout/hierarchy4"/>
    <dgm:cxn modelId="{FB869552-4395-456F-A5EC-4A6EB3B1F7EB}" type="presParOf" srcId="{96174947-A9FF-43F2-9874-3111D949CDA0}" destId="{DBDF70BE-9ABC-4EA1-A597-A9088B1C2F16}" srcOrd="0" destOrd="0" presId="urn:microsoft.com/office/officeart/2005/8/layout/hierarchy4"/>
    <dgm:cxn modelId="{629FF9D0-C9A5-4BE5-8566-54BEC13CFF46}" type="presParOf" srcId="{DBDF70BE-9ABC-4EA1-A597-A9088B1C2F16}" destId="{250F4642-BA7B-4D22-9E6D-97164857B6CE}" srcOrd="0" destOrd="0" presId="urn:microsoft.com/office/officeart/2005/8/layout/hierarchy4"/>
    <dgm:cxn modelId="{50F3AFF9-435F-4602-B917-7C2BB581D56D}" type="presParOf" srcId="{DBDF70BE-9ABC-4EA1-A597-A9088B1C2F16}" destId="{69F0C888-6F17-4147-86F3-DCBB1E9AEF1B}" srcOrd="1" destOrd="0" presId="urn:microsoft.com/office/officeart/2005/8/layout/hierarchy4"/>
    <dgm:cxn modelId="{7213086D-BE46-4CAF-86AD-3EEB5C15D2EE}" type="presParOf" srcId="{E18ACC99-C25D-42BB-BDA4-D2B2AA11A547}" destId="{A9BA9DDB-1F36-4167-B546-BAC4ED4D3EEC}" srcOrd="9" destOrd="0" presId="urn:microsoft.com/office/officeart/2005/8/layout/hierarchy4"/>
    <dgm:cxn modelId="{B83C2D93-372F-4CED-912E-47C2E774B865}" type="presParOf" srcId="{E18ACC99-C25D-42BB-BDA4-D2B2AA11A547}" destId="{BC4EDB92-212D-4A83-A29E-3951EC5341A0}" srcOrd="10" destOrd="0" presId="urn:microsoft.com/office/officeart/2005/8/layout/hierarchy4"/>
    <dgm:cxn modelId="{683B1755-27FA-486F-8DC7-D6997A0C0938}" type="presParOf" srcId="{BC4EDB92-212D-4A83-A29E-3951EC5341A0}" destId="{8A583664-8DE1-4C1C-B0BF-DC64B3F20CFD}" srcOrd="0" destOrd="0" presId="urn:microsoft.com/office/officeart/2005/8/layout/hierarchy4"/>
    <dgm:cxn modelId="{8985B5E5-224F-41DC-8BA1-C9981FDD1C48}" type="presParOf" srcId="{BC4EDB92-212D-4A83-A29E-3951EC5341A0}" destId="{2E759BEF-9873-479C-B9E8-6F3EFE3E7303}" srcOrd="1" destOrd="0" presId="urn:microsoft.com/office/officeart/2005/8/layout/hierarchy4"/>
    <dgm:cxn modelId="{E0C50AA5-757D-44A1-9093-0FE8D3BA1599}" type="presParOf" srcId="{BC4EDB92-212D-4A83-A29E-3951EC5341A0}" destId="{2F69A32D-AEA3-44D4-8ABC-3A117314753E}" srcOrd="2" destOrd="0" presId="urn:microsoft.com/office/officeart/2005/8/layout/hierarchy4"/>
    <dgm:cxn modelId="{118689A3-0F4A-4084-9FD8-71FDE7456F11}" type="presParOf" srcId="{2F69A32D-AEA3-44D4-8ABC-3A117314753E}" destId="{CD4CC0FA-711E-448F-8CC1-27D048C5B193}" srcOrd="0" destOrd="0" presId="urn:microsoft.com/office/officeart/2005/8/layout/hierarchy4"/>
    <dgm:cxn modelId="{18CC54D4-A0DB-4659-AB4C-8CE4363E057F}" type="presParOf" srcId="{CD4CC0FA-711E-448F-8CC1-27D048C5B193}" destId="{CC578B21-39E4-410E-B9CA-418E19AC51FC}" srcOrd="0" destOrd="0" presId="urn:microsoft.com/office/officeart/2005/8/layout/hierarchy4"/>
    <dgm:cxn modelId="{5092C975-6F46-4F4F-ADB9-69143F245D46}" type="presParOf" srcId="{CD4CC0FA-711E-448F-8CC1-27D048C5B193}" destId="{613FC608-495B-46C3-8126-C2E621C199FD}" srcOrd="1" destOrd="0" presId="urn:microsoft.com/office/officeart/2005/8/layout/hierarchy4"/>
    <dgm:cxn modelId="{4EDFDF9D-3E91-44E4-95AB-FB75B888A065}" type="presParOf" srcId="{CD4CC0FA-711E-448F-8CC1-27D048C5B193}" destId="{A7278929-D9CC-43AB-88E0-6C1115480178}" srcOrd="2" destOrd="0" presId="urn:microsoft.com/office/officeart/2005/8/layout/hierarchy4"/>
    <dgm:cxn modelId="{9BCDBC39-EC37-423F-ACEC-0E7A5CEDF4D0}" type="presParOf" srcId="{A7278929-D9CC-43AB-88E0-6C1115480178}" destId="{A989B7A5-50A7-41A6-BC34-9AC3F81798B1}" srcOrd="0" destOrd="0" presId="urn:microsoft.com/office/officeart/2005/8/layout/hierarchy4"/>
    <dgm:cxn modelId="{14D46E6D-6213-40EA-9BFA-3B12A5C261E5}" type="presParOf" srcId="{A989B7A5-50A7-41A6-BC34-9AC3F81798B1}" destId="{E0C090BE-3665-46AD-B9E4-5C6F9D0D8F17}" srcOrd="0" destOrd="0" presId="urn:microsoft.com/office/officeart/2005/8/layout/hierarchy4"/>
    <dgm:cxn modelId="{BD8F631C-3873-4046-A566-6A6A63AD57E9}" type="presParOf" srcId="{A989B7A5-50A7-41A6-BC34-9AC3F81798B1}" destId="{68741413-E9A5-4EA3-9403-7B8E16552B0A}" srcOrd="1" destOrd="0" presId="urn:microsoft.com/office/officeart/2005/8/layout/hierarchy4"/>
    <dgm:cxn modelId="{68329CFF-BC2E-4920-9F0F-46C9F38A7917}" type="presParOf" srcId="{A989B7A5-50A7-41A6-BC34-9AC3F81798B1}" destId="{B91ADF8C-6D15-4080-96A4-CE7522780705}" srcOrd="2" destOrd="0" presId="urn:microsoft.com/office/officeart/2005/8/layout/hierarchy4"/>
    <dgm:cxn modelId="{6C7C3A34-B37A-4864-91E1-4A55C39C1D1D}" type="presParOf" srcId="{B91ADF8C-6D15-4080-96A4-CE7522780705}" destId="{C9C5A7C8-3631-4360-8FAA-6D3119761058}" srcOrd="0" destOrd="0" presId="urn:microsoft.com/office/officeart/2005/8/layout/hierarchy4"/>
    <dgm:cxn modelId="{57D2842A-0363-41F7-A09E-607230128FFE}" type="presParOf" srcId="{C9C5A7C8-3631-4360-8FAA-6D3119761058}" destId="{85BF06DC-C087-45F6-98BB-069977DDAD92}" srcOrd="0" destOrd="0" presId="urn:microsoft.com/office/officeart/2005/8/layout/hierarchy4"/>
    <dgm:cxn modelId="{ECBA2BCF-5314-46E3-833A-4FE495FB0965}" type="presParOf" srcId="{C9C5A7C8-3631-4360-8FAA-6D3119761058}" destId="{76807FDB-88CF-408F-B40E-BD6D770CDDB5}" srcOrd="1" destOrd="0" presId="urn:microsoft.com/office/officeart/2005/8/layout/hierarchy4"/>
    <dgm:cxn modelId="{B7C36105-A567-432C-BB92-5F1F639DDF61}" type="presParOf" srcId="{C9C5A7C8-3631-4360-8FAA-6D3119761058}" destId="{3D9F8CAF-F7C1-4B42-9B78-ED20581BFAC7}" srcOrd="2" destOrd="0" presId="urn:microsoft.com/office/officeart/2005/8/layout/hierarchy4"/>
    <dgm:cxn modelId="{8167CF7D-AAA5-41F5-A607-1183EB4F941F}" type="presParOf" srcId="{3D9F8CAF-F7C1-4B42-9B78-ED20581BFAC7}" destId="{B7BE00EF-30C6-4728-B4CA-D27B6B07E8BD}" srcOrd="0" destOrd="0" presId="urn:microsoft.com/office/officeart/2005/8/layout/hierarchy4"/>
    <dgm:cxn modelId="{3DBA690C-722D-4CB3-A5C4-F3E5F9BF5CA0}" type="presParOf" srcId="{B7BE00EF-30C6-4728-B4CA-D27B6B07E8BD}" destId="{9E7602D0-F903-4A55-B44C-44925F58C0DF}" srcOrd="0" destOrd="0" presId="urn:microsoft.com/office/officeart/2005/8/layout/hierarchy4"/>
    <dgm:cxn modelId="{08790349-D203-4738-9B23-3E15E81665F8}" type="presParOf" srcId="{B7BE00EF-30C6-4728-B4CA-D27B6B07E8BD}" destId="{778B8002-99DF-471B-A64D-D3D43BD5884A}" srcOrd="1" destOrd="0" presId="urn:microsoft.com/office/officeart/2005/8/layout/hierarchy4"/>
    <dgm:cxn modelId="{1F682262-0A95-4FA6-ADE0-2D2C441605EE}" type="presParOf" srcId="{E18ACC99-C25D-42BB-BDA4-D2B2AA11A547}" destId="{3BBDB8DC-636A-4E28-B279-340C6C0C699E}" srcOrd="11" destOrd="0" presId="urn:microsoft.com/office/officeart/2005/8/layout/hierarchy4"/>
    <dgm:cxn modelId="{2F5AA05E-F23F-44FE-81BE-D0A2B38A11E5}" type="presParOf" srcId="{E18ACC99-C25D-42BB-BDA4-D2B2AA11A547}" destId="{636C799A-F568-4585-BAF9-0F1A014B0FB4}" srcOrd="12" destOrd="0" presId="urn:microsoft.com/office/officeart/2005/8/layout/hierarchy4"/>
    <dgm:cxn modelId="{148E401E-CF98-49F9-AB32-EFE86B1C2D1A}" type="presParOf" srcId="{636C799A-F568-4585-BAF9-0F1A014B0FB4}" destId="{E9C1E606-C7DB-4348-9D10-D1331DF1F649}" srcOrd="0" destOrd="0" presId="urn:microsoft.com/office/officeart/2005/8/layout/hierarchy4"/>
    <dgm:cxn modelId="{BE2CEFB6-D54E-47BE-B9CE-E92104DAC1CE}" type="presParOf" srcId="{636C799A-F568-4585-BAF9-0F1A014B0FB4}" destId="{FE37ABC9-3D55-4DD7-A89C-8578F692A3AA}" srcOrd="1" destOrd="0" presId="urn:microsoft.com/office/officeart/2005/8/layout/hierarchy4"/>
    <dgm:cxn modelId="{61F2310B-E8FF-4ADB-BB0D-4A30F35FECEA}" type="presParOf" srcId="{636C799A-F568-4585-BAF9-0F1A014B0FB4}" destId="{28F459FB-6FB0-4314-86F2-A32DEF9891A5}" srcOrd="2" destOrd="0" presId="urn:microsoft.com/office/officeart/2005/8/layout/hierarchy4"/>
    <dgm:cxn modelId="{65E890CF-54E8-44FD-8CC1-934ABA402233}" type="presParOf" srcId="{28F459FB-6FB0-4314-86F2-A32DEF9891A5}" destId="{1A17836D-1C78-47A9-AD7F-27AF04E59C43}" srcOrd="0" destOrd="0" presId="urn:microsoft.com/office/officeart/2005/8/layout/hierarchy4"/>
    <dgm:cxn modelId="{1F0BE099-E238-413B-8A50-61C40773F2A3}" type="presParOf" srcId="{1A17836D-1C78-47A9-AD7F-27AF04E59C43}" destId="{5E13227C-9384-4543-83C8-D1F78A09FC8D}" srcOrd="0" destOrd="0" presId="urn:microsoft.com/office/officeart/2005/8/layout/hierarchy4"/>
    <dgm:cxn modelId="{9DFB5EEE-479A-4157-A1F0-728349B16C50}" type="presParOf" srcId="{1A17836D-1C78-47A9-AD7F-27AF04E59C43}" destId="{7AE3029E-50EA-4F85-97FE-CCBD4B3C5EB2}" srcOrd="1" destOrd="0" presId="urn:microsoft.com/office/officeart/2005/8/layout/hierarchy4"/>
    <dgm:cxn modelId="{1132D188-2439-46D8-925E-E4216BBB9435}" type="presParOf" srcId="{1A17836D-1C78-47A9-AD7F-27AF04E59C43}" destId="{BBC6A65A-AE8C-4013-8B03-572E7D8AE539}" srcOrd="2" destOrd="0" presId="urn:microsoft.com/office/officeart/2005/8/layout/hierarchy4"/>
    <dgm:cxn modelId="{A8BCD5DF-5B8D-4DBA-B4ED-B4A6FE77BC4B}" type="presParOf" srcId="{BBC6A65A-AE8C-4013-8B03-572E7D8AE539}" destId="{6851DDE7-BE4B-4D08-94B1-D9A81B71EB8E}" srcOrd="0" destOrd="0" presId="urn:microsoft.com/office/officeart/2005/8/layout/hierarchy4"/>
    <dgm:cxn modelId="{EB1E95FD-216F-4136-81AD-3B8CC28BBED2}" type="presParOf" srcId="{6851DDE7-BE4B-4D08-94B1-D9A81B71EB8E}" destId="{D8E93B80-39A8-4385-A68C-3D5B2E12EEA9}" srcOrd="0" destOrd="0" presId="urn:microsoft.com/office/officeart/2005/8/layout/hierarchy4"/>
    <dgm:cxn modelId="{E18EF599-E458-40F3-85A3-C48B5C9DFF67}" type="presParOf" srcId="{6851DDE7-BE4B-4D08-94B1-D9A81B71EB8E}" destId="{B05C0010-2781-40C2-802A-3FD94944D6B2}" srcOrd="1" destOrd="0" presId="urn:microsoft.com/office/officeart/2005/8/layout/hierarchy4"/>
    <dgm:cxn modelId="{5D6934B6-3DB6-405B-906A-6F32BBFF6DBA}" type="presParOf" srcId="{6851DDE7-BE4B-4D08-94B1-D9A81B71EB8E}" destId="{A60C8B7B-1F68-4F31-96FD-0F35DDD19FB4}" srcOrd="2" destOrd="0" presId="urn:microsoft.com/office/officeart/2005/8/layout/hierarchy4"/>
    <dgm:cxn modelId="{FE97B9AB-2E38-4BC9-99B8-0BDDCE448F9A}" type="presParOf" srcId="{A60C8B7B-1F68-4F31-96FD-0F35DDD19FB4}" destId="{DFB95A97-3881-45C2-A649-A8738E6FD4AE}" srcOrd="0" destOrd="0" presId="urn:microsoft.com/office/officeart/2005/8/layout/hierarchy4"/>
    <dgm:cxn modelId="{E0646FB4-A541-458A-85E5-662C4D4A32E7}" type="presParOf" srcId="{DFB95A97-3881-45C2-A649-A8738E6FD4AE}" destId="{B3424678-4CA1-4423-85E6-43A7294F2E95}" srcOrd="0" destOrd="0" presId="urn:microsoft.com/office/officeart/2005/8/layout/hierarchy4"/>
    <dgm:cxn modelId="{3E6BA7EF-6E60-4F5F-8DB3-BD5DCAB6DD72}" type="presParOf" srcId="{DFB95A97-3881-45C2-A649-A8738E6FD4AE}" destId="{187BA0BA-0A35-404E-B3D3-B64C61A636FB}" srcOrd="1" destOrd="0" presId="urn:microsoft.com/office/officeart/2005/8/layout/hierarchy4"/>
    <dgm:cxn modelId="{D225424C-6187-4DAA-B62E-A9A2C24E2E04}" type="presParOf" srcId="{DFB95A97-3881-45C2-A649-A8738E6FD4AE}" destId="{A247AFB9-238D-4DC4-B026-672F8C0794AD}" srcOrd="2" destOrd="0" presId="urn:microsoft.com/office/officeart/2005/8/layout/hierarchy4"/>
    <dgm:cxn modelId="{FB73DB8D-BA4C-4EED-9223-32252B876319}" type="presParOf" srcId="{A247AFB9-238D-4DC4-B026-672F8C0794AD}" destId="{376A3A9A-4A56-47BE-9062-A683A9BD55DF}" srcOrd="0" destOrd="0" presId="urn:microsoft.com/office/officeart/2005/8/layout/hierarchy4"/>
    <dgm:cxn modelId="{FD500F0F-C8E1-4D6F-889D-80F80E007D92}" type="presParOf" srcId="{376A3A9A-4A56-47BE-9062-A683A9BD55DF}" destId="{F2513BD0-F716-465F-8D04-56EF3EAF5402}" srcOrd="0" destOrd="0" presId="urn:microsoft.com/office/officeart/2005/8/layout/hierarchy4"/>
    <dgm:cxn modelId="{A4FCEEA9-4A89-4C6D-8B1A-01DCCBECB262}" type="presParOf" srcId="{376A3A9A-4A56-47BE-9062-A683A9BD55DF}" destId="{23CF0540-7566-4F58-9CB4-A9429FE419B2}" srcOrd="1" destOrd="0" presId="urn:microsoft.com/office/officeart/2005/8/layout/hierarchy4"/>
    <dgm:cxn modelId="{16C3ECC9-9C5F-4AC6-8481-BDF0BBAB49D1}" type="presParOf" srcId="{376A3A9A-4A56-47BE-9062-A683A9BD55DF}" destId="{339539F2-A87F-4A67-B9A6-9861D505EDE6}" srcOrd="2" destOrd="0" presId="urn:microsoft.com/office/officeart/2005/8/layout/hierarchy4"/>
    <dgm:cxn modelId="{06784681-E18F-447C-8683-516E6266AAC8}" type="presParOf" srcId="{339539F2-A87F-4A67-B9A6-9861D505EDE6}" destId="{001BB7CF-0F6F-4262-930F-C4D12AF3E738}" srcOrd="0" destOrd="0" presId="urn:microsoft.com/office/officeart/2005/8/layout/hierarchy4"/>
    <dgm:cxn modelId="{A587F102-D81E-4FCF-AA8E-D1FB9212D8FA}" type="presParOf" srcId="{001BB7CF-0F6F-4262-930F-C4D12AF3E738}" destId="{8CF49C77-F5D1-4C7F-BEE2-0FC6DE278CEF}" srcOrd="0" destOrd="0" presId="urn:microsoft.com/office/officeart/2005/8/layout/hierarchy4"/>
    <dgm:cxn modelId="{1C07736B-64FF-43F1-A1D4-B1A52902EB94}" type="presParOf" srcId="{001BB7CF-0F6F-4262-930F-C4D12AF3E738}" destId="{B24B2D1E-A1E8-4C63-878C-4884DD5A5716}" srcOrd="1" destOrd="0" presId="urn:microsoft.com/office/officeart/2005/8/layout/hierarchy4"/>
    <dgm:cxn modelId="{43BC79C5-DD16-432B-8E0D-3D9D4CAE8CCD}" type="presParOf" srcId="{001BB7CF-0F6F-4262-930F-C4D12AF3E738}" destId="{36B538E5-6455-4467-881A-E73C487017B5}" srcOrd="2" destOrd="0" presId="urn:microsoft.com/office/officeart/2005/8/layout/hierarchy4"/>
    <dgm:cxn modelId="{5F6F76E6-C455-4513-96DC-77D6CF4462EF}" type="presParOf" srcId="{36B538E5-6455-4467-881A-E73C487017B5}" destId="{DF8B3D82-8814-49EB-B5B1-D209040E6D53}" srcOrd="0" destOrd="0" presId="urn:microsoft.com/office/officeart/2005/8/layout/hierarchy4"/>
    <dgm:cxn modelId="{E6DE25E9-8B99-4509-820D-54398800F535}" type="presParOf" srcId="{DF8B3D82-8814-49EB-B5B1-D209040E6D53}" destId="{EB0C244B-138E-445A-9AA3-09849635DBC0}" srcOrd="0" destOrd="0" presId="urn:microsoft.com/office/officeart/2005/8/layout/hierarchy4"/>
    <dgm:cxn modelId="{65A09068-F108-4535-ACED-71A8C447830C}" type="presParOf" srcId="{DF8B3D82-8814-49EB-B5B1-D209040E6D53}" destId="{1478ADC0-5B5E-4259-BD45-09631703AAFB}" srcOrd="1" destOrd="0" presId="urn:microsoft.com/office/officeart/2005/8/layout/hierarchy4"/>
    <dgm:cxn modelId="{B0882A29-B7CD-4368-BA7F-FAE806267CAC}" type="presParOf" srcId="{E18ACC99-C25D-42BB-BDA4-D2B2AA11A547}" destId="{A69D678A-5507-411B-8B99-996DD5F7AB82}" srcOrd="13" destOrd="0" presId="urn:microsoft.com/office/officeart/2005/8/layout/hierarchy4"/>
    <dgm:cxn modelId="{AA4B2647-715E-4FE6-B6DC-199D7352A377}" type="presParOf" srcId="{E18ACC99-C25D-42BB-BDA4-D2B2AA11A547}" destId="{9BACBF62-8D4E-42AA-B76D-291100D68BF3}" srcOrd="14" destOrd="0" presId="urn:microsoft.com/office/officeart/2005/8/layout/hierarchy4"/>
    <dgm:cxn modelId="{BAC1D9B0-2E9D-4BE0-95BD-8F1685626F27}" type="presParOf" srcId="{9BACBF62-8D4E-42AA-B76D-291100D68BF3}" destId="{4F3F4E09-4060-4273-A291-0260B63A6BEA}" srcOrd="0" destOrd="0" presId="urn:microsoft.com/office/officeart/2005/8/layout/hierarchy4"/>
    <dgm:cxn modelId="{BEAB5732-34FE-4250-AE3A-DE5A9FE00A5B}" type="presParOf" srcId="{9BACBF62-8D4E-42AA-B76D-291100D68BF3}" destId="{4867EAD0-9896-4FAD-9EE9-AD85DCD84DFA}" srcOrd="1" destOrd="0" presId="urn:microsoft.com/office/officeart/2005/8/layout/hierarchy4"/>
    <dgm:cxn modelId="{228AB2E3-8694-43B8-9A67-107C561539FB}" type="presParOf" srcId="{9BACBF62-8D4E-42AA-B76D-291100D68BF3}" destId="{0F73F742-EE80-436C-BE21-6443E9A8E6E2}" srcOrd="2" destOrd="0" presId="urn:microsoft.com/office/officeart/2005/8/layout/hierarchy4"/>
    <dgm:cxn modelId="{EC100614-2326-4F9B-B344-39DD090241AC}" type="presParOf" srcId="{0F73F742-EE80-436C-BE21-6443E9A8E6E2}" destId="{54F69B03-3003-4C27-AAB7-54DD0D04BAB2}" srcOrd="0" destOrd="0" presId="urn:microsoft.com/office/officeart/2005/8/layout/hierarchy4"/>
    <dgm:cxn modelId="{A628F3F3-3546-43B2-86CD-08FD22AB32D1}" type="presParOf" srcId="{54F69B03-3003-4C27-AAB7-54DD0D04BAB2}" destId="{225D18D3-C275-41B7-822B-8B28E2F351B4}" srcOrd="0" destOrd="0" presId="urn:microsoft.com/office/officeart/2005/8/layout/hierarchy4"/>
    <dgm:cxn modelId="{60159431-9288-4687-B23E-5B2D934B1AD8}" type="presParOf" srcId="{54F69B03-3003-4C27-AAB7-54DD0D04BAB2}" destId="{2A39F515-DB8D-4C88-B821-7F4A2C697434}" srcOrd="1" destOrd="0" presId="urn:microsoft.com/office/officeart/2005/8/layout/hierarchy4"/>
    <dgm:cxn modelId="{086B1DCD-90BE-4EA1-8928-CD15EFC82AE2}" type="presParOf" srcId="{54F69B03-3003-4C27-AAB7-54DD0D04BAB2}" destId="{95B12676-A6EE-47D7-87F1-86871AE3AD2D}" srcOrd="2" destOrd="0" presId="urn:microsoft.com/office/officeart/2005/8/layout/hierarchy4"/>
    <dgm:cxn modelId="{790A8933-BC45-40A9-B76C-1E2B4E85603A}" type="presParOf" srcId="{95B12676-A6EE-47D7-87F1-86871AE3AD2D}" destId="{B1475773-D337-417C-BE17-6E8C8600DB99}" srcOrd="0" destOrd="0" presId="urn:microsoft.com/office/officeart/2005/8/layout/hierarchy4"/>
    <dgm:cxn modelId="{BFA1CD76-FB16-46E9-96FA-367B4FB6DC91}" type="presParOf" srcId="{B1475773-D337-417C-BE17-6E8C8600DB99}" destId="{FF877B6D-7E35-4E7E-B2A6-FD6E994F7A08}" srcOrd="0" destOrd="0" presId="urn:microsoft.com/office/officeart/2005/8/layout/hierarchy4"/>
    <dgm:cxn modelId="{0C8D152C-7305-4C79-97E0-F0908D4D7699}" type="presParOf" srcId="{B1475773-D337-417C-BE17-6E8C8600DB99}" destId="{C18C6DA9-22D0-4350-9746-F7A2930433C4}" srcOrd="1" destOrd="0" presId="urn:microsoft.com/office/officeart/2005/8/layout/hierarchy4"/>
    <dgm:cxn modelId="{2458A77D-B29A-4686-A7E5-7C86B354254F}" type="presParOf" srcId="{B1475773-D337-417C-BE17-6E8C8600DB99}" destId="{E8DD72A1-7F76-4EE2-B6FC-AAEA66243731}" srcOrd="2" destOrd="0" presId="urn:microsoft.com/office/officeart/2005/8/layout/hierarchy4"/>
    <dgm:cxn modelId="{FF44D868-CF19-4ED4-AA6C-1F4F4196254D}" type="presParOf" srcId="{E8DD72A1-7F76-4EE2-B6FC-AAEA66243731}" destId="{A5E50E49-88AF-4DE7-98AD-192E564AA51D}" srcOrd="0" destOrd="0" presId="urn:microsoft.com/office/officeart/2005/8/layout/hierarchy4"/>
    <dgm:cxn modelId="{AB3C0A63-BD81-495B-9177-03DF513F467D}" type="presParOf" srcId="{A5E50E49-88AF-4DE7-98AD-192E564AA51D}" destId="{A41D8D7D-DE13-4BC5-87CB-3654EE10EC6D}" srcOrd="0" destOrd="0" presId="urn:microsoft.com/office/officeart/2005/8/layout/hierarchy4"/>
    <dgm:cxn modelId="{4548965B-8827-4364-B1F5-929B84DDB950}" type="presParOf" srcId="{A5E50E49-88AF-4DE7-98AD-192E564AA51D}" destId="{246DD7F7-58BA-4D04-B1B3-C89AE231005D}" srcOrd="1" destOrd="0" presId="urn:microsoft.com/office/officeart/2005/8/layout/hierarchy4"/>
    <dgm:cxn modelId="{9AB5697D-C18E-4419-A913-C529F417C17A}" type="presParOf" srcId="{A5E50E49-88AF-4DE7-98AD-192E564AA51D}" destId="{A0DE0DFD-1691-46F1-8653-0287384DD5F4}" srcOrd="2" destOrd="0" presId="urn:microsoft.com/office/officeart/2005/8/layout/hierarchy4"/>
    <dgm:cxn modelId="{371B3FEB-AAAA-4663-9F0B-4B46DE6E57E2}" type="presParOf" srcId="{A0DE0DFD-1691-46F1-8653-0287384DD5F4}" destId="{869E760D-B128-42CF-9E1D-6D235E44CE06}" srcOrd="0" destOrd="0" presId="urn:microsoft.com/office/officeart/2005/8/layout/hierarchy4"/>
    <dgm:cxn modelId="{7920DFE8-0055-4C7C-A390-6D81AB063AAD}" type="presParOf" srcId="{869E760D-B128-42CF-9E1D-6D235E44CE06}" destId="{C5C3B138-E1BA-4528-8957-A9AFA876D868}" srcOrd="0" destOrd="0" presId="urn:microsoft.com/office/officeart/2005/8/layout/hierarchy4"/>
    <dgm:cxn modelId="{57036C3A-E562-4456-B0F5-909CF35D2F1B}" type="presParOf" srcId="{869E760D-B128-42CF-9E1D-6D235E44CE06}" destId="{C3D2B558-5FD8-47E5-A17E-ECD6C30D7FAB}" srcOrd="1" destOrd="0" presId="urn:microsoft.com/office/officeart/2005/8/layout/hierarchy4"/>
    <dgm:cxn modelId="{C2E8E8A9-AB33-4F7A-9376-4CB9CA2E6099}" type="presParOf" srcId="{869E760D-B128-42CF-9E1D-6D235E44CE06}" destId="{3148999D-EA34-4232-BA42-794003BF0999}" srcOrd="2" destOrd="0" presId="urn:microsoft.com/office/officeart/2005/8/layout/hierarchy4"/>
    <dgm:cxn modelId="{B5194FA0-7F00-4569-8494-FEF3440E8A9E}" type="presParOf" srcId="{3148999D-EA34-4232-BA42-794003BF0999}" destId="{251EA099-7830-46A9-9568-D1A1E012AB69}" srcOrd="0" destOrd="0" presId="urn:microsoft.com/office/officeart/2005/8/layout/hierarchy4"/>
    <dgm:cxn modelId="{55BFDCA6-C173-47C3-A3BE-013E23AA3E8F}" type="presParOf" srcId="{251EA099-7830-46A9-9568-D1A1E012AB69}" destId="{32EFA7AE-59D3-4927-A051-5F86F4B6971F}" srcOrd="0" destOrd="0" presId="urn:microsoft.com/office/officeart/2005/8/layout/hierarchy4"/>
    <dgm:cxn modelId="{5BF05DB5-FEE2-46A6-A0B4-BDB4CD5BF032}" type="presParOf" srcId="{251EA099-7830-46A9-9568-D1A1E012AB69}" destId="{344E535D-E8DD-4C5D-B879-AB53FDE5007B}" srcOrd="1" destOrd="0" presId="urn:microsoft.com/office/officeart/2005/8/layout/hierarchy4"/>
    <dgm:cxn modelId="{7DFED525-AF06-4AD9-881C-5273B4027330}" type="presParOf" srcId="{251EA099-7830-46A9-9568-D1A1E012AB69}" destId="{5844850A-3DD7-423D-AB8F-A837A7760317}" srcOrd="2" destOrd="0" presId="urn:microsoft.com/office/officeart/2005/8/layout/hierarchy4"/>
    <dgm:cxn modelId="{84A696DB-C408-41C7-85D4-D7D97E5A9023}" type="presParOf" srcId="{5844850A-3DD7-423D-AB8F-A837A7760317}" destId="{AFF0854E-7820-4812-9951-11CE3A0A3D9C}" srcOrd="0" destOrd="0" presId="urn:microsoft.com/office/officeart/2005/8/layout/hierarchy4"/>
    <dgm:cxn modelId="{F799430E-CF18-49ED-870A-E49E82EE9ECF}" type="presParOf" srcId="{AFF0854E-7820-4812-9951-11CE3A0A3D9C}" destId="{3B5ED9AC-D647-4C1D-A3B2-745F9A5B8400}" srcOrd="0" destOrd="0" presId="urn:microsoft.com/office/officeart/2005/8/layout/hierarchy4"/>
    <dgm:cxn modelId="{7679BAD4-1211-4BA2-9CCC-9FE07E7B58E0}" type="presParOf" srcId="{AFF0854E-7820-4812-9951-11CE3A0A3D9C}" destId="{3CE63A7C-1A19-493D-B205-BBE990FECB19}" srcOrd="1" destOrd="0" presId="urn:microsoft.com/office/officeart/2005/8/layout/hierarchy4"/>
    <dgm:cxn modelId="{C834F682-D7C4-411B-AEF5-8AA21993EC02}" type="presParOf" srcId="{E18ACC99-C25D-42BB-BDA4-D2B2AA11A547}" destId="{2C7BDCCB-23D7-4B97-B821-0F70DE62F7EE}" srcOrd="15" destOrd="0" presId="urn:microsoft.com/office/officeart/2005/8/layout/hierarchy4"/>
    <dgm:cxn modelId="{DC902564-DB2A-4200-9C28-99D2753A9D0E}" type="presParOf" srcId="{E18ACC99-C25D-42BB-BDA4-D2B2AA11A547}" destId="{DC8582B3-1397-4D9D-A3DF-0374F8BFB772}" srcOrd="16" destOrd="0" presId="urn:microsoft.com/office/officeart/2005/8/layout/hierarchy4"/>
    <dgm:cxn modelId="{D630215B-847E-4AD9-99C1-79E6B7FC9BF6}" type="presParOf" srcId="{DC8582B3-1397-4D9D-A3DF-0374F8BFB772}" destId="{FEC41603-36FA-43C9-B09C-94A482A6E05B}" srcOrd="0" destOrd="0" presId="urn:microsoft.com/office/officeart/2005/8/layout/hierarchy4"/>
    <dgm:cxn modelId="{D86C69AF-D766-4083-BD4D-F9F0D95B73B7}" type="presParOf" srcId="{DC8582B3-1397-4D9D-A3DF-0374F8BFB772}" destId="{701A56FE-88CA-43F8-9131-4883E9C74A5E}" srcOrd="1" destOrd="0" presId="urn:microsoft.com/office/officeart/2005/8/layout/hierarchy4"/>
    <dgm:cxn modelId="{C020927B-11EB-4DAF-A507-CCA868144F27}" type="presParOf" srcId="{DC8582B3-1397-4D9D-A3DF-0374F8BFB772}" destId="{3454BBBF-57C8-4CDF-BC3B-2662D46C1BE0}" srcOrd="2" destOrd="0" presId="urn:microsoft.com/office/officeart/2005/8/layout/hierarchy4"/>
    <dgm:cxn modelId="{A88E7AEB-E090-4A7A-A714-F2DCB10DB4E0}" type="presParOf" srcId="{3454BBBF-57C8-4CDF-BC3B-2662D46C1BE0}" destId="{81413EBE-1586-44F6-9648-5147C6DB0CB3}" srcOrd="0" destOrd="0" presId="urn:microsoft.com/office/officeart/2005/8/layout/hierarchy4"/>
    <dgm:cxn modelId="{392F2F8A-FC0F-49CC-AE35-FF479DBAC470}" type="presParOf" srcId="{81413EBE-1586-44F6-9648-5147C6DB0CB3}" destId="{282575B9-6773-4170-8868-B7323F657BD5}" srcOrd="0" destOrd="0" presId="urn:microsoft.com/office/officeart/2005/8/layout/hierarchy4"/>
    <dgm:cxn modelId="{B165B6DA-C3A6-44FE-864C-94666BB9A402}" type="presParOf" srcId="{81413EBE-1586-44F6-9648-5147C6DB0CB3}" destId="{E24D32EB-317E-46BC-BAFB-BB945B7890F0}" srcOrd="1" destOrd="0" presId="urn:microsoft.com/office/officeart/2005/8/layout/hierarchy4"/>
    <dgm:cxn modelId="{9123C7EA-DC39-475E-A55D-485031DA61BD}" type="presParOf" srcId="{81413EBE-1586-44F6-9648-5147C6DB0CB3}" destId="{298D0690-BDA1-43F8-AEC0-B12E11578952}" srcOrd="2" destOrd="0" presId="urn:microsoft.com/office/officeart/2005/8/layout/hierarchy4"/>
    <dgm:cxn modelId="{4282114B-11C3-4C58-A070-7A64FD4A3867}" type="presParOf" srcId="{298D0690-BDA1-43F8-AEC0-B12E11578952}" destId="{31506D8D-97A5-46DD-9A96-51664EE74EB9}" srcOrd="0" destOrd="0" presId="urn:microsoft.com/office/officeart/2005/8/layout/hierarchy4"/>
    <dgm:cxn modelId="{10DA0283-AC42-44C3-BE3F-D947F4CA4F77}" type="presParOf" srcId="{31506D8D-97A5-46DD-9A96-51664EE74EB9}" destId="{3F5632EA-3369-475F-BE43-8C26226E2DB1}" srcOrd="0" destOrd="0" presId="urn:microsoft.com/office/officeart/2005/8/layout/hierarchy4"/>
    <dgm:cxn modelId="{C970DF18-9988-4534-8300-967B4EED31A9}" type="presParOf" srcId="{31506D8D-97A5-46DD-9A96-51664EE74EB9}" destId="{33475E2E-BE91-4888-B167-0B96FC56CA60}" srcOrd="1" destOrd="0" presId="urn:microsoft.com/office/officeart/2005/8/layout/hierarchy4"/>
    <dgm:cxn modelId="{78585DBA-2AD2-4E98-B8BB-08D3320E8CD5}" type="presParOf" srcId="{31506D8D-97A5-46DD-9A96-51664EE74EB9}" destId="{CEEF5A03-AD0C-43FF-ABA6-083A6E8D0773}" srcOrd="2" destOrd="0" presId="urn:microsoft.com/office/officeart/2005/8/layout/hierarchy4"/>
    <dgm:cxn modelId="{C4B7396C-F7C7-4A43-924C-DBBAB42EF5D8}" type="presParOf" srcId="{CEEF5A03-AD0C-43FF-ABA6-083A6E8D0773}" destId="{3AA7E993-E10A-43CF-A035-8E9C95AD8544}" srcOrd="0" destOrd="0" presId="urn:microsoft.com/office/officeart/2005/8/layout/hierarchy4"/>
    <dgm:cxn modelId="{CF37C98B-5A0E-4950-BD5E-FD4DF5A2FD66}" type="presParOf" srcId="{3AA7E993-E10A-43CF-A035-8E9C95AD8544}" destId="{E7F95028-CC3B-4EA2-B72A-565D8EF10EF0}" srcOrd="0" destOrd="0" presId="urn:microsoft.com/office/officeart/2005/8/layout/hierarchy4"/>
    <dgm:cxn modelId="{87192400-4AAF-4E44-B7C9-E51616DC405B}" type="presParOf" srcId="{3AA7E993-E10A-43CF-A035-8E9C95AD8544}" destId="{D840BBEA-ACF1-4ED4-B31D-25C3FD485822}" srcOrd="1" destOrd="0" presId="urn:microsoft.com/office/officeart/2005/8/layout/hierarchy4"/>
    <dgm:cxn modelId="{2A8AB58F-07FA-4F70-A22B-6163D6FAFB3D}" type="presParOf" srcId="{3AA7E993-E10A-43CF-A035-8E9C95AD8544}" destId="{A040DC32-7E3F-43F5-A698-822A62B75AC9}" srcOrd="2" destOrd="0" presId="urn:microsoft.com/office/officeart/2005/8/layout/hierarchy4"/>
    <dgm:cxn modelId="{FCA279F2-B0EE-470B-A7DC-17A8DDA2CB60}" type="presParOf" srcId="{A040DC32-7E3F-43F5-A698-822A62B75AC9}" destId="{35284093-404A-4311-8701-E80E26996018}" srcOrd="0" destOrd="0" presId="urn:microsoft.com/office/officeart/2005/8/layout/hierarchy4"/>
    <dgm:cxn modelId="{6C6F3F58-2DCB-4627-9D70-35262446215B}" type="presParOf" srcId="{35284093-404A-4311-8701-E80E26996018}" destId="{1CB0607D-F9DA-47C4-A4C4-9B0F8227C3B0}" srcOrd="0" destOrd="0" presId="urn:microsoft.com/office/officeart/2005/8/layout/hierarchy4"/>
    <dgm:cxn modelId="{60E853E5-4AB5-4E30-A9AC-19B2061FFB86}" type="presParOf" srcId="{35284093-404A-4311-8701-E80E26996018}" destId="{2DB46B74-A8A4-40EE-B638-7591F83E79DC}" srcOrd="1" destOrd="0" presId="urn:microsoft.com/office/officeart/2005/8/layout/hierarchy4"/>
    <dgm:cxn modelId="{0FB9A0B3-EDE3-47DC-A6D7-8EC0EF614743}" type="presParOf" srcId="{35284093-404A-4311-8701-E80E26996018}" destId="{DE422DDB-8DD7-4CCF-8E29-A9A2AB1FEACC}" srcOrd="2" destOrd="0" presId="urn:microsoft.com/office/officeart/2005/8/layout/hierarchy4"/>
    <dgm:cxn modelId="{3954BA41-1F5D-4C0A-98CC-6F507C9378DF}" type="presParOf" srcId="{DE422DDB-8DD7-4CCF-8E29-A9A2AB1FEACC}" destId="{243CE181-83DE-44A2-82CA-BE15B312FE81}" srcOrd="0" destOrd="0" presId="urn:microsoft.com/office/officeart/2005/8/layout/hierarchy4"/>
    <dgm:cxn modelId="{0A80C2DC-5D29-4E1C-831B-B1C830A4B885}" type="presParOf" srcId="{243CE181-83DE-44A2-82CA-BE15B312FE81}" destId="{A549DB2C-C5BF-428C-82A0-56CB743EA014}" srcOrd="0" destOrd="0" presId="urn:microsoft.com/office/officeart/2005/8/layout/hierarchy4"/>
    <dgm:cxn modelId="{73603007-1BF2-4C15-AE91-FF0E30BD94E8}" type="presParOf" srcId="{243CE181-83DE-44A2-82CA-BE15B312FE81}" destId="{043F92DE-389B-4FDC-9B8D-3D0D6B7F43AB}" srcOrd="1" destOrd="0" presId="urn:microsoft.com/office/officeart/2005/8/layout/hierarchy4"/>
    <dgm:cxn modelId="{56F191AD-D649-49C5-B900-E64E3AB6A85B}" type="presParOf" srcId="{243CE181-83DE-44A2-82CA-BE15B312FE81}" destId="{CBCB1FCF-9519-4BE3-9D66-4B39D86F6881}" srcOrd="2" destOrd="0" presId="urn:microsoft.com/office/officeart/2005/8/layout/hierarchy4"/>
    <dgm:cxn modelId="{9B519F0B-3B9F-450F-846F-334736EC67DE}" type="presParOf" srcId="{CBCB1FCF-9519-4BE3-9D66-4B39D86F6881}" destId="{DDC43ADA-9F29-4F3C-8B78-35AA3097F1C7}" srcOrd="0" destOrd="0" presId="urn:microsoft.com/office/officeart/2005/8/layout/hierarchy4"/>
    <dgm:cxn modelId="{21C18344-7A53-4FCE-961D-FDC051442B94}" type="presParOf" srcId="{DDC43ADA-9F29-4F3C-8B78-35AA3097F1C7}" destId="{FF0C2AE8-AB19-4B63-8700-A2233F09EA27}" srcOrd="0" destOrd="0" presId="urn:microsoft.com/office/officeart/2005/8/layout/hierarchy4"/>
    <dgm:cxn modelId="{DC5EA6B2-ECBE-4A36-B82C-310D2448204D}" type="presParOf" srcId="{DDC43ADA-9F29-4F3C-8B78-35AA3097F1C7}" destId="{9A58BA4D-4843-4FCD-8346-D365A2B0AF4A}" srcOrd="1" destOrd="0" presId="urn:microsoft.com/office/officeart/2005/8/layout/hierarchy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292FB9-412C-4F7E-9057-8B24FBA0CC3A}">
      <dsp:nvSpPr>
        <dsp:cNvPr id="0" name=""/>
        <dsp:cNvSpPr/>
      </dsp:nvSpPr>
      <dsp:spPr>
        <a:xfrm>
          <a:off x="5557" y="238"/>
          <a:ext cx="888441" cy="521568"/>
        </a:xfrm>
        <a:prstGeom prst="roundRect">
          <a:avLst>
            <a:gd name="adj" fmla="val 10000"/>
          </a:avLst>
        </a:prstGeom>
        <a:solidFill>
          <a:schemeClr val="tx2">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b="1" kern="1200">
              <a:latin typeface="Simplified Arabic" pitchFamily="18" charset="-78"/>
              <a:cs typeface="Simplified Arabic" pitchFamily="18" charset="-78"/>
            </a:rPr>
            <a:t>التقييم</a:t>
          </a:r>
          <a:endParaRPr lang="en-GB" sz="1100" kern="1200">
            <a:latin typeface="Simplified Arabic" pitchFamily="18" charset="-78"/>
            <a:cs typeface="Simplified Arabic" pitchFamily="18" charset="-78"/>
          </a:endParaRPr>
        </a:p>
      </dsp:txBody>
      <dsp:txXfrm>
        <a:off x="20833" y="15514"/>
        <a:ext cx="857889" cy="491016"/>
      </dsp:txXfrm>
    </dsp:sp>
    <dsp:sp modelId="{DE8682BD-BF51-4826-B8C4-DA83A0D8ECB1}">
      <dsp:nvSpPr>
        <dsp:cNvPr id="0" name=""/>
        <dsp:cNvSpPr/>
      </dsp:nvSpPr>
      <dsp:spPr>
        <a:xfrm>
          <a:off x="5557" y="57434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جمع مدخلات التقييم</a:t>
          </a:r>
          <a:endParaRPr lang="en-GB" sz="1100" kern="1200">
            <a:latin typeface="Simplified Arabic" pitchFamily="18" charset="-78"/>
            <a:cs typeface="Simplified Arabic" pitchFamily="18" charset="-78"/>
          </a:endParaRPr>
        </a:p>
      </dsp:txBody>
      <dsp:txXfrm>
        <a:off x="20833" y="589624"/>
        <a:ext cx="857889" cy="491016"/>
      </dsp:txXfrm>
    </dsp:sp>
    <dsp:sp modelId="{DDA5FD8D-2013-44BD-8B8B-C3D6B947982E}">
      <dsp:nvSpPr>
        <dsp:cNvPr id="0" name=""/>
        <dsp:cNvSpPr/>
      </dsp:nvSpPr>
      <dsp:spPr>
        <a:xfrm>
          <a:off x="5557" y="114845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إجراء التقييم</a:t>
          </a:r>
          <a:endParaRPr lang="en-GB" sz="1100" kern="1200">
            <a:latin typeface="Simplified Arabic" pitchFamily="18" charset="-78"/>
            <a:cs typeface="Simplified Arabic" pitchFamily="18" charset="-78"/>
          </a:endParaRPr>
        </a:p>
      </dsp:txBody>
      <dsp:txXfrm>
        <a:off x="20833" y="1163734"/>
        <a:ext cx="857889" cy="491016"/>
      </dsp:txXfrm>
    </dsp:sp>
    <dsp:sp modelId="{3E26CA5B-769D-4FFE-AB3A-26FBE359712C}">
      <dsp:nvSpPr>
        <dsp:cNvPr id="0" name=""/>
        <dsp:cNvSpPr/>
      </dsp:nvSpPr>
      <dsp:spPr>
        <a:xfrm>
          <a:off x="5557" y="172256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anose="02020603050405020304" pitchFamily="18" charset="-78"/>
              <a:cs typeface="Simplified Arabic" panose="02020603050405020304" pitchFamily="18" charset="-78"/>
            </a:rPr>
            <a:t>اعتماد خطة العمل</a:t>
          </a:r>
          <a:endParaRPr lang="en-GB" sz="1100" kern="1200">
            <a:latin typeface="Simplified Arabic" panose="02020603050405020304" pitchFamily="18" charset="-78"/>
            <a:cs typeface="Simplified Arabic" panose="02020603050405020304" pitchFamily="18" charset="-78"/>
          </a:endParaRPr>
        </a:p>
      </dsp:txBody>
      <dsp:txXfrm>
        <a:off x="20833" y="1737844"/>
        <a:ext cx="857889" cy="491016"/>
      </dsp:txXfrm>
    </dsp:sp>
    <dsp:sp modelId="{E3557765-C494-4E54-AE29-27F781AC0EA2}">
      <dsp:nvSpPr>
        <dsp:cNvPr id="0" name=""/>
        <dsp:cNvSpPr/>
      </dsp:nvSpPr>
      <dsp:spPr>
        <a:xfrm>
          <a:off x="1043256" y="238"/>
          <a:ext cx="888441" cy="521568"/>
        </a:xfrm>
        <a:prstGeom prst="roundRect">
          <a:avLst>
            <a:gd name="adj" fmla="val 10000"/>
          </a:avLst>
        </a:prstGeom>
        <a:solidFill>
          <a:schemeClr val="tx2">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b="1" kern="1200">
              <a:latin typeface="Simplified Arabic" pitchFamily="18" charset="-78"/>
              <a:cs typeface="Simplified Arabic" pitchFamily="18" charset="-78"/>
            </a:rPr>
            <a:t>النشر</a:t>
          </a:r>
          <a:endParaRPr lang="en-GB" sz="1100" kern="1200">
            <a:latin typeface="Simplified Arabic" pitchFamily="18" charset="-78"/>
            <a:cs typeface="Simplified Arabic" pitchFamily="18" charset="-78"/>
          </a:endParaRPr>
        </a:p>
      </dsp:txBody>
      <dsp:txXfrm>
        <a:off x="1058532" y="15514"/>
        <a:ext cx="857889" cy="491016"/>
      </dsp:txXfrm>
    </dsp:sp>
    <dsp:sp modelId="{7CF60524-E964-46FC-857C-62E8FC84C47D}">
      <dsp:nvSpPr>
        <dsp:cNvPr id="0" name=""/>
        <dsp:cNvSpPr/>
      </dsp:nvSpPr>
      <dsp:spPr>
        <a:xfrm>
          <a:off x="1043256" y="57434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تحديث أنظمة المخرجات</a:t>
          </a:r>
          <a:endParaRPr lang="en-GB" sz="1100" kern="1200">
            <a:latin typeface="Simplified Arabic" pitchFamily="18" charset="-78"/>
            <a:cs typeface="Simplified Arabic" pitchFamily="18" charset="-78"/>
          </a:endParaRPr>
        </a:p>
      </dsp:txBody>
      <dsp:txXfrm>
        <a:off x="1058532" y="589624"/>
        <a:ext cx="857889" cy="491016"/>
      </dsp:txXfrm>
    </dsp:sp>
    <dsp:sp modelId="{66F32824-CDA3-45FF-AECD-BEC9A80D5DC2}">
      <dsp:nvSpPr>
        <dsp:cNvPr id="0" name=""/>
        <dsp:cNvSpPr/>
      </dsp:nvSpPr>
      <dsp:spPr>
        <a:xfrm>
          <a:off x="1043256" y="114845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انتاج المخرجات للنشر</a:t>
          </a:r>
          <a:endParaRPr lang="en-GB" sz="1100" kern="1200">
            <a:latin typeface="Simplified Arabic" pitchFamily="18" charset="-78"/>
            <a:cs typeface="Simplified Arabic" pitchFamily="18" charset="-78"/>
          </a:endParaRPr>
        </a:p>
      </dsp:txBody>
      <dsp:txXfrm>
        <a:off x="1058532" y="1163734"/>
        <a:ext cx="857889" cy="491016"/>
      </dsp:txXfrm>
    </dsp:sp>
    <dsp:sp modelId="{504D7CB5-F180-4B09-9676-9D21AC71369B}">
      <dsp:nvSpPr>
        <dsp:cNvPr id="0" name=""/>
        <dsp:cNvSpPr/>
      </dsp:nvSpPr>
      <dsp:spPr>
        <a:xfrm>
          <a:off x="1043256" y="172256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إدارة نشر المخرجات</a:t>
          </a:r>
          <a:endParaRPr lang="en-GB" sz="1100" kern="1200">
            <a:latin typeface="Simplified Arabic" pitchFamily="18" charset="-78"/>
            <a:cs typeface="Simplified Arabic" pitchFamily="18" charset="-78"/>
          </a:endParaRPr>
        </a:p>
      </dsp:txBody>
      <dsp:txXfrm>
        <a:off x="1058532" y="1737844"/>
        <a:ext cx="857889" cy="491016"/>
      </dsp:txXfrm>
    </dsp:sp>
    <dsp:sp modelId="{E3FD3E12-D78A-46AA-A667-1743940E642C}">
      <dsp:nvSpPr>
        <dsp:cNvPr id="0" name=""/>
        <dsp:cNvSpPr/>
      </dsp:nvSpPr>
      <dsp:spPr>
        <a:xfrm>
          <a:off x="1043256" y="229667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الترويج لنشر المخرجات</a:t>
          </a:r>
          <a:endParaRPr lang="en-GB" sz="1100" kern="1200">
            <a:latin typeface="Simplified Arabic" pitchFamily="18" charset="-78"/>
            <a:cs typeface="Simplified Arabic" pitchFamily="18" charset="-78"/>
          </a:endParaRPr>
        </a:p>
      </dsp:txBody>
      <dsp:txXfrm>
        <a:off x="1058532" y="2311954"/>
        <a:ext cx="857889" cy="491016"/>
      </dsp:txXfrm>
    </dsp:sp>
    <dsp:sp modelId="{4ECF1ED0-8E2E-4E52-B94D-01EACCB714EB}">
      <dsp:nvSpPr>
        <dsp:cNvPr id="0" name=""/>
        <dsp:cNvSpPr/>
      </dsp:nvSpPr>
      <dsp:spPr>
        <a:xfrm>
          <a:off x="1043256" y="287078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ادارة دعم المستخدمين</a:t>
          </a:r>
          <a:endParaRPr lang="en-GB" sz="1100" kern="1200">
            <a:latin typeface="Simplified Arabic" pitchFamily="18" charset="-78"/>
            <a:cs typeface="Simplified Arabic" pitchFamily="18" charset="-78"/>
          </a:endParaRPr>
        </a:p>
      </dsp:txBody>
      <dsp:txXfrm>
        <a:off x="1058532" y="2886064"/>
        <a:ext cx="857889" cy="491016"/>
      </dsp:txXfrm>
    </dsp:sp>
    <dsp:sp modelId="{58FC5C76-A556-4D54-83E2-81C4AF798830}">
      <dsp:nvSpPr>
        <dsp:cNvPr id="0" name=""/>
        <dsp:cNvSpPr/>
      </dsp:nvSpPr>
      <dsp:spPr>
        <a:xfrm>
          <a:off x="2080955" y="238"/>
          <a:ext cx="888441" cy="521568"/>
        </a:xfrm>
        <a:prstGeom prst="roundRect">
          <a:avLst>
            <a:gd name="adj" fmla="val 10000"/>
          </a:avLst>
        </a:prstGeom>
        <a:solidFill>
          <a:schemeClr val="tx2">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b="1" kern="1200">
              <a:latin typeface="Simplified Arabic" pitchFamily="18" charset="-78"/>
              <a:cs typeface="Simplified Arabic" pitchFamily="18" charset="-78"/>
            </a:rPr>
            <a:t>التحليل</a:t>
          </a:r>
          <a:endParaRPr lang="en-GB" sz="1100" kern="1200">
            <a:latin typeface="Simplified Arabic" pitchFamily="18" charset="-78"/>
            <a:cs typeface="Simplified Arabic" pitchFamily="18" charset="-78"/>
          </a:endParaRPr>
        </a:p>
      </dsp:txBody>
      <dsp:txXfrm>
        <a:off x="2096231" y="15514"/>
        <a:ext cx="857889" cy="491016"/>
      </dsp:txXfrm>
    </dsp:sp>
    <dsp:sp modelId="{32D461A6-69CB-4BA6-A429-7261EFA36258}">
      <dsp:nvSpPr>
        <dsp:cNvPr id="0" name=""/>
        <dsp:cNvSpPr/>
      </dsp:nvSpPr>
      <dsp:spPr>
        <a:xfrm>
          <a:off x="2081389" y="574348"/>
          <a:ext cx="887573"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اعداد مسودة المخرجات</a:t>
          </a:r>
          <a:endParaRPr lang="en-GB" sz="1100" kern="1200">
            <a:latin typeface="Simplified Arabic" pitchFamily="18" charset="-78"/>
            <a:cs typeface="Simplified Arabic" pitchFamily="18" charset="-78"/>
          </a:endParaRPr>
        </a:p>
      </dsp:txBody>
      <dsp:txXfrm>
        <a:off x="2096665" y="589624"/>
        <a:ext cx="857021" cy="491016"/>
      </dsp:txXfrm>
    </dsp:sp>
    <dsp:sp modelId="{EFEC750A-E9E5-404C-8D7B-90CC4A401049}">
      <dsp:nvSpPr>
        <dsp:cNvPr id="0" name=""/>
        <dsp:cNvSpPr/>
      </dsp:nvSpPr>
      <dsp:spPr>
        <a:xfrm>
          <a:off x="2082256" y="1148458"/>
          <a:ext cx="885840"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التحقق من صحة المخرجات</a:t>
          </a:r>
          <a:endParaRPr lang="en-GB" sz="1100" kern="1200">
            <a:latin typeface="Simplified Arabic" pitchFamily="18" charset="-78"/>
            <a:cs typeface="Simplified Arabic" pitchFamily="18" charset="-78"/>
          </a:endParaRPr>
        </a:p>
      </dsp:txBody>
      <dsp:txXfrm>
        <a:off x="2097532" y="1163734"/>
        <a:ext cx="855288" cy="491016"/>
      </dsp:txXfrm>
    </dsp:sp>
    <dsp:sp modelId="{321EBE55-9A8E-4943-A858-EBDA788DFA96}">
      <dsp:nvSpPr>
        <dsp:cNvPr id="0" name=""/>
        <dsp:cNvSpPr/>
      </dsp:nvSpPr>
      <dsp:spPr>
        <a:xfrm>
          <a:off x="2083983" y="1722568"/>
          <a:ext cx="882385"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تفسير وشرح المخرجات</a:t>
          </a:r>
          <a:endParaRPr lang="en-GB" sz="1100" kern="1200">
            <a:latin typeface="Simplified Arabic" pitchFamily="18" charset="-78"/>
            <a:cs typeface="Simplified Arabic" pitchFamily="18" charset="-78"/>
          </a:endParaRPr>
        </a:p>
      </dsp:txBody>
      <dsp:txXfrm>
        <a:off x="2099259" y="1737844"/>
        <a:ext cx="851833" cy="491016"/>
      </dsp:txXfrm>
    </dsp:sp>
    <dsp:sp modelId="{612DCE50-D8C3-460C-AEF6-F0FA1AFCB983}">
      <dsp:nvSpPr>
        <dsp:cNvPr id="0" name=""/>
        <dsp:cNvSpPr/>
      </dsp:nvSpPr>
      <dsp:spPr>
        <a:xfrm>
          <a:off x="2087418" y="2296678"/>
          <a:ext cx="875515" cy="65086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تطبيق مراقبة الإفصاح عن البيانات</a:t>
          </a:r>
          <a:endParaRPr lang="en-GB" sz="1100" kern="1200">
            <a:latin typeface="Simplified Arabic" pitchFamily="18" charset="-78"/>
            <a:cs typeface="Simplified Arabic" pitchFamily="18" charset="-78"/>
          </a:endParaRPr>
        </a:p>
      </dsp:txBody>
      <dsp:txXfrm>
        <a:off x="2106481" y="2315741"/>
        <a:ext cx="837389" cy="612734"/>
      </dsp:txXfrm>
    </dsp:sp>
    <dsp:sp modelId="{D9C0BDF3-8D00-43DC-A2D6-DDA66C2FE278}">
      <dsp:nvSpPr>
        <dsp:cNvPr id="0" name=""/>
        <dsp:cNvSpPr/>
      </dsp:nvSpPr>
      <dsp:spPr>
        <a:xfrm>
          <a:off x="2087418" y="3000079"/>
          <a:ext cx="875515"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المخرجات النهائية</a:t>
          </a:r>
          <a:endParaRPr lang="en-GB" sz="1100" kern="1200">
            <a:latin typeface="Simplified Arabic" pitchFamily="18" charset="-78"/>
            <a:cs typeface="Simplified Arabic" pitchFamily="18" charset="-78"/>
          </a:endParaRPr>
        </a:p>
      </dsp:txBody>
      <dsp:txXfrm>
        <a:off x="2102694" y="3015355"/>
        <a:ext cx="844963" cy="491016"/>
      </dsp:txXfrm>
    </dsp:sp>
    <dsp:sp modelId="{1DAE3BB8-EAA0-4BF7-98FD-5ED7500BCF14}">
      <dsp:nvSpPr>
        <dsp:cNvPr id="0" name=""/>
        <dsp:cNvSpPr/>
      </dsp:nvSpPr>
      <dsp:spPr>
        <a:xfrm>
          <a:off x="3118655" y="238"/>
          <a:ext cx="888441" cy="521568"/>
        </a:xfrm>
        <a:prstGeom prst="roundRect">
          <a:avLst>
            <a:gd name="adj" fmla="val 10000"/>
          </a:avLst>
        </a:prstGeom>
        <a:solidFill>
          <a:schemeClr val="tx2">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b="1" kern="1200">
              <a:latin typeface="Simplified Arabic" pitchFamily="18" charset="-78"/>
              <a:cs typeface="Simplified Arabic" pitchFamily="18" charset="-78"/>
            </a:rPr>
            <a:t>المعالجة</a:t>
          </a:r>
          <a:endParaRPr lang="en-GB" sz="1100" kern="1200">
            <a:latin typeface="Simplified Arabic" pitchFamily="18" charset="-78"/>
            <a:cs typeface="Simplified Arabic" pitchFamily="18" charset="-78"/>
          </a:endParaRPr>
        </a:p>
      </dsp:txBody>
      <dsp:txXfrm>
        <a:off x="3133931" y="15514"/>
        <a:ext cx="857889" cy="491016"/>
      </dsp:txXfrm>
    </dsp:sp>
    <dsp:sp modelId="{3B3EB7E4-3C11-4BFE-9C11-633DFAE63395}">
      <dsp:nvSpPr>
        <dsp:cNvPr id="0" name=""/>
        <dsp:cNvSpPr/>
      </dsp:nvSpPr>
      <dsp:spPr>
        <a:xfrm>
          <a:off x="3118655" y="57434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دمج البيانات</a:t>
          </a:r>
          <a:endParaRPr lang="en-GB" sz="1100" kern="1200">
            <a:latin typeface="Simplified Arabic" pitchFamily="18" charset="-78"/>
            <a:cs typeface="Simplified Arabic" pitchFamily="18" charset="-78"/>
          </a:endParaRPr>
        </a:p>
      </dsp:txBody>
      <dsp:txXfrm>
        <a:off x="3133931" y="589624"/>
        <a:ext cx="857889" cy="491016"/>
      </dsp:txXfrm>
    </dsp:sp>
    <dsp:sp modelId="{B7C9E7CF-24EC-434C-9C21-3A803E6BEE6B}">
      <dsp:nvSpPr>
        <dsp:cNvPr id="0" name=""/>
        <dsp:cNvSpPr/>
      </dsp:nvSpPr>
      <dsp:spPr>
        <a:xfrm>
          <a:off x="3118655" y="114845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التصنيف والترميز </a:t>
          </a:r>
          <a:endParaRPr lang="en-GB" sz="1100" kern="1200">
            <a:latin typeface="Simplified Arabic" pitchFamily="18" charset="-78"/>
            <a:cs typeface="Simplified Arabic" pitchFamily="18" charset="-78"/>
          </a:endParaRPr>
        </a:p>
      </dsp:txBody>
      <dsp:txXfrm>
        <a:off x="3133931" y="1163734"/>
        <a:ext cx="857889" cy="491016"/>
      </dsp:txXfrm>
    </dsp:sp>
    <dsp:sp modelId="{50A14791-8922-4DC9-AD6B-0656A16CE15F}">
      <dsp:nvSpPr>
        <dsp:cNvPr id="0" name=""/>
        <dsp:cNvSpPr/>
      </dsp:nvSpPr>
      <dsp:spPr>
        <a:xfrm>
          <a:off x="3118655" y="172256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المراجعة والتحقق</a:t>
          </a:r>
          <a:endParaRPr lang="en-GB" sz="1100" kern="1200">
            <a:latin typeface="Simplified Arabic" pitchFamily="18" charset="-78"/>
            <a:cs typeface="Simplified Arabic" pitchFamily="18" charset="-78"/>
          </a:endParaRPr>
        </a:p>
      </dsp:txBody>
      <dsp:txXfrm>
        <a:off x="3133931" y="1737844"/>
        <a:ext cx="857889" cy="491016"/>
      </dsp:txXfrm>
    </dsp:sp>
    <dsp:sp modelId="{E096C20E-0030-41B2-ADA0-1B3C5D5BF49F}">
      <dsp:nvSpPr>
        <dsp:cNvPr id="0" name=""/>
        <dsp:cNvSpPr/>
      </dsp:nvSpPr>
      <dsp:spPr>
        <a:xfrm>
          <a:off x="3118655" y="229667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التحرير والإسناد</a:t>
          </a:r>
          <a:endParaRPr lang="en-GB" sz="1100" kern="1200">
            <a:latin typeface="Simplified Arabic" pitchFamily="18" charset="-78"/>
            <a:cs typeface="Simplified Arabic" pitchFamily="18" charset="-78"/>
          </a:endParaRPr>
        </a:p>
      </dsp:txBody>
      <dsp:txXfrm>
        <a:off x="3133931" y="2311954"/>
        <a:ext cx="857889" cy="491016"/>
      </dsp:txXfrm>
    </dsp:sp>
    <dsp:sp modelId="{4E165CE4-6B56-4025-B12D-5407344B8ACF}">
      <dsp:nvSpPr>
        <dsp:cNvPr id="0" name=""/>
        <dsp:cNvSpPr/>
      </dsp:nvSpPr>
      <dsp:spPr>
        <a:xfrm>
          <a:off x="3118655" y="287078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اشتقاق متغيرات ووحدات جديدة</a:t>
          </a:r>
          <a:endParaRPr lang="en-GB" sz="1100" kern="1200">
            <a:latin typeface="Simplified Arabic" pitchFamily="18" charset="-78"/>
            <a:cs typeface="Simplified Arabic" pitchFamily="18" charset="-78"/>
          </a:endParaRPr>
        </a:p>
      </dsp:txBody>
      <dsp:txXfrm>
        <a:off x="3133931" y="2886064"/>
        <a:ext cx="857889" cy="491016"/>
      </dsp:txXfrm>
    </dsp:sp>
    <dsp:sp modelId="{C311D2DB-8A56-412B-B0B0-9CBEB4B3C5D9}">
      <dsp:nvSpPr>
        <dsp:cNvPr id="0" name=""/>
        <dsp:cNvSpPr/>
      </dsp:nvSpPr>
      <dsp:spPr>
        <a:xfrm>
          <a:off x="3118655" y="344489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حساب الأوزان</a:t>
          </a:r>
          <a:endParaRPr lang="en-GB" sz="1100" kern="1200">
            <a:latin typeface="Simplified Arabic" pitchFamily="18" charset="-78"/>
            <a:cs typeface="Simplified Arabic" pitchFamily="18" charset="-78"/>
          </a:endParaRPr>
        </a:p>
      </dsp:txBody>
      <dsp:txXfrm>
        <a:off x="3133931" y="3460174"/>
        <a:ext cx="857889" cy="491016"/>
      </dsp:txXfrm>
    </dsp:sp>
    <dsp:sp modelId="{53EE3740-EFB8-4EA9-976C-56A3C4E0F822}">
      <dsp:nvSpPr>
        <dsp:cNvPr id="0" name=""/>
        <dsp:cNvSpPr/>
      </dsp:nvSpPr>
      <dsp:spPr>
        <a:xfrm>
          <a:off x="3118655" y="401900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حساب المجاميع</a:t>
          </a:r>
          <a:endParaRPr lang="en-GB" sz="1100" kern="1200">
            <a:latin typeface="Simplified Arabic" pitchFamily="18" charset="-78"/>
            <a:cs typeface="Simplified Arabic" pitchFamily="18" charset="-78"/>
          </a:endParaRPr>
        </a:p>
      </dsp:txBody>
      <dsp:txXfrm>
        <a:off x="3133931" y="4034284"/>
        <a:ext cx="857889" cy="491016"/>
      </dsp:txXfrm>
    </dsp:sp>
    <dsp:sp modelId="{250F4642-BA7B-4D22-9E6D-97164857B6CE}">
      <dsp:nvSpPr>
        <dsp:cNvPr id="0" name=""/>
        <dsp:cNvSpPr/>
      </dsp:nvSpPr>
      <dsp:spPr>
        <a:xfrm>
          <a:off x="3118655" y="459311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إنهاء ملف البيانات</a:t>
          </a:r>
          <a:endParaRPr lang="en-GB" sz="1100" kern="1200">
            <a:latin typeface="Simplified Arabic" pitchFamily="18" charset="-78"/>
            <a:cs typeface="Simplified Arabic" pitchFamily="18" charset="-78"/>
          </a:endParaRPr>
        </a:p>
      </dsp:txBody>
      <dsp:txXfrm>
        <a:off x="3133931" y="4608394"/>
        <a:ext cx="857889" cy="491016"/>
      </dsp:txXfrm>
    </dsp:sp>
    <dsp:sp modelId="{8A583664-8DE1-4C1C-B0BF-DC64B3F20CFD}">
      <dsp:nvSpPr>
        <dsp:cNvPr id="0" name=""/>
        <dsp:cNvSpPr/>
      </dsp:nvSpPr>
      <dsp:spPr>
        <a:xfrm>
          <a:off x="4156354" y="238"/>
          <a:ext cx="888441" cy="521568"/>
        </a:xfrm>
        <a:prstGeom prst="roundRect">
          <a:avLst>
            <a:gd name="adj" fmla="val 10000"/>
          </a:avLst>
        </a:prstGeom>
        <a:solidFill>
          <a:schemeClr val="tx2">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b="1" kern="1200">
              <a:latin typeface="Simplified Arabic" pitchFamily="18" charset="-78"/>
              <a:cs typeface="Simplified Arabic" pitchFamily="18" charset="-78"/>
            </a:rPr>
            <a:t>الجمع</a:t>
          </a:r>
          <a:endParaRPr lang="en-GB" sz="1100" kern="1200">
            <a:latin typeface="Simplified Arabic" pitchFamily="18" charset="-78"/>
            <a:cs typeface="Simplified Arabic" pitchFamily="18" charset="-78"/>
          </a:endParaRPr>
        </a:p>
      </dsp:txBody>
      <dsp:txXfrm>
        <a:off x="4171630" y="15514"/>
        <a:ext cx="857889" cy="491016"/>
      </dsp:txXfrm>
    </dsp:sp>
    <dsp:sp modelId="{CC578B21-39E4-410E-B9CA-418E19AC51FC}">
      <dsp:nvSpPr>
        <dsp:cNvPr id="0" name=""/>
        <dsp:cNvSpPr/>
      </dsp:nvSpPr>
      <dsp:spPr>
        <a:xfrm>
          <a:off x="4156354" y="57434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إنشاء الإطار وإختيار العينة</a:t>
          </a:r>
          <a:endParaRPr lang="en-GB" sz="1100" kern="1200">
            <a:latin typeface="Simplified Arabic" pitchFamily="18" charset="-78"/>
            <a:cs typeface="Simplified Arabic" pitchFamily="18" charset="-78"/>
          </a:endParaRPr>
        </a:p>
      </dsp:txBody>
      <dsp:txXfrm>
        <a:off x="4171630" y="589624"/>
        <a:ext cx="857889" cy="491016"/>
      </dsp:txXfrm>
    </dsp:sp>
    <dsp:sp modelId="{E0C090BE-3665-46AD-B9E4-5C6F9D0D8F17}">
      <dsp:nvSpPr>
        <dsp:cNvPr id="0" name=""/>
        <dsp:cNvSpPr/>
      </dsp:nvSpPr>
      <dsp:spPr>
        <a:xfrm>
          <a:off x="4156354" y="114845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الإعداد للجمع</a:t>
          </a:r>
          <a:endParaRPr lang="en-GB" sz="1100" kern="1200">
            <a:latin typeface="Simplified Arabic" pitchFamily="18" charset="-78"/>
            <a:cs typeface="Simplified Arabic" pitchFamily="18" charset="-78"/>
          </a:endParaRPr>
        </a:p>
      </dsp:txBody>
      <dsp:txXfrm>
        <a:off x="4171630" y="1163734"/>
        <a:ext cx="857889" cy="491016"/>
      </dsp:txXfrm>
    </dsp:sp>
    <dsp:sp modelId="{85BF06DC-C087-45F6-98BB-069977DDAD92}">
      <dsp:nvSpPr>
        <dsp:cNvPr id="0" name=""/>
        <dsp:cNvSpPr/>
      </dsp:nvSpPr>
      <dsp:spPr>
        <a:xfrm>
          <a:off x="4156354" y="172256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بدء الجمع</a:t>
          </a:r>
          <a:endParaRPr lang="en-GB" sz="1100" kern="1200">
            <a:latin typeface="Simplified Arabic" pitchFamily="18" charset="-78"/>
            <a:cs typeface="Simplified Arabic" pitchFamily="18" charset="-78"/>
          </a:endParaRPr>
        </a:p>
      </dsp:txBody>
      <dsp:txXfrm>
        <a:off x="4171630" y="1737844"/>
        <a:ext cx="857889" cy="491016"/>
      </dsp:txXfrm>
    </dsp:sp>
    <dsp:sp modelId="{9E7602D0-F903-4A55-B44C-44925F58C0DF}">
      <dsp:nvSpPr>
        <dsp:cNvPr id="0" name=""/>
        <dsp:cNvSpPr/>
      </dsp:nvSpPr>
      <dsp:spPr>
        <a:xfrm>
          <a:off x="4156354" y="229667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الإنتهاء من الجمع</a:t>
          </a:r>
          <a:endParaRPr lang="en-GB" sz="1100" kern="1200">
            <a:latin typeface="Simplified Arabic" pitchFamily="18" charset="-78"/>
            <a:cs typeface="Simplified Arabic" pitchFamily="18" charset="-78"/>
          </a:endParaRPr>
        </a:p>
      </dsp:txBody>
      <dsp:txXfrm>
        <a:off x="4171630" y="2311954"/>
        <a:ext cx="857889" cy="491016"/>
      </dsp:txXfrm>
    </dsp:sp>
    <dsp:sp modelId="{E9C1E606-C7DB-4348-9D10-D1331DF1F649}">
      <dsp:nvSpPr>
        <dsp:cNvPr id="0" name=""/>
        <dsp:cNvSpPr/>
      </dsp:nvSpPr>
      <dsp:spPr>
        <a:xfrm>
          <a:off x="5194053" y="238"/>
          <a:ext cx="888441" cy="521568"/>
        </a:xfrm>
        <a:prstGeom prst="roundRect">
          <a:avLst>
            <a:gd name="adj" fmla="val 10000"/>
          </a:avLst>
        </a:prstGeom>
        <a:solidFill>
          <a:schemeClr val="tx2">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b="1" kern="1200">
              <a:latin typeface="Simplified Arabic" pitchFamily="18" charset="-78"/>
              <a:cs typeface="Simplified Arabic" pitchFamily="18" charset="-78"/>
            </a:rPr>
            <a:t>البناء</a:t>
          </a:r>
          <a:endParaRPr lang="en-GB" sz="1100" kern="1200">
            <a:latin typeface="Simplified Arabic" pitchFamily="18" charset="-78"/>
            <a:cs typeface="Simplified Arabic" pitchFamily="18" charset="-78"/>
          </a:endParaRPr>
        </a:p>
      </dsp:txBody>
      <dsp:txXfrm>
        <a:off x="5209329" y="15514"/>
        <a:ext cx="857889" cy="491016"/>
      </dsp:txXfrm>
    </dsp:sp>
    <dsp:sp modelId="{5E13227C-9384-4543-83C8-D1F78A09FC8D}">
      <dsp:nvSpPr>
        <dsp:cNvPr id="0" name=""/>
        <dsp:cNvSpPr/>
      </dsp:nvSpPr>
      <dsp:spPr>
        <a:xfrm>
          <a:off x="5194487" y="574348"/>
          <a:ext cx="887573" cy="71206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إعادة استخدام أو بناء أدوات الجمع</a:t>
          </a:r>
          <a:endParaRPr lang="en-GB" sz="1100" kern="1200">
            <a:latin typeface="Simplified Arabic" pitchFamily="18" charset="-78"/>
            <a:cs typeface="Simplified Arabic" pitchFamily="18" charset="-78"/>
          </a:endParaRPr>
        </a:p>
      </dsp:txBody>
      <dsp:txXfrm>
        <a:off x="5215343" y="595204"/>
        <a:ext cx="845861" cy="670354"/>
      </dsp:txXfrm>
    </dsp:sp>
    <dsp:sp modelId="{D8E93B80-39A8-4385-A68C-3D5B2E12EEA9}">
      <dsp:nvSpPr>
        <dsp:cNvPr id="0" name=""/>
        <dsp:cNvSpPr/>
      </dsp:nvSpPr>
      <dsp:spPr>
        <a:xfrm>
          <a:off x="5195353" y="1338956"/>
          <a:ext cx="885840" cy="686363"/>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إعادة استخدام أو بناء عناصر المعالجة والتحليل</a:t>
          </a:r>
          <a:endParaRPr lang="en-GB" sz="1100" kern="1200">
            <a:latin typeface="Simplified Arabic" pitchFamily="18" charset="-78"/>
            <a:cs typeface="Simplified Arabic" pitchFamily="18" charset="-78"/>
          </a:endParaRPr>
        </a:p>
      </dsp:txBody>
      <dsp:txXfrm>
        <a:off x="5215456" y="1359059"/>
        <a:ext cx="845634" cy="646157"/>
      </dsp:txXfrm>
    </dsp:sp>
    <dsp:sp modelId="{64E449EB-291E-4A08-8058-F0053FEFD98D}">
      <dsp:nvSpPr>
        <dsp:cNvPr id="0" name=""/>
        <dsp:cNvSpPr/>
      </dsp:nvSpPr>
      <dsp:spPr>
        <a:xfrm>
          <a:off x="5197081" y="2077860"/>
          <a:ext cx="882385" cy="677919"/>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ar-SA" sz="1100" kern="1200">
              <a:latin typeface="Simplified Arabic" panose="02020603050405020304" pitchFamily="18" charset="-78"/>
              <a:cs typeface="Simplified Arabic" panose="02020603050405020304" pitchFamily="18" charset="-78"/>
            </a:rPr>
            <a:t>إعادة استخدام أو بناء عناصر النشر</a:t>
          </a:r>
          <a:endParaRPr lang="en-US" sz="1100" kern="1200">
            <a:latin typeface="Simplified Arabic" panose="02020603050405020304" pitchFamily="18" charset="-78"/>
            <a:cs typeface="Simplified Arabic" panose="02020603050405020304" pitchFamily="18" charset="-78"/>
          </a:endParaRPr>
        </a:p>
      </dsp:txBody>
      <dsp:txXfrm>
        <a:off x="5216937" y="2097716"/>
        <a:ext cx="842673" cy="638207"/>
      </dsp:txXfrm>
    </dsp:sp>
    <dsp:sp modelId="{2DF6C80D-1EF8-41D0-8925-FC40AF6D02E4}">
      <dsp:nvSpPr>
        <dsp:cNvPr id="0" name=""/>
        <dsp:cNvSpPr/>
      </dsp:nvSpPr>
      <dsp:spPr>
        <a:xfrm>
          <a:off x="5197081" y="2818131"/>
          <a:ext cx="882385"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anose="02020603050405020304" pitchFamily="18" charset="-78"/>
              <a:cs typeface="Simplified Arabic" panose="02020603050405020304" pitchFamily="18" charset="-78"/>
            </a:rPr>
            <a:t>تهيئة سير العمل</a:t>
          </a:r>
          <a:endParaRPr lang="en-GB" sz="1100" kern="1200">
            <a:latin typeface="Simplified Arabic" panose="02020603050405020304" pitchFamily="18" charset="-78"/>
            <a:cs typeface="Simplified Arabic" panose="02020603050405020304" pitchFamily="18" charset="-78"/>
          </a:endParaRPr>
        </a:p>
      </dsp:txBody>
      <dsp:txXfrm>
        <a:off x="5212357" y="2833407"/>
        <a:ext cx="851833" cy="491016"/>
      </dsp:txXfrm>
    </dsp:sp>
    <dsp:sp modelId="{F2513BD0-F716-465F-8D04-56EF3EAF5402}">
      <dsp:nvSpPr>
        <dsp:cNvPr id="0" name=""/>
        <dsp:cNvSpPr/>
      </dsp:nvSpPr>
      <dsp:spPr>
        <a:xfrm>
          <a:off x="5197081" y="3392241"/>
          <a:ext cx="882385"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anose="02020603050405020304" pitchFamily="18" charset="-78"/>
              <a:cs typeface="Simplified Arabic" panose="02020603050405020304" pitchFamily="18" charset="-78"/>
            </a:rPr>
            <a:t>اختبار نُظم الإنتاج</a:t>
          </a:r>
          <a:endParaRPr lang="en-GB" sz="1100" kern="1200">
            <a:latin typeface="Simplified Arabic" panose="02020603050405020304" pitchFamily="18" charset="-78"/>
            <a:cs typeface="Simplified Arabic" panose="02020603050405020304" pitchFamily="18" charset="-78"/>
          </a:endParaRPr>
        </a:p>
      </dsp:txBody>
      <dsp:txXfrm>
        <a:off x="5212357" y="3407517"/>
        <a:ext cx="851833" cy="491016"/>
      </dsp:txXfrm>
    </dsp:sp>
    <dsp:sp modelId="{8CF49C77-F5D1-4C7F-BEE2-0FC6DE278CEF}">
      <dsp:nvSpPr>
        <dsp:cNvPr id="0" name=""/>
        <dsp:cNvSpPr/>
      </dsp:nvSpPr>
      <dsp:spPr>
        <a:xfrm>
          <a:off x="5197081" y="3966351"/>
          <a:ext cx="882385"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اختبار العمليات الاحصائية</a:t>
          </a:r>
          <a:endParaRPr lang="en-GB" sz="1100" kern="1200">
            <a:latin typeface="Simplified Arabic" pitchFamily="18" charset="-78"/>
            <a:cs typeface="Simplified Arabic" pitchFamily="18" charset="-78"/>
          </a:endParaRPr>
        </a:p>
      </dsp:txBody>
      <dsp:txXfrm>
        <a:off x="5212357" y="3981627"/>
        <a:ext cx="851833" cy="491016"/>
      </dsp:txXfrm>
    </dsp:sp>
    <dsp:sp modelId="{EB0C244B-138E-445A-9AA3-09849635DBC0}">
      <dsp:nvSpPr>
        <dsp:cNvPr id="0" name=""/>
        <dsp:cNvSpPr/>
      </dsp:nvSpPr>
      <dsp:spPr>
        <a:xfrm>
          <a:off x="5197081" y="4540514"/>
          <a:ext cx="882385"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anose="02020603050405020304" pitchFamily="18" charset="-78"/>
              <a:cs typeface="Simplified Arabic" panose="02020603050405020304" pitchFamily="18" charset="-78"/>
            </a:rPr>
            <a:t>الإنتهاء من نٌظم الإنتاج</a:t>
          </a:r>
          <a:endParaRPr lang="en-GB" sz="1100" kern="1200">
            <a:latin typeface="Simplified Arabic" panose="02020603050405020304" pitchFamily="18" charset="-78"/>
            <a:cs typeface="Simplified Arabic" panose="02020603050405020304" pitchFamily="18" charset="-78"/>
          </a:endParaRPr>
        </a:p>
      </dsp:txBody>
      <dsp:txXfrm>
        <a:off x="5212357" y="4555790"/>
        <a:ext cx="851833" cy="491016"/>
      </dsp:txXfrm>
    </dsp:sp>
    <dsp:sp modelId="{4F3F4E09-4060-4273-A291-0260B63A6BEA}">
      <dsp:nvSpPr>
        <dsp:cNvPr id="0" name=""/>
        <dsp:cNvSpPr/>
      </dsp:nvSpPr>
      <dsp:spPr>
        <a:xfrm>
          <a:off x="6231752" y="238"/>
          <a:ext cx="888441" cy="521568"/>
        </a:xfrm>
        <a:prstGeom prst="roundRect">
          <a:avLst>
            <a:gd name="adj" fmla="val 10000"/>
          </a:avLst>
        </a:prstGeom>
        <a:solidFill>
          <a:schemeClr val="tx2">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b="1" kern="1200">
              <a:latin typeface="Simplified Arabic" pitchFamily="18" charset="-78"/>
              <a:cs typeface="Simplified Arabic" pitchFamily="18" charset="-78"/>
            </a:rPr>
            <a:t>التصميم</a:t>
          </a:r>
          <a:endParaRPr lang="en-GB" sz="1100" kern="1200">
            <a:latin typeface="Simplified Arabic" pitchFamily="18" charset="-78"/>
            <a:cs typeface="Simplified Arabic" pitchFamily="18" charset="-78"/>
          </a:endParaRPr>
        </a:p>
      </dsp:txBody>
      <dsp:txXfrm>
        <a:off x="6247028" y="15514"/>
        <a:ext cx="857889" cy="491016"/>
      </dsp:txXfrm>
    </dsp:sp>
    <dsp:sp modelId="{225D18D3-C275-41B7-822B-8B28E2F351B4}">
      <dsp:nvSpPr>
        <dsp:cNvPr id="0" name=""/>
        <dsp:cNvSpPr/>
      </dsp:nvSpPr>
      <dsp:spPr>
        <a:xfrm>
          <a:off x="6232186" y="574348"/>
          <a:ext cx="887573"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تصميم المخرجات</a:t>
          </a:r>
          <a:endParaRPr lang="en-GB" sz="1100" kern="1200">
            <a:latin typeface="Simplified Arabic" pitchFamily="18" charset="-78"/>
            <a:cs typeface="Simplified Arabic" pitchFamily="18" charset="-78"/>
          </a:endParaRPr>
        </a:p>
      </dsp:txBody>
      <dsp:txXfrm>
        <a:off x="6247462" y="589624"/>
        <a:ext cx="857021" cy="491016"/>
      </dsp:txXfrm>
    </dsp:sp>
    <dsp:sp modelId="{FF877B6D-7E35-4E7E-B2A6-FD6E994F7A08}">
      <dsp:nvSpPr>
        <dsp:cNvPr id="0" name=""/>
        <dsp:cNvSpPr/>
      </dsp:nvSpPr>
      <dsp:spPr>
        <a:xfrm>
          <a:off x="6233053" y="1148458"/>
          <a:ext cx="885840"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تصميم وصف المتغيرات</a:t>
          </a:r>
          <a:endParaRPr lang="en-GB" sz="1100" kern="1200">
            <a:latin typeface="Simplified Arabic" pitchFamily="18" charset="-78"/>
            <a:cs typeface="Simplified Arabic" pitchFamily="18" charset="-78"/>
          </a:endParaRPr>
        </a:p>
      </dsp:txBody>
      <dsp:txXfrm>
        <a:off x="6248329" y="1163734"/>
        <a:ext cx="855288" cy="491016"/>
      </dsp:txXfrm>
    </dsp:sp>
    <dsp:sp modelId="{A41D8D7D-DE13-4BC5-87CB-3654EE10EC6D}">
      <dsp:nvSpPr>
        <dsp:cNvPr id="0" name=""/>
        <dsp:cNvSpPr/>
      </dsp:nvSpPr>
      <dsp:spPr>
        <a:xfrm>
          <a:off x="6234780" y="1722568"/>
          <a:ext cx="882385"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تصميم منهجية جمع البيانات</a:t>
          </a:r>
          <a:endParaRPr lang="en-GB" sz="1100" kern="1200">
            <a:latin typeface="Simplified Arabic" pitchFamily="18" charset="-78"/>
            <a:cs typeface="Simplified Arabic" pitchFamily="18" charset="-78"/>
          </a:endParaRPr>
        </a:p>
      </dsp:txBody>
      <dsp:txXfrm>
        <a:off x="6250056" y="1737844"/>
        <a:ext cx="851833" cy="491016"/>
      </dsp:txXfrm>
    </dsp:sp>
    <dsp:sp modelId="{C5C3B138-E1BA-4528-8957-A9AFA876D868}">
      <dsp:nvSpPr>
        <dsp:cNvPr id="0" name=""/>
        <dsp:cNvSpPr/>
      </dsp:nvSpPr>
      <dsp:spPr>
        <a:xfrm>
          <a:off x="6238215" y="2296678"/>
          <a:ext cx="875515"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تصميم الإطار والعينة</a:t>
          </a:r>
          <a:endParaRPr lang="en-GB" sz="1100" kern="1200">
            <a:latin typeface="Simplified Arabic" pitchFamily="18" charset="-78"/>
            <a:cs typeface="Simplified Arabic" pitchFamily="18" charset="-78"/>
          </a:endParaRPr>
        </a:p>
      </dsp:txBody>
      <dsp:txXfrm>
        <a:off x="6253491" y="2311954"/>
        <a:ext cx="844963" cy="491016"/>
      </dsp:txXfrm>
    </dsp:sp>
    <dsp:sp modelId="{32EFA7AE-59D3-4927-A051-5F86F4B6971F}">
      <dsp:nvSpPr>
        <dsp:cNvPr id="0" name=""/>
        <dsp:cNvSpPr/>
      </dsp:nvSpPr>
      <dsp:spPr>
        <a:xfrm>
          <a:off x="6245005" y="2870788"/>
          <a:ext cx="861935"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تصميم منهجية المعالجة والتحليل</a:t>
          </a:r>
          <a:endParaRPr lang="en-GB" sz="1100" kern="1200">
            <a:latin typeface="Simplified Arabic" pitchFamily="18" charset="-78"/>
            <a:cs typeface="Simplified Arabic" pitchFamily="18" charset="-78"/>
          </a:endParaRPr>
        </a:p>
      </dsp:txBody>
      <dsp:txXfrm>
        <a:off x="6260281" y="2886064"/>
        <a:ext cx="831383" cy="491016"/>
      </dsp:txXfrm>
    </dsp:sp>
    <dsp:sp modelId="{3B5ED9AC-D647-4C1D-A3B2-745F9A5B8400}">
      <dsp:nvSpPr>
        <dsp:cNvPr id="0" name=""/>
        <dsp:cNvSpPr/>
      </dsp:nvSpPr>
      <dsp:spPr>
        <a:xfrm>
          <a:off x="6258271" y="3444898"/>
          <a:ext cx="835403" cy="627733"/>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تصميم نظم الانتاج وسير العمل</a:t>
          </a:r>
          <a:endParaRPr lang="en-GB" sz="1100" kern="1200">
            <a:latin typeface="Simplified Arabic" pitchFamily="18" charset="-78"/>
            <a:cs typeface="Simplified Arabic" pitchFamily="18" charset="-78"/>
          </a:endParaRPr>
        </a:p>
      </dsp:txBody>
      <dsp:txXfrm>
        <a:off x="6276657" y="3463284"/>
        <a:ext cx="798631" cy="590961"/>
      </dsp:txXfrm>
    </dsp:sp>
    <dsp:sp modelId="{FEC41603-36FA-43C9-B09C-94A482A6E05B}">
      <dsp:nvSpPr>
        <dsp:cNvPr id="0" name=""/>
        <dsp:cNvSpPr/>
      </dsp:nvSpPr>
      <dsp:spPr>
        <a:xfrm>
          <a:off x="7269452" y="238"/>
          <a:ext cx="888441" cy="521568"/>
        </a:xfrm>
        <a:prstGeom prst="roundRect">
          <a:avLst>
            <a:gd name="adj" fmla="val 10000"/>
          </a:avLst>
        </a:prstGeom>
        <a:solidFill>
          <a:schemeClr val="tx2">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b="1" kern="1200">
              <a:latin typeface="Simplified Arabic" pitchFamily="18" charset="-78"/>
              <a:cs typeface="Simplified Arabic" pitchFamily="18" charset="-78"/>
            </a:rPr>
            <a:t>تحديد الاحتياجات </a:t>
          </a:r>
          <a:endParaRPr lang="en-GB" sz="1100" kern="1200">
            <a:latin typeface="Simplified Arabic" pitchFamily="18" charset="-78"/>
            <a:cs typeface="Simplified Arabic" pitchFamily="18" charset="-78"/>
          </a:endParaRPr>
        </a:p>
      </dsp:txBody>
      <dsp:txXfrm>
        <a:off x="7284728" y="15514"/>
        <a:ext cx="857889" cy="491016"/>
      </dsp:txXfrm>
    </dsp:sp>
    <dsp:sp modelId="{282575B9-6773-4170-8868-B7323F657BD5}">
      <dsp:nvSpPr>
        <dsp:cNvPr id="0" name=""/>
        <dsp:cNvSpPr/>
      </dsp:nvSpPr>
      <dsp:spPr>
        <a:xfrm>
          <a:off x="7269452" y="57434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تحديد الاحتياجات</a:t>
          </a:r>
          <a:endParaRPr lang="en-GB" sz="1100" kern="1200">
            <a:latin typeface="Simplified Arabic" pitchFamily="18" charset="-78"/>
            <a:cs typeface="Simplified Arabic" pitchFamily="18" charset="-78"/>
          </a:endParaRPr>
        </a:p>
      </dsp:txBody>
      <dsp:txXfrm>
        <a:off x="7284728" y="589624"/>
        <a:ext cx="857889" cy="491016"/>
      </dsp:txXfrm>
    </dsp:sp>
    <dsp:sp modelId="{3F5632EA-3369-475F-BE43-8C26226E2DB1}">
      <dsp:nvSpPr>
        <dsp:cNvPr id="0" name=""/>
        <dsp:cNvSpPr/>
      </dsp:nvSpPr>
      <dsp:spPr>
        <a:xfrm>
          <a:off x="7269452" y="114845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التشاور وتأكيد الاحتياجات</a:t>
          </a:r>
          <a:endParaRPr lang="en-GB" sz="1100" kern="1200">
            <a:latin typeface="Simplified Arabic" pitchFamily="18" charset="-78"/>
            <a:cs typeface="Simplified Arabic" pitchFamily="18" charset="-78"/>
          </a:endParaRPr>
        </a:p>
      </dsp:txBody>
      <dsp:txXfrm>
        <a:off x="7284728" y="1163734"/>
        <a:ext cx="857889" cy="491016"/>
      </dsp:txXfrm>
    </dsp:sp>
    <dsp:sp modelId="{E7F95028-CC3B-4EA2-B72A-565D8EF10EF0}">
      <dsp:nvSpPr>
        <dsp:cNvPr id="0" name=""/>
        <dsp:cNvSpPr/>
      </dsp:nvSpPr>
      <dsp:spPr>
        <a:xfrm>
          <a:off x="7269452" y="172256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تحديد أهداف المخرجات</a:t>
          </a:r>
          <a:endParaRPr lang="en-GB" sz="1100" kern="1200">
            <a:latin typeface="Simplified Arabic" pitchFamily="18" charset="-78"/>
            <a:cs typeface="Simplified Arabic" pitchFamily="18" charset="-78"/>
          </a:endParaRPr>
        </a:p>
      </dsp:txBody>
      <dsp:txXfrm>
        <a:off x="7284728" y="1737844"/>
        <a:ext cx="857889" cy="491016"/>
      </dsp:txXfrm>
    </dsp:sp>
    <dsp:sp modelId="{A549DB2C-C5BF-428C-82A0-56CB743EA014}">
      <dsp:nvSpPr>
        <dsp:cNvPr id="0" name=""/>
        <dsp:cNvSpPr/>
      </dsp:nvSpPr>
      <dsp:spPr>
        <a:xfrm>
          <a:off x="7269452" y="2876278"/>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التحقق من توفر البيانات</a:t>
          </a:r>
          <a:endParaRPr lang="en-GB" sz="1100" kern="1200">
            <a:latin typeface="Simplified Arabic" pitchFamily="18" charset="-78"/>
            <a:cs typeface="Simplified Arabic" pitchFamily="18" charset="-78"/>
          </a:endParaRPr>
        </a:p>
      </dsp:txBody>
      <dsp:txXfrm>
        <a:off x="7284728" y="2891554"/>
        <a:ext cx="857889" cy="491016"/>
      </dsp:txXfrm>
    </dsp:sp>
    <dsp:sp modelId="{FF0C2AE8-AB19-4B63-8700-A2233F09EA27}">
      <dsp:nvSpPr>
        <dsp:cNvPr id="0" name=""/>
        <dsp:cNvSpPr/>
      </dsp:nvSpPr>
      <dsp:spPr>
        <a:xfrm>
          <a:off x="7279296" y="3447403"/>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ar-SA" sz="1100" kern="1200">
              <a:latin typeface="Simplified Arabic" pitchFamily="18" charset="-78"/>
              <a:cs typeface="Simplified Arabic" pitchFamily="18" charset="-78"/>
            </a:rPr>
            <a:t>اعداد وتقديم حالة العمل</a:t>
          </a:r>
          <a:endParaRPr lang="en-GB" sz="1100" kern="1200">
            <a:latin typeface="Simplified Arabic" pitchFamily="18" charset="-78"/>
            <a:cs typeface="Simplified Arabic" pitchFamily="18" charset="-78"/>
          </a:endParaRPr>
        </a:p>
      </dsp:txBody>
      <dsp:txXfrm>
        <a:off x="7294572" y="3462679"/>
        <a:ext cx="857889" cy="491016"/>
      </dsp:txXfrm>
    </dsp:sp>
    <dsp:sp modelId="{2557CBE4-2BCF-4AF6-B597-DFA9934B1B99}">
      <dsp:nvSpPr>
        <dsp:cNvPr id="0" name=""/>
        <dsp:cNvSpPr/>
      </dsp:nvSpPr>
      <dsp:spPr>
        <a:xfrm>
          <a:off x="7264032" y="2297382"/>
          <a:ext cx="888441" cy="52156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latin typeface="Simplified Arabic" pitchFamily="18" charset="-78"/>
              <a:cs typeface="Simplified Arabic" pitchFamily="18" charset="-78"/>
            </a:rPr>
            <a:t>تحديد المفاهيم</a:t>
          </a:r>
          <a:endParaRPr lang="en-GB" sz="1100" kern="1200">
            <a:latin typeface="Simplified Arabic" pitchFamily="18" charset="-78"/>
            <a:cs typeface="Simplified Arabic" pitchFamily="18" charset="-78"/>
          </a:endParaRPr>
        </a:p>
      </dsp:txBody>
      <dsp:txXfrm>
        <a:off x="7279308" y="2312658"/>
        <a:ext cx="857889" cy="4910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3E5414-D857-45B9-9081-4696D747BC19}">
      <dsp:nvSpPr>
        <dsp:cNvPr id="0" name=""/>
        <dsp:cNvSpPr/>
      </dsp:nvSpPr>
      <dsp:spPr>
        <a:xfrm>
          <a:off x="5707" y="2019"/>
          <a:ext cx="912353" cy="557898"/>
        </a:xfrm>
        <a:prstGeom prst="roundRect">
          <a:avLst>
            <a:gd name="adj" fmla="val 10000"/>
          </a:avLst>
        </a:prstGeom>
        <a:solidFill>
          <a:schemeClr val="tx2">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b="1" kern="1200">
              <a:latin typeface="Simplified Arabic" pitchFamily="18" charset="-78"/>
              <a:cs typeface="Simplified Arabic" pitchFamily="18" charset="-78"/>
            </a:rPr>
            <a:t>التقييم</a:t>
          </a:r>
          <a:endParaRPr lang="en-GB" sz="1000" kern="1200">
            <a:latin typeface="Simplified Arabic" pitchFamily="18" charset="-78"/>
            <a:cs typeface="Simplified Arabic" pitchFamily="18" charset="-78"/>
          </a:endParaRPr>
        </a:p>
      </dsp:txBody>
      <dsp:txXfrm>
        <a:off x="22047" y="18359"/>
        <a:ext cx="879673" cy="525218"/>
      </dsp:txXfrm>
    </dsp:sp>
    <dsp:sp modelId="{8A7F071C-1CE7-495B-A08D-1C1E41295330}">
      <dsp:nvSpPr>
        <dsp:cNvPr id="0" name=""/>
        <dsp:cNvSpPr/>
      </dsp:nvSpPr>
      <dsp:spPr>
        <a:xfrm>
          <a:off x="5707" y="614005"/>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جمع مدخلات التقييم</a:t>
          </a:r>
          <a:endParaRPr lang="en-GB" sz="1000" kern="1200">
            <a:latin typeface="Simplified Arabic" pitchFamily="18" charset="-78"/>
            <a:cs typeface="Simplified Arabic" pitchFamily="18" charset="-78"/>
          </a:endParaRPr>
        </a:p>
      </dsp:txBody>
      <dsp:txXfrm>
        <a:off x="22047" y="630345"/>
        <a:ext cx="879673" cy="525218"/>
      </dsp:txXfrm>
    </dsp:sp>
    <dsp:sp modelId="{082353C9-6903-4A4F-A1E4-055A870C136E}">
      <dsp:nvSpPr>
        <dsp:cNvPr id="0" name=""/>
        <dsp:cNvSpPr/>
      </dsp:nvSpPr>
      <dsp:spPr>
        <a:xfrm>
          <a:off x="5707" y="1225991"/>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تنفيذ التقييم</a:t>
          </a:r>
          <a:endParaRPr lang="en-GB" sz="1000" kern="1200">
            <a:latin typeface="Simplified Arabic" pitchFamily="18" charset="-78"/>
            <a:cs typeface="Simplified Arabic" pitchFamily="18" charset="-78"/>
          </a:endParaRPr>
        </a:p>
      </dsp:txBody>
      <dsp:txXfrm>
        <a:off x="22047" y="1242331"/>
        <a:ext cx="879673" cy="525218"/>
      </dsp:txXfrm>
    </dsp:sp>
    <dsp:sp modelId="{F4AF6535-B320-4B96-819A-21C823E11DB6}">
      <dsp:nvSpPr>
        <dsp:cNvPr id="0" name=""/>
        <dsp:cNvSpPr/>
      </dsp:nvSpPr>
      <dsp:spPr>
        <a:xfrm>
          <a:off x="5707" y="1837977"/>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اعتماد خطة التقييم</a:t>
          </a:r>
          <a:endParaRPr lang="en-GB" sz="1000" kern="1200">
            <a:latin typeface="Simplified Arabic" pitchFamily="18" charset="-78"/>
            <a:cs typeface="Simplified Arabic" pitchFamily="18" charset="-78"/>
          </a:endParaRPr>
        </a:p>
      </dsp:txBody>
      <dsp:txXfrm>
        <a:off x="22047" y="1854317"/>
        <a:ext cx="879673" cy="525218"/>
      </dsp:txXfrm>
    </dsp:sp>
    <dsp:sp modelId="{6C292FB9-412C-4F7E-9057-8B24FBA0CC3A}">
      <dsp:nvSpPr>
        <dsp:cNvPr id="0" name=""/>
        <dsp:cNvSpPr/>
      </dsp:nvSpPr>
      <dsp:spPr>
        <a:xfrm>
          <a:off x="1071336" y="2019"/>
          <a:ext cx="912353" cy="557898"/>
        </a:xfrm>
        <a:prstGeom prst="roundRect">
          <a:avLst>
            <a:gd name="adj" fmla="val 10000"/>
          </a:avLst>
        </a:prstGeom>
        <a:solidFill>
          <a:schemeClr val="tx2">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b="1" kern="1200">
              <a:latin typeface="Simplified Arabic" pitchFamily="18" charset="-78"/>
              <a:cs typeface="Simplified Arabic" pitchFamily="18" charset="-78"/>
            </a:rPr>
            <a:t>الارشفة</a:t>
          </a:r>
          <a:endParaRPr lang="en-GB" sz="1000" kern="1200">
            <a:latin typeface="Simplified Arabic" pitchFamily="18" charset="-78"/>
            <a:cs typeface="Simplified Arabic" pitchFamily="18" charset="-78"/>
          </a:endParaRPr>
        </a:p>
      </dsp:txBody>
      <dsp:txXfrm>
        <a:off x="1087676" y="18359"/>
        <a:ext cx="879673" cy="525218"/>
      </dsp:txXfrm>
    </dsp:sp>
    <dsp:sp modelId="{DE8682BD-BF51-4826-B8C4-DA83A0D8ECB1}">
      <dsp:nvSpPr>
        <dsp:cNvPr id="0" name=""/>
        <dsp:cNvSpPr/>
      </dsp:nvSpPr>
      <dsp:spPr>
        <a:xfrm>
          <a:off x="1072226" y="614005"/>
          <a:ext cx="910572"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تحديد قواعد الارشفة</a:t>
          </a:r>
          <a:endParaRPr lang="en-GB" sz="1000" kern="1200">
            <a:latin typeface="Simplified Arabic" pitchFamily="18" charset="-78"/>
            <a:cs typeface="Simplified Arabic" pitchFamily="18" charset="-78"/>
          </a:endParaRPr>
        </a:p>
      </dsp:txBody>
      <dsp:txXfrm>
        <a:off x="1088566" y="630345"/>
        <a:ext cx="877892" cy="525218"/>
      </dsp:txXfrm>
    </dsp:sp>
    <dsp:sp modelId="{DDA5FD8D-2013-44BD-8B8B-C3D6B947982E}">
      <dsp:nvSpPr>
        <dsp:cNvPr id="0" name=""/>
        <dsp:cNvSpPr/>
      </dsp:nvSpPr>
      <dsp:spPr>
        <a:xfrm>
          <a:off x="1073115" y="1225991"/>
          <a:ext cx="908794"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ادارة مستودع (مخزن) الارشفة</a:t>
          </a:r>
          <a:endParaRPr lang="en-GB" sz="1000" kern="1200">
            <a:latin typeface="Simplified Arabic" pitchFamily="18" charset="-78"/>
            <a:cs typeface="Simplified Arabic" pitchFamily="18" charset="-78"/>
          </a:endParaRPr>
        </a:p>
      </dsp:txBody>
      <dsp:txXfrm>
        <a:off x="1089455" y="1242331"/>
        <a:ext cx="876114" cy="525218"/>
      </dsp:txXfrm>
    </dsp:sp>
    <dsp:sp modelId="{3E26CA5B-769D-4FFE-AB3A-26FBE359712C}">
      <dsp:nvSpPr>
        <dsp:cNvPr id="0" name=""/>
        <dsp:cNvSpPr/>
      </dsp:nvSpPr>
      <dsp:spPr>
        <a:xfrm>
          <a:off x="1074887" y="1837977"/>
          <a:ext cx="905250"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حفظ البيانات والبيانات الوصفية</a:t>
          </a:r>
          <a:endParaRPr lang="en-GB" sz="1000" kern="1200">
            <a:latin typeface="Simplified Arabic" pitchFamily="18" charset="-78"/>
            <a:cs typeface="Simplified Arabic" pitchFamily="18" charset="-78"/>
          </a:endParaRPr>
        </a:p>
      </dsp:txBody>
      <dsp:txXfrm>
        <a:off x="1091227" y="1854317"/>
        <a:ext cx="872570" cy="525218"/>
      </dsp:txXfrm>
    </dsp:sp>
    <dsp:sp modelId="{EEDD8CDF-842D-4588-A99F-488CC8D0580D}">
      <dsp:nvSpPr>
        <dsp:cNvPr id="0" name=""/>
        <dsp:cNvSpPr/>
      </dsp:nvSpPr>
      <dsp:spPr>
        <a:xfrm>
          <a:off x="1078411" y="2449963"/>
          <a:ext cx="898202" cy="725713"/>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آلية التصرف بالبيانات والبيانات الوصفية ذات العلاقة</a:t>
          </a:r>
          <a:endParaRPr lang="en-GB" sz="1000" kern="1200">
            <a:latin typeface="Simplified Arabic" pitchFamily="18" charset="-78"/>
            <a:cs typeface="Simplified Arabic" pitchFamily="18" charset="-78"/>
          </a:endParaRPr>
        </a:p>
      </dsp:txBody>
      <dsp:txXfrm>
        <a:off x="1099666" y="2471218"/>
        <a:ext cx="855692" cy="683203"/>
      </dsp:txXfrm>
    </dsp:sp>
    <dsp:sp modelId="{E3557765-C494-4E54-AE29-27F781AC0EA2}">
      <dsp:nvSpPr>
        <dsp:cNvPr id="0" name=""/>
        <dsp:cNvSpPr/>
      </dsp:nvSpPr>
      <dsp:spPr>
        <a:xfrm>
          <a:off x="2136965" y="2019"/>
          <a:ext cx="912353" cy="557898"/>
        </a:xfrm>
        <a:prstGeom prst="roundRect">
          <a:avLst>
            <a:gd name="adj" fmla="val 10000"/>
          </a:avLst>
        </a:prstGeom>
        <a:solidFill>
          <a:schemeClr val="tx2">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b="1" kern="1200">
              <a:latin typeface="Simplified Arabic" pitchFamily="18" charset="-78"/>
              <a:cs typeface="Simplified Arabic" pitchFamily="18" charset="-78"/>
            </a:rPr>
            <a:t>النشر</a:t>
          </a:r>
          <a:endParaRPr lang="en-GB" sz="1000" kern="1200">
            <a:latin typeface="Simplified Arabic" pitchFamily="18" charset="-78"/>
            <a:cs typeface="Simplified Arabic" pitchFamily="18" charset="-78"/>
          </a:endParaRPr>
        </a:p>
      </dsp:txBody>
      <dsp:txXfrm>
        <a:off x="2153305" y="18359"/>
        <a:ext cx="879673" cy="525218"/>
      </dsp:txXfrm>
    </dsp:sp>
    <dsp:sp modelId="{7CF60524-E964-46FC-857C-62E8FC84C47D}">
      <dsp:nvSpPr>
        <dsp:cNvPr id="0" name=""/>
        <dsp:cNvSpPr/>
      </dsp:nvSpPr>
      <dsp:spPr>
        <a:xfrm>
          <a:off x="2136965" y="614005"/>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تحديث انظمة المخرجات</a:t>
          </a:r>
          <a:endParaRPr lang="en-GB" sz="1000" kern="1200">
            <a:latin typeface="Simplified Arabic" pitchFamily="18" charset="-78"/>
            <a:cs typeface="Simplified Arabic" pitchFamily="18" charset="-78"/>
          </a:endParaRPr>
        </a:p>
      </dsp:txBody>
      <dsp:txXfrm>
        <a:off x="2153305" y="630345"/>
        <a:ext cx="879673" cy="525218"/>
      </dsp:txXfrm>
    </dsp:sp>
    <dsp:sp modelId="{66F32824-CDA3-45FF-AECD-BEC9A80D5DC2}">
      <dsp:nvSpPr>
        <dsp:cNvPr id="0" name=""/>
        <dsp:cNvSpPr/>
      </dsp:nvSpPr>
      <dsp:spPr>
        <a:xfrm>
          <a:off x="2136965" y="1225991"/>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انتاج البيانات ونشرها</a:t>
          </a:r>
          <a:endParaRPr lang="en-GB" sz="1000" kern="1200">
            <a:latin typeface="Simplified Arabic" pitchFamily="18" charset="-78"/>
            <a:cs typeface="Simplified Arabic" pitchFamily="18" charset="-78"/>
          </a:endParaRPr>
        </a:p>
      </dsp:txBody>
      <dsp:txXfrm>
        <a:off x="2153305" y="1242331"/>
        <a:ext cx="879673" cy="525218"/>
      </dsp:txXfrm>
    </dsp:sp>
    <dsp:sp modelId="{504D7CB5-F180-4B09-9676-9D21AC71369B}">
      <dsp:nvSpPr>
        <dsp:cNvPr id="0" name=""/>
        <dsp:cNvSpPr/>
      </dsp:nvSpPr>
      <dsp:spPr>
        <a:xfrm>
          <a:off x="2136965" y="1837977"/>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ادارة نشر المخرجات</a:t>
          </a:r>
          <a:endParaRPr lang="en-GB" sz="1000" kern="1200">
            <a:latin typeface="Simplified Arabic" pitchFamily="18" charset="-78"/>
            <a:cs typeface="Simplified Arabic" pitchFamily="18" charset="-78"/>
          </a:endParaRPr>
        </a:p>
      </dsp:txBody>
      <dsp:txXfrm>
        <a:off x="2153305" y="1854317"/>
        <a:ext cx="879673" cy="525218"/>
      </dsp:txXfrm>
    </dsp:sp>
    <dsp:sp modelId="{E3FD3E12-D78A-46AA-A667-1743940E642C}">
      <dsp:nvSpPr>
        <dsp:cNvPr id="0" name=""/>
        <dsp:cNvSpPr/>
      </dsp:nvSpPr>
      <dsp:spPr>
        <a:xfrm>
          <a:off x="2136965" y="2449963"/>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تطوير منتجات النشر</a:t>
          </a:r>
          <a:endParaRPr lang="en-GB" sz="1000" kern="1200">
            <a:latin typeface="Simplified Arabic" pitchFamily="18" charset="-78"/>
            <a:cs typeface="Simplified Arabic" pitchFamily="18" charset="-78"/>
          </a:endParaRPr>
        </a:p>
      </dsp:txBody>
      <dsp:txXfrm>
        <a:off x="2153305" y="2466303"/>
        <a:ext cx="879673" cy="525218"/>
      </dsp:txXfrm>
    </dsp:sp>
    <dsp:sp modelId="{4ECF1ED0-8E2E-4E52-B94D-01EACCB714EB}">
      <dsp:nvSpPr>
        <dsp:cNvPr id="0" name=""/>
        <dsp:cNvSpPr/>
      </dsp:nvSpPr>
      <dsp:spPr>
        <a:xfrm>
          <a:off x="2136965" y="3061949"/>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ادارة دعم المستخدمين (خدمات الجمهور)</a:t>
          </a:r>
          <a:endParaRPr lang="en-GB" sz="1000" kern="1200">
            <a:latin typeface="Simplified Arabic" pitchFamily="18" charset="-78"/>
            <a:cs typeface="Simplified Arabic" pitchFamily="18" charset="-78"/>
          </a:endParaRPr>
        </a:p>
      </dsp:txBody>
      <dsp:txXfrm>
        <a:off x="2153305" y="3078289"/>
        <a:ext cx="879673" cy="525218"/>
      </dsp:txXfrm>
    </dsp:sp>
    <dsp:sp modelId="{58FC5C76-A556-4D54-83E2-81C4AF798830}">
      <dsp:nvSpPr>
        <dsp:cNvPr id="0" name=""/>
        <dsp:cNvSpPr/>
      </dsp:nvSpPr>
      <dsp:spPr>
        <a:xfrm>
          <a:off x="3202594" y="2019"/>
          <a:ext cx="912353" cy="557898"/>
        </a:xfrm>
        <a:prstGeom prst="roundRect">
          <a:avLst>
            <a:gd name="adj" fmla="val 10000"/>
          </a:avLst>
        </a:prstGeom>
        <a:solidFill>
          <a:schemeClr val="tx2">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b="1" kern="1200">
              <a:latin typeface="Simplified Arabic" pitchFamily="18" charset="-78"/>
              <a:cs typeface="Simplified Arabic" pitchFamily="18" charset="-78"/>
            </a:rPr>
            <a:t>التحليل</a:t>
          </a:r>
          <a:endParaRPr lang="en-GB" sz="1000" kern="1200">
            <a:latin typeface="Simplified Arabic" pitchFamily="18" charset="-78"/>
            <a:cs typeface="Simplified Arabic" pitchFamily="18" charset="-78"/>
          </a:endParaRPr>
        </a:p>
      </dsp:txBody>
      <dsp:txXfrm>
        <a:off x="3218934" y="18359"/>
        <a:ext cx="879673" cy="525218"/>
      </dsp:txXfrm>
    </dsp:sp>
    <dsp:sp modelId="{32D461A6-69CB-4BA6-A429-7261EFA36258}">
      <dsp:nvSpPr>
        <dsp:cNvPr id="0" name=""/>
        <dsp:cNvSpPr/>
      </dsp:nvSpPr>
      <dsp:spPr>
        <a:xfrm>
          <a:off x="3202594" y="614005"/>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اعداد مسودة المخرجات (المنتج)</a:t>
          </a:r>
          <a:endParaRPr lang="en-GB" sz="1000" kern="1200">
            <a:latin typeface="Simplified Arabic" pitchFamily="18" charset="-78"/>
            <a:cs typeface="Simplified Arabic" pitchFamily="18" charset="-78"/>
          </a:endParaRPr>
        </a:p>
      </dsp:txBody>
      <dsp:txXfrm>
        <a:off x="3218934" y="630345"/>
        <a:ext cx="879673" cy="525218"/>
      </dsp:txXfrm>
    </dsp:sp>
    <dsp:sp modelId="{EFEC750A-E9E5-404C-8D7B-90CC4A401049}">
      <dsp:nvSpPr>
        <dsp:cNvPr id="0" name=""/>
        <dsp:cNvSpPr/>
      </dsp:nvSpPr>
      <dsp:spPr>
        <a:xfrm>
          <a:off x="3202594" y="1225991"/>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التحقق من صحة المخرجات (تقييم المخرج)</a:t>
          </a:r>
          <a:endParaRPr lang="en-GB" sz="1000" kern="1200">
            <a:latin typeface="Simplified Arabic" pitchFamily="18" charset="-78"/>
            <a:cs typeface="Simplified Arabic" pitchFamily="18" charset="-78"/>
          </a:endParaRPr>
        </a:p>
      </dsp:txBody>
      <dsp:txXfrm>
        <a:off x="3218934" y="1242331"/>
        <a:ext cx="879673" cy="525218"/>
      </dsp:txXfrm>
    </dsp:sp>
    <dsp:sp modelId="{321EBE55-9A8E-4943-A858-EBDA788DFA96}">
      <dsp:nvSpPr>
        <dsp:cNvPr id="0" name=""/>
        <dsp:cNvSpPr/>
      </dsp:nvSpPr>
      <dsp:spPr>
        <a:xfrm>
          <a:off x="3202594" y="1837977"/>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دراسة وتفسير النتائج</a:t>
          </a:r>
          <a:endParaRPr lang="en-GB" sz="1000" kern="1200">
            <a:latin typeface="Simplified Arabic" pitchFamily="18" charset="-78"/>
            <a:cs typeface="Simplified Arabic" pitchFamily="18" charset="-78"/>
          </a:endParaRPr>
        </a:p>
      </dsp:txBody>
      <dsp:txXfrm>
        <a:off x="3218934" y="1854317"/>
        <a:ext cx="879673" cy="525218"/>
      </dsp:txXfrm>
    </dsp:sp>
    <dsp:sp modelId="{612DCE50-D8C3-460C-AEF6-F0FA1AFCB983}">
      <dsp:nvSpPr>
        <dsp:cNvPr id="0" name=""/>
        <dsp:cNvSpPr/>
      </dsp:nvSpPr>
      <dsp:spPr>
        <a:xfrm>
          <a:off x="3202594" y="2449963"/>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التحقق النهائي من تطبيق الضوابط الإحصائية</a:t>
          </a:r>
          <a:endParaRPr lang="en-GB" sz="1000" kern="1200">
            <a:latin typeface="Simplified Arabic" pitchFamily="18" charset="-78"/>
            <a:cs typeface="Simplified Arabic" pitchFamily="18" charset="-78"/>
          </a:endParaRPr>
        </a:p>
      </dsp:txBody>
      <dsp:txXfrm>
        <a:off x="3218934" y="2466303"/>
        <a:ext cx="879673" cy="525218"/>
      </dsp:txXfrm>
    </dsp:sp>
    <dsp:sp modelId="{D9C0BDF3-8D00-43DC-A2D6-DDA66C2FE278}">
      <dsp:nvSpPr>
        <dsp:cNvPr id="0" name=""/>
        <dsp:cNvSpPr/>
      </dsp:nvSpPr>
      <dsp:spPr>
        <a:xfrm>
          <a:off x="3202594" y="3061949"/>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المخرجات النهائية</a:t>
          </a:r>
          <a:endParaRPr lang="en-GB" sz="1000" kern="1200">
            <a:latin typeface="Simplified Arabic" pitchFamily="18" charset="-78"/>
            <a:cs typeface="Simplified Arabic" pitchFamily="18" charset="-78"/>
          </a:endParaRPr>
        </a:p>
      </dsp:txBody>
      <dsp:txXfrm>
        <a:off x="3218934" y="3078289"/>
        <a:ext cx="879673" cy="525218"/>
      </dsp:txXfrm>
    </dsp:sp>
    <dsp:sp modelId="{1DAE3BB8-EAA0-4BF7-98FD-5ED7500BCF14}">
      <dsp:nvSpPr>
        <dsp:cNvPr id="0" name=""/>
        <dsp:cNvSpPr/>
      </dsp:nvSpPr>
      <dsp:spPr>
        <a:xfrm>
          <a:off x="4268223" y="2019"/>
          <a:ext cx="912353" cy="557898"/>
        </a:xfrm>
        <a:prstGeom prst="roundRect">
          <a:avLst>
            <a:gd name="adj" fmla="val 10000"/>
          </a:avLst>
        </a:prstGeom>
        <a:solidFill>
          <a:schemeClr val="tx2">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b="1" kern="1200">
              <a:latin typeface="Simplified Arabic" pitchFamily="18" charset="-78"/>
              <a:cs typeface="Simplified Arabic" pitchFamily="18" charset="-78"/>
            </a:rPr>
            <a:t>معالجة البيانات</a:t>
          </a:r>
          <a:endParaRPr lang="en-GB" sz="1000" kern="1200">
            <a:latin typeface="Simplified Arabic" pitchFamily="18" charset="-78"/>
            <a:cs typeface="Simplified Arabic" pitchFamily="18" charset="-78"/>
          </a:endParaRPr>
        </a:p>
      </dsp:txBody>
      <dsp:txXfrm>
        <a:off x="4284563" y="18359"/>
        <a:ext cx="879673" cy="525218"/>
      </dsp:txXfrm>
    </dsp:sp>
    <dsp:sp modelId="{3B3EB7E4-3C11-4BFE-9C11-633DFAE63395}">
      <dsp:nvSpPr>
        <dsp:cNvPr id="0" name=""/>
        <dsp:cNvSpPr/>
      </dsp:nvSpPr>
      <dsp:spPr>
        <a:xfrm>
          <a:off x="4268223" y="614005"/>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تكامل البيانات</a:t>
          </a:r>
          <a:endParaRPr lang="en-GB" sz="1000" kern="1200">
            <a:latin typeface="Simplified Arabic" pitchFamily="18" charset="-78"/>
            <a:cs typeface="Simplified Arabic" pitchFamily="18" charset="-78"/>
          </a:endParaRPr>
        </a:p>
      </dsp:txBody>
      <dsp:txXfrm>
        <a:off x="4284563" y="630345"/>
        <a:ext cx="879673" cy="525218"/>
      </dsp:txXfrm>
    </dsp:sp>
    <dsp:sp modelId="{B7C9E7CF-24EC-434C-9C21-3A803E6BEE6B}">
      <dsp:nvSpPr>
        <dsp:cNvPr id="0" name=""/>
        <dsp:cNvSpPr/>
      </dsp:nvSpPr>
      <dsp:spPr>
        <a:xfrm>
          <a:off x="4268223" y="1225991"/>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التصنيف والترميز </a:t>
          </a:r>
          <a:endParaRPr lang="en-GB" sz="1000" kern="1200">
            <a:latin typeface="Simplified Arabic" pitchFamily="18" charset="-78"/>
            <a:cs typeface="Simplified Arabic" pitchFamily="18" charset="-78"/>
          </a:endParaRPr>
        </a:p>
      </dsp:txBody>
      <dsp:txXfrm>
        <a:off x="4284563" y="1242331"/>
        <a:ext cx="879673" cy="525218"/>
      </dsp:txXfrm>
    </dsp:sp>
    <dsp:sp modelId="{50A14791-8922-4DC9-AD6B-0656A16CE15F}">
      <dsp:nvSpPr>
        <dsp:cNvPr id="0" name=""/>
        <dsp:cNvSpPr/>
      </dsp:nvSpPr>
      <dsp:spPr>
        <a:xfrm>
          <a:off x="4268223" y="1837977"/>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المراجعة والتحقق من صحة التدقيق</a:t>
          </a:r>
          <a:endParaRPr lang="en-GB" sz="1000" kern="1200">
            <a:latin typeface="Simplified Arabic" pitchFamily="18" charset="-78"/>
            <a:cs typeface="Simplified Arabic" pitchFamily="18" charset="-78"/>
          </a:endParaRPr>
        </a:p>
      </dsp:txBody>
      <dsp:txXfrm>
        <a:off x="4284563" y="1854317"/>
        <a:ext cx="879673" cy="525218"/>
      </dsp:txXfrm>
    </dsp:sp>
    <dsp:sp modelId="{E096C20E-0030-41B2-ADA0-1B3C5D5BF49F}">
      <dsp:nvSpPr>
        <dsp:cNvPr id="0" name=""/>
        <dsp:cNvSpPr/>
      </dsp:nvSpPr>
      <dsp:spPr>
        <a:xfrm>
          <a:off x="4268223" y="2449963"/>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احتساب القيم المفقودة </a:t>
          </a:r>
          <a:endParaRPr lang="en-GB" sz="1000" kern="1200">
            <a:latin typeface="Simplified Arabic" pitchFamily="18" charset="-78"/>
            <a:cs typeface="Simplified Arabic" pitchFamily="18" charset="-78"/>
          </a:endParaRPr>
        </a:p>
      </dsp:txBody>
      <dsp:txXfrm>
        <a:off x="4284563" y="2466303"/>
        <a:ext cx="879673" cy="525218"/>
      </dsp:txXfrm>
    </dsp:sp>
    <dsp:sp modelId="{4E165CE4-6B56-4025-B12D-5407344B8ACF}">
      <dsp:nvSpPr>
        <dsp:cNvPr id="0" name=""/>
        <dsp:cNvSpPr/>
      </dsp:nvSpPr>
      <dsp:spPr>
        <a:xfrm>
          <a:off x="4268223" y="3061949"/>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اشتقاق المتغيرات الجديدة والوحدات الإحصائية</a:t>
          </a:r>
          <a:endParaRPr lang="en-GB" sz="1000" kern="1200">
            <a:latin typeface="Simplified Arabic" pitchFamily="18" charset="-78"/>
            <a:cs typeface="Simplified Arabic" pitchFamily="18" charset="-78"/>
          </a:endParaRPr>
        </a:p>
      </dsp:txBody>
      <dsp:txXfrm>
        <a:off x="4284563" y="3078289"/>
        <a:ext cx="879673" cy="525218"/>
      </dsp:txXfrm>
    </dsp:sp>
    <dsp:sp modelId="{C311D2DB-8A56-412B-B0B0-9CBEB4B3C5D9}">
      <dsp:nvSpPr>
        <dsp:cNvPr id="0" name=""/>
        <dsp:cNvSpPr/>
      </dsp:nvSpPr>
      <dsp:spPr>
        <a:xfrm>
          <a:off x="4268223" y="3673935"/>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حساب الاوزان</a:t>
          </a:r>
          <a:endParaRPr lang="en-GB" sz="1000" kern="1200">
            <a:latin typeface="Simplified Arabic" pitchFamily="18" charset="-78"/>
            <a:cs typeface="Simplified Arabic" pitchFamily="18" charset="-78"/>
          </a:endParaRPr>
        </a:p>
      </dsp:txBody>
      <dsp:txXfrm>
        <a:off x="4284563" y="3690275"/>
        <a:ext cx="879673" cy="525218"/>
      </dsp:txXfrm>
    </dsp:sp>
    <dsp:sp modelId="{53EE3740-EFB8-4EA9-976C-56A3C4E0F822}">
      <dsp:nvSpPr>
        <dsp:cNvPr id="0" name=""/>
        <dsp:cNvSpPr/>
      </dsp:nvSpPr>
      <dsp:spPr>
        <a:xfrm>
          <a:off x="4268223" y="4285921"/>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حساب المجاميع</a:t>
          </a:r>
          <a:endParaRPr lang="en-GB" sz="1000" kern="1200">
            <a:latin typeface="Simplified Arabic" pitchFamily="18" charset="-78"/>
            <a:cs typeface="Simplified Arabic" pitchFamily="18" charset="-78"/>
          </a:endParaRPr>
        </a:p>
      </dsp:txBody>
      <dsp:txXfrm>
        <a:off x="4284563" y="4302261"/>
        <a:ext cx="879673" cy="525218"/>
      </dsp:txXfrm>
    </dsp:sp>
    <dsp:sp modelId="{250F4642-BA7B-4D22-9E6D-97164857B6CE}">
      <dsp:nvSpPr>
        <dsp:cNvPr id="0" name=""/>
        <dsp:cNvSpPr/>
      </dsp:nvSpPr>
      <dsp:spPr>
        <a:xfrm>
          <a:off x="4268223" y="4897907"/>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إنهاء ملفات البيانات</a:t>
          </a:r>
          <a:endParaRPr lang="en-GB" sz="1000" kern="1200">
            <a:latin typeface="Simplified Arabic" pitchFamily="18" charset="-78"/>
            <a:cs typeface="Simplified Arabic" pitchFamily="18" charset="-78"/>
          </a:endParaRPr>
        </a:p>
      </dsp:txBody>
      <dsp:txXfrm>
        <a:off x="4284563" y="4914247"/>
        <a:ext cx="879673" cy="525218"/>
      </dsp:txXfrm>
    </dsp:sp>
    <dsp:sp modelId="{8A583664-8DE1-4C1C-B0BF-DC64B3F20CFD}">
      <dsp:nvSpPr>
        <dsp:cNvPr id="0" name=""/>
        <dsp:cNvSpPr/>
      </dsp:nvSpPr>
      <dsp:spPr>
        <a:xfrm>
          <a:off x="5333852" y="2019"/>
          <a:ext cx="912353" cy="557898"/>
        </a:xfrm>
        <a:prstGeom prst="roundRect">
          <a:avLst>
            <a:gd name="adj" fmla="val 10000"/>
          </a:avLst>
        </a:prstGeom>
        <a:solidFill>
          <a:schemeClr val="tx2">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b="1" kern="1200">
              <a:latin typeface="Simplified Arabic" pitchFamily="18" charset="-78"/>
              <a:cs typeface="Simplified Arabic" pitchFamily="18" charset="-78"/>
            </a:rPr>
            <a:t>جمع البيانات</a:t>
          </a:r>
          <a:endParaRPr lang="en-GB" sz="1000" kern="1200">
            <a:latin typeface="Simplified Arabic" pitchFamily="18" charset="-78"/>
            <a:cs typeface="Simplified Arabic" pitchFamily="18" charset="-78"/>
          </a:endParaRPr>
        </a:p>
      </dsp:txBody>
      <dsp:txXfrm>
        <a:off x="5350192" y="18359"/>
        <a:ext cx="879673" cy="525218"/>
      </dsp:txXfrm>
    </dsp:sp>
    <dsp:sp modelId="{CC578B21-39E4-410E-B9CA-418E19AC51FC}">
      <dsp:nvSpPr>
        <dsp:cNvPr id="0" name=""/>
        <dsp:cNvSpPr/>
      </dsp:nvSpPr>
      <dsp:spPr>
        <a:xfrm>
          <a:off x="5333852" y="614005"/>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اختيار العينة</a:t>
          </a:r>
          <a:endParaRPr lang="en-GB" sz="1000" kern="1200">
            <a:latin typeface="Simplified Arabic" pitchFamily="18" charset="-78"/>
            <a:cs typeface="Simplified Arabic" pitchFamily="18" charset="-78"/>
          </a:endParaRPr>
        </a:p>
      </dsp:txBody>
      <dsp:txXfrm>
        <a:off x="5350192" y="630345"/>
        <a:ext cx="879673" cy="525218"/>
      </dsp:txXfrm>
    </dsp:sp>
    <dsp:sp modelId="{E0C090BE-3665-46AD-B9E4-5C6F9D0D8F17}">
      <dsp:nvSpPr>
        <dsp:cNvPr id="0" name=""/>
        <dsp:cNvSpPr/>
      </dsp:nvSpPr>
      <dsp:spPr>
        <a:xfrm>
          <a:off x="5333852" y="1225991"/>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تجهيز طاقم العمل</a:t>
          </a:r>
          <a:endParaRPr lang="en-GB" sz="1000" kern="1200">
            <a:latin typeface="Simplified Arabic" pitchFamily="18" charset="-78"/>
            <a:cs typeface="Simplified Arabic" pitchFamily="18" charset="-78"/>
          </a:endParaRPr>
        </a:p>
      </dsp:txBody>
      <dsp:txXfrm>
        <a:off x="5350192" y="1242331"/>
        <a:ext cx="879673" cy="525218"/>
      </dsp:txXfrm>
    </dsp:sp>
    <dsp:sp modelId="{85BF06DC-C087-45F6-98BB-069977DDAD92}">
      <dsp:nvSpPr>
        <dsp:cNvPr id="0" name=""/>
        <dsp:cNvSpPr/>
      </dsp:nvSpPr>
      <dsp:spPr>
        <a:xfrm>
          <a:off x="5333852" y="1837977"/>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بدء جمع البيانات</a:t>
          </a:r>
          <a:endParaRPr lang="en-GB" sz="1000" kern="1200">
            <a:latin typeface="Simplified Arabic" pitchFamily="18" charset="-78"/>
            <a:cs typeface="Simplified Arabic" pitchFamily="18" charset="-78"/>
          </a:endParaRPr>
        </a:p>
      </dsp:txBody>
      <dsp:txXfrm>
        <a:off x="5350192" y="1854317"/>
        <a:ext cx="879673" cy="525218"/>
      </dsp:txXfrm>
    </dsp:sp>
    <dsp:sp modelId="{9E7602D0-F903-4A55-B44C-44925F58C0DF}">
      <dsp:nvSpPr>
        <dsp:cNvPr id="0" name=""/>
        <dsp:cNvSpPr/>
      </dsp:nvSpPr>
      <dsp:spPr>
        <a:xfrm>
          <a:off x="5333852" y="2449963"/>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انهاء جمع البيانات</a:t>
          </a:r>
          <a:endParaRPr lang="en-GB" sz="1000" kern="1200">
            <a:latin typeface="Simplified Arabic" pitchFamily="18" charset="-78"/>
            <a:cs typeface="Simplified Arabic" pitchFamily="18" charset="-78"/>
          </a:endParaRPr>
        </a:p>
      </dsp:txBody>
      <dsp:txXfrm>
        <a:off x="5350192" y="2466303"/>
        <a:ext cx="879673" cy="525218"/>
      </dsp:txXfrm>
    </dsp:sp>
    <dsp:sp modelId="{E9C1E606-C7DB-4348-9D10-D1331DF1F649}">
      <dsp:nvSpPr>
        <dsp:cNvPr id="0" name=""/>
        <dsp:cNvSpPr/>
      </dsp:nvSpPr>
      <dsp:spPr>
        <a:xfrm>
          <a:off x="6399481" y="2019"/>
          <a:ext cx="912353" cy="557898"/>
        </a:xfrm>
        <a:prstGeom prst="roundRect">
          <a:avLst>
            <a:gd name="adj" fmla="val 10000"/>
          </a:avLst>
        </a:prstGeom>
        <a:solidFill>
          <a:schemeClr val="tx2">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b="1" kern="1200">
              <a:latin typeface="Simplified Arabic" pitchFamily="18" charset="-78"/>
              <a:cs typeface="Simplified Arabic" pitchFamily="18" charset="-78"/>
            </a:rPr>
            <a:t>البناء</a:t>
          </a:r>
          <a:endParaRPr lang="en-GB" sz="1000" kern="1200">
            <a:latin typeface="Simplified Arabic" pitchFamily="18" charset="-78"/>
            <a:cs typeface="Simplified Arabic" pitchFamily="18" charset="-78"/>
          </a:endParaRPr>
        </a:p>
      </dsp:txBody>
      <dsp:txXfrm>
        <a:off x="6415821" y="18359"/>
        <a:ext cx="879673" cy="525218"/>
      </dsp:txXfrm>
    </dsp:sp>
    <dsp:sp modelId="{5E13227C-9384-4543-83C8-D1F78A09FC8D}">
      <dsp:nvSpPr>
        <dsp:cNvPr id="0" name=""/>
        <dsp:cNvSpPr/>
      </dsp:nvSpPr>
      <dsp:spPr>
        <a:xfrm>
          <a:off x="6399481" y="614005"/>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بناء ادوات جمع البيانات</a:t>
          </a:r>
          <a:endParaRPr lang="en-GB" sz="1000" kern="1200">
            <a:latin typeface="Simplified Arabic" pitchFamily="18" charset="-78"/>
            <a:cs typeface="Simplified Arabic" pitchFamily="18" charset="-78"/>
          </a:endParaRPr>
        </a:p>
      </dsp:txBody>
      <dsp:txXfrm>
        <a:off x="6415821" y="630345"/>
        <a:ext cx="879673" cy="525218"/>
      </dsp:txXfrm>
    </dsp:sp>
    <dsp:sp modelId="{D8E93B80-39A8-4385-A68C-3D5B2E12EEA9}">
      <dsp:nvSpPr>
        <dsp:cNvPr id="0" name=""/>
        <dsp:cNvSpPr/>
      </dsp:nvSpPr>
      <dsp:spPr>
        <a:xfrm>
          <a:off x="6399481" y="1225991"/>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بناء او تعزيز مكونات عملية جمع البيانات</a:t>
          </a:r>
          <a:endParaRPr lang="en-GB" sz="1000" kern="1200">
            <a:latin typeface="Simplified Arabic" pitchFamily="18" charset="-78"/>
            <a:cs typeface="Simplified Arabic" pitchFamily="18" charset="-78"/>
          </a:endParaRPr>
        </a:p>
      </dsp:txBody>
      <dsp:txXfrm>
        <a:off x="6415821" y="1242331"/>
        <a:ext cx="879673" cy="525218"/>
      </dsp:txXfrm>
    </dsp:sp>
    <dsp:sp modelId="{B3424678-4CA1-4423-85E6-43A7294F2E95}">
      <dsp:nvSpPr>
        <dsp:cNvPr id="0" name=""/>
        <dsp:cNvSpPr/>
      </dsp:nvSpPr>
      <dsp:spPr>
        <a:xfrm>
          <a:off x="6399481" y="1837977"/>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تخطيط سير العمل</a:t>
          </a:r>
          <a:endParaRPr lang="en-GB" sz="1000" kern="1200">
            <a:latin typeface="Simplified Arabic" pitchFamily="18" charset="-78"/>
            <a:cs typeface="Simplified Arabic" pitchFamily="18" charset="-78"/>
          </a:endParaRPr>
        </a:p>
      </dsp:txBody>
      <dsp:txXfrm>
        <a:off x="6415821" y="1854317"/>
        <a:ext cx="879673" cy="525218"/>
      </dsp:txXfrm>
    </dsp:sp>
    <dsp:sp modelId="{F2513BD0-F716-465F-8D04-56EF3EAF5402}">
      <dsp:nvSpPr>
        <dsp:cNvPr id="0" name=""/>
        <dsp:cNvSpPr/>
      </dsp:nvSpPr>
      <dsp:spPr>
        <a:xfrm>
          <a:off x="6399481" y="2449963"/>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اختبار نظام العمل وأدواته وبرمجياته</a:t>
          </a:r>
          <a:endParaRPr lang="en-GB" sz="1000" kern="1200">
            <a:latin typeface="Simplified Arabic" pitchFamily="18" charset="-78"/>
            <a:cs typeface="Simplified Arabic" pitchFamily="18" charset="-78"/>
          </a:endParaRPr>
        </a:p>
      </dsp:txBody>
      <dsp:txXfrm>
        <a:off x="6415821" y="2466303"/>
        <a:ext cx="879673" cy="525218"/>
      </dsp:txXfrm>
    </dsp:sp>
    <dsp:sp modelId="{8CF49C77-F5D1-4C7F-BEE2-0FC6DE278CEF}">
      <dsp:nvSpPr>
        <dsp:cNvPr id="0" name=""/>
        <dsp:cNvSpPr/>
      </dsp:nvSpPr>
      <dsp:spPr>
        <a:xfrm>
          <a:off x="6399481" y="3061949"/>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اختبار شامل للعمليات الاحصائية</a:t>
          </a:r>
          <a:endParaRPr lang="en-GB" sz="1000" kern="1200">
            <a:latin typeface="Simplified Arabic" pitchFamily="18" charset="-78"/>
            <a:cs typeface="Simplified Arabic" pitchFamily="18" charset="-78"/>
          </a:endParaRPr>
        </a:p>
      </dsp:txBody>
      <dsp:txXfrm>
        <a:off x="6415821" y="3078289"/>
        <a:ext cx="879673" cy="525218"/>
      </dsp:txXfrm>
    </dsp:sp>
    <dsp:sp modelId="{EB0C244B-138E-445A-9AA3-09849635DBC0}">
      <dsp:nvSpPr>
        <dsp:cNvPr id="0" name=""/>
        <dsp:cNvSpPr/>
      </dsp:nvSpPr>
      <dsp:spPr>
        <a:xfrm>
          <a:off x="6399481" y="3673935"/>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تجهيز نهائي لنظام إنتاج البيانات</a:t>
          </a:r>
          <a:endParaRPr lang="en-GB" sz="1000" kern="1200">
            <a:latin typeface="Simplified Arabic" pitchFamily="18" charset="-78"/>
            <a:cs typeface="Simplified Arabic" pitchFamily="18" charset="-78"/>
          </a:endParaRPr>
        </a:p>
      </dsp:txBody>
      <dsp:txXfrm>
        <a:off x="6415821" y="3690275"/>
        <a:ext cx="879673" cy="525218"/>
      </dsp:txXfrm>
    </dsp:sp>
    <dsp:sp modelId="{4F3F4E09-4060-4273-A291-0260B63A6BEA}">
      <dsp:nvSpPr>
        <dsp:cNvPr id="0" name=""/>
        <dsp:cNvSpPr/>
      </dsp:nvSpPr>
      <dsp:spPr>
        <a:xfrm>
          <a:off x="7465110" y="2019"/>
          <a:ext cx="912353" cy="557898"/>
        </a:xfrm>
        <a:prstGeom prst="roundRect">
          <a:avLst>
            <a:gd name="adj" fmla="val 10000"/>
          </a:avLst>
        </a:prstGeom>
        <a:solidFill>
          <a:schemeClr val="tx2">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b="1" kern="1200">
              <a:latin typeface="Simplified Arabic" pitchFamily="18" charset="-78"/>
              <a:cs typeface="Simplified Arabic" pitchFamily="18" charset="-78"/>
            </a:rPr>
            <a:t>التصميم</a:t>
          </a:r>
          <a:endParaRPr lang="en-GB" sz="1000" kern="1200">
            <a:latin typeface="Simplified Arabic" pitchFamily="18" charset="-78"/>
            <a:cs typeface="Simplified Arabic" pitchFamily="18" charset="-78"/>
          </a:endParaRPr>
        </a:p>
      </dsp:txBody>
      <dsp:txXfrm>
        <a:off x="7481450" y="18359"/>
        <a:ext cx="879673" cy="525218"/>
      </dsp:txXfrm>
    </dsp:sp>
    <dsp:sp modelId="{225D18D3-C275-41B7-822B-8B28E2F351B4}">
      <dsp:nvSpPr>
        <dsp:cNvPr id="0" name=""/>
        <dsp:cNvSpPr/>
      </dsp:nvSpPr>
      <dsp:spPr>
        <a:xfrm>
          <a:off x="7465110" y="614005"/>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تصميم المخرجات</a:t>
          </a:r>
          <a:endParaRPr lang="en-GB" sz="1000" kern="1200">
            <a:latin typeface="Simplified Arabic" pitchFamily="18" charset="-78"/>
            <a:cs typeface="Simplified Arabic" pitchFamily="18" charset="-78"/>
          </a:endParaRPr>
        </a:p>
      </dsp:txBody>
      <dsp:txXfrm>
        <a:off x="7481450" y="630345"/>
        <a:ext cx="879673" cy="525218"/>
      </dsp:txXfrm>
    </dsp:sp>
    <dsp:sp modelId="{FF877B6D-7E35-4E7E-B2A6-FD6E994F7A08}">
      <dsp:nvSpPr>
        <dsp:cNvPr id="0" name=""/>
        <dsp:cNvSpPr/>
      </dsp:nvSpPr>
      <dsp:spPr>
        <a:xfrm>
          <a:off x="7465110" y="1225991"/>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تصميم وصف المتغيرات</a:t>
          </a:r>
          <a:endParaRPr lang="en-GB" sz="1000" kern="1200">
            <a:latin typeface="Simplified Arabic" pitchFamily="18" charset="-78"/>
            <a:cs typeface="Simplified Arabic" pitchFamily="18" charset="-78"/>
          </a:endParaRPr>
        </a:p>
      </dsp:txBody>
      <dsp:txXfrm>
        <a:off x="7481450" y="1242331"/>
        <a:ext cx="879673" cy="525218"/>
      </dsp:txXfrm>
    </dsp:sp>
    <dsp:sp modelId="{A41D8D7D-DE13-4BC5-87CB-3654EE10EC6D}">
      <dsp:nvSpPr>
        <dsp:cNvPr id="0" name=""/>
        <dsp:cNvSpPr/>
      </dsp:nvSpPr>
      <dsp:spPr>
        <a:xfrm>
          <a:off x="7465110" y="1837977"/>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تصميم منهجية جمع البيانات</a:t>
          </a:r>
          <a:endParaRPr lang="en-GB" sz="1000" kern="1200">
            <a:latin typeface="Simplified Arabic" pitchFamily="18" charset="-78"/>
            <a:cs typeface="Simplified Arabic" pitchFamily="18" charset="-78"/>
          </a:endParaRPr>
        </a:p>
      </dsp:txBody>
      <dsp:txXfrm>
        <a:off x="7481450" y="1854317"/>
        <a:ext cx="879673" cy="525218"/>
      </dsp:txXfrm>
    </dsp:sp>
    <dsp:sp modelId="{C5C3B138-E1BA-4528-8957-A9AFA876D868}">
      <dsp:nvSpPr>
        <dsp:cNvPr id="0" name=""/>
        <dsp:cNvSpPr/>
      </dsp:nvSpPr>
      <dsp:spPr>
        <a:xfrm>
          <a:off x="7465110" y="2449963"/>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تصميم إطار المعاينة والمنهجية </a:t>
          </a:r>
          <a:endParaRPr lang="en-GB" sz="1000" kern="1200">
            <a:latin typeface="Simplified Arabic" pitchFamily="18" charset="-78"/>
            <a:cs typeface="Simplified Arabic" pitchFamily="18" charset="-78"/>
          </a:endParaRPr>
        </a:p>
      </dsp:txBody>
      <dsp:txXfrm>
        <a:off x="7481450" y="2466303"/>
        <a:ext cx="879673" cy="525218"/>
      </dsp:txXfrm>
    </dsp:sp>
    <dsp:sp modelId="{32EFA7AE-59D3-4927-A051-5F86F4B6971F}">
      <dsp:nvSpPr>
        <dsp:cNvPr id="0" name=""/>
        <dsp:cNvSpPr/>
      </dsp:nvSpPr>
      <dsp:spPr>
        <a:xfrm>
          <a:off x="7465110" y="3061949"/>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تصميم منهجية معالجة البيانات</a:t>
          </a:r>
          <a:endParaRPr lang="en-GB" sz="1000" kern="1200">
            <a:latin typeface="Simplified Arabic" pitchFamily="18" charset="-78"/>
            <a:cs typeface="Simplified Arabic" pitchFamily="18" charset="-78"/>
          </a:endParaRPr>
        </a:p>
      </dsp:txBody>
      <dsp:txXfrm>
        <a:off x="7481450" y="3078289"/>
        <a:ext cx="879673" cy="525218"/>
      </dsp:txXfrm>
    </dsp:sp>
    <dsp:sp modelId="{3B5ED9AC-D647-4C1D-A3B2-745F9A5B8400}">
      <dsp:nvSpPr>
        <dsp:cNvPr id="0" name=""/>
        <dsp:cNvSpPr/>
      </dsp:nvSpPr>
      <dsp:spPr>
        <a:xfrm>
          <a:off x="7465110" y="3673935"/>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تصميم نظم الانتاج وسير العمل</a:t>
          </a:r>
          <a:endParaRPr lang="en-GB" sz="1000" kern="1200">
            <a:latin typeface="Simplified Arabic" pitchFamily="18" charset="-78"/>
            <a:cs typeface="Simplified Arabic" pitchFamily="18" charset="-78"/>
          </a:endParaRPr>
        </a:p>
      </dsp:txBody>
      <dsp:txXfrm>
        <a:off x="7481450" y="3690275"/>
        <a:ext cx="879673" cy="525218"/>
      </dsp:txXfrm>
    </dsp:sp>
    <dsp:sp modelId="{FEC41603-36FA-43C9-B09C-94A482A6E05B}">
      <dsp:nvSpPr>
        <dsp:cNvPr id="0" name=""/>
        <dsp:cNvSpPr/>
      </dsp:nvSpPr>
      <dsp:spPr>
        <a:xfrm>
          <a:off x="8530739" y="2019"/>
          <a:ext cx="912353" cy="557898"/>
        </a:xfrm>
        <a:prstGeom prst="roundRect">
          <a:avLst>
            <a:gd name="adj" fmla="val 10000"/>
          </a:avLst>
        </a:prstGeom>
        <a:solidFill>
          <a:schemeClr val="tx2">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b="1" kern="1200">
              <a:latin typeface="Simplified Arabic" pitchFamily="18" charset="-78"/>
              <a:cs typeface="Simplified Arabic" pitchFamily="18" charset="-78"/>
            </a:rPr>
            <a:t>تحديد الاحتياجات (الاهداف)</a:t>
          </a:r>
          <a:endParaRPr lang="en-GB" sz="1000" kern="1200">
            <a:latin typeface="Simplified Arabic" pitchFamily="18" charset="-78"/>
            <a:cs typeface="Simplified Arabic" pitchFamily="18" charset="-78"/>
          </a:endParaRPr>
        </a:p>
      </dsp:txBody>
      <dsp:txXfrm>
        <a:off x="8547079" y="18359"/>
        <a:ext cx="879673" cy="525218"/>
      </dsp:txXfrm>
    </dsp:sp>
    <dsp:sp modelId="{282575B9-6773-4170-8868-B7323F657BD5}">
      <dsp:nvSpPr>
        <dsp:cNvPr id="0" name=""/>
        <dsp:cNvSpPr/>
      </dsp:nvSpPr>
      <dsp:spPr>
        <a:xfrm>
          <a:off x="8530739" y="614005"/>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تحديد الاحتياجات من البيانات</a:t>
          </a:r>
          <a:endParaRPr lang="en-GB" sz="1000" kern="1200">
            <a:latin typeface="Simplified Arabic" pitchFamily="18" charset="-78"/>
            <a:cs typeface="Simplified Arabic" pitchFamily="18" charset="-78"/>
          </a:endParaRPr>
        </a:p>
      </dsp:txBody>
      <dsp:txXfrm>
        <a:off x="8547079" y="630345"/>
        <a:ext cx="879673" cy="525218"/>
      </dsp:txXfrm>
    </dsp:sp>
    <dsp:sp modelId="{3F5632EA-3369-475F-BE43-8C26226E2DB1}">
      <dsp:nvSpPr>
        <dsp:cNvPr id="0" name=""/>
        <dsp:cNvSpPr/>
      </dsp:nvSpPr>
      <dsp:spPr>
        <a:xfrm>
          <a:off x="8530739" y="1225991"/>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التشاور وتأكيد الاحتياجات</a:t>
          </a:r>
          <a:endParaRPr lang="en-GB" sz="1000" kern="1200">
            <a:latin typeface="Simplified Arabic" pitchFamily="18" charset="-78"/>
            <a:cs typeface="Simplified Arabic" pitchFamily="18" charset="-78"/>
          </a:endParaRPr>
        </a:p>
      </dsp:txBody>
      <dsp:txXfrm>
        <a:off x="8547079" y="1242331"/>
        <a:ext cx="879673" cy="525218"/>
      </dsp:txXfrm>
    </dsp:sp>
    <dsp:sp modelId="{E7F95028-CC3B-4EA2-B72A-565D8EF10EF0}">
      <dsp:nvSpPr>
        <dsp:cNvPr id="0" name=""/>
        <dsp:cNvSpPr/>
      </dsp:nvSpPr>
      <dsp:spPr>
        <a:xfrm>
          <a:off x="8530739" y="1837977"/>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تحديد اهداف المخرجات</a:t>
          </a:r>
          <a:endParaRPr lang="en-GB" sz="1000" kern="1200">
            <a:latin typeface="Simplified Arabic" pitchFamily="18" charset="-78"/>
            <a:cs typeface="Simplified Arabic" pitchFamily="18" charset="-78"/>
          </a:endParaRPr>
        </a:p>
      </dsp:txBody>
      <dsp:txXfrm>
        <a:off x="8547079" y="1854317"/>
        <a:ext cx="879673" cy="525218"/>
      </dsp:txXfrm>
    </dsp:sp>
    <dsp:sp modelId="{1CB0607D-F9DA-47C4-A4C4-9B0F8227C3B0}">
      <dsp:nvSpPr>
        <dsp:cNvPr id="0" name=""/>
        <dsp:cNvSpPr/>
      </dsp:nvSpPr>
      <dsp:spPr>
        <a:xfrm>
          <a:off x="8530739" y="2449963"/>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تحديد المفاهيم المطلوبة للقياس</a:t>
          </a:r>
          <a:endParaRPr lang="en-GB" sz="1000" kern="1200">
            <a:latin typeface="Simplified Arabic" pitchFamily="18" charset="-78"/>
            <a:cs typeface="Simplified Arabic" pitchFamily="18" charset="-78"/>
          </a:endParaRPr>
        </a:p>
      </dsp:txBody>
      <dsp:txXfrm>
        <a:off x="8547079" y="2466303"/>
        <a:ext cx="879673" cy="525218"/>
      </dsp:txXfrm>
    </dsp:sp>
    <dsp:sp modelId="{A549DB2C-C5BF-428C-82A0-56CB743EA014}">
      <dsp:nvSpPr>
        <dsp:cNvPr id="0" name=""/>
        <dsp:cNvSpPr/>
      </dsp:nvSpPr>
      <dsp:spPr>
        <a:xfrm>
          <a:off x="8530739" y="3061949"/>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latin typeface="Simplified Arabic" pitchFamily="18" charset="-78"/>
              <a:cs typeface="Simplified Arabic" pitchFamily="18" charset="-78"/>
            </a:rPr>
            <a:t>التحقق من تلبية البيانات للاحتياجات</a:t>
          </a:r>
          <a:endParaRPr lang="en-GB" sz="1000" kern="1200">
            <a:latin typeface="Simplified Arabic" pitchFamily="18" charset="-78"/>
            <a:cs typeface="Simplified Arabic" pitchFamily="18" charset="-78"/>
          </a:endParaRPr>
        </a:p>
      </dsp:txBody>
      <dsp:txXfrm>
        <a:off x="8547079" y="3078289"/>
        <a:ext cx="879673" cy="525218"/>
      </dsp:txXfrm>
    </dsp:sp>
    <dsp:sp modelId="{FF0C2AE8-AB19-4B63-8700-A2233F09EA27}">
      <dsp:nvSpPr>
        <dsp:cNvPr id="0" name=""/>
        <dsp:cNvSpPr/>
      </dsp:nvSpPr>
      <dsp:spPr>
        <a:xfrm>
          <a:off x="8530739" y="3673935"/>
          <a:ext cx="912353" cy="557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ar-SA" sz="1000" kern="1200">
              <a:latin typeface="Simplified Arabic" pitchFamily="18" charset="-78"/>
              <a:cs typeface="Simplified Arabic" pitchFamily="18" charset="-78"/>
            </a:rPr>
            <a:t>اعداد حالة العمل للمصادقة على التنفيذ</a:t>
          </a:r>
          <a:endParaRPr lang="en-GB" sz="1000" kern="1200">
            <a:latin typeface="Simplified Arabic" pitchFamily="18" charset="-78"/>
            <a:cs typeface="Simplified Arabic" pitchFamily="18" charset="-78"/>
          </a:endParaRPr>
        </a:p>
      </dsp:txBody>
      <dsp:txXfrm>
        <a:off x="8547079" y="3690275"/>
        <a:ext cx="879673" cy="52521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B3611-5A3F-4BEE-9AC2-D4C68078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27</Pages>
  <Words>7416</Words>
  <Characters>42277</Characters>
  <Application>Microsoft Office Word</Application>
  <DocSecurity>0</DocSecurity>
  <Lines>352</Lines>
  <Paragraphs>99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49594</CharactersWithSpaces>
  <SharedDoc>false</SharedDoc>
  <HLinks>
    <vt:vector size="318" baseType="variant">
      <vt:variant>
        <vt:i4>4259847</vt:i4>
      </vt:variant>
      <vt:variant>
        <vt:i4>156</vt:i4>
      </vt:variant>
      <vt:variant>
        <vt:i4>0</vt:i4>
      </vt:variant>
      <vt:variant>
        <vt:i4>5</vt:i4>
      </vt:variant>
      <vt:variant>
        <vt:lpwstr>http://www.pcbs.gov.ps/site/lang__ar/1044/default.aspx</vt:lpwstr>
      </vt:variant>
      <vt:variant>
        <vt:lpwstr/>
      </vt:variant>
      <vt:variant>
        <vt:i4>4259847</vt:i4>
      </vt:variant>
      <vt:variant>
        <vt:i4>153</vt:i4>
      </vt:variant>
      <vt:variant>
        <vt:i4>0</vt:i4>
      </vt:variant>
      <vt:variant>
        <vt:i4>5</vt:i4>
      </vt:variant>
      <vt:variant>
        <vt:lpwstr>http://www.pcbs.gov.ps/site/lang__ar/1044/default.aspx</vt:lpwstr>
      </vt:variant>
      <vt:variant>
        <vt:lpwstr/>
      </vt:variant>
      <vt:variant>
        <vt:i4>7143466</vt:i4>
      </vt:variant>
      <vt:variant>
        <vt:i4>150</vt:i4>
      </vt:variant>
      <vt:variant>
        <vt:i4>0</vt:i4>
      </vt:variant>
      <vt:variant>
        <vt:i4>5</vt:i4>
      </vt:variant>
      <vt:variant>
        <vt:lpwstr>http://intranet/intranet/ISO/Measures/02-RelatedDocs/QF-16-18-SecStandards.doc</vt:lpwstr>
      </vt:variant>
      <vt:variant>
        <vt:lpwstr/>
      </vt:variant>
      <vt:variant>
        <vt:i4>131141</vt:i4>
      </vt:variant>
      <vt:variant>
        <vt:i4>147</vt:i4>
      </vt:variant>
      <vt:variant>
        <vt:i4>0</vt:i4>
      </vt:variant>
      <vt:variant>
        <vt:i4>5</vt:i4>
      </vt:variant>
      <vt:variant>
        <vt:lpwstr>http://intranet/intranet/ISO/Measures/02-RelatedDocs/QF-16-15-QualifForm.doc</vt:lpwstr>
      </vt:variant>
      <vt:variant>
        <vt:lpwstr/>
      </vt:variant>
      <vt:variant>
        <vt:i4>2818163</vt:i4>
      </vt:variant>
      <vt:variant>
        <vt:i4>144</vt:i4>
      </vt:variant>
      <vt:variant>
        <vt:i4>0</vt:i4>
      </vt:variant>
      <vt:variant>
        <vt:i4>5</vt:i4>
      </vt:variant>
      <vt:variant>
        <vt:lpwstr>http://intranet/intranet/ISO/Measures/02-RelatedDocs/QF-16-13-ReleasAudForm.doc</vt:lpwstr>
      </vt:variant>
      <vt:variant>
        <vt:lpwstr/>
      </vt:variant>
      <vt:variant>
        <vt:i4>2031695</vt:i4>
      </vt:variant>
      <vt:variant>
        <vt:i4>141</vt:i4>
      </vt:variant>
      <vt:variant>
        <vt:i4>0</vt:i4>
      </vt:variant>
      <vt:variant>
        <vt:i4>5</vt:i4>
      </vt:variant>
      <vt:variant>
        <vt:lpwstr>http://intranet/intranet/ISO/Measures/02-RelatedDocs/QF-16-12-ReleasForm.pdf</vt:lpwstr>
      </vt:variant>
      <vt:variant>
        <vt:lpwstr/>
      </vt:variant>
      <vt:variant>
        <vt:i4>7798829</vt:i4>
      </vt:variant>
      <vt:variant>
        <vt:i4>138</vt:i4>
      </vt:variant>
      <vt:variant>
        <vt:i4>0</vt:i4>
      </vt:variant>
      <vt:variant>
        <vt:i4>5</vt:i4>
      </vt:variant>
      <vt:variant>
        <vt:lpwstr>http://intranet/intranet/ISO/Measures/02-RelatedDocs/WI-16-07-PubGuide.pdf</vt:lpwstr>
      </vt:variant>
      <vt:variant>
        <vt:lpwstr/>
      </vt:variant>
      <vt:variant>
        <vt:i4>4653075</vt:i4>
      </vt:variant>
      <vt:variant>
        <vt:i4>135</vt:i4>
      </vt:variant>
      <vt:variant>
        <vt:i4>0</vt:i4>
      </vt:variant>
      <vt:variant>
        <vt:i4>5</vt:i4>
      </vt:variant>
      <vt:variant>
        <vt:lpwstr>http://intranet/intranet/ISO/Measures/02-RelatedDocs/QF-16-10-TechConfDesForm.pdf</vt:lpwstr>
      </vt:variant>
      <vt:variant>
        <vt:lpwstr/>
      </vt:variant>
      <vt:variant>
        <vt:i4>6815793</vt:i4>
      </vt:variant>
      <vt:variant>
        <vt:i4>132</vt:i4>
      </vt:variant>
      <vt:variant>
        <vt:i4>0</vt:i4>
      </vt:variant>
      <vt:variant>
        <vt:i4>5</vt:i4>
      </vt:variant>
      <vt:variant>
        <vt:lpwstr>http://intranet/intranet/ISO/Measures/02-RelatedDocs/QF-16-09-DesMaterConf.pdf</vt:lpwstr>
      </vt:variant>
      <vt:variant>
        <vt:lpwstr/>
      </vt:variant>
      <vt:variant>
        <vt:i4>7536751</vt:i4>
      </vt:variant>
      <vt:variant>
        <vt:i4>129</vt:i4>
      </vt:variant>
      <vt:variant>
        <vt:i4>0</vt:i4>
      </vt:variant>
      <vt:variant>
        <vt:i4>5</vt:i4>
      </vt:variant>
      <vt:variant>
        <vt:lpwstr>http://intranet/intranet/ISO/Measures/02-RelatedDocs/WI-16-03-FildSupervWi-mod.doc</vt:lpwstr>
      </vt:variant>
      <vt:variant>
        <vt:lpwstr/>
      </vt:variant>
      <vt:variant>
        <vt:i4>524288</vt:i4>
      </vt:variant>
      <vt:variant>
        <vt:i4>126</vt:i4>
      </vt:variant>
      <vt:variant>
        <vt:i4>0</vt:i4>
      </vt:variant>
      <vt:variant>
        <vt:i4>5</vt:i4>
      </vt:variant>
      <vt:variant>
        <vt:lpwstr>http://intranet/intranet/ISO/Measures/02-RelatedDocs/WI-16-02-IntrvFieldWoerkerWi-mod.doc</vt:lpwstr>
      </vt:variant>
      <vt:variant>
        <vt:lpwstr/>
      </vt:variant>
      <vt:variant>
        <vt:i4>589909</vt:i4>
      </vt:variant>
      <vt:variant>
        <vt:i4>123</vt:i4>
      </vt:variant>
      <vt:variant>
        <vt:i4>0</vt:i4>
      </vt:variant>
      <vt:variant>
        <vt:i4>5</vt:i4>
      </vt:variant>
      <vt:variant>
        <vt:lpwstr>http://intranet/intranet/ISO/Measures/02-RelatedDocs/QF-16-17-SamplDepServiceReq.doc</vt:lpwstr>
      </vt:variant>
      <vt:variant>
        <vt:lpwstr/>
      </vt:variant>
      <vt:variant>
        <vt:i4>589909</vt:i4>
      </vt:variant>
      <vt:variant>
        <vt:i4>120</vt:i4>
      </vt:variant>
      <vt:variant>
        <vt:i4>0</vt:i4>
      </vt:variant>
      <vt:variant>
        <vt:i4>5</vt:i4>
      </vt:variant>
      <vt:variant>
        <vt:lpwstr>http://intranet/intranet/ISO/Measures/02-RelatedDocs/QF-16-17-SamplDepServiceReq.doc</vt:lpwstr>
      </vt:variant>
      <vt:variant>
        <vt:lpwstr/>
      </vt:variant>
      <vt:variant>
        <vt:i4>93</vt:i4>
      </vt:variant>
      <vt:variant>
        <vt:i4>117</vt:i4>
      </vt:variant>
      <vt:variant>
        <vt:i4>0</vt:i4>
      </vt:variant>
      <vt:variant>
        <vt:i4>5</vt:i4>
      </vt:variant>
      <vt:variant>
        <vt:lpwstr>http://intranet/intranet/ISO/Measures/02-RelatedDocs/QF-16-01-PrepReportForm.doc</vt:lpwstr>
      </vt:variant>
      <vt:variant>
        <vt:lpwstr/>
      </vt:variant>
      <vt:variant>
        <vt:i4>93</vt:i4>
      </vt:variant>
      <vt:variant>
        <vt:i4>114</vt:i4>
      </vt:variant>
      <vt:variant>
        <vt:i4>0</vt:i4>
      </vt:variant>
      <vt:variant>
        <vt:i4>5</vt:i4>
      </vt:variant>
      <vt:variant>
        <vt:lpwstr>http://intranet/intranet/ISO/Measures/02-RelatedDocs/QF-16-01-PrepReportForm.doc</vt:lpwstr>
      </vt:variant>
      <vt:variant>
        <vt:lpwstr/>
      </vt:variant>
      <vt:variant>
        <vt:i4>1441797</vt:i4>
      </vt:variant>
      <vt:variant>
        <vt:i4>111</vt:i4>
      </vt:variant>
      <vt:variant>
        <vt:i4>0</vt:i4>
      </vt:variant>
      <vt:variant>
        <vt:i4>5</vt:i4>
      </vt:variant>
      <vt:variant>
        <vt:lpwstr>http://intranet/intranet/ISO/Measures/02-RelatedDocs/WI-16-01-TechCommsSystem-mod.doc</vt:lpwstr>
      </vt:variant>
      <vt:variant>
        <vt:lpwstr/>
      </vt:variant>
      <vt:variant>
        <vt:i4>4456526</vt:i4>
      </vt:variant>
      <vt:variant>
        <vt:i4>108</vt:i4>
      </vt:variant>
      <vt:variant>
        <vt:i4>0</vt:i4>
      </vt:variant>
      <vt:variant>
        <vt:i4>5</vt:i4>
      </vt:variant>
      <vt:variant>
        <vt:lpwstr>http://intranet/intranet/ISO/Measures/01-Procedures/QP-16-StaticalSurvey.doc</vt:lpwstr>
      </vt:variant>
      <vt:variant>
        <vt:lpwstr/>
      </vt:variant>
      <vt:variant>
        <vt:i4>5177374</vt:i4>
      </vt:variant>
      <vt:variant>
        <vt:i4>105</vt:i4>
      </vt:variant>
      <vt:variant>
        <vt:i4>0</vt:i4>
      </vt:variant>
      <vt:variant>
        <vt:i4>5</vt:i4>
      </vt:variant>
      <vt:variant>
        <vt:lpwstr>http://intranet/intranet/ISO/Measures/02-RelatedDocs/WI-16-06-GuidancePrincWi.doc</vt:lpwstr>
      </vt:variant>
      <vt:variant>
        <vt:lpwstr/>
      </vt:variant>
      <vt:variant>
        <vt:i4>5177374</vt:i4>
      </vt:variant>
      <vt:variant>
        <vt:i4>102</vt:i4>
      </vt:variant>
      <vt:variant>
        <vt:i4>0</vt:i4>
      </vt:variant>
      <vt:variant>
        <vt:i4>5</vt:i4>
      </vt:variant>
      <vt:variant>
        <vt:lpwstr>http://intranet/intranet/ISO/Measures/02-RelatedDocs/WI-16-06-GuidancePrincWi.doc</vt:lpwstr>
      </vt:variant>
      <vt:variant>
        <vt:lpwstr/>
      </vt:variant>
      <vt:variant>
        <vt:i4>5177374</vt:i4>
      </vt:variant>
      <vt:variant>
        <vt:i4>99</vt:i4>
      </vt:variant>
      <vt:variant>
        <vt:i4>0</vt:i4>
      </vt:variant>
      <vt:variant>
        <vt:i4>5</vt:i4>
      </vt:variant>
      <vt:variant>
        <vt:lpwstr>http://intranet/intranet/ISO/Measures/02-RelatedDocs/WI-16-06-GuidancePrincWi.doc</vt:lpwstr>
      </vt:variant>
      <vt:variant>
        <vt:lpwstr/>
      </vt:variant>
      <vt:variant>
        <vt:i4>2424865</vt:i4>
      </vt:variant>
      <vt:variant>
        <vt:i4>96</vt:i4>
      </vt:variant>
      <vt:variant>
        <vt:i4>0</vt:i4>
      </vt:variant>
      <vt:variant>
        <vt:i4>5</vt:i4>
      </vt:variant>
      <vt:variant>
        <vt:lpwstr>http://www.pcbs.gov.ps/</vt:lpwstr>
      </vt:variant>
      <vt:variant>
        <vt:lpwstr/>
      </vt:variant>
      <vt:variant>
        <vt:i4>131141</vt:i4>
      </vt:variant>
      <vt:variant>
        <vt:i4>93</vt:i4>
      </vt:variant>
      <vt:variant>
        <vt:i4>0</vt:i4>
      </vt:variant>
      <vt:variant>
        <vt:i4>5</vt:i4>
      </vt:variant>
      <vt:variant>
        <vt:lpwstr>http://intranet/intranet/ISO/Measures/02-RelatedDocs/QF-16-15-QualifForm.doc</vt:lpwstr>
      </vt:variant>
      <vt:variant>
        <vt:lpwstr/>
      </vt:variant>
      <vt:variant>
        <vt:i4>7143466</vt:i4>
      </vt:variant>
      <vt:variant>
        <vt:i4>90</vt:i4>
      </vt:variant>
      <vt:variant>
        <vt:i4>0</vt:i4>
      </vt:variant>
      <vt:variant>
        <vt:i4>5</vt:i4>
      </vt:variant>
      <vt:variant>
        <vt:lpwstr>http://intranet/intranet/ISO/Measures/02-RelatedDocs/QF-16-18-SecStandards.doc</vt:lpwstr>
      </vt:variant>
      <vt:variant>
        <vt:lpwstr/>
      </vt:variant>
      <vt:variant>
        <vt:i4>589909</vt:i4>
      </vt:variant>
      <vt:variant>
        <vt:i4>87</vt:i4>
      </vt:variant>
      <vt:variant>
        <vt:i4>0</vt:i4>
      </vt:variant>
      <vt:variant>
        <vt:i4>5</vt:i4>
      </vt:variant>
      <vt:variant>
        <vt:lpwstr>http://intranet/intranet/ISO/Measures/02-RelatedDocs/QF-16-17-SamplDepServiceReq.doc</vt:lpwstr>
      </vt:variant>
      <vt:variant>
        <vt:lpwstr/>
      </vt:variant>
      <vt:variant>
        <vt:i4>131141</vt:i4>
      </vt:variant>
      <vt:variant>
        <vt:i4>84</vt:i4>
      </vt:variant>
      <vt:variant>
        <vt:i4>0</vt:i4>
      </vt:variant>
      <vt:variant>
        <vt:i4>5</vt:i4>
      </vt:variant>
      <vt:variant>
        <vt:lpwstr>http://intranet/intranet/ISO/Measures/02-RelatedDocs/QF-16-15-QualifForm.doc</vt:lpwstr>
      </vt:variant>
      <vt:variant>
        <vt:lpwstr/>
      </vt:variant>
      <vt:variant>
        <vt:i4>2818163</vt:i4>
      </vt:variant>
      <vt:variant>
        <vt:i4>81</vt:i4>
      </vt:variant>
      <vt:variant>
        <vt:i4>0</vt:i4>
      </vt:variant>
      <vt:variant>
        <vt:i4>5</vt:i4>
      </vt:variant>
      <vt:variant>
        <vt:lpwstr>http://intranet/intranet/ISO/Measures/02-RelatedDocs/QF-16-13-ReleasAudForm.doc</vt:lpwstr>
      </vt:variant>
      <vt:variant>
        <vt:lpwstr/>
      </vt:variant>
      <vt:variant>
        <vt:i4>2031695</vt:i4>
      </vt:variant>
      <vt:variant>
        <vt:i4>78</vt:i4>
      </vt:variant>
      <vt:variant>
        <vt:i4>0</vt:i4>
      </vt:variant>
      <vt:variant>
        <vt:i4>5</vt:i4>
      </vt:variant>
      <vt:variant>
        <vt:lpwstr>http://intranet/intranet/ISO/Measures/02-RelatedDocs/QF-16-12-ReleasForm.pdf</vt:lpwstr>
      </vt:variant>
      <vt:variant>
        <vt:lpwstr/>
      </vt:variant>
      <vt:variant>
        <vt:i4>7798829</vt:i4>
      </vt:variant>
      <vt:variant>
        <vt:i4>75</vt:i4>
      </vt:variant>
      <vt:variant>
        <vt:i4>0</vt:i4>
      </vt:variant>
      <vt:variant>
        <vt:i4>5</vt:i4>
      </vt:variant>
      <vt:variant>
        <vt:lpwstr>http://intranet/intranet/ISO/Measures/02-RelatedDocs/WI-16-07-PubGuide.pdf</vt:lpwstr>
      </vt:variant>
      <vt:variant>
        <vt:lpwstr/>
      </vt:variant>
      <vt:variant>
        <vt:i4>327748</vt:i4>
      </vt:variant>
      <vt:variant>
        <vt:i4>72</vt:i4>
      </vt:variant>
      <vt:variant>
        <vt:i4>0</vt:i4>
      </vt:variant>
      <vt:variant>
        <vt:i4>5</vt:i4>
      </vt:variant>
      <vt:variant>
        <vt:lpwstr>http://intranet/intranet/ISO/Measures/02-RelatedDocs/QF-16-11-MaterPrintForm.pdf</vt:lpwstr>
      </vt:variant>
      <vt:variant>
        <vt:lpwstr/>
      </vt:variant>
      <vt:variant>
        <vt:i4>4653075</vt:i4>
      </vt:variant>
      <vt:variant>
        <vt:i4>69</vt:i4>
      </vt:variant>
      <vt:variant>
        <vt:i4>0</vt:i4>
      </vt:variant>
      <vt:variant>
        <vt:i4>5</vt:i4>
      </vt:variant>
      <vt:variant>
        <vt:lpwstr>http://intranet/intranet/ISO/Measures/02-RelatedDocs/QF-16-10-TechConfDesForm.pdf</vt:lpwstr>
      </vt:variant>
      <vt:variant>
        <vt:lpwstr/>
      </vt:variant>
      <vt:variant>
        <vt:i4>6815793</vt:i4>
      </vt:variant>
      <vt:variant>
        <vt:i4>66</vt:i4>
      </vt:variant>
      <vt:variant>
        <vt:i4>0</vt:i4>
      </vt:variant>
      <vt:variant>
        <vt:i4>5</vt:i4>
      </vt:variant>
      <vt:variant>
        <vt:lpwstr>http://intranet/intranet/ISO/Measures/02-RelatedDocs/QF-16-09-DesMaterConf.pdf</vt:lpwstr>
      </vt:variant>
      <vt:variant>
        <vt:lpwstr/>
      </vt:variant>
      <vt:variant>
        <vt:i4>589909</vt:i4>
      </vt:variant>
      <vt:variant>
        <vt:i4>63</vt:i4>
      </vt:variant>
      <vt:variant>
        <vt:i4>0</vt:i4>
      </vt:variant>
      <vt:variant>
        <vt:i4>5</vt:i4>
      </vt:variant>
      <vt:variant>
        <vt:lpwstr>http://intranet/intranet/ISO/Measures/02-RelatedDocs/QF-16-17-SamplDepServiceReq.doc</vt:lpwstr>
      </vt:variant>
      <vt:variant>
        <vt:lpwstr/>
      </vt:variant>
      <vt:variant>
        <vt:i4>589909</vt:i4>
      </vt:variant>
      <vt:variant>
        <vt:i4>60</vt:i4>
      </vt:variant>
      <vt:variant>
        <vt:i4>0</vt:i4>
      </vt:variant>
      <vt:variant>
        <vt:i4>5</vt:i4>
      </vt:variant>
      <vt:variant>
        <vt:lpwstr>http://intranet/intranet/ISO/Measures/02-RelatedDocs/QF-16-17-SamplDepServiceReq.doc</vt:lpwstr>
      </vt:variant>
      <vt:variant>
        <vt:lpwstr/>
      </vt:variant>
      <vt:variant>
        <vt:i4>5177374</vt:i4>
      </vt:variant>
      <vt:variant>
        <vt:i4>57</vt:i4>
      </vt:variant>
      <vt:variant>
        <vt:i4>0</vt:i4>
      </vt:variant>
      <vt:variant>
        <vt:i4>5</vt:i4>
      </vt:variant>
      <vt:variant>
        <vt:lpwstr>http://intranet/intranet/ISO/Measures/02-RelatedDocs/WI-16-06-GuidancePrincWi.doc</vt:lpwstr>
      </vt:variant>
      <vt:variant>
        <vt:lpwstr/>
      </vt:variant>
      <vt:variant>
        <vt:i4>7536751</vt:i4>
      </vt:variant>
      <vt:variant>
        <vt:i4>54</vt:i4>
      </vt:variant>
      <vt:variant>
        <vt:i4>0</vt:i4>
      </vt:variant>
      <vt:variant>
        <vt:i4>5</vt:i4>
      </vt:variant>
      <vt:variant>
        <vt:lpwstr>http://intranet/intranet/ISO/Measures/02-RelatedDocs/WI-16-03-FildSupervWi-mod.doc</vt:lpwstr>
      </vt:variant>
      <vt:variant>
        <vt:lpwstr/>
      </vt:variant>
      <vt:variant>
        <vt:i4>524288</vt:i4>
      </vt:variant>
      <vt:variant>
        <vt:i4>51</vt:i4>
      </vt:variant>
      <vt:variant>
        <vt:i4>0</vt:i4>
      </vt:variant>
      <vt:variant>
        <vt:i4>5</vt:i4>
      </vt:variant>
      <vt:variant>
        <vt:lpwstr>http://intranet/intranet/ISO/Measures/02-RelatedDocs/WI-16-02-IntrvFieldWoerkerWi-mod.doc</vt:lpwstr>
      </vt:variant>
      <vt:variant>
        <vt:lpwstr/>
      </vt:variant>
      <vt:variant>
        <vt:i4>4456526</vt:i4>
      </vt:variant>
      <vt:variant>
        <vt:i4>48</vt:i4>
      </vt:variant>
      <vt:variant>
        <vt:i4>0</vt:i4>
      </vt:variant>
      <vt:variant>
        <vt:i4>5</vt:i4>
      </vt:variant>
      <vt:variant>
        <vt:lpwstr>http://intranet/intranet/ISO/Measures/01-Procedures/QP-16-StaticalSurvey.doc</vt:lpwstr>
      </vt:variant>
      <vt:variant>
        <vt:lpwstr/>
      </vt:variant>
      <vt:variant>
        <vt:i4>589909</vt:i4>
      </vt:variant>
      <vt:variant>
        <vt:i4>45</vt:i4>
      </vt:variant>
      <vt:variant>
        <vt:i4>0</vt:i4>
      </vt:variant>
      <vt:variant>
        <vt:i4>5</vt:i4>
      </vt:variant>
      <vt:variant>
        <vt:lpwstr>http://intranet/intranet/ISO/Measures/02-RelatedDocs/QF-16-17-SamplDepServiceReq.doc</vt:lpwstr>
      </vt:variant>
      <vt:variant>
        <vt:lpwstr/>
      </vt:variant>
      <vt:variant>
        <vt:i4>93</vt:i4>
      </vt:variant>
      <vt:variant>
        <vt:i4>42</vt:i4>
      </vt:variant>
      <vt:variant>
        <vt:i4>0</vt:i4>
      </vt:variant>
      <vt:variant>
        <vt:i4>5</vt:i4>
      </vt:variant>
      <vt:variant>
        <vt:lpwstr>http://intranet/intranet/ISO/Measures/02-RelatedDocs/QF-16-01-PrepReportForm.doc</vt:lpwstr>
      </vt:variant>
      <vt:variant>
        <vt:lpwstr/>
      </vt:variant>
      <vt:variant>
        <vt:i4>4456526</vt:i4>
      </vt:variant>
      <vt:variant>
        <vt:i4>39</vt:i4>
      </vt:variant>
      <vt:variant>
        <vt:i4>0</vt:i4>
      </vt:variant>
      <vt:variant>
        <vt:i4>5</vt:i4>
      </vt:variant>
      <vt:variant>
        <vt:lpwstr>http://intranet/intranet/ISO/Measures/01-Procedures/QP-16-StaticalSurvey.doc</vt:lpwstr>
      </vt:variant>
      <vt:variant>
        <vt:lpwstr/>
      </vt:variant>
      <vt:variant>
        <vt:i4>589909</vt:i4>
      </vt:variant>
      <vt:variant>
        <vt:i4>36</vt:i4>
      </vt:variant>
      <vt:variant>
        <vt:i4>0</vt:i4>
      </vt:variant>
      <vt:variant>
        <vt:i4>5</vt:i4>
      </vt:variant>
      <vt:variant>
        <vt:lpwstr>http://intranet/intranet/ISO/Measures/02-RelatedDocs/QF-16-17-SamplDepServiceReq.doc</vt:lpwstr>
      </vt:variant>
      <vt:variant>
        <vt:lpwstr/>
      </vt:variant>
      <vt:variant>
        <vt:i4>93</vt:i4>
      </vt:variant>
      <vt:variant>
        <vt:i4>33</vt:i4>
      </vt:variant>
      <vt:variant>
        <vt:i4>0</vt:i4>
      </vt:variant>
      <vt:variant>
        <vt:i4>5</vt:i4>
      </vt:variant>
      <vt:variant>
        <vt:lpwstr>http://intranet/intranet/ISO/Measures/02-RelatedDocs/QF-16-01-PrepReportForm.doc</vt:lpwstr>
      </vt:variant>
      <vt:variant>
        <vt:lpwstr/>
      </vt:variant>
      <vt:variant>
        <vt:i4>93</vt:i4>
      </vt:variant>
      <vt:variant>
        <vt:i4>30</vt:i4>
      </vt:variant>
      <vt:variant>
        <vt:i4>0</vt:i4>
      </vt:variant>
      <vt:variant>
        <vt:i4>5</vt:i4>
      </vt:variant>
      <vt:variant>
        <vt:lpwstr>http://intranet/intranet/ISO/Measures/02-RelatedDocs/QF-16-01-PrepReportForm.doc</vt:lpwstr>
      </vt:variant>
      <vt:variant>
        <vt:lpwstr/>
      </vt:variant>
      <vt:variant>
        <vt:i4>4456526</vt:i4>
      </vt:variant>
      <vt:variant>
        <vt:i4>27</vt:i4>
      </vt:variant>
      <vt:variant>
        <vt:i4>0</vt:i4>
      </vt:variant>
      <vt:variant>
        <vt:i4>5</vt:i4>
      </vt:variant>
      <vt:variant>
        <vt:lpwstr>http://intranet/intranet/ISO/Measures/01-Procedures/QP-16-StaticalSurvey.doc</vt:lpwstr>
      </vt:variant>
      <vt:variant>
        <vt:lpwstr/>
      </vt:variant>
      <vt:variant>
        <vt:i4>93</vt:i4>
      </vt:variant>
      <vt:variant>
        <vt:i4>24</vt:i4>
      </vt:variant>
      <vt:variant>
        <vt:i4>0</vt:i4>
      </vt:variant>
      <vt:variant>
        <vt:i4>5</vt:i4>
      </vt:variant>
      <vt:variant>
        <vt:lpwstr>http://intranet/intranet/ISO/Measures/02-RelatedDocs/QF-16-01-PrepReportForm.doc</vt:lpwstr>
      </vt:variant>
      <vt:variant>
        <vt:lpwstr/>
      </vt:variant>
      <vt:variant>
        <vt:i4>4456526</vt:i4>
      </vt:variant>
      <vt:variant>
        <vt:i4>21</vt:i4>
      </vt:variant>
      <vt:variant>
        <vt:i4>0</vt:i4>
      </vt:variant>
      <vt:variant>
        <vt:i4>5</vt:i4>
      </vt:variant>
      <vt:variant>
        <vt:lpwstr>http://intranet/intranet/ISO/Measures/01-Procedures/QP-16-StaticalSurvey.doc</vt:lpwstr>
      </vt:variant>
      <vt:variant>
        <vt:lpwstr/>
      </vt:variant>
      <vt:variant>
        <vt:i4>4456526</vt:i4>
      </vt:variant>
      <vt:variant>
        <vt:i4>18</vt:i4>
      </vt:variant>
      <vt:variant>
        <vt:i4>0</vt:i4>
      </vt:variant>
      <vt:variant>
        <vt:i4>5</vt:i4>
      </vt:variant>
      <vt:variant>
        <vt:lpwstr>http://intranet/intranet/ISO/Measures/01-Procedures/QP-16-StaticalSurvey.doc</vt:lpwstr>
      </vt:variant>
      <vt:variant>
        <vt:lpwstr/>
      </vt:variant>
      <vt:variant>
        <vt:i4>5177374</vt:i4>
      </vt:variant>
      <vt:variant>
        <vt:i4>15</vt:i4>
      </vt:variant>
      <vt:variant>
        <vt:i4>0</vt:i4>
      </vt:variant>
      <vt:variant>
        <vt:i4>5</vt:i4>
      </vt:variant>
      <vt:variant>
        <vt:lpwstr>http://intranet/intranet/ISO/Measures/02-RelatedDocs/WI-16-06-GuidancePrincWi.doc</vt:lpwstr>
      </vt:variant>
      <vt:variant>
        <vt:lpwstr/>
      </vt:variant>
      <vt:variant>
        <vt:i4>1441797</vt:i4>
      </vt:variant>
      <vt:variant>
        <vt:i4>12</vt:i4>
      </vt:variant>
      <vt:variant>
        <vt:i4>0</vt:i4>
      </vt:variant>
      <vt:variant>
        <vt:i4>5</vt:i4>
      </vt:variant>
      <vt:variant>
        <vt:lpwstr>http://intranet/intranet/ISO/Measures/02-RelatedDocs/WI-16-01-TechCommsSystem-mod.doc</vt:lpwstr>
      </vt:variant>
      <vt:variant>
        <vt:lpwstr/>
      </vt:variant>
      <vt:variant>
        <vt:i4>4456526</vt:i4>
      </vt:variant>
      <vt:variant>
        <vt:i4>9</vt:i4>
      </vt:variant>
      <vt:variant>
        <vt:i4>0</vt:i4>
      </vt:variant>
      <vt:variant>
        <vt:i4>5</vt:i4>
      </vt:variant>
      <vt:variant>
        <vt:lpwstr>http://intranet/intranet/ISO/Measures/01-Procedures/QP-16-StaticalSurvey.doc</vt:lpwstr>
      </vt:variant>
      <vt:variant>
        <vt:lpwstr/>
      </vt:variant>
      <vt:variant>
        <vt:i4>5177374</vt:i4>
      </vt:variant>
      <vt:variant>
        <vt:i4>6</vt:i4>
      </vt:variant>
      <vt:variant>
        <vt:i4>0</vt:i4>
      </vt:variant>
      <vt:variant>
        <vt:i4>5</vt:i4>
      </vt:variant>
      <vt:variant>
        <vt:lpwstr>http://intranet/intranet/ISO/Measures/02-RelatedDocs/WI-16-06-GuidancePrincWi.doc</vt:lpwstr>
      </vt:variant>
      <vt:variant>
        <vt:lpwstr/>
      </vt:variant>
      <vt:variant>
        <vt:i4>2424865</vt:i4>
      </vt:variant>
      <vt:variant>
        <vt:i4>3</vt:i4>
      </vt:variant>
      <vt:variant>
        <vt:i4>0</vt:i4>
      </vt:variant>
      <vt:variant>
        <vt:i4>5</vt:i4>
      </vt:variant>
      <vt:variant>
        <vt:lpwstr>http://www.pcbs.gov.ps/</vt:lpwstr>
      </vt:variant>
      <vt:variant>
        <vt:lpwstr/>
      </vt:variant>
      <vt:variant>
        <vt:i4>1114227</vt:i4>
      </vt:variant>
      <vt:variant>
        <vt:i4>0</vt:i4>
      </vt:variant>
      <vt:variant>
        <vt:i4>0</vt:i4>
      </vt:variant>
      <vt:variant>
        <vt:i4>5</vt:i4>
      </vt:variant>
      <vt:variant>
        <vt:lpwstr>mailto:diwan@pcbs.gov.ps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Heba Abu Izah;Mohammad Marie</dc:creator>
  <cp:lastModifiedBy>MARWAN BARAKAT</cp:lastModifiedBy>
  <cp:revision>26</cp:revision>
  <cp:lastPrinted>2023-07-11T07:10:00Z</cp:lastPrinted>
  <dcterms:created xsi:type="dcterms:W3CDTF">2022-03-07T08:05:00Z</dcterms:created>
  <dcterms:modified xsi:type="dcterms:W3CDTF">2023-07-12T05:59:00Z</dcterms:modified>
</cp:coreProperties>
</file>