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1.xml" ContentType="application/vnd.openxmlformats-officedocument.themeOverride+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20A6AB7" w14:textId="77777777" w:rsidR="005E197F" w:rsidRDefault="007427E0" w:rsidP="007427E0">
      <w:pPr>
        <w:jc w:val="center"/>
        <w:rPr>
          <w:rFonts w:cs="Simplified Arabic"/>
          <w:sz w:val="18"/>
          <w:lang w:eastAsia="en-US"/>
        </w:rPr>
      </w:pPr>
      <w:r w:rsidRPr="00907960">
        <w:rPr>
          <w:noProof/>
          <w:rtl/>
          <w:lang w:eastAsia="en-US"/>
        </w:rPr>
        <w:drawing>
          <wp:inline distT="0" distB="0" distL="0" distR="0" wp14:anchorId="2841F0DC" wp14:editId="04C1EB5C">
            <wp:extent cx="1089329" cy="1490980"/>
            <wp:effectExtent l="0" t="0" r="0" b="0"/>
            <wp:docPr id="1" name="Picture 1" descr="C:\Users\asadaqa\AppData\Local\Microsoft\Windows\Temporary Internet Files\Content.Outlook\HEQOGNNE\Palestine_Logos_Arabic-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sadaqa\AppData\Local\Microsoft\Windows\Temporary Internet Files\Content.Outlook\HEQOGNNE\Palestine_Logos_Arabic-01-2.jpg"/>
                    <pic:cNvPicPr>
                      <a:picLocks noChangeAspect="1" noChangeArrowheads="1"/>
                    </pic:cNvPicPr>
                  </pic:nvPicPr>
                  <pic:blipFill>
                    <a:blip r:embed="rId8" cstate="print"/>
                    <a:srcRect/>
                    <a:stretch>
                      <a:fillRect/>
                    </a:stretch>
                  </pic:blipFill>
                  <pic:spPr bwMode="auto">
                    <a:xfrm>
                      <a:off x="0" y="0"/>
                      <a:ext cx="1103511" cy="1510391"/>
                    </a:xfrm>
                    <a:prstGeom prst="rect">
                      <a:avLst/>
                    </a:prstGeom>
                    <a:noFill/>
                    <a:ln w="9525">
                      <a:noFill/>
                      <a:miter lim="800000"/>
                      <a:headEnd/>
                      <a:tailEnd/>
                    </a:ln>
                  </pic:spPr>
                </pic:pic>
              </a:graphicData>
            </a:graphic>
          </wp:inline>
        </w:drawing>
      </w:r>
    </w:p>
    <w:p w14:paraId="34ACA57B" w14:textId="77777777" w:rsidR="00950858" w:rsidRDefault="00950858" w:rsidP="00950858">
      <w:pPr>
        <w:pStyle w:val="Caption"/>
        <w:rPr>
          <w:sz w:val="52"/>
          <w:szCs w:val="52"/>
          <w:rtl/>
        </w:rPr>
      </w:pPr>
      <w:r>
        <w:rPr>
          <w:rFonts w:hint="cs"/>
          <w:sz w:val="52"/>
          <w:szCs w:val="52"/>
          <w:rtl/>
        </w:rPr>
        <w:t>دولة فلسطين</w:t>
      </w:r>
      <w:r>
        <w:rPr>
          <w:sz w:val="52"/>
          <w:szCs w:val="52"/>
          <w:rtl/>
        </w:rPr>
        <w:t xml:space="preserve"> </w:t>
      </w:r>
    </w:p>
    <w:p w14:paraId="5E551F99" w14:textId="77777777" w:rsidR="000D43F4" w:rsidRDefault="00950858" w:rsidP="005E197F">
      <w:pPr>
        <w:pStyle w:val="Caption"/>
        <w:rPr>
          <w:sz w:val="56"/>
        </w:rPr>
      </w:pPr>
      <w:r>
        <w:rPr>
          <w:sz w:val="56"/>
          <w:rtl/>
        </w:rPr>
        <w:t>الجهاز المركزي للإحصاء الفلسطيني</w:t>
      </w:r>
    </w:p>
    <w:p w14:paraId="02AA081A" w14:textId="77777777" w:rsidR="005E197F" w:rsidRPr="005E197F" w:rsidRDefault="005E197F" w:rsidP="005E197F">
      <w:pPr>
        <w:rPr>
          <w:sz w:val="33"/>
          <w:szCs w:val="33"/>
          <w:lang w:eastAsia="en-US"/>
        </w:rPr>
      </w:pPr>
    </w:p>
    <w:p w14:paraId="500586EA" w14:textId="77777777" w:rsidR="005E197F" w:rsidRPr="005E197F" w:rsidRDefault="005E197F" w:rsidP="005E197F">
      <w:pPr>
        <w:rPr>
          <w:sz w:val="33"/>
          <w:szCs w:val="33"/>
          <w:lang w:eastAsia="en-US"/>
        </w:rPr>
      </w:pPr>
    </w:p>
    <w:p w14:paraId="7F15A50F" w14:textId="77777777" w:rsidR="005E197F" w:rsidRPr="005E197F" w:rsidRDefault="005E197F" w:rsidP="005E197F">
      <w:pPr>
        <w:rPr>
          <w:sz w:val="33"/>
          <w:szCs w:val="33"/>
          <w:lang w:eastAsia="en-US"/>
        </w:rPr>
      </w:pPr>
    </w:p>
    <w:p w14:paraId="7C6A306C" w14:textId="77777777" w:rsidR="005E197F" w:rsidRPr="005E197F" w:rsidRDefault="005E197F" w:rsidP="005E197F">
      <w:pPr>
        <w:rPr>
          <w:sz w:val="33"/>
          <w:szCs w:val="33"/>
          <w:lang w:eastAsia="en-US"/>
        </w:rPr>
      </w:pPr>
    </w:p>
    <w:p w14:paraId="10D0A8BB" w14:textId="77777777" w:rsidR="005E197F" w:rsidRDefault="005E197F" w:rsidP="005E197F">
      <w:pPr>
        <w:rPr>
          <w:sz w:val="33"/>
          <w:szCs w:val="33"/>
          <w:rtl/>
          <w:lang w:eastAsia="en-US"/>
        </w:rPr>
      </w:pPr>
    </w:p>
    <w:p w14:paraId="2FE5CD66" w14:textId="77777777" w:rsidR="00F97B3E" w:rsidRDefault="00F97B3E" w:rsidP="005E197F">
      <w:pPr>
        <w:rPr>
          <w:sz w:val="33"/>
          <w:szCs w:val="33"/>
          <w:rtl/>
          <w:lang w:eastAsia="en-US"/>
        </w:rPr>
      </w:pPr>
    </w:p>
    <w:p w14:paraId="1E059620" w14:textId="77777777" w:rsidR="00F97B3E" w:rsidRPr="005E197F" w:rsidRDefault="00F97B3E" w:rsidP="005E197F">
      <w:pPr>
        <w:rPr>
          <w:sz w:val="33"/>
          <w:szCs w:val="33"/>
          <w:lang w:eastAsia="en-US"/>
        </w:rPr>
      </w:pPr>
    </w:p>
    <w:p w14:paraId="575D1BD2" w14:textId="77777777" w:rsidR="005E197F" w:rsidRPr="005E197F" w:rsidRDefault="005E197F" w:rsidP="005E197F">
      <w:pPr>
        <w:rPr>
          <w:sz w:val="33"/>
          <w:szCs w:val="33"/>
          <w:rtl/>
          <w:lang w:eastAsia="en-US"/>
        </w:rPr>
      </w:pPr>
    </w:p>
    <w:p w14:paraId="2A012B18" w14:textId="55694E04" w:rsidR="007816EE" w:rsidRPr="005E197F" w:rsidRDefault="00C53702" w:rsidP="005172C5">
      <w:pPr>
        <w:pStyle w:val="Heading5"/>
        <w:rPr>
          <w:sz w:val="40"/>
          <w:szCs w:val="40"/>
        </w:rPr>
      </w:pPr>
      <w:r w:rsidRPr="005E197F">
        <w:rPr>
          <w:sz w:val="40"/>
          <w:szCs w:val="40"/>
          <w:rtl/>
        </w:rPr>
        <w:t xml:space="preserve">مسح </w:t>
      </w:r>
      <w:r w:rsidR="005172C5">
        <w:rPr>
          <w:rFonts w:hint="cs"/>
          <w:sz w:val="40"/>
          <w:szCs w:val="40"/>
          <w:rtl/>
        </w:rPr>
        <w:t>التدخين واستهلاك التبغ</w:t>
      </w:r>
      <w:r w:rsidR="007816EE">
        <w:rPr>
          <w:rFonts w:hint="cs"/>
          <w:sz w:val="40"/>
          <w:szCs w:val="40"/>
          <w:rtl/>
        </w:rPr>
        <w:t xml:space="preserve">، </w:t>
      </w:r>
      <w:r w:rsidR="00B01E36">
        <w:rPr>
          <w:rFonts w:hint="cs"/>
          <w:sz w:val="40"/>
          <w:szCs w:val="40"/>
          <w:rtl/>
        </w:rPr>
        <w:t>202</w:t>
      </w:r>
      <w:r w:rsidR="005172C5">
        <w:rPr>
          <w:rFonts w:hint="cs"/>
          <w:sz w:val="40"/>
          <w:szCs w:val="40"/>
          <w:rtl/>
        </w:rPr>
        <w:t>1</w:t>
      </w:r>
    </w:p>
    <w:p w14:paraId="09DF0F77" w14:textId="77777777" w:rsidR="000D43F4" w:rsidRPr="005E197F" w:rsidRDefault="00B14391" w:rsidP="00984718">
      <w:pPr>
        <w:pStyle w:val="Heading5"/>
        <w:rPr>
          <w:sz w:val="40"/>
          <w:szCs w:val="40"/>
          <w:rtl/>
        </w:rPr>
      </w:pPr>
      <w:r w:rsidRPr="005E197F">
        <w:rPr>
          <w:rFonts w:hint="cs"/>
          <w:sz w:val="40"/>
          <w:szCs w:val="40"/>
          <w:rtl/>
        </w:rPr>
        <w:t>ا</w:t>
      </w:r>
      <w:r w:rsidR="00C53702" w:rsidRPr="005E197F">
        <w:rPr>
          <w:sz w:val="40"/>
          <w:szCs w:val="40"/>
          <w:rtl/>
        </w:rPr>
        <w:t>لنتائج ال</w:t>
      </w:r>
      <w:r w:rsidR="00984718">
        <w:rPr>
          <w:rFonts w:hint="cs"/>
          <w:sz w:val="40"/>
          <w:szCs w:val="40"/>
          <w:rtl/>
        </w:rPr>
        <w:t>رئيسية</w:t>
      </w:r>
      <w:r w:rsidR="00C53702" w:rsidRPr="005E197F">
        <w:rPr>
          <w:sz w:val="40"/>
          <w:szCs w:val="40"/>
          <w:rtl/>
        </w:rPr>
        <w:t xml:space="preserve"> </w:t>
      </w:r>
    </w:p>
    <w:p w14:paraId="4D60F03E" w14:textId="77777777" w:rsidR="00470D37" w:rsidRPr="007816EE" w:rsidRDefault="00470D37" w:rsidP="004A76D9">
      <w:pPr>
        <w:rPr>
          <w:rFonts w:ascii="Arial" w:hAnsi="Arial" w:cs="Simplified Arabic"/>
          <w:rtl/>
          <w:lang w:eastAsia="en-US"/>
        </w:rPr>
      </w:pPr>
    </w:p>
    <w:p w14:paraId="1AED5437" w14:textId="77777777" w:rsidR="000D43F4" w:rsidRPr="005E197F" w:rsidRDefault="000D43F4" w:rsidP="004A76D9">
      <w:pPr>
        <w:pStyle w:val="Heading9"/>
        <w:rPr>
          <w:rFonts w:ascii="Arial" w:hAnsi="Arial"/>
          <w:sz w:val="24"/>
          <w:szCs w:val="24"/>
        </w:rPr>
      </w:pPr>
    </w:p>
    <w:p w14:paraId="1DC485B8" w14:textId="77777777" w:rsidR="000D43F4" w:rsidRPr="005E197F" w:rsidRDefault="000D43F4" w:rsidP="004A76D9">
      <w:pPr>
        <w:rPr>
          <w:rFonts w:ascii="Arial" w:hAnsi="Arial" w:cs="Simplified Arabic"/>
          <w:lang w:eastAsia="en-US"/>
        </w:rPr>
      </w:pPr>
    </w:p>
    <w:p w14:paraId="174A9F1D" w14:textId="77777777" w:rsidR="000D43F4" w:rsidRPr="005E197F" w:rsidRDefault="000D43F4" w:rsidP="004A76D9">
      <w:pPr>
        <w:rPr>
          <w:rFonts w:ascii="Arial" w:hAnsi="Arial" w:cs="Simplified Arabic"/>
          <w:lang w:eastAsia="en-US"/>
        </w:rPr>
      </w:pPr>
    </w:p>
    <w:p w14:paraId="24C6E903" w14:textId="77777777" w:rsidR="000D43F4" w:rsidRPr="005E197F" w:rsidRDefault="000D43F4" w:rsidP="004A76D9">
      <w:pPr>
        <w:rPr>
          <w:rFonts w:ascii="Arial" w:hAnsi="Arial" w:cs="Simplified Arabic"/>
          <w:lang w:eastAsia="en-US"/>
        </w:rPr>
      </w:pPr>
    </w:p>
    <w:p w14:paraId="7DE5EAE2" w14:textId="77777777" w:rsidR="000D43F4" w:rsidRPr="005E197F" w:rsidRDefault="000D43F4" w:rsidP="004A76D9">
      <w:pPr>
        <w:rPr>
          <w:rFonts w:ascii="Arial" w:hAnsi="Arial" w:cs="Simplified Arabic"/>
          <w:lang w:eastAsia="en-US"/>
        </w:rPr>
      </w:pPr>
    </w:p>
    <w:p w14:paraId="7870D549" w14:textId="77777777" w:rsidR="000D43F4" w:rsidRPr="005E197F" w:rsidRDefault="000D43F4" w:rsidP="004A76D9">
      <w:pPr>
        <w:rPr>
          <w:rFonts w:ascii="Arial" w:hAnsi="Arial" w:cs="Simplified Arabic"/>
          <w:lang w:eastAsia="en-US"/>
        </w:rPr>
      </w:pPr>
    </w:p>
    <w:p w14:paraId="1BB35505" w14:textId="77777777" w:rsidR="000D43F4" w:rsidRDefault="000D43F4" w:rsidP="004A76D9">
      <w:pPr>
        <w:rPr>
          <w:rFonts w:ascii="Arial" w:hAnsi="Arial" w:cs="Simplified Arabic"/>
          <w:rtl/>
          <w:lang w:eastAsia="en-US"/>
        </w:rPr>
      </w:pPr>
    </w:p>
    <w:p w14:paraId="49D17243" w14:textId="77777777" w:rsidR="007816EE" w:rsidRDefault="007816EE" w:rsidP="004A76D9">
      <w:pPr>
        <w:rPr>
          <w:rFonts w:ascii="Arial" w:hAnsi="Arial" w:cs="Simplified Arabic"/>
          <w:rtl/>
          <w:lang w:eastAsia="en-US"/>
        </w:rPr>
      </w:pPr>
    </w:p>
    <w:p w14:paraId="03195F31" w14:textId="77777777" w:rsidR="007816EE" w:rsidRPr="005E197F" w:rsidRDefault="007816EE" w:rsidP="004A76D9">
      <w:pPr>
        <w:rPr>
          <w:rFonts w:ascii="Arial" w:hAnsi="Arial" w:cs="Simplified Arabic"/>
          <w:lang w:eastAsia="en-US"/>
        </w:rPr>
      </w:pPr>
    </w:p>
    <w:p w14:paraId="7F658F06" w14:textId="77777777" w:rsidR="002279C0" w:rsidRPr="005E197F" w:rsidRDefault="002279C0" w:rsidP="004A76D9">
      <w:pPr>
        <w:rPr>
          <w:rFonts w:ascii="Arial" w:hAnsi="Arial" w:cs="Simplified Arabic"/>
          <w:lang w:eastAsia="en-US"/>
        </w:rPr>
      </w:pPr>
    </w:p>
    <w:p w14:paraId="762CCA2C" w14:textId="77777777" w:rsidR="00F97B3E" w:rsidRDefault="00F97B3E" w:rsidP="004A76D9">
      <w:pPr>
        <w:rPr>
          <w:rFonts w:ascii="Arial" w:hAnsi="Arial" w:cs="Simplified Arabic"/>
          <w:rtl/>
          <w:lang w:eastAsia="en-US"/>
        </w:rPr>
      </w:pPr>
    </w:p>
    <w:tbl>
      <w:tblPr>
        <w:tblStyle w:val="TableGrid"/>
        <w:tblW w:w="0" w:type="auto"/>
        <w:jc w:val="center"/>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53"/>
        <w:gridCol w:w="4454"/>
      </w:tblGrid>
      <w:tr w:rsidR="002D59A3" w14:paraId="36F2F105" w14:textId="77777777" w:rsidTr="00BC48D5">
        <w:trPr>
          <w:trHeight w:val="1533"/>
          <w:jc w:val="center"/>
        </w:trPr>
        <w:tc>
          <w:tcPr>
            <w:tcW w:w="4453" w:type="dxa"/>
            <w:vAlign w:val="center"/>
          </w:tcPr>
          <w:p w14:paraId="2F54E79B" w14:textId="77777777" w:rsidR="002D59A3" w:rsidRPr="00993A5D" w:rsidRDefault="002D59A3" w:rsidP="006E5838">
            <w:pPr>
              <w:jc w:val="right"/>
              <w:rPr>
                <w:rFonts w:cs="Simplified Arabic"/>
                <w:noProof/>
                <w:sz w:val="8"/>
                <w:szCs w:val="8"/>
                <w:rtl/>
              </w:rPr>
            </w:pPr>
          </w:p>
          <w:p w14:paraId="6745F541" w14:textId="77777777" w:rsidR="002D59A3" w:rsidRDefault="002D59A3" w:rsidP="006E5838">
            <w:pPr>
              <w:jc w:val="right"/>
              <w:rPr>
                <w:rFonts w:cs="Simplified Arabic"/>
                <w:sz w:val="28"/>
                <w:szCs w:val="28"/>
                <w:rtl/>
              </w:rPr>
            </w:pPr>
            <w:r w:rsidRPr="00993A5D">
              <w:rPr>
                <w:rFonts w:cs="Simplified Arabic"/>
                <w:noProof/>
                <w:sz w:val="28"/>
                <w:szCs w:val="28"/>
                <w:rtl/>
                <w:lang w:eastAsia="en-US"/>
              </w:rPr>
              <w:drawing>
                <wp:inline distT="0" distB="0" distL="0" distR="0" wp14:anchorId="1E6EEE2F" wp14:editId="20B438AC">
                  <wp:extent cx="900000" cy="320705"/>
                  <wp:effectExtent l="19050" t="0" r="0" b="0"/>
                  <wp:docPr id="6"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9" cstate="print"/>
                          <a:stretch>
                            <a:fillRect/>
                          </a:stretch>
                        </pic:blipFill>
                        <pic:spPr>
                          <a:xfrm>
                            <a:off x="0" y="0"/>
                            <a:ext cx="900000" cy="320705"/>
                          </a:xfrm>
                          <a:prstGeom prst="rect">
                            <a:avLst/>
                          </a:prstGeom>
                        </pic:spPr>
                      </pic:pic>
                    </a:graphicData>
                  </a:graphic>
                </wp:inline>
              </w:drawing>
            </w:r>
          </w:p>
          <w:p w14:paraId="01DEB78D" w14:textId="77777777" w:rsidR="002D59A3" w:rsidRPr="00993A5D" w:rsidRDefault="002D59A3" w:rsidP="006E5838">
            <w:pPr>
              <w:jc w:val="right"/>
              <w:rPr>
                <w:rFonts w:ascii="Simplified Arabic" w:hAnsi="Simplified Arabic" w:cs="Simplified Arabic"/>
                <w:b/>
                <w:bCs/>
                <w:sz w:val="8"/>
                <w:szCs w:val="8"/>
                <w:rtl/>
              </w:rPr>
            </w:pPr>
          </w:p>
          <w:p w14:paraId="58345624" w14:textId="4D183FFA" w:rsidR="002D59A3" w:rsidRPr="00BC48D5" w:rsidRDefault="00DC4BE7" w:rsidP="005172C5">
            <w:pPr>
              <w:tabs>
                <w:tab w:val="left" w:pos="4045"/>
                <w:tab w:val="center" w:pos="4535"/>
              </w:tabs>
              <w:jc w:val="right"/>
              <w:rPr>
                <w:rFonts w:cs="Simplified Arabic"/>
                <w:b/>
                <w:bCs/>
                <w:color w:val="000000" w:themeColor="text1"/>
                <w:sz w:val="22"/>
                <w:szCs w:val="22"/>
              </w:rPr>
            </w:pPr>
            <w:r>
              <w:rPr>
                <w:rFonts w:ascii="Simplified Arabic" w:hAnsi="Simplified Arabic" w:cs="Simplified Arabic" w:hint="cs"/>
                <w:b/>
                <w:bCs/>
                <w:sz w:val="28"/>
                <w:szCs w:val="28"/>
                <w:rtl/>
              </w:rPr>
              <w:t>تموز/يوليو</w:t>
            </w:r>
            <w:r w:rsidR="002D59A3" w:rsidRPr="00346AE0">
              <w:rPr>
                <w:rFonts w:cs="Simplified Arabic"/>
                <w:b/>
                <w:bCs/>
                <w:color w:val="000000" w:themeColor="text1"/>
                <w:sz w:val="28"/>
                <w:szCs w:val="28"/>
                <w:rtl/>
              </w:rPr>
              <w:t>،</w:t>
            </w:r>
            <w:r w:rsidR="002D59A3" w:rsidRPr="00B41B1B">
              <w:rPr>
                <w:rFonts w:cs="Simplified Arabic"/>
                <w:b/>
                <w:bCs/>
                <w:color w:val="000000" w:themeColor="text1"/>
                <w:sz w:val="28"/>
                <w:szCs w:val="28"/>
                <w:rtl/>
              </w:rPr>
              <w:t xml:space="preserve"> </w:t>
            </w:r>
            <w:r w:rsidR="00B01E36">
              <w:rPr>
                <w:rFonts w:cs="Simplified Arabic"/>
                <w:b/>
                <w:bCs/>
                <w:color w:val="000000" w:themeColor="text1"/>
                <w:sz w:val="28"/>
                <w:szCs w:val="28"/>
              </w:rPr>
              <w:t>202</w:t>
            </w:r>
            <w:r w:rsidR="005172C5">
              <w:rPr>
                <w:rFonts w:cs="Simplified Arabic"/>
                <w:b/>
                <w:bCs/>
                <w:color w:val="000000" w:themeColor="text1"/>
                <w:sz w:val="28"/>
                <w:szCs w:val="28"/>
              </w:rPr>
              <w:t>2</w:t>
            </w:r>
          </w:p>
        </w:tc>
        <w:tc>
          <w:tcPr>
            <w:tcW w:w="4454" w:type="dxa"/>
            <w:vAlign w:val="center"/>
          </w:tcPr>
          <w:p w14:paraId="6AD98C94" w14:textId="77777777" w:rsidR="002D59A3" w:rsidRPr="00590526" w:rsidRDefault="002D59A3" w:rsidP="006E5838">
            <w:pPr>
              <w:rPr>
                <w:rtl/>
              </w:rPr>
            </w:pPr>
            <w:r>
              <w:rPr>
                <w:noProof/>
                <w:lang w:eastAsia="en-US"/>
              </w:rPr>
              <w:drawing>
                <wp:inline distT="0" distB="0" distL="0" distR="0" wp14:anchorId="3CEEEFC8" wp14:editId="3571A891">
                  <wp:extent cx="793131" cy="792000"/>
                  <wp:effectExtent l="19050" t="0" r="6969" b="0"/>
                  <wp:docPr id="32"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0" cstate="print"/>
                          <a:stretch>
                            <a:fillRect/>
                          </a:stretch>
                        </pic:blipFill>
                        <pic:spPr>
                          <a:xfrm>
                            <a:off x="0" y="0"/>
                            <a:ext cx="793131" cy="792000"/>
                          </a:xfrm>
                          <a:prstGeom prst="rect">
                            <a:avLst/>
                          </a:prstGeom>
                        </pic:spPr>
                      </pic:pic>
                    </a:graphicData>
                  </a:graphic>
                </wp:inline>
              </w:drawing>
            </w:r>
          </w:p>
        </w:tc>
      </w:tr>
    </w:tbl>
    <w:p w14:paraId="21150BFC" w14:textId="77777777" w:rsidR="005E197F" w:rsidRPr="005E197F" w:rsidRDefault="00B63E16" w:rsidP="005E197F">
      <w:pPr>
        <w:rPr>
          <w:rtl/>
          <w:lang w:eastAsia="en-US"/>
        </w:rPr>
      </w:pPr>
      <w:r>
        <w:rPr>
          <w:rFonts w:ascii="Arial" w:hAnsi="Arial"/>
          <w:noProof/>
          <w:sz w:val="29"/>
          <w:szCs w:val="29"/>
          <w:rtl/>
          <w:lang w:eastAsia="en-US"/>
        </w:rPr>
        <w:lastRenderedPageBreak/>
        <mc:AlternateContent>
          <mc:Choice Requires="wps">
            <w:drawing>
              <wp:anchor distT="0" distB="0" distL="114300" distR="114300" simplePos="0" relativeHeight="251657728" behindDoc="0" locked="0" layoutInCell="1" allowOverlap="1" wp14:anchorId="645CA581" wp14:editId="5146361B">
                <wp:simplePos x="0" y="0"/>
                <wp:positionH relativeFrom="column">
                  <wp:posOffset>74930</wp:posOffset>
                </wp:positionH>
                <wp:positionV relativeFrom="paragraph">
                  <wp:posOffset>411480</wp:posOffset>
                </wp:positionV>
                <wp:extent cx="5551805" cy="901700"/>
                <wp:effectExtent l="38100" t="38100" r="10795" b="12700"/>
                <wp:wrapTight wrapText="bothSides">
                  <wp:wrapPolygon edited="0">
                    <wp:start x="-148" y="-913"/>
                    <wp:lineTo x="-148" y="21904"/>
                    <wp:lineTo x="21642" y="21904"/>
                    <wp:lineTo x="21642" y="-913"/>
                    <wp:lineTo x="-148" y="-913"/>
                  </wp:wrapPolygon>
                </wp:wrapTight>
                <wp:docPr id="2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51805" cy="901700"/>
                        </a:xfrm>
                        <a:prstGeom prst="rect">
                          <a:avLst/>
                        </a:prstGeom>
                        <a:solidFill>
                          <a:srgbClr val="FFFFFF"/>
                        </a:solidFill>
                        <a:ln w="76200" cmpd="tri">
                          <a:solidFill>
                            <a:srgbClr val="000000"/>
                          </a:solidFill>
                          <a:miter lim="800000"/>
                          <a:headEnd/>
                          <a:tailEnd/>
                        </a:ln>
                      </wps:spPr>
                      <wps:txbx>
                        <w:txbxContent>
                          <w:p w14:paraId="1E0CD511" w14:textId="77777777" w:rsidR="00FD67B3" w:rsidRDefault="00FD67B3" w:rsidP="001F3C2B">
                            <w:pPr>
                              <w:pStyle w:val="BodyText"/>
                              <w:jc w:val="both"/>
                              <w:rPr>
                                <w:b/>
                                <w:bCs/>
                                <w:sz w:val="32"/>
                                <w:szCs w:val="32"/>
                                <w:rtl/>
                              </w:rPr>
                            </w:pPr>
                            <w:r>
                              <w:rPr>
                                <w:b/>
                                <w:bCs/>
                                <w:sz w:val="32"/>
                                <w:szCs w:val="32"/>
                                <w:rtl/>
                              </w:rPr>
                              <w:t>تم إعداد هذا التقرير حسب الإجراءات المعيارية المحددة في ميثاق الممارسات للإحصاءات الرسمية الفلسطينية 2006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45CA581" id="_x0000_t202" coordsize="21600,21600" o:spt="202" path="m,l,21600r21600,l21600,xe">
                <v:stroke joinstyle="miter"/>
                <v:path gradientshapeok="t" o:connecttype="rect"/>
              </v:shapetype>
              <v:shape id="Text Box 2" o:spid="_x0000_s1026" type="#_x0000_t202" style="position:absolute;left:0;text-align:left;margin-left:5.9pt;margin-top:32.4pt;width:437.15pt;height:71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" strokeweight="6pt">
                <v:stroke linestyle="thickBetweenThin"/>
                <v:textbox>
                  <w:txbxContent>
                    <w:p w14:paraId="1E0CD511" w14:textId="77777777" w:rsidR="00FD67B3" w:rsidRDefault="00FD67B3" w:rsidP="001F3C2B">
                      <w:pPr>
                        <w:pStyle w:val="BodyText"/>
                        <w:jc w:val="both"/>
                        <w:rPr>
                          <w:b/>
                          <w:bCs/>
                          <w:sz w:val="32"/>
                          <w:szCs w:val="32"/>
                          <w:rtl/>
                        </w:rPr>
                      </w:pPr>
                      <w:r>
                        <w:rPr>
                          <w:b/>
                          <w:bCs/>
                          <w:sz w:val="32"/>
                          <w:szCs w:val="32"/>
                          <w:rtl/>
                        </w:rPr>
                        <w:t>تم إعداد هذا التقرير حسب الإجراءات المعيارية المحددة في ميثاق الممارسات للإحصاءات الرسمية الفلسطينية 2006</w:t>
                      </w:r>
                    </w:p>
                  </w:txbxContent>
                </v:textbox>
                <w10:wrap type="tight"/>
              </v:shape>
            </w:pict>
          </mc:Fallback>
        </mc:AlternateContent>
      </w:r>
    </w:p>
    <w:p w14:paraId="3F797ABE" w14:textId="77777777" w:rsidR="007816EE" w:rsidRDefault="007816EE" w:rsidP="00993D65">
      <w:pPr>
        <w:pStyle w:val="Heading6"/>
        <w:autoSpaceDE w:val="0"/>
        <w:autoSpaceDN w:val="0"/>
        <w:jc w:val="left"/>
        <w:rPr>
          <w:rFonts w:ascii="Arial" w:hAnsi="Arial"/>
          <w:b w:val="0"/>
          <w:bCs w:val="0"/>
          <w:u w:val="single"/>
          <w:rtl/>
        </w:rPr>
      </w:pPr>
    </w:p>
    <w:p w14:paraId="3266ADB5" w14:textId="297FF550" w:rsidR="000D43F4" w:rsidRPr="004473AD" w:rsidRDefault="000D43F4" w:rsidP="004A76D9">
      <w:pPr>
        <w:pStyle w:val="Caption"/>
        <w:rPr>
          <w:rFonts w:ascii="Arial" w:hAnsi="Arial"/>
          <w:b w:val="0"/>
          <w:bCs w:val="0"/>
          <w:noProof/>
          <w:sz w:val="24"/>
          <w:szCs w:val="24"/>
        </w:rPr>
      </w:pPr>
    </w:p>
    <w:p w14:paraId="2822B4B3" w14:textId="77777777" w:rsidR="00992BE1" w:rsidRPr="004473AD" w:rsidRDefault="00992BE1" w:rsidP="004A76D9">
      <w:pPr>
        <w:rPr>
          <w:rFonts w:ascii="Arial" w:hAnsi="Arial" w:cs="Simplified Arabic"/>
          <w:rtl/>
          <w:lang w:eastAsia="en-US"/>
        </w:rPr>
      </w:pPr>
    </w:p>
    <w:p w14:paraId="567AF67E" w14:textId="77777777" w:rsidR="00993D65" w:rsidRDefault="00993D65" w:rsidP="004A76D9">
      <w:pPr>
        <w:rPr>
          <w:rFonts w:ascii="Arial" w:hAnsi="Arial" w:cs="Simplified Arabic"/>
          <w:lang w:eastAsia="en-US"/>
        </w:rPr>
      </w:pPr>
    </w:p>
    <w:p w14:paraId="464F13D8" w14:textId="77777777" w:rsidR="00993D65" w:rsidRDefault="00993D65" w:rsidP="004A76D9">
      <w:pPr>
        <w:rPr>
          <w:rFonts w:ascii="Arial" w:hAnsi="Arial" w:cs="Simplified Arabic"/>
          <w:lang w:eastAsia="en-US"/>
        </w:rPr>
      </w:pPr>
    </w:p>
    <w:p w14:paraId="62B917AA" w14:textId="77777777" w:rsidR="00993D65" w:rsidRDefault="00993D65" w:rsidP="004A76D9">
      <w:pPr>
        <w:rPr>
          <w:rFonts w:ascii="Arial" w:hAnsi="Arial" w:cs="Simplified Arabic"/>
          <w:lang w:eastAsia="en-US"/>
        </w:rPr>
      </w:pPr>
    </w:p>
    <w:p w14:paraId="71CDB88F" w14:textId="77777777" w:rsidR="00993D65" w:rsidRDefault="00993D65" w:rsidP="004A76D9">
      <w:pPr>
        <w:rPr>
          <w:rFonts w:ascii="Arial" w:hAnsi="Arial" w:cs="Simplified Arabic"/>
          <w:lang w:eastAsia="en-US"/>
        </w:rPr>
      </w:pPr>
    </w:p>
    <w:p w14:paraId="7C2E440D" w14:textId="77777777" w:rsidR="00993D65" w:rsidRDefault="00993D65" w:rsidP="004A76D9">
      <w:pPr>
        <w:rPr>
          <w:rFonts w:ascii="Arial" w:hAnsi="Arial" w:cs="Simplified Arabic"/>
          <w:lang w:eastAsia="en-US"/>
        </w:rPr>
      </w:pPr>
    </w:p>
    <w:p w14:paraId="15F59B8A" w14:textId="780AA089" w:rsidR="00993D65" w:rsidRDefault="00993D65" w:rsidP="004A76D9">
      <w:pPr>
        <w:rPr>
          <w:rFonts w:ascii="Arial" w:hAnsi="Arial" w:cs="Simplified Arabic"/>
          <w:rtl/>
          <w:lang w:eastAsia="en-US"/>
        </w:rPr>
      </w:pPr>
    </w:p>
    <w:p w14:paraId="4ABDB070" w14:textId="77777777" w:rsidR="00AF1095" w:rsidRDefault="00AF1095" w:rsidP="004A76D9">
      <w:pPr>
        <w:rPr>
          <w:rFonts w:ascii="Arial" w:hAnsi="Arial" w:cs="Simplified Arabic"/>
          <w:lang w:eastAsia="en-US"/>
        </w:rPr>
      </w:pPr>
    </w:p>
    <w:p w14:paraId="0A5CB781" w14:textId="77777777" w:rsidR="00993D65" w:rsidRDefault="00993D65" w:rsidP="004A76D9">
      <w:pPr>
        <w:rPr>
          <w:rFonts w:ascii="Arial" w:hAnsi="Arial" w:cs="Simplified Arabic"/>
          <w:lang w:eastAsia="en-US"/>
        </w:rPr>
      </w:pPr>
    </w:p>
    <w:p w14:paraId="21F89673" w14:textId="77777777" w:rsidR="00993D65" w:rsidRDefault="00993D65" w:rsidP="004A76D9">
      <w:pPr>
        <w:rPr>
          <w:rFonts w:ascii="Arial" w:hAnsi="Arial" w:cs="Simplified Arabic"/>
          <w:lang w:eastAsia="en-US"/>
        </w:rPr>
      </w:pPr>
    </w:p>
    <w:p w14:paraId="58B0714C" w14:textId="77777777" w:rsidR="00993D65" w:rsidRDefault="00993D65" w:rsidP="004A76D9">
      <w:pPr>
        <w:rPr>
          <w:rFonts w:ascii="Arial" w:hAnsi="Arial" w:cs="Simplified Arabic"/>
          <w:lang w:eastAsia="en-US"/>
        </w:rPr>
      </w:pPr>
    </w:p>
    <w:p w14:paraId="70EEAC95" w14:textId="70A0CE0F" w:rsidR="00950858" w:rsidRDefault="00950858" w:rsidP="00DC4BE7">
      <w:pPr>
        <w:jc w:val="lowKashida"/>
        <w:rPr>
          <w:rFonts w:cs="Simplified Arabic"/>
          <w:sz w:val="20"/>
          <w:szCs w:val="20"/>
          <w:rtl/>
        </w:rPr>
      </w:pPr>
      <w:r>
        <w:rPr>
          <w:rFonts w:cs="Simplified Arabic"/>
          <w:sz w:val="20"/>
          <w:szCs w:val="20"/>
        </w:rPr>
        <w:sym w:font="Symbol" w:char="F0D3"/>
      </w:r>
      <w:r>
        <w:rPr>
          <w:rFonts w:cs="Simplified Arabic"/>
          <w:sz w:val="20"/>
          <w:szCs w:val="20"/>
          <w:rtl/>
        </w:rPr>
        <w:t xml:space="preserve"> </w:t>
      </w:r>
      <w:r w:rsidR="0020345C">
        <w:rPr>
          <w:rFonts w:cs="Simplified Arabic" w:hint="cs"/>
          <w:sz w:val="20"/>
          <w:szCs w:val="20"/>
          <w:rtl/>
        </w:rPr>
        <w:t>ذو القعدة</w:t>
      </w:r>
      <w:r w:rsidR="0020345C">
        <w:rPr>
          <w:rFonts w:cs="Simplified Arabic"/>
          <w:sz w:val="20"/>
          <w:szCs w:val="20"/>
          <w:rtl/>
        </w:rPr>
        <w:t xml:space="preserve">، </w:t>
      </w:r>
      <w:r w:rsidR="0020345C">
        <w:rPr>
          <w:rFonts w:cs="Simplified Arabic" w:hint="cs"/>
          <w:sz w:val="20"/>
          <w:szCs w:val="20"/>
          <w:rtl/>
        </w:rPr>
        <w:t>1443</w:t>
      </w:r>
      <w:r w:rsidR="0020345C">
        <w:rPr>
          <w:rFonts w:cs="Simplified Arabic"/>
          <w:sz w:val="20"/>
          <w:szCs w:val="20"/>
          <w:rtl/>
        </w:rPr>
        <w:t xml:space="preserve"> هـ</w:t>
      </w:r>
      <w:r w:rsidR="0020345C">
        <w:rPr>
          <w:rFonts w:cs="Simplified Arabic" w:hint="cs"/>
          <w:sz w:val="20"/>
          <w:szCs w:val="20"/>
          <w:rtl/>
        </w:rPr>
        <w:t>،</w:t>
      </w:r>
      <w:r w:rsidR="0020345C">
        <w:rPr>
          <w:rFonts w:cs="Simplified Arabic"/>
          <w:sz w:val="20"/>
          <w:szCs w:val="20"/>
          <w:rtl/>
        </w:rPr>
        <w:t xml:space="preserve"> </w:t>
      </w:r>
      <w:r w:rsidR="00DC4BE7">
        <w:rPr>
          <w:rFonts w:cs="Simplified Arabic" w:hint="cs"/>
          <w:sz w:val="20"/>
          <w:szCs w:val="20"/>
          <w:rtl/>
        </w:rPr>
        <w:t>تموز</w:t>
      </w:r>
      <w:r w:rsidR="0020345C">
        <w:rPr>
          <w:rFonts w:cs="Simplified Arabic"/>
          <w:sz w:val="20"/>
          <w:szCs w:val="20"/>
          <w:rtl/>
        </w:rPr>
        <w:t xml:space="preserve">، </w:t>
      </w:r>
      <w:r w:rsidR="0020345C">
        <w:rPr>
          <w:rFonts w:cs="Simplified Arabic"/>
          <w:sz w:val="20"/>
          <w:szCs w:val="20"/>
        </w:rPr>
        <w:t>2022</w:t>
      </w:r>
      <w:r w:rsidR="0020345C">
        <w:rPr>
          <w:rFonts w:cs="Simplified Arabic"/>
          <w:sz w:val="20"/>
          <w:szCs w:val="20"/>
          <w:rtl/>
        </w:rPr>
        <w:t>.</w:t>
      </w:r>
    </w:p>
    <w:p w14:paraId="0F5FCB64" w14:textId="77777777" w:rsidR="000D43F4" w:rsidRPr="004473AD" w:rsidRDefault="000D43F4" w:rsidP="004A76D9">
      <w:pPr>
        <w:jc w:val="lowKashida"/>
        <w:rPr>
          <w:rFonts w:ascii="Arial" w:hAnsi="Arial" w:cs="Simplified Arabic"/>
          <w:b/>
          <w:bCs/>
          <w:sz w:val="20"/>
          <w:szCs w:val="20"/>
          <w:rtl/>
        </w:rPr>
      </w:pPr>
      <w:r w:rsidRPr="004473AD">
        <w:rPr>
          <w:rFonts w:ascii="Arial" w:hAnsi="Arial" w:cs="Simplified Arabic"/>
          <w:b/>
          <w:bCs/>
          <w:sz w:val="20"/>
          <w:szCs w:val="20"/>
          <w:rtl/>
        </w:rPr>
        <w:t>جميع الحقوق محفوظة.</w:t>
      </w:r>
    </w:p>
    <w:p w14:paraId="690A6729" w14:textId="77777777" w:rsidR="000D43F4" w:rsidRPr="004473AD" w:rsidRDefault="000D43F4" w:rsidP="004A76D9">
      <w:pPr>
        <w:jc w:val="lowKashida"/>
        <w:rPr>
          <w:rFonts w:ascii="Arial" w:hAnsi="Arial" w:cs="Simplified Arabic"/>
          <w:b/>
          <w:bCs/>
          <w:sz w:val="20"/>
          <w:szCs w:val="20"/>
          <w:rtl/>
        </w:rPr>
      </w:pPr>
    </w:p>
    <w:p w14:paraId="4F2473B3" w14:textId="77777777" w:rsidR="000D43F4" w:rsidRPr="004473AD" w:rsidRDefault="000D43F4" w:rsidP="004A76D9">
      <w:pPr>
        <w:jc w:val="lowKashida"/>
        <w:rPr>
          <w:rFonts w:ascii="Arial" w:hAnsi="Arial" w:cs="Simplified Arabic"/>
          <w:b/>
          <w:bCs/>
          <w:sz w:val="20"/>
          <w:szCs w:val="20"/>
          <w:rtl/>
        </w:rPr>
      </w:pPr>
      <w:r w:rsidRPr="004473AD">
        <w:rPr>
          <w:rFonts w:ascii="Arial" w:hAnsi="Arial" w:cs="Simplified Arabic"/>
          <w:b/>
          <w:bCs/>
          <w:sz w:val="20"/>
          <w:szCs w:val="20"/>
          <w:rtl/>
        </w:rPr>
        <w:t>في حالة الاقتباس، يرجى الإشارة إلى هذه المطبوعة كالتالي:</w:t>
      </w:r>
    </w:p>
    <w:p w14:paraId="447771C5" w14:textId="77777777" w:rsidR="000D43F4" w:rsidRPr="004473AD" w:rsidRDefault="000D43F4" w:rsidP="004A76D9">
      <w:pPr>
        <w:jc w:val="lowKashida"/>
        <w:rPr>
          <w:rFonts w:ascii="Arial" w:hAnsi="Arial" w:cs="Simplified Arabic"/>
          <w:b/>
          <w:bCs/>
          <w:sz w:val="20"/>
          <w:szCs w:val="20"/>
          <w:rtl/>
        </w:rPr>
      </w:pPr>
    </w:p>
    <w:p w14:paraId="58D28518" w14:textId="2C6271F5" w:rsidR="00472A7A" w:rsidRDefault="000D43F4" w:rsidP="008546BE">
      <w:pPr>
        <w:jc w:val="lowKashida"/>
        <w:rPr>
          <w:rFonts w:ascii="Arial" w:hAnsi="Arial" w:cs="Simplified Arabic"/>
          <w:i/>
          <w:iCs/>
          <w:rtl/>
        </w:rPr>
      </w:pPr>
      <w:r w:rsidRPr="00950858">
        <w:rPr>
          <w:rFonts w:ascii="Simplified Arabic" w:hAnsi="Simplified Arabic" w:cs="Simplified Arabic"/>
          <w:b/>
          <w:bCs/>
          <w:rtl/>
        </w:rPr>
        <w:t>الجهاز المركزي للإحصاء الفلسطيني،</w:t>
      </w:r>
      <w:r w:rsidR="00E93E5B">
        <w:rPr>
          <w:rFonts w:ascii="Simplified Arabic" w:hAnsi="Simplified Arabic" w:cs="Simplified Arabic" w:hint="cs"/>
          <w:b/>
          <w:bCs/>
          <w:rtl/>
        </w:rPr>
        <w:t xml:space="preserve"> </w:t>
      </w:r>
      <w:r w:rsidR="00B01E36">
        <w:rPr>
          <w:rFonts w:ascii="Simplified Arabic" w:hAnsi="Simplified Arabic" w:cs="Simplified Arabic" w:hint="cs"/>
          <w:b/>
          <w:bCs/>
          <w:rtl/>
        </w:rPr>
        <w:t>202</w:t>
      </w:r>
      <w:r w:rsidR="008546BE">
        <w:rPr>
          <w:rFonts w:ascii="Simplified Arabic" w:hAnsi="Simplified Arabic" w:cs="Simplified Arabic" w:hint="cs"/>
          <w:b/>
          <w:bCs/>
          <w:rtl/>
        </w:rPr>
        <w:t>2</w:t>
      </w:r>
      <w:r w:rsidRPr="004473AD">
        <w:rPr>
          <w:rFonts w:ascii="Arial" w:hAnsi="Arial" w:cs="Simplified Arabic"/>
          <w:b/>
          <w:bCs/>
          <w:rtl/>
        </w:rPr>
        <w:t>.</w:t>
      </w:r>
      <w:r w:rsidR="00B14391" w:rsidRPr="004473AD">
        <w:rPr>
          <w:rFonts w:ascii="Arial" w:hAnsi="Arial" w:cs="Simplified Arabic" w:hint="cs"/>
          <w:i/>
          <w:iCs/>
          <w:rtl/>
        </w:rPr>
        <w:t xml:space="preserve"> </w:t>
      </w:r>
      <w:r w:rsidR="00021113" w:rsidRPr="004473AD">
        <w:rPr>
          <w:rFonts w:ascii="Arial" w:hAnsi="Arial" w:cs="Simplified Arabic"/>
          <w:i/>
          <w:iCs/>
          <w:rtl/>
        </w:rPr>
        <w:t>مسح</w:t>
      </w:r>
      <w:r w:rsidR="00021113" w:rsidRPr="004473AD">
        <w:rPr>
          <w:rFonts w:ascii="Arial" w:hAnsi="Arial" w:cs="Simplified Arabic" w:hint="cs"/>
          <w:i/>
          <w:iCs/>
          <w:rtl/>
        </w:rPr>
        <w:t xml:space="preserve"> </w:t>
      </w:r>
      <w:r w:rsidR="005172C5">
        <w:rPr>
          <w:rFonts w:ascii="Arial" w:hAnsi="Arial" w:cs="Simplified Arabic" w:hint="cs"/>
          <w:i/>
          <w:iCs/>
          <w:rtl/>
        </w:rPr>
        <w:t>التدخين واستهلاك التبغ</w:t>
      </w:r>
      <w:r w:rsidR="000C2CCA">
        <w:rPr>
          <w:rFonts w:ascii="Arial" w:hAnsi="Arial" w:cs="Simplified Arabic" w:hint="cs"/>
          <w:i/>
          <w:iCs/>
          <w:rtl/>
        </w:rPr>
        <w:t>،</w:t>
      </w:r>
      <w:r w:rsidR="004D58F9">
        <w:rPr>
          <w:rFonts w:ascii="Arial" w:hAnsi="Arial" w:cs="Simplified Arabic" w:hint="cs"/>
          <w:i/>
          <w:iCs/>
          <w:rtl/>
        </w:rPr>
        <w:t xml:space="preserve"> </w:t>
      </w:r>
      <w:r w:rsidR="00B01E36">
        <w:rPr>
          <w:rFonts w:ascii="Arial" w:hAnsi="Arial" w:cs="Simplified Arabic" w:hint="cs"/>
          <w:i/>
          <w:iCs/>
          <w:rtl/>
        </w:rPr>
        <w:t>202</w:t>
      </w:r>
      <w:r w:rsidR="005172C5">
        <w:rPr>
          <w:rFonts w:ascii="Arial" w:hAnsi="Arial" w:cs="Simplified Arabic" w:hint="cs"/>
          <w:i/>
          <w:iCs/>
          <w:rtl/>
        </w:rPr>
        <w:t>1</w:t>
      </w:r>
      <w:r w:rsidR="007D48A9">
        <w:rPr>
          <w:rFonts w:ascii="Arial" w:hAnsi="Arial" w:cs="Simplified Arabic" w:hint="cs"/>
          <w:i/>
          <w:iCs/>
          <w:rtl/>
        </w:rPr>
        <w:t xml:space="preserve"> -</w:t>
      </w:r>
      <w:r w:rsidR="00635553" w:rsidRPr="004473AD">
        <w:rPr>
          <w:rFonts w:ascii="Arial" w:hAnsi="Arial" w:cs="Simplified Arabic"/>
          <w:i/>
          <w:iCs/>
          <w:rtl/>
        </w:rPr>
        <w:t xml:space="preserve"> النتائج ال</w:t>
      </w:r>
      <w:r w:rsidR="0082196A">
        <w:rPr>
          <w:rFonts w:ascii="Arial" w:hAnsi="Arial" w:cs="Simplified Arabic" w:hint="cs"/>
          <w:i/>
          <w:iCs/>
          <w:rtl/>
        </w:rPr>
        <w:t>رئيسية</w:t>
      </w:r>
      <w:r w:rsidR="00635553" w:rsidRPr="004473AD">
        <w:rPr>
          <w:rFonts w:ascii="Arial" w:hAnsi="Arial" w:cs="Simplified Arabic"/>
          <w:i/>
          <w:iCs/>
          <w:rtl/>
        </w:rPr>
        <w:t>.</w:t>
      </w:r>
      <w:r w:rsidR="00F131C2">
        <w:rPr>
          <w:rFonts w:ascii="Arial" w:hAnsi="Arial" w:cs="Simplified Arabic" w:hint="cs"/>
          <w:i/>
          <w:iCs/>
          <w:rtl/>
        </w:rPr>
        <w:t xml:space="preserve"> </w:t>
      </w:r>
    </w:p>
    <w:p w14:paraId="7ED28963" w14:textId="77777777" w:rsidR="00AF1095" w:rsidRDefault="00AF1095" w:rsidP="00AF1095">
      <w:pPr>
        <w:framePr w:w="9082" w:h="2637" w:hRule="exact" w:hSpace="180" w:wrap="around" w:vAnchor="text" w:hAnchor="page" w:x="1424" w:y="547"/>
        <w:suppressOverlap/>
        <w:rPr>
          <w:rFonts w:cs="Simplified Arabic"/>
          <w:sz w:val="20"/>
          <w:szCs w:val="20"/>
          <w:rtl/>
        </w:rPr>
      </w:pPr>
      <w:r>
        <w:rPr>
          <w:rFonts w:cs="Simplified Arabic" w:hint="cs"/>
          <w:sz w:val="20"/>
          <w:szCs w:val="20"/>
          <w:rtl/>
        </w:rPr>
        <w:t xml:space="preserve">جميع المراسلات توجه إلى: </w:t>
      </w:r>
    </w:p>
    <w:p w14:paraId="6DEDA129" w14:textId="77777777" w:rsidR="00AF1095" w:rsidRDefault="00AF1095" w:rsidP="00AF1095">
      <w:pPr>
        <w:pStyle w:val="Heading4"/>
        <w:framePr w:w="9082" w:h="2637" w:hRule="exact" w:hSpace="180" w:wrap="around" w:vAnchor="text" w:hAnchor="page" w:x="1424" w:y="547"/>
        <w:suppressOverlap/>
        <w:jc w:val="left"/>
        <w:rPr>
          <w:b w:val="0"/>
          <w:bCs w:val="0"/>
          <w:szCs w:val="20"/>
          <w:rtl/>
        </w:rPr>
      </w:pPr>
      <w:r>
        <w:rPr>
          <w:szCs w:val="20"/>
          <w:rtl/>
        </w:rPr>
        <w:t>الجهاز المركزي للإحصاء الفلسطيني</w:t>
      </w:r>
      <w:r>
        <w:rPr>
          <w:rFonts w:hint="cs"/>
          <w:szCs w:val="20"/>
          <w:rtl/>
        </w:rPr>
        <w:t xml:space="preserve">  </w:t>
      </w:r>
    </w:p>
    <w:p w14:paraId="504C8805" w14:textId="77777777" w:rsidR="00AF1095" w:rsidRPr="00DE6649" w:rsidRDefault="00AF1095" w:rsidP="00AF1095">
      <w:pPr>
        <w:pStyle w:val="Title"/>
        <w:framePr w:w="9082" w:h="2637" w:hRule="exact" w:hSpace="180" w:wrap="around" w:vAnchor="text" w:hAnchor="page" w:x="1424" w:y="547"/>
        <w:suppressOverlap/>
        <w:jc w:val="left"/>
        <w:rPr>
          <w:rFonts w:ascii="Simplified Arabic" w:hAnsi="Simplified Arabic"/>
          <w:color w:val="000000" w:themeColor="text1"/>
          <w:rtl/>
        </w:rPr>
      </w:pPr>
      <w:r w:rsidRPr="00F131C2">
        <w:rPr>
          <w:rFonts w:ascii="Simplified Arabic" w:hAnsi="Simplified Arabic"/>
          <w:b w:val="0"/>
          <w:bCs w:val="0"/>
          <w:color w:val="000000" w:themeColor="text1"/>
          <w:rtl/>
        </w:rPr>
        <w:t>ص</w:t>
      </w:r>
      <w:r w:rsidRPr="00F131C2">
        <w:rPr>
          <w:rFonts w:ascii="Simplified Arabic" w:hAnsi="Simplified Arabic" w:hint="cs"/>
          <w:b w:val="0"/>
          <w:bCs w:val="0"/>
          <w:color w:val="000000" w:themeColor="text1"/>
          <w:rtl/>
        </w:rPr>
        <w:t>.ب.:</w:t>
      </w:r>
      <w:r w:rsidRPr="00DE6649">
        <w:rPr>
          <w:rFonts w:ascii="Simplified Arabic" w:hAnsi="Simplified Arabic" w:hint="cs"/>
          <w:color w:val="000000" w:themeColor="text1"/>
          <w:rtl/>
        </w:rPr>
        <w:t xml:space="preserve"> 1647، رام الله </w:t>
      </w:r>
      <w:r w:rsidRPr="00DE6649">
        <w:rPr>
          <w:rFonts w:ascii="Simplified Arabic" w:hAnsi="Simplified Arabic"/>
          <w:color w:val="000000" w:themeColor="text1"/>
        </w:rPr>
        <w:t>P6028179</w:t>
      </w:r>
      <w:r w:rsidRPr="00DE6649">
        <w:rPr>
          <w:rFonts w:ascii="Simplified Arabic" w:hAnsi="Simplified Arabic" w:hint="cs"/>
          <w:color w:val="000000" w:themeColor="text1"/>
          <w:rtl/>
        </w:rPr>
        <w:t xml:space="preserve"> </w:t>
      </w:r>
      <w:r w:rsidRPr="00DE6649">
        <w:rPr>
          <w:rFonts w:ascii="Simplified Arabic" w:hAnsi="Simplified Arabic"/>
          <w:color w:val="000000" w:themeColor="text1"/>
          <w:rtl/>
        </w:rPr>
        <w:t>–</w:t>
      </w:r>
      <w:r w:rsidRPr="00DE6649">
        <w:rPr>
          <w:rFonts w:ascii="Simplified Arabic" w:hAnsi="Simplified Arabic" w:hint="cs"/>
          <w:color w:val="000000" w:themeColor="text1"/>
          <w:rtl/>
        </w:rPr>
        <w:t xml:space="preserve"> فلسطين</w:t>
      </w:r>
      <w:r>
        <w:rPr>
          <w:rFonts w:ascii="Simplified Arabic" w:hAnsi="Simplified Arabic" w:hint="cs"/>
          <w:color w:val="000000" w:themeColor="text1"/>
          <w:rtl/>
        </w:rPr>
        <w:t>.</w:t>
      </w:r>
      <w:r w:rsidRPr="00DE6649">
        <w:rPr>
          <w:rFonts w:ascii="Simplified Arabic" w:hAnsi="Simplified Arabic" w:hint="cs"/>
          <w:color w:val="000000" w:themeColor="text1"/>
          <w:rtl/>
        </w:rPr>
        <w:t xml:space="preserve"> </w:t>
      </w:r>
    </w:p>
    <w:p w14:paraId="230B17D6" w14:textId="77777777" w:rsidR="00AF1095" w:rsidRDefault="00AF1095" w:rsidP="00AF1095">
      <w:pPr>
        <w:framePr w:w="9082" w:h="2637" w:hRule="exact" w:hSpace="180" w:wrap="around" w:vAnchor="text" w:hAnchor="page" w:x="1424" w:y="547"/>
        <w:suppressOverlap/>
        <w:rPr>
          <w:rFonts w:cs="Simplified Arabic"/>
          <w:sz w:val="20"/>
          <w:szCs w:val="20"/>
          <w:rtl/>
        </w:rPr>
      </w:pPr>
      <w:r>
        <w:rPr>
          <w:rFonts w:cs="Simplified Arabic"/>
          <w:sz w:val="20"/>
          <w:szCs w:val="20"/>
          <w:rtl/>
        </w:rPr>
        <w:t xml:space="preserve">هاتف: </w:t>
      </w:r>
      <w:r>
        <w:rPr>
          <w:rFonts w:cs="Simplified Arabic"/>
          <w:sz w:val="20"/>
          <w:szCs w:val="20"/>
        </w:rPr>
        <w:t>298 2700</w:t>
      </w:r>
      <w:r>
        <w:rPr>
          <w:rFonts w:cs="Simplified Arabic" w:hint="cs"/>
          <w:sz w:val="20"/>
          <w:szCs w:val="20"/>
          <w:rtl/>
        </w:rPr>
        <w:t xml:space="preserve"> 2 (972/970)</w:t>
      </w:r>
    </w:p>
    <w:p w14:paraId="7B9E356B" w14:textId="77777777" w:rsidR="00AF1095" w:rsidRDefault="00AF1095" w:rsidP="00AF1095">
      <w:pPr>
        <w:framePr w:w="9082" w:h="2637" w:hRule="exact" w:hSpace="180" w:wrap="around" w:vAnchor="text" w:hAnchor="page" w:x="1424" w:y="547"/>
        <w:suppressOverlap/>
        <w:rPr>
          <w:rFonts w:cs="Simplified Arabic"/>
          <w:sz w:val="20"/>
          <w:szCs w:val="20"/>
          <w:rtl/>
        </w:rPr>
      </w:pPr>
      <w:r>
        <w:rPr>
          <w:rFonts w:cs="Simplified Arabic"/>
          <w:sz w:val="20"/>
          <w:szCs w:val="20"/>
          <w:rtl/>
        </w:rPr>
        <w:t xml:space="preserve">فاكس: </w:t>
      </w:r>
      <w:r>
        <w:rPr>
          <w:rFonts w:cs="Simplified Arabic"/>
          <w:sz w:val="20"/>
          <w:szCs w:val="20"/>
        </w:rPr>
        <w:t>298 2710</w:t>
      </w:r>
      <w:r>
        <w:rPr>
          <w:rFonts w:cs="Simplified Arabic" w:hint="cs"/>
          <w:sz w:val="20"/>
          <w:szCs w:val="20"/>
          <w:rtl/>
        </w:rPr>
        <w:t xml:space="preserve"> 2 (972/970)</w:t>
      </w:r>
    </w:p>
    <w:p w14:paraId="7F74516A" w14:textId="77777777" w:rsidR="00AF1095" w:rsidRDefault="00AF1095" w:rsidP="00AF1095">
      <w:pPr>
        <w:framePr w:w="9082" w:h="2637" w:hRule="exact" w:hSpace="180" w:wrap="around" w:vAnchor="text" w:hAnchor="page" w:x="1424" w:y="547"/>
        <w:suppressOverlap/>
        <w:rPr>
          <w:rFonts w:cs="Simplified Arabic"/>
          <w:sz w:val="20"/>
          <w:szCs w:val="20"/>
          <w:rtl/>
        </w:rPr>
      </w:pPr>
      <w:r>
        <w:rPr>
          <w:rFonts w:cs="Simplified Arabic" w:hint="cs"/>
          <w:sz w:val="20"/>
          <w:szCs w:val="20"/>
          <w:rtl/>
        </w:rPr>
        <w:t>الرقم المجاني: 1800300300</w:t>
      </w:r>
    </w:p>
    <w:p w14:paraId="2C643FFA" w14:textId="77777777" w:rsidR="00AF1095" w:rsidRPr="007D262D" w:rsidRDefault="00AF1095" w:rsidP="00AF1095">
      <w:pPr>
        <w:framePr w:w="9082" w:h="2637" w:hRule="exact" w:hSpace="180" w:wrap="around" w:vAnchor="text" w:hAnchor="page" w:x="1424" w:y="547"/>
        <w:suppressOverlap/>
        <w:rPr>
          <w:rFonts w:cs="Simplified Arabic"/>
          <w:sz w:val="20"/>
          <w:szCs w:val="20"/>
          <w:rtl/>
        </w:rPr>
      </w:pPr>
      <w:r>
        <w:rPr>
          <w:rFonts w:cs="Simplified Arabic"/>
          <w:sz w:val="20"/>
          <w:szCs w:val="20"/>
          <w:rtl/>
        </w:rPr>
        <w:t xml:space="preserve">بريد إلكتروني: </w:t>
      </w:r>
      <w:r w:rsidRPr="00124FF1">
        <w:rPr>
          <w:rStyle w:val="Hyperlink"/>
          <w:sz w:val="20"/>
          <w:szCs w:val="20"/>
        </w:rPr>
        <w:t>diwan@pcbs.gov.ps</w:t>
      </w:r>
    </w:p>
    <w:p w14:paraId="1CF72606" w14:textId="77777777" w:rsidR="00AF1095" w:rsidRPr="00B63E16" w:rsidRDefault="00AF1095" w:rsidP="00AF1095">
      <w:pPr>
        <w:framePr w:w="9082" w:h="2637" w:hRule="exact" w:hSpace="180" w:wrap="around" w:vAnchor="text" w:hAnchor="page" w:x="1424" w:y="547"/>
        <w:suppressOverlap/>
        <w:rPr>
          <w:rFonts w:cs="Simplified Arabic"/>
          <w:sz w:val="20"/>
          <w:szCs w:val="20"/>
          <w:rtl/>
        </w:rPr>
      </w:pPr>
      <w:r w:rsidRPr="009914A1">
        <w:rPr>
          <w:rFonts w:cs="Simplified Arabic" w:hint="cs"/>
          <w:sz w:val="20"/>
          <w:szCs w:val="20"/>
          <w:rtl/>
        </w:rPr>
        <w:t>ال</w:t>
      </w:r>
      <w:r w:rsidRPr="009914A1">
        <w:rPr>
          <w:rFonts w:cs="Simplified Arabic"/>
          <w:sz w:val="20"/>
          <w:szCs w:val="20"/>
          <w:rtl/>
        </w:rPr>
        <w:t xml:space="preserve">صفحة إلكترونية: </w:t>
      </w:r>
      <w:hyperlink r:id="rId11" w:history="1">
        <w:r w:rsidRPr="009A1592">
          <w:rPr>
            <w:rStyle w:val="Hyperlink"/>
            <w:sz w:val="20"/>
            <w:szCs w:val="20"/>
          </w:rPr>
          <w:t>http://www.pcbs.gov.ps</w:t>
        </w:r>
      </w:hyperlink>
      <w:r>
        <w:rPr>
          <w:rFonts w:cs="Simplified Arabic" w:hint="cs"/>
          <w:sz w:val="20"/>
          <w:szCs w:val="20"/>
          <w:rtl/>
        </w:rPr>
        <w:t xml:space="preserve"> </w:t>
      </w:r>
      <w:r>
        <w:rPr>
          <w:rFonts w:cs="Simplified Arabic" w:hint="cs"/>
          <w:b/>
          <w:bCs/>
          <w:sz w:val="20"/>
          <w:szCs w:val="20"/>
          <w:rtl/>
        </w:rPr>
        <w:t xml:space="preserve">                                                            </w:t>
      </w:r>
      <w:r w:rsidRPr="00773AEC">
        <w:rPr>
          <w:rFonts w:cs="Simplified Arabic"/>
          <w:b/>
          <w:bCs/>
          <w:sz w:val="20"/>
          <w:szCs w:val="20"/>
          <w:rtl/>
        </w:rPr>
        <w:t xml:space="preserve">الرقم المرجعي: </w:t>
      </w:r>
      <w:r>
        <w:rPr>
          <w:rFonts w:cs="Simplified Arabic" w:hint="cs"/>
          <w:b/>
          <w:bCs/>
          <w:sz w:val="20"/>
          <w:szCs w:val="20"/>
          <w:rtl/>
        </w:rPr>
        <w:t>2613</w:t>
      </w:r>
    </w:p>
    <w:p w14:paraId="507A839A" w14:textId="77777777" w:rsidR="00AF1095" w:rsidRDefault="00AF1095" w:rsidP="00AF1095">
      <w:pPr>
        <w:framePr w:w="9082" w:h="2637" w:hRule="exact" w:hSpace="180" w:wrap="around" w:vAnchor="text" w:hAnchor="page" w:x="1424" w:y="547"/>
        <w:suppressOverlap/>
        <w:rPr>
          <w:color w:val="000000" w:themeColor="text1"/>
          <w:rtl/>
        </w:rPr>
      </w:pPr>
    </w:p>
    <w:p w14:paraId="084D6152" w14:textId="45EC362F" w:rsidR="00AF1095" w:rsidRDefault="00F131C2" w:rsidP="00AF1095">
      <w:pPr>
        <w:jc w:val="lowKashida"/>
        <w:rPr>
          <w:rFonts w:ascii="Arial" w:hAnsi="Arial" w:cs="Simplified Arabic"/>
          <w:b/>
          <w:bCs/>
          <w:rtl/>
        </w:rPr>
      </w:pPr>
      <w:r>
        <w:rPr>
          <w:rFonts w:ascii="Arial" w:hAnsi="Arial" w:cs="Simplified Arabic" w:hint="cs"/>
          <w:i/>
          <w:iCs/>
          <w:rtl/>
        </w:rPr>
        <w:t xml:space="preserve"> </w:t>
      </w:r>
      <w:r w:rsidR="00635553" w:rsidRPr="00472A7A">
        <w:rPr>
          <w:rFonts w:ascii="Arial" w:hAnsi="Arial" w:cs="Simplified Arabic"/>
          <w:b/>
          <w:bCs/>
          <w:rtl/>
        </w:rPr>
        <w:t>رام الله – فلسطين</w:t>
      </w:r>
      <w:r w:rsidR="000D43F4" w:rsidRPr="00472A7A">
        <w:rPr>
          <w:rFonts w:ascii="Arial" w:hAnsi="Arial" w:cs="Simplified Arabic"/>
          <w:b/>
          <w:bCs/>
          <w:rtl/>
        </w:rPr>
        <w:t>.</w:t>
      </w:r>
      <w:r w:rsidR="00AF1095">
        <w:rPr>
          <w:rFonts w:ascii="Arial" w:hAnsi="Arial" w:cs="Simplified Arabic" w:hint="cs"/>
          <w:b/>
          <w:bCs/>
          <w:rtl/>
        </w:rPr>
        <w:t xml:space="preserve"> </w:t>
      </w:r>
    </w:p>
    <w:p w14:paraId="630DAD7C" w14:textId="77777777" w:rsidR="00AF1095" w:rsidRPr="00AF1095" w:rsidRDefault="00AF1095" w:rsidP="00AF1095">
      <w:pPr>
        <w:rPr>
          <w:rFonts w:ascii="Arial" w:hAnsi="Arial" w:cs="Simplified Arabic"/>
          <w:rtl/>
        </w:rPr>
      </w:pPr>
    </w:p>
    <w:p w14:paraId="6CAEE880" w14:textId="77777777" w:rsidR="00AF1095" w:rsidRPr="00AF1095" w:rsidRDefault="00AF1095" w:rsidP="00AF1095">
      <w:pPr>
        <w:rPr>
          <w:rFonts w:ascii="Arial" w:hAnsi="Arial" w:cs="Simplified Arabic"/>
          <w:sz w:val="8"/>
          <w:szCs w:val="8"/>
          <w:rtl/>
        </w:rPr>
      </w:pPr>
    </w:p>
    <w:p w14:paraId="40C5679B" w14:textId="7361094E" w:rsidR="00AF1095" w:rsidRPr="007D6E88" w:rsidRDefault="00AF1095" w:rsidP="00AF1095">
      <w:pPr>
        <w:rPr>
          <w:rFonts w:ascii="Arial" w:hAnsi="Arial" w:cs="Simplified Arabic"/>
          <w:b/>
          <w:bCs/>
          <w:rtl/>
        </w:rPr>
      </w:pPr>
      <w:r w:rsidRPr="007D6E88">
        <w:rPr>
          <w:rFonts w:ascii="Arial" w:hAnsi="Arial" w:cs="Simplified Arabic" w:hint="cs"/>
          <w:b/>
          <w:bCs/>
          <w:rtl/>
        </w:rPr>
        <w:t xml:space="preserve">نفذ هذا المشروع بدعم مالي وفني من قبل: </w:t>
      </w:r>
    </w:p>
    <w:p w14:paraId="11E79580" w14:textId="7A94C452" w:rsidR="00AF1095" w:rsidRPr="00AF1095" w:rsidRDefault="004152DC" w:rsidP="00AF1095">
      <w:pPr>
        <w:rPr>
          <w:rFonts w:ascii="Arial" w:hAnsi="Arial" w:cs="Simplified Arabic"/>
          <w:rtl/>
        </w:rPr>
      </w:pPr>
      <w:r>
        <w:rPr>
          <w:noProof/>
          <w:lang w:eastAsia="en-US"/>
        </w:rPr>
        <w:drawing>
          <wp:inline distT="0" distB="0" distL="0" distR="0" wp14:anchorId="1EE77F06" wp14:editId="36E9D450">
            <wp:extent cx="5761355" cy="880333"/>
            <wp:effectExtent l="0" t="0" r="0" b="0"/>
            <wp:docPr id="3" name="Picture 3" descr="C:\Users\rmousa\AppData\Local\Microsoft\Windows\INetCache\Content.Word\logos-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rmousa\AppData\Local\Microsoft\Windows\INetCache\Content.Word\logos-2.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61355" cy="880333"/>
                    </a:xfrm>
                    <a:prstGeom prst="rect">
                      <a:avLst/>
                    </a:prstGeom>
                    <a:noFill/>
                    <a:ln>
                      <a:noFill/>
                    </a:ln>
                  </pic:spPr>
                </pic:pic>
              </a:graphicData>
            </a:graphic>
          </wp:inline>
        </w:drawing>
      </w:r>
    </w:p>
    <w:p w14:paraId="071C00EE" w14:textId="77777777" w:rsidR="00180A7D" w:rsidRDefault="000A1FCC" w:rsidP="004E0F24">
      <w:pPr>
        <w:bidi w:val="0"/>
        <w:rPr>
          <w:rFonts w:ascii="Arial" w:hAnsi="Arial" w:cs="Simplified Arabic"/>
          <w:b/>
          <w:bCs/>
          <w:szCs w:val="28"/>
        </w:rPr>
      </w:pPr>
      <w:r w:rsidRPr="002E68C4">
        <w:rPr>
          <w:color w:val="000000"/>
          <w:sz w:val="28"/>
          <w:szCs w:val="28"/>
        </w:rPr>
        <w:object w:dxaOrig="8940" w:dyaOrig="12615" w14:anchorId="20CE26B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6.25pt;height:691.45pt" o:ole="">
            <v:imagedata r:id="rId13" o:title=""/>
          </v:shape>
          <o:OLEObject Type="Embed" ProgID="AcroExch.Document.11" ShapeID="_x0000_i1025" DrawAspect="Content" ObjectID="_1731997147" r:id="rId14"/>
        </w:object>
      </w:r>
    </w:p>
    <w:p w14:paraId="585C5CF6" w14:textId="77777777" w:rsidR="00180A7D" w:rsidRDefault="00180A7D" w:rsidP="00E6748C">
      <w:pPr>
        <w:jc w:val="center"/>
        <w:rPr>
          <w:rFonts w:ascii="Arial" w:hAnsi="Arial" w:cs="Simplified Arabic"/>
          <w:b/>
          <w:bCs/>
          <w:szCs w:val="28"/>
          <w:rtl/>
        </w:rPr>
      </w:pPr>
    </w:p>
    <w:p w14:paraId="6A67338A" w14:textId="77777777" w:rsidR="00180A7D" w:rsidRDefault="00180A7D" w:rsidP="00E6748C">
      <w:pPr>
        <w:jc w:val="center"/>
        <w:rPr>
          <w:rFonts w:ascii="Arial" w:hAnsi="Arial" w:cs="Simplified Arabic"/>
          <w:b/>
          <w:bCs/>
          <w:szCs w:val="28"/>
          <w:rtl/>
        </w:rPr>
      </w:pPr>
    </w:p>
    <w:p w14:paraId="14311DBC" w14:textId="77777777" w:rsidR="00180A7D" w:rsidRDefault="00180A7D" w:rsidP="00E6748C">
      <w:pPr>
        <w:jc w:val="center"/>
        <w:rPr>
          <w:rFonts w:ascii="Arial" w:hAnsi="Arial" w:cs="Simplified Arabic"/>
          <w:b/>
          <w:bCs/>
          <w:szCs w:val="28"/>
          <w:rtl/>
        </w:rPr>
      </w:pPr>
    </w:p>
    <w:p w14:paraId="3B4E7EA7" w14:textId="77777777" w:rsidR="00180A7D" w:rsidRDefault="00180A7D" w:rsidP="00E6748C">
      <w:pPr>
        <w:jc w:val="center"/>
        <w:rPr>
          <w:rFonts w:ascii="Arial" w:hAnsi="Arial" w:cs="Simplified Arabic"/>
          <w:b/>
          <w:bCs/>
          <w:szCs w:val="28"/>
          <w:rtl/>
        </w:rPr>
      </w:pPr>
    </w:p>
    <w:p w14:paraId="4D5D9FD6" w14:textId="77777777" w:rsidR="00180A7D" w:rsidRDefault="00180A7D" w:rsidP="00E6748C">
      <w:pPr>
        <w:jc w:val="center"/>
        <w:rPr>
          <w:rFonts w:ascii="Arial" w:hAnsi="Arial" w:cs="Simplified Arabic"/>
          <w:b/>
          <w:bCs/>
          <w:szCs w:val="28"/>
          <w:rtl/>
        </w:rPr>
      </w:pPr>
    </w:p>
    <w:p w14:paraId="1BC9C669" w14:textId="77777777" w:rsidR="00180A7D" w:rsidRDefault="00180A7D" w:rsidP="00E6748C">
      <w:pPr>
        <w:jc w:val="center"/>
        <w:rPr>
          <w:rFonts w:ascii="Arial" w:hAnsi="Arial" w:cs="Simplified Arabic"/>
          <w:b/>
          <w:bCs/>
          <w:szCs w:val="28"/>
          <w:rtl/>
        </w:rPr>
      </w:pPr>
    </w:p>
    <w:p w14:paraId="26CD72AD" w14:textId="77777777" w:rsidR="00180A7D" w:rsidRDefault="00180A7D" w:rsidP="00E6748C">
      <w:pPr>
        <w:jc w:val="center"/>
        <w:rPr>
          <w:rFonts w:ascii="Arial" w:hAnsi="Arial" w:cs="Simplified Arabic"/>
          <w:b/>
          <w:bCs/>
          <w:szCs w:val="28"/>
          <w:rtl/>
        </w:rPr>
      </w:pPr>
    </w:p>
    <w:p w14:paraId="32B52A18" w14:textId="77777777" w:rsidR="00180A7D" w:rsidRDefault="00180A7D" w:rsidP="00E6748C">
      <w:pPr>
        <w:jc w:val="center"/>
        <w:rPr>
          <w:rFonts w:ascii="Arial" w:hAnsi="Arial" w:cs="Simplified Arabic"/>
          <w:b/>
          <w:bCs/>
          <w:szCs w:val="28"/>
          <w:rtl/>
        </w:rPr>
      </w:pPr>
    </w:p>
    <w:p w14:paraId="6B1CACFD" w14:textId="77777777" w:rsidR="00180A7D" w:rsidRDefault="00180A7D" w:rsidP="00E6748C">
      <w:pPr>
        <w:jc w:val="center"/>
        <w:rPr>
          <w:rFonts w:ascii="Arial" w:hAnsi="Arial" w:cs="Simplified Arabic"/>
          <w:b/>
          <w:bCs/>
          <w:szCs w:val="28"/>
          <w:rtl/>
        </w:rPr>
      </w:pPr>
    </w:p>
    <w:p w14:paraId="462550AF" w14:textId="77777777" w:rsidR="00180A7D" w:rsidRDefault="00180A7D" w:rsidP="00E6748C">
      <w:pPr>
        <w:jc w:val="center"/>
        <w:rPr>
          <w:rFonts w:ascii="Arial" w:hAnsi="Arial" w:cs="Simplified Arabic"/>
          <w:b/>
          <w:bCs/>
          <w:szCs w:val="28"/>
          <w:rtl/>
        </w:rPr>
      </w:pPr>
    </w:p>
    <w:p w14:paraId="20951D45" w14:textId="77777777" w:rsidR="00180A7D" w:rsidRDefault="00180A7D" w:rsidP="00E6748C">
      <w:pPr>
        <w:jc w:val="center"/>
        <w:rPr>
          <w:rFonts w:ascii="Arial" w:hAnsi="Arial" w:cs="Simplified Arabic"/>
          <w:b/>
          <w:bCs/>
          <w:szCs w:val="28"/>
          <w:rtl/>
        </w:rPr>
      </w:pPr>
    </w:p>
    <w:p w14:paraId="1390B5CA" w14:textId="77777777" w:rsidR="00180A7D" w:rsidRDefault="00180A7D" w:rsidP="00E6748C">
      <w:pPr>
        <w:jc w:val="center"/>
        <w:rPr>
          <w:rFonts w:ascii="Arial" w:hAnsi="Arial" w:cs="Simplified Arabic"/>
          <w:b/>
          <w:bCs/>
          <w:szCs w:val="28"/>
          <w:rtl/>
        </w:rPr>
      </w:pPr>
    </w:p>
    <w:p w14:paraId="319AB211" w14:textId="77777777" w:rsidR="00180A7D" w:rsidRDefault="00180A7D" w:rsidP="00E6748C">
      <w:pPr>
        <w:jc w:val="center"/>
        <w:rPr>
          <w:rFonts w:ascii="Arial" w:hAnsi="Arial" w:cs="Simplified Arabic"/>
          <w:b/>
          <w:bCs/>
          <w:szCs w:val="28"/>
          <w:rtl/>
        </w:rPr>
      </w:pPr>
    </w:p>
    <w:p w14:paraId="16AE0C0C" w14:textId="77777777" w:rsidR="00180A7D" w:rsidRDefault="00180A7D" w:rsidP="00E6748C">
      <w:pPr>
        <w:jc w:val="center"/>
        <w:rPr>
          <w:rFonts w:ascii="Arial" w:hAnsi="Arial" w:cs="Simplified Arabic"/>
          <w:b/>
          <w:bCs/>
          <w:szCs w:val="28"/>
          <w:rtl/>
        </w:rPr>
      </w:pPr>
    </w:p>
    <w:p w14:paraId="2E10E1FB" w14:textId="77777777" w:rsidR="00180A7D" w:rsidRDefault="00180A7D" w:rsidP="00E6748C">
      <w:pPr>
        <w:jc w:val="center"/>
        <w:rPr>
          <w:rFonts w:ascii="Arial" w:hAnsi="Arial" w:cs="Simplified Arabic"/>
          <w:b/>
          <w:bCs/>
          <w:szCs w:val="28"/>
          <w:rtl/>
        </w:rPr>
      </w:pPr>
    </w:p>
    <w:p w14:paraId="58BA27CF" w14:textId="77777777" w:rsidR="00180A7D" w:rsidRDefault="00180A7D" w:rsidP="00E6748C">
      <w:pPr>
        <w:jc w:val="center"/>
        <w:rPr>
          <w:rFonts w:ascii="Arial" w:hAnsi="Arial" w:cs="Simplified Arabic"/>
          <w:b/>
          <w:bCs/>
          <w:szCs w:val="28"/>
          <w:rtl/>
        </w:rPr>
      </w:pPr>
    </w:p>
    <w:p w14:paraId="789610EE" w14:textId="77777777" w:rsidR="00180A7D" w:rsidRDefault="00180A7D" w:rsidP="00E6748C">
      <w:pPr>
        <w:jc w:val="center"/>
        <w:rPr>
          <w:rFonts w:ascii="Arial" w:hAnsi="Arial" w:cs="Simplified Arabic"/>
          <w:b/>
          <w:bCs/>
          <w:szCs w:val="28"/>
          <w:rtl/>
        </w:rPr>
      </w:pPr>
    </w:p>
    <w:p w14:paraId="30146768" w14:textId="77777777" w:rsidR="00180A7D" w:rsidRDefault="00180A7D" w:rsidP="00E6748C">
      <w:pPr>
        <w:jc w:val="center"/>
        <w:rPr>
          <w:rFonts w:ascii="Arial" w:hAnsi="Arial" w:cs="Simplified Arabic"/>
          <w:b/>
          <w:bCs/>
          <w:szCs w:val="28"/>
          <w:rtl/>
        </w:rPr>
      </w:pPr>
    </w:p>
    <w:p w14:paraId="19CFDED2" w14:textId="77777777" w:rsidR="00180A7D" w:rsidRDefault="00180A7D" w:rsidP="00E6748C">
      <w:pPr>
        <w:jc w:val="center"/>
        <w:rPr>
          <w:rFonts w:ascii="Arial" w:hAnsi="Arial" w:cs="Simplified Arabic"/>
          <w:b/>
          <w:bCs/>
          <w:szCs w:val="28"/>
          <w:rtl/>
        </w:rPr>
      </w:pPr>
    </w:p>
    <w:p w14:paraId="56A3D031" w14:textId="77777777" w:rsidR="00180A7D" w:rsidRDefault="00180A7D" w:rsidP="00E6748C">
      <w:pPr>
        <w:jc w:val="center"/>
        <w:rPr>
          <w:rFonts w:ascii="Arial" w:hAnsi="Arial" w:cs="Simplified Arabic"/>
          <w:b/>
          <w:bCs/>
          <w:szCs w:val="28"/>
          <w:rtl/>
        </w:rPr>
      </w:pPr>
    </w:p>
    <w:p w14:paraId="6576C097" w14:textId="77777777" w:rsidR="00180A7D" w:rsidRDefault="00180A7D" w:rsidP="00E6748C">
      <w:pPr>
        <w:jc w:val="center"/>
        <w:rPr>
          <w:rFonts w:ascii="Arial" w:hAnsi="Arial" w:cs="Simplified Arabic"/>
          <w:b/>
          <w:bCs/>
          <w:szCs w:val="28"/>
          <w:rtl/>
        </w:rPr>
      </w:pPr>
    </w:p>
    <w:p w14:paraId="17C74410" w14:textId="77777777" w:rsidR="00180A7D" w:rsidRDefault="00180A7D" w:rsidP="00E6748C">
      <w:pPr>
        <w:jc w:val="center"/>
        <w:rPr>
          <w:rFonts w:ascii="Arial" w:hAnsi="Arial" w:cs="Simplified Arabic"/>
          <w:b/>
          <w:bCs/>
          <w:szCs w:val="28"/>
          <w:rtl/>
        </w:rPr>
      </w:pPr>
    </w:p>
    <w:p w14:paraId="528AE02B" w14:textId="77777777" w:rsidR="00180A7D" w:rsidRDefault="00180A7D" w:rsidP="00E6748C">
      <w:pPr>
        <w:jc w:val="center"/>
        <w:rPr>
          <w:rFonts w:ascii="Arial" w:hAnsi="Arial" w:cs="Simplified Arabic"/>
          <w:b/>
          <w:bCs/>
          <w:szCs w:val="28"/>
          <w:rtl/>
        </w:rPr>
      </w:pPr>
    </w:p>
    <w:p w14:paraId="34C6C0F7" w14:textId="77777777" w:rsidR="00180A7D" w:rsidRDefault="00180A7D" w:rsidP="00E6748C">
      <w:pPr>
        <w:jc w:val="center"/>
        <w:rPr>
          <w:rFonts w:ascii="Arial" w:hAnsi="Arial" w:cs="Simplified Arabic"/>
          <w:b/>
          <w:bCs/>
          <w:szCs w:val="28"/>
          <w:rtl/>
        </w:rPr>
      </w:pPr>
    </w:p>
    <w:p w14:paraId="47E59A6C" w14:textId="77777777" w:rsidR="00180A7D" w:rsidRDefault="00180A7D" w:rsidP="00E6748C">
      <w:pPr>
        <w:jc w:val="center"/>
        <w:rPr>
          <w:rFonts w:ascii="Arial" w:hAnsi="Arial" w:cs="Simplified Arabic"/>
          <w:b/>
          <w:bCs/>
          <w:szCs w:val="28"/>
          <w:rtl/>
        </w:rPr>
      </w:pPr>
    </w:p>
    <w:p w14:paraId="4E620124" w14:textId="77777777" w:rsidR="00180A7D" w:rsidRDefault="00180A7D" w:rsidP="00E6748C">
      <w:pPr>
        <w:jc w:val="center"/>
        <w:rPr>
          <w:rFonts w:ascii="Arial" w:hAnsi="Arial" w:cs="Simplified Arabic"/>
          <w:b/>
          <w:bCs/>
          <w:szCs w:val="28"/>
          <w:rtl/>
        </w:rPr>
      </w:pPr>
    </w:p>
    <w:p w14:paraId="20D2AF1A" w14:textId="77777777" w:rsidR="00180A7D" w:rsidRDefault="00180A7D" w:rsidP="00E6748C">
      <w:pPr>
        <w:jc w:val="center"/>
        <w:rPr>
          <w:rFonts w:ascii="Arial" w:hAnsi="Arial" w:cs="Simplified Arabic"/>
          <w:b/>
          <w:bCs/>
          <w:szCs w:val="28"/>
          <w:rtl/>
        </w:rPr>
      </w:pPr>
    </w:p>
    <w:p w14:paraId="4D9436EF" w14:textId="77777777" w:rsidR="00180A7D" w:rsidRDefault="00180A7D" w:rsidP="00E6748C">
      <w:pPr>
        <w:jc w:val="center"/>
        <w:rPr>
          <w:rFonts w:ascii="Arial" w:hAnsi="Arial" w:cs="Simplified Arabic"/>
          <w:b/>
          <w:bCs/>
          <w:szCs w:val="28"/>
          <w:rtl/>
        </w:rPr>
      </w:pPr>
    </w:p>
    <w:p w14:paraId="4A0C5B65" w14:textId="77777777" w:rsidR="004E0F24" w:rsidRDefault="004E0F24" w:rsidP="00E6748C">
      <w:pPr>
        <w:jc w:val="center"/>
        <w:rPr>
          <w:rFonts w:ascii="Arial" w:hAnsi="Arial" w:cs="Simplified Arabic"/>
          <w:b/>
          <w:bCs/>
          <w:szCs w:val="28"/>
          <w:rtl/>
        </w:rPr>
      </w:pPr>
    </w:p>
    <w:p w14:paraId="571B1319" w14:textId="77777777" w:rsidR="004E0F24" w:rsidRDefault="004E0F24" w:rsidP="00E6748C">
      <w:pPr>
        <w:jc w:val="center"/>
        <w:rPr>
          <w:rFonts w:ascii="Arial" w:hAnsi="Arial" w:cs="Simplified Arabic"/>
          <w:b/>
          <w:bCs/>
          <w:szCs w:val="28"/>
          <w:rtl/>
        </w:rPr>
      </w:pPr>
    </w:p>
    <w:p w14:paraId="44B88504" w14:textId="77777777" w:rsidR="000D43F4" w:rsidRPr="00E6748C" w:rsidRDefault="000D43F4" w:rsidP="00E6748C">
      <w:pPr>
        <w:jc w:val="center"/>
        <w:rPr>
          <w:rFonts w:ascii="Arial" w:hAnsi="Arial" w:cs="Simplified Arabic"/>
          <w:b/>
          <w:bCs/>
          <w:szCs w:val="28"/>
          <w:rtl/>
        </w:rPr>
      </w:pPr>
      <w:r w:rsidRPr="00E6748C">
        <w:rPr>
          <w:rFonts w:ascii="Arial" w:hAnsi="Arial" w:cs="Simplified Arabic"/>
          <w:b/>
          <w:bCs/>
          <w:szCs w:val="28"/>
          <w:rtl/>
        </w:rPr>
        <w:lastRenderedPageBreak/>
        <w:t>شكـر وتقديـر</w:t>
      </w:r>
    </w:p>
    <w:p w14:paraId="75D3C99C" w14:textId="77777777" w:rsidR="000D43F4" w:rsidRPr="004473AD" w:rsidRDefault="000D43F4" w:rsidP="004A76D9">
      <w:pPr>
        <w:rPr>
          <w:rFonts w:ascii="Arial" w:hAnsi="Arial" w:cs="Simplified Arabic"/>
          <w:b/>
          <w:bCs/>
          <w:rtl/>
          <w:lang w:eastAsia="en-US"/>
        </w:rPr>
      </w:pPr>
    </w:p>
    <w:p w14:paraId="58EA59BC" w14:textId="77777777" w:rsidR="0062736C" w:rsidRPr="00843F00" w:rsidRDefault="000D43F4" w:rsidP="0062736C">
      <w:pPr>
        <w:ind w:left="-2"/>
        <w:jc w:val="lowKashida"/>
        <w:rPr>
          <w:rFonts w:ascii="Simplified Arabic" w:hAnsi="Simplified Arabic" w:cs="Simplified Arabic"/>
          <w:b/>
          <w:bCs/>
          <w:color w:val="000000"/>
          <w:rtl/>
        </w:rPr>
      </w:pPr>
      <w:r w:rsidRPr="00843F00">
        <w:rPr>
          <w:rFonts w:ascii="Simplified Arabic" w:hAnsi="Simplified Arabic" w:cs="Simplified Arabic"/>
          <w:b/>
          <w:bCs/>
          <w:color w:val="000000"/>
          <w:rtl/>
        </w:rPr>
        <w:t>يتقدم الجهاز المركزي للإحصاء الفلسطيني بالشكر والتقدير إلى كل الأسر الفلسطينية التي ساهمت في إنجاح جمع بيانات المسح</w:t>
      </w:r>
      <w:r w:rsidR="0062736C" w:rsidRPr="00843F00">
        <w:rPr>
          <w:rFonts w:ascii="Simplified Arabic" w:hAnsi="Simplified Arabic" w:cs="Simplified Arabic"/>
          <w:b/>
          <w:bCs/>
          <w:color w:val="000000"/>
          <w:rtl/>
        </w:rPr>
        <w:t xml:space="preserve"> من خلال حرصهم وتعاونهم بالإدلاء بالبيانات المطلوبة</w:t>
      </w:r>
      <w:r w:rsidRPr="00843F00">
        <w:rPr>
          <w:rFonts w:ascii="Simplified Arabic" w:hAnsi="Simplified Arabic" w:cs="Simplified Arabic"/>
          <w:b/>
          <w:bCs/>
          <w:color w:val="000000"/>
          <w:rtl/>
        </w:rPr>
        <w:t xml:space="preserve">، </w:t>
      </w:r>
      <w:r w:rsidR="0062736C" w:rsidRPr="00843F00">
        <w:rPr>
          <w:rFonts w:ascii="Simplified Arabic" w:hAnsi="Simplified Arabic" w:cs="Simplified Arabic"/>
          <w:b/>
          <w:bCs/>
          <w:color w:val="000000"/>
          <w:rtl/>
        </w:rPr>
        <w:t xml:space="preserve">والى جميع العاملين في هذا المسح لما أبدوه من حرص منقطع النظير أثناء تأدية واجبهم </w:t>
      </w:r>
      <w:r w:rsidR="0062736C" w:rsidRPr="00843F00">
        <w:rPr>
          <w:rFonts w:ascii="Simplified Arabic" w:hAnsi="Simplified Arabic" w:cs="Simplified Arabic" w:hint="cs"/>
          <w:b/>
          <w:bCs/>
          <w:color w:val="000000"/>
          <w:rtl/>
        </w:rPr>
        <w:t>و</w:t>
      </w:r>
      <w:r w:rsidR="0062736C" w:rsidRPr="00843F00">
        <w:rPr>
          <w:rFonts w:ascii="Simplified Arabic" w:hAnsi="Simplified Arabic" w:cs="Simplified Arabic"/>
          <w:b/>
          <w:bCs/>
          <w:color w:val="000000"/>
          <w:rtl/>
        </w:rPr>
        <w:t>تفانيهم في العمل، وجهودهم الحثيثة والاستثنائية التي بذلوها في تنفيذ هذا المشروع بكافة مراحله</w:t>
      </w:r>
      <w:r w:rsidR="0062736C" w:rsidRPr="00843F00">
        <w:rPr>
          <w:rFonts w:ascii="Simplified Arabic" w:hAnsi="Simplified Arabic" w:cs="Simplified Arabic" w:hint="cs"/>
          <w:b/>
          <w:bCs/>
          <w:color w:val="000000"/>
          <w:rtl/>
        </w:rPr>
        <w:t>.</w:t>
      </w:r>
    </w:p>
    <w:p w14:paraId="31816913" w14:textId="77777777" w:rsidR="000D43F4" w:rsidRPr="00843F00" w:rsidRDefault="000D43F4" w:rsidP="004A76D9">
      <w:pPr>
        <w:ind w:firstLine="720"/>
        <w:jc w:val="lowKashida"/>
        <w:rPr>
          <w:rFonts w:ascii="Arial" w:hAnsi="Arial" w:cs="Simplified Arabic"/>
          <w:b/>
          <w:bCs/>
          <w:rtl/>
        </w:rPr>
      </w:pPr>
    </w:p>
    <w:p w14:paraId="4CA8C755" w14:textId="4BE39454" w:rsidR="0041535F" w:rsidRPr="009D0D33" w:rsidRDefault="000D43F4" w:rsidP="00717924">
      <w:pPr>
        <w:ind w:left="-2"/>
        <w:jc w:val="lowKashida"/>
        <w:rPr>
          <w:rFonts w:ascii="Simplified Arabic" w:hAnsi="Simplified Arabic" w:cs="Simplified Arabic"/>
          <w:b/>
          <w:bCs/>
          <w:color w:val="000000"/>
          <w:rtl/>
        </w:rPr>
      </w:pPr>
      <w:r w:rsidRPr="00843F00">
        <w:rPr>
          <w:rFonts w:cs="Simplified Arabic"/>
          <w:b/>
          <w:bCs/>
          <w:rtl/>
        </w:rPr>
        <w:t xml:space="preserve">لقد تم تخطيط وتنفيذ </w:t>
      </w:r>
      <w:r w:rsidR="00470D37" w:rsidRPr="00843F00">
        <w:rPr>
          <w:rFonts w:cs="Simplified Arabic"/>
          <w:b/>
          <w:bCs/>
          <w:rtl/>
        </w:rPr>
        <w:t xml:space="preserve">مسح </w:t>
      </w:r>
      <w:r w:rsidR="005172C5" w:rsidRPr="00843F00">
        <w:rPr>
          <w:rFonts w:cs="Simplified Arabic" w:hint="cs"/>
          <w:b/>
          <w:bCs/>
          <w:rtl/>
        </w:rPr>
        <w:t>التدخين واستهلاك التبغ 2021</w:t>
      </w:r>
      <w:r w:rsidR="008954D2" w:rsidRPr="00843F00">
        <w:rPr>
          <w:rFonts w:cs="Simplified Arabic"/>
          <w:b/>
          <w:bCs/>
        </w:rPr>
        <w:t xml:space="preserve"> </w:t>
      </w:r>
      <w:r w:rsidRPr="00843F00">
        <w:rPr>
          <w:rFonts w:cs="Simplified Arabic"/>
          <w:b/>
          <w:bCs/>
          <w:rtl/>
        </w:rPr>
        <w:t xml:space="preserve">بقيادة فريق فني من الجهاز المركزي للإحصاء الفلسطيني، </w:t>
      </w:r>
      <w:r w:rsidR="00FD67B3">
        <w:rPr>
          <w:rFonts w:cs="Simplified Arabic" w:hint="cs"/>
          <w:b/>
          <w:bCs/>
          <w:rtl/>
        </w:rPr>
        <w:t>وب</w:t>
      </w:r>
      <w:r w:rsidR="00966390" w:rsidRPr="00843F00">
        <w:rPr>
          <w:rFonts w:cs="Simplified Arabic" w:hint="cs"/>
          <w:b/>
          <w:bCs/>
          <w:rtl/>
        </w:rPr>
        <w:t xml:space="preserve">تعاون </w:t>
      </w:r>
      <w:r w:rsidR="00FD67B3">
        <w:rPr>
          <w:rFonts w:cs="Simplified Arabic" w:hint="cs"/>
          <w:b/>
          <w:bCs/>
          <w:rtl/>
        </w:rPr>
        <w:t xml:space="preserve">مالي وفني مشترك </w:t>
      </w:r>
      <w:r w:rsidR="00966390" w:rsidRPr="00843F00">
        <w:rPr>
          <w:rFonts w:cs="Simplified Arabic" w:hint="cs"/>
          <w:b/>
          <w:bCs/>
          <w:rtl/>
        </w:rPr>
        <w:t>م</w:t>
      </w:r>
      <w:r w:rsidR="00FD67B3">
        <w:rPr>
          <w:rFonts w:cs="Simplified Arabic" w:hint="cs"/>
          <w:b/>
          <w:bCs/>
          <w:rtl/>
        </w:rPr>
        <w:t>ن</w:t>
      </w:r>
      <w:r w:rsidR="00966390" w:rsidRPr="00843F00">
        <w:rPr>
          <w:rFonts w:cs="Simplified Arabic" w:hint="cs"/>
          <w:b/>
          <w:bCs/>
          <w:rtl/>
        </w:rPr>
        <w:t xml:space="preserve"> </w:t>
      </w:r>
      <w:r w:rsidR="009D0D33">
        <w:rPr>
          <w:rFonts w:cs="Simplified Arabic" w:hint="cs"/>
          <w:b/>
          <w:bCs/>
          <w:rtl/>
        </w:rPr>
        <w:t xml:space="preserve">منظمة الصحة العالمية </w:t>
      </w:r>
      <w:r w:rsidR="009D0D33">
        <w:rPr>
          <w:rFonts w:cs="Simplified Arabic"/>
          <w:b/>
          <w:bCs/>
        </w:rPr>
        <w:t>(</w:t>
      </w:r>
      <w:r w:rsidR="009D0D33" w:rsidRPr="009D0D33">
        <w:rPr>
          <w:rFonts w:cs="Simplified Arabic"/>
          <w:b/>
          <w:bCs/>
        </w:rPr>
        <w:t>WHO</w:t>
      </w:r>
      <w:r w:rsidR="009D0D33">
        <w:rPr>
          <w:rFonts w:cs="Simplified Arabic"/>
          <w:b/>
          <w:bCs/>
        </w:rPr>
        <w:t>)</w:t>
      </w:r>
      <w:r w:rsidR="009D0D33">
        <w:rPr>
          <w:rFonts w:cs="Simplified Arabic" w:hint="cs"/>
          <w:b/>
          <w:bCs/>
          <w:rtl/>
        </w:rPr>
        <w:t xml:space="preserve">، </w:t>
      </w:r>
      <w:r w:rsidR="00966390" w:rsidRPr="00843F00">
        <w:rPr>
          <w:rFonts w:cs="Simplified Arabic" w:hint="cs"/>
          <w:b/>
          <w:bCs/>
          <w:rtl/>
        </w:rPr>
        <w:t xml:space="preserve">مركز </w:t>
      </w:r>
      <w:r w:rsidR="00966390" w:rsidRPr="00843F00">
        <w:rPr>
          <w:rFonts w:cs="Simplified Arabic"/>
          <w:b/>
          <w:bCs/>
          <w:rtl/>
        </w:rPr>
        <w:t>الأبحاث الإحصائية والاقتصادية والاج</w:t>
      </w:r>
      <w:r w:rsidR="00D77EE1">
        <w:rPr>
          <w:rFonts w:cs="Simplified Arabic"/>
          <w:b/>
          <w:bCs/>
          <w:rtl/>
        </w:rPr>
        <w:t>تماعية والتدريب للدول الإسلامية</w:t>
      </w:r>
      <w:r w:rsidR="00717924">
        <w:rPr>
          <w:rFonts w:cs="Simplified Arabic"/>
          <w:b/>
          <w:bCs/>
        </w:rPr>
        <w:t>SESRIC</w:t>
      </w:r>
      <w:proofErr w:type="gramStart"/>
      <w:r w:rsidR="00717924">
        <w:rPr>
          <w:rFonts w:cs="Simplified Arabic"/>
          <w:b/>
          <w:bCs/>
        </w:rPr>
        <w:t xml:space="preserve">) </w:t>
      </w:r>
      <w:r w:rsidR="00966390" w:rsidRPr="00843F00">
        <w:rPr>
          <w:rFonts w:cs="Simplified Arabic"/>
          <w:b/>
          <w:bCs/>
          <w:rtl/>
        </w:rPr>
        <w:t>)</w:t>
      </w:r>
      <w:proofErr w:type="gramEnd"/>
      <w:r w:rsidR="00FD67B3">
        <w:rPr>
          <w:rFonts w:cs="Simplified Arabic" w:hint="cs"/>
          <w:b/>
          <w:bCs/>
          <w:rtl/>
        </w:rPr>
        <w:t xml:space="preserve">، </w:t>
      </w:r>
      <w:r w:rsidR="009D0D33">
        <w:rPr>
          <w:rFonts w:ascii="Simplified Arabic" w:hAnsi="Simplified Arabic" w:cs="Simplified Arabic" w:hint="cs"/>
          <w:b/>
          <w:bCs/>
          <w:color w:val="000000"/>
          <w:rtl/>
        </w:rPr>
        <w:t>مركز مكافحة الأمراض والوقاية منها (</w:t>
      </w:r>
      <w:r w:rsidR="009D0D33">
        <w:rPr>
          <w:rFonts w:ascii="Simplified Arabic" w:hAnsi="Simplified Arabic" w:cs="Simplified Arabic"/>
          <w:b/>
          <w:bCs/>
          <w:color w:val="000000"/>
        </w:rPr>
        <w:t>CDC</w:t>
      </w:r>
      <w:r w:rsidR="009D0D33">
        <w:rPr>
          <w:rFonts w:ascii="Simplified Arabic" w:hAnsi="Simplified Arabic" w:cs="Simplified Arabic" w:hint="cs"/>
          <w:b/>
          <w:bCs/>
          <w:color w:val="000000"/>
          <w:rtl/>
        </w:rPr>
        <w:t>) والمعهد الوطني الفلسطيني للصحة العامة (</w:t>
      </w:r>
      <w:r w:rsidR="009D0D33">
        <w:rPr>
          <w:rFonts w:ascii="Simplified Arabic" w:hAnsi="Simplified Arabic" w:cs="Simplified Arabic"/>
          <w:b/>
          <w:bCs/>
          <w:color w:val="000000"/>
        </w:rPr>
        <w:t>PNIPH</w:t>
      </w:r>
      <w:r w:rsidR="009D0D33">
        <w:rPr>
          <w:rFonts w:ascii="Simplified Arabic" w:hAnsi="Simplified Arabic" w:cs="Simplified Arabic" w:hint="cs"/>
          <w:b/>
          <w:bCs/>
          <w:color w:val="000000"/>
          <w:rtl/>
        </w:rPr>
        <w:t>).</w:t>
      </w:r>
    </w:p>
    <w:p w14:paraId="01F3E206" w14:textId="77777777" w:rsidR="00251F04" w:rsidRPr="00843F00" w:rsidRDefault="00251F04" w:rsidP="009D4B1B">
      <w:pPr>
        <w:ind w:left="-2"/>
        <w:jc w:val="lowKashida"/>
        <w:rPr>
          <w:rFonts w:ascii="Simplified Arabic" w:hAnsi="Simplified Arabic" w:cs="Simplified Arabic"/>
          <w:b/>
          <w:bCs/>
          <w:color w:val="000000"/>
          <w:rtl/>
        </w:rPr>
      </w:pPr>
    </w:p>
    <w:p w14:paraId="0432A101" w14:textId="43770F82" w:rsidR="00251F04" w:rsidRPr="00843F00" w:rsidRDefault="00843F00" w:rsidP="00251F04">
      <w:pPr>
        <w:ind w:left="-2"/>
        <w:jc w:val="lowKashida"/>
        <w:rPr>
          <w:rFonts w:cs="Simplified Arabic"/>
          <w:b/>
          <w:bCs/>
          <w:rtl/>
        </w:rPr>
      </w:pPr>
      <w:r>
        <w:rPr>
          <w:rFonts w:cs="Simplified Arabic" w:hint="cs"/>
          <w:b/>
          <w:bCs/>
          <w:rtl/>
        </w:rPr>
        <w:t xml:space="preserve">كما </w:t>
      </w:r>
      <w:r w:rsidR="00251F04" w:rsidRPr="00843F00">
        <w:rPr>
          <w:rFonts w:cs="Simplified Arabic"/>
          <w:b/>
          <w:bCs/>
          <w:rtl/>
        </w:rPr>
        <w:t>يتقدم الجهاز المركزي للإحصاء</w:t>
      </w:r>
      <w:bookmarkStart w:id="0" w:name="_GoBack"/>
      <w:bookmarkEnd w:id="0"/>
      <w:r w:rsidR="00251F04" w:rsidRPr="00843F00">
        <w:rPr>
          <w:rFonts w:cs="Simplified Arabic"/>
          <w:b/>
          <w:bCs/>
          <w:rtl/>
        </w:rPr>
        <w:t xml:space="preserve"> الفلسطيني بجزيل الشكر والتقدير إلى </w:t>
      </w:r>
      <w:r w:rsidR="00251F04" w:rsidRPr="00843F00">
        <w:rPr>
          <w:rFonts w:cs="Simplified Arabic" w:hint="cs"/>
          <w:b/>
          <w:bCs/>
          <w:rtl/>
        </w:rPr>
        <w:t xml:space="preserve">الشركاء في التمويل </w:t>
      </w:r>
      <w:r w:rsidR="00251F04" w:rsidRPr="00843F00">
        <w:rPr>
          <w:rFonts w:cs="Simplified Arabic"/>
          <w:b/>
          <w:bCs/>
          <w:rtl/>
        </w:rPr>
        <w:t xml:space="preserve">على مساهمتهم القيمة في تنفيذ هذا </w:t>
      </w:r>
      <w:r w:rsidR="00251F04" w:rsidRPr="00843F00">
        <w:rPr>
          <w:rFonts w:cs="Simplified Arabic" w:hint="cs"/>
          <w:b/>
          <w:bCs/>
          <w:rtl/>
        </w:rPr>
        <w:t>المسح</w:t>
      </w:r>
      <w:r w:rsidR="00251F04" w:rsidRPr="00843F00">
        <w:rPr>
          <w:rFonts w:cs="Simplified Arabic"/>
          <w:b/>
          <w:bCs/>
          <w:rtl/>
        </w:rPr>
        <w:t>.</w:t>
      </w:r>
    </w:p>
    <w:p w14:paraId="255745E9" w14:textId="77777777" w:rsidR="00251F04" w:rsidRDefault="00251F04" w:rsidP="009D4B1B">
      <w:pPr>
        <w:ind w:left="-2"/>
        <w:jc w:val="lowKashida"/>
        <w:rPr>
          <w:rFonts w:ascii="Simplified Arabic" w:hAnsi="Simplified Arabic" w:cs="Simplified Arabic"/>
          <w:color w:val="000000"/>
          <w:rtl/>
        </w:rPr>
      </w:pPr>
    </w:p>
    <w:p w14:paraId="2021BC00" w14:textId="77777777" w:rsidR="0041535F" w:rsidRPr="0041535F" w:rsidRDefault="0041535F" w:rsidP="0041535F">
      <w:pPr>
        <w:ind w:left="-2"/>
        <w:jc w:val="lowKashida"/>
        <w:rPr>
          <w:rFonts w:cs="Simplified Arabic"/>
        </w:rPr>
      </w:pPr>
    </w:p>
    <w:p w14:paraId="493617B7" w14:textId="77777777" w:rsidR="00997D3C" w:rsidRPr="00BA5BD9" w:rsidRDefault="00997D3C" w:rsidP="00BA5BD9">
      <w:pPr>
        <w:ind w:left="-2"/>
        <w:jc w:val="lowKashida"/>
        <w:rPr>
          <w:rFonts w:cs="Simplified Arabic"/>
          <w:rtl/>
        </w:rPr>
      </w:pPr>
    </w:p>
    <w:p w14:paraId="3B38A328" w14:textId="77777777" w:rsidR="00997D3C" w:rsidRPr="004473AD" w:rsidRDefault="00997D3C" w:rsidP="004A76D9">
      <w:pPr>
        <w:jc w:val="lowKashida"/>
        <w:rPr>
          <w:rFonts w:ascii="Arial" w:hAnsi="Arial" w:cs="Simplified Arabic"/>
          <w:b/>
          <w:bCs/>
          <w:rtl/>
        </w:rPr>
      </w:pPr>
    </w:p>
    <w:p w14:paraId="06D80542" w14:textId="77777777" w:rsidR="000D43F4" w:rsidRPr="004473AD" w:rsidRDefault="000D43F4" w:rsidP="004A76D9">
      <w:pPr>
        <w:jc w:val="center"/>
        <w:rPr>
          <w:rFonts w:ascii="Arial" w:hAnsi="Arial" w:cs="Simplified Arabic"/>
          <w:b/>
          <w:bCs/>
          <w:rtl/>
          <w:lang w:eastAsia="en-US"/>
        </w:rPr>
      </w:pPr>
    </w:p>
    <w:p w14:paraId="284E72A5" w14:textId="77777777" w:rsidR="000D43F4" w:rsidRPr="004473AD" w:rsidRDefault="000D43F4" w:rsidP="004A76D9">
      <w:pPr>
        <w:jc w:val="lowKashida"/>
        <w:rPr>
          <w:rFonts w:ascii="Arial" w:hAnsi="Arial" w:cs="Simplified Arabic"/>
          <w:rtl/>
          <w:lang w:eastAsia="en-US"/>
        </w:rPr>
      </w:pPr>
    </w:p>
    <w:p w14:paraId="6490EA39" w14:textId="77777777" w:rsidR="000D43F4" w:rsidRPr="004473AD" w:rsidRDefault="000D43F4" w:rsidP="004A76D9">
      <w:pPr>
        <w:jc w:val="lowKashida"/>
        <w:rPr>
          <w:rFonts w:ascii="Arial" w:hAnsi="Arial" w:cs="Simplified Arabic"/>
          <w:b/>
          <w:bCs/>
          <w:rtl/>
          <w:lang w:eastAsia="en-US"/>
        </w:rPr>
      </w:pPr>
    </w:p>
    <w:p w14:paraId="26767516" w14:textId="77777777" w:rsidR="000D43F4" w:rsidRPr="004473AD" w:rsidRDefault="000D43F4" w:rsidP="004A76D9">
      <w:pPr>
        <w:jc w:val="both"/>
        <w:rPr>
          <w:rFonts w:ascii="Arial" w:hAnsi="Arial" w:cs="Simplified Arabic"/>
          <w:b/>
          <w:bCs/>
          <w:rtl/>
          <w:lang w:eastAsia="en-US"/>
        </w:rPr>
      </w:pPr>
    </w:p>
    <w:p w14:paraId="29768172" w14:textId="77777777" w:rsidR="00334507" w:rsidRPr="004473AD" w:rsidRDefault="00334507" w:rsidP="004A76D9">
      <w:pPr>
        <w:rPr>
          <w:rFonts w:ascii="Arial" w:hAnsi="Arial" w:cs="Simplified Arabic"/>
          <w:b/>
          <w:bCs/>
          <w:rtl/>
        </w:rPr>
      </w:pPr>
      <w:r w:rsidRPr="004473AD">
        <w:rPr>
          <w:rFonts w:ascii="Arial" w:hAnsi="Arial" w:cs="Simplified Arabic"/>
          <w:b/>
          <w:bCs/>
          <w:rtl/>
        </w:rPr>
        <w:br w:type="page"/>
      </w:r>
    </w:p>
    <w:p w14:paraId="4250AB96" w14:textId="77777777" w:rsidR="00696754" w:rsidRDefault="00646D2B" w:rsidP="005C32D1">
      <w:pPr>
        <w:jc w:val="center"/>
        <w:rPr>
          <w:rFonts w:ascii="Arial" w:hAnsi="Arial" w:cs="Simplified Arabic"/>
          <w:b/>
          <w:bCs/>
          <w:sz w:val="28"/>
          <w:szCs w:val="28"/>
          <w:rtl/>
        </w:rPr>
      </w:pPr>
      <w:r w:rsidRPr="004473AD">
        <w:rPr>
          <w:rFonts w:ascii="Arial" w:hAnsi="Arial" w:cs="Simplified Arabic"/>
          <w:b/>
          <w:bCs/>
          <w:sz w:val="28"/>
          <w:szCs w:val="28"/>
          <w:rtl/>
        </w:rPr>
        <w:lastRenderedPageBreak/>
        <w:br w:type="page"/>
      </w:r>
      <w:r w:rsidR="00696754" w:rsidRPr="001905DC">
        <w:rPr>
          <w:rFonts w:ascii="Arial" w:hAnsi="Arial" w:cs="Simplified Arabic" w:hint="cs"/>
          <w:b/>
          <w:bCs/>
          <w:sz w:val="28"/>
          <w:szCs w:val="28"/>
          <w:rtl/>
        </w:rPr>
        <w:lastRenderedPageBreak/>
        <w:t>فريق العمل</w:t>
      </w:r>
    </w:p>
    <w:p w14:paraId="2BD363AC" w14:textId="77777777" w:rsidR="00F131C2" w:rsidRPr="00F131C2" w:rsidRDefault="00F131C2" w:rsidP="005C32D1">
      <w:pPr>
        <w:jc w:val="center"/>
        <w:rPr>
          <w:rFonts w:ascii="Arial" w:hAnsi="Arial" w:cs="Simplified Arabic"/>
          <w:b/>
          <w:bCs/>
          <w:rtl/>
        </w:rPr>
      </w:pPr>
    </w:p>
    <w:tbl>
      <w:tblPr>
        <w:tblStyle w:val="TableGrid"/>
        <w:bidiVisual/>
        <w:tblW w:w="935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14"/>
        <w:gridCol w:w="17"/>
        <w:gridCol w:w="2042"/>
        <w:gridCol w:w="1704"/>
        <w:gridCol w:w="840"/>
        <w:gridCol w:w="1499"/>
        <w:gridCol w:w="840"/>
      </w:tblGrid>
      <w:tr w:rsidR="00F97B3E" w:rsidRPr="00F131C2" w14:paraId="16198741" w14:textId="77777777" w:rsidTr="00D67353">
        <w:trPr>
          <w:trHeight w:val="312"/>
        </w:trPr>
        <w:tc>
          <w:tcPr>
            <w:tcW w:w="2414" w:type="dxa"/>
          </w:tcPr>
          <w:p w14:paraId="67A39094" w14:textId="77777777" w:rsidR="00F97B3E" w:rsidRPr="00F131C2" w:rsidRDefault="00F97B3E" w:rsidP="00684B0F">
            <w:pPr>
              <w:pStyle w:val="Heading5"/>
              <w:numPr>
                <w:ilvl w:val="0"/>
                <w:numId w:val="3"/>
              </w:numPr>
              <w:ind w:left="284" w:hanging="284"/>
              <w:jc w:val="left"/>
              <w:rPr>
                <w:rFonts w:ascii="Arial" w:hAnsi="Arial"/>
                <w:sz w:val="22"/>
                <w:rtl/>
              </w:rPr>
            </w:pPr>
            <w:r w:rsidRPr="00F131C2">
              <w:rPr>
                <w:rFonts w:ascii="Arial" w:hAnsi="Arial" w:hint="cs"/>
                <w:sz w:val="22"/>
                <w:rtl/>
              </w:rPr>
              <w:t>اللجنة الفنية</w:t>
            </w:r>
          </w:p>
        </w:tc>
        <w:tc>
          <w:tcPr>
            <w:tcW w:w="2059" w:type="dxa"/>
            <w:gridSpan w:val="2"/>
          </w:tcPr>
          <w:p w14:paraId="08EE6878" w14:textId="77777777" w:rsidR="00F97B3E" w:rsidRPr="00F131C2" w:rsidRDefault="00F97B3E" w:rsidP="00F131C2">
            <w:pPr>
              <w:pStyle w:val="Heading5"/>
              <w:jc w:val="left"/>
              <w:rPr>
                <w:rFonts w:ascii="Arial" w:hAnsi="Arial"/>
                <w:sz w:val="22"/>
                <w:rtl/>
              </w:rPr>
            </w:pPr>
          </w:p>
        </w:tc>
        <w:tc>
          <w:tcPr>
            <w:tcW w:w="4043" w:type="dxa"/>
            <w:gridSpan w:val="3"/>
          </w:tcPr>
          <w:p w14:paraId="3D2A69E2" w14:textId="77777777" w:rsidR="00F97B3E" w:rsidRPr="00F131C2" w:rsidRDefault="00F97B3E" w:rsidP="004A76D9">
            <w:pPr>
              <w:pStyle w:val="Heading5"/>
              <w:rPr>
                <w:rFonts w:ascii="Arial" w:hAnsi="Arial"/>
                <w:sz w:val="22"/>
                <w:rtl/>
              </w:rPr>
            </w:pPr>
          </w:p>
        </w:tc>
        <w:tc>
          <w:tcPr>
            <w:tcW w:w="840" w:type="dxa"/>
          </w:tcPr>
          <w:p w14:paraId="1F2CD5F9" w14:textId="77777777" w:rsidR="00F97B3E" w:rsidRPr="00F131C2" w:rsidRDefault="00F97B3E" w:rsidP="004A76D9">
            <w:pPr>
              <w:pStyle w:val="Heading5"/>
              <w:rPr>
                <w:rFonts w:ascii="Arial" w:hAnsi="Arial"/>
                <w:sz w:val="22"/>
                <w:rtl/>
              </w:rPr>
            </w:pPr>
          </w:p>
        </w:tc>
      </w:tr>
      <w:tr w:rsidR="00F97B3E" w:rsidRPr="00F131C2" w14:paraId="3BB1779A" w14:textId="77777777" w:rsidTr="00D67353">
        <w:trPr>
          <w:trHeight w:val="312"/>
        </w:trPr>
        <w:tc>
          <w:tcPr>
            <w:tcW w:w="2414" w:type="dxa"/>
          </w:tcPr>
          <w:p w14:paraId="10E72A88" w14:textId="24E4F3B6" w:rsidR="00F97B3E" w:rsidRPr="00F131C2" w:rsidRDefault="00EF0E54" w:rsidP="005C3EC5">
            <w:pPr>
              <w:pStyle w:val="Heading5"/>
              <w:ind w:firstLine="284"/>
              <w:jc w:val="left"/>
              <w:rPr>
                <w:rFonts w:ascii="Arial" w:hAnsi="Arial"/>
                <w:b w:val="0"/>
                <w:bCs w:val="0"/>
                <w:sz w:val="22"/>
                <w:rtl/>
              </w:rPr>
            </w:pPr>
            <w:r>
              <w:rPr>
                <w:rFonts w:ascii="Arial" w:hAnsi="Arial" w:hint="cs"/>
                <w:b w:val="0"/>
                <w:bCs w:val="0"/>
                <w:sz w:val="22"/>
                <w:rtl/>
              </w:rPr>
              <w:t>رهام موسى</w:t>
            </w:r>
            <w:r w:rsidR="00F97B3E" w:rsidRPr="00F131C2">
              <w:rPr>
                <w:rFonts w:ascii="Arial" w:hAnsi="Arial" w:hint="cs"/>
                <w:b w:val="0"/>
                <w:bCs w:val="0"/>
                <w:sz w:val="22"/>
                <w:rtl/>
              </w:rPr>
              <w:t xml:space="preserve">  </w:t>
            </w:r>
          </w:p>
        </w:tc>
        <w:tc>
          <w:tcPr>
            <w:tcW w:w="2059" w:type="dxa"/>
            <w:gridSpan w:val="2"/>
          </w:tcPr>
          <w:p w14:paraId="0F576C2A" w14:textId="77777777" w:rsidR="00F97B3E" w:rsidRPr="00F131C2" w:rsidRDefault="007C3414" w:rsidP="00F131C2">
            <w:pPr>
              <w:pStyle w:val="Heading5"/>
              <w:ind w:left="316" w:hanging="142"/>
              <w:jc w:val="left"/>
              <w:rPr>
                <w:rFonts w:ascii="Arial" w:hAnsi="Arial"/>
                <w:b w:val="0"/>
                <w:bCs w:val="0"/>
                <w:sz w:val="22"/>
                <w:rtl/>
              </w:rPr>
            </w:pPr>
            <w:r w:rsidRPr="00F131C2">
              <w:rPr>
                <w:rFonts w:ascii="Arial" w:hAnsi="Arial" w:hint="cs"/>
                <w:b w:val="0"/>
                <w:bCs w:val="0"/>
                <w:sz w:val="22"/>
                <w:rtl/>
              </w:rPr>
              <w:t>رئيس اللجنة</w:t>
            </w:r>
          </w:p>
        </w:tc>
        <w:tc>
          <w:tcPr>
            <w:tcW w:w="4043" w:type="dxa"/>
            <w:gridSpan w:val="3"/>
          </w:tcPr>
          <w:p w14:paraId="27DD490C" w14:textId="77777777" w:rsidR="00F97B3E" w:rsidRPr="00F131C2" w:rsidRDefault="00F97B3E" w:rsidP="005C3EC5">
            <w:pPr>
              <w:pStyle w:val="Heading5"/>
              <w:ind w:firstLine="284"/>
              <w:jc w:val="left"/>
              <w:rPr>
                <w:rFonts w:ascii="Arial" w:hAnsi="Arial"/>
                <w:b w:val="0"/>
                <w:bCs w:val="0"/>
                <w:sz w:val="22"/>
                <w:rtl/>
              </w:rPr>
            </w:pPr>
          </w:p>
        </w:tc>
        <w:tc>
          <w:tcPr>
            <w:tcW w:w="840" w:type="dxa"/>
          </w:tcPr>
          <w:p w14:paraId="6F481744" w14:textId="77777777" w:rsidR="00F97B3E" w:rsidRPr="00F131C2" w:rsidRDefault="00F97B3E" w:rsidP="00F47150">
            <w:pPr>
              <w:pStyle w:val="Heading5"/>
              <w:ind w:left="284"/>
              <w:jc w:val="left"/>
              <w:rPr>
                <w:rFonts w:ascii="Arial" w:hAnsi="Arial"/>
                <w:b w:val="0"/>
                <w:bCs w:val="0"/>
                <w:sz w:val="22"/>
                <w:rtl/>
              </w:rPr>
            </w:pPr>
          </w:p>
        </w:tc>
      </w:tr>
      <w:tr w:rsidR="00F97B3E" w:rsidRPr="00F131C2" w14:paraId="5EEAE702" w14:textId="77777777" w:rsidTr="00D67353">
        <w:trPr>
          <w:trHeight w:val="312"/>
        </w:trPr>
        <w:tc>
          <w:tcPr>
            <w:tcW w:w="2414" w:type="dxa"/>
          </w:tcPr>
          <w:p w14:paraId="22461801" w14:textId="30745542" w:rsidR="00F97B3E" w:rsidRPr="00F131C2" w:rsidRDefault="00EF0E54" w:rsidP="005C3EC5">
            <w:pPr>
              <w:pStyle w:val="Heading5"/>
              <w:ind w:firstLine="284"/>
              <w:jc w:val="left"/>
              <w:rPr>
                <w:rFonts w:ascii="Arial" w:hAnsi="Arial"/>
                <w:b w:val="0"/>
                <w:bCs w:val="0"/>
                <w:sz w:val="22"/>
                <w:rtl/>
              </w:rPr>
            </w:pPr>
            <w:r>
              <w:rPr>
                <w:rFonts w:ascii="Arial" w:hAnsi="Arial" w:hint="cs"/>
                <w:b w:val="0"/>
                <w:bCs w:val="0"/>
                <w:sz w:val="22"/>
                <w:rtl/>
              </w:rPr>
              <w:t>أنس أحمد</w:t>
            </w:r>
          </w:p>
        </w:tc>
        <w:tc>
          <w:tcPr>
            <w:tcW w:w="2059" w:type="dxa"/>
            <w:gridSpan w:val="2"/>
          </w:tcPr>
          <w:p w14:paraId="761395A8" w14:textId="77777777" w:rsidR="00F97B3E" w:rsidRPr="00F131C2" w:rsidRDefault="00F97B3E" w:rsidP="00F131C2">
            <w:pPr>
              <w:pStyle w:val="Heading5"/>
              <w:ind w:firstLine="284"/>
              <w:jc w:val="left"/>
              <w:rPr>
                <w:rFonts w:ascii="Arial" w:hAnsi="Arial"/>
                <w:b w:val="0"/>
                <w:bCs w:val="0"/>
                <w:sz w:val="22"/>
                <w:rtl/>
              </w:rPr>
            </w:pPr>
          </w:p>
        </w:tc>
        <w:tc>
          <w:tcPr>
            <w:tcW w:w="4043" w:type="dxa"/>
            <w:gridSpan w:val="3"/>
          </w:tcPr>
          <w:p w14:paraId="6861502E" w14:textId="77777777" w:rsidR="00F97B3E" w:rsidRPr="00F131C2" w:rsidRDefault="00F97B3E" w:rsidP="005C3EC5">
            <w:pPr>
              <w:pStyle w:val="Heading5"/>
              <w:ind w:firstLine="284"/>
              <w:jc w:val="left"/>
              <w:rPr>
                <w:rFonts w:ascii="Arial" w:hAnsi="Arial"/>
                <w:b w:val="0"/>
                <w:bCs w:val="0"/>
                <w:sz w:val="22"/>
                <w:rtl/>
              </w:rPr>
            </w:pPr>
          </w:p>
        </w:tc>
        <w:tc>
          <w:tcPr>
            <w:tcW w:w="840" w:type="dxa"/>
          </w:tcPr>
          <w:p w14:paraId="784DE22E" w14:textId="77777777" w:rsidR="00F97B3E" w:rsidRPr="00F131C2" w:rsidRDefault="00F97B3E" w:rsidP="00F47150">
            <w:pPr>
              <w:pStyle w:val="Heading5"/>
              <w:ind w:left="284"/>
              <w:jc w:val="left"/>
              <w:rPr>
                <w:rFonts w:ascii="Arial" w:hAnsi="Arial"/>
                <w:b w:val="0"/>
                <w:bCs w:val="0"/>
                <w:sz w:val="22"/>
                <w:rtl/>
              </w:rPr>
            </w:pPr>
          </w:p>
        </w:tc>
      </w:tr>
      <w:tr w:rsidR="002C3192" w:rsidRPr="00F131C2" w14:paraId="45775BB0" w14:textId="77777777" w:rsidTr="00D67353">
        <w:trPr>
          <w:trHeight w:val="312"/>
        </w:trPr>
        <w:tc>
          <w:tcPr>
            <w:tcW w:w="2414" w:type="dxa"/>
          </w:tcPr>
          <w:p w14:paraId="680F953E" w14:textId="67DE53F7" w:rsidR="002C3192" w:rsidRDefault="0014024D" w:rsidP="005C3EC5">
            <w:pPr>
              <w:pStyle w:val="Heading5"/>
              <w:ind w:firstLine="284"/>
              <w:jc w:val="left"/>
              <w:rPr>
                <w:rFonts w:ascii="Arial" w:hAnsi="Arial"/>
                <w:b w:val="0"/>
                <w:bCs w:val="0"/>
                <w:sz w:val="22"/>
                <w:rtl/>
              </w:rPr>
            </w:pPr>
            <w:r>
              <w:rPr>
                <w:rFonts w:ascii="Arial" w:hAnsi="Arial" w:hint="cs"/>
                <w:b w:val="0"/>
                <w:bCs w:val="0"/>
                <w:sz w:val="22"/>
                <w:rtl/>
              </w:rPr>
              <w:t>فايز الغضبان</w:t>
            </w:r>
          </w:p>
        </w:tc>
        <w:tc>
          <w:tcPr>
            <w:tcW w:w="2059" w:type="dxa"/>
            <w:gridSpan w:val="2"/>
          </w:tcPr>
          <w:p w14:paraId="38DD67D5" w14:textId="77777777" w:rsidR="002C3192" w:rsidRPr="00F131C2" w:rsidRDefault="002C3192" w:rsidP="00F131C2">
            <w:pPr>
              <w:pStyle w:val="Heading5"/>
              <w:ind w:firstLine="284"/>
              <w:jc w:val="left"/>
              <w:rPr>
                <w:rFonts w:ascii="Arial" w:hAnsi="Arial"/>
                <w:b w:val="0"/>
                <w:bCs w:val="0"/>
                <w:sz w:val="22"/>
                <w:rtl/>
              </w:rPr>
            </w:pPr>
          </w:p>
        </w:tc>
        <w:tc>
          <w:tcPr>
            <w:tcW w:w="4043" w:type="dxa"/>
            <w:gridSpan w:val="3"/>
          </w:tcPr>
          <w:p w14:paraId="20E516F8" w14:textId="77777777" w:rsidR="002C3192" w:rsidRPr="00F131C2" w:rsidRDefault="002C3192" w:rsidP="005C3EC5">
            <w:pPr>
              <w:pStyle w:val="Heading5"/>
              <w:ind w:firstLine="284"/>
              <w:jc w:val="left"/>
              <w:rPr>
                <w:rFonts w:ascii="Arial" w:hAnsi="Arial"/>
                <w:b w:val="0"/>
                <w:bCs w:val="0"/>
                <w:sz w:val="22"/>
                <w:rtl/>
              </w:rPr>
            </w:pPr>
          </w:p>
        </w:tc>
        <w:tc>
          <w:tcPr>
            <w:tcW w:w="840" w:type="dxa"/>
          </w:tcPr>
          <w:p w14:paraId="0FAEF19A" w14:textId="77777777" w:rsidR="002C3192" w:rsidRPr="00F131C2" w:rsidRDefault="002C3192" w:rsidP="00F47150">
            <w:pPr>
              <w:pStyle w:val="Heading5"/>
              <w:ind w:left="284"/>
              <w:jc w:val="left"/>
              <w:rPr>
                <w:rFonts w:ascii="Arial" w:hAnsi="Arial"/>
                <w:b w:val="0"/>
                <w:bCs w:val="0"/>
                <w:sz w:val="22"/>
                <w:rtl/>
              </w:rPr>
            </w:pPr>
          </w:p>
        </w:tc>
      </w:tr>
      <w:tr w:rsidR="00F97B3E" w:rsidRPr="00F131C2" w14:paraId="22494044" w14:textId="77777777" w:rsidTr="00D67353">
        <w:trPr>
          <w:trHeight w:val="312"/>
        </w:trPr>
        <w:tc>
          <w:tcPr>
            <w:tcW w:w="2414" w:type="dxa"/>
          </w:tcPr>
          <w:p w14:paraId="74AD31EF" w14:textId="6D0F2847" w:rsidR="00F97B3E" w:rsidRPr="00F131C2" w:rsidRDefault="00EF0E54" w:rsidP="005C3EC5">
            <w:pPr>
              <w:pStyle w:val="Heading5"/>
              <w:ind w:firstLine="284"/>
              <w:jc w:val="left"/>
              <w:rPr>
                <w:rFonts w:ascii="Arial" w:hAnsi="Arial"/>
                <w:b w:val="0"/>
                <w:bCs w:val="0"/>
                <w:sz w:val="22"/>
                <w:rtl/>
              </w:rPr>
            </w:pPr>
            <w:r>
              <w:rPr>
                <w:rFonts w:ascii="Arial" w:hAnsi="Arial" w:hint="cs"/>
                <w:b w:val="0"/>
                <w:bCs w:val="0"/>
                <w:sz w:val="22"/>
                <w:rtl/>
              </w:rPr>
              <w:t xml:space="preserve">حاتم </w:t>
            </w:r>
            <w:proofErr w:type="spellStart"/>
            <w:r>
              <w:rPr>
                <w:rFonts w:ascii="Arial" w:hAnsi="Arial" w:hint="cs"/>
                <w:b w:val="0"/>
                <w:bCs w:val="0"/>
                <w:sz w:val="22"/>
                <w:rtl/>
              </w:rPr>
              <w:t>قرارية</w:t>
            </w:r>
            <w:proofErr w:type="spellEnd"/>
          </w:p>
        </w:tc>
        <w:tc>
          <w:tcPr>
            <w:tcW w:w="2059" w:type="dxa"/>
            <w:gridSpan w:val="2"/>
          </w:tcPr>
          <w:p w14:paraId="3361817B" w14:textId="77777777" w:rsidR="00F97B3E" w:rsidRPr="00F131C2" w:rsidRDefault="00F97B3E" w:rsidP="00F131C2">
            <w:pPr>
              <w:pStyle w:val="Heading5"/>
              <w:ind w:firstLine="284"/>
              <w:jc w:val="left"/>
              <w:rPr>
                <w:rFonts w:ascii="Arial" w:hAnsi="Arial"/>
                <w:b w:val="0"/>
                <w:bCs w:val="0"/>
                <w:sz w:val="22"/>
                <w:rtl/>
              </w:rPr>
            </w:pPr>
          </w:p>
        </w:tc>
        <w:tc>
          <w:tcPr>
            <w:tcW w:w="4043" w:type="dxa"/>
            <w:gridSpan w:val="3"/>
          </w:tcPr>
          <w:p w14:paraId="3EB115A3" w14:textId="77777777" w:rsidR="00F97B3E" w:rsidRPr="00F131C2" w:rsidRDefault="00F97B3E" w:rsidP="005C3EC5">
            <w:pPr>
              <w:pStyle w:val="Heading5"/>
              <w:ind w:firstLine="284"/>
              <w:jc w:val="left"/>
              <w:rPr>
                <w:rFonts w:ascii="Arial" w:hAnsi="Arial"/>
                <w:b w:val="0"/>
                <w:bCs w:val="0"/>
                <w:sz w:val="22"/>
                <w:rtl/>
              </w:rPr>
            </w:pPr>
          </w:p>
        </w:tc>
        <w:tc>
          <w:tcPr>
            <w:tcW w:w="840" w:type="dxa"/>
          </w:tcPr>
          <w:p w14:paraId="2A97F2C5" w14:textId="77777777" w:rsidR="00F97B3E" w:rsidRPr="00F131C2" w:rsidRDefault="00F97B3E" w:rsidP="00F47150">
            <w:pPr>
              <w:pStyle w:val="Heading5"/>
              <w:ind w:left="284"/>
              <w:jc w:val="left"/>
              <w:rPr>
                <w:rFonts w:ascii="Arial" w:hAnsi="Arial"/>
                <w:b w:val="0"/>
                <w:bCs w:val="0"/>
                <w:sz w:val="22"/>
                <w:rtl/>
              </w:rPr>
            </w:pPr>
          </w:p>
        </w:tc>
      </w:tr>
      <w:tr w:rsidR="00F97B3E" w:rsidRPr="00F131C2" w14:paraId="2757D198" w14:textId="77777777" w:rsidTr="00D67353">
        <w:trPr>
          <w:trHeight w:val="312"/>
        </w:trPr>
        <w:tc>
          <w:tcPr>
            <w:tcW w:w="2414" w:type="dxa"/>
          </w:tcPr>
          <w:p w14:paraId="6F333C3A" w14:textId="2DDF3938" w:rsidR="00F97B3E" w:rsidRPr="00F131C2" w:rsidRDefault="00EF0E54" w:rsidP="005C3EC5">
            <w:pPr>
              <w:pStyle w:val="Heading5"/>
              <w:ind w:firstLine="284"/>
              <w:jc w:val="left"/>
              <w:rPr>
                <w:rFonts w:ascii="Arial" w:hAnsi="Arial"/>
                <w:b w:val="0"/>
                <w:bCs w:val="0"/>
                <w:sz w:val="22"/>
                <w:rtl/>
              </w:rPr>
            </w:pPr>
            <w:r>
              <w:rPr>
                <w:rFonts w:ascii="Arial" w:hAnsi="Arial" w:hint="cs"/>
                <w:b w:val="0"/>
                <w:bCs w:val="0"/>
                <w:sz w:val="22"/>
                <w:rtl/>
              </w:rPr>
              <w:t>ديما عباسي</w:t>
            </w:r>
          </w:p>
        </w:tc>
        <w:tc>
          <w:tcPr>
            <w:tcW w:w="2059" w:type="dxa"/>
            <w:gridSpan w:val="2"/>
          </w:tcPr>
          <w:p w14:paraId="1B9A80DF" w14:textId="77777777" w:rsidR="00F97B3E" w:rsidRPr="00F131C2" w:rsidRDefault="00F97B3E" w:rsidP="00F131C2">
            <w:pPr>
              <w:pStyle w:val="Heading5"/>
              <w:ind w:firstLine="284"/>
              <w:jc w:val="left"/>
              <w:rPr>
                <w:rFonts w:ascii="Arial" w:hAnsi="Arial"/>
                <w:b w:val="0"/>
                <w:bCs w:val="0"/>
                <w:sz w:val="22"/>
                <w:rtl/>
              </w:rPr>
            </w:pPr>
          </w:p>
        </w:tc>
        <w:tc>
          <w:tcPr>
            <w:tcW w:w="4043" w:type="dxa"/>
            <w:gridSpan w:val="3"/>
          </w:tcPr>
          <w:p w14:paraId="114EB1F9" w14:textId="77777777" w:rsidR="00F97B3E" w:rsidRPr="00F131C2" w:rsidRDefault="00F97B3E" w:rsidP="005C3EC5">
            <w:pPr>
              <w:pStyle w:val="Heading5"/>
              <w:ind w:firstLine="284"/>
              <w:jc w:val="left"/>
              <w:rPr>
                <w:rFonts w:ascii="Arial" w:hAnsi="Arial"/>
                <w:b w:val="0"/>
                <w:bCs w:val="0"/>
                <w:sz w:val="22"/>
                <w:rtl/>
              </w:rPr>
            </w:pPr>
          </w:p>
        </w:tc>
        <w:tc>
          <w:tcPr>
            <w:tcW w:w="840" w:type="dxa"/>
          </w:tcPr>
          <w:p w14:paraId="130E5176" w14:textId="77777777" w:rsidR="00F97B3E" w:rsidRPr="00F131C2" w:rsidRDefault="00F97B3E" w:rsidP="00F47150">
            <w:pPr>
              <w:pStyle w:val="Heading5"/>
              <w:ind w:left="284"/>
              <w:jc w:val="left"/>
              <w:rPr>
                <w:rFonts w:ascii="Arial" w:hAnsi="Arial"/>
                <w:b w:val="0"/>
                <w:bCs w:val="0"/>
                <w:sz w:val="22"/>
                <w:rtl/>
              </w:rPr>
            </w:pPr>
          </w:p>
        </w:tc>
      </w:tr>
      <w:tr w:rsidR="00F97B3E" w:rsidRPr="00F131C2" w14:paraId="75FDCA8E" w14:textId="77777777" w:rsidTr="00D67353">
        <w:trPr>
          <w:trHeight w:val="312"/>
        </w:trPr>
        <w:tc>
          <w:tcPr>
            <w:tcW w:w="2414" w:type="dxa"/>
          </w:tcPr>
          <w:p w14:paraId="6F1070C2" w14:textId="2585C992" w:rsidR="00F97B3E" w:rsidRPr="00F131C2" w:rsidRDefault="00EF0E54" w:rsidP="005C3EC5">
            <w:pPr>
              <w:pStyle w:val="Heading5"/>
              <w:ind w:firstLine="284"/>
              <w:jc w:val="left"/>
              <w:rPr>
                <w:rFonts w:ascii="Arial" w:hAnsi="Arial"/>
                <w:b w:val="0"/>
                <w:bCs w:val="0"/>
                <w:sz w:val="22"/>
                <w:rtl/>
              </w:rPr>
            </w:pPr>
            <w:r>
              <w:rPr>
                <w:rFonts w:ascii="Arial" w:hAnsi="Arial" w:hint="cs"/>
                <w:b w:val="0"/>
                <w:bCs w:val="0"/>
                <w:sz w:val="22"/>
                <w:rtl/>
              </w:rPr>
              <w:t>جمال غنام</w:t>
            </w:r>
          </w:p>
        </w:tc>
        <w:tc>
          <w:tcPr>
            <w:tcW w:w="2059" w:type="dxa"/>
            <w:gridSpan w:val="2"/>
          </w:tcPr>
          <w:p w14:paraId="64C2B9B0" w14:textId="77777777" w:rsidR="00F97B3E" w:rsidRPr="00F131C2" w:rsidRDefault="00F97B3E" w:rsidP="00F131C2">
            <w:pPr>
              <w:pStyle w:val="Heading5"/>
              <w:ind w:firstLine="284"/>
              <w:jc w:val="left"/>
              <w:rPr>
                <w:rFonts w:ascii="Arial" w:hAnsi="Arial"/>
                <w:b w:val="0"/>
                <w:bCs w:val="0"/>
                <w:sz w:val="22"/>
                <w:rtl/>
              </w:rPr>
            </w:pPr>
          </w:p>
        </w:tc>
        <w:tc>
          <w:tcPr>
            <w:tcW w:w="4043" w:type="dxa"/>
            <w:gridSpan w:val="3"/>
          </w:tcPr>
          <w:p w14:paraId="1D5A6E7B" w14:textId="77777777" w:rsidR="00F97B3E" w:rsidRPr="00F131C2" w:rsidRDefault="00F97B3E" w:rsidP="005C3EC5">
            <w:pPr>
              <w:pStyle w:val="Heading5"/>
              <w:ind w:firstLine="284"/>
              <w:jc w:val="left"/>
              <w:rPr>
                <w:rFonts w:ascii="Arial" w:hAnsi="Arial"/>
                <w:b w:val="0"/>
                <w:bCs w:val="0"/>
                <w:sz w:val="22"/>
                <w:rtl/>
              </w:rPr>
            </w:pPr>
          </w:p>
        </w:tc>
        <w:tc>
          <w:tcPr>
            <w:tcW w:w="840" w:type="dxa"/>
          </w:tcPr>
          <w:p w14:paraId="314D1A7C" w14:textId="77777777" w:rsidR="00F97B3E" w:rsidRPr="00F131C2" w:rsidRDefault="00F97B3E" w:rsidP="00F47150">
            <w:pPr>
              <w:pStyle w:val="Heading5"/>
              <w:ind w:left="284"/>
              <w:jc w:val="left"/>
              <w:rPr>
                <w:rFonts w:ascii="Arial" w:hAnsi="Arial"/>
                <w:b w:val="0"/>
                <w:bCs w:val="0"/>
                <w:sz w:val="22"/>
                <w:rtl/>
              </w:rPr>
            </w:pPr>
          </w:p>
        </w:tc>
      </w:tr>
      <w:tr w:rsidR="00F97B3E" w:rsidRPr="00F131C2" w14:paraId="40CBF90A" w14:textId="77777777" w:rsidTr="00D67353">
        <w:trPr>
          <w:trHeight w:val="312"/>
        </w:trPr>
        <w:tc>
          <w:tcPr>
            <w:tcW w:w="2414" w:type="dxa"/>
          </w:tcPr>
          <w:p w14:paraId="24509CAE" w14:textId="02165D6B" w:rsidR="00F97B3E" w:rsidRPr="00F131C2" w:rsidRDefault="0014024D" w:rsidP="0014024D">
            <w:pPr>
              <w:pStyle w:val="Heading5"/>
              <w:ind w:firstLine="284"/>
              <w:jc w:val="left"/>
              <w:rPr>
                <w:rFonts w:ascii="Arial" w:hAnsi="Arial"/>
                <w:b w:val="0"/>
                <w:bCs w:val="0"/>
                <w:sz w:val="22"/>
                <w:rtl/>
              </w:rPr>
            </w:pPr>
            <w:r w:rsidRPr="0014024D">
              <w:rPr>
                <w:rFonts w:ascii="Arial" w:hAnsi="Arial" w:hint="cs"/>
                <w:b w:val="0"/>
                <w:bCs w:val="0"/>
                <w:sz w:val="22"/>
                <w:rtl/>
              </w:rPr>
              <w:t>امتثال الشعيبي</w:t>
            </w:r>
          </w:p>
        </w:tc>
        <w:tc>
          <w:tcPr>
            <w:tcW w:w="2059" w:type="dxa"/>
            <w:gridSpan w:val="2"/>
          </w:tcPr>
          <w:p w14:paraId="439772B0" w14:textId="77777777" w:rsidR="00F97B3E" w:rsidRPr="00F131C2" w:rsidRDefault="00F97B3E" w:rsidP="00F131C2">
            <w:pPr>
              <w:pStyle w:val="Heading5"/>
              <w:ind w:firstLine="284"/>
              <w:jc w:val="left"/>
              <w:rPr>
                <w:rFonts w:ascii="Arial" w:hAnsi="Arial"/>
                <w:b w:val="0"/>
                <w:bCs w:val="0"/>
                <w:sz w:val="22"/>
                <w:rtl/>
              </w:rPr>
            </w:pPr>
          </w:p>
        </w:tc>
        <w:tc>
          <w:tcPr>
            <w:tcW w:w="4043" w:type="dxa"/>
            <w:gridSpan w:val="3"/>
          </w:tcPr>
          <w:p w14:paraId="24179B9D" w14:textId="77777777" w:rsidR="00F97B3E" w:rsidRPr="00F131C2" w:rsidRDefault="00F97B3E" w:rsidP="005C3EC5">
            <w:pPr>
              <w:pStyle w:val="Heading5"/>
              <w:ind w:firstLine="284"/>
              <w:jc w:val="left"/>
              <w:rPr>
                <w:rFonts w:ascii="Arial" w:hAnsi="Arial"/>
                <w:b w:val="0"/>
                <w:bCs w:val="0"/>
                <w:sz w:val="22"/>
                <w:rtl/>
              </w:rPr>
            </w:pPr>
          </w:p>
        </w:tc>
        <w:tc>
          <w:tcPr>
            <w:tcW w:w="840" w:type="dxa"/>
          </w:tcPr>
          <w:p w14:paraId="38B98910" w14:textId="77777777" w:rsidR="00F97B3E" w:rsidRPr="00F131C2" w:rsidRDefault="00F97B3E" w:rsidP="00F47150">
            <w:pPr>
              <w:pStyle w:val="Heading5"/>
              <w:ind w:left="284"/>
              <w:jc w:val="left"/>
              <w:rPr>
                <w:sz w:val="22"/>
                <w:rtl/>
              </w:rPr>
            </w:pPr>
          </w:p>
        </w:tc>
      </w:tr>
      <w:tr w:rsidR="00F97B3E" w:rsidRPr="00F131C2" w14:paraId="44CB38E5" w14:textId="77777777" w:rsidTr="00D67353">
        <w:trPr>
          <w:trHeight w:val="312"/>
        </w:trPr>
        <w:tc>
          <w:tcPr>
            <w:tcW w:w="2431" w:type="dxa"/>
            <w:gridSpan w:val="2"/>
          </w:tcPr>
          <w:p w14:paraId="6C1DC062" w14:textId="088754F0" w:rsidR="00F97B3E" w:rsidRPr="00F131C2" w:rsidRDefault="005C3EC5" w:rsidP="00EF0E54">
            <w:pPr>
              <w:pStyle w:val="Heading5"/>
              <w:ind w:firstLine="284"/>
              <w:jc w:val="left"/>
              <w:rPr>
                <w:rFonts w:ascii="Arial" w:hAnsi="Arial"/>
                <w:b w:val="0"/>
                <w:bCs w:val="0"/>
                <w:sz w:val="22"/>
                <w:rtl/>
              </w:rPr>
            </w:pPr>
            <w:r w:rsidRPr="00F131C2">
              <w:rPr>
                <w:rFonts w:ascii="Arial" w:hAnsi="Arial" w:hint="cs"/>
                <w:b w:val="0"/>
                <w:bCs w:val="0"/>
                <w:sz w:val="22"/>
                <w:rtl/>
              </w:rPr>
              <w:t xml:space="preserve">فداء </w:t>
            </w:r>
            <w:r w:rsidR="00EF0E54">
              <w:rPr>
                <w:rFonts w:ascii="Arial" w:hAnsi="Arial" w:hint="cs"/>
                <w:b w:val="0"/>
                <w:bCs w:val="0"/>
                <w:sz w:val="22"/>
                <w:rtl/>
              </w:rPr>
              <w:t>الصيرفي</w:t>
            </w:r>
          </w:p>
        </w:tc>
        <w:tc>
          <w:tcPr>
            <w:tcW w:w="2042" w:type="dxa"/>
          </w:tcPr>
          <w:p w14:paraId="4C6A61F1" w14:textId="77777777" w:rsidR="00F97B3E" w:rsidRPr="00F131C2" w:rsidRDefault="00F97B3E" w:rsidP="00F131C2">
            <w:pPr>
              <w:pStyle w:val="Heading5"/>
              <w:ind w:firstLine="284"/>
              <w:jc w:val="left"/>
              <w:rPr>
                <w:rFonts w:ascii="Arial" w:hAnsi="Arial"/>
                <w:b w:val="0"/>
                <w:bCs w:val="0"/>
                <w:sz w:val="22"/>
                <w:rtl/>
              </w:rPr>
            </w:pPr>
          </w:p>
        </w:tc>
        <w:tc>
          <w:tcPr>
            <w:tcW w:w="4043" w:type="dxa"/>
            <w:gridSpan w:val="3"/>
          </w:tcPr>
          <w:p w14:paraId="283C3B96" w14:textId="77777777" w:rsidR="00F97B3E" w:rsidRPr="00F131C2" w:rsidRDefault="00F97B3E" w:rsidP="005C3EC5">
            <w:pPr>
              <w:pStyle w:val="Heading5"/>
              <w:ind w:firstLine="284"/>
              <w:jc w:val="left"/>
              <w:rPr>
                <w:rFonts w:ascii="Arial" w:hAnsi="Arial"/>
                <w:b w:val="0"/>
                <w:bCs w:val="0"/>
                <w:sz w:val="22"/>
                <w:rtl/>
              </w:rPr>
            </w:pPr>
          </w:p>
        </w:tc>
        <w:tc>
          <w:tcPr>
            <w:tcW w:w="840" w:type="dxa"/>
          </w:tcPr>
          <w:p w14:paraId="29C6A596" w14:textId="77777777" w:rsidR="00F97B3E" w:rsidRPr="00F131C2" w:rsidRDefault="00F97B3E" w:rsidP="004A76D9">
            <w:pPr>
              <w:pStyle w:val="Heading5"/>
              <w:rPr>
                <w:rFonts w:ascii="Arial" w:hAnsi="Arial"/>
                <w:b w:val="0"/>
                <w:bCs w:val="0"/>
                <w:sz w:val="22"/>
                <w:rtl/>
              </w:rPr>
            </w:pPr>
          </w:p>
        </w:tc>
      </w:tr>
      <w:tr w:rsidR="005249C8" w:rsidRPr="00F131C2" w14:paraId="2D0A1722" w14:textId="77777777" w:rsidTr="00D67353">
        <w:trPr>
          <w:trHeight w:val="312"/>
        </w:trPr>
        <w:tc>
          <w:tcPr>
            <w:tcW w:w="2431" w:type="dxa"/>
            <w:gridSpan w:val="2"/>
          </w:tcPr>
          <w:p w14:paraId="2C7AAD54" w14:textId="77777777" w:rsidR="005249C8" w:rsidRPr="00F131C2" w:rsidRDefault="005249C8" w:rsidP="00F131C2">
            <w:pPr>
              <w:pStyle w:val="Heading5"/>
              <w:ind w:left="284"/>
              <w:jc w:val="left"/>
              <w:rPr>
                <w:rFonts w:ascii="Arial" w:hAnsi="Arial"/>
                <w:b w:val="0"/>
                <w:bCs w:val="0"/>
                <w:sz w:val="16"/>
                <w:szCs w:val="16"/>
                <w:highlight w:val="yellow"/>
                <w:rtl/>
              </w:rPr>
            </w:pPr>
          </w:p>
        </w:tc>
        <w:tc>
          <w:tcPr>
            <w:tcW w:w="2042" w:type="dxa"/>
          </w:tcPr>
          <w:p w14:paraId="79583977" w14:textId="77777777" w:rsidR="005249C8" w:rsidRPr="00F131C2" w:rsidRDefault="005249C8" w:rsidP="00F131C2">
            <w:pPr>
              <w:pStyle w:val="Heading5"/>
              <w:jc w:val="left"/>
              <w:rPr>
                <w:rFonts w:ascii="Arial" w:hAnsi="Arial"/>
                <w:b w:val="0"/>
                <w:bCs w:val="0"/>
                <w:sz w:val="16"/>
                <w:szCs w:val="16"/>
                <w:highlight w:val="yellow"/>
                <w:rtl/>
              </w:rPr>
            </w:pPr>
          </w:p>
        </w:tc>
        <w:tc>
          <w:tcPr>
            <w:tcW w:w="4043" w:type="dxa"/>
            <w:gridSpan w:val="3"/>
          </w:tcPr>
          <w:p w14:paraId="48A19526" w14:textId="77777777" w:rsidR="005249C8" w:rsidRPr="00F131C2" w:rsidRDefault="005249C8" w:rsidP="00F47150">
            <w:pPr>
              <w:pStyle w:val="Heading5"/>
              <w:ind w:left="284"/>
              <w:jc w:val="left"/>
              <w:rPr>
                <w:rFonts w:ascii="Arial" w:hAnsi="Arial"/>
                <w:b w:val="0"/>
                <w:bCs w:val="0"/>
                <w:sz w:val="16"/>
                <w:szCs w:val="16"/>
                <w:highlight w:val="yellow"/>
                <w:rtl/>
              </w:rPr>
            </w:pPr>
          </w:p>
        </w:tc>
        <w:tc>
          <w:tcPr>
            <w:tcW w:w="840" w:type="dxa"/>
          </w:tcPr>
          <w:p w14:paraId="79E3A3A6" w14:textId="77777777" w:rsidR="005249C8" w:rsidRPr="00F131C2" w:rsidRDefault="005249C8" w:rsidP="004A76D9">
            <w:pPr>
              <w:pStyle w:val="Heading5"/>
              <w:rPr>
                <w:rFonts w:ascii="Arial" w:hAnsi="Arial"/>
                <w:b w:val="0"/>
                <w:bCs w:val="0"/>
                <w:sz w:val="16"/>
                <w:szCs w:val="16"/>
                <w:highlight w:val="yellow"/>
                <w:rtl/>
              </w:rPr>
            </w:pPr>
          </w:p>
        </w:tc>
      </w:tr>
      <w:tr w:rsidR="00F97B3E" w:rsidRPr="00F131C2" w14:paraId="75226457" w14:textId="77777777" w:rsidTr="00D67353">
        <w:trPr>
          <w:trHeight w:val="312"/>
        </w:trPr>
        <w:tc>
          <w:tcPr>
            <w:tcW w:w="2414" w:type="dxa"/>
          </w:tcPr>
          <w:p w14:paraId="772648B1" w14:textId="77777777" w:rsidR="00F97B3E" w:rsidRPr="00F131C2" w:rsidRDefault="00F97B3E" w:rsidP="00684B0F">
            <w:pPr>
              <w:pStyle w:val="Heading5"/>
              <w:numPr>
                <w:ilvl w:val="0"/>
                <w:numId w:val="3"/>
              </w:numPr>
              <w:ind w:left="284" w:hanging="284"/>
              <w:jc w:val="left"/>
              <w:rPr>
                <w:rFonts w:ascii="Arial" w:hAnsi="Arial"/>
                <w:sz w:val="22"/>
                <w:rtl/>
              </w:rPr>
            </w:pPr>
            <w:r w:rsidRPr="00F131C2">
              <w:rPr>
                <w:rFonts w:ascii="Arial" w:hAnsi="Arial" w:hint="cs"/>
                <w:sz w:val="22"/>
                <w:rtl/>
              </w:rPr>
              <w:t>إعداد التقرير</w:t>
            </w:r>
          </w:p>
        </w:tc>
        <w:tc>
          <w:tcPr>
            <w:tcW w:w="2059" w:type="dxa"/>
            <w:gridSpan w:val="2"/>
          </w:tcPr>
          <w:p w14:paraId="12BFAA3C" w14:textId="77777777" w:rsidR="00F97B3E" w:rsidRPr="00F131C2" w:rsidRDefault="00F97B3E" w:rsidP="00F131C2">
            <w:pPr>
              <w:pStyle w:val="Heading5"/>
              <w:jc w:val="left"/>
              <w:rPr>
                <w:rFonts w:ascii="Arial" w:hAnsi="Arial"/>
                <w:sz w:val="22"/>
                <w:rtl/>
              </w:rPr>
            </w:pPr>
          </w:p>
        </w:tc>
        <w:tc>
          <w:tcPr>
            <w:tcW w:w="4043" w:type="dxa"/>
            <w:gridSpan w:val="3"/>
          </w:tcPr>
          <w:p w14:paraId="5DF2840E" w14:textId="77777777" w:rsidR="00F97B3E" w:rsidRPr="00F131C2" w:rsidRDefault="00F97B3E" w:rsidP="004A76D9">
            <w:pPr>
              <w:pStyle w:val="Heading5"/>
              <w:rPr>
                <w:rFonts w:ascii="Arial" w:hAnsi="Arial"/>
                <w:sz w:val="22"/>
                <w:rtl/>
              </w:rPr>
            </w:pPr>
          </w:p>
        </w:tc>
        <w:tc>
          <w:tcPr>
            <w:tcW w:w="840" w:type="dxa"/>
          </w:tcPr>
          <w:p w14:paraId="3BC0F922" w14:textId="77777777" w:rsidR="00F97B3E" w:rsidRPr="00F131C2" w:rsidRDefault="00F97B3E" w:rsidP="004A76D9">
            <w:pPr>
              <w:pStyle w:val="Heading5"/>
              <w:rPr>
                <w:rFonts w:ascii="Arial" w:hAnsi="Arial"/>
                <w:sz w:val="22"/>
                <w:rtl/>
              </w:rPr>
            </w:pPr>
          </w:p>
        </w:tc>
      </w:tr>
      <w:tr w:rsidR="00F97B3E" w:rsidRPr="00F131C2" w14:paraId="671D8AEC" w14:textId="77777777" w:rsidTr="00D67353">
        <w:trPr>
          <w:trHeight w:val="312"/>
        </w:trPr>
        <w:tc>
          <w:tcPr>
            <w:tcW w:w="2414" w:type="dxa"/>
          </w:tcPr>
          <w:p w14:paraId="43705963" w14:textId="515ABB86" w:rsidR="00F97B3E" w:rsidRPr="00F131C2" w:rsidRDefault="00EF0E54" w:rsidP="00A017F9">
            <w:pPr>
              <w:pStyle w:val="Heading5"/>
              <w:ind w:firstLine="284"/>
              <w:jc w:val="left"/>
              <w:rPr>
                <w:rFonts w:ascii="Arial" w:hAnsi="Arial"/>
                <w:b w:val="0"/>
                <w:bCs w:val="0"/>
                <w:sz w:val="22"/>
                <w:rtl/>
              </w:rPr>
            </w:pPr>
            <w:r>
              <w:rPr>
                <w:rFonts w:ascii="Arial" w:hAnsi="Arial" w:hint="cs"/>
                <w:b w:val="0"/>
                <w:bCs w:val="0"/>
                <w:sz w:val="22"/>
                <w:rtl/>
              </w:rPr>
              <w:t>رهام موسى</w:t>
            </w:r>
          </w:p>
        </w:tc>
        <w:tc>
          <w:tcPr>
            <w:tcW w:w="2059" w:type="dxa"/>
            <w:gridSpan w:val="2"/>
          </w:tcPr>
          <w:p w14:paraId="48220780" w14:textId="77777777" w:rsidR="00F97B3E" w:rsidRPr="00F131C2" w:rsidRDefault="00F97B3E" w:rsidP="00F131C2">
            <w:pPr>
              <w:pStyle w:val="Heading5"/>
              <w:jc w:val="left"/>
              <w:rPr>
                <w:rFonts w:ascii="Arial" w:hAnsi="Arial"/>
                <w:sz w:val="22"/>
                <w:rtl/>
              </w:rPr>
            </w:pPr>
          </w:p>
        </w:tc>
        <w:tc>
          <w:tcPr>
            <w:tcW w:w="4043" w:type="dxa"/>
            <w:gridSpan w:val="3"/>
          </w:tcPr>
          <w:p w14:paraId="5C869FDA" w14:textId="77777777" w:rsidR="00F97B3E" w:rsidRPr="00F131C2" w:rsidRDefault="00F97B3E" w:rsidP="004A76D9">
            <w:pPr>
              <w:pStyle w:val="Heading5"/>
              <w:rPr>
                <w:rFonts w:ascii="Arial" w:hAnsi="Arial"/>
                <w:sz w:val="22"/>
                <w:rtl/>
              </w:rPr>
            </w:pPr>
          </w:p>
        </w:tc>
        <w:tc>
          <w:tcPr>
            <w:tcW w:w="840" w:type="dxa"/>
          </w:tcPr>
          <w:p w14:paraId="33AF4CAE" w14:textId="77777777" w:rsidR="00F97B3E" w:rsidRPr="00F131C2" w:rsidRDefault="00F97B3E" w:rsidP="004A76D9">
            <w:pPr>
              <w:pStyle w:val="Heading5"/>
              <w:rPr>
                <w:rFonts w:ascii="Arial" w:hAnsi="Arial"/>
                <w:sz w:val="22"/>
                <w:rtl/>
              </w:rPr>
            </w:pPr>
          </w:p>
        </w:tc>
      </w:tr>
      <w:tr w:rsidR="003343A5" w:rsidRPr="00F131C2" w14:paraId="47C24BBC" w14:textId="77777777" w:rsidTr="00D67353">
        <w:trPr>
          <w:trHeight w:val="312"/>
        </w:trPr>
        <w:tc>
          <w:tcPr>
            <w:tcW w:w="2414" w:type="dxa"/>
          </w:tcPr>
          <w:p w14:paraId="41E27501" w14:textId="502FB54E" w:rsidR="003343A5" w:rsidRDefault="003343A5" w:rsidP="00A017F9">
            <w:pPr>
              <w:pStyle w:val="Heading5"/>
              <w:ind w:firstLine="284"/>
              <w:jc w:val="left"/>
              <w:rPr>
                <w:rFonts w:ascii="Arial" w:hAnsi="Arial"/>
                <w:b w:val="0"/>
                <w:bCs w:val="0"/>
                <w:sz w:val="22"/>
                <w:rtl/>
              </w:rPr>
            </w:pPr>
            <w:r>
              <w:rPr>
                <w:rFonts w:ascii="Arial" w:hAnsi="Arial" w:hint="cs"/>
                <w:b w:val="0"/>
                <w:bCs w:val="0"/>
                <w:sz w:val="22"/>
                <w:rtl/>
              </w:rPr>
              <w:t>ساجدة سرور</w:t>
            </w:r>
          </w:p>
        </w:tc>
        <w:tc>
          <w:tcPr>
            <w:tcW w:w="2059" w:type="dxa"/>
            <w:gridSpan w:val="2"/>
          </w:tcPr>
          <w:p w14:paraId="27AF7F08" w14:textId="77777777" w:rsidR="003343A5" w:rsidRPr="00F131C2" w:rsidRDefault="003343A5" w:rsidP="00F131C2">
            <w:pPr>
              <w:pStyle w:val="Heading5"/>
              <w:jc w:val="left"/>
              <w:rPr>
                <w:rFonts w:ascii="Arial" w:hAnsi="Arial"/>
                <w:sz w:val="22"/>
                <w:rtl/>
              </w:rPr>
            </w:pPr>
          </w:p>
        </w:tc>
        <w:tc>
          <w:tcPr>
            <w:tcW w:w="4043" w:type="dxa"/>
            <w:gridSpan w:val="3"/>
          </w:tcPr>
          <w:p w14:paraId="12A91D51" w14:textId="77777777" w:rsidR="003343A5" w:rsidRPr="00F131C2" w:rsidRDefault="003343A5" w:rsidP="004A76D9">
            <w:pPr>
              <w:pStyle w:val="Heading5"/>
              <w:rPr>
                <w:rFonts w:ascii="Arial" w:hAnsi="Arial"/>
                <w:sz w:val="22"/>
                <w:rtl/>
              </w:rPr>
            </w:pPr>
          </w:p>
        </w:tc>
        <w:tc>
          <w:tcPr>
            <w:tcW w:w="840" w:type="dxa"/>
          </w:tcPr>
          <w:p w14:paraId="7CD663DF" w14:textId="77777777" w:rsidR="003343A5" w:rsidRPr="00F131C2" w:rsidRDefault="003343A5" w:rsidP="004A76D9">
            <w:pPr>
              <w:pStyle w:val="Heading5"/>
              <w:rPr>
                <w:rFonts w:ascii="Arial" w:hAnsi="Arial"/>
                <w:sz w:val="22"/>
                <w:rtl/>
              </w:rPr>
            </w:pPr>
          </w:p>
        </w:tc>
      </w:tr>
      <w:tr w:rsidR="00F97B3E" w:rsidRPr="00F131C2" w14:paraId="76CC74D8" w14:textId="77777777" w:rsidTr="00D67353">
        <w:trPr>
          <w:trHeight w:val="312"/>
        </w:trPr>
        <w:tc>
          <w:tcPr>
            <w:tcW w:w="2414" w:type="dxa"/>
          </w:tcPr>
          <w:p w14:paraId="5DA4E45B" w14:textId="77777777" w:rsidR="00F97B3E" w:rsidRPr="00466E5E" w:rsidRDefault="00F97B3E" w:rsidP="005402A0">
            <w:pPr>
              <w:pStyle w:val="Heading5"/>
              <w:ind w:left="284"/>
              <w:jc w:val="left"/>
              <w:rPr>
                <w:rFonts w:ascii="Arial" w:hAnsi="Arial"/>
                <w:b w:val="0"/>
                <w:bCs w:val="0"/>
                <w:sz w:val="14"/>
                <w:szCs w:val="14"/>
                <w:highlight w:val="yellow"/>
                <w:rtl/>
              </w:rPr>
            </w:pPr>
          </w:p>
        </w:tc>
        <w:tc>
          <w:tcPr>
            <w:tcW w:w="2059" w:type="dxa"/>
            <w:gridSpan w:val="2"/>
          </w:tcPr>
          <w:p w14:paraId="19D97038" w14:textId="77777777" w:rsidR="00F97B3E" w:rsidRPr="00F131C2" w:rsidRDefault="00F97B3E" w:rsidP="00F131C2">
            <w:pPr>
              <w:pStyle w:val="Heading5"/>
              <w:ind w:left="284"/>
              <w:jc w:val="left"/>
              <w:rPr>
                <w:rFonts w:ascii="Arial" w:hAnsi="Arial"/>
                <w:b w:val="0"/>
                <w:bCs w:val="0"/>
                <w:sz w:val="22"/>
                <w:highlight w:val="yellow"/>
                <w:rtl/>
              </w:rPr>
            </w:pPr>
          </w:p>
        </w:tc>
        <w:tc>
          <w:tcPr>
            <w:tcW w:w="4043" w:type="dxa"/>
            <w:gridSpan w:val="3"/>
          </w:tcPr>
          <w:p w14:paraId="45B2E32B" w14:textId="77777777" w:rsidR="00F97B3E" w:rsidRPr="00F131C2" w:rsidRDefault="00F97B3E" w:rsidP="005402A0">
            <w:pPr>
              <w:pStyle w:val="Heading5"/>
              <w:ind w:left="284"/>
              <w:jc w:val="left"/>
              <w:rPr>
                <w:rFonts w:ascii="Arial" w:hAnsi="Arial"/>
                <w:b w:val="0"/>
                <w:bCs w:val="0"/>
                <w:sz w:val="22"/>
                <w:highlight w:val="yellow"/>
                <w:rtl/>
              </w:rPr>
            </w:pPr>
          </w:p>
        </w:tc>
        <w:tc>
          <w:tcPr>
            <w:tcW w:w="840" w:type="dxa"/>
          </w:tcPr>
          <w:p w14:paraId="7AC1C5C1" w14:textId="77777777" w:rsidR="00F97B3E" w:rsidRPr="00F131C2" w:rsidRDefault="00F97B3E" w:rsidP="005402A0">
            <w:pPr>
              <w:pStyle w:val="Heading5"/>
              <w:ind w:left="284"/>
              <w:jc w:val="left"/>
              <w:rPr>
                <w:rFonts w:ascii="Arial" w:hAnsi="Arial"/>
                <w:b w:val="0"/>
                <w:bCs w:val="0"/>
                <w:sz w:val="22"/>
                <w:highlight w:val="yellow"/>
                <w:rtl/>
              </w:rPr>
            </w:pPr>
          </w:p>
        </w:tc>
      </w:tr>
      <w:tr w:rsidR="00F97B3E" w:rsidRPr="00F131C2" w14:paraId="5E31AB3F" w14:textId="77777777" w:rsidTr="00D67353">
        <w:trPr>
          <w:trHeight w:val="312"/>
        </w:trPr>
        <w:tc>
          <w:tcPr>
            <w:tcW w:w="2414" w:type="dxa"/>
          </w:tcPr>
          <w:p w14:paraId="1CAB8CDD" w14:textId="77777777" w:rsidR="00F97B3E" w:rsidRPr="00F131C2" w:rsidRDefault="00F97B3E" w:rsidP="00684B0F">
            <w:pPr>
              <w:pStyle w:val="Heading5"/>
              <w:numPr>
                <w:ilvl w:val="0"/>
                <w:numId w:val="3"/>
              </w:numPr>
              <w:ind w:left="284" w:hanging="284"/>
              <w:jc w:val="left"/>
              <w:rPr>
                <w:rFonts w:ascii="Arial" w:hAnsi="Arial"/>
                <w:b w:val="0"/>
                <w:bCs w:val="0"/>
                <w:sz w:val="22"/>
                <w:rtl/>
              </w:rPr>
            </w:pPr>
            <w:r w:rsidRPr="00F131C2">
              <w:rPr>
                <w:rFonts w:ascii="Arial" w:hAnsi="Arial" w:hint="cs"/>
                <w:sz w:val="22"/>
                <w:rtl/>
              </w:rPr>
              <w:t>تدقيق معايير النشر</w:t>
            </w:r>
          </w:p>
        </w:tc>
        <w:tc>
          <w:tcPr>
            <w:tcW w:w="2059" w:type="dxa"/>
            <w:gridSpan w:val="2"/>
          </w:tcPr>
          <w:p w14:paraId="7C47C0A4" w14:textId="77777777" w:rsidR="00F97B3E" w:rsidRPr="00F131C2" w:rsidRDefault="00F97B3E" w:rsidP="00F131C2">
            <w:pPr>
              <w:pStyle w:val="Heading5"/>
              <w:jc w:val="left"/>
              <w:rPr>
                <w:rFonts w:ascii="Arial" w:hAnsi="Arial"/>
                <w:sz w:val="22"/>
                <w:rtl/>
              </w:rPr>
            </w:pPr>
          </w:p>
        </w:tc>
        <w:tc>
          <w:tcPr>
            <w:tcW w:w="4043" w:type="dxa"/>
            <w:gridSpan w:val="3"/>
          </w:tcPr>
          <w:p w14:paraId="67B642EB" w14:textId="77777777" w:rsidR="00F97B3E" w:rsidRPr="00F131C2" w:rsidRDefault="00F97B3E" w:rsidP="004A76D9">
            <w:pPr>
              <w:pStyle w:val="Heading5"/>
              <w:rPr>
                <w:rFonts w:ascii="Arial" w:hAnsi="Arial"/>
                <w:sz w:val="22"/>
                <w:rtl/>
              </w:rPr>
            </w:pPr>
          </w:p>
        </w:tc>
        <w:tc>
          <w:tcPr>
            <w:tcW w:w="840" w:type="dxa"/>
          </w:tcPr>
          <w:p w14:paraId="56322E93" w14:textId="77777777" w:rsidR="00F97B3E" w:rsidRPr="00F131C2" w:rsidRDefault="00F97B3E" w:rsidP="004A76D9">
            <w:pPr>
              <w:pStyle w:val="Heading5"/>
              <w:rPr>
                <w:rFonts w:ascii="Arial" w:hAnsi="Arial"/>
                <w:sz w:val="22"/>
                <w:rtl/>
              </w:rPr>
            </w:pPr>
          </w:p>
        </w:tc>
      </w:tr>
      <w:tr w:rsidR="00F97B3E" w:rsidRPr="00F131C2" w14:paraId="0925295F" w14:textId="77777777" w:rsidTr="00D67353">
        <w:trPr>
          <w:trHeight w:val="312"/>
        </w:trPr>
        <w:tc>
          <w:tcPr>
            <w:tcW w:w="2414" w:type="dxa"/>
          </w:tcPr>
          <w:p w14:paraId="1871E6CC" w14:textId="77777777" w:rsidR="00F97B3E" w:rsidRDefault="00F97B3E" w:rsidP="00F97B3E">
            <w:pPr>
              <w:pStyle w:val="Heading5"/>
              <w:ind w:firstLine="284"/>
              <w:jc w:val="left"/>
              <w:rPr>
                <w:rFonts w:ascii="Arial" w:hAnsi="Arial"/>
                <w:b w:val="0"/>
                <w:bCs w:val="0"/>
                <w:sz w:val="22"/>
                <w:rtl/>
              </w:rPr>
            </w:pPr>
            <w:r w:rsidRPr="00F131C2">
              <w:rPr>
                <w:rFonts w:ascii="Arial" w:hAnsi="Arial" w:hint="cs"/>
                <w:b w:val="0"/>
                <w:bCs w:val="0"/>
                <w:sz w:val="22"/>
                <w:rtl/>
              </w:rPr>
              <w:t xml:space="preserve">حنان </w:t>
            </w:r>
            <w:proofErr w:type="spellStart"/>
            <w:r w:rsidRPr="00F131C2">
              <w:rPr>
                <w:rFonts w:ascii="Arial" w:hAnsi="Arial" w:hint="cs"/>
                <w:b w:val="0"/>
                <w:bCs w:val="0"/>
                <w:sz w:val="22"/>
                <w:rtl/>
              </w:rPr>
              <w:t>جناجره</w:t>
            </w:r>
            <w:proofErr w:type="spellEnd"/>
          </w:p>
          <w:p w14:paraId="328374AB" w14:textId="08008EC6" w:rsidR="00DC4BE7" w:rsidRPr="006D224D" w:rsidRDefault="00DC4BE7" w:rsidP="006D224D">
            <w:pPr>
              <w:rPr>
                <w:b/>
                <w:bCs/>
                <w:rtl/>
              </w:rPr>
            </w:pPr>
          </w:p>
        </w:tc>
        <w:tc>
          <w:tcPr>
            <w:tcW w:w="2059" w:type="dxa"/>
            <w:gridSpan w:val="2"/>
          </w:tcPr>
          <w:p w14:paraId="781F835C" w14:textId="77777777" w:rsidR="00F97B3E" w:rsidRPr="00F131C2" w:rsidRDefault="00F97B3E" w:rsidP="00F131C2">
            <w:pPr>
              <w:pStyle w:val="Heading5"/>
              <w:jc w:val="left"/>
              <w:rPr>
                <w:rFonts w:ascii="Arial" w:hAnsi="Arial"/>
                <w:sz w:val="22"/>
                <w:rtl/>
              </w:rPr>
            </w:pPr>
          </w:p>
        </w:tc>
        <w:tc>
          <w:tcPr>
            <w:tcW w:w="4043" w:type="dxa"/>
            <w:gridSpan w:val="3"/>
          </w:tcPr>
          <w:p w14:paraId="6BFF45F3" w14:textId="77777777" w:rsidR="00F97B3E" w:rsidRPr="00F131C2" w:rsidRDefault="00F97B3E" w:rsidP="004A76D9">
            <w:pPr>
              <w:pStyle w:val="Heading5"/>
              <w:rPr>
                <w:rFonts w:ascii="Arial" w:hAnsi="Arial"/>
                <w:sz w:val="22"/>
                <w:rtl/>
              </w:rPr>
            </w:pPr>
          </w:p>
        </w:tc>
        <w:tc>
          <w:tcPr>
            <w:tcW w:w="840" w:type="dxa"/>
          </w:tcPr>
          <w:p w14:paraId="3B2B59EA" w14:textId="77777777" w:rsidR="00F97B3E" w:rsidRPr="00F131C2" w:rsidRDefault="00F97B3E" w:rsidP="004A76D9">
            <w:pPr>
              <w:pStyle w:val="Heading5"/>
              <w:rPr>
                <w:rFonts w:ascii="Arial" w:hAnsi="Arial"/>
                <w:sz w:val="22"/>
                <w:rtl/>
              </w:rPr>
            </w:pPr>
          </w:p>
        </w:tc>
      </w:tr>
      <w:tr w:rsidR="00F97B3E" w:rsidRPr="00F131C2" w14:paraId="44A96EDC" w14:textId="77777777" w:rsidTr="00D67353">
        <w:trPr>
          <w:trHeight w:val="312"/>
        </w:trPr>
        <w:tc>
          <w:tcPr>
            <w:tcW w:w="2414" w:type="dxa"/>
          </w:tcPr>
          <w:p w14:paraId="6549B019" w14:textId="77777777" w:rsidR="00F97B3E" w:rsidRDefault="00DC4BE7" w:rsidP="006D224D">
            <w:pPr>
              <w:pStyle w:val="Heading5"/>
              <w:numPr>
                <w:ilvl w:val="0"/>
                <w:numId w:val="3"/>
              </w:numPr>
              <w:ind w:left="284" w:hanging="284"/>
              <w:jc w:val="left"/>
              <w:rPr>
                <w:rFonts w:ascii="Arial" w:hAnsi="Arial"/>
                <w:sz w:val="22"/>
                <w:rtl/>
              </w:rPr>
            </w:pPr>
            <w:r w:rsidRPr="006D224D">
              <w:rPr>
                <w:rFonts w:ascii="Arial" w:hAnsi="Arial" w:hint="eastAsia"/>
                <w:sz w:val="22"/>
                <w:rtl/>
              </w:rPr>
              <w:t>الترجمة</w:t>
            </w:r>
            <w:r w:rsidRPr="006D224D">
              <w:rPr>
                <w:rFonts w:ascii="Arial" w:hAnsi="Arial"/>
                <w:sz w:val="22"/>
                <w:rtl/>
              </w:rPr>
              <w:t xml:space="preserve"> </w:t>
            </w:r>
            <w:r w:rsidRPr="006D224D">
              <w:rPr>
                <w:rFonts w:ascii="Arial" w:hAnsi="Arial" w:hint="eastAsia"/>
                <w:sz w:val="22"/>
                <w:rtl/>
              </w:rPr>
              <w:t>والتحرير</w:t>
            </w:r>
          </w:p>
          <w:p w14:paraId="3B5EC7F8" w14:textId="77777777" w:rsidR="00DC4BE7" w:rsidRPr="006D224D" w:rsidRDefault="00DC4BE7" w:rsidP="006D224D">
            <w:pPr>
              <w:tabs>
                <w:tab w:val="left" w:pos="8623"/>
              </w:tabs>
              <w:ind w:firstLine="284"/>
              <w:rPr>
                <w:rFonts w:ascii="Arial" w:hAnsi="Arial" w:cs="Simplified Arabic"/>
                <w:sz w:val="22"/>
                <w:szCs w:val="22"/>
                <w:rtl/>
              </w:rPr>
            </w:pPr>
            <w:r w:rsidRPr="006D224D">
              <w:rPr>
                <w:rFonts w:ascii="Arial" w:hAnsi="Arial" w:cs="Simplified Arabic" w:hint="eastAsia"/>
                <w:sz w:val="22"/>
                <w:szCs w:val="22"/>
                <w:rtl/>
              </w:rPr>
              <w:t>إكرام</w:t>
            </w:r>
            <w:r w:rsidRPr="006D224D">
              <w:rPr>
                <w:rFonts w:ascii="Arial" w:hAnsi="Arial" w:cs="Simplified Arabic"/>
                <w:sz w:val="22"/>
                <w:szCs w:val="22"/>
                <w:rtl/>
              </w:rPr>
              <w:t xml:space="preserve"> </w:t>
            </w:r>
            <w:proofErr w:type="spellStart"/>
            <w:r w:rsidRPr="006D224D">
              <w:rPr>
                <w:rFonts w:ascii="Arial" w:hAnsi="Arial" w:cs="Simplified Arabic" w:hint="eastAsia"/>
                <w:sz w:val="22"/>
                <w:szCs w:val="22"/>
                <w:rtl/>
              </w:rPr>
              <w:t>نشاطة</w:t>
            </w:r>
            <w:proofErr w:type="spellEnd"/>
          </w:p>
          <w:p w14:paraId="14B4D7C1" w14:textId="77777777" w:rsidR="00DC4BE7" w:rsidRDefault="00DC4BE7" w:rsidP="006D224D">
            <w:pPr>
              <w:tabs>
                <w:tab w:val="left" w:pos="8623"/>
              </w:tabs>
              <w:ind w:firstLine="284"/>
              <w:rPr>
                <w:rtl/>
                <w:lang w:eastAsia="en-US"/>
              </w:rPr>
            </w:pPr>
            <w:r w:rsidRPr="006D224D">
              <w:rPr>
                <w:rFonts w:ascii="Arial" w:hAnsi="Arial" w:cs="Simplified Arabic" w:hint="eastAsia"/>
                <w:sz w:val="22"/>
                <w:szCs w:val="22"/>
                <w:rtl/>
              </w:rPr>
              <w:t>علاء</w:t>
            </w:r>
            <w:r w:rsidRPr="006D224D">
              <w:rPr>
                <w:rFonts w:ascii="Arial" w:hAnsi="Arial" w:cs="Simplified Arabic"/>
                <w:sz w:val="22"/>
                <w:szCs w:val="22"/>
                <w:rtl/>
              </w:rPr>
              <w:t xml:space="preserve"> </w:t>
            </w:r>
            <w:r w:rsidRPr="006D224D">
              <w:rPr>
                <w:rFonts w:ascii="Arial" w:hAnsi="Arial" w:cs="Simplified Arabic" w:hint="eastAsia"/>
                <w:sz w:val="22"/>
                <w:szCs w:val="22"/>
                <w:rtl/>
              </w:rPr>
              <w:t>الدين</w:t>
            </w:r>
            <w:r w:rsidRPr="006D224D">
              <w:rPr>
                <w:rFonts w:ascii="Arial" w:hAnsi="Arial" w:cs="Simplified Arabic"/>
                <w:sz w:val="22"/>
                <w:szCs w:val="22"/>
                <w:rtl/>
              </w:rPr>
              <w:t xml:space="preserve"> </w:t>
            </w:r>
            <w:r w:rsidRPr="006D224D">
              <w:rPr>
                <w:rFonts w:ascii="Arial" w:hAnsi="Arial" w:cs="Simplified Arabic" w:hint="eastAsia"/>
                <w:sz w:val="22"/>
                <w:szCs w:val="22"/>
                <w:rtl/>
              </w:rPr>
              <w:t>سلامة</w:t>
            </w:r>
          </w:p>
          <w:p w14:paraId="71B0E04D" w14:textId="43259AEA" w:rsidR="00DC4BE7" w:rsidRPr="006D224D" w:rsidRDefault="00DC4BE7" w:rsidP="006D224D">
            <w:pPr>
              <w:tabs>
                <w:tab w:val="left" w:pos="8623"/>
              </w:tabs>
              <w:ind w:firstLine="284"/>
              <w:rPr>
                <w:rtl/>
                <w:lang w:eastAsia="en-US"/>
              </w:rPr>
            </w:pPr>
          </w:p>
        </w:tc>
        <w:tc>
          <w:tcPr>
            <w:tcW w:w="2059" w:type="dxa"/>
            <w:gridSpan w:val="2"/>
          </w:tcPr>
          <w:p w14:paraId="2999CC0E" w14:textId="77777777" w:rsidR="00F97B3E" w:rsidRPr="00F131C2" w:rsidRDefault="00F97B3E" w:rsidP="00F131C2">
            <w:pPr>
              <w:pStyle w:val="Heading5"/>
              <w:jc w:val="left"/>
              <w:rPr>
                <w:rFonts w:ascii="Arial" w:hAnsi="Arial"/>
                <w:sz w:val="22"/>
                <w:rtl/>
              </w:rPr>
            </w:pPr>
          </w:p>
        </w:tc>
        <w:tc>
          <w:tcPr>
            <w:tcW w:w="4043" w:type="dxa"/>
            <w:gridSpan w:val="3"/>
          </w:tcPr>
          <w:p w14:paraId="0C360616" w14:textId="77777777" w:rsidR="00F97B3E" w:rsidRPr="00F131C2" w:rsidRDefault="00F97B3E" w:rsidP="00F97B3E">
            <w:pPr>
              <w:pStyle w:val="Heading5"/>
              <w:rPr>
                <w:rFonts w:ascii="Arial" w:hAnsi="Arial"/>
                <w:sz w:val="22"/>
                <w:rtl/>
              </w:rPr>
            </w:pPr>
          </w:p>
        </w:tc>
        <w:tc>
          <w:tcPr>
            <w:tcW w:w="840" w:type="dxa"/>
          </w:tcPr>
          <w:p w14:paraId="0F943B09" w14:textId="77777777" w:rsidR="00F97B3E" w:rsidRPr="00F131C2" w:rsidRDefault="00F97B3E" w:rsidP="00F97B3E">
            <w:pPr>
              <w:pStyle w:val="Heading5"/>
              <w:rPr>
                <w:rFonts w:ascii="Arial" w:hAnsi="Arial"/>
                <w:sz w:val="22"/>
                <w:rtl/>
              </w:rPr>
            </w:pPr>
          </w:p>
        </w:tc>
      </w:tr>
      <w:tr w:rsidR="00F97B3E" w:rsidRPr="00F131C2" w14:paraId="42E0B7B3" w14:textId="77777777" w:rsidTr="00D67353">
        <w:trPr>
          <w:trHeight w:val="312"/>
        </w:trPr>
        <w:tc>
          <w:tcPr>
            <w:tcW w:w="2414" w:type="dxa"/>
          </w:tcPr>
          <w:p w14:paraId="54741FEC" w14:textId="77777777" w:rsidR="00F97B3E" w:rsidRPr="00F131C2" w:rsidRDefault="00F97B3E" w:rsidP="00A017F9">
            <w:pPr>
              <w:numPr>
                <w:ilvl w:val="0"/>
                <w:numId w:val="1"/>
              </w:numPr>
              <w:tabs>
                <w:tab w:val="clear" w:pos="720"/>
              </w:tabs>
              <w:ind w:left="284" w:right="360" w:hanging="284"/>
              <w:rPr>
                <w:rFonts w:ascii="Arial" w:hAnsi="Arial" w:cs="Simplified Arabic"/>
                <w:b/>
                <w:bCs/>
                <w:sz w:val="22"/>
                <w:szCs w:val="22"/>
                <w:rtl/>
              </w:rPr>
            </w:pPr>
            <w:r w:rsidRPr="00F131C2">
              <w:rPr>
                <w:rFonts w:ascii="Arial" w:hAnsi="Arial" w:cs="Simplified Arabic" w:hint="cs"/>
                <w:b/>
                <w:bCs/>
                <w:sz w:val="22"/>
                <w:szCs w:val="22"/>
                <w:rtl/>
              </w:rPr>
              <w:t>المراجعة الأولية</w:t>
            </w:r>
          </w:p>
        </w:tc>
        <w:tc>
          <w:tcPr>
            <w:tcW w:w="2059" w:type="dxa"/>
            <w:gridSpan w:val="2"/>
          </w:tcPr>
          <w:p w14:paraId="05F9861E" w14:textId="77777777" w:rsidR="00F97B3E" w:rsidRPr="00F131C2" w:rsidRDefault="00F97B3E" w:rsidP="00F131C2">
            <w:pPr>
              <w:pStyle w:val="Heading5"/>
              <w:jc w:val="left"/>
              <w:rPr>
                <w:rFonts w:ascii="Arial" w:hAnsi="Arial"/>
                <w:sz w:val="22"/>
                <w:rtl/>
              </w:rPr>
            </w:pPr>
          </w:p>
        </w:tc>
        <w:tc>
          <w:tcPr>
            <w:tcW w:w="4043" w:type="dxa"/>
            <w:gridSpan w:val="3"/>
          </w:tcPr>
          <w:p w14:paraId="509AD728" w14:textId="77777777" w:rsidR="00F97B3E" w:rsidRPr="00F131C2" w:rsidRDefault="00F97B3E" w:rsidP="004A76D9">
            <w:pPr>
              <w:pStyle w:val="Heading5"/>
              <w:rPr>
                <w:rFonts w:ascii="Arial" w:hAnsi="Arial"/>
                <w:sz w:val="22"/>
                <w:rtl/>
              </w:rPr>
            </w:pPr>
          </w:p>
        </w:tc>
        <w:tc>
          <w:tcPr>
            <w:tcW w:w="840" w:type="dxa"/>
          </w:tcPr>
          <w:p w14:paraId="5F3D0474" w14:textId="77777777" w:rsidR="00F97B3E" w:rsidRPr="00F131C2" w:rsidRDefault="00F97B3E" w:rsidP="004A76D9">
            <w:pPr>
              <w:pStyle w:val="Heading5"/>
              <w:rPr>
                <w:rFonts w:ascii="Arial" w:hAnsi="Arial"/>
                <w:sz w:val="22"/>
                <w:rtl/>
              </w:rPr>
            </w:pPr>
          </w:p>
        </w:tc>
      </w:tr>
      <w:tr w:rsidR="00F97B3E" w:rsidRPr="00F131C2" w14:paraId="398077AB" w14:textId="77777777" w:rsidTr="00D67353">
        <w:trPr>
          <w:trHeight w:val="312"/>
        </w:trPr>
        <w:tc>
          <w:tcPr>
            <w:tcW w:w="2414" w:type="dxa"/>
          </w:tcPr>
          <w:p w14:paraId="4BC4A2B0" w14:textId="017BF3BE" w:rsidR="00F97B3E" w:rsidRPr="00F131C2" w:rsidRDefault="00EF0E54" w:rsidP="001855A7">
            <w:pPr>
              <w:tabs>
                <w:tab w:val="left" w:pos="8623"/>
              </w:tabs>
              <w:ind w:firstLine="284"/>
              <w:rPr>
                <w:rFonts w:ascii="Arial" w:hAnsi="Arial" w:cs="Simplified Arabic"/>
                <w:sz w:val="22"/>
                <w:szCs w:val="22"/>
                <w:rtl/>
              </w:rPr>
            </w:pPr>
            <w:r>
              <w:rPr>
                <w:rFonts w:ascii="Arial" w:hAnsi="Arial" w:cs="Simplified Arabic" w:hint="cs"/>
                <w:sz w:val="22"/>
                <w:szCs w:val="22"/>
                <w:rtl/>
              </w:rPr>
              <w:t xml:space="preserve">محمد </w:t>
            </w:r>
            <w:proofErr w:type="spellStart"/>
            <w:r>
              <w:rPr>
                <w:rFonts w:ascii="Arial" w:hAnsi="Arial" w:cs="Simplified Arabic" w:hint="cs"/>
                <w:sz w:val="22"/>
                <w:szCs w:val="22"/>
                <w:rtl/>
              </w:rPr>
              <w:t>الدريدي</w:t>
            </w:r>
            <w:proofErr w:type="spellEnd"/>
            <w:r w:rsidR="006D743D" w:rsidRPr="00F131C2">
              <w:rPr>
                <w:rFonts w:ascii="Arial" w:hAnsi="Arial" w:cs="Simplified Arabic" w:hint="cs"/>
                <w:sz w:val="22"/>
                <w:szCs w:val="22"/>
                <w:rtl/>
              </w:rPr>
              <w:t xml:space="preserve"> </w:t>
            </w:r>
          </w:p>
        </w:tc>
        <w:tc>
          <w:tcPr>
            <w:tcW w:w="2059" w:type="dxa"/>
            <w:gridSpan w:val="2"/>
          </w:tcPr>
          <w:p w14:paraId="51A20863" w14:textId="77777777" w:rsidR="00F97B3E" w:rsidRPr="00F131C2" w:rsidRDefault="00F97B3E" w:rsidP="00F131C2">
            <w:pPr>
              <w:pStyle w:val="Heading5"/>
              <w:jc w:val="left"/>
              <w:rPr>
                <w:rFonts w:ascii="Arial" w:hAnsi="Arial"/>
                <w:sz w:val="22"/>
                <w:rtl/>
              </w:rPr>
            </w:pPr>
          </w:p>
        </w:tc>
        <w:tc>
          <w:tcPr>
            <w:tcW w:w="4043" w:type="dxa"/>
            <w:gridSpan w:val="3"/>
          </w:tcPr>
          <w:p w14:paraId="50289E9F" w14:textId="77777777" w:rsidR="00F97B3E" w:rsidRPr="00F131C2" w:rsidRDefault="00F97B3E" w:rsidP="004A76D9">
            <w:pPr>
              <w:pStyle w:val="Heading5"/>
              <w:rPr>
                <w:rFonts w:ascii="Arial" w:hAnsi="Arial"/>
                <w:sz w:val="22"/>
                <w:rtl/>
              </w:rPr>
            </w:pPr>
          </w:p>
        </w:tc>
        <w:tc>
          <w:tcPr>
            <w:tcW w:w="840" w:type="dxa"/>
          </w:tcPr>
          <w:p w14:paraId="415A1FBD" w14:textId="77777777" w:rsidR="00F97B3E" w:rsidRPr="00F131C2" w:rsidRDefault="00F97B3E" w:rsidP="004A76D9">
            <w:pPr>
              <w:pStyle w:val="Heading5"/>
              <w:rPr>
                <w:rFonts w:ascii="Arial" w:hAnsi="Arial"/>
                <w:sz w:val="22"/>
                <w:rtl/>
              </w:rPr>
            </w:pPr>
          </w:p>
        </w:tc>
      </w:tr>
      <w:tr w:rsidR="005351D7" w:rsidRPr="00F131C2" w14:paraId="4187897E" w14:textId="77777777" w:rsidTr="00D67353">
        <w:trPr>
          <w:gridAfter w:val="2"/>
          <w:wAfter w:w="2339" w:type="dxa"/>
          <w:trHeight w:val="312"/>
        </w:trPr>
        <w:tc>
          <w:tcPr>
            <w:tcW w:w="2414" w:type="dxa"/>
          </w:tcPr>
          <w:p w14:paraId="107BA514" w14:textId="77777777" w:rsidR="005351D7" w:rsidRPr="00466E5E" w:rsidRDefault="005351D7" w:rsidP="00F97B3E">
            <w:pPr>
              <w:pStyle w:val="Heading5"/>
              <w:rPr>
                <w:rFonts w:ascii="Arial" w:hAnsi="Arial"/>
                <w:sz w:val="12"/>
                <w:szCs w:val="12"/>
                <w:rtl/>
              </w:rPr>
            </w:pPr>
          </w:p>
        </w:tc>
        <w:tc>
          <w:tcPr>
            <w:tcW w:w="3763" w:type="dxa"/>
            <w:gridSpan w:val="3"/>
          </w:tcPr>
          <w:p w14:paraId="7278AE74" w14:textId="77777777" w:rsidR="005351D7" w:rsidRPr="00F131C2" w:rsidRDefault="005351D7" w:rsidP="00F131C2">
            <w:pPr>
              <w:pStyle w:val="Heading5"/>
              <w:jc w:val="left"/>
              <w:rPr>
                <w:rFonts w:ascii="Arial" w:hAnsi="Arial"/>
                <w:sz w:val="22"/>
                <w:rtl/>
              </w:rPr>
            </w:pPr>
          </w:p>
        </w:tc>
        <w:tc>
          <w:tcPr>
            <w:tcW w:w="840" w:type="dxa"/>
          </w:tcPr>
          <w:p w14:paraId="1AC98F34" w14:textId="77777777" w:rsidR="005351D7" w:rsidRPr="00F131C2" w:rsidRDefault="005351D7" w:rsidP="00F97B3E">
            <w:pPr>
              <w:pStyle w:val="Heading5"/>
              <w:rPr>
                <w:rFonts w:ascii="Arial" w:hAnsi="Arial"/>
                <w:sz w:val="22"/>
                <w:rtl/>
              </w:rPr>
            </w:pPr>
          </w:p>
        </w:tc>
      </w:tr>
      <w:tr w:rsidR="00F97B3E" w:rsidRPr="00F131C2" w14:paraId="7B8518F9" w14:textId="77777777" w:rsidTr="00D67353">
        <w:trPr>
          <w:trHeight w:val="312"/>
        </w:trPr>
        <w:tc>
          <w:tcPr>
            <w:tcW w:w="2414" w:type="dxa"/>
          </w:tcPr>
          <w:p w14:paraId="07B28B2E" w14:textId="77777777" w:rsidR="00F97B3E" w:rsidRPr="00F131C2" w:rsidRDefault="00F97B3E" w:rsidP="00A017F9">
            <w:pPr>
              <w:numPr>
                <w:ilvl w:val="0"/>
                <w:numId w:val="1"/>
              </w:numPr>
              <w:tabs>
                <w:tab w:val="clear" w:pos="720"/>
              </w:tabs>
              <w:ind w:left="284" w:right="360" w:hanging="284"/>
              <w:rPr>
                <w:rFonts w:ascii="Arial" w:hAnsi="Arial" w:cs="Simplified Arabic"/>
                <w:b/>
                <w:bCs/>
                <w:sz w:val="22"/>
                <w:szCs w:val="22"/>
                <w:rtl/>
              </w:rPr>
            </w:pPr>
            <w:r w:rsidRPr="00F131C2">
              <w:rPr>
                <w:rFonts w:ascii="Arial" w:hAnsi="Arial" w:cs="Simplified Arabic"/>
                <w:b/>
                <w:bCs/>
                <w:sz w:val="22"/>
                <w:szCs w:val="22"/>
                <w:rtl/>
              </w:rPr>
              <w:t>المراجعة النهائية</w:t>
            </w:r>
          </w:p>
        </w:tc>
        <w:tc>
          <w:tcPr>
            <w:tcW w:w="2059" w:type="dxa"/>
            <w:gridSpan w:val="2"/>
          </w:tcPr>
          <w:p w14:paraId="67922678" w14:textId="77777777" w:rsidR="00F97B3E" w:rsidRPr="00F131C2" w:rsidRDefault="00F97B3E" w:rsidP="00F131C2">
            <w:pPr>
              <w:pStyle w:val="Heading5"/>
              <w:jc w:val="left"/>
              <w:rPr>
                <w:rFonts w:ascii="Arial" w:hAnsi="Arial"/>
                <w:sz w:val="22"/>
                <w:rtl/>
              </w:rPr>
            </w:pPr>
          </w:p>
        </w:tc>
        <w:tc>
          <w:tcPr>
            <w:tcW w:w="4043" w:type="dxa"/>
            <w:gridSpan w:val="3"/>
          </w:tcPr>
          <w:p w14:paraId="6CDAC3B9" w14:textId="77777777" w:rsidR="00F97B3E" w:rsidRPr="00F131C2" w:rsidRDefault="00F97B3E" w:rsidP="004A76D9">
            <w:pPr>
              <w:pStyle w:val="Heading5"/>
              <w:rPr>
                <w:rFonts w:ascii="Arial" w:hAnsi="Arial"/>
                <w:sz w:val="22"/>
                <w:rtl/>
              </w:rPr>
            </w:pPr>
          </w:p>
        </w:tc>
        <w:tc>
          <w:tcPr>
            <w:tcW w:w="840" w:type="dxa"/>
          </w:tcPr>
          <w:p w14:paraId="1F939342" w14:textId="77777777" w:rsidR="00F97B3E" w:rsidRPr="00F131C2" w:rsidRDefault="00F97B3E" w:rsidP="004A76D9">
            <w:pPr>
              <w:pStyle w:val="Heading5"/>
              <w:rPr>
                <w:rFonts w:ascii="Arial" w:hAnsi="Arial"/>
                <w:sz w:val="22"/>
                <w:rtl/>
              </w:rPr>
            </w:pPr>
          </w:p>
        </w:tc>
      </w:tr>
      <w:tr w:rsidR="00F97B3E" w:rsidRPr="00F131C2" w14:paraId="200BF7B4" w14:textId="77777777" w:rsidTr="00D67353">
        <w:trPr>
          <w:trHeight w:val="312"/>
        </w:trPr>
        <w:tc>
          <w:tcPr>
            <w:tcW w:w="2414" w:type="dxa"/>
          </w:tcPr>
          <w:p w14:paraId="3C1C0C08" w14:textId="77777777" w:rsidR="005351D7" w:rsidRPr="00F131C2" w:rsidRDefault="005351D7" w:rsidP="0070151E">
            <w:pPr>
              <w:tabs>
                <w:tab w:val="left" w:pos="8623"/>
              </w:tabs>
              <w:ind w:firstLine="284"/>
              <w:rPr>
                <w:rFonts w:ascii="Arial" w:hAnsi="Arial" w:cs="Simplified Arabic"/>
                <w:sz w:val="22"/>
                <w:szCs w:val="22"/>
                <w:rtl/>
              </w:rPr>
            </w:pPr>
            <w:r w:rsidRPr="00F131C2">
              <w:rPr>
                <w:rFonts w:ascii="Arial" w:hAnsi="Arial" w:cs="Simplified Arabic" w:hint="cs"/>
                <w:sz w:val="22"/>
                <w:szCs w:val="22"/>
                <w:rtl/>
              </w:rPr>
              <w:t>خالد أبو خالد</w:t>
            </w:r>
          </w:p>
          <w:p w14:paraId="1B066740" w14:textId="77777777" w:rsidR="00820538" w:rsidRPr="00F131C2" w:rsidRDefault="006F4AAA" w:rsidP="005402A0">
            <w:pPr>
              <w:tabs>
                <w:tab w:val="left" w:pos="8623"/>
              </w:tabs>
              <w:ind w:firstLine="284"/>
              <w:rPr>
                <w:rFonts w:ascii="Arial" w:hAnsi="Arial" w:cs="Simplified Arabic"/>
                <w:sz w:val="22"/>
                <w:szCs w:val="22"/>
                <w:rtl/>
              </w:rPr>
            </w:pPr>
            <w:r w:rsidRPr="00F131C2">
              <w:rPr>
                <w:rFonts w:ascii="Arial" w:hAnsi="Arial" w:cs="Simplified Arabic" w:hint="cs"/>
                <w:sz w:val="22"/>
                <w:szCs w:val="22"/>
                <w:rtl/>
              </w:rPr>
              <w:t>عناية زيدان</w:t>
            </w:r>
          </w:p>
          <w:p w14:paraId="5FB3BBA5" w14:textId="77777777" w:rsidR="005402A0" w:rsidRPr="00466E5E" w:rsidRDefault="005402A0" w:rsidP="005402A0">
            <w:pPr>
              <w:tabs>
                <w:tab w:val="left" w:pos="8623"/>
              </w:tabs>
              <w:ind w:firstLine="284"/>
              <w:rPr>
                <w:rFonts w:ascii="Arial" w:hAnsi="Arial" w:cs="Simplified Arabic"/>
                <w:sz w:val="16"/>
                <w:szCs w:val="16"/>
                <w:rtl/>
              </w:rPr>
            </w:pPr>
          </w:p>
        </w:tc>
        <w:tc>
          <w:tcPr>
            <w:tcW w:w="2059" w:type="dxa"/>
            <w:gridSpan w:val="2"/>
          </w:tcPr>
          <w:p w14:paraId="0D328807" w14:textId="77777777" w:rsidR="00F97B3E" w:rsidRPr="00F131C2" w:rsidRDefault="00F97B3E" w:rsidP="00F131C2">
            <w:pPr>
              <w:pStyle w:val="Heading5"/>
              <w:jc w:val="left"/>
              <w:rPr>
                <w:rFonts w:ascii="Arial" w:hAnsi="Arial"/>
                <w:sz w:val="22"/>
                <w:rtl/>
              </w:rPr>
            </w:pPr>
          </w:p>
        </w:tc>
        <w:tc>
          <w:tcPr>
            <w:tcW w:w="4043" w:type="dxa"/>
            <w:gridSpan w:val="3"/>
          </w:tcPr>
          <w:p w14:paraId="66993B46" w14:textId="77777777" w:rsidR="00F97B3E" w:rsidRPr="00F131C2" w:rsidRDefault="00F97B3E" w:rsidP="004A76D9">
            <w:pPr>
              <w:pStyle w:val="Heading5"/>
              <w:rPr>
                <w:rFonts w:ascii="Arial" w:hAnsi="Arial"/>
                <w:sz w:val="22"/>
                <w:rtl/>
              </w:rPr>
            </w:pPr>
          </w:p>
        </w:tc>
        <w:tc>
          <w:tcPr>
            <w:tcW w:w="840" w:type="dxa"/>
          </w:tcPr>
          <w:p w14:paraId="1F83D841" w14:textId="77777777" w:rsidR="00F97B3E" w:rsidRPr="00F131C2" w:rsidRDefault="00F97B3E" w:rsidP="004A76D9">
            <w:pPr>
              <w:pStyle w:val="Heading5"/>
              <w:rPr>
                <w:rFonts w:ascii="Arial" w:hAnsi="Arial"/>
                <w:sz w:val="22"/>
                <w:rtl/>
              </w:rPr>
            </w:pPr>
          </w:p>
        </w:tc>
      </w:tr>
      <w:tr w:rsidR="00F97B3E" w:rsidRPr="00F131C2" w14:paraId="32169A34" w14:textId="77777777" w:rsidTr="00D67353">
        <w:trPr>
          <w:trHeight w:val="312"/>
        </w:trPr>
        <w:tc>
          <w:tcPr>
            <w:tcW w:w="2414" w:type="dxa"/>
          </w:tcPr>
          <w:p w14:paraId="062A6FD0" w14:textId="77777777" w:rsidR="00F97B3E" w:rsidRPr="00F131C2" w:rsidRDefault="00F97B3E" w:rsidP="00A017F9">
            <w:pPr>
              <w:numPr>
                <w:ilvl w:val="0"/>
                <w:numId w:val="1"/>
              </w:numPr>
              <w:tabs>
                <w:tab w:val="clear" w:pos="720"/>
              </w:tabs>
              <w:ind w:left="284" w:right="360" w:hanging="284"/>
              <w:rPr>
                <w:rFonts w:ascii="Arial" w:hAnsi="Arial" w:cs="Simplified Arabic"/>
                <w:b/>
                <w:bCs/>
                <w:sz w:val="22"/>
                <w:szCs w:val="22"/>
                <w:rtl/>
              </w:rPr>
            </w:pPr>
            <w:r w:rsidRPr="00F131C2">
              <w:rPr>
                <w:rFonts w:ascii="Arial" w:hAnsi="Arial" w:cs="Simplified Arabic"/>
                <w:b/>
                <w:bCs/>
                <w:sz w:val="22"/>
                <w:szCs w:val="22"/>
                <w:rtl/>
              </w:rPr>
              <w:t>الإشراف العام</w:t>
            </w:r>
          </w:p>
        </w:tc>
        <w:tc>
          <w:tcPr>
            <w:tcW w:w="2059" w:type="dxa"/>
            <w:gridSpan w:val="2"/>
          </w:tcPr>
          <w:p w14:paraId="2510339D" w14:textId="77777777" w:rsidR="00F97B3E" w:rsidRPr="00F131C2" w:rsidRDefault="00F97B3E" w:rsidP="00F131C2">
            <w:pPr>
              <w:pStyle w:val="Heading5"/>
              <w:jc w:val="left"/>
              <w:rPr>
                <w:rFonts w:ascii="Arial" w:hAnsi="Arial"/>
                <w:sz w:val="22"/>
                <w:rtl/>
              </w:rPr>
            </w:pPr>
          </w:p>
        </w:tc>
        <w:tc>
          <w:tcPr>
            <w:tcW w:w="4043" w:type="dxa"/>
            <w:gridSpan w:val="3"/>
          </w:tcPr>
          <w:p w14:paraId="7998D896" w14:textId="77777777" w:rsidR="00F97B3E" w:rsidRPr="00F131C2" w:rsidRDefault="00F97B3E" w:rsidP="004A76D9">
            <w:pPr>
              <w:pStyle w:val="Heading5"/>
              <w:rPr>
                <w:rFonts w:ascii="Arial" w:hAnsi="Arial"/>
                <w:sz w:val="22"/>
                <w:rtl/>
              </w:rPr>
            </w:pPr>
          </w:p>
        </w:tc>
        <w:tc>
          <w:tcPr>
            <w:tcW w:w="840" w:type="dxa"/>
          </w:tcPr>
          <w:p w14:paraId="77B9E86D" w14:textId="77777777" w:rsidR="00F97B3E" w:rsidRPr="00F131C2" w:rsidRDefault="00F97B3E" w:rsidP="004A76D9">
            <w:pPr>
              <w:pStyle w:val="Heading5"/>
              <w:rPr>
                <w:rFonts w:ascii="Arial" w:hAnsi="Arial"/>
                <w:sz w:val="22"/>
                <w:rtl/>
              </w:rPr>
            </w:pPr>
          </w:p>
        </w:tc>
      </w:tr>
      <w:tr w:rsidR="00F97B3E" w:rsidRPr="00F131C2" w14:paraId="19FBC399" w14:textId="77777777" w:rsidTr="00D67353">
        <w:trPr>
          <w:trHeight w:val="312"/>
        </w:trPr>
        <w:tc>
          <w:tcPr>
            <w:tcW w:w="2414" w:type="dxa"/>
          </w:tcPr>
          <w:p w14:paraId="2826996E" w14:textId="77777777" w:rsidR="00F97B3E" w:rsidRPr="00F131C2" w:rsidRDefault="007B11F0" w:rsidP="00A017F9">
            <w:pPr>
              <w:ind w:left="424" w:right="360" w:hanging="140"/>
              <w:rPr>
                <w:rFonts w:ascii="Arial" w:hAnsi="Arial" w:cs="Simplified Arabic"/>
                <w:b/>
                <w:bCs/>
                <w:sz w:val="22"/>
                <w:szCs w:val="22"/>
                <w:rtl/>
              </w:rPr>
            </w:pPr>
            <w:proofErr w:type="spellStart"/>
            <w:r w:rsidRPr="00F131C2">
              <w:rPr>
                <w:rFonts w:ascii="Arial" w:hAnsi="Arial" w:cs="Simplified Arabic" w:hint="cs"/>
                <w:sz w:val="22"/>
                <w:szCs w:val="22"/>
                <w:rtl/>
              </w:rPr>
              <w:t>د.</w:t>
            </w:r>
            <w:r w:rsidR="00F97B3E" w:rsidRPr="00F131C2">
              <w:rPr>
                <w:rFonts w:ascii="Arial" w:hAnsi="Arial" w:cs="Simplified Arabic" w:hint="eastAsia"/>
                <w:sz w:val="22"/>
                <w:szCs w:val="22"/>
                <w:rtl/>
              </w:rPr>
              <w:t>علا</w:t>
            </w:r>
            <w:proofErr w:type="spellEnd"/>
            <w:r w:rsidR="00F97B3E" w:rsidRPr="00F131C2">
              <w:rPr>
                <w:rFonts w:ascii="Arial" w:hAnsi="Arial" w:cs="Simplified Arabic"/>
                <w:sz w:val="22"/>
                <w:szCs w:val="22"/>
                <w:rtl/>
              </w:rPr>
              <w:t xml:space="preserve"> عوض  </w:t>
            </w:r>
          </w:p>
        </w:tc>
        <w:tc>
          <w:tcPr>
            <w:tcW w:w="2059" w:type="dxa"/>
            <w:gridSpan w:val="2"/>
          </w:tcPr>
          <w:p w14:paraId="6BD8D0F3" w14:textId="0F2DB63D" w:rsidR="00F97B3E" w:rsidRPr="00A819AD" w:rsidRDefault="006C71AC" w:rsidP="00F131C2">
            <w:pPr>
              <w:tabs>
                <w:tab w:val="left" w:pos="3085"/>
                <w:tab w:val="left" w:pos="5920"/>
                <w:tab w:val="left" w:pos="8472"/>
              </w:tabs>
              <w:ind w:left="707" w:hanging="533"/>
              <w:rPr>
                <w:rFonts w:cs="Simplified Arabic"/>
                <w:sz w:val="22"/>
                <w:szCs w:val="22"/>
                <w:rtl/>
              </w:rPr>
            </w:pPr>
            <w:r>
              <w:rPr>
                <w:rFonts w:cs="Simplified Arabic" w:hint="cs"/>
                <w:sz w:val="22"/>
                <w:szCs w:val="22"/>
                <w:rtl/>
              </w:rPr>
              <w:t xml:space="preserve">     </w:t>
            </w:r>
            <w:r w:rsidR="00F97B3E" w:rsidRPr="00A819AD">
              <w:rPr>
                <w:rFonts w:cs="Simplified Arabic"/>
                <w:sz w:val="22"/>
                <w:szCs w:val="22"/>
                <w:rtl/>
              </w:rPr>
              <w:t>رئيس</w:t>
            </w:r>
            <w:r w:rsidR="005351D7" w:rsidRPr="00A819AD">
              <w:rPr>
                <w:rFonts w:cs="Simplified Arabic" w:hint="cs"/>
                <w:sz w:val="22"/>
                <w:szCs w:val="22"/>
                <w:rtl/>
              </w:rPr>
              <w:t>ة</w:t>
            </w:r>
            <w:r w:rsidR="00F97B3E" w:rsidRPr="00A819AD">
              <w:rPr>
                <w:rFonts w:cs="Simplified Arabic"/>
                <w:sz w:val="22"/>
                <w:szCs w:val="22"/>
                <w:rtl/>
              </w:rPr>
              <w:t xml:space="preserve"> الجهاز</w:t>
            </w:r>
          </w:p>
        </w:tc>
        <w:tc>
          <w:tcPr>
            <w:tcW w:w="4043" w:type="dxa"/>
            <w:gridSpan w:val="3"/>
          </w:tcPr>
          <w:p w14:paraId="77D4D8C2" w14:textId="77777777" w:rsidR="00F97B3E" w:rsidRPr="00F131C2" w:rsidRDefault="00F97B3E" w:rsidP="00E8660E">
            <w:pPr>
              <w:pStyle w:val="Heading5"/>
              <w:jc w:val="left"/>
              <w:rPr>
                <w:rFonts w:ascii="Arial" w:hAnsi="Arial"/>
                <w:b w:val="0"/>
                <w:bCs w:val="0"/>
                <w:sz w:val="22"/>
                <w:rtl/>
              </w:rPr>
            </w:pPr>
          </w:p>
        </w:tc>
        <w:tc>
          <w:tcPr>
            <w:tcW w:w="840" w:type="dxa"/>
          </w:tcPr>
          <w:p w14:paraId="3B8C8CA1" w14:textId="77777777" w:rsidR="00F97B3E" w:rsidRPr="00F131C2" w:rsidRDefault="00F97B3E" w:rsidP="00E8660E">
            <w:pPr>
              <w:pStyle w:val="Heading5"/>
              <w:jc w:val="left"/>
              <w:rPr>
                <w:rFonts w:ascii="Arial" w:hAnsi="Arial"/>
                <w:b w:val="0"/>
                <w:bCs w:val="0"/>
                <w:sz w:val="22"/>
                <w:rtl/>
              </w:rPr>
            </w:pPr>
          </w:p>
        </w:tc>
      </w:tr>
    </w:tbl>
    <w:p w14:paraId="6A8B8684" w14:textId="77777777" w:rsidR="00112F83" w:rsidRDefault="00112F83" w:rsidP="00662BC4">
      <w:pPr>
        <w:bidi w:val="0"/>
        <w:rPr>
          <w:rFonts w:ascii="Arial" w:hAnsi="Arial" w:cs="Simplified Arabic"/>
          <w:b/>
          <w:bCs/>
        </w:rPr>
      </w:pPr>
    </w:p>
    <w:p w14:paraId="05B4702A" w14:textId="77777777" w:rsidR="00112F83" w:rsidRDefault="00112F83" w:rsidP="008E4FAC">
      <w:pPr>
        <w:jc w:val="center"/>
        <w:rPr>
          <w:rFonts w:ascii="Arial" w:hAnsi="Arial" w:cs="Simplified Arabic"/>
          <w:b/>
          <w:bCs/>
          <w:lang w:eastAsia="en-US"/>
        </w:rPr>
      </w:pPr>
    </w:p>
    <w:p w14:paraId="763FB88C" w14:textId="77777777" w:rsidR="00112F83" w:rsidRDefault="00112F83" w:rsidP="008E4FAC">
      <w:pPr>
        <w:jc w:val="center"/>
        <w:rPr>
          <w:rFonts w:ascii="Arial" w:hAnsi="Arial" w:cs="Simplified Arabic"/>
          <w:b/>
          <w:bCs/>
          <w:lang w:eastAsia="en-US"/>
        </w:rPr>
      </w:pPr>
    </w:p>
    <w:p w14:paraId="0597C308" w14:textId="77777777" w:rsidR="00112F83" w:rsidRDefault="00112F83" w:rsidP="008E4FAC">
      <w:pPr>
        <w:jc w:val="center"/>
        <w:rPr>
          <w:rFonts w:ascii="Arial" w:hAnsi="Arial" w:cs="Simplified Arabic"/>
          <w:b/>
          <w:bCs/>
          <w:lang w:eastAsia="en-US"/>
        </w:rPr>
      </w:pPr>
    </w:p>
    <w:p w14:paraId="2A21BA3D" w14:textId="77777777" w:rsidR="00112F83" w:rsidRDefault="00112F83" w:rsidP="008E4FAC">
      <w:pPr>
        <w:jc w:val="center"/>
        <w:rPr>
          <w:rFonts w:ascii="Arial" w:hAnsi="Arial" w:cs="Simplified Arabic"/>
          <w:b/>
          <w:bCs/>
          <w:lang w:eastAsia="en-US"/>
        </w:rPr>
      </w:pPr>
    </w:p>
    <w:p w14:paraId="6AF26FB4" w14:textId="77777777" w:rsidR="00112F83" w:rsidRDefault="00112F83" w:rsidP="008E4FAC">
      <w:pPr>
        <w:jc w:val="center"/>
        <w:rPr>
          <w:rFonts w:ascii="Arial" w:hAnsi="Arial" w:cs="Simplified Arabic"/>
          <w:b/>
          <w:bCs/>
          <w:lang w:eastAsia="en-US"/>
        </w:rPr>
      </w:pPr>
    </w:p>
    <w:p w14:paraId="71B43969" w14:textId="77777777" w:rsidR="00112F83" w:rsidRDefault="00112F83" w:rsidP="008E4FAC">
      <w:pPr>
        <w:jc w:val="center"/>
        <w:rPr>
          <w:rFonts w:ascii="Arial" w:hAnsi="Arial" w:cs="Simplified Arabic"/>
          <w:b/>
          <w:bCs/>
          <w:lang w:eastAsia="en-US"/>
        </w:rPr>
      </w:pPr>
    </w:p>
    <w:p w14:paraId="2A0B5613" w14:textId="77777777" w:rsidR="00112F83" w:rsidRDefault="00112F83" w:rsidP="008E4FAC">
      <w:pPr>
        <w:jc w:val="center"/>
        <w:rPr>
          <w:rFonts w:ascii="Arial" w:hAnsi="Arial" w:cs="Simplified Arabic"/>
          <w:b/>
          <w:bCs/>
          <w:lang w:eastAsia="en-US"/>
        </w:rPr>
      </w:pPr>
    </w:p>
    <w:p w14:paraId="0FF1E428" w14:textId="77777777" w:rsidR="00112F83" w:rsidRDefault="00112F83" w:rsidP="008E4FAC">
      <w:pPr>
        <w:jc w:val="center"/>
        <w:rPr>
          <w:rFonts w:ascii="Arial" w:hAnsi="Arial" w:cs="Simplified Arabic"/>
          <w:b/>
          <w:bCs/>
          <w:lang w:eastAsia="en-US"/>
        </w:rPr>
      </w:pPr>
    </w:p>
    <w:p w14:paraId="4DCA906C" w14:textId="77777777" w:rsidR="00112F83" w:rsidRDefault="00112F83" w:rsidP="008E4FAC">
      <w:pPr>
        <w:jc w:val="center"/>
        <w:rPr>
          <w:rFonts w:ascii="Arial" w:hAnsi="Arial" w:cs="Simplified Arabic"/>
          <w:b/>
          <w:bCs/>
          <w:lang w:eastAsia="en-US"/>
        </w:rPr>
      </w:pPr>
    </w:p>
    <w:p w14:paraId="6F135A6B" w14:textId="77777777" w:rsidR="00112F83" w:rsidRDefault="00112F83" w:rsidP="008E4FAC">
      <w:pPr>
        <w:jc w:val="center"/>
        <w:rPr>
          <w:rFonts w:ascii="Arial" w:hAnsi="Arial" w:cs="Simplified Arabic"/>
          <w:b/>
          <w:bCs/>
          <w:lang w:eastAsia="en-US"/>
        </w:rPr>
      </w:pPr>
    </w:p>
    <w:p w14:paraId="5480BD3F" w14:textId="77777777" w:rsidR="00112F83" w:rsidRDefault="00112F83" w:rsidP="008E4FAC">
      <w:pPr>
        <w:jc w:val="center"/>
        <w:rPr>
          <w:rFonts w:ascii="Arial" w:hAnsi="Arial" w:cs="Simplified Arabic"/>
          <w:b/>
          <w:bCs/>
          <w:lang w:eastAsia="en-US"/>
        </w:rPr>
      </w:pPr>
    </w:p>
    <w:p w14:paraId="69E8F5D2" w14:textId="77777777" w:rsidR="00112F83" w:rsidRDefault="00112F83" w:rsidP="008E4FAC">
      <w:pPr>
        <w:jc w:val="center"/>
        <w:rPr>
          <w:rFonts w:ascii="Arial" w:hAnsi="Arial" w:cs="Simplified Arabic"/>
          <w:b/>
          <w:bCs/>
          <w:lang w:eastAsia="en-US"/>
        </w:rPr>
      </w:pPr>
    </w:p>
    <w:p w14:paraId="292B749F" w14:textId="77777777" w:rsidR="00112F83" w:rsidRDefault="00112F83" w:rsidP="008E4FAC">
      <w:pPr>
        <w:jc w:val="center"/>
        <w:rPr>
          <w:rFonts w:ascii="Arial" w:hAnsi="Arial" w:cs="Simplified Arabic"/>
          <w:b/>
          <w:bCs/>
          <w:lang w:eastAsia="en-US"/>
        </w:rPr>
      </w:pPr>
    </w:p>
    <w:p w14:paraId="0325D0DB" w14:textId="77777777" w:rsidR="00112F83" w:rsidRDefault="00112F83" w:rsidP="008E4FAC">
      <w:pPr>
        <w:jc w:val="center"/>
        <w:rPr>
          <w:rFonts w:ascii="Arial" w:hAnsi="Arial" w:cs="Simplified Arabic"/>
          <w:b/>
          <w:bCs/>
          <w:lang w:eastAsia="en-US"/>
        </w:rPr>
      </w:pPr>
    </w:p>
    <w:p w14:paraId="5CCA13E9" w14:textId="77777777" w:rsidR="00112F83" w:rsidRDefault="00112F83" w:rsidP="008E4FAC">
      <w:pPr>
        <w:jc w:val="center"/>
        <w:rPr>
          <w:rFonts w:ascii="Arial" w:hAnsi="Arial" w:cs="Simplified Arabic"/>
          <w:b/>
          <w:bCs/>
          <w:lang w:eastAsia="en-US"/>
        </w:rPr>
      </w:pPr>
    </w:p>
    <w:p w14:paraId="4F6AADE2" w14:textId="77777777" w:rsidR="00112F83" w:rsidRDefault="00112F83" w:rsidP="008E4FAC">
      <w:pPr>
        <w:jc w:val="center"/>
        <w:rPr>
          <w:rFonts w:ascii="Arial" w:hAnsi="Arial" w:cs="Simplified Arabic"/>
          <w:b/>
          <w:bCs/>
          <w:lang w:eastAsia="en-US"/>
        </w:rPr>
      </w:pPr>
    </w:p>
    <w:p w14:paraId="4A9D9895" w14:textId="77777777" w:rsidR="00112F83" w:rsidRDefault="00112F83" w:rsidP="008E4FAC">
      <w:pPr>
        <w:jc w:val="center"/>
        <w:rPr>
          <w:rFonts w:ascii="Arial" w:hAnsi="Arial" w:cs="Simplified Arabic"/>
          <w:b/>
          <w:bCs/>
          <w:lang w:eastAsia="en-US"/>
        </w:rPr>
      </w:pPr>
    </w:p>
    <w:p w14:paraId="1AF37209" w14:textId="77777777" w:rsidR="00112F83" w:rsidRDefault="00112F83" w:rsidP="008E4FAC">
      <w:pPr>
        <w:jc w:val="center"/>
        <w:rPr>
          <w:rFonts w:ascii="Arial" w:hAnsi="Arial" w:cs="Simplified Arabic"/>
          <w:b/>
          <w:bCs/>
          <w:lang w:eastAsia="en-US"/>
        </w:rPr>
      </w:pPr>
    </w:p>
    <w:p w14:paraId="086A77F3" w14:textId="77777777" w:rsidR="00112F83" w:rsidRDefault="00112F83" w:rsidP="008E4FAC">
      <w:pPr>
        <w:jc w:val="center"/>
        <w:rPr>
          <w:rFonts w:ascii="Arial" w:hAnsi="Arial" w:cs="Simplified Arabic"/>
          <w:b/>
          <w:bCs/>
          <w:lang w:eastAsia="en-US"/>
        </w:rPr>
      </w:pPr>
    </w:p>
    <w:p w14:paraId="77884CFC" w14:textId="77777777" w:rsidR="00112F83" w:rsidRDefault="00112F83" w:rsidP="008E4FAC">
      <w:pPr>
        <w:jc w:val="center"/>
        <w:rPr>
          <w:rFonts w:ascii="Arial" w:hAnsi="Arial" w:cs="Simplified Arabic"/>
          <w:b/>
          <w:bCs/>
          <w:lang w:eastAsia="en-US"/>
        </w:rPr>
      </w:pPr>
    </w:p>
    <w:p w14:paraId="42FE6A17" w14:textId="77777777" w:rsidR="00112F83" w:rsidRDefault="00112F83" w:rsidP="008E4FAC">
      <w:pPr>
        <w:jc w:val="center"/>
        <w:rPr>
          <w:rFonts w:ascii="Arial" w:hAnsi="Arial" w:cs="Simplified Arabic"/>
          <w:b/>
          <w:bCs/>
          <w:lang w:eastAsia="en-US"/>
        </w:rPr>
      </w:pPr>
    </w:p>
    <w:p w14:paraId="3538C8A7" w14:textId="77777777" w:rsidR="00112F83" w:rsidRDefault="00112F83" w:rsidP="008E4FAC">
      <w:pPr>
        <w:jc w:val="center"/>
        <w:rPr>
          <w:rFonts w:ascii="Arial" w:hAnsi="Arial" w:cs="Simplified Arabic"/>
          <w:b/>
          <w:bCs/>
          <w:lang w:eastAsia="en-US"/>
        </w:rPr>
      </w:pPr>
    </w:p>
    <w:p w14:paraId="5E766F68" w14:textId="77777777" w:rsidR="00112F83" w:rsidRDefault="00112F83" w:rsidP="008E4FAC">
      <w:pPr>
        <w:jc w:val="center"/>
        <w:rPr>
          <w:rFonts w:ascii="Arial" w:hAnsi="Arial" w:cs="Simplified Arabic"/>
          <w:b/>
          <w:bCs/>
          <w:lang w:eastAsia="en-US"/>
        </w:rPr>
      </w:pPr>
    </w:p>
    <w:p w14:paraId="009CC03A" w14:textId="77777777" w:rsidR="00112F83" w:rsidRDefault="00112F83" w:rsidP="008E4FAC">
      <w:pPr>
        <w:jc w:val="center"/>
        <w:rPr>
          <w:rFonts w:ascii="Arial" w:hAnsi="Arial" w:cs="Simplified Arabic"/>
          <w:b/>
          <w:bCs/>
          <w:lang w:eastAsia="en-US"/>
        </w:rPr>
      </w:pPr>
    </w:p>
    <w:p w14:paraId="18872393" w14:textId="77777777" w:rsidR="00112F83" w:rsidRDefault="00112F83" w:rsidP="008E4FAC">
      <w:pPr>
        <w:jc w:val="center"/>
        <w:rPr>
          <w:rFonts w:ascii="Arial" w:hAnsi="Arial" w:cs="Simplified Arabic"/>
          <w:b/>
          <w:bCs/>
          <w:lang w:eastAsia="en-US"/>
        </w:rPr>
      </w:pPr>
    </w:p>
    <w:p w14:paraId="136C8237" w14:textId="77777777" w:rsidR="00112F83" w:rsidRDefault="00112F83" w:rsidP="008E4FAC">
      <w:pPr>
        <w:jc w:val="center"/>
        <w:rPr>
          <w:rFonts w:ascii="Arial" w:hAnsi="Arial" w:cs="Simplified Arabic"/>
          <w:b/>
          <w:bCs/>
          <w:lang w:eastAsia="en-US"/>
        </w:rPr>
      </w:pPr>
    </w:p>
    <w:p w14:paraId="44CC45B8" w14:textId="77777777" w:rsidR="00112F83" w:rsidRDefault="00112F83" w:rsidP="008E4FAC">
      <w:pPr>
        <w:jc w:val="center"/>
        <w:rPr>
          <w:rFonts w:ascii="Arial" w:hAnsi="Arial" w:cs="Simplified Arabic"/>
          <w:b/>
          <w:bCs/>
          <w:lang w:eastAsia="en-US"/>
        </w:rPr>
      </w:pPr>
    </w:p>
    <w:p w14:paraId="6B9B7BD8" w14:textId="77777777" w:rsidR="00662BC4" w:rsidRDefault="00D24C41" w:rsidP="008E4FAC">
      <w:pPr>
        <w:jc w:val="center"/>
        <w:rPr>
          <w:rFonts w:ascii="Arial" w:hAnsi="Arial" w:cs="Simplified Arabic"/>
          <w:b/>
          <w:bCs/>
          <w:rtl/>
          <w:lang w:eastAsia="en-US"/>
        </w:rPr>
      </w:pPr>
      <w:r w:rsidRPr="004473AD">
        <w:rPr>
          <w:rFonts w:ascii="Arial" w:hAnsi="Arial" w:cs="Simplified Arabic"/>
          <w:b/>
          <w:bCs/>
          <w:lang w:eastAsia="en-US"/>
        </w:rPr>
        <w:t> </w:t>
      </w:r>
    </w:p>
    <w:p w14:paraId="46EB0774" w14:textId="77777777" w:rsidR="00662BC4" w:rsidRDefault="00662BC4" w:rsidP="008E4FAC">
      <w:pPr>
        <w:jc w:val="center"/>
        <w:rPr>
          <w:rFonts w:ascii="Arial" w:hAnsi="Arial" w:cs="Simplified Arabic"/>
          <w:b/>
          <w:bCs/>
          <w:rtl/>
          <w:lang w:eastAsia="en-US"/>
        </w:rPr>
      </w:pPr>
    </w:p>
    <w:p w14:paraId="4189BBE4" w14:textId="77777777" w:rsidR="00662BC4" w:rsidRDefault="00662BC4" w:rsidP="008E4FAC">
      <w:pPr>
        <w:jc w:val="center"/>
        <w:rPr>
          <w:rFonts w:ascii="Arial" w:hAnsi="Arial" w:cs="Simplified Arabic"/>
          <w:b/>
          <w:bCs/>
          <w:rtl/>
          <w:lang w:eastAsia="en-US"/>
        </w:rPr>
      </w:pPr>
    </w:p>
    <w:p w14:paraId="5BF9EFFF" w14:textId="77777777" w:rsidR="00662BC4" w:rsidRDefault="00662BC4" w:rsidP="008E4FAC">
      <w:pPr>
        <w:jc w:val="center"/>
        <w:rPr>
          <w:rFonts w:ascii="Arial" w:hAnsi="Arial" w:cs="Simplified Arabic"/>
          <w:b/>
          <w:bCs/>
          <w:rtl/>
          <w:lang w:eastAsia="en-US"/>
        </w:rPr>
      </w:pPr>
    </w:p>
    <w:p w14:paraId="1E78DF22" w14:textId="77777777" w:rsidR="00662BC4" w:rsidRDefault="00662BC4" w:rsidP="008E4FAC">
      <w:pPr>
        <w:jc w:val="center"/>
        <w:rPr>
          <w:rFonts w:ascii="Arial" w:hAnsi="Arial" w:cs="Simplified Arabic"/>
          <w:b/>
          <w:bCs/>
          <w:rtl/>
          <w:lang w:eastAsia="en-US"/>
        </w:rPr>
      </w:pPr>
    </w:p>
    <w:p w14:paraId="1E14D87F" w14:textId="77777777" w:rsidR="00662BC4" w:rsidRDefault="00662BC4" w:rsidP="008E4FAC">
      <w:pPr>
        <w:jc w:val="center"/>
        <w:rPr>
          <w:rFonts w:ascii="Arial" w:hAnsi="Arial" w:cs="Simplified Arabic"/>
          <w:b/>
          <w:bCs/>
          <w:rtl/>
          <w:lang w:eastAsia="en-US"/>
        </w:rPr>
      </w:pPr>
    </w:p>
    <w:p w14:paraId="20C23C02" w14:textId="77777777" w:rsidR="00662BC4" w:rsidRDefault="00662BC4" w:rsidP="008E4FAC">
      <w:pPr>
        <w:jc w:val="center"/>
        <w:rPr>
          <w:rFonts w:ascii="Arial" w:hAnsi="Arial" w:cs="Simplified Arabic"/>
          <w:b/>
          <w:bCs/>
          <w:rtl/>
          <w:lang w:eastAsia="en-US"/>
        </w:rPr>
      </w:pPr>
    </w:p>
    <w:p w14:paraId="5684D139" w14:textId="77777777" w:rsidR="00662BC4" w:rsidRDefault="00662BC4" w:rsidP="008E4FAC">
      <w:pPr>
        <w:jc w:val="center"/>
        <w:rPr>
          <w:rFonts w:ascii="Arial" w:hAnsi="Arial" w:cs="Simplified Arabic"/>
          <w:b/>
          <w:bCs/>
          <w:rtl/>
          <w:lang w:eastAsia="en-US"/>
        </w:rPr>
      </w:pPr>
    </w:p>
    <w:p w14:paraId="405B4FE6" w14:textId="77777777" w:rsidR="00662BC4" w:rsidRDefault="00662BC4" w:rsidP="008E4FAC">
      <w:pPr>
        <w:jc w:val="center"/>
        <w:rPr>
          <w:rFonts w:ascii="Arial" w:hAnsi="Arial" w:cs="Simplified Arabic"/>
          <w:b/>
          <w:bCs/>
          <w:rtl/>
          <w:lang w:eastAsia="en-US"/>
        </w:rPr>
      </w:pPr>
    </w:p>
    <w:p w14:paraId="0A14FC61" w14:textId="77777777" w:rsidR="00662BC4" w:rsidRDefault="00662BC4" w:rsidP="008E4FAC">
      <w:pPr>
        <w:jc w:val="center"/>
        <w:rPr>
          <w:rFonts w:ascii="Arial" w:hAnsi="Arial" w:cs="Simplified Arabic"/>
          <w:b/>
          <w:bCs/>
          <w:rtl/>
          <w:lang w:eastAsia="en-US"/>
        </w:rPr>
      </w:pPr>
    </w:p>
    <w:p w14:paraId="6222D633" w14:textId="77777777" w:rsidR="00662BC4" w:rsidRDefault="00662BC4" w:rsidP="008E4FAC">
      <w:pPr>
        <w:jc w:val="center"/>
        <w:rPr>
          <w:rFonts w:ascii="Arial" w:hAnsi="Arial" w:cs="Simplified Arabic"/>
          <w:b/>
          <w:bCs/>
          <w:rtl/>
          <w:lang w:eastAsia="en-US"/>
        </w:rPr>
      </w:pPr>
    </w:p>
    <w:p w14:paraId="6D804EDF" w14:textId="77777777" w:rsidR="00662BC4" w:rsidRDefault="00662BC4" w:rsidP="008E4FAC">
      <w:pPr>
        <w:jc w:val="center"/>
        <w:rPr>
          <w:rFonts w:ascii="Arial" w:hAnsi="Arial" w:cs="Simplified Arabic"/>
          <w:b/>
          <w:bCs/>
          <w:rtl/>
          <w:lang w:eastAsia="en-US"/>
        </w:rPr>
      </w:pPr>
    </w:p>
    <w:p w14:paraId="6E5EB3E0" w14:textId="77777777" w:rsidR="00662BC4" w:rsidRDefault="00662BC4" w:rsidP="008E4FAC">
      <w:pPr>
        <w:jc w:val="center"/>
        <w:rPr>
          <w:rFonts w:ascii="Arial" w:hAnsi="Arial" w:cs="Simplified Arabic"/>
          <w:b/>
          <w:bCs/>
          <w:rtl/>
          <w:lang w:eastAsia="en-US"/>
        </w:rPr>
      </w:pPr>
    </w:p>
    <w:p w14:paraId="422783BF" w14:textId="77777777" w:rsidR="00662BC4" w:rsidRDefault="00662BC4" w:rsidP="008E4FAC">
      <w:pPr>
        <w:jc w:val="center"/>
        <w:rPr>
          <w:rFonts w:ascii="Arial" w:hAnsi="Arial" w:cs="Simplified Arabic"/>
          <w:b/>
          <w:bCs/>
          <w:rtl/>
          <w:lang w:eastAsia="en-US"/>
        </w:rPr>
      </w:pPr>
    </w:p>
    <w:p w14:paraId="00F61B78" w14:textId="77777777" w:rsidR="00662BC4" w:rsidRDefault="00662BC4" w:rsidP="008E4FAC">
      <w:pPr>
        <w:jc w:val="center"/>
        <w:rPr>
          <w:rFonts w:ascii="Arial" w:hAnsi="Arial" w:cs="Simplified Arabic"/>
          <w:b/>
          <w:bCs/>
          <w:rtl/>
          <w:lang w:eastAsia="en-US"/>
        </w:rPr>
      </w:pPr>
    </w:p>
    <w:p w14:paraId="7C887F57" w14:textId="77777777" w:rsidR="00662BC4" w:rsidRDefault="00662BC4" w:rsidP="008E4FAC">
      <w:pPr>
        <w:jc w:val="center"/>
        <w:rPr>
          <w:rFonts w:ascii="Arial" w:hAnsi="Arial" w:cs="Simplified Arabic"/>
          <w:b/>
          <w:bCs/>
          <w:rtl/>
          <w:lang w:eastAsia="en-US"/>
        </w:rPr>
      </w:pPr>
    </w:p>
    <w:p w14:paraId="1B8A2804" w14:textId="77777777" w:rsidR="00D67353" w:rsidRDefault="00D67353">
      <w:pPr>
        <w:bidi w:val="0"/>
        <w:rPr>
          <w:rFonts w:ascii="Arial" w:hAnsi="Arial" w:cs="Simplified Arabic"/>
          <w:b/>
          <w:bCs/>
          <w:sz w:val="28"/>
          <w:szCs w:val="28"/>
          <w:rtl/>
        </w:rPr>
      </w:pPr>
      <w:r>
        <w:rPr>
          <w:rFonts w:ascii="Arial" w:hAnsi="Arial" w:cs="Simplified Arabic"/>
          <w:b/>
          <w:bCs/>
          <w:sz w:val="28"/>
          <w:szCs w:val="28"/>
          <w:rtl/>
        </w:rPr>
        <w:br w:type="page"/>
      </w:r>
    </w:p>
    <w:p w14:paraId="1E2DE6C4" w14:textId="77777777" w:rsidR="008E4FAC" w:rsidRPr="004473AD" w:rsidRDefault="008E4FAC" w:rsidP="008E4FAC">
      <w:pPr>
        <w:jc w:val="center"/>
        <w:rPr>
          <w:rFonts w:ascii="Arial" w:hAnsi="Arial" w:cs="Simplified Arabic"/>
          <w:b/>
          <w:bCs/>
          <w:sz w:val="28"/>
          <w:szCs w:val="28"/>
          <w:rtl/>
        </w:rPr>
      </w:pPr>
      <w:r w:rsidRPr="004473AD">
        <w:rPr>
          <w:rFonts w:ascii="Arial" w:hAnsi="Arial" w:cs="Simplified Arabic" w:hint="cs"/>
          <w:b/>
          <w:bCs/>
          <w:sz w:val="28"/>
          <w:szCs w:val="28"/>
          <w:rtl/>
        </w:rPr>
        <w:lastRenderedPageBreak/>
        <w:t>تنويه للمستخدمين</w:t>
      </w:r>
    </w:p>
    <w:p w14:paraId="61FAA15A" w14:textId="77777777" w:rsidR="008E4FAC" w:rsidRPr="00D051DB" w:rsidRDefault="008E4FAC" w:rsidP="008E4FAC">
      <w:pPr>
        <w:tabs>
          <w:tab w:val="left" w:pos="5040"/>
        </w:tabs>
        <w:rPr>
          <w:rFonts w:ascii="Arial" w:hAnsi="Arial" w:cs="Simplified Arabic"/>
          <w:sz w:val="28"/>
          <w:szCs w:val="28"/>
          <w:lang w:eastAsia="en-US"/>
        </w:rPr>
      </w:pPr>
      <w:r w:rsidRPr="004473AD">
        <w:rPr>
          <w:rFonts w:ascii="Arial" w:hAnsi="Arial" w:cs="Simplified Arabic"/>
          <w:lang w:eastAsia="en-US"/>
        </w:rPr>
        <w:tab/>
      </w:r>
    </w:p>
    <w:p w14:paraId="670CE3B7" w14:textId="76714B74" w:rsidR="008E4FAC" w:rsidRDefault="008E4FAC" w:rsidP="00422E77">
      <w:pPr>
        <w:pStyle w:val="ListParagraph"/>
        <w:numPr>
          <w:ilvl w:val="0"/>
          <w:numId w:val="44"/>
        </w:numPr>
        <w:jc w:val="both"/>
        <w:rPr>
          <w:rFonts w:ascii="Arial" w:hAnsi="Arial" w:cs="Simplified Arabic"/>
          <w:lang w:eastAsia="en-US"/>
        </w:rPr>
      </w:pPr>
      <w:r w:rsidRPr="00256678">
        <w:rPr>
          <w:rFonts w:ascii="Arial" w:hAnsi="Arial" w:cs="Simplified Arabic"/>
          <w:rtl/>
          <w:lang w:eastAsia="en-US"/>
        </w:rPr>
        <w:t xml:space="preserve">تم جمع بيانات المسح </w:t>
      </w:r>
      <w:r w:rsidR="004C4BDC" w:rsidRPr="00256678">
        <w:rPr>
          <w:rFonts w:ascii="Arial" w:hAnsi="Arial" w:cs="Simplified Arabic" w:hint="cs"/>
          <w:rtl/>
          <w:lang w:eastAsia="en-US"/>
        </w:rPr>
        <w:t xml:space="preserve">خلال الفترة من </w:t>
      </w:r>
      <w:r w:rsidR="00966390" w:rsidRPr="00256678">
        <w:rPr>
          <w:rFonts w:ascii="Arial" w:hAnsi="Arial" w:cs="Simplified Arabic" w:hint="cs"/>
          <w:rtl/>
          <w:lang w:eastAsia="en-US"/>
        </w:rPr>
        <w:t>14</w:t>
      </w:r>
      <w:r w:rsidR="004C4BDC" w:rsidRPr="00256678">
        <w:rPr>
          <w:rFonts w:ascii="Arial" w:hAnsi="Arial" w:cs="Simplified Arabic"/>
          <w:rtl/>
          <w:lang w:eastAsia="en-US"/>
        </w:rPr>
        <w:t>/</w:t>
      </w:r>
      <w:r w:rsidR="00966390" w:rsidRPr="00256678">
        <w:rPr>
          <w:rFonts w:ascii="Arial" w:hAnsi="Arial" w:cs="Simplified Arabic" w:hint="cs"/>
          <w:rtl/>
          <w:lang w:eastAsia="en-US"/>
        </w:rPr>
        <w:t>09</w:t>
      </w:r>
      <w:r w:rsidR="004C4BDC" w:rsidRPr="00256678">
        <w:rPr>
          <w:rFonts w:ascii="Arial" w:hAnsi="Arial" w:cs="Simplified Arabic"/>
          <w:rtl/>
          <w:lang w:eastAsia="en-US"/>
        </w:rPr>
        <w:t>/</w:t>
      </w:r>
      <w:r w:rsidR="00D77EA1" w:rsidRPr="00256678">
        <w:rPr>
          <w:rFonts w:ascii="Arial" w:hAnsi="Arial" w:cs="Simplified Arabic" w:hint="cs"/>
          <w:rtl/>
          <w:lang w:eastAsia="en-US"/>
        </w:rPr>
        <w:t>202</w:t>
      </w:r>
      <w:r w:rsidR="00422E77">
        <w:rPr>
          <w:rFonts w:ascii="Arial" w:hAnsi="Arial" w:cs="Simplified Arabic" w:hint="cs"/>
          <w:rtl/>
          <w:lang w:eastAsia="en-US"/>
        </w:rPr>
        <w:t>1</w:t>
      </w:r>
      <w:r w:rsidR="004C4BDC" w:rsidRPr="00256678">
        <w:rPr>
          <w:rFonts w:ascii="Arial" w:hAnsi="Arial" w:cs="Simplified Arabic"/>
          <w:rtl/>
          <w:lang w:eastAsia="en-US"/>
        </w:rPr>
        <w:t xml:space="preserve"> إلى </w:t>
      </w:r>
      <w:r w:rsidR="00966390" w:rsidRPr="00256678">
        <w:rPr>
          <w:rFonts w:ascii="Arial" w:hAnsi="Arial" w:cs="Simplified Arabic" w:hint="cs"/>
          <w:rtl/>
          <w:lang w:eastAsia="en-US"/>
        </w:rPr>
        <w:t>01</w:t>
      </w:r>
      <w:r w:rsidR="004C4BDC" w:rsidRPr="00256678">
        <w:rPr>
          <w:rFonts w:ascii="Arial" w:hAnsi="Arial" w:cs="Simplified Arabic"/>
          <w:rtl/>
          <w:lang w:eastAsia="en-US"/>
        </w:rPr>
        <w:t>/</w:t>
      </w:r>
      <w:r w:rsidR="00966390" w:rsidRPr="00256678">
        <w:rPr>
          <w:rFonts w:ascii="Arial" w:hAnsi="Arial" w:cs="Simplified Arabic" w:hint="cs"/>
          <w:rtl/>
          <w:lang w:eastAsia="en-US"/>
        </w:rPr>
        <w:t>1</w:t>
      </w:r>
      <w:r w:rsidR="00D77EA1" w:rsidRPr="00256678">
        <w:rPr>
          <w:rFonts w:ascii="Arial" w:hAnsi="Arial" w:cs="Simplified Arabic" w:hint="cs"/>
          <w:rtl/>
          <w:lang w:eastAsia="en-US"/>
        </w:rPr>
        <w:t>1</w:t>
      </w:r>
      <w:r w:rsidR="004C4BDC" w:rsidRPr="00256678">
        <w:rPr>
          <w:rFonts w:ascii="Arial" w:hAnsi="Arial" w:cs="Simplified Arabic"/>
          <w:rtl/>
          <w:lang w:eastAsia="en-US"/>
        </w:rPr>
        <w:t>/</w:t>
      </w:r>
      <w:r w:rsidR="00D77EA1" w:rsidRPr="00256678">
        <w:rPr>
          <w:rFonts w:ascii="Arial" w:hAnsi="Arial" w:cs="Simplified Arabic" w:hint="cs"/>
          <w:rtl/>
          <w:lang w:eastAsia="en-US"/>
        </w:rPr>
        <w:t>2021</w:t>
      </w:r>
      <w:r w:rsidRPr="00256678">
        <w:rPr>
          <w:rFonts w:ascii="Arial" w:hAnsi="Arial" w:cs="Simplified Arabic"/>
          <w:rtl/>
          <w:lang w:eastAsia="en-US"/>
        </w:rPr>
        <w:t>،</w:t>
      </w:r>
      <w:r w:rsidR="00EC7613" w:rsidRPr="00256678">
        <w:rPr>
          <w:rFonts w:ascii="Arial" w:hAnsi="Arial" w:cs="Simplified Arabic" w:hint="cs"/>
          <w:rtl/>
          <w:lang w:eastAsia="en-US"/>
        </w:rPr>
        <w:t xml:space="preserve"> حيث تمثل فترة الإسناد لجمع البيانات التي تم التعبير عنها بتاريخ المقابلة، وبالتالي المرجعية الزمنية للمؤشرات سواء كانت أسبوع أو شهر أو ستة أشهر أو 12 شهر هذه الفترة حسب تاريخ ال</w:t>
      </w:r>
      <w:r w:rsidR="009C778F">
        <w:rPr>
          <w:rFonts w:ascii="Arial" w:hAnsi="Arial" w:cs="Simplified Arabic" w:hint="cs"/>
          <w:rtl/>
          <w:lang w:eastAsia="en-US"/>
        </w:rPr>
        <w:t>مقابلة</w:t>
      </w:r>
      <w:r w:rsidRPr="00256678">
        <w:rPr>
          <w:rFonts w:ascii="Arial" w:hAnsi="Arial" w:cs="Simplified Arabic" w:hint="cs"/>
          <w:rtl/>
          <w:lang w:eastAsia="en-US"/>
        </w:rPr>
        <w:t>.</w:t>
      </w:r>
      <w:r w:rsidR="00966390" w:rsidRPr="00256678">
        <w:rPr>
          <w:rFonts w:ascii="Arial" w:hAnsi="Arial" w:cs="Simplified Arabic" w:hint="cs"/>
          <w:rtl/>
          <w:lang w:eastAsia="en-US"/>
        </w:rPr>
        <w:t xml:space="preserve">  </w:t>
      </w:r>
    </w:p>
    <w:p w14:paraId="73689C8B" w14:textId="77777777" w:rsidR="005D11DC" w:rsidRPr="00256678" w:rsidRDefault="005D11DC" w:rsidP="005D11DC">
      <w:pPr>
        <w:pStyle w:val="ListParagraph"/>
        <w:jc w:val="both"/>
        <w:rPr>
          <w:rFonts w:ascii="Arial" w:hAnsi="Arial" w:cs="Simplified Arabic"/>
          <w:rtl/>
          <w:lang w:eastAsia="en-US"/>
        </w:rPr>
      </w:pPr>
    </w:p>
    <w:p w14:paraId="42B320D3" w14:textId="573DC03C" w:rsidR="008E4FAC" w:rsidRDefault="008E4FAC" w:rsidP="00256678">
      <w:pPr>
        <w:pStyle w:val="ListParagraph"/>
        <w:numPr>
          <w:ilvl w:val="0"/>
          <w:numId w:val="44"/>
        </w:numPr>
        <w:jc w:val="both"/>
        <w:rPr>
          <w:rFonts w:ascii="Arial" w:hAnsi="Arial" w:cs="Simplified Arabic"/>
          <w:lang w:eastAsia="en-US"/>
        </w:rPr>
      </w:pPr>
      <w:r w:rsidRPr="00256678">
        <w:rPr>
          <w:rFonts w:ascii="Arial" w:hAnsi="Arial" w:cs="Simplified Arabic" w:hint="cs"/>
          <w:rtl/>
          <w:lang w:eastAsia="en-US"/>
        </w:rPr>
        <w:t>تم استخدام</w:t>
      </w:r>
      <w:r w:rsidR="009458E2" w:rsidRPr="00256678">
        <w:rPr>
          <w:rFonts w:ascii="Arial" w:hAnsi="Arial" w:cs="Simplified Arabic" w:hint="cs"/>
          <w:rtl/>
          <w:lang w:eastAsia="en-US"/>
        </w:rPr>
        <w:t xml:space="preserve"> الرمز (-) </w:t>
      </w:r>
      <w:r w:rsidRPr="00256678">
        <w:rPr>
          <w:rFonts w:ascii="Arial" w:hAnsi="Arial" w:cs="Simplified Arabic" w:hint="cs"/>
          <w:rtl/>
          <w:lang w:eastAsia="en-US"/>
        </w:rPr>
        <w:t>في جداول</w:t>
      </w:r>
      <w:r w:rsidR="009458E2" w:rsidRPr="00256678">
        <w:rPr>
          <w:rFonts w:ascii="Arial" w:hAnsi="Arial" w:cs="Simplified Arabic" w:hint="cs"/>
          <w:rtl/>
          <w:lang w:eastAsia="en-US"/>
        </w:rPr>
        <w:t xml:space="preserve"> هذا التقرير</w:t>
      </w:r>
      <w:r w:rsidR="0086018A" w:rsidRPr="00256678">
        <w:rPr>
          <w:rFonts w:ascii="Arial" w:hAnsi="Arial" w:cs="Simplified Arabic" w:hint="cs"/>
          <w:rtl/>
          <w:lang w:eastAsia="en-US"/>
        </w:rPr>
        <w:t>،</w:t>
      </w:r>
      <w:r w:rsidR="009458E2" w:rsidRPr="00256678">
        <w:rPr>
          <w:rFonts w:ascii="Arial" w:hAnsi="Arial" w:cs="Simplified Arabic" w:hint="cs"/>
          <w:rtl/>
          <w:lang w:eastAsia="en-US"/>
        </w:rPr>
        <w:t xml:space="preserve"> ويدل هذا الرمز على </w:t>
      </w:r>
      <w:r w:rsidR="00EC7613" w:rsidRPr="00256678">
        <w:rPr>
          <w:rFonts w:ascii="Arial" w:hAnsi="Arial" w:cs="Simplified Arabic" w:hint="cs"/>
          <w:rtl/>
          <w:lang w:eastAsia="en-US"/>
        </w:rPr>
        <w:t>عدم توفر مشاهدات</w:t>
      </w:r>
      <w:r w:rsidR="009458E2" w:rsidRPr="00256678">
        <w:rPr>
          <w:rFonts w:ascii="Arial" w:hAnsi="Arial" w:cs="Simplified Arabic" w:hint="cs"/>
          <w:rtl/>
          <w:lang w:eastAsia="en-US"/>
        </w:rPr>
        <w:t>.</w:t>
      </w:r>
    </w:p>
    <w:p w14:paraId="7704AEDC" w14:textId="77777777" w:rsidR="005D11DC" w:rsidRDefault="005D11DC" w:rsidP="005D11DC">
      <w:pPr>
        <w:pStyle w:val="ListParagraph"/>
        <w:jc w:val="both"/>
        <w:rPr>
          <w:rFonts w:ascii="Arial" w:hAnsi="Arial" w:cs="Simplified Arabic"/>
          <w:lang w:eastAsia="en-US"/>
        </w:rPr>
      </w:pPr>
    </w:p>
    <w:p w14:paraId="33909F49" w14:textId="092E3B55" w:rsidR="00076A1E" w:rsidRPr="00256678" w:rsidRDefault="00076A1E" w:rsidP="00256678">
      <w:pPr>
        <w:pStyle w:val="ListParagraph"/>
        <w:numPr>
          <w:ilvl w:val="0"/>
          <w:numId w:val="44"/>
        </w:numPr>
        <w:jc w:val="both"/>
        <w:rPr>
          <w:rFonts w:ascii="Arial" w:hAnsi="Arial" w:cs="Simplified Arabic"/>
          <w:rtl/>
          <w:lang w:eastAsia="en-US"/>
        </w:rPr>
      </w:pPr>
      <w:r>
        <w:rPr>
          <w:rFonts w:ascii="Arial" w:hAnsi="Arial" w:cs="Simplified Arabic" w:hint="cs"/>
          <w:rtl/>
          <w:lang w:eastAsia="en-US"/>
        </w:rPr>
        <w:t>المجاميع في بعض الجداول قد لا تساوي 100% نتيجة التقريب.</w:t>
      </w:r>
    </w:p>
    <w:p w14:paraId="6CFF1125" w14:textId="77777777" w:rsidR="008E4FAC" w:rsidRPr="00B42FE7" w:rsidRDefault="008E4FAC" w:rsidP="009458E2">
      <w:pPr>
        <w:tabs>
          <w:tab w:val="left" w:pos="1513"/>
        </w:tabs>
        <w:jc w:val="both"/>
        <w:rPr>
          <w:rFonts w:ascii="Arial" w:hAnsi="Arial" w:cs="Simplified Arabic"/>
          <w:rtl/>
          <w:lang w:eastAsia="en-US"/>
        </w:rPr>
      </w:pPr>
      <w:r w:rsidRPr="00B42FE7">
        <w:rPr>
          <w:rFonts w:ascii="Arial" w:hAnsi="Arial" w:cs="Simplified Arabic"/>
          <w:rtl/>
          <w:lang w:eastAsia="en-US"/>
        </w:rPr>
        <w:tab/>
      </w:r>
    </w:p>
    <w:p w14:paraId="1041B81F" w14:textId="77777777" w:rsidR="001E5156" w:rsidRDefault="001E5156">
      <w:pPr>
        <w:bidi w:val="0"/>
        <w:rPr>
          <w:rFonts w:ascii="Arial" w:hAnsi="Arial" w:cs="Simplified Arabic"/>
          <w:b/>
          <w:bCs/>
          <w:lang w:eastAsia="en-US"/>
        </w:rPr>
      </w:pPr>
      <w:r>
        <w:rPr>
          <w:rFonts w:ascii="Arial" w:hAnsi="Arial" w:cs="Simplified Arabic"/>
          <w:b/>
          <w:bCs/>
          <w:rtl/>
          <w:lang w:eastAsia="en-US"/>
        </w:rPr>
        <w:br w:type="page"/>
      </w:r>
    </w:p>
    <w:p w14:paraId="44414485" w14:textId="77777777" w:rsidR="00D24C41" w:rsidRPr="004473AD" w:rsidRDefault="00D24C41" w:rsidP="004A76D9">
      <w:pPr>
        <w:ind w:right="720"/>
        <w:rPr>
          <w:rFonts w:ascii="Arial" w:hAnsi="Arial" w:cs="Simplified Arabic"/>
          <w:b/>
          <w:bCs/>
          <w:rtl/>
          <w:lang w:eastAsia="en-US"/>
        </w:rPr>
      </w:pPr>
    </w:p>
    <w:p w14:paraId="16EE7231" w14:textId="77777777" w:rsidR="00D24C41" w:rsidRPr="004473AD" w:rsidRDefault="00827786" w:rsidP="00E8660E">
      <w:pPr>
        <w:tabs>
          <w:tab w:val="left" w:pos="2977"/>
          <w:tab w:val="left" w:pos="3119"/>
        </w:tabs>
        <w:ind w:left="140" w:right="360" w:firstLine="286"/>
        <w:rPr>
          <w:rFonts w:ascii="Arial" w:hAnsi="Arial" w:cs="Simplified Arabic"/>
          <w:rtl/>
        </w:rPr>
      </w:pPr>
      <w:r w:rsidRPr="004473AD">
        <w:rPr>
          <w:rFonts w:ascii="Arial" w:hAnsi="Arial" w:cs="Simplified Arabic" w:hint="cs"/>
          <w:rtl/>
        </w:rPr>
        <w:tab/>
      </w:r>
      <w:r w:rsidR="00D24C41" w:rsidRPr="004473AD">
        <w:rPr>
          <w:rFonts w:ascii="Arial" w:hAnsi="Arial" w:cs="Simplified Arabic"/>
          <w:rtl/>
        </w:rPr>
        <w:t xml:space="preserve">                </w:t>
      </w:r>
    </w:p>
    <w:p w14:paraId="549F8D67" w14:textId="77777777" w:rsidR="00334507" w:rsidRPr="004473AD" w:rsidRDefault="00334507" w:rsidP="004A76D9">
      <w:pPr>
        <w:tabs>
          <w:tab w:val="left" w:pos="5305"/>
        </w:tabs>
        <w:rPr>
          <w:rFonts w:ascii="Arial" w:hAnsi="Arial" w:cs="Simplified Arabic"/>
          <w:b/>
          <w:bCs/>
          <w:rtl/>
          <w:lang w:eastAsia="en-US"/>
        </w:rPr>
      </w:pPr>
    </w:p>
    <w:p w14:paraId="08008CD3" w14:textId="77777777" w:rsidR="00646D2B" w:rsidRPr="004473AD" w:rsidRDefault="00334507" w:rsidP="00E8660E">
      <w:pPr>
        <w:rPr>
          <w:rFonts w:ascii="Arial" w:hAnsi="Arial" w:cs="Simplified Arabic"/>
          <w:b/>
          <w:bCs/>
          <w:color w:val="FF0000"/>
          <w:sz w:val="28"/>
          <w:szCs w:val="28"/>
          <w:rtl/>
          <w:lang w:eastAsia="en-US"/>
        </w:rPr>
      </w:pPr>
      <w:r w:rsidRPr="004473AD">
        <w:rPr>
          <w:rFonts w:ascii="Arial" w:hAnsi="Arial" w:cs="Simplified Arabic"/>
          <w:b/>
          <w:bCs/>
          <w:rtl/>
          <w:lang w:eastAsia="en-US"/>
        </w:rPr>
        <w:br w:type="page"/>
      </w:r>
    </w:p>
    <w:p w14:paraId="18273D6B" w14:textId="77777777" w:rsidR="000D43F4" w:rsidRDefault="000D43F4" w:rsidP="004A76D9">
      <w:pPr>
        <w:tabs>
          <w:tab w:val="left" w:pos="5305"/>
        </w:tabs>
        <w:jc w:val="center"/>
        <w:rPr>
          <w:rFonts w:ascii="Arial" w:hAnsi="Arial" w:cs="Simplified Arabic"/>
          <w:b/>
          <w:bCs/>
          <w:sz w:val="28"/>
          <w:szCs w:val="28"/>
          <w:rtl/>
          <w:lang w:eastAsia="en-US"/>
        </w:rPr>
      </w:pPr>
      <w:r w:rsidRPr="004473AD">
        <w:rPr>
          <w:rFonts w:ascii="Arial" w:hAnsi="Arial" w:cs="Simplified Arabic"/>
          <w:b/>
          <w:bCs/>
          <w:sz w:val="28"/>
          <w:szCs w:val="28"/>
          <w:rtl/>
          <w:lang w:eastAsia="en-US"/>
        </w:rPr>
        <w:lastRenderedPageBreak/>
        <w:t>قائمة المحتويات</w:t>
      </w:r>
    </w:p>
    <w:p w14:paraId="346BDF47" w14:textId="77777777" w:rsidR="0017598E" w:rsidRPr="00D67353" w:rsidRDefault="0017598E" w:rsidP="004A76D9">
      <w:pPr>
        <w:tabs>
          <w:tab w:val="left" w:pos="5305"/>
        </w:tabs>
        <w:jc w:val="center"/>
        <w:rPr>
          <w:rFonts w:ascii="Arial" w:hAnsi="Arial" w:cs="Simplified Arabic"/>
          <w:b/>
          <w:bCs/>
          <w:rtl/>
          <w:lang w:eastAsia="en-US"/>
        </w:rPr>
      </w:pP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79"/>
        <w:gridCol w:w="6596"/>
        <w:gridCol w:w="1088"/>
      </w:tblGrid>
      <w:tr w:rsidR="0017598E" w14:paraId="6C6D3678" w14:textId="77777777" w:rsidTr="00083A76">
        <w:trPr>
          <w:trHeight w:val="408"/>
          <w:tblHeader/>
        </w:trPr>
        <w:tc>
          <w:tcPr>
            <w:tcW w:w="1379" w:type="dxa"/>
          </w:tcPr>
          <w:p w14:paraId="2961837B" w14:textId="77777777" w:rsidR="0017598E" w:rsidRDefault="0017598E" w:rsidP="004A76D9">
            <w:pPr>
              <w:tabs>
                <w:tab w:val="left" w:pos="5305"/>
              </w:tabs>
              <w:jc w:val="center"/>
              <w:rPr>
                <w:rFonts w:ascii="Arial" w:hAnsi="Arial" w:cs="Simplified Arabic"/>
                <w:b/>
                <w:bCs/>
                <w:sz w:val="28"/>
                <w:szCs w:val="28"/>
                <w:rtl/>
                <w:lang w:eastAsia="en-US"/>
              </w:rPr>
            </w:pPr>
            <w:r w:rsidRPr="004473AD">
              <w:rPr>
                <w:rFonts w:ascii="Arial" w:hAnsi="Arial" w:cs="Simplified Arabic"/>
                <w:b/>
                <w:bCs/>
                <w:rtl/>
                <w:lang w:eastAsia="en-US"/>
              </w:rPr>
              <w:t>الموضوع</w:t>
            </w:r>
          </w:p>
        </w:tc>
        <w:tc>
          <w:tcPr>
            <w:tcW w:w="6596" w:type="dxa"/>
          </w:tcPr>
          <w:p w14:paraId="1CFDD39D" w14:textId="77777777" w:rsidR="0017598E" w:rsidRDefault="0017598E" w:rsidP="004A76D9">
            <w:pPr>
              <w:tabs>
                <w:tab w:val="left" w:pos="5305"/>
              </w:tabs>
              <w:jc w:val="center"/>
              <w:rPr>
                <w:rFonts w:ascii="Arial" w:hAnsi="Arial" w:cs="Simplified Arabic"/>
                <w:b/>
                <w:bCs/>
                <w:sz w:val="28"/>
                <w:szCs w:val="28"/>
                <w:rtl/>
                <w:lang w:eastAsia="en-US"/>
              </w:rPr>
            </w:pPr>
          </w:p>
        </w:tc>
        <w:tc>
          <w:tcPr>
            <w:tcW w:w="1088" w:type="dxa"/>
          </w:tcPr>
          <w:p w14:paraId="50ABDDEA" w14:textId="77777777" w:rsidR="0017598E" w:rsidRDefault="0017598E" w:rsidP="004A76D9">
            <w:pPr>
              <w:tabs>
                <w:tab w:val="left" w:pos="5305"/>
              </w:tabs>
              <w:jc w:val="center"/>
              <w:rPr>
                <w:rFonts w:ascii="Arial" w:hAnsi="Arial" w:cs="Simplified Arabic"/>
                <w:b/>
                <w:bCs/>
                <w:sz w:val="28"/>
                <w:szCs w:val="28"/>
                <w:rtl/>
                <w:lang w:eastAsia="en-US"/>
              </w:rPr>
            </w:pPr>
            <w:r w:rsidRPr="004473AD">
              <w:rPr>
                <w:rFonts w:ascii="Arial" w:hAnsi="Arial" w:cs="Simplified Arabic"/>
                <w:b/>
                <w:bCs/>
                <w:rtl/>
                <w:lang w:eastAsia="en-US"/>
              </w:rPr>
              <w:t>الصفحة</w:t>
            </w:r>
          </w:p>
        </w:tc>
      </w:tr>
      <w:tr w:rsidR="001905DC" w:rsidRPr="001905DC" w14:paraId="2B3BCDAA" w14:textId="77777777" w:rsidTr="00083A76">
        <w:tc>
          <w:tcPr>
            <w:tcW w:w="1379" w:type="dxa"/>
          </w:tcPr>
          <w:p w14:paraId="34CF78FA" w14:textId="77777777" w:rsidR="001905DC" w:rsidRPr="001905DC" w:rsidRDefault="001905DC" w:rsidP="004A76D9">
            <w:pPr>
              <w:tabs>
                <w:tab w:val="left" w:pos="5305"/>
              </w:tabs>
              <w:jc w:val="center"/>
              <w:rPr>
                <w:rFonts w:ascii="Arial" w:hAnsi="Arial" w:cs="Simplified Arabic"/>
                <w:b/>
                <w:bCs/>
                <w:sz w:val="8"/>
                <w:szCs w:val="8"/>
                <w:rtl/>
                <w:lang w:eastAsia="en-US"/>
              </w:rPr>
            </w:pPr>
          </w:p>
        </w:tc>
        <w:tc>
          <w:tcPr>
            <w:tcW w:w="6596" w:type="dxa"/>
          </w:tcPr>
          <w:p w14:paraId="1660F181" w14:textId="77777777" w:rsidR="001905DC" w:rsidRPr="001905DC" w:rsidRDefault="001905DC" w:rsidP="004A76D9">
            <w:pPr>
              <w:tabs>
                <w:tab w:val="left" w:pos="5305"/>
              </w:tabs>
              <w:jc w:val="center"/>
              <w:rPr>
                <w:rFonts w:ascii="Arial" w:hAnsi="Arial" w:cs="Simplified Arabic"/>
                <w:b/>
                <w:bCs/>
                <w:sz w:val="8"/>
                <w:szCs w:val="8"/>
                <w:rtl/>
                <w:lang w:eastAsia="en-US"/>
              </w:rPr>
            </w:pPr>
          </w:p>
        </w:tc>
        <w:tc>
          <w:tcPr>
            <w:tcW w:w="1088" w:type="dxa"/>
          </w:tcPr>
          <w:p w14:paraId="201D9DCF" w14:textId="77777777" w:rsidR="001905DC" w:rsidRPr="001905DC" w:rsidRDefault="001905DC" w:rsidP="004A76D9">
            <w:pPr>
              <w:tabs>
                <w:tab w:val="left" w:pos="5305"/>
              </w:tabs>
              <w:jc w:val="center"/>
              <w:rPr>
                <w:rFonts w:ascii="Arial" w:hAnsi="Arial" w:cs="Simplified Arabic"/>
                <w:b/>
                <w:bCs/>
                <w:sz w:val="8"/>
                <w:szCs w:val="8"/>
                <w:rtl/>
                <w:lang w:eastAsia="en-US"/>
              </w:rPr>
            </w:pPr>
          </w:p>
        </w:tc>
      </w:tr>
      <w:tr w:rsidR="0017598E" w14:paraId="5FB0A2F9" w14:textId="77777777" w:rsidTr="00083A76">
        <w:tc>
          <w:tcPr>
            <w:tcW w:w="1379" w:type="dxa"/>
          </w:tcPr>
          <w:p w14:paraId="304DC6D4" w14:textId="77777777" w:rsidR="0017598E" w:rsidRDefault="0017598E" w:rsidP="004A76D9">
            <w:pPr>
              <w:tabs>
                <w:tab w:val="left" w:pos="5305"/>
              </w:tabs>
              <w:jc w:val="center"/>
              <w:rPr>
                <w:rFonts w:ascii="Arial" w:hAnsi="Arial" w:cs="Simplified Arabic"/>
                <w:b/>
                <w:bCs/>
                <w:sz w:val="28"/>
                <w:szCs w:val="28"/>
                <w:rtl/>
                <w:lang w:eastAsia="en-US"/>
              </w:rPr>
            </w:pPr>
          </w:p>
        </w:tc>
        <w:tc>
          <w:tcPr>
            <w:tcW w:w="6596" w:type="dxa"/>
          </w:tcPr>
          <w:p w14:paraId="32D18537" w14:textId="77777777" w:rsidR="0017598E" w:rsidRPr="0017598E" w:rsidRDefault="0017598E" w:rsidP="0017598E">
            <w:pPr>
              <w:jc w:val="both"/>
              <w:rPr>
                <w:rFonts w:ascii="Arial" w:hAnsi="Arial" w:cs="Simplified Arabic"/>
                <w:rtl/>
                <w:lang w:eastAsia="en-US"/>
              </w:rPr>
            </w:pPr>
            <w:r>
              <w:rPr>
                <w:rFonts w:ascii="Arial" w:hAnsi="Arial" w:cs="Simplified Arabic"/>
                <w:rtl/>
                <w:lang w:eastAsia="en-US"/>
              </w:rPr>
              <w:t>قائمة الجداول</w:t>
            </w:r>
            <w:r>
              <w:rPr>
                <w:rFonts w:ascii="Arial" w:hAnsi="Arial" w:cs="Simplified Arabic"/>
                <w:rtl/>
                <w:lang w:eastAsia="en-US"/>
              </w:rPr>
              <w:tab/>
            </w:r>
            <w:r>
              <w:rPr>
                <w:rFonts w:ascii="Arial" w:hAnsi="Arial" w:cs="Simplified Arabic"/>
                <w:rtl/>
                <w:lang w:eastAsia="en-US"/>
              </w:rPr>
              <w:tab/>
            </w:r>
            <w:r w:rsidRPr="004473AD">
              <w:rPr>
                <w:rFonts w:ascii="Arial" w:hAnsi="Arial" w:cs="Simplified Arabic"/>
                <w:rtl/>
                <w:lang w:eastAsia="en-US"/>
              </w:rPr>
              <w:tab/>
            </w:r>
          </w:p>
        </w:tc>
        <w:tc>
          <w:tcPr>
            <w:tcW w:w="1088" w:type="dxa"/>
          </w:tcPr>
          <w:p w14:paraId="2AF04C6C" w14:textId="77777777" w:rsidR="0017598E" w:rsidRDefault="0017598E" w:rsidP="004A76D9">
            <w:pPr>
              <w:tabs>
                <w:tab w:val="left" w:pos="5305"/>
              </w:tabs>
              <w:jc w:val="center"/>
              <w:rPr>
                <w:rFonts w:ascii="Arial" w:hAnsi="Arial" w:cs="Simplified Arabic"/>
                <w:b/>
                <w:bCs/>
                <w:sz w:val="28"/>
                <w:szCs w:val="28"/>
                <w:rtl/>
                <w:lang w:eastAsia="en-US"/>
              </w:rPr>
            </w:pPr>
          </w:p>
        </w:tc>
      </w:tr>
      <w:tr w:rsidR="0017598E" w14:paraId="0C3E29E2" w14:textId="77777777" w:rsidTr="00083A76">
        <w:tc>
          <w:tcPr>
            <w:tcW w:w="1379" w:type="dxa"/>
          </w:tcPr>
          <w:p w14:paraId="16691F33" w14:textId="77777777" w:rsidR="0017598E" w:rsidRDefault="0017598E" w:rsidP="004A76D9">
            <w:pPr>
              <w:tabs>
                <w:tab w:val="left" w:pos="5305"/>
              </w:tabs>
              <w:jc w:val="center"/>
              <w:rPr>
                <w:rFonts w:ascii="Arial" w:hAnsi="Arial" w:cs="Simplified Arabic"/>
                <w:b/>
                <w:bCs/>
                <w:sz w:val="28"/>
                <w:szCs w:val="28"/>
                <w:rtl/>
                <w:lang w:eastAsia="en-US"/>
              </w:rPr>
            </w:pPr>
          </w:p>
        </w:tc>
        <w:tc>
          <w:tcPr>
            <w:tcW w:w="6596" w:type="dxa"/>
          </w:tcPr>
          <w:p w14:paraId="59DE9ADA" w14:textId="77777777" w:rsidR="0017598E" w:rsidRDefault="0017598E" w:rsidP="0017598E">
            <w:pPr>
              <w:tabs>
                <w:tab w:val="left" w:pos="5305"/>
              </w:tabs>
              <w:rPr>
                <w:rFonts w:ascii="Arial" w:hAnsi="Arial" w:cs="Simplified Arabic"/>
                <w:b/>
                <w:bCs/>
                <w:sz w:val="28"/>
                <w:szCs w:val="28"/>
                <w:rtl/>
                <w:lang w:eastAsia="en-US"/>
              </w:rPr>
            </w:pPr>
            <w:r w:rsidRPr="004473AD">
              <w:rPr>
                <w:rFonts w:ascii="Arial" w:hAnsi="Arial" w:cs="Simplified Arabic"/>
                <w:rtl/>
                <w:lang w:eastAsia="en-US"/>
              </w:rPr>
              <w:t>المقدمة</w:t>
            </w:r>
          </w:p>
        </w:tc>
        <w:tc>
          <w:tcPr>
            <w:tcW w:w="1088" w:type="dxa"/>
          </w:tcPr>
          <w:p w14:paraId="4BE7874B" w14:textId="77777777" w:rsidR="0017598E" w:rsidRDefault="0017598E" w:rsidP="004A76D9">
            <w:pPr>
              <w:tabs>
                <w:tab w:val="left" w:pos="5305"/>
              </w:tabs>
              <w:jc w:val="center"/>
              <w:rPr>
                <w:rFonts w:ascii="Arial" w:hAnsi="Arial" w:cs="Simplified Arabic"/>
                <w:b/>
                <w:bCs/>
                <w:sz w:val="28"/>
                <w:szCs w:val="28"/>
                <w:rtl/>
                <w:lang w:eastAsia="en-US"/>
              </w:rPr>
            </w:pPr>
          </w:p>
        </w:tc>
      </w:tr>
      <w:tr w:rsidR="001905DC" w:rsidRPr="001905DC" w14:paraId="2DDC7B09" w14:textId="77777777" w:rsidTr="00083A76">
        <w:tc>
          <w:tcPr>
            <w:tcW w:w="1379" w:type="dxa"/>
          </w:tcPr>
          <w:p w14:paraId="47D96A37" w14:textId="77777777" w:rsidR="001905DC" w:rsidRPr="001905DC" w:rsidRDefault="00F972E2" w:rsidP="00F972E2">
            <w:pPr>
              <w:tabs>
                <w:tab w:val="left" w:pos="1064"/>
                <w:tab w:val="left" w:pos="5305"/>
              </w:tabs>
              <w:rPr>
                <w:rFonts w:ascii="Arial" w:hAnsi="Arial" w:cs="Simplified Arabic"/>
                <w:b/>
                <w:bCs/>
                <w:sz w:val="8"/>
                <w:szCs w:val="8"/>
                <w:rtl/>
                <w:lang w:eastAsia="en-US"/>
              </w:rPr>
            </w:pPr>
            <w:r>
              <w:rPr>
                <w:rFonts w:ascii="Arial" w:hAnsi="Arial" w:cs="Simplified Arabic"/>
                <w:b/>
                <w:bCs/>
                <w:sz w:val="8"/>
                <w:szCs w:val="8"/>
                <w:rtl/>
                <w:lang w:eastAsia="en-US"/>
              </w:rPr>
              <w:tab/>
            </w:r>
          </w:p>
        </w:tc>
        <w:tc>
          <w:tcPr>
            <w:tcW w:w="6596" w:type="dxa"/>
          </w:tcPr>
          <w:p w14:paraId="7ACC92C6" w14:textId="77777777" w:rsidR="001905DC" w:rsidRPr="001905DC" w:rsidRDefault="001905DC" w:rsidP="0017598E">
            <w:pPr>
              <w:tabs>
                <w:tab w:val="left" w:pos="5305"/>
              </w:tabs>
              <w:rPr>
                <w:rFonts w:ascii="Arial" w:hAnsi="Arial" w:cs="Simplified Arabic"/>
                <w:sz w:val="8"/>
                <w:szCs w:val="8"/>
                <w:rtl/>
                <w:lang w:eastAsia="en-US"/>
              </w:rPr>
            </w:pPr>
          </w:p>
        </w:tc>
        <w:tc>
          <w:tcPr>
            <w:tcW w:w="1088" w:type="dxa"/>
          </w:tcPr>
          <w:p w14:paraId="1527AB1F" w14:textId="77777777" w:rsidR="001905DC" w:rsidRPr="001905DC" w:rsidRDefault="001905DC" w:rsidP="004A76D9">
            <w:pPr>
              <w:tabs>
                <w:tab w:val="left" w:pos="5305"/>
              </w:tabs>
              <w:jc w:val="center"/>
              <w:rPr>
                <w:rFonts w:ascii="Arial" w:hAnsi="Arial" w:cs="Simplified Arabic"/>
                <w:b/>
                <w:bCs/>
                <w:sz w:val="8"/>
                <w:szCs w:val="8"/>
                <w:rtl/>
                <w:lang w:eastAsia="en-US"/>
              </w:rPr>
            </w:pPr>
          </w:p>
        </w:tc>
      </w:tr>
      <w:tr w:rsidR="00F972E2" w14:paraId="7746FF1A" w14:textId="77777777" w:rsidTr="00083A76">
        <w:tc>
          <w:tcPr>
            <w:tcW w:w="1379" w:type="dxa"/>
          </w:tcPr>
          <w:p w14:paraId="7E68D9A3" w14:textId="77777777" w:rsidR="00F972E2" w:rsidRDefault="00F972E2" w:rsidP="00F972E2">
            <w:pPr>
              <w:tabs>
                <w:tab w:val="left" w:pos="340"/>
              </w:tabs>
              <w:ind w:left="-85"/>
              <w:jc w:val="lowKashida"/>
              <w:rPr>
                <w:rFonts w:cs="Simplified Arabic"/>
              </w:rPr>
            </w:pPr>
            <w:r>
              <w:rPr>
                <w:rFonts w:cs="Simplified Arabic" w:hint="cs"/>
                <w:rtl/>
              </w:rPr>
              <w:t>الفصل الأول:</w:t>
            </w:r>
          </w:p>
        </w:tc>
        <w:tc>
          <w:tcPr>
            <w:tcW w:w="6596" w:type="dxa"/>
          </w:tcPr>
          <w:p w14:paraId="17724C76" w14:textId="77777777" w:rsidR="00F972E2" w:rsidRDefault="00F972E2" w:rsidP="00F972E2">
            <w:pPr>
              <w:tabs>
                <w:tab w:val="left" w:pos="340"/>
              </w:tabs>
              <w:ind w:left="-85"/>
              <w:rPr>
                <w:rFonts w:cs="Simplified Arabic"/>
                <w:b/>
                <w:bCs/>
              </w:rPr>
            </w:pPr>
            <w:r>
              <w:rPr>
                <w:rFonts w:cs="Simplified Arabic" w:hint="cs"/>
                <w:b/>
                <w:bCs/>
                <w:rtl/>
              </w:rPr>
              <w:t xml:space="preserve"> المصطلحات والمؤشرات والتصنيفات</w:t>
            </w:r>
          </w:p>
        </w:tc>
        <w:tc>
          <w:tcPr>
            <w:tcW w:w="1088" w:type="dxa"/>
            <w:vAlign w:val="center"/>
          </w:tcPr>
          <w:p w14:paraId="16EC034B" w14:textId="71F58E12" w:rsidR="00F972E2" w:rsidRDefault="0056732F" w:rsidP="00F972E2">
            <w:pPr>
              <w:jc w:val="center"/>
              <w:rPr>
                <w:rFonts w:cs="Simplified Arabic"/>
                <w:b/>
                <w:bCs/>
                <w:rtl/>
              </w:rPr>
            </w:pPr>
            <w:r>
              <w:rPr>
                <w:rFonts w:cs="Simplified Arabic" w:hint="cs"/>
                <w:b/>
                <w:bCs/>
                <w:rtl/>
              </w:rPr>
              <w:t>17</w:t>
            </w:r>
          </w:p>
        </w:tc>
      </w:tr>
      <w:tr w:rsidR="00F972E2" w14:paraId="4CCB2653" w14:textId="77777777" w:rsidTr="00083A76">
        <w:tc>
          <w:tcPr>
            <w:tcW w:w="1379" w:type="dxa"/>
          </w:tcPr>
          <w:p w14:paraId="137D846B" w14:textId="77777777" w:rsidR="00F972E2" w:rsidRPr="00F972E2" w:rsidRDefault="00F972E2" w:rsidP="00F972E2">
            <w:pPr>
              <w:tabs>
                <w:tab w:val="left" w:pos="1064"/>
                <w:tab w:val="left" w:pos="5305"/>
              </w:tabs>
              <w:rPr>
                <w:rFonts w:ascii="Arial" w:hAnsi="Arial" w:cs="Simplified Arabic"/>
                <w:b/>
                <w:bCs/>
                <w:sz w:val="8"/>
                <w:szCs w:val="8"/>
                <w:rtl/>
                <w:lang w:eastAsia="en-US"/>
              </w:rPr>
            </w:pPr>
          </w:p>
        </w:tc>
        <w:tc>
          <w:tcPr>
            <w:tcW w:w="6596" w:type="dxa"/>
          </w:tcPr>
          <w:p w14:paraId="514DA7BB" w14:textId="77777777" w:rsidR="00F972E2" w:rsidRPr="00F972E2" w:rsidRDefault="00F972E2" w:rsidP="00F972E2">
            <w:pPr>
              <w:tabs>
                <w:tab w:val="left" w:pos="1064"/>
              </w:tabs>
              <w:rPr>
                <w:rFonts w:ascii="Arial" w:hAnsi="Arial" w:cs="Simplified Arabic"/>
                <w:b/>
                <w:bCs/>
                <w:sz w:val="8"/>
                <w:szCs w:val="8"/>
                <w:rtl/>
                <w:lang w:eastAsia="en-US"/>
              </w:rPr>
            </w:pPr>
          </w:p>
        </w:tc>
        <w:tc>
          <w:tcPr>
            <w:tcW w:w="1088" w:type="dxa"/>
            <w:vAlign w:val="center"/>
          </w:tcPr>
          <w:p w14:paraId="2B2886E1" w14:textId="77777777" w:rsidR="00F972E2" w:rsidRPr="00F972E2" w:rsidRDefault="00F972E2" w:rsidP="00F972E2">
            <w:pPr>
              <w:tabs>
                <w:tab w:val="left" w:pos="1064"/>
                <w:tab w:val="left" w:pos="5305"/>
              </w:tabs>
              <w:rPr>
                <w:rFonts w:ascii="Arial" w:hAnsi="Arial" w:cs="Simplified Arabic"/>
                <w:b/>
                <w:bCs/>
                <w:sz w:val="8"/>
                <w:szCs w:val="8"/>
                <w:rtl/>
                <w:lang w:eastAsia="en-US"/>
              </w:rPr>
            </w:pPr>
          </w:p>
        </w:tc>
      </w:tr>
      <w:tr w:rsidR="0017598E" w14:paraId="7B9C3F2C" w14:textId="77777777" w:rsidTr="00083A76">
        <w:tc>
          <w:tcPr>
            <w:tcW w:w="1379" w:type="dxa"/>
          </w:tcPr>
          <w:p w14:paraId="288A2E06" w14:textId="77777777" w:rsidR="0017598E" w:rsidRDefault="0017598E" w:rsidP="009C778F">
            <w:pPr>
              <w:tabs>
                <w:tab w:val="left" w:pos="340"/>
              </w:tabs>
              <w:ind w:left="-85"/>
              <w:jc w:val="lowKashida"/>
              <w:rPr>
                <w:rFonts w:ascii="Arial" w:hAnsi="Arial" w:cs="Simplified Arabic"/>
                <w:b/>
                <w:bCs/>
                <w:sz w:val="28"/>
                <w:szCs w:val="28"/>
                <w:rtl/>
                <w:lang w:eastAsia="en-US"/>
              </w:rPr>
            </w:pPr>
            <w:r w:rsidRPr="009C778F">
              <w:rPr>
                <w:rFonts w:cs="Simplified Arabic"/>
                <w:rtl/>
              </w:rPr>
              <w:t xml:space="preserve">الفصل </w:t>
            </w:r>
            <w:r w:rsidR="00F972E2" w:rsidRPr="009C778F">
              <w:rPr>
                <w:rFonts w:cs="Simplified Arabic" w:hint="cs"/>
                <w:rtl/>
              </w:rPr>
              <w:t>الثاني</w:t>
            </w:r>
            <w:r w:rsidRPr="009C778F">
              <w:rPr>
                <w:rFonts w:cs="Simplified Arabic"/>
                <w:rtl/>
              </w:rPr>
              <w:t>:</w:t>
            </w:r>
            <w:r w:rsidRPr="004473AD">
              <w:rPr>
                <w:rFonts w:ascii="Arial" w:hAnsi="Arial" w:cs="Simplified Arabic"/>
                <w:b/>
                <w:bCs/>
                <w:rtl/>
                <w:lang w:eastAsia="en-US"/>
              </w:rPr>
              <w:t xml:space="preserve">      </w:t>
            </w:r>
          </w:p>
        </w:tc>
        <w:tc>
          <w:tcPr>
            <w:tcW w:w="6596" w:type="dxa"/>
          </w:tcPr>
          <w:p w14:paraId="581456EC" w14:textId="77777777" w:rsidR="0017598E" w:rsidRPr="00541068" w:rsidRDefault="0017598E" w:rsidP="000649BD">
            <w:pPr>
              <w:jc w:val="lowKashida"/>
              <w:rPr>
                <w:rFonts w:cs="Simplified Arabic"/>
                <w:b/>
                <w:bCs/>
                <w:rtl/>
              </w:rPr>
            </w:pPr>
            <w:r w:rsidRPr="00541068">
              <w:rPr>
                <w:rFonts w:cs="Simplified Arabic"/>
                <w:b/>
                <w:bCs/>
                <w:rtl/>
              </w:rPr>
              <w:t>النتائج ا</w:t>
            </w:r>
            <w:r w:rsidR="000649BD">
              <w:rPr>
                <w:rFonts w:cs="Simplified Arabic" w:hint="cs"/>
                <w:b/>
                <w:bCs/>
                <w:rtl/>
              </w:rPr>
              <w:t>لرئيسية</w:t>
            </w:r>
          </w:p>
        </w:tc>
        <w:tc>
          <w:tcPr>
            <w:tcW w:w="1088" w:type="dxa"/>
            <w:vAlign w:val="center"/>
          </w:tcPr>
          <w:p w14:paraId="1F578529" w14:textId="6CBCC074" w:rsidR="0017598E" w:rsidRPr="0017598E" w:rsidRDefault="002A1926" w:rsidP="0017598E">
            <w:pPr>
              <w:tabs>
                <w:tab w:val="left" w:pos="5305"/>
              </w:tabs>
              <w:jc w:val="center"/>
              <w:rPr>
                <w:rFonts w:asciiTheme="majorBidi" w:hAnsiTheme="majorBidi" w:cstheme="majorBidi"/>
                <w:b/>
                <w:bCs/>
                <w:sz w:val="28"/>
                <w:szCs w:val="28"/>
                <w:rtl/>
                <w:lang w:eastAsia="en-US"/>
              </w:rPr>
            </w:pPr>
            <w:r>
              <w:rPr>
                <w:rFonts w:asciiTheme="majorBidi" w:hAnsiTheme="majorBidi" w:cstheme="majorBidi" w:hint="cs"/>
                <w:b/>
                <w:bCs/>
                <w:rtl/>
                <w:lang w:eastAsia="en-US"/>
              </w:rPr>
              <w:t>19</w:t>
            </w:r>
          </w:p>
        </w:tc>
      </w:tr>
      <w:tr w:rsidR="0017598E" w14:paraId="19F28887" w14:textId="77777777" w:rsidTr="00083A76">
        <w:tc>
          <w:tcPr>
            <w:tcW w:w="1379" w:type="dxa"/>
          </w:tcPr>
          <w:p w14:paraId="34306D8D" w14:textId="77777777" w:rsidR="0017598E" w:rsidRDefault="0017598E" w:rsidP="004A76D9">
            <w:pPr>
              <w:tabs>
                <w:tab w:val="left" w:pos="5305"/>
              </w:tabs>
              <w:jc w:val="center"/>
              <w:rPr>
                <w:rFonts w:ascii="Arial" w:hAnsi="Arial" w:cs="Simplified Arabic"/>
                <w:b/>
                <w:bCs/>
                <w:sz w:val="28"/>
                <w:szCs w:val="28"/>
                <w:rtl/>
                <w:lang w:eastAsia="en-US"/>
              </w:rPr>
            </w:pPr>
          </w:p>
        </w:tc>
        <w:tc>
          <w:tcPr>
            <w:tcW w:w="6596" w:type="dxa"/>
          </w:tcPr>
          <w:p w14:paraId="40E789B9" w14:textId="58689397" w:rsidR="0017598E" w:rsidRDefault="00607932" w:rsidP="000F0BD6">
            <w:pPr>
              <w:tabs>
                <w:tab w:val="left" w:pos="5305"/>
              </w:tabs>
              <w:rPr>
                <w:rFonts w:ascii="Arial" w:hAnsi="Arial" w:cs="Simplified Arabic"/>
                <w:b/>
                <w:bCs/>
                <w:sz w:val="28"/>
                <w:szCs w:val="28"/>
                <w:rtl/>
                <w:lang w:eastAsia="en-US"/>
              </w:rPr>
            </w:pPr>
            <w:r>
              <w:rPr>
                <w:rFonts w:ascii="Simplified Arabic" w:hAnsi="Simplified Arabic" w:cs="Simplified Arabic"/>
                <w:rtl/>
                <w:lang w:eastAsia="en-US"/>
              </w:rPr>
              <w:t>1.</w:t>
            </w:r>
            <w:r w:rsidR="00AC686B">
              <w:rPr>
                <w:rFonts w:ascii="Simplified Arabic" w:hAnsi="Simplified Arabic" w:cs="Simplified Arabic" w:hint="cs"/>
                <w:rtl/>
                <w:lang w:eastAsia="en-US"/>
              </w:rPr>
              <w:t>2</w:t>
            </w:r>
            <w:r>
              <w:rPr>
                <w:rFonts w:ascii="Simplified Arabic" w:hAnsi="Simplified Arabic" w:cs="Simplified Arabic"/>
                <w:rtl/>
                <w:lang w:eastAsia="en-US"/>
              </w:rPr>
              <w:t xml:space="preserve"> </w:t>
            </w:r>
            <w:r w:rsidR="00147BAB" w:rsidRPr="00487C61">
              <w:rPr>
                <w:rFonts w:ascii="Simplified Arabic" w:hAnsi="Simplified Arabic" w:cs="Simplified Arabic" w:hint="cs"/>
                <w:color w:val="000000"/>
                <w:rtl/>
              </w:rPr>
              <w:t>انتشار التبغ</w:t>
            </w:r>
          </w:p>
        </w:tc>
        <w:tc>
          <w:tcPr>
            <w:tcW w:w="1088" w:type="dxa"/>
            <w:vAlign w:val="center"/>
          </w:tcPr>
          <w:p w14:paraId="0D9B4D56" w14:textId="730F15C5" w:rsidR="0017598E" w:rsidRPr="006460C4" w:rsidRDefault="00487C61" w:rsidP="0017598E">
            <w:pPr>
              <w:tabs>
                <w:tab w:val="left" w:pos="5305"/>
              </w:tabs>
              <w:jc w:val="center"/>
              <w:rPr>
                <w:rFonts w:asciiTheme="majorBidi" w:hAnsiTheme="majorBidi" w:cstheme="majorBidi"/>
                <w:rtl/>
                <w:lang w:eastAsia="en-US"/>
              </w:rPr>
            </w:pPr>
            <w:r>
              <w:rPr>
                <w:rFonts w:asciiTheme="majorBidi" w:hAnsiTheme="majorBidi" w:cstheme="majorBidi" w:hint="cs"/>
                <w:rtl/>
                <w:lang w:eastAsia="en-US"/>
              </w:rPr>
              <w:t>19</w:t>
            </w:r>
          </w:p>
        </w:tc>
      </w:tr>
      <w:tr w:rsidR="00BA1B06" w14:paraId="7DDDE87D" w14:textId="77777777" w:rsidTr="00083A76">
        <w:tc>
          <w:tcPr>
            <w:tcW w:w="1379" w:type="dxa"/>
          </w:tcPr>
          <w:p w14:paraId="086C63EF" w14:textId="77777777" w:rsidR="00BA1B06" w:rsidRDefault="00BA1B06" w:rsidP="00BA1B06">
            <w:pPr>
              <w:tabs>
                <w:tab w:val="left" w:pos="5305"/>
              </w:tabs>
              <w:jc w:val="center"/>
              <w:rPr>
                <w:rFonts w:ascii="Arial" w:hAnsi="Arial" w:cs="Simplified Arabic"/>
                <w:b/>
                <w:bCs/>
                <w:sz w:val="28"/>
                <w:szCs w:val="28"/>
                <w:rtl/>
                <w:lang w:eastAsia="en-US"/>
              </w:rPr>
            </w:pPr>
          </w:p>
        </w:tc>
        <w:tc>
          <w:tcPr>
            <w:tcW w:w="6596" w:type="dxa"/>
          </w:tcPr>
          <w:p w14:paraId="414286D7" w14:textId="6CAB9E33" w:rsidR="00BA1B06" w:rsidRDefault="00BA1B06" w:rsidP="000F0BD6">
            <w:pPr>
              <w:tabs>
                <w:tab w:val="left" w:pos="5305"/>
              </w:tabs>
              <w:rPr>
                <w:rFonts w:ascii="Arial" w:hAnsi="Arial" w:cs="Simplified Arabic"/>
                <w:b/>
                <w:bCs/>
                <w:sz w:val="28"/>
                <w:szCs w:val="28"/>
                <w:rtl/>
                <w:lang w:eastAsia="en-US"/>
              </w:rPr>
            </w:pPr>
            <w:r>
              <w:rPr>
                <w:rFonts w:ascii="Simplified Arabic" w:hAnsi="Simplified Arabic" w:cs="Simplified Arabic"/>
                <w:rtl/>
                <w:lang w:eastAsia="en-US"/>
              </w:rPr>
              <w:t>2.</w:t>
            </w:r>
            <w:r w:rsidR="00932708">
              <w:rPr>
                <w:rFonts w:ascii="Simplified Arabic" w:hAnsi="Simplified Arabic" w:cs="Simplified Arabic" w:hint="cs"/>
                <w:rtl/>
                <w:lang w:eastAsia="en-US"/>
              </w:rPr>
              <w:t>2</w:t>
            </w:r>
            <w:r>
              <w:rPr>
                <w:rFonts w:ascii="Simplified Arabic" w:hAnsi="Simplified Arabic" w:cs="Simplified Arabic"/>
                <w:rtl/>
                <w:lang w:eastAsia="en-US"/>
              </w:rPr>
              <w:t xml:space="preserve"> </w:t>
            </w:r>
            <w:r w:rsidR="00487C61" w:rsidRPr="00487C61">
              <w:rPr>
                <w:rFonts w:ascii="Simplified Arabic" w:hAnsi="Simplified Arabic" w:cs="Simplified Arabic" w:hint="cs"/>
                <w:rtl/>
              </w:rPr>
              <w:t>أنواع التبغ</w:t>
            </w:r>
            <w:r w:rsidR="003170BB" w:rsidRPr="003170BB">
              <w:rPr>
                <w:rFonts w:ascii="Simplified Arabic" w:hAnsi="Simplified Arabic" w:cs="Simplified Arabic" w:hint="cs"/>
                <w:rtl/>
              </w:rPr>
              <w:t xml:space="preserve"> المدخن</w:t>
            </w:r>
          </w:p>
        </w:tc>
        <w:tc>
          <w:tcPr>
            <w:tcW w:w="1088" w:type="dxa"/>
            <w:vAlign w:val="center"/>
          </w:tcPr>
          <w:p w14:paraId="303BB6BB" w14:textId="56426F19" w:rsidR="00BA1B06" w:rsidRPr="006460C4" w:rsidRDefault="00487C61" w:rsidP="00C35C40">
            <w:pPr>
              <w:tabs>
                <w:tab w:val="left" w:pos="5305"/>
              </w:tabs>
              <w:jc w:val="center"/>
              <w:rPr>
                <w:rFonts w:asciiTheme="majorBidi" w:hAnsiTheme="majorBidi" w:cstheme="majorBidi"/>
                <w:rtl/>
                <w:lang w:eastAsia="en-US"/>
              </w:rPr>
            </w:pPr>
            <w:r>
              <w:rPr>
                <w:rFonts w:asciiTheme="majorBidi" w:hAnsiTheme="majorBidi" w:cstheme="majorBidi" w:hint="cs"/>
                <w:rtl/>
                <w:lang w:eastAsia="en-US"/>
              </w:rPr>
              <w:t>20</w:t>
            </w:r>
          </w:p>
        </w:tc>
      </w:tr>
      <w:tr w:rsidR="00932708" w14:paraId="61890E7B" w14:textId="77777777" w:rsidTr="00083A76">
        <w:trPr>
          <w:trHeight w:val="413"/>
        </w:trPr>
        <w:tc>
          <w:tcPr>
            <w:tcW w:w="1379" w:type="dxa"/>
          </w:tcPr>
          <w:p w14:paraId="452D0B55" w14:textId="77777777" w:rsidR="00932708" w:rsidRDefault="00932708" w:rsidP="00BA1B06">
            <w:pPr>
              <w:tabs>
                <w:tab w:val="left" w:pos="5305"/>
              </w:tabs>
              <w:jc w:val="center"/>
              <w:rPr>
                <w:rFonts w:ascii="Arial" w:hAnsi="Arial" w:cs="Simplified Arabic"/>
                <w:b/>
                <w:bCs/>
                <w:sz w:val="28"/>
                <w:szCs w:val="28"/>
                <w:rtl/>
                <w:lang w:eastAsia="en-US"/>
              </w:rPr>
            </w:pPr>
          </w:p>
        </w:tc>
        <w:tc>
          <w:tcPr>
            <w:tcW w:w="6596" w:type="dxa"/>
          </w:tcPr>
          <w:p w14:paraId="6C188289" w14:textId="52AF8B37" w:rsidR="00932708" w:rsidRPr="007870FF" w:rsidRDefault="007870FF" w:rsidP="00D70C5B">
            <w:pPr>
              <w:tabs>
                <w:tab w:val="left" w:pos="5305"/>
              </w:tabs>
              <w:rPr>
                <w:rFonts w:ascii="Simplified Arabic" w:hAnsi="Simplified Arabic" w:cs="Simplified Arabic"/>
                <w:rtl/>
              </w:rPr>
            </w:pPr>
            <w:r w:rsidRPr="007870FF">
              <w:rPr>
                <w:rFonts w:ascii="Simplified Arabic" w:hAnsi="Simplified Arabic" w:cs="Simplified Arabic" w:hint="cs"/>
                <w:rtl/>
              </w:rPr>
              <w:t xml:space="preserve">3.2 </w:t>
            </w:r>
            <w:r w:rsidR="00D70C5B">
              <w:rPr>
                <w:rFonts w:ascii="Simplified Arabic" w:hAnsi="Simplified Arabic" w:cs="Simplified Arabic" w:hint="cs"/>
                <w:rtl/>
              </w:rPr>
              <w:t>منتجات التبغ ذات الاشتعال الحراري</w:t>
            </w:r>
          </w:p>
        </w:tc>
        <w:tc>
          <w:tcPr>
            <w:tcW w:w="1088" w:type="dxa"/>
            <w:vAlign w:val="center"/>
          </w:tcPr>
          <w:p w14:paraId="0354A6A1" w14:textId="1AAE0F56" w:rsidR="00932708" w:rsidRDefault="00487C61" w:rsidP="00C35C40">
            <w:pPr>
              <w:tabs>
                <w:tab w:val="left" w:pos="5305"/>
              </w:tabs>
              <w:jc w:val="center"/>
              <w:rPr>
                <w:rFonts w:asciiTheme="majorBidi" w:hAnsiTheme="majorBidi" w:cstheme="majorBidi"/>
                <w:lang w:eastAsia="en-US"/>
              </w:rPr>
            </w:pPr>
            <w:r>
              <w:rPr>
                <w:rFonts w:asciiTheme="majorBidi" w:hAnsiTheme="majorBidi" w:cstheme="majorBidi" w:hint="cs"/>
                <w:rtl/>
                <w:lang w:eastAsia="en-US"/>
              </w:rPr>
              <w:t>21</w:t>
            </w:r>
          </w:p>
        </w:tc>
      </w:tr>
      <w:tr w:rsidR="005D26CB" w14:paraId="5369AAD8" w14:textId="77777777" w:rsidTr="00083A76">
        <w:tc>
          <w:tcPr>
            <w:tcW w:w="1379" w:type="dxa"/>
          </w:tcPr>
          <w:p w14:paraId="61FD7407" w14:textId="77777777" w:rsidR="005D26CB" w:rsidRDefault="005D26CB" w:rsidP="00BA1B06">
            <w:pPr>
              <w:tabs>
                <w:tab w:val="left" w:pos="5305"/>
              </w:tabs>
              <w:jc w:val="center"/>
              <w:rPr>
                <w:rFonts w:ascii="Arial" w:hAnsi="Arial" w:cs="Simplified Arabic"/>
                <w:b/>
                <w:bCs/>
                <w:sz w:val="28"/>
                <w:szCs w:val="28"/>
                <w:rtl/>
                <w:lang w:eastAsia="en-US"/>
              </w:rPr>
            </w:pPr>
          </w:p>
        </w:tc>
        <w:tc>
          <w:tcPr>
            <w:tcW w:w="6596" w:type="dxa"/>
          </w:tcPr>
          <w:p w14:paraId="53591E3D" w14:textId="7289999C" w:rsidR="005D26CB" w:rsidRPr="005D26CB" w:rsidRDefault="005D26CB" w:rsidP="00D70C5B">
            <w:pPr>
              <w:jc w:val="both"/>
              <w:rPr>
                <w:rFonts w:ascii="Simplified Arabic" w:hAnsi="Simplified Arabic" w:cs="Simplified Arabic"/>
                <w:rtl/>
              </w:rPr>
            </w:pPr>
            <w:r w:rsidRPr="005D26CB">
              <w:rPr>
                <w:rFonts w:ascii="Simplified Arabic" w:hAnsi="Simplified Arabic" w:cs="Simplified Arabic" w:hint="cs"/>
                <w:rtl/>
              </w:rPr>
              <w:t xml:space="preserve">4.2 </w:t>
            </w:r>
            <w:r w:rsidR="00D70C5B" w:rsidRPr="00487C61">
              <w:rPr>
                <w:rFonts w:ascii="Simplified Arabic" w:hAnsi="Simplified Arabic" w:cs="Simplified Arabic" w:hint="cs"/>
                <w:rtl/>
              </w:rPr>
              <w:t>السجائر الإلكترونية</w:t>
            </w:r>
          </w:p>
        </w:tc>
        <w:tc>
          <w:tcPr>
            <w:tcW w:w="1088" w:type="dxa"/>
            <w:vAlign w:val="center"/>
          </w:tcPr>
          <w:p w14:paraId="1CE9E101" w14:textId="5CCCF311" w:rsidR="005D26CB" w:rsidRDefault="002A1926" w:rsidP="003170BB">
            <w:pPr>
              <w:tabs>
                <w:tab w:val="left" w:pos="5305"/>
              </w:tabs>
              <w:jc w:val="center"/>
              <w:rPr>
                <w:rFonts w:asciiTheme="majorBidi" w:hAnsiTheme="majorBidi" w:cstheme="majorBidi"/>
                <w:rtl/>
                <w:lang w:eastAsia="en-US"/>
              </w:rPr>
            </w:pPr>
            <w:r>
              <w:rPr>
                <w:rFonts w:asciiTheme="majorBidi" w:hAnsiTheme="majorBidi" w:cstheme="majorBidi" w:hint="cs"/>
                <w:rtl/>
                <w:lang w:eastAsia="en-US"/>
              </w:rPr>
              <w:t>2</w:t>
            </w:r>
            <w:r w:rsidR="003170BB">
              <w:rPr>
                <w:rFonts w:asciiTheme="majorBidi" w:hAnsiTheme="majorBidi" w:cstheme="majorBidi" w:hint="cs"/>
                <w:rtl/>
                <w:lang w:eastAsia="en-US"/>
              </w:rPr>
              <w:t>1</w:t>
            </w:r>
          </w:p>
        </w:tc>
      </w:tr>
      <w:tr w:rsidR="00D879BD" w14:paraId="0D5994C0" w14:textId="77777777" w:rsidTr="00083A76">
        <w:tc>
          <w:tcPr>
            <w:tcW w:w="1379" w:type="dxa"/>
          </w:tcPr>
          <w:p w14:paraId="17CC0540" w14:textId="77777777" w:rsidR="00D879BD" w:rsidRDefault="00D879BD" w:rsidP="00BA1B06">
            <w:pPr>
              <w:tabs>
                <w:tab w:val="left" w:pos="5305"/>
              </w:tabs>
              <w:jc w:val="center"/>
              <w:rPr>
                <w:rFonts w:ascii="Arial" w:hAnsi="Arial" w:cs="Simplified Arabic"/>
                <w:b/>
                <w:bCs/>
                <w:sz w:val="28"/>
                <w:szCs w:val="28"/>
                <w:rtl/>
                <w:lang w:eastAsia="en-US"/>
              </w:rPr>
            </w:pPr>
          </w:p>
        </w:tc>
        <w:tc>
          <w:tcPr>
            <w:tcW w:w="6596" w:type="dxa"/>
          </w:tcPr>
          <w:p w14:paraId="08F2277E" w14:textId="374840DC" w:rsidR="00D879BD" w:rsidRPr="005D26CB" w:rsidRDefault="00D879BD" w:rsidP="00D70C5B">
            <w:pPr>
              <w:jc w:val="both"/>
              <w:rPr>
                <w:rFonts w:ascii="Simplified Arabic" w:hAnsi="Simplified Arabic" w:cs="Simplified Arabic"/>
                <w:rtl/>
              </w:rPr>
            </w:pPr>
            <w:r w:rsidRPr="005D26CB">
              <w:rPr>
                <w:rFonts w:ascii="Simplified Arabic" w:hAnsi="Simplified Arabic" w:cs="Simplified Arabic" w:hint="cs"/>
                <w:rtl/>
              </w:rPr>
              <w:t xml:space="preserve">5.2 </w:t>
            </w:r>
            <w:r w:rsidR="00D70C5B" w:rsidRPr="00487C61">
              <w:rPr>
                <w:rFonts w:ascii="Simplified Arabic" w:hAnsi="Simplified Arabic" w:cs="Simplified Arabic" w:hint="cs"/>
                <w:rtl/>
              </w:rPr>
              <w:t>الإقلاع عن التدخين</w:t>
            </w:r>
          </w:p>
        </w:tc>
        <w:tc>
          <w:tcPr>
            <w:tcW w:w="1088" w:type="dxa"/>
            <w:vAlign w:val="center"/>
          </w:tcPr>
          <w:p w14:paraId="4CE1CBF0" w14:textId="0926EDEA" w:rsidR="00D879BD" w:rsidRDefault="002A1926" w:rsidP="00C35C40">
            <w:pPr>
              <w:tabs>
                <w:tab w:val="left" w:pos="5305"/>
              </w:tabs>
              <w:jc w:val="center"/>
              <w:rPr>
                <w:rFonts w:asciiTheme="majorBidi" w:hAnsiTheme="majorBidi" w:cstheme="majorBidi"/>
                <w:rtl/>
                <w:lang w:eastAsia="en-US"/>
              </w:rPr>
            </w:pPr>
            <w:r>
              <w:rPr>
                <w:rFonts w:asciiTheme="majorBidi" w:hAnsiTheme="majorBidi" w:cstheme="majorBidi" w:hint="cs"/>
                <w:rtl/>
                <w:lang w:eastAsia="en-US"/>
              </w:rPr>
              <w:t>22</w:t>
            </w:r>
          </w:p>
        </w:tc>
      </w:tr>
      <w:tr w:rsidR="00BA5019" w14:paraId="660970A8" w14:textId="77777777" w:rsidTr="00083A76">
        <w:tc>
          <w:tcPr>
            <w:tcW w:w="1379" w:type="dxa"/>
          </w:tcPr>
          <w:p w14:paraId="74A43DE9" w14:textId="77777777" w:rsidR="00BA5019" w:rsidRDefault="00BA5019" w:rsidP="00BA1B06">
            <w:pPr>
              <w:tabs>
                <w:tab w:val="left" w:pos="5305"/>
              </w:tabs>
              <w:jc w:val="center"/>
              <w:rPr>
                <w:rFonts w:ascii="Arial" w:hAnsi="Arial" w:cs="Simplified Arabic"/>
                <w:b/>
                <w:bCs/>
                <w:sz w:val="28"/>
                <w:szCs w:val="28"/>
                <w:rtl/>
                <w:lang w:eastAsia="en-US"/>
              </w:rPr>
            </w:pPr>
          </w:p>
        </w:tc>
        <w:tc>
          <w:tcPr>
            <w:tcW w:w="6596" w:type="dxa"/>
          </w:tcPr>
          <w:p w14:paraId="5BE800E3" w14:textId="1926CE34" w:rsidR="00BA5019" w:rsidRPr="005D26CB" w:rsidRDefault="00BA5019" w:rsidP="00D70C5B">
            <w:pPr>
              <w:jc w:val="both"/>
              <w:rPr>
                <w:rFonts w:ascii="Simplified Arabic" w:hAnsi="Simplified Arabic" w:cs="Simplified Arabic"/>
                <w:rtl/>
              </w:rPr>
            </w:pPr>
            <w:r>
              <w:rPr>
                <w:rFonts w:ascii="Simplified Arabic" w:hAnsi="Simplified Arabic" w:cs="Simplified Arabic" w:hint="cs"/>
                <w:rtl/>
              </w:rPr>
              <w:t xml:space="preserve">6.2 </w:t>
            </w:r>
            <w:r w:rsidR="00D70C5B" w:rsidRPr="00487C61">
              <w:rPr>
                <w:rFonts w:ascii="Simplified Arabic" w:hAnsi="Simplified Arabic" w:cs="Simplified Arabic" w:hint="cs"/>
                <w:rtl/>
              </w:rPr>
              <w:t>التعرض للتدخين السلبي</w:t>
            </w:r>
          </w:p>
        </w:tc>
        <w:tc>
          <w:tcPr>
            <w:tcW w:w="1088" w:type="dxa"/>
            <w:vAlign w:val="center"/>
          </w:tcPr>
          <w:p w14:paraId="6E76FE5F" w14:textId="46DAB431" w:rsidR="00BA5019" w:rsidRDefault="00BA5019" w:rsidP="00C35C40">
            <w:pPr>
              <w:tabs>
                <w:tab w:val="left" w:pos="5305"/>
              </w:tabs>
              <w:jc w:val="center"/>
              <w:rPr>
                <w:rFonts w:asciiTheme="majorBidi" w:hAnsiTheme="majorBidi" w:cstheme="majorBidi"/>
                <w:rtl/>
                <w:lang w:eastAsia="en-US"/>
              </w:rPr>
            </w:pPr>
            <w:r>
              <w:rPr>
                <w:rFonts w:asciiTheme="majorBidi" w:hAnsiTheme="majorBidi" w:cstheme="majorBidi" w:hint="cs"/>
                <w:rtl/>
                <w:lang w:eastAsia="en-US"/>
              </w:rPr>
              <w:t>22</w:t>
            </w:r>
          </w:p>
        </w:tc>
      </w:tr>
      <w:tr w:rsidR="00D70C5B" w14:paraId="0B638AF2" w14:textId="77777777" w:rsidTr="00083A76">
        <w:tc>
          <w:tcPr>
            <w:tcW w:w="1379" w:type="dxa"/>
          </w:tcPr>
          <w:p w14:paraId="17ED3C63" w14:textId="77777777" w:rsidR="00D70C5B" w:rsidRDefault="00D70C5B" w:rsidP="00BA1B06">
            <w:pPr>
              <w:tabs>
                <w:tab w:val="left" w:pos="5305"/>
              </w:tabs>
              <w:jc w:val="center"/>
              <w:rPr>
                <w:rFonts w:ascii="Arial" w:hAnsi="Arial" w:cs="Simplified Arabic"/>
                <w:b/>
                <w:bCs/>
                <w:sz w:val="28"/>
                <w:szCs w:val="28"/>
                <w:rtl/>
                <w:lang w:eastAsia="en-US"/>
              </w:rPr>
            </w:pPr>
          </w:p>
        </w:tc>
        <w:tc>
          <w:tcPr>
            <w:tcW w:w="6596" w:type="dxa"/>
          </w:tcPr>
          <w:p w14:paraId="033255E5" w14:textId="64853CC7" w:rsidR="00D70C5B" w:rsidRDefault="00D70C5B" w:rsidP="00844799">
            <w:pPr>
              <w:jc w:val="both"/>
              <w:rPr>
                <w:rFonts w:ascii="Simplified Arabic" w:hAnsi="Simplified Arabic" w:cs="Simplified Arabic"/>
                <w:rtl/>
              </w:rPr>
            </w:pPr>
            <w:r>
              <w:rPr>
                <w:rFonts w:ascii="Simplified Arabic" w:hAnsi="Simplified Arabic" w:cs="Simplified Arabic" w:hint="cs"/>
                <w:rtl/>
              </w:rPr>
              <w:t xml:space="preserve">7.2 </w:t>
            </w:r>
            <w:r w:rsidR="006F052C" w:rsidRPr="006F052C">
              <w:rPr>
                <w:rFonts w:ascii="Simplified Arabic" w:hAnsi="Simplified Arabic" w:cs="Simplified Arabic"/>
                <w:rtl/>
              </w:rPr>
              <w:t>وسائل الإعلام والتواصل الاجتماعي</w:t>
            </w:r>
          </w:p>
        </w:tc>
        <w:tc>
          <w:tcPr>
            <w:tcW w:w="1088" w:type="dxa"/>
            <w:vAlign w:val="center"/>
          </w:tcPr>
          <w:p w14:paraId="3D15E0F2" w14:textId="69D2A683" w:rsidR="00D70C5B" w:rsidRDefault="004A0972" w:rsidP="003170BB">
            <w:pPr>
              <w:tabs>
                <w:tab w:val="left" w:pos="5305"/>
              </w:tabs>
              <w:jc w:val="center"/>
              <w:rPr>
                <w:rFonts w:asciiTheme="majorBidi" w:hAnsiTheme="majorBidi" w:cstheme="majorBidi"/>
                <w:rtl/>
                <w:lang w:eastAsia="en-US"/>
              </w:rPr>
            </w:pPr>
            <w:r>
              <w:rPr>
                <w:rFonts w:asciiTheme="majorBidi" w:hAnsiTheme="majorBidi" w:cstheme="majorBidi" w:hint="cs"/>
                <w:rtl/>
                <w:lang w:eastAsia="en-US"/>
              </w:rPr>
              <w:t>2</w:t>
            </w:r>
            <w:r w:rsidR="003170BB">
              <w:rPr>
                <w:rFonts w:asciiTheme="majorBidi" w:hAnsiTheme="majorBidi" w:cstheme="majorBidi" w:hint="cs"/>
                <w:rtl/>
                <w:lang w:eastAsia="en-US"/>
              </w:rPr>
              <w:t>2</w:t>
            </w:r>
          </w:p>
        </w:tc>
      </w:tr>
      <w:tr w:rsidR="00BA1B06" w14:paraId="55CE2E50" w14:textId="77777777" w:rsidTr="00083A76">
        <w:tc>
          <w:tcPr>
            <w:tcW w:w="1379" w:type="dxa"/>
          </w:tcPr>
          <w:p w14:paraId="7BF7E6BD" w14:textId="77777777" w:rsidR="00BA1B06" w:rsidRPr="001905DC" w:rsidRDefault="00BA1B06" w:rsidP="00BA1B06">
            <w:pPr>
              <w:tabs>
                <w:tab w:val="left" w:pos="5305"/>
              </w:tabs>
              <w:jc w:val="center"/>
              <w:rPr>
                <w:rFonts w:ascii="Arial" w:hAnsi="Arial" w:cs="Simplified Arabic"/>
                <w:b/>
                <w:bCs/>
                <w:sz w:val="8"/>
                <w:szCs w:val="8"/>
                <w:rtl/>
                <w:lang w:eastAsia="en-US"/>
              </w:rPr>
            </w:pPr>
          </w:p>
        </w:tc>
        <w:tc>
          <w:tcPr>
            <w:tcW w:w="6596" w:type="dxa"/>
          </w:tcPr>
          <w:p w14:paraId="705BD266" w14:textId="77777777" w:rsidR="00BA1B06" w:rsidRPr="001905DC" w:rsidRDefault="00BA1B06" w:rsidP="00BA1B06">
            <w:pPr>
              <w:tabs>
                <w:tab w:val="left" w:pos="5305"/>
              </w:tabs>
              <w:rPr>
                <w:rFonts w:ascii="Simplified Arabic" w:hAnsi="Simplified Arabic" w:cs="Simplified Arabic"/>
                <w:sz w:val="8"/>
                <w:szCs w:val="8"/>
                <w:rtl/>
                <w:lang w:eastAsia="en-US"/>
              </w:rPr>
            </w:pPr>
          </w:p>
        </w:tc>
        <w:tc>
          <w:tcPr>
            <w:tcW w:w="1088" w:type="dxa"/>
            <w:vAlign w:val="center"/>
          </w:tcPr>
          <w:p w14:paraId="0DA38912" w14:textId="049331EC" w:rsidR="00BA1B06" w:rsidRPr="001905DC" w:rsidRDefault="00BA1B06" w:rsidP="00BA1B06">
            <w:pPr>
              <w:tabs>
                <w:tab w:val="left" w:pos="5305"/>
              </w:tabs>
              <w:jc w:val="center"/>
              <w:rPr>
                <w:rFonts w:asciiTheme="majorBidi" w:hAnsiTheme="majorBidi" w:cstheme="majorBidi"/>
                <w:sz w:val="8"/>
                <w:szCs w:val="8"/>
                <w:rtl/>
                <w:lang w:eastAsia="en-US"/>
              </w:rPr>
            </w:pPr>
          </w:p>
        </w:tc>
      </w:tr>
      <w:tr w:rsidR="00BA1B06" w14:paraId="07190D34" w14:textId="77777777" w:rsidTr="00083A76">
        <w:tc>
          <w:tcPr>
            <w:tcW w:w="1379" w:type="dxa"/>
          </w:tcPr>
          <w:p w14:paraId="61D3846F" w14:textId="77777777" w:rsidR="00BA1B06" w:rsidRDefault="00BA1B06" w:rsidP="00BA1B06">
            <w:pPr>
              <w:tabs>
                <w:tab w:val="left" w:pos="5305"/>
              </w:tabs>
              <w:jc w:val="center"/>
              <w:rPr>
                <w:rFonts w:ascii="Arial" w:hAnsi="Arial" w:cs="Simplified Arabic"/>
                <w:b/>
                <w:bCs/>
                <w:sz w:val="28"/>
                <w:szCs w:val="28"/>
                <w:rtl/>
                <w:lang w:eastAsia="en-US"/>
              </w:rPr>
            </w:pPr>
            <w:r w:rsidRPr="004473AD">
              <w:rPr>
                <w:rFonts w:ascii="Arial" w:hAnsi="Arial" w:cs="Simplified Arabic"/>
                <w:rtl/>
                <w:lang w:eastAsia="en-US"/>
              </w:rPr>
              <w:t>الفصل الثا</w:t>
            </w:r>
            <w:r>
              <w:rPr>
                <w:rFonts w:ascii="Arial" w:hAnsi="Arial" w:cs="Simplified Arabic" w:hint="cs"/>
                <w:rtl/>
                <w:lang w:eastAsia="en-US"/>
              </w:rPr>
              <w:t>لث</w:t>
            </w:r>
            <w:r w:rsidRPr="004473AD">
              <w:rPr>
                <w:rFonts w:ascii="Arial" w:hAnsi="Arial" w:cs="Simplified Arabic"/>
                <w:rtl/>
                <w:lang w:eastAsia="en-US"/>
              </w:rPr>
              <w:t>:</w:t>
            </w:r>
            <w:r w:rsidRPr="004473AD">
              <w:rPr>
                <w:rFonts w:ascii="Arial" w:hAnsi="Arial" w:cs="Simplified Arabic"/>
                <w:b/>
                <w:bCs/>
                <w:rtl/>
                <w:lang w:eastAsia="en-US"/>
              </w:rPr>
              <w:t xml:space="preserve">      </w:t>
            </w:r>
          </w:p>
        </w:tc>
        <w:tc>
          <w:tcPr>
            <w:tcW w:w="6596" w:type="dxa"/>
          </w:tcPr>
          <w:p w14:paraId="0A8C7A35" w14:textId="77777777" w:rsidR="00BA1B06" w:rsidRPr="00861A56" w:rsidRDefault="00BA1B06" w:rsidP="00BA1B06">
            <w:pPr>
              <w:tabs>
                <w:tab w:val="left" w:pos="5305"/>
              </w:tabs>
              <w:rPr>
                <w:rFonts w:ascii="Simplified Arabic" w:hAnsi="Simplified Arabic" w:cs="Simplified Arabic"/>
                <w:rtl/>
                <w:lang w:eastAsia="en-US"/>
              </w:rPr>
            </w:pPr>
            <w:r w:rsidRPr="004473AD">
              <w:rPr>
                <w:rFonts w:ascii="Arial" w:hAnsi="Arial" w:cs="Simplified Arabic"/>
                <w:b/>
                <w:bCs/>
                <w:rtl/>
                <w:lang w:eastAsia="en-US"/>
              </w:rPr>
              <w:t xml:space="preserve">المنهجية </w:t>
            </w:r>
          </w:p>
        </w:tc>
        <w:tc>
          <w:tcPr>
            <w:tcW w:w="1088" w:type="dxa"/>
            <w:vAlign w:val="center"/>
          </w:tcPr>
          <w:p w14:paraId="4A38FB9A" w14:textId="07BCB170" w:rsidR="00BA1B06" w:rsidRPr="006460C4" w:rsidRDefault="002A1926" w:rsidP="00296ABF">
            <w:pPr>
              <w:tabs>
                <w:tab w:val="left" w:pos="5305"/>
              </w:tabs>
              <w:jc w:val="center"/>
              <w:rPr>
                <w:rFonts w:asciiTheme="majorBidi" w:hAnsiTheme="majorBidi" w:cstheme="majorBidi"/>
                <w:b/>
                <w:bCs/>
                <w:rtl/>
                <w:lang w:eastAsia="en-US"/>
              </w:rPr>
            </w:pPr>
            <w:r>
              <w:rPr>
                <w:rFonts w:asciiTheme="majorBidi" w:hAnsiTheme="majorBidi" w:cstheme="majorBidi" w:hint="cs"/>
                <w:b/>
                <w:bCs/>
                <w:rtl/>
                <w:lang w:eastAsia="en-US"/>
              </w:rPr>
              <w:t>23</w:t>
            </w:r>
          </w:p>
        </w:tc>
      </w:tr>
      <w:tr w:rsidR="00BA1B06" w14:paraId="795AB10B" w14:textId="77777777" w:rsidTr="00083A76">
        <w:tc>
          <w:tcPr>
            <w:tcW w:w="1379" w:type="dxa"/>
          </w:tcPr>
          <w:p w14:paraId="671C3797" w14:textId="77777777" w:rsidR="00BA1B06" w:rsidRPr="004473AD" w:rsidRDefault="00BA1B06" w:rsidP="00BA1B06">
            <w:pPr>
              <w:tabs>
                <w:tab w:val="left" w:pos="5305"/>
              </w:tabs>
              <w:jc w:val="center"/>
              <w:rPr>
                <w:rFonts w:ascii="Arial" w:hAnsi="Arial" w:cs="Simplified Arabic"/>
                <w:rtl/>
                <w:lang w:eastAsia="en-US"/>
              </w:rPr>
            </w:pPr>
          </w:p>
        </w:tc>
        <w:tc>
          <w:tcPr>
            <w:tcW w:w="6596" w:type="dxa"/>
          </w:tcPr>
          <w:p w14:paraId="408D826F" w14:textId="77777777" w:rsidR="00BA1B06" w:rsidRPr="00977B75" w:rsidRDefault="00730EE9" w:rsidP="00977B75">
            <w:pPr>
              <w:jc w:val="both"/>
              <w:rPr>
                <w:rFonts w:ascii="Simplified Arabic" w:hAnsi="Simplified Arabic" w:cs="Simplified Arabic"/>
                <w:rtl/>
              </w:rPr>
            </w:pPr>
            <w:r w:rsidRPr="00977B75">
              <w:rPr>
                <w:rFonts w:ascii="Simplified Arabic" w:hAnsi="Simplified Arabic" w:cs="Simplified Arabic"/>
                <w:rtl/>
              </w:rPr>
              <w:t>1.</w:t>
            </w:r>
            <w:r w:rsidRPr="00977B75">
              <w:rPr>
                <w:rFonts w:ascii="Simplified Arabic" w:hAnsi="Simplified Arabic" w:cs="Simplified Arabic" w:hint="cs"/>
                <w:rtl/>
              </w:rPr>
              <w:t>3</w:t>
            </w:r>
            <w:r w:rsidRPr="00977B75">
              <w:rPr>
                <w:rFonts w:ascii="Simplified Arabic" w:hAnsi="Simplified Arabic" w:cs="Simplified Arabic"/>
                <w:rtl/>
              </w:rPr>
              <w:t xml:space="preserve"> </w:t>
            </w:r>
            <w:r w:rsidRPr="00977B75">
              <w:rPr>
                <w:rFonts w:ascii="Simplified Arabic" w:hAnsi="Simplified Arabic" w:cs="Simplified Arabic" w:hint="cs"/>
                <w:rtl/>
              </w:rPr>
              <w:t>أهداف المسح</w:t>
            </w:r>
          </w:p>
        </w:tc>
        <w:tc>
          <w:tcPr>
            <w:tcW w:w="1088" w:type="dxa"/>
            <w:vAlign w:val="center"/>
          </w:tcPr>
          <w:p w14:paraId="0FD1A95B" w14:textId="225FEBAB" w:rsidR="00BA1B06" w:rsidRPr="006460C4" w:rsidRDefault="002A1926" w:rsidP="00296ABF">
            <w:pPr>
              <w:tabs>
                <w:tab w:val="left" w:pos="5305"/>
              </w:tabs>
              <w:jc w:val="center"/>
              <w:rPr>
                <w:rFonts w:asciiTheme="majorBidi" w:hAnsiTheme="majorBidi" w:cstheme="majorBidi"/>
                <w:rtl/>
                <w:lang w:eastAsia="en-US"/>
              </w:rPr>
            </w:pPr>
            <w:r>
              <w:rPr>
                <w:rFonts w:asciiTheme="majorBidi" w:hAnsiTheme="majorBidi" w:cstheme="majorBidi" w:hint="cs"/>
                <w:rtl/>
                <w:lang w:eastAsia="en-US"/>
              </w:rPr>
              <w:t>23</w:t>
            </w:r>
          </w:p>
        </w:tc>
      </w:tr>
      <w:tr w:rsidR="00BA1B06" w14:paraId="7F1294AA" w14:textId="77777777" w:rsidTr="00083A76">
        <w:tc>
          <w:tcPr>
            <w:tcW w:w="1379" w:type="dxa"/>
          </w:tcPr>
          <w:p w14:paraId="2746DA8D" w14:textId="77777777" w:rsidR="00BA1B06" w:rsidRPr="004473AD" w:rsidRDefault="00BA1B06" w:rsidP="00BA1B06">
            <w:pPr>
              <w:tabs>
                <w:tab w:val="left" w:pos="5305"/>
              </w:tabs>
              <w:jc w:val="center"/>
              <w:rPr>
                <w:rFonts w:ascii="Arial" w:hAnsi="Arial" w:cs="Simplified Arabic"/>
                <w:rtl/>
                <w:lang w:eastAsia="en-US"/>
              </w:rPr>
            </w:pPr>
          </w:p>
        </w:tc>
        <w:tc>
          <w:tcPr>
            <w:tcW w:w="6596" w:type="dxa"/>
          </w:tcPr>
          <w:p w14:paraId="643B07E5" w14:textId="77777777" w:rsidR="00BA1B06" w:rsidRPr="00977B75" w:rsidRDefault="00977B75" w:rsidP="00977B75">
            <w:pPr>
              <w:jc w:val="both"/>
              <w:rPr>
                <w:rFonts w:ascii="Simplified Arabic" w:hAnsi="Simplified Arabic" w:cs="Simplified Arabic"/>
                <w:rtl/>
              </w:rPr>
            </w:pPr>
            <w:r w:rsidRPr="00977B75">
              <w:rPr>
                <w:rFonts w:ascii="Simplified Arabic" w:hAnsi="Simplified Arabic" w:cs="Simplified Arabic" w:hint="cs"/>
                <w:rtl/>
              </w:rPr>
              <w:t xml:space="preserve">2.3 </w:t>
            </w:r>
            <w:r w:rsidRPr="00977B75">
              <w:rPr>
                <w:rFonts w:ascii="Simplified Arabic" w:hAnsi="Simplified Arabic" w:cs="Simplified Arabic"/>
                <w:rtl/>
              </w:rPr>
              <w:t>استمارة المسح</w:t>
            </w:r>
          </w:p>
        </w:tc>
        <w:tc>
          <w:tcPr>
            <w:tcW w:w="1088" w:type="dxa"/>
            <w:vAlign w:val="center"/>
          </w:tcPr>
          <w:p w14:paraId="47AAD0A1" w14:textId="744597FE" w:rsidR="00BA1B06" w:rsidRPr="006460C4" w:rsidRDefault="00834ABF" w:rsidP="00296ABF">
            <w:pPr>
              <w:tabs>
                <w:tab w:val="left" w:pos="5305"/>
              </w:tabs>
              <w:jc w:val="center"/>
              <w:rPr>
                <w:rFonts w:asciiTheme="majorBidi" w:hAnsiTheme="majorBidi" w:cstheme="majorBidi"/>
                <w:rtl/>
                <w:lang w:eastAsia="en-US"/>
              </w:rPr>
            </w:pPr>
            <w:r>
              <w:rPr>
                <w:rFonts w:asciiTheme="majorBidi" w:hAnsiTheme="majorBidi" w:cstheme="majorBidi" w:hint="cs"/>
                <w:rtl/>
                <w:lang w:eastAsia="en-US"/>
              </w:rPr>
              <w:t>23</w:t>
            </w:r>
          </w:p>
        </w:tc>
      </w:tr>
      <w:tr w:rsidR="00BA1B06" w14:paraId="3B532233" w14:textId="77777777" w:rsidTr="00083A76">
        <w:tc>
          <w:tcPr>
            <w:tcW w:w="1379" w:type="dxa"/>
          </w:tcPr>
          <w:p w14:paraId="06DE3858" w14:textId="77777777" w:rsidR="00BA1B06" w:rsidRPr="004473AD" w:rsidRDefault="00BA1B06" w:rsidP="00BA1B06">
            <w:pPr>
              <w:tabs>
                <w:tab w:val="left" w:pos="5305"/>
              </w:tabs>
              <w:jc w:val="center"/>
              <w:rPr>
                <w:rFonts w:ascii="Arial" w:hAnsi="Arial" w:cs="Simplified Arabic"/>
                <w:rtl/>
                <w:lang w:eastAsia="en-US"/>
              </w:rPr>
            </w:pPr>
          </w:p>
        </w:tc>
        <w:tc>
          <w:tcPr>
            <w:tcW w:w="6596" w:type="dxa"/>
          </w:tcPr>
          <w:p w14:paraId="162441BE" w14:textId="77777777" w:rsidR="00BA1B06" w:rsidRPr="00977B75" w:rsidRDefault="00977B75" w:rsidP="00977B75">
            <w:pPr>
              <w:jc w:val="both"/>
              <w:rPr>
                <w:rFonts w:ascii="Simplified Arabic" w:hAnsi="Simplified Arabic" w:cs="Simplified Arabic"/>
                <w:rtl/>
              </w:rPr>
            </w:pPr>
            <w:r w:rsidRPr="00977B75">
              <w:rPr>
                <w:rFonts w:ascii="Simplified Arabic" w:hAnsi="Simplified Arabic" w:cs="Simplified Arabic" w:hint="cs"/>
                <w:rtl/>
              </w:rPr>
              <w:t>3</w:t>
            </w:r>
            <w:r w:rsidRPr="00977B75">
              <w:rPr>
                <w:rFonts w:ascii="Simplified Arabic" w:hAnsi="Simplified Arabic" w:cs="Simplified Arabic"/>
                <w:rtl/>
              </w:rPr>
              <w:t>.</w:t>
            </w:r>
            <w:r w:rsidRPr="00977B75">
              <w:rPr>
                <w:rFonts w:ascii="Simplified Arabic" w:hAnsi="Simplified Arabic" w:cs="Simplified Arabic" w:hint="cs"/>
                <w:rtl/>
              </w:rPr>
              <w:t>3</w:t>
            </w:r>
            <w:r w:rsidRPr="00977B75">
              <w:rPr>
                <w:rFonts w:ascii="Simplified Arabic" w:hAnsi="Simplified Arabic" w:cs="Simplified Arabic"/>
                <w:rtl/>
              </w:rPr>
              <w:t xml:space="preserve"> </w:t>
            </w:r>
            <w:r w:rsidRPr="00977B75">
              <w:rPr>
                <w:rFonts w:ascii="Simplified Arabic" w:hAnsi="Simplified Arabic" w:cs="Simplified Arabic" w:hint="cs"/>
                <w:rtl/>
              </w:rPr>
              <w:t>الإطار</w:t>
            </w:r>
            <w:r w:rsidRPr="00977B75">
              <w:rPr>
                <w:rFonts w:ascii="Simplified Arabic" w:hAnsi="Simplified Arabic" w:cs="Simplified Arabic"/>
                <w:rtl/>
              </w:rPr>
              <w:t xml:space="preserve"> </w:t>
            </w:r>
            <w:r w:rsidRPr="00977B75">
              <w:rPr>
                <w:rFonts w:ascii="Simplified Arabic" w:hAnsi="Simplified Arabic" w:cs="Simplified Arabic" w:hint="cs"/>
                <w:rtl/>
              </w:rPr>
              <w:t>و</w:t>
            </w:r>
            <w:r w:rsidRPr="00977B75">
              <w:rPr>
                <w:rFonts w:ascii="Simplified Arabic" w:hAnsi="Simplified Arabic" w:cs="Simplified Arabic"/>
                <w:rtl/>
              </w:rPr>
              <w:t>العينة</w:t>
            </w:r>
          </w:p>
        </w:tc>
        <w:tc>
          <w:tcPr>
            <w:tcW w:w="1088" w:type="dxa"/>
            <w:vAlign w:val="center"/>
          </w:tcPr>
          <w:p w14:paraId="07FACB3A" w14:textId="48DB0953" w:rsidR="00BA1B06" w:rsidRPr="006460C4" w:rsidRDefault="00834ABF" w:rsidP="004E4540">
            <w:pPr>
              <w:tabs>
                <w:tab w:val="left" w:pos="5305"/>
              </w:tabs>
              <w:jc w:val="center"/>
              <w:rPr>
                <w:rFonts w:asciiTheme="majorBidi" w:hAnsiTheme="majorBidi" w:cstheme="majorBidi"/>
                <w:rtl/>
                <w:lang w:eastAsia="en-US"/>
              </w:rPr>
            </w:pPr>
            <w:r>
              <w:rPr>
                <w:rFonts w:asciiTheme="majorBidi" w:hAnsiTheme="majorBidi" w:cstheme="majorBidi" w:hint="cs"/>
                <w:rtl/>
                <w:lang w:eastAsia="en-US"/>
              </w:rPr>
              <w:t>24</w:t>
            </w:r>
          </w:p>
        </w:tc>
      </w:tr>
      <w:tr w:rsidR="00977B75" w14:paraId="62B56339" w14:textId="77777777" w:rsidTr="00083A76">
        <w:tc>
          <w:tcPr>
            <w:tcW w:w="1379" w:type="dxa"/>
          </w:tcPr>
          <w:p w14:paraId="7F53C5DB" w14:textId="77777777" w:rsidR="00977B75" w:rsidRPr="004473AD" w:rsidRDefault="00977B75" w:rsidP="00BA1B06">
            <w:pPr>
              <w:tabs>
                <w:tab w:val="left" w:pos="5305"/>
              </w:tabs>
              <w:jc w:val="center"/>
              <w:rPr>
                <w:rFonts w:ascii="Arial" w:hAnsi="Arial" w:cs="Simplified Arabic"/>
                <w:rtl/>
                <w:lang w:eastAsia="en-US"/>
              </w:rPr>
            </w:pPr>
          </w:p>
        </w:tc>
        <w:tc>
          <w:tcPr>
            <w:tcW w:w="6596" w:type="dxa"/>
          </w:tcPr>
          <w:p w14:paraId="4BDA5FC3" w14:textId="77777777" w:rsidR="00977B75" w:rsidRPr="00977B75" w:rsidRDefault="00977B75" w:rsidP="00977B75">
            <w:pPr>
              <w:ind w:left="-1"/>
              <w:jc w:val="lowKashida"/>
              <w:rPr>
                <w:rFonts w:ascii="Simplified Arabic" w:hAnsi="Simplified Arabic" w:cs="Simplified Arabic"/>
                <w:rtl/>
              </w:rPr>
            </w:pPr>
            <w:r w:rsidRPr="00977B75">
              <w:rPr>
                <w:rFonts w:ascii="Simplified Arabic" w:hAnsi="Simplified Arabic" w:cs="Simplified Arabic" w:hint="cs"/>
                <w:rtl/>
              </w:rPr>
              <w:t>4.3</w:t>
            </w:r>
            <w:r w:rsidRPr="00977B75">
              <w:rPr>
                <w:rFonts w:ascii="Simplified Arabic" w:hAnsi="Simplified Arabic" w:cs="Simplified Arabic"/>
                <w:rtl/>
              </w:rPr>
              <w:t xml:space="preserve"> العمليات الميدانية</w:t>
            </w:r>
          </w:p>
        </w:tc>
        <w:tc>
          <w:tcPr>
            <w:tcW w:w="1088" w:type="dxa"/>
            <w:vAlign w:val="center"/>
          </w:tcPr>
          <w:p w14:paraId="1398A9C3" w14:textId="0CB8F177" w:rsidR="00977B75" w:rsidRDefault="00834ABF" w:rsidP="00BA1B06">
            <w:pPr>
              <w:tabs>
                <w:tab w:val="left" w:pos="5305"/>
              </w:tabs>
              <w:jc w:val="center"/>
              <w:rPr>
                <w:rFonts w:asciiTheme="majorBidi" w:hAnsiTheme="majorBidi" w:cstheme="majorBidi"/>
                <w:rtl/>
                <w:lang w:eastAsia="en-US"/>
              </w:rPr>
            </w:pPr>
            <w:r>
              <w:rPr>
                <w:rFonts w:asciiTheme="majorBidi" w:hAnsiTheme="majorBidi" w:cstheme="majorBidi" w:hint="cs"/>
                <w:rtl/>
                <w:lang w:eastAsia="en-US"/>
              </w:rPr>
              <w:t>25</w:t>
            </w:r>
          </w:p>
        </w:tc>
      </w:tr>
      <w:tr w:rsidR="00977B75" w14:paraId="44DC5A04" w14:textId="77777777" w:rsidTr="00083A76">
        <w:tc>
          <w:tcPr>
            <w:tcW w:w="1379" w:type="dxa"/>
          </w:tcPr>
          <w:p w14:paraId="63AC6330" w14:textId="77777777" w:rsidR="00977B75" w:rsidRPr="004473AD" w:rsidRDefault="00977B75" w:rsidP="00BA1B06">
            <w:pPr>
              <w:tabs>
                <w:tab w:val="left" w:pos="5305"/>
              </w:tabs>
              <w:jc w:val="center"/>
              <w:rPr>
                <w:rFonts w:ascii="Arial" w:hAnsi="Arial" w:cs="Simplified Arabic"/>
                <w:rtl/>
                <w:lang w:eastAsia="en-US"/>
              </w:rPr>
            </w:pPr>
          </w:p>
        </w:tc>
        <w:tc>
          <w:tcPr>
            <w:tcW w:w="6596" w:type="dxa"/>
          </w:tcPr>
          <w:p w14:paraId="67660E57" w14:textId="77777777" w:rsidR="00977B75" w:rsidRPr="00977B75" w:rsidRDefault="00977B75" w:rsidP="00977B75">
            <w:pPr>
              <w:ind w:hanging="1"/>
              <w:jc w:val="lowKashida"/>
              <w:rPr>
                <w:rFonts w:ascii="Simplified Arabic" w:hAnsi="Simplified Arabic" w:cs="Simplified Arabic"/>
                <w:rtl/>
              </w:rPr>
            </w:pPr>
            <w:r w:rsidRPr="00977B75">
              <w:rPr>
                <w:rFonts w:ascii="Simplified Arabic" w:hAnsi="Simplified Arabic" w:cs="Simplified Arabic" w:hint="cs"/>
                <w:rtl/>
              </w:rPr>
              <w:t xml:space="preserve">5.3 </w:t>
            </w:r>
            <w:r w:rsidRPr="00977B75">
              <w:rPr>
                <w:rFonts w:ascii="Simplified Arabic" w:hAnsi="Simplified Arabic" w:cs="Simplified Arabic"/>
                <w:rtl/>
              </w:rPr>
              <w:t>معالجة البيانات</w:t>
            </w:r>
            <w:r w:rsidRPr="00977B75">
              <w:rPr>
                <w:rFonts w:ascii="Simplified Arabic" w:hAnsi="Simplified Arabic" w:cs="Simplified Arabic" w:hint="cs"/>
                <w:rtl/>
              </w:rPr>
              <w:t xml:space="preserve"> </w:t>
            </w:r>
          </w:p>
        </w:tc>
        <w:tc>
          <w:tcPr>
            <w:tcW w:w="1088" w:type="dxa"/>
            <w:vAlign w:val="center"/>
          </w:tcPr>
          <w:p w14:paraId="5140FAA5" w14:textId="0E0F8AC8" w:rsidR="00977B75" w:rsidRDefault="00834ABF" w:rsidP="0041452D">
            <w:pPr>
              <w:tabs>
                <w:tab w:val="left" w:pos="5305"/>
              </w:tabs>
              <w:jc w:val="center"/>
              <w:rPr>
                <w:rFonts w:asciiTheme="majorBidi" w:hAnsiTheme="majorBidi" w:cstheme="majorBidi"/>
                <w:rtl/>
                <w:lang w:eastAsia="en-US"/>
              </w:rPr>
            </w:pPr>
            <w:r>
              <w:rPr>
                <w:rFonts w:asciiTheme="majorBidi" w:hAnsiTheme="majorBidi" w:cstheme="majorBidi" w:hint="cs"/>
                <w:rtl/>
                <w:lang w:eastAsia="en-US"/>
              </w:rPr>
              <w:t>27</w:t>
            </w:r>
          </w:p>
        </w:tc>
      </w:tr>
      <w:tr w:rsidR="00BA1B06" w:rsidRPr="001905DC" w14:paraId="5192CA0C" w14:textId="77777777" w:rsidTr="00083A76">
        <w:tc>
          <w:tcPr>
            <w:tcW w:w="1379" w:type="dxa"/>
          </w:tcPr>
          <w:p w14:paraId="54762FA2" w14:textId="77777777" w:rsidR="00BA1B06" w:rsidRPr="001905DC" w:rsidRDefault="00BA1B06" w:rsidP="00BA1B06">
            <w:pPr>
              <w:tabs>
                <w:tab w:val="left" w:pos="5305"/>
              </w:tabs>
              <w:jc w:val="center"/>
              <w:rPr>
                <w:rFonts w:ascii="Arial" w:hAnsi="Arial" w:cs="Simplified Arabic"/>
                <w:sz w:val="8"/>
                <w:szCs w:val="8"/>
                <w:rtl/>
                <w:lang w:eastAsia="en-US"/>
              </w:rPr>
            </w:pPr>
          </w:p>
        </w:tc>
        <w:tc>
          <w:tcPr>
            <w:tcW w:w="6596" w:type="dxa"/>
          </w:tcPr>
          <w:p w14:paraId="550E2E12" w14:textId="77777777" w:rsidR="00BA1B06" w:rsidRPr="001905DC" w:rsidRDefault="00BA1B06" w:rsidP="00BA1B06">
            <w:pPr>
              <w:tabs>
                <w:tab w:val="left" w:pos="5305"/>
              </w:tabs>
              <w:rPr>
                <w:rFonts w:ascii="Simplified Arabic" w:hAnsi="Simplified Arabic" w:cs="Simplified Arabic"/>
                <w:sz w:val="8"/>
                <w:szCs w:val="8"/>
                <w:rtl/>
                <w:lang w:eastAsia="en-US"/>
              </w:rPr>
            </w:pPr>
          </w:p>
        </w:tc>
        <w:tc>
          <w:tcPr>
            <w:tcW w:w="1088" w:type="dxa"/>
            <w:vAlign w:val="center"/>
          </w:tcPr>
          <w:p w14:paraId="1C0A48AD" w14:textId="77777777" w:rsidR="00BA1B06" w:rsidRPr="001905DC" w:rsidRDefault="00BA1B06" w:rsidP="00BA1B06">
            <w:pPr>
              <w:tabs>
                <w:tab w:val="left" w:pos="5305"/>
              </w:tabs>
              <w:jc w:val="center"/>
              <w:rPr>
                <w:rFonts w:asciiTheme="majorBidi" w:hAnsiTheme="majorBidi" w:cstheme="majorBidi"/>
                <w:sz w:val="8"/>
                <w:szCs w:val="8"/>
                <w:rtl/>
                <w:lang w:eastAsia="en-US"/>
              </w:rPr>
            </w:pPr>
          </w:p>
        </w:tc>
      </w:tr>
      <w:tr w:rsidR="00BA1B06" w14:paraId="5C1698F2" w14:textId="77777777" w:rsidTr="00083A76">
        <w:trPr>
          <w:trHeight w:val="395"/>
        </w:trPr>
        <w:tc>
          <w:tcPr>
            <w:tcW w:w="1379" w:type="dxa"/>
          </w:tcPr>
          <w:p w14:paraId="075E06DA" w14:textId="77777777" w:rsidR="00BA1B06" w:rsidRPr="004473AD" w:rsidRDefault="00BA1B06" w:rsidP="00BA1B06">
            <w:pPr>
              <w:tabs>
                <w:tab w:val="left" w:pos="5305"/>
              </w:tabs>
              <w:jc w:val="center"/>
              <w:rPr>
                <w:rFonts w:ascii="Arial" w:hAnsi="Arial" w:cs="Simplified Arabic"/>
                <w:rtl/>
                <w:lang w:eastAsia="en-US"/>
              </w:rPr>
            </w:pPr>
            <w:r w:rsidRPr="004473AD">
              <w:rPr>
                <w:rFonts w:ascii="Arial" w:hAnsi="Arial" w:cs="Simplified Arabic"/>
                <w:rtl/>
                <w:lang w:eastAsia="en-US"/>
              </w:rPr>
              <w:t xml:space="preserve">الفصل </w:t>
            </w:r>
            <w:r>
              <w:rPr>
                <w:rFonts w:ascii="Arial" w:hAnsi="Arial" w:cs="Simplified Arabic" w:hint="cs"/>
                <w:rtl/>
                <w:lang w:eastAsia="en-US"/>
              </w:rPr>
              <w:t>الرابع</w:t>
            </w:r>
            <w:r w:rsidRPr="004473AD">
              <w:rPr>
                <w:rFonts w:ascii="Arial" w:hAnsi="Arial" w:cs="Simplified Arabic"/>
                <w:rtl/>
                <w:lang w:eastAsia="en-US"/>
              </w:rPr>
              <w:t>:</w:t>
            </w:r>
            <w:r w:rsidRPr="004473AD">
              <w:rPr>
                <w:rFonts w:ascii="Arial" w:hAnsi="Arial" w:cs="Simplified Arabic"/>
                <w:b/>
                <w:bCs/>
                <w:rtl/>
                <w:lang w:eastAsia="en-US"/>
              </w:rPr>
              <w:t xml:space="preserve">      </w:t>
            </w:r>
          </w:p>
        </w:tc>
        <w:tc>
          <w:tcPr>
            <w:tcW w:w="6596" w:type="dxa"/>
          </w:tcPr>
          <w:p w14:paraId="3D39A087" w14:textId="77777777" w:rsidR="00BA1B06" w:rsidRPr="00861A56" w:rsidRDefault="00BA1B06" w:rsidP="00BA1B06">
            <w:pPr>
              <w:tabs>
                <w:tab w:val="left" w:pos="5305"/>
              </w:tabs>
              <w:rPr>
                <w:rFonts w:ascii="Simplified Arabic" w:hAnsi="Simplified Arabic" w:cs="Simplified Arabic"/>
                <w:rtl/>
                <w:lang w:eastAsia="en-US"/>
              </w:rPr>
            </w:pPr>
            <w:r>
              <w:rPr>
                <w:rFonts w:cs="Simplified Arabic" w:hint="cs"/>
                <w:b/>
                <w:bCs/>
                <w:rtl/>
              </w:rPr>
              <w:t>الجودة</w:t>
            </w:r>
          </w:p>
        </w:tc>
        <w:tc>
          <w:tcPr>
            <w:tcW w:w="1088" w:type="dxa"/>
            <w:vAlign w:val="center"/>
          </w:tcPr>
          <w:p w14:paraId="66D031E2" w14:textId="0C7CAFD0" w:rsidR="00BA1B06" w:rsidRPr="006D6338" w:rsidRDefault="002A1926" w:rsidP="004E4540">
            <w:pPr>
              <w:tabs>
                <w:tab w:val="left" w:pos="5305"/>
              </w:tabs>
              <w:jc w:val="center"/>
              <w:rPr>
                <w:rFonts w:asciiTheme="majorBidi" w:hAnsiTheme="majorBidi" w:cstheme="majorBidi"/>
                <w:b/>
                <w:bCs/>
                <w:rtl/>
                <w:lang w:eastAsia="en-US"/>
              </w:rPr>
            </w:pPr>
            <w:r w:rsidRPr="006D6338">
              <w:rPr>
                <w:rFonts w:asciiTheme="majorBidi" w:hAnsiTheme="majorBidi" w:cstheme="majorBidi" w:hint="cs"/>
                <w:b/>
                <w:bCs/>
                <w:rtl/>
                <w:lang w:eastAsia="en-US"/>
              </w:rPr>
              <w:t>29</w:t>
            </w:r>
          </w:p>
        </w:tc>
      </w:tr>
      <w:tr w:rsidR="00977B75" w14:paraId="76946DF8" w14:textId="77777777" w:rsidTr="00083A76">
        <w:tc>
          <w:tcPr>
            <w:tcW w:w="1379" w:type="dxa"/>
          </w:tcPr>
          <w:p w14:paraId="69F660B1" w14:textId="77777777" w:rsidR="00977B75" w:rsidRPr="004473AD" w:rsidRDefault="00977B75" w:rsidP="00BA1B06">
            <w:pPr>
              <w:tabs>
                <w:tab w:val="left" w:pos="5305"/>
              </w:tabs>
              <w:jc w:val="center"/>
              <w:rPr>
                <w:rFonts w:ascii="Arial" w:hAnsi="Arial" w:cs="Simplified Arabic"/>
                <w:rtl/>
                <w:lang w:eastAsia="en-US"/>
              </w:rPr>
            </w:pPr>
          </w:p>
        </w:tc>
        <w:tc>
          <w:tcPr>
            <w:tcW w:w="6596" w:type="dxa"/>
          </w:tcPr>
          <w:p w14:paraId="2BE84BE8" w14:textId="77777777" w:rsidR="00977B75" w:rsidRPr="00977B75" w:rsidRDefault="00977B75" w:rsidP="00977B75">
            <w:pPr>
              <w:ind w:hanging="1"/>
              <w:jc w:val="lowKashida"/>
              <w:rPr>
                <w:rFonts w:ascii="Simplified Arabic" w:hAnsi="Simplified Arabic" w:cs="Simplified Arabic"/>
                <w:rtl/>
              </w:rPr>
            </w:pPr>
            <w:r w:rsidRPr="00977B75">
              <w:rPr>
                <w:rFonts w:ascii="Simplified Arabic" w:hAnsi="Simplified Arabic" w:cs="Simplified Arabic" w:hint="cs"/>
                <w:rtl/>
              </w:rPr>
              <w:t xml:space="preserve">1.4 الدقة </w:t>
            </w:r>
          </w:p>
        </w:tc>
        <w:tc>
          <w:tcPr>
            <w:tcW w:w="1088" w:type="dxa"/>
            <w:vAlign w:val="center"/>
          </w:tcPr>
          <w:p w14:paraId="09B4C273" w14:textId="36204F2F" w:rsidR="00977B75" w:rsidRPr="00F065A8" w:rsidRDefault="002A1926" w:rsidP="004E4540">
            <w:pPr>
              <w:tabs>
                <w:tab w:val="left" w:pos="5305"/>
              </w:tabs>
              <w:jc w:val="center"/>
              <w:rPr>
                <w:rFonts w:asciiTheme="majorBidi" w:hAnsiTheme="majorBidi" w:cstheme="majorBidi"/>
                <w:lang w:eastAsia="en-US"/>
              </w:rPr>
            </w:pPr>
            <w:r>
              <w:rPr>
                <w:rFonts w:asciiTheme="majorBidi" w:hAnsiTheme="majorBidi" w:cstheme="majorBidi" w:hint="cs"/>
                <w:rtl/>
                <w:lang w:eastAsia="en-US"/>
              </w:rPr>
              <w:t>29</w:t>
            </w:r>
          </w:p>
        </w:tc>
      </w:tr>
      <w:tr w:rsidR="00977B75" w14:paraId="1652CDE8" w14:textId="77777777" w:rsidTr="00083A76">
        <w:tc>
          <w:tcPr>
            <w:tcW w:w="1379" w:type="dxa"/>
          </w:tcPr>
          <w:p w14:paraId="374BCC23" w14:textId="77777777" w:rsidR="00977B75" w:rsidRPr="004473AD" w:rsidRDefault="00977B75" w:rsidP="00BA1B06">
            <w:pPr>
              <w:tabs>
                <w:tab w:val="left" w:pos="5305"/>
              </w:tabs>
              <w:jc w:val="center"/>
              <w:rPr>
                <w:rFonts w:ascii="Arial" w:hAnsi="Arial" w:cs="Simplified Arabic"/>
                <w:rtl/>
                <w:lang w:eastAsia="en-US"/>
              </w:rPr>
            </w:pPr>
          </w:p>
        </w:tc>
        <w:tc>
          <w:tcPr>
            <w:tcW w:w="6596" w:type="dxa"/>
          </w:tcPr>
          <w:p w14:paraId="71E33D18" w14:textId="77777777" w:rsidR="00977B75" w:rsidRPr="00977B75" w:rsidRDefault="00977B75" w:rsidP="00977B75">
            <w:pPr>
              <w:ind w:hanging="1"/>
              <w:jc w:val="lowKashida"/>
              <w:rPr>
                <w:rFonts w:ascii="Simplified Arabic" w:hAnsi="Simplified Arabic" w:cs="Simplified Arabic"/>
                <w:rtl/>
              </w:rPr>
            </w:pPr>
            <w:r>
              <w:rPr>
                <w:rFonts w:ascii="Simplified Arabic" w:hAnsi="Simplified Arabic" w:cs="Simplified Arabic" w:hint="cs"/>
                <w:rtl/>
              </w:rPr>
              <w:t xml:space="preserve">2.4 </w:t>
            </w:r>
            <w:r w:rsidRPr="00977B75">
              <w:rPr>
                <w:rFonts w:ascii="Simplified Arabic" w:hAnsi="Simplified Arabic" w:cs="Simplified Arabic" w:hint="cs"/>
                <w:rtl/>
              </w:rPr>
              <w:t>مقارنة البيانات</w:t>
            </w:r>
          </w:p>
        </w:tc>
        <w:tc>
          <w:tcPr>
            <w:tcW w:w="1088" w:type="dxa"/>
            <w:vAlign w:val="center"/>
          </w:tcPr>
          <w:p w14:paraId="35ABAE84" w14:textId="7838D378" w:rsidR="00977B75" w:rsidRPr="00F065A8" w:rsidRDefault="002A1926" w:rsidP="004E4540">
            <w:pPr>
              <w:tabs>
                <w:tab w:val="left" w:pos="5305"/>
              </w:tabs>
              <w:jc w:val="center"/>
              <w:rPr>
                <w:rFonts w:asciiTheme="majorBidi" w:hAnsiTheme="majorBidi" w:cstheme="majorBidi"/>
                <w:lang w:eastAsia="en-US"/>
              </w:rPr>
            </w:pPr>
            <w:r>
              <w:rPr>
                <w:rFonts w:asciiTheme="majorBidi" w:hAnsiTheme="majorBidi" w:cstheme="majorBidi" w:hint="cs"/>
                <w:rtl/>
                <w:lang w:eastAsia="en-US"/>
              </w:rPr>
              <w:t>31</w:t>
            </w:r>
          </w:p>
        </w:tc>
      </w:tr>
      <w:tr w:rsidR="00BA1B06" w:rsidRPr="001905DC" w14:paraId="2ABA32BA" w14:textId="77777777" w:rsidTr="00083A76">
        <w:tc>
          <w:tcPr>
            <w:tcW w:w="1379" w:type="dxa"/>
          </w:tcPr>
          <w:p w14:paraId="01B1E97E" w14:textId="77777777" w:rsidR="00BA1B06" w:rsidRPr="001905DC" w:rsidRDefault="00BA1B06" w:rsidP="00BA1B06">
            <w:pPr>
              <w:tabs>
                <w:tab w:val="left" w:pos="5305"/>
              </w:tabs>
              <w:jc w:val="center"/>
              <w:rPr>
                <w:rFonts w:ascii="Arial" w:hAnsi="Arial" w:cs="Simplified Arabic"/>
                <w:sz w:val="8"/>
                <w:szCs w:val="8"/>
                <w:rtl/>
                <w:lang w:eastAsia="en-US"/>
              </w:rPr>
            </w:pPr>
          </w:p>
        </w:tc>
        <w:tc>
          <w:tcPr>
            <w:tcW w:w="6596" w:type="dxa"/>
          </w:tcPr>
          <w:p w14:paraId="215740B2" w14:textId="77777777" w:rsidR="00BA1B06" w:rsidRPr="001905DC" w:rsidRDefault="00BA1B06" w:rsidP="00BA1B06">
            <w:pPr>
              <w:tabs>
                <w:tab w:val="left" w:pos="5305"/>
              </w:tabs>
              <w:rPr>
                <w:rFonts w:ascii="Arial" w:hAnsi="Arial" w:cs="Simplified Arabic"/>
                <w:b/>
                <w:bCs/>
                <w:sz w:val="8"/>
                <w:szCs w:val="8"/>
                <w:rtl/>
                <w:lang w:eastAsia="en-US"/>
              </w:rPr>
            </w:pPr>
          </w:p>
        </w:tc>
        <w:tc>
          <w:tcPr>
            <w:tcW w:w="1088" w:type="dxa"/>
            <w:vAlign w:val="center"/>
          </w:tcPr>
          <w:p w14:paraId="2B59AFCE" w14:textId="77777777" w:rsidR="00BA1B06" w:rsidRPr="001905DC" w:rsidRDefault="00BA1B06" w:rsidP="00BA1B06">
            <w:pPr>
              <w:tabs>
                <w:tab w:val="left" w:pos="5305"/>
              </w:tabs>
              <w:jc w:val="center"/>
              <w:rPr>
                <w:rFonts w:asciiTheme="majorBidi" w:hAnsiTheme="majorBidi" w:cstheme="majorBidi"/>
                <w:b/>
                <w:bCs/>
                <w:sz w:val="8"/>
                <w:szCs w:val="8"/>
                <w:rtl/>
                <w:lang w:eastAsia="en-US"/>
              </w:rPr>
            </w:pPr>
          </w:p>
        </w:tc>
      </w:tr>
      <w:tr w:rsidR="00BA1B06" w14:paraId="5BC68C0F" w14:textId="77777777" w:rsidTr="00083A76">
        <w:tc>
          <w:tcPr>
            <w:tcW w:w="1379" w:type="dxa"/>
          </w:tcPr>
          <w:p w14:paraId="4438C896" w14:textId="77777777" w:rsidR="00BA1B06" w:rsidRPr="004473AD" w:rsidRDefault="00BA1B06" w:rsidP="00BA1B06">
            <w:pPr>
              <w:tabs>
                <w:tab w:val="left" w:pos="5305"/>
              </w:tabs>
              <w:jc w:val="center"/>
              <w:rPr>
                <w:rFonts w:ascii="Arial" w:hAnsi="Arial" w:cs="Simplified Arabic"/>
                <w:rtl/>
                <w:lang w:eastAsia="en-US"/>
              </w:rPr>
            </w:pPr>
          </w:p>
        </w:tc>
        <w:tc>
          <w:tcPr>
            <w:tcW w:w="6596" w:type="dxa"/>
          </w:tcPr>
          <w:p w14:paraId="5173F31D" w14:textId="77777777" w:rsidR="00BA1B06" w:rsidRPr="006A22FE" w:rsidRDefault="006A22FE" w:rsidP="009E1FBA">
            <w:pPr>
              <w:rPr>
                <w:rFonts w:ascii="Simplified Arabic" w:hAnsi="Simplified Arabic" w:cs="Simplified Arabic"/>
                <w:b/>
                <w:bCs/>
                <w:rtl/>
              </w:rPr>
            </w:pPr>
            <w:r w:rsidRPr="006A22FE">
              <w:rPr>
                <w:rFonts w:ascii="Simplified Arabic" w:hAnsi="Simplified Arabic" w:cs="Simplified Arabic"/>
                <w:b/>
                <w:bCs/>
                <w:rtl/>
              </w:rPr>
              <w:t xml:space="preserve">الجداول </w:t>
            </w:r>
            <w:r w:rsidR="00F065A8">
              <w:rPr>
                <w:rFonts w:ascii="Simplified Arabic" w:hAnsi="Simplified Arabic" w:cs="Simplified Arabic" w:hint="cs"/>
                <w:b/>
                <w:bCs/>
                <w:rtl/>
              </w:rPr>
              <w:t>الاحصائية</w:t>
            </w:r>
          </w:p>
        </w:tc>
        <w:tc>
          <w:tcPr>
            <w:tcW w:w="1088" w:type="dxa"/>
            <w:vAlign w:val="center"/>
          </w:tcPr>
          <w:p w14:paraId="68428A75" w14:textId="339E814B" w:rsidR="00BA1B06" w:rsidRPr="006460C4" w:rsidRDefault="002A1926" w:rsidP="007B78AD">
            <w:pPr>
              <w:tabs>
                <w:tab w:val="left" w:pos="5305"/>
              </w:tabs>
              <w:jc w:val="center"/>
              <w:rPr>
                <w:rFonts w:asciiTheme="majorBidi" w:hAnsiTheme="majorBidi" w:cstheme="majorBidi"/>
                <w:b/>
                <w:bCs/>
                <w:rtl/>
                <w:lang w:eastAsia="en-US"/>
              </w:rPr>
            </w:pPr>
            <w:r>
              <w:rPr>
                <w:rFonts w:asciiTheme="majorBidi" w:hAnsiTheme="majorBidi" w:cstheme="majorBidi" w:hint="cs"/>
                <w:b/>
                <w:bCs/>
                <w:rtl/>
                <w:lang w:eastAsia="en-US"/>
              </w:rPr>
              <w:t>33</w:t>
            </w:r>
          </w:p>
        </w:tc>
      </w:tr>
    </w:tbl>
    <w:p w14:paraId="6AF80851" w14:textId="77777777" w:rsidR="008954D2" w:rsidRPr="004473AD" w:rsidRDefault="000D43F4" w:rsidP="0017598E">
      <w:pPr>
        <w:jc w:val="lowKashida"/>
        <w:rPr>
          <w:rFonts w:ascii="Arial" w:hAnsi="Arial" w:cs="Simplified Arabic"/>
          <w:b/>
          <w:bCs/>
          <w:sz w:val="8"/>
          <w:szCs w:val="8"/>
          <w:rtl/>
          <w:lang w:eastAsia="en-US"/>
        </w:rPr>
      </w:pPr>
      <w:r w:rsidRPr="004473AD">
        <w:rPr>
          <w:rFonts w:ascii="Arial" w:hAnsi="Arial" w:cs="Simplified Arabic"/>
          <w:b/>
          <w:bCs/>
          <w:rtl/>
          <w:lang w:eastAsia="en-US"/>
        </w:rPr>
        <w:tab/>
      </w:r>
      <w:r w:rsidRPr="004473AD">
        <w:rPr>
          <w:rFonts w:ascii="Arial" w:hAnsi="Arial" w:cs="Simplified Arabic"/>
          <w:b/>
          <w:bCs/>
          <w:rtl/>
          <w:lang w:eastAsia="en-US"/>
        </w:rPr>
        <w:tab/>
      </w:r>
      <w:r w:rsidRPr="004473AD">
        <w:rPr>
          <w:rFonts w:ascii="Arial" w:hAnsi="Arial" w:cs="Simplified Arabic"/>
          <w:b/>
          <w:bCs/>
          <w:rtl/>
          <w:lang w:eastAsia="en-US"/>
        </w:rPr>
        <w:tab/>
      </w:r>
      <w:r w:rsidRPr="004473AD">
        <w:rPr>
          <w:rFonts w:ascii="Arial" w:hAnsi="Arial" w:cs="Simplified Arabic"/>
          <w:b/>
          <w:bCs/>
          <w:rtl/>
          <w:lang w:eastAsia="en-US"/>
        </w:rPr>
        <w:tab/>
      </w:r>
      <w:r w:rsidRPr="004473AD">
        <w:rPr>
          <w:rFonts w:ascii="Arial" w:hAnsi="Arial" w:cs="Simplified Arabic"/>
          <w:b/>
          <w:bCs/>
          <w:rtl/>
          <w:lang w:eastAsia="en-US"/>
        </w:rPr>
        <w:tab/>
      </w:r>
      <w:r w:rsidRPr="004473AD">
        <w:rPr>
          <w:rFonts w:ascii="Arial" w:hAnsi="Arial" w:cs="Simplified Arabic"/>
          <w:b/>
          <w:bCs/>
          <w:rtl/>
          <w:lang w:eastAsia="en-US"/>
        </w:rPr>
        <w:tab/>
      </w:r>
    </w:p>
    <w:p w14:paraId="486408B5" w14:textId="77777777" w:rsidR="008954D2" w:rsidRPr="004473AD" w:rsidRDefault="0017598E" w:rsidP="0017598E">
      <w:pPr>
        <w:tabs>
          <w:tab w:val="left" w:pos="1333"/>
        </w:tabs>
        <w:jc w:val="lowKashida"/>
        <w:rPr>
          <w:rFonts w:ascii="Arial" w:hAnsi="Arial" w:cs="Simplified Arabic"/>
          <w:b/>
          <w:bCs/>
          <w:rtl/>
          <w:lang w:eastAsia="en-US"/>
        </w:rPr>
      </w:pPr>
      <w:r>
        <w:rPr>
          <w:rFonts w:ascii="Arial" w:hAnsi="Arial" w:cs="Simplified Arabic"/>
          <w:b/>
          <w:bCs/>
          <w:rtl/>
          <w:lang w:eastAsia="en-US"/>
        </w:rPr>
        <w:tab/>
      </w:r>
      <w:r>
        <w:rPr>
          <w:rFonts w:ascii="Arial" w:hAnsi="Arial" w:cs="Simplified Arabic"/>
          <w:b/>
          <w:bCs/>
          <w:rtl/>
          <w:lang w:eastAsia="en-US"/>
        </w:rPr>
        <w:tab/>
      </w:r>
      <w:r>
        <w:rPr>
          <w:rFonts w:ascii="Arial" w:hAnsi="Arial" w:cs="Simplified Arabic"/>
          <w:b/>
          <w:bCs/>
          <w:rtl/>
          <w:lang w:eastAsia="en-US"/>
        </w:rPr>
        <w:tab/>
      </w:r>
      <w:r>
        <w:rPr>
          <w:rFonts w:ascii="Arial" w:hAnsi="Arial" w:cs="Simplified Arabic"/>
          <w:b/>
          <w:bCs/>
          <w:rtl/>
          <w:lang w:eastAsia="en-US"/>
        </w:rPr>
        <w:tab/>
      </w:r>
      <w:r>
        <w:rPr>
          <w:rFonts w:ascii="Arial" w:hAnsi="Arial" w:cs="Simplified Arabic"/>
          <w:b/>
          <w:bCs/>
          <w:rtl/>
          <w:lang w:eastAsia="en-US"/>
        </w:rPr>
        <w:tab/>
      </w:r>
      <w:r>
        <w:rPr>
          <w:rFonts w:ascii="Arial" w:hAnsi="Arial" w:cs="Simplified Arabic"/>
          <w:b/>
          <w:bCs/>
          <w:rtl/>
          <w:lang w:eastAsia="en-US"/>
        </w:rPr>
        <w:tab/>
      </w:r>
      <w:r>
        <w:rPr>
          <w:rFonts w:ascii="Arial" w:hAnsi="Arial" w:cs="Simplified Arabic"/>
          <w:b/>
          <w:bCs/>
          <w:rtl/>
          <w:lang w:eastAsia="en-US"/>
        </w:rPr>
        <w:tab/>
      </w:r>
    </w:p>
    <w:p w14:paraId="40AED634" w14:textId="77777777" w:rsidR="00FF6014" w:rsidRDefault="00B20617" w:rsidP="00CC4AA1">
      <w:pPr>
        <w:jc w:val="center"/>
        <w:rPr>
          <w:rFonts w:ascii="Arial" w:hAnsi="Arial" w:cs="Simplified Arabic"/>
          <w:b/>
          <w:bCs/>
          <w:sz w:val="28"/>
          <w:szCs w:val="28"/>
          <w:rtl/>
          <w:lang w:eastAsia="en-US"/>
        </w:rPr>
      </w:pPr>
      <w:bookmarkStart w:id="1" w:name="_Toc93808818"/>
      <w:bookmarkStart w:id="2" w:name="_Toc93809583"/>
      <w:bookmarkStart w:id="3" w:name="_Toc94327353"/>
      <w:r w:rsidRPr="004473AD">
        <w:rPr>
          <w:rFonts w:ascii="Arial" w:hAnsi="Arial" w:cs="Simplified Arabic"/>
          <w:b/>
          <w:bCs/>
          <w:sz w:val="28"/>
          <w:szCs w:val="28"/>
          <w:rtl/>
          <w:lang w:eastAsia="en-US"/>
        </w:rPr>
        <w:tab/>
      </w:r>
    </w:p>
    <w:p w14:paraId="0E5C698D" w14:textId="77777777" w:rsidR="00FF6014" w:rsidRDefault="00FF6014">
      <w:pPr>
        <w:bidi w:val="0"/>
        <w:rPr>
          <w:rFonts w:ascii="Arial" w:hAnsi="Arial" w:cs="Simplified Arabic"/>
          <w:b/>
          <w:bCs/>
          <w:sz w:val="28"/>
          <w:szCs w:val="28"/>
          <w:rtl/>
          <w:lang w:eastAsia="en-US"/>
        </w:rPr>
      </w:pPr>
      <w:r>
        <w:rPr>
          <w:rFonts w:ascii="Arial" w:hAnsi="Arial" w:cs="Simplified Arabic"/>
          <w:b/>
          <w:bCs/>
          <w:sz w:val="28"/>
          <w:szCs w:val="28"/>
          <w:rtl/>
          <w:lang w:eastAsia="en-US"/>
        </w:rPr>
        <w:br w:type="page"/>
      </w:r>
    </w:p>
    <w:p w14:paraId="0A4A05D7" w14:textId="77777777" w:rsidR="00216192" w:rsidRDefault="00216192">
      <w:pPr>
        <w:bidi w:val="0"/>
        <w:rPr>
          <w:rFonts w:ascii="Arial" w:hAnsi="Arial" w:cs="Simplified Arabic"/>
          <w:b/>
          <w:bCs/>
          <w:sz w:val="28"/>
          <w:szCs w:val="28"/>
          <w:lang w:eastAsia="en-US"/>
        </w:rPr>
      </w:pPr>
      <w:r>
        <w:rPr>
          <w:rFonts w:ascii="Arial" w:hAnsi="Arial" w:cs="Simplified Arabic"/>
          <w:b/>
          <w:bCs/>
          <w:sz w:val="28"/>
          <w:szCs w:val="28"/>
          <w:rtl/>
          <w:lang w:eastAsia="en-US"/>
        </w:rPr>
        <w:lastRenderedPageBreak/>
        <w:br w:type="page"/>
      </w:r>
    </w:p>
    <w:p w14:paraId="744EF1E9" w14:textId="77777777" w:rsidR="00A029FD" w:rsidRDefault="00A029FD" w:rsidP="00A029FD">
      <w:pPr>
        <w:tabs>
          <w:tab w:val="left" w:pos="5305"/>
        </w:tabs>
        <w:jc w:val="center"/>
        <w:rPr>
          <w:rFonts w:ascii="Arial" w:hAnsi="Arial" w:cs="Simplified Arabic"/>
          <w:b/>
          <w:bCs/>
          <w:sz w:val="28"/>
          <w:szCs w:val="28"/>
          <w:rtl/>
          <w:lang w:eastAsia="en-US"/>
        </w:rPr>
      </w:pPr>
      <w:r w:rsidRPr="0040629C">
        <w:rPr>
          <w:rFonts w:ascii="Arial" w:hAnsi="Arial" w:cs="Simplified Arabic"/>
          <w:b/>
          <w:bCs/>
          <w:sz w:val="28"/>
          <w:szCs w:val="28"/>
          <w:rtl/>
          <w:lang w:eastAsia="en-US"/>
        </w:rPr>
        <w:lastRenderedPageBreak/>
        <w:t>قائمة الجداول</w:t>
      </w:r>
    </w:p>
    <w:tbl>
      <w:tblPr>
        <w:bidiVisual/>
        <w:tblW w:w="9085" w:type="dxa"/>
        <w:jc w:val="center"/>
        <w:tblLayout w:type="fixed"/>
        <w:tblLook w:val="0000" w:firstRow="0" w:lastRow="0" w:firstColumn="0" w:lastColumn="0" w:noHBand="0" w:noVBand="0"/>
      </w:tblPr>
      <w:tblGrid>
        <w:gridCol w:w="1134"/>
        <w:gridCol w:w="7100"/>
        <w:gridCol w:w="851"/>
      </w:tblGrid>
      <w:tr w:rsidR="00A029FD" w14:paraId="6D007B43" w14:textId="77777777" w:rsidTr="00F717BC">
        <w:trPr>
          <w:trHeight w:val="266"/>
          <w:tblHeader/>
          <w:jc w:val="center"/>
        </w:trPr>
        <w:tc>
          <w:tcPr>
            <w:tcW w:w="1134" w:type="dxa"/>
          </w:tcPr>
          <w:p w14:paraId="13A37DEB" w14:textId="77777777" w:rsidR="00A029FD" w:rsidRPr="00C46BE0" w:rsidRDefault="00A029FD" w:rsidP="00F717BC">
            <w:pPr>
              <w:pStyle w:val="Heading3"/>
              <w:ind w:right="113"/>
              <w:rPr>
                <w:rtl/>
              </w:rPr>
            </w:pPr>
            <w:r>
              <w:rPr>
                <w:rtl/>
              </w:rPr>
              <w:t>الجدول</w:t>
            </w:r>
          </w:p>
        </w:tc>
        <w:tc>
          <w:tcPr>
            <w:tcW w:w="7100" w:type="dxa"/>
          </w:tcPr>
          <w:p w14:paraId="02226708" w14:textId="77777777" w:rsidR="00A029FD" w:rsidRDefault="00A029FD" w:rsidP="00F717BC">
            <w:pPr>
              <w:jc w:val="both"/>
              <w:rPr>
                <w:rFonts w:cs="Simplified Arabic"/>
                <w:b/>
                <w:bCs/>
                <w:rtl/>
              </w:rPr>
            </w:pPr>
          </w:p>
        </w:tc>
        <w:tc>
          <w:tcPr>
            <w:tcW w:w="851" w:type="dxa"/>
          </w:tcPr>
          <w:p w14:paraId="7CD75C65" w14:textId="77777777" w:rsidR="00A029FD" w:rsidRDefault="00A029FD" w:rsidP="00F717BC">
            <w:pPr>
              <w:ind w:left="34"/>
              <w:jc w:val="center"/>
              <w:rPr>
                <w:rFonts w:cs="Simplified Arabic"/>
                <w:rtl/>
              </w:rPr>
            </w:pPr>
            <w:r>
              <w:rPr>
                <w:rFonts w:cs="Simplified Arabic"/>
                <w:b/>
                <w:bCs/>
                <w:rtl/>
              </w:rPr>
              <w:t>الصفحة</w:t>
            </w:r>
          </w:p>
        </w:tc>
      </w:tr>
      <w:tr w:rsidR="00A029FD" w:rsidRPr="00A42174" w14:paraId="3895481E" w14:textId="77777777" w:rsidTr="00F717BC">
        <w:trPr>
          <w:trHeight w:val="20"/>
          <w:tblHeader/>
          <w:jc w:val="center"/>
        </w:trPr>
        <w:tc>
          <w:tcPr>
            <w:tcW w:w="1134" w:type="dxa"/>
          </w:tcPr>
          <w:p w14:paraId="4685B1C0" w14:textId="77777777" w:rsidR="00A029FD" w:rsidRPr="00A42174" w:rsidRDefault="00A029FD" w:rsidP="00F717BC">
            <w:pPr>
              <w:jc w:val="both"/>
              <w:rPr>
                <w:rFonts w:cs="Simplified Arabic"/>
                <w:b/>
                <w:bCs/>
                <w:sz w:val="6"/>
                <w:szCs w:val="6"/>
                <w:rtl/>
              </w:rPr>
            </w:pPr>
          </w:p>
        </w:tc>
        <w:tc>
          <w:tcPr>
            <w:tcW w:w="7100" w:type="dxa"/>
          </w:tcPr>
          <w:p w14:paraId="1200E8B2" w14:textId="77777777" w:rsidR="00A029FD" w:rsidRPr="00A42174" w:rsidRDefault="00A029FD" w:rsidP="00F717BC">
            <w:pPr>
              <w:jc w:val="both"/>
              <w:rPr>
                <w:rFonts w:cs="Simplified Arabic"/>
                <w:b/>
                <w:bCs/>
                <w:sz w:val="6"/>
                <w:szCs w:val="6"/>
                <w:rtl/>
              </w:rPr>
            </w:pPr>
          </w:p>
        </w:tc>
        <w:tc>
          <w:tcPr>
            <w:tcW w:w="851" w:type="dxa"/>
          </w:tcPr>
          <w:p w14:paraId="47EBB541" w14:textId="77777777" w:rsidR="00A029FD" w:rsidRPr="00A42174" w:rsidRDefault="00A029FD" w:rsidP="00F717BC">
            <w:pPr>
              <w:jc w:val="both"/>
              <w:rPr>
                <w:rFonts w:cs="Simplified Arabic"/>
                <w:b/>
                <w:bCs/>
                <w:sz w:val="6"/>
                <w:szCs w:val="6"/>
              </w:rPr>
            </w:pPr>
          </w:p>
        </w:tc>
      </w:tr>
      <w:tr w:rsidR="00A029FD" w14:paraId="6C60CAF5" w14:textId="77777777" w:rsidTr="004B6C05">
        <w:trPr>
          <w:trHeight w:val="20"/>
          <w:jc w:val="center"/>
        </w:trPr>
        <w:tc>
          <w:tcPr>
            <w:tcW w:w="1134" w:type="dxa"/>
          </w:tcPr>
          <w:p w14:paraId="51FC8801" w14:textId="77777777" w:rsidR="00A029FD" w:rsidRPr="00981F07" w:rsidRDefault="00A029FD" w:rsidP="00F717BC">
            <w:pPr>
              <w:jc w:val="both"/>
              <w:rPr>
                <w:rFonts w:ascii="Simplified Arabic" w:hAnsi="Simplified Arabic" w:cs="Simplified Arabic"/>
                <w:color w:val="000000"/>
                <w:rtl/>
              </w:rPr>
            </w:pPr>
            <w:r w:rsidRPr="00981F07">
              <w:rPr>
                <w:rFonts w:cs="Simplified Arabic"/>
                <w:b/>
                <w:bCs/>
                <w:rtl/>
              </w:rPr>
              <w:t>جدول 1:</w:t>
            </w:r>
          </w:p>
        </w:tc>
        <w:tc>
          <w:tcPr>
            <w:tcW w:w="7100" w:type="dxa"/>
            <w:vAlign w:val="center"/>
          </w:tcPr>
          <w:p w14:paraId="5FFA77C9" w14:textId="77777777" w:rsidR="00A029FD" w:rsidRPr="004B38E6" w:rsidRDefault="00A029FD" w:rsidP="004B38E6">
            <w:pPr>
              <w:pStyle w:val="Header"/>
              <w:tabs>
                <w:tab w:val="clear" w:pos="8306"/>
                <w:tab w:val="left" w:pos="-222"/>
              </w:tabs>
              <w:rPr>
                <w:rFonts w:ascii="Simplified Arabic" w:hAnsi="Simplified Arabic"/>
                <w:color w:val="000000"/>
                <w:sz w:val="24"/>
                <w:szCs w:val="24"/>
                <w:rtl/>
              </w:rPr>
            </w:pPr>
            <w:r w:rsidRPr="004B38E6">
              <w:rPr>
                <w:rFonts w:ascii="Simplified Arabic" w:hAnsi="Simplified Arabic"/>
                <w:color w:val="000000"/>
                <w:sz w:val="24"/>
                <w:szCs w:val="24"/>
                <w:rtl/>
              </w:rPr>
              <w:t xml:space="preserve">نسبة </w:t>
            </w:r>
            <w:r w:rsidRPr="004B38E6">
              <w:rPr>
                <w:rFonts w:ascii="Simplified Arabic" w:hAnsi="Simplified Arabic" w:hint="cs"/>
                <w:color w:val="000000"/>
                <w:sz w:val="24"/>
                <w:szCs w:val="24"/>
                <w:rtl/>
              </w:rPr>
              <w:t>ا</w:t>
            </w:r>
            <w:r w:rsidRPr="004B38E6">
              <w:rPr>
                <w:rFonts w:ascii="Simplified Arabic" w:hAnsi="Simplified Arabic"/>
                <w:color w:val="000000"/>
                <w:sz w:val="24"/>
                <w:szCs w:val="24"/>
                <w:rtl/>
              </w:rPr>
              <w:t xml:space="preserve">لأفراد </w:t>
            </w:r>
            <w:r w:rsidRPr="004B38E6">
              <w:rPr>
                <w:rFonts w:ascii="Simplified Arabic" w:hAnsi="Simplified Arabic" w:hint="cs"/>
                <w:color w:val="000000"/>
                <w:sz w:val="24"/>
                <w:szCs w:val="24"/>
                <w:rtl/>
              </w:rPr>
              <w:t>18</w:t>
            </w:r>
            <w:r w:rsidRPr="004B38E6">
              <w:rPr>
                <w:rFonts w:ascii="Simplified Arabic" w:hAnsi="Simplified Arabic"/>
                <w:color w:val="000000"/>
                <w:sz w:val="24"/>
                <w:szCs w:val="24"/>
                <w:rtl/>
              </w:rPr>
              <w:t xml:space="preserve"> سنة فأكثر حسب </w:t>
            </w:r>
            <w:r w:rsidRPr="004B38E6">
              <w:rPr>
                <w:rFonts w:ascii="Simplified Arabic" w:hAnsi="Simplified Arabic" w:hint="cs"/>
                <w:color w:val="000000"/>
                <w:sz w:val="24"/>
                <w:szCs w:val="24"/>
                <w:rtl/>
              </w:rPr>
              <w:t>حالة</w:t>
            </w:r>
            <w:r w:rsidRPr="004B38E6">
              <w:rPr>
                <w:rFonts w:ascii="Simplified Arabic" w:hAnsi="Simplified Arabic"/>
                <w:color w:val="000000"/>
                <w:sz w:val="24"/>
                <w:szCs w:val="24"/>
                <w:rtl/>
              </w:rPr>
              <w:t xml:space="preserve"> التدخين التفصيلي</w:t>
            </w:r>
            <w:r w:rsidRPr="004B38E6">
              <w:rPr>
                <w:rFonts w:ascii="Simplified Arabic" w:hAnsi="Simplified Arabic" w:hint="cs"/>
                <w:color w:val="000000"/>
                <w:sz w:val="24"/>
                <w:szCs w:val="24"/>
                <w:rtl/>
              </w:rPr>
              <w:t>ة</w:t>
            </w:r>
            <w:r w:rsidRPr="004B38E6">
              <w:rPr>
                <w:rFonts w:ascii="Simplified Arabic" w:hAnsi="Simplified Arabic"/>
                <w:color w:val="000000"/>
                <w:sz w:val="24"/>
                <w:szCs w:val="24"/>
                <w:rtl/>
              </w:rPr>
              <w:t xml:space="preserve"> </w:t>
            </w:r>
            <w:r w:rsidRPr="004B38E6">
              <w:rPr>
                <w:rFonts w:ascii="Simplified Arabic" w:hAnsi="Simplified Arabic" w:hint="cs"/>
                <w:color w:val="000000"/>
                <w:sz w:val="24"/>
                <w:szCs w:val="24"/>
                <w:rtl/>
              </w:rPr>
              <w:t>و</w:t>
            </w:r>
            <w:r w:rsidRPr="004B38E6">
              <w:rPr>
                <w:rFonts w:ascii="Simplified Arabic" w:hAnsi="Simplified Arabic"/>
                <w:color w:val="000000"/>
                <w:sz w:val="24"/>
                <w:szCs w:val="24"/>
                <w:rtl/>
              </w:rPr>
              <w:t>المنطقة والجنس في فلسطين، 2021</w:t>
            </w:r>
          </w:p>
        </w:tc>
        <w:tc>
          <w:tcPr>
            <w:tcW w:w="851" w:type="dxa"/>
          </w:tcPr>
          <w:p w14:paraId="26D249AA" w14:textId="77777777" w:rsidR="00A029FD" w:rsidRPr="003B26E0" w:rsidRDefault="00A029FD" w:rsidP="004B6C05">
            <w:pPr>
              <w:jc w:val="center"/>
              <w:rPr>
                <w:rFonts w:asciiTheme="majorBidi" w:hAnsiTheme="majorBidi" w:cstheme="majorBidi"/>
                <w:b/>
                <w:bCs/>
              </w:rPr>
            </w:pPr>
            <w:r w:rsidRPr="003B26E0">
              <w:rPr>
                <w:rFonts w:asciiTheme="majorBidi" w:hAnsiTheme="majorBidi" w:cstheme="majorBidi" w:hint="cs"/>
                <w:b/>
                <w:bCs/>
                <w:rtl/>
              </w:rPr>
              <w:t>35</w:t>
            </w:r>
          </w:p>
        </w:tc>
      </w:tr>
      <w:tr w:rsidR="00A029FD" w14:paraId="13D19574" w14:textId="77777777" w:rsidTr="004B6C05">
        <w:trPr>
          <w:trHeight w:val="70"/>
          <w:jc w:val="center"/>
        </w:trPr>
        <w:tc>
          <w:tcPr>
            <w:tcW w:w="1134" w:type="dxa"/>
          </w:tcPr>
          <w:p w14:paraId="58570ECA" w14:textId="77777777" w:rsidR="00A029FD" w:rsidRPr="004A3329" w:rsidRDefault="00A029FD" w:rsidP="00F717BC">
            <w:pPr>
              <w:jc w:val="both"/>
              <w:rPr>
                <w:rFonts w:cs="Simplified Arabic"/>
                <w:b/>
                <w:bCs/>
                <w:sz w:val="6"/>
                <w:szCs w:val="6"/>
                <w:rtl/>
              </w:rPr>
            </w:pPr>
          </w:p>
        </w:tc>
        <w:tc>
          <w:tcPr>
            <w:tcW w:w="7100" w:type="dxa"/>
          </w:tcPr>
          <w:p w14:paraId="1EDF49E8" w14:textId="77777777" w:rsidR="00A029FD" w:rsidRPr="004B38E6" w:rsidRDefault="00A029FD" w:rsidP="004B38E6">
            <w:pPr>
              <w:jc w:val="center"/>
              <w:rPr>
                <w:rFonts w:cs="Simplified Arabic"/>
                <w:sz w:val="6"/>
                <w:szCs w:val="6"/>
                <w:rtl/>
              </w:rPr>
            </w:pPr>
          </w:p>
        </w:tc>
        <w:tc>
          <w:tcPr>
            <w:tcW w:w="851" w:type="dxa"/>
          </w:tcPr>
          <w:p w14:paraId="7722F9AF" w14:textId="77777777" w:rsidR="00A029FD" w:rsidRPr="003B26E0" w:rsidRDefault="00A029FD" w:rsidP="004B6C05">
            <w:pPr>
              <w:jc w:val="center"/>
              <w:rPr>
                <w:rFonts w:asciiTheme="majorBidi" w:hAnsiTheme="majorBidi" w:cstheme="majorBidi"/>
                <w:b/>
                <w:bCs/>
                <w:rtl/>
              </w:rPr>
            </w:pPr>
          </w:p>
        </w:tc>
      </w:tr>
      <w:tr w:rsidR="00A029FD" w14:paraId="532605A5" w14:textId="77777777" w:rsidTr="004B6C05">
        <w:trPr>
          <w:trHeight w:val="20"/>
          <w:jc w:val="center"/>
        </w:trPr>
        <w:tc>
          <w:tcPr>
            <w:tcW w:w="1134" w:type="dxa"/>
          </w:tcPr>
          <w:p w14:paraId="6A5F45C0" w14:textId="77777777" w:rsidR="00A029FD" w:rsidRDefault="00A029FD" w:rsidP="00F717BC">
            <w:pPr>
              <w:jc w:val="both"/>
              <w:rPr>
                <w:rFonts w:cs="Simplified Arabic"/>
                <w:b/>
                <w:bCs/>
                <w:rtl/>
              </w:rPr>
            </w:pPr>
            <w:r>
              <w:rPr>
                <w:rFonts w:cs="Simplified Arabic"/>
                <w:b/>
                <w:bCs/>
                <w:rtl/>
              </w:rPr>
              <w:t>جدول 2:</w:t>
            </w:r>
          </w:p>
        </w:tc>
        <w:tc>
          <w:tcPr>
            <w:tcW w:w="7100" w:type="dxa"/>
          </w:tcPr>
          <w:p w14:paraId="6403C2F2" w14:textId="77777777" w:rsidR="00A029FD" w:rsidRPr="004B38E6" w:rsidRDefault="00A029FD" w:rsidP="004B38E6">
            <w:pPr>
              <w:jc w:val="both"/>
              <w:rPr>
                <w:rFonts w:ascii="Simplified Arabic" w:hAnsi="Simplified Arabic" w:cs="Simplified Arabic"/>
                <w:color w:val="000000"/>
                <w:rtl/>
              </w:rPr>
            </w:pPr>
            <w:r w:rsidRPr="004B38E6">
              <w:rPr>
                <w:rFonts w:ascii="Simplified Arabic" w:hAnsi="Simplified Arabic" w:cs="Simplified Arabic"/>
                <w:color w:val="000000"/>
                <w:rtl/>
              </w:rPr>
              <w:t xml:space="preserve">نسبة الأفراد 18 سنة فأكثر في فلسطين </w:t>
            </w:r>
            <w:r w:rsidRPr="004B38E6">
              <w:rPr>
                <w:rFonts w:ascii="Simplified Arabic" w:hAnsi="Simplified Arabic" w:cs="Simplified Arabic" w:hint="cs"/>
                <w:color w:val="000000"/>
                <w:rtl/>
              </w:rPr>
              <w:t xml:space="preserve">المدخنون حاليا لأنواع مختلفة من التبغ </w:t>
            </w:r>
            <w:r w:rsidRPr="004B38E6">
              <w:rPr>
                <w:rFonts w:ascii="Simplified Arabic" w:hAnsi="Simplified Arabic" w:cs="Simplified Arabic"/>
                <w:color w:val="000000"/>
                <w:rtl/>
              </w:rPr>
              <w:t xml:space="preserve">حسب </w:t>
            </w:r>
            <w:r w:rsidRPr="004B38E6">
              <w:rPr>
                <w:rFonts w:ascii="Simplified Arabic" w:hAnsi="Simplified Arabic" w:cs="Simplified Arabic" w:hint="cs"/>
                <w:color w:val="000000"/>
                <w:rtl/>
              </w:rPr>
              <w:t>خصائص خلفية مختارة</w:t>
            </w:r>
            <w:r w:rsidRPr="004B38E6">
              <w:rPr>
                <w:rFonts w:ascii="Simplified Arabic" w:hAnsi="Simplified Arabic" w:cs="Simplified Arabic"/>
                <w:color w:val="000000"/>
                <w:rtl/>
              </w:rPr>
              <w:t>، 2021</w:t>
            </w:r>
          </w:p>
        </w:tc>
        <w:tc>
          <w:tcPr>
            <w:tcW w:w="851" w:type="dxa"/>
          </w:tcPr>
          <w:p w14:paraId="7F5AA2D7" w14:textId="77777777" w:rsidR="00A029FD" w:rsidRPr="003B26E0" w:rsidRDefault="00A029FD" w:rsidP="004B6C05">
            <w:pPr>
              <w:jc w:val="center"/>
              <w:rPr>
                <w:rFonts w:asciiTheme="majorBidi" w:hAnsiTheme="majorBidi" w:cstheme="majorBidi"/>
                <w:b/>
                <w:bCs/>
                <w:rtl/>
              </w:rPr>
            </w:pPr>
            <w:r w:rsidRPr="003B26E0">
              <w:rPr>
                <w:rFonts w:asciiTheme="majorBidi" w:hAnsiTheme="majorBidi" w:cstheme="majorBidi" w:hint="cs"/>
                <w:b/>
                <w:bCs/>
                <w:rtl/>
              </w:rPr>
              <w:t>36</w:t>
            </w:r>
          </w:p>
        </w:tc>
      </w:tr>
      <w:tr w:rsidR="00A029FD" w14:paraId="53973CFB" w14:textId="77777777" w:rsidTr="004B6C05">
        <w:trPr>
          <w:trHeight w:val="20"/>
          <w:jc w:val="center"/>
        </w:trPr>
        <w:tc>
          <w:tcPr>
            <w:tcW w:w="1134" w:type="dxa"/>
          </w:tcPr>
          <w:p w14:paraId="74B36860" w14:textId="77777777" w:rsidR="00A029FD" w:rsidRPr="004B38E6" w:rsidRDefault="00A029FD" w:rsidP="00F717BC">
            <w:pPr>
              <w:jc w:val="center"/>
              <w:rPr>
                <w:rFonts w:cs="Simplified Arabic"/>
                <w:sz w:val="6"/>
                <w:szCs w:val="6"/>
                <w:rtl/>
              </w:rPr>
            </w:pPr>
          </w:p>
        </w:tc>
        <w:tc>
          <w:tcPr>
            <w:tcW w:w="7100" w:type="dxa"/>
          </w:tcPr>
          <w:p w14:paraId="21B8181F" w14:textId="77777777" w:rsidR="00A029FD" w:rsidRPr="004B38E6" w:rsidRDefault="00A029FD" w:rsidP="004B38E6">
            <w:pPr>
              <w:jc w:val="both"/>
              <w:rPr>
                <w:rFonts w:cs="Simplified Arabic"/>
                <w:sz w:val="6"/>
                <w:szCs w:val="6"/>
                <w:rtl/>
              </w:rPr>
            </w:pPr>
          </w:p>
        </w:tc>
        <w:tc>
          <w:tcPr>
            <w:tcW w:w="851" w:type="dxa"/>
          </w:tcPr>
          <w:p w14:paraId="2E8230CF" w14:textId="77777777" w:rsidR="00A029FD" w:rsidRPr="003B26E0" w:rsidRDefault="00A029FD" w:rsidP="004B6C05">
            <w:pPr>
              <w:jc w:val="center"/>
              <w:rPr>
                <w:rFonts w:asciiTheme="majorBidi" w:hAnsiTheme="majorBidi" w:cstheme="majorBidi"/>
                <w:b/>
                <w:bCs/>
                <w:rtl/>
              </w:rPr>
            </w:pPr>
          </w:p>
        </w:tc>
      </w:tr>
      <w:tr w:rsidR="00D61F58" w14:paraId="3CF0F6C7" w14:textId="77777777" w:rsidTr="004B6C05">
        <w:trPr>
          <w:trHeight w:val="441"/>
          <w:jc w:val="center"/>
        </w:trPr>
        <w:tc>
          <w:tcPr>
            <w:tcW w:w="1134" w:type="dxa"/>
          </w:tcPr>
          <w:p w14:paraId="7E2D986B" w14:textId="00E21BA1" w:rsidR="00D61F58" w:rsidRDefault="00D61F58" w:rsidP="00D61F58">
            <w:pPr>
              <w:jc w:val="both"/>
              <w:rPr>
                <w:rFonts w:cs="Simplified Arabic"/>
                <w:b/>
                <w:bCs/>
                <w:rtl/>
              </w:rPr>
            </w:pPr>
            <w:r>
              <w:rPr>
                <w:rFonts w:cs="Simplified Arabic"/>
                <w:b/>
                <w:bCs/>
                <w:rtl/>
              </w:rPr>
              <w:t>جدول 3:</w:t>
            </w:r>
          </w:p>
        </w:tc>
        <w:tc>
          <w:tcPr>
            <w:tcW w:w="7100" w:type="dxa"/>
          </w:tcPr>
          <w:p w14:paraId="363D2E7E" w14:textId="4D7A51FD" w:rsidR="00D61F58" w:rsidRPr="004B38E6" w:rsidRDefault="00D61F58" w:rsidP="004B38E6">
            <w:pPr>
              <w:pStyle w:val="Caption"/>
              <w:jc w:val="both"/>
              <w:rPr>
                <w:rFonts w:ascii="Simplified Arabic" w:hAnsi="Simplified Arabic"/>
                <w:b w:val="0"/>
                <w:bCs w:val="0"/>
                <w:color w:val="000000"/>
                <w:sz w:val="24"/>
                <w:szCs w:val="24"/>
                <w:rtl/>
                <w:lang w:eastAsia="ar-SA"/>
              </w:rPr>
            </w:pPr>
            <w:r w:rsidRPr="004B38E6">
              <w:rPr>
                <w:rFonts w:ascii="Simplified Arabic" w:hAnsi="Simplified Arabic" w:hint="cs"/>
                <w:b w:val="0"/>
                <w:bCs w:val="0"/>
                <w:color w:val="000000"/>
                <w:sz w:val="24"/>
                <w:szCs w:val="24"/>
                <w:rtl/>
                <w:lang w:eastAsia="ar-SA"/>
              </w:rPr>
              <w:t>التوزيع النسبي</w:t>
            </w:r>
            <w:r w:rsidRPr="004B38E6">
              <w:rPr>
                <w:rFonts w:ascii="Simplified Arabic" w:hAnsi="Simplified Arabic"/>
                <w:b w:val="0"/>
                <w:bCs w:val="0"/>
                <w:color w:val="000000"/>
                <w:sz w:val="24"/>
                <w:szCs w:val="24"/>
                <w:rtl/>
                <w:lang w:eastAsia="ar-SA"/>
              </w:rPr>
              <w:t xml:space="preserve"> </w:t>
            </w:r>
            <w:r w:rsidRPr="004B38E6">
              <w:rPr>
                <w:rFonts w:ascii="Simplified Arabic" w:hAnsi="Simplified Arabic" w:hint="cs"/>
                <w:b w:val="0"/>
                <w:bCs w:val="0"/>
                <w:color w:val="000000"/>
                <w:sz w:val="24"/>
                <w:szCs w:val="24"/>
                <w:rtl/>
                <w:lang w:eastAsia="ar-SA"/>
              </w:rPr>
              <w:t>ل</w:t>
            </w:r>
            <w:r w:rsidRPr="004B38E6">
              <w:rPr>
                <w:rFonts w:ascii="Simplified Arabic" w:hAnsi="Simplified Arabic"/>
                <w:b w:val="0"/>
                <w:bCs w:val="0"/>
                <w:color w:val="000000"/>
                <w:sz w:val="24"/>
                <w:szCs w:val="24"/>
                <w:rtl/>
                <w:lang w:eastAsia="ar-SA"/>
              </w:rPr>
              <w:t>لأفراد 18 سنة فأكثر</w:t>
            </w:r>
            <w:r w:rsidRPr="004B38E6">
              <w:rPr>
                <w:rFonts w:ascii="Simplified Arabic" w:hAnsi="Simplified Arabic" w:hint="cs"/>
                <w:b w:val="0"/>
                <w:bCs w:val="0"/>
                <w:color w:val="000000"/>
                <w:sz w:val="24"/>
                <w:szCs w:val="24"/>
                <w:rtl/>
                <w:lang w:eastAsia="ar-SA"/>
              </w:rPr>
              <w:t xml:space="preserve"> المدخنين حاليا حسب نوع التبغ المدخن والجنس</w:t>
            </w:r>
            <w:r w:rsidRPr="004B38E6">
              <w:rPr>
                <w:rFonts w:ascii="Simplified Arabic" w:hAnsi="Simplified Arabic"/>
                <w:b w:val="0"/>
                <w:bCs w:val="0"/>
                <w:color w:val="000000"/>
                <w:sz w:val="24"/>
                <w:szCs w:val="24"/>
                <w:rtl/>
                <w:lang w:eastAsia="ar-SA"/>
              </w:rPr>
              <w:t>، 2021</w:t>
            </w:r>
          </w:p>
        </w:tc>
        <w:tc>
          <w:tcPr>
            <w:tcW w:w="851" w:type="dxa"/>
          </w:tcPr>
          <w:p w14:paraId="642D67B8" w14:textId="5B911962" w:rsidR="00D61F58" w:rsidRPr="003B26E0" w:rsidRDefault="00D61F58" w:rsidP="004B6C05">
            <w:pPr>
              <w:jc w:val="center"/>
              <w:rPr>
                <w:rFonts w:asciiTheme="majorBidi" w:hAnsiTheme="majorBidi" w:cstheme="majorBidi"/>
                <w:b/>
                <w:bCs/>
              </w:rPr>
            </w:pPr>
            <w:r w:rsidRPr="003B26E0">
              <w:rPr>
                <w:rFonts w:asciiTheme="majorBidi" w:hAnsiTheme="majorBidi" w:cstheme="majorBidi" w:hint="cs"/>
                <w:b/>
                <w:bCs/>
                <w:rtl/>
              </w:rPr>
              <w:t>39</w:t>
            </w:r>
          </w:p>
        </w:tc>
      </w:tr>
      <w:tr w:rsidR="00D61F58" w14:paraId="6B1C9822" w14:textId="77777777" w:rsidTr="004B6C05">
        <w:trPr>
          <w:trHeight w:val="195"/>
          <w:jc w:val="center"/>
        </w:trPr>
        <w:tc>
          <w:tcPr>
            <w:tcW w:w="1134" w:type="dxa"/>
          </w:tcPr>
          <w:p w14:paraId="3845C6CE" w14:textId="77777777" w:rsidR="00D61F58" w:rsidRPr="004B38E6" w:rsidRDefault="00D61F58" w:rsidP="004B38E6">
            <w:pPr>
              <w:jc w:val="center"/>
              <w:rPr>
                <w:rFonts w:cs="Simplified Arabic"/>
                <w:sz w:val="6"/>
                <w:szCs w:val="6"/>
                <w:rtl/>
              </w:rPr>
            </w:pPr>
          </w:p>
        </w:tc>
        <w:tc>
          <w:tcPr>
            <w:tcW w:w="7100" w:type="dxa"/>
          </w:tcPr>
          <w:p w14:paraId="67E89331" w14:textId="77777777" w:rsidR="00D61F58" w:rsidRPr="004B38E6" w:rsidRDefault="00D61F58" w:rsidP="004B38E6">
            <w:pPr>
              <w:jc w:val="center"/>
              <w:rPr>
                <w:rFonts w:cs="Simplified Arabic"/>
                <w:sz w:val="6"/>
                <w:szCs w:val="6"/>
                <w:rtl/>
              </w:rPr>
            </w:pPr>
          </w:p>
        </w:tc>
        <w:tc>
          <w:tcPr>
            <w:tcW w:w="851" w:type="dxa"/>
          </w:tcPr>
          <w:p w14:paraId="6063AE24" w14:textId="77777777" w:rsidR="00D61F58" w:rsidRPr="003B26E0" w:rsidRDefault="00D61F58" w:rsidP="004B6C05">
            <w:pPr>
              <w:jc w:val="center"/>
              <w:rPr>
                <w:rFonts w:asciiTheme="majorBidi" w:hAnsiTheme="majorBidi" w:cstheme="majorBidi"/>
                <w:b/>
                <w:bCs/>
                <w:rtl/>
              </w:rPr>
            </w:pPr>
          </w:p>
        </w:tc>
      </w:tr>
      <w:tr w:rsidR="00D61F58" w14:paraId="587E1BEF" w14:textId="77777777" w:rsidTr="004B6C05">
        <w:trPr>
          <w:trHeight w:val="441"/>
          <w:jc w:val="center"/>
        </w:trPr>
        <w:tc>
          <w:tcPr>
            <w:tcW w:w="1134" w:type="dxa"/>
          </w:tcPr>
          <w:p w14:paraId="6C0B4378" w14:textId="4579F12C" w:rsidR="00D61F58" w:rsidRDefault="00D61F58" w:rsidP="00D61F58">
            <w:pPr>
              <w:jc w:val="both"/>
              <w:rPr>
                <w:rFonts w:cs="Simplified Arabic"/>
                <w:b/>
                <w:bCs/>
                <w:rtl/>
              </w:rPr>
            </w:pPr>
            <w:r>
              <w:rPr>
                <w:rFonts w:cs="Simplified Arabic"/>
                <w:b/>
                <w:bCs/>
                <w:rtl/>
              </w:rPr>
              <w:t>جدول 4:</w:t>
            </w:r>
          </w:p>
        </w:tc>
        <w:tc>
          <w:tcPr>
            <w:tcW w:w="7100" w:type="dxa"/>
          </w:tcPr>
          <w:p w14:paraId="07284E14" w14:textId="77777777" w:rsidR="00D61F58" w:rsidRPr="004B38E6" w:rsidRDefault="00D61F58" w:rsidP="004B38E6">
            <w:pPr>
              <w:pStyle w:val="Caption"/>
              <w:jc w:val="both"/>
              <w:rPr>
                <w:rFonts w:ascii="Simplified Arabic" w:hAnsi="Simplified Arabic"/>
                <w:b w:val="0"/>
                <w:bCs w:val="0"/>
                <w:color w:val="000000"/>
                <w:sz w:val="24"/>
                <w:szCs w:val="24"/>
                <w:rtl/>
                <w:lang w:eastAsia="ar-SA"/>
              </w:rPr>
            </w:pPr>
            <w:r w:rsidRPr="004B38E6">
              <w:rPr>
                <w:rFonts w:ascii="Simplified Arabic" w:hAnsi="Simplified Arabic" w:hint="cs"/>
                <w:b w:val="0"/>
                <w:bCs w:val="0"/>
                <w:color w:val="000000"/>
                <w:sz w:val="24"/>
                <w:szCs w:val="24"/>
                <w:rtl/>
                <w:lang w:eastAsia="ar-SA"/>
              </w:rPr>
              <w:t>المتوسط والتوزيع النسبي لعدد السجائر المدخنة في اليوم بين مدخني السجائر من</w:t>
            </w:r>
            <w:r w:rsidRPr="004B38E6">
              <w:rPr>
                <w:rFonts w:ascii="Simplified Arabic" w:hAnsi="Simplified Arabic"/>
                <w:b w:val="0"/>
                <w:bCs w:val="0"/>
                <w:color w:val="000000"/>
                <w:sz w:val="24"/>
                <w:szCs w:val="24"/>
                <w:rtl/>
                <w:lang w:eastAsia="ar-SA"/>
              </w:rPr>
              <w:t xml:space="preserve"> الأفراد 18 سنة فأكثر في فلسطين حسب </w:t>
            </w:r>
            <w:r w:rsidRPr="004B38E6">
              <w:rPr>
                <w:rFonts w:ascii="Simplified Arabic" w:hAnsi="Simplified Arabic" w:hint="cs"/>
                <w:b w:val="0"/>
                <w:bCs w:val="0"/>
                <w:color w:val="000000"/>
                <w:sz w:val="24"/>
                <w:szCs w:val="24"/>
                <w:rtl/>
                <w:lang w:eastAsia="ar-SA"/>
              </w:rPr>
              <w:t>الخصائص الخلفية</w:t>
            </w:r>
            <w:r w:rsidRPr="004B38E6">
              <w:rPr>
                <w:rFonts w:ascii="Simplified Arabic" w:hAnsi="Simplified Arabic"/>
                <w:b w:val="0"/>
                <w:bCs w:val="0"/>
                <w:color w:val="000000"/>
                <w:sz w:val="24"/>
                <w:szCs w:val="24"/>
                <w:rtl/>
                <w:lang w:eastAsia="ar-SA"/>
              </w:rPr>
              <w:t>،</w:t>
            </w:r>
            <w:r w:rsidRPr="004B38E6">
              <w:rPr>
                <w:rFonts w:ascii="Simplified Arabic" w:hAnsi="Simplified Arabic" w:hint="cs"/>
                <w:b w:val="0"/>
                <w:bCs w:val="0"/>
                <w:color w:val="000000"/>
                <w:sz w:val="24"/>
                <w:szCs w:val="24"/>
                <w:rtl/>
                <w:lang w:eastAsia="ar-SA"/>
              </w:rPr>
              <w:t xml:space="preserve"> 2021</w:t>
            </w:r>
          </w:p>
        </w:tc>
        <w:tc>
          <w:tcPr>
            <w:tcW w:w="851" w:type="dxa"/>
          </w:tcPr>
          <w:p w14:paraId="304815EE" w14:textId="1B18E3DB" w:rsidR="00D61F58" w:rsidRPr="003B26E0" w:rsidRDefault="00D61F58" w:rsidP="004B6C05">
            <w:pPr>
              <w:jc w:val="center"/>
              <w:rPr>
                <w:rFonts w:asciiTheme="majorBidi" w:hAnsiTheme="majorBidi" w:cstheme="majorBidi"/>
                <w:b/>
                <w:bCs/>
                <w:rtl/>
              </w:rPr>
            </w:pPr>
            <w:r w:rsidRPr="003B26E0">
              <w:rPr>
                <w:rFonts w:asciiTheme="majorBidi" w:hAnsiTheme="majorBidi" w:cstheme="majorBidi" w:hint="cs"/>
                <w:b/>
                <w:bCs/>
                <w:rtl/>
              </w:rPr>
              <w:t>40</w:t>
            </w:r>
          </w:p>
        </w:tc>
      </w:tr>
      <w:tr w:rsidR="00D61F58" w14:paraId="6BE99482" w14:textId="77777777" w:rsidTr="004B6C05">
        <w:trPr>
          <w:trHeight w:val="70"/>
          <w:jc w:val="center"/>
        </w:trPr>
        <w:tc>
          <w:tcPr>
            <w:tcW w:w="1134" w:type="dxa"/>
          </w:tcPr>
          <w:p w14:paraId="79027CCF" w14:textId="77777777" w:rsidR="00D61F58" w:rsidRPr="004B38E6" w:rsidRDefault="00D61F58" w:rsidP="00D61F58">
            <w:pPr>
              <w:jc w:val="center"/>
              <w:rPr>
                <w:rFonts w:cs="Simplified Arabic"/>
                <w:sz w:val="6"/>
                <w:szCs w:val="6"/>
                <w:rtl/>
              </w:rPr>
            </w:pPr>
          </w:p>
        </w:tc>
        <w:tc>
          <w:tcPr>
            <w:tcW w:w="7100" w:type="dxa"/>
          </w:tcPr>
          <w:p w14:paraId="6F7AFAFF" w14:textId="77777777" w:rsidR="00D61F58" w:rsidRPr="004B38E6" w:rsidRDefault="00D61F58" w:rsidP="004B38E6">
            <w:pPr>
              <w:jc w:val="both"/>
              <w:rPr>
                <w:rFonts w:cs="Simplified Arabic"/>
                <w:sz w:val="6"/>
                <w:szCs w:val="6"/>
                <w:rtl/>
              </w:rPr>
            </w:pPr>
          </w:p>
        </w:tc>
        <w:tc>
          <w:tcPr>
            <w:tcW w:w="851" w:type="dxa"/>
          </w:tcPr>
          <w:p w14:paraId="5BFBF4C2" w14:textId="77777777" w:rsidR="00D61F58" w:rsidRPr="003B26E0" w:rsidRDefault="00D61F58" w:rsidP="004B6C05">
            <w:pPr>
              <w:jc w:val="center"/>
              <w:rPr>
                <w:rFonts w:asciiTheme="majorBidi" w:hAnsiTheme="majorBidi" w:cstheme="majorBidi"/>
                <w:b/>
                <w:bCs/>
                <w:rtl/>
              </w:rPr>
            </w:pPr>
          </w:p>
        </w:tc>
      </w:tr>
      <w:tr w:rsidR="00D61F58" w14:paraId="4D728824" w14:textId="77777777" w:rsidTr="004B6C05">
        <w:trPr>
          <w:trHeight w:val="20"/>
          <w:jc w:val="center"/>
        </w:trPr>
        <w:tc>
          <w:tcPr>
            <w:tcW w:w="1134" w:type="dxa"/>
          </w:tcPr>
          <w:p w14:paraId="7AF33DDA" w14:textId="121434A6" w:rsidR="00D61F58" w:rsidRDefault="00D61F58" w:rsidP="00D61F58">
            <w:pPr>
              <w:jc w:val="both"/>
              <w:rPr>
                <w:rFonts w:cs="Simplified Arabic"/>
                <w:b/>
                <w:bCs/>
                <w:rtl/>
              </w:rPr>
            </w:pPr>
            <w:r>
              <w:rPr>
                <w:rFonts w:cs="Simplified Arabic"/>
                <w:b/>
                <w:bCs/>
                <w:rtl/>
              </w:rPr>
              <w:t>جدول 5:</w:t>
            </w:r>
          </w:p>
        </w:tc>
        <w:tc>
          <w:tcPr>
            <w:tcW w:w="7100" w:type="dxa"/>
          </w:tcPr>
          <w:p w14:paraId="6098D37F" w14:textId="77777777" w:rsidR="00D61F58" w:rsidRPr="004B38E6" w:rsidRDefault="00D61F58" w:rsidP="004B38E6">
            <w:pPr>
              <w:jc w:val="both"/>
              <w:rPr>
                <w:rFonts w:ascii="Simplified Arabic" w:hAnsi="Simplified Arabic" w:cs="Simplified Arabic"/>
                <w:color w:val="000000"/>
                <w:rtl/>
              </w:rPr>
            </w:pPr>
            <w:r w:rsidRPr="004B38E6">
              <w:rPr>
                <w:rFonts w:ascii="Simplified Arabic" w:hAnsi="Simplified Arabic" w:cs="Simplified Arabic" w:hint="cs"/>
                <w:color w:val="000000"/>
                <w:rtl/>
              </w:rPr>
              <w:t>المتوسط والتوزيع النسبي لمدخني التبغ في العمر 20-34</w:t>
            </w:r>
            <w:r w:rsidRPr="004B38E6">
              <w:rPr>
                <w:rFonts w:ascii="Simplified Arabic" w:hAnsi="Simplified Arabic" w:cs="Simplified Arabic"/>
                <w:color w:val="000000"/>
                <w:rtl/>
              </w:rPr>
              <w:t xml:space="preserve"> سنة في فلسطين حسب </w:t>
            </w:r>
            <w:r w:rsidRPr="004B38E6">
              <w:rPr>
                <w:rFonts w:ascii="Simplified Arabic" w:hAnsi="Simplified Arabic" w:cs="Simplified Arabic" w:hint="cs"/>
                <w:color w:val="000000"/>
                <w:rtl/>
              </w:rPr>
              <w:t>العمر عند بدء التدخين وبعض الخصائص الخلفية</w:t>
            </w:r>
            <w:r w:rsidRPr="004B38E6">
              <w:rPr>
                <w:rFonts w:ascii="Simplified Arabic" w:hAnsi="Simplified Arabic" w:cs="Simplified Arabic"/>
                <w:color w:val="000000"/>
                <w:rtl/>
              </w:rPr>
              <w:t>، 2021</w:t>
            </w:r>
          </w:p>
        </w:tc>
        <w:tc>
          <w:tcPr>
            <w:tcW w:w="851" w:type="dxa"/>
          </w:tcPr>
          <w:p w14:paraId="61F6A05A" w14:textId="096C624A" w:rsidR="00D61F58" w:rsidRPr="003B26E0" w:rsidRDefault="00D61F58" w:rsidP="004B6C05">
            <w:pPr>
              <w:jc w:val="center"/>
              <w:rPr>
                <w:rFonts w:asciiTheme="majorBidi" w:hAnsiTheme="majorBidi" w:cstheme="majorBidi"/>
                <w:b/>
                <w:bCs/>
                <w:rtl/>
              </w:rPr>
            </w:pPr>
            <w:r w:rsidRPr="003B26E0">
              <w:rPr>
                <w:rFonts w:asciiTheme="majorBidi" w:hAnsiTheme="majorBidi" w:cstheme="majorBidi" w:hint="cs"/>
                <w:b/>
                <w:bCs/>
                <w:rtl/>
              </w:rPr>
              <w:t>41</w:t>
            </w:r>
          </w:p>
        </w:tc>
      </w:tr>
      <w:tr w:rsidR="00D61F58" w14:paraId="6BBDE755" w14:textId="77777777" w:rsidTr="004B6C05">
        <w:trPr>
          <w:trHeight w:val="20"/>
          <w:jc w:val="center"/>
        </w:trPr>
        <w:tc>
          <w:tcPr>
            <w:tcW w:w="1134" w:type="dxa"/>
          </w:tcPr>
          <w:p w14:paraId="3DDDB90D" w14:textId="77777777" w:rsidR="00D61F58" w:rsidRPr="004B38E6" w:rsidRDefault="00D61F58" w:rsidP="00D61F58">
            <w:pPr>
              <w:jc w:val="center"/>
              <w:rPr>
                <w:rFonts w:cs="Simplified Arabic"/>
                <w:sz w:val="6"/>
                <w:szCs w:val="6"/>
                <w:rtl/>
              </w:rPr>
            </w:pPr>
          </w:p>
        </w:tc>
        <w:tc>
          <w:tcPr>
            <w:tcW w:w="7100" w:type="dxa"/>
          </w:tcPr>
          <w:p w14:paraId="7E10F7BE" w14:textId="77777777" w:rsidR="00D61F58" w:rsidRPr="004B38E6" w:rsidRDefault="00D61F58" w:rsidP="004B38E6">
            <w:pPr>
              <w:jc w:val="both"/>
              <w:rPr>
                <w:rFonts w:cs="Simplified Arabic"/>
                <w:sz w:val="6"/>
                <w:szCs w:val="6"/>
                <w:rtl/>
              </w:rPr>
            </w:pPr>
          </w:p>
        </w:tc>
        <w:tc>
          <w:tcPr>
            <w:tcW w:w="851" w:type="dxa"/>
          </w:tcPr>
          <w:p w14:paraId="6BFD33EC" w14:textId="77777777" w:rsidR="00D61F58" w:rsidRPr="003B26E0" w:rsidRDefault="00D61F58" w:rsidP="004B6C05">
            <w:pPr>
              <w:jc w:val="center"/>
              <w:rPr>
                <w:rFonts w:asciiTheme="majorBidi" w:hAnsiTheme="majorBidi" w:cstheme="majorBidi"/>
                <w:b/>
                <w:bCs/>
                <w:rtl/>
              </w:rPr>
            </w:pPr>
          </w:p>
        </w:tc>
      </w:tr>
      <w:tr w:rsidR="00286517" w14:paraId="59294C68" w14:textId="77777777" w:rsidTr="004B6C05">
        <w:trPr>
          <w:trHeight w:val="20"/>
          <w:jc w:val="center"/>
        </w:trPr>
        <w:tc>
          <w:tcPr>
            <w:tcW w:w="1134" w:type="dxa"/>
          </w:tcPr>
          <w:p w14:paraId="6F6098CB" w14:textId="55442F27" w:rsidR="00286517" w:rsidRDefault="00286517" w:rsidP="00286517">
            <w:pPr>
              <w:jc w:val="both"/>
              <w:rPr>
                <w:rFonts w:cs="Simplified Arabic"/>
                <w:b/>
                <w:bCs/>
                <w:rtl/>
              </w:rPr>
            </w:pPr>
            <w:r>
              <w:rPr>
                <w:rFonts w:cs="Simplified Arabic"/>
                <w:b/>
                <w:bCs/>
                <w:rtl/>
              </w:rPr>
              <w:t>جدول 6:</w:t>
            </w:r>
          </w:p>
        </w:tc>
        <w:tc>
          <w:tcPr>
            <w:tcW w:w="7100" w:type="dxa"/>
          </w:tcPr>
          <w:p w14:paraId="67D299C2" w14:textId="77777777" w:rsidR="00286517" w:rsidRPr="004B38E6" w:rsidRDefault="00286517" w:rsidP="004B38E6">
            <w:pPr>
              <w:jc w:val="both"/>
              <w:rPr>
                <w:rFonts w:ascii="Simplified Arabic" w:hAnsi="Simplified Arabic" w:cs="Simplified Arabic"/>
                <w:color w:val="000000"/>
                <w:rtl/>
              </w:rPr>
            </w:pPr>
            <w:r w:rsidRPr="004B38E6">
              <w:rPr>
                <w:rFonts w:ascii="Simplified Arabic" w:hAnsi="Simplified Arabic" w:cs="Simplified Arabic"/>
                <w:color w:val="000000"/>
                <w:rtl/>
              </w:rPr>
              <w:t xml:space="preserve">نسبة الأفراد 18 سنة فأكثر في فلسطين </w:t>
            </w:r>
            <w:r w:rsidRPr="004B38E6">
              <w:rPr>
                <w:rFonts w:ascii="Simplified Arabic" w:hAnsi="Simplified Arabic" w:cs="Simplified Arabic" w:hint="cs"/>
                <w:color w:val="000000"/>
                <w:rtl/>
              </w:rPr>
              <w:t>المدخنون سابقاً بشكل يومي حسب بعض الخصائص الخلفية</w:t>
            </w:r>
            <w:r w:rsidRPr="004B38E6">
              <w:rPr>
                <w:rFonts w:ascii="Simplified Arabic" w:hAnsi="Simplified Arabic" w:cs="Simplified Arabic"/>
                <w:color w:val="000000"/>
                <w:rtl/>
              </w:rPr>
              <w:t>، 2021</w:t>
            </w:r>
          </w:p>
        </w:tc>
        <w:tc>
          <w:tcPr>
            <w:tcW w:w="851" w:type="dxa"/>
          </w:tcPr>
          <w:p w14:paraId="1561849E" w14:textId="71E9DC11" w:rsidR="00286517" w:rsidRPr="003B26E0" w:rsidRDefault="00286517" w:rsidP="004B6C05">
            <w:pPr>
              <w:jc w:val="center"/>
              <w:rPr>
                <w:rFonts w:asciiTheme="majorBidi" w:hAnsiTheme="majorBidi" w:cstheme="majorBidi"/>
                <w:b/>
                <w:bCs/>
                <w:rtl/>
              </w:rPr>
            </w:pPr>
            <w:r w:rsidRPr="003B26E0">
              <w:rPr>
                <w:rFonts w:asciiTheme="majorBidi" w:hAnsiTheme="majorBidi" w:cstheme="majorBidi" w:hint="cs"/>
                <w:b/>
                <w:bCs/>
                <w:rtl/>
              </w:rPr>
              <w:t>42</w:t>
            </w:r>
          </w:p>
        </w:tc>
      </w:tr>
      <w:tr w:rsidR="00286517" w14:paraId="2B39A8E1" w14:textId="77777777" w:rsidTr="004B6C05">
        <w:trPr>
          <w:trHeight w:val="20"/>
          <w:jc w:val="center"/>
        </w:trPr>
        <w:tc>
          <w:tcPr>
            <w:tcW w:w="1134" w:type="dxa"/>
          </w:tcPr>
          <w:p w14:paraId="206515AA" w14:textId="77777777" w:rsidR="00286517" w:rsidRPr="004B38E6" w:rsidRDefault="00286517" w:rsidP="00286517">
            <w:pPr>
              <w:jc w:val="center"/>
              <w:rPr>
                <w:rFonts w:cs="Simplified Arabic"/>
                <w:sz w:val="6"/>
                <w:szCs w:val="6"/>
                <w:rtl/>
              </w:rPr>
            </w:pPr>
          </w:p>
        </w:tc>
        <w:tc>
          <w:tcPr>
            <w:tcW w:w="7100" w:type="dxa"/>
          </w:tcPr>
          <w:p w14:paraId="60FCD31A" w14:textId="77777777" w:rsidR="00286517" w:rsidRPr="004B38E6" w:rsidRDefault="00286517" w:rsidP="004B38E6">
            <w:pPr>
              <w:jc w:val="both"/>
              <w:rPr>
                <w:rFonts w:cs="Simplified Arabic"/>
                <w:sz w:val="6"/>
                <w:szCs w:val="6"/>
                <w:rtl/>
              </w:rPr>
            </w:pPr>
          </w:p>
        </w:tc>
        <w:tc>
          <w:tcPr>
            <w:tcW w:w="851" w:type="dxa"/>
          </w:tcPr>
          <w:p w14:paraId="5E3B7D10" w14:textId="77777777" w:rsidR="00286517" w:rsidRPr="003B26E0" w:rsidRDefault="00286517" w:rsidP="004B6C05">
            <w:pPr>
              <w:jc w:val="center"/>
              <w:rPr>
                <w:rFonts w:asciiTheme="majorBidi" w:hAnsiTheme="majorBidi" w:cstheme="majorBidi"/>
                <w:b/>
                <w:bCs/>
                <w:rtl/>
              </w:rPr>
            </w:pPr>
          </w:p>
        </w:tc>
      </w:tr>
      <w:tr w:rsidR="00286517" w14:paraId="4184B625" w14:textId="77777777" w:rsidTr="004B6C05">
        <w:trPr>
          <w:trHeight w:val="20"/>
          <w:jc w:val="center"/>
        </w:trPr>
        <w:tc>
          <w:tcPr>
            <w:tcW w:w="1134" w:type="dxa"/>
          </w:tcPr>
          <w:p w14:paraId="5E107FF3" w14:textId="52C641F3" w:rsidR="00286517" w:rsidRDefault="00286517" w:rsidP="00286517">
            <w:pPr>
              <w:jc w:val="both"/>
              <w:rPr>
                <w:rFonts w:cs="Simplified Arabic"/>
                <w:b/>
                <w:bCs/>
                <w:rtl/>
              </w:rPr>
            </w:pPr>
            <w:r>
              <w:rPr>
                <w:rFonts w:cs="Simplified Arabic"/>
                <w:b/>
                <w:bCs/>
                <w:rtl/>
              </w:rPr>
              <w:t>جدول 7:</w:t>
            </w:r>
          </w:p>
        </w:tc>
        <w:tc>
          <w:tcPr>
            <w:tcW w:w="7100" w:type="dxa"/>
          </w:tcPr>
          <w:p w14:paraId="3A0980AB" w14:textId="77777777" w:rsidR="00286517" w:rsidRPr="004B38E6" w:rsidRDefault="00286517" w:rsidP="004B38E6">
            <w:pPr>
              <w:jc w:val="both"/>
              <w:rPr>
                <w:rFonts w:cs="Simplified Arabic"/>
                <w:lang w:val="en-GB"/>
              </w:rPr>
            </w:pPr>
            <w:r w:rsidRPr="004B38E6">
              <w:rPr>
                <w:rFonts w:ascii="Simplified Arabic" w:hAnsi="Simplified Arabic" w:cs="Simplified Arabic" w:hint="cs"/>
                <w:color w:val="000000"/>
                <w:rtl/>
              </w:rPr>
              <w:t>التوزيع النسبي للأفراد 18 سنة فأكثر الذين أقلعوا عن التدخين حسب المدة منذ الإقلاع عن التدخين وبعض الخصائص الخلفية</w:t>
            </w:r>
            <w:r w:rsidRPr="004B38E6">
              <w:rPr>
                <w:rFonts w:ascii="Simplified Arabic" w:hAnsi="Simplified Arabic" w:cs="Simplified Arabic"/>
                <w:color w:val="000000"/>
                <w:rtl/>
              </w:rPr>
              <w:t>، 2021</w:t>
            </w:r>
          </w:p>
        </w:tc>
        <w:tc>
          <w:tcPr>
            <w:tcW w:w="851" w:type="dxa"/>
          </w:tcPr>
          <w:p w14:paraId="1999EF79" w14:textId="1CC91664" w:rsidR="00286517" w:rsidRPr="003B26E0" w:rsidRDefault="00286517" w:rsidP="004B6C05">
            <w:pPr>
              <w:jc w:val="center"/>
              <w:rPr>
                <w:rFonts w:asciiTheme="majorBidi" w:hAnsiTheme="majorBidi" w:cstheme="majorBidi"/>
                <w:b/>
                <w:bCs/>
                <w:rtl/>
              </w:rPr>
            </w:pPr>
            <w:r w:rsidRPr="003B26E0">
              <w:rPr>
                <w:rFonts w:asciiTheme="majorBidi" w:hAnsiTheme="majorBidi" w:cstheme="majorBidi" w:hint="cs"/>
                <w:b/>
                <w:bCs/>
                <w:rtl/>
              </w:rPr>
              <w:t>43</w:t>
            </w:r>
          </w:p>
        </w:tc>
      </w:tr>
      <w:tr w:rsidR="00286517" w14:paraId="51880117" w14:textId="77777777" w:rsidTr="004B6C05">
        <w:trPr>
          <w:trHeight w:val="80"/>
          <w:jc w:val="center"/>
        </w:trPr>
        <w:tc>
          <w:tcPr>
            <w:tcW w:w="1134" w:type="dxa"/>
          </w:tcPr>
          <w:p w14:paraId="590AA5E0" w14:textId="77777777" w:rsidR="00286517" w:rsidRPr="004B38E6" w:rsidRDefault="00286517" w:rsidP="00286517">
            <w:pPr>
              <w:jc w:val="center"/>
              <w:rPr>
                <w:rFonts w:cs="Simplified Arabic"/>
                <w:sz w:val="6"/>
                <w:szCs w:val="6"/>
                <w:rtl/>
              </w:rPr>
            </w:pPr>
          </w:p>
        </w:tc>
        <w:tc>
          <w:tcPr>
            <w:tcW w:w="7100" w:type="dxa"/>
          </w:tcPr>
          <w:p w14:paraId="088A5D91" w14:textId="77777777" w:rsidR="00286517" w:rsidRPr="004B38E6" w:rsidRDefault="00286517" w:rsidP="004B38E6">
            <w:pPr>
              <w:jc w:val="both"/>
              <w:rPr>
                <w:rFonts w:cs="Simplified Arabic"/>
                <w:sz w:val="6"/>
                <w:szCs w:val="6"/>
                <w:rtl/>
              </w:rPr>
            </w:pPr>
          </w:p>
        </w:tc>
        <w:tc>
          <w:tcPr>
            <w:tcW w:w="851" w:type="dxa"/>
          </w:tcPr>
          <w:p w14:paraId="3F343953" w14:textId="77777777" w:rsidR="00286517" w:rsidRPr="003B26E0" w:rsidRDefault="00286517" w:rsidP="004B6C05">
            <w:pPr>
              <w:jc w:val="center"/>
              <w:rPr>
                <w:rFonts w:asciiTheme="majorBidi" w:hAnsiTheme="majorBidi" w:cstheme="majorBidi"/>
                <w:b/>
                <w:bCs/>
                <w:rtl/>
              </w:rPr>
            </w:pPr>
          </w:p>
        </w:tc>
      </w:tr>
      <w:tr w:rsidR="00286517" w14:paraId="504B3C65" w14:textId="77777777" w:rsidTr="004B6C05">
        <w:trPr>
          <w:trHeight w:val="427"/>
          <w:jc w:val="center"/>
        </w:trPr>
        <w:tc>
          <w:tcPr>
            <w:tcW w:w="1134" w:type="dxa"/>
          </w:tcPr>
          <w:p w14:paraId="699EA452" w14:textId="77777777" w:rsidR="00286517" w:rsidRDefault="00286517" w:rsidP="00286517">
            <w:pPr>
              <w:jc w:val="both"/>
              <w:rPr>
                <w:rFonts w:cs="Simplified Arabic"/>
                <w:b/>
                <w:bCs/>
                <w:rtl/>
              </w:rPr>
            </w:pPr>
            <w:r>
              <w:rPr>
                <w:rFonts w:cs="Simplified Arabic"/>
                <w:b/>
                <w:bCs/>
                <w:rtl/>
              </w:rPr>
              <w:t>جدول 8:</w:t>
            </w:r>
          </w:p>
        </w:tc>
        <w:tc>
          <w:tcPr>
            <w:tcW w:w="7100" w:type="dxa"/>
          </w:tcPr>
          <w:p w14:paraId="0612DD3F" w14:textId="77777777" w:rsidR="00286517" w:rsidRPr="004B38E6" w:rsidRDefault="00286517" w:rsidP="004B38E6">
            <w:pPr>
              <w:jc w:val="both"/>
              <w:rPr>
                <w:rFonts w:ascii="Simplified Arabic" w:hAnsi="Simplified Arabic" w:cs="Simplified Arabic"/>
                <w:color w:val="000000"/>
                <w:rtl/>
              </w:rPr>
            </w:pPr>
            <w:r w:rsidRPr="004B38E6">
              <w:rPr>
                <w:rFonts w:ascii="Simplified Arabic" w:hAnsi="Simplified Arabic" w:cs="Simplified Arabic" w:hint="cs"/>
                <w:color w:val="000000"/>
                <w:rtl/>
              </w:rPr>
              <w:t>المتوسط والتوزيع النسبي لمدخني النرجيلة في العمر 20-34</w:t>
            </w:r>
            <w:r w:rsidRPr="004B38E6">
              <w:rPr>
                <w:rFonts w:ascii="Simplified Arabic" w:hAnsi="Simplified Arabic" w:cs="Simplified Arabic"/>
                <w:color w:val="000000"/>
                <w:rtl/>
              </w:rPr>
              <w:t xml:space="preserve"> سنة حسب </w:t>
            </w:r>
            <w:r w:rsidRPr="004B38E6">
              <w:rPr>
                <w:rFonts w:ascii="Simplified Arabic" w:hAnsi="Simplified Arabic" w:cs="Simplified Arabic" w:hint="cs"/>
                <w:color w:val="000000"/>
                <w:rtl/>
              </w:rPr>
              <w:t>العمر عند بدء التدخين والجنس ونوع التجمع</w:t>
            </w:r>
            <w:r w:rsidRPr="004B38E6">
              <w:rPr>
                <w:rFonts w:ascii="Simplified Arabic" w:hAnsi="Simplified Arabic" w:cs="Simplified Arabic"/>
                <w:color w:val="000000"/>
                <w:rtl/>
              </w:rPr>
              <w:t>، 2021</w:t>
            </w:r>
          </w:p>
        </w:tc>
        <w:tc>
          <w:tcPr>
            <w:tcW w:w="851" w:type="dxa"/>
          </w:tcPr>
          <w:p w14:paraId="1CBE6C3E" w14:textId="77777777" w:rsidR="00286517" w:rsidRPr="003B26E0" w:rsidRDefault="00286517" w:rsidP="004B6C05">
            <w:pPr>
              <w:jc w:val="center"/>
              <w:rPr>
                <w:rFonts w:asciiTheme="majorBidi" w:hAnsiTheme="majorBidi" w:cstheme="majorBidi"/>
                <w:b/>
                <w:bCs/>
                <w:rtl/>
              </w:rPr>
            </w:pPr>
            <w:r w:rsidRPr="003B26E0">
              <w:rPr>
                <w:rFonts w:asciiTheme="majorBidi" w:hAnsiTheme="majorBidi" w:cstheme="majorBidi" w:hint="cs"/>
                <w:b/>
                <w:bCs/>
                <w:rtl/>
              </w:rPr>
              <w:t>44</w:t>
            </w:r>
          </w:p>
        </w:tc>
      </w:tr>
      <w:tr w:rsidR="00286517" w14:paraId="06327475" w14:textId="77777777" w:rsidTr="004B6C05">
        <w:trPr>
          <w:trHeight w:val="80"/>
          <w:jc w:val="center"/>
        </w:trPr>
        <w:tc>
          <w:tcPr>
            <w:tcW w:w="1134" w:type="dxa"/>
          </w:tcPr>
          <w:p w14:paraId="7158DF88" w14:textId="77777777" w:rsidR="00286517" w:rsidRPr="004B38E6" w:rsidRDefault="00286517" w:rsidP="00286517">
            <w:pPr>
              <w:jc w:val="center"/>
              <w:rPr>
                <w:rFonts w:cs="Simplified Arabic"/>
                <w:sz w:val="6"/>
                <w:szCs w:val="6"/>
                <w:rtl/>
              </w:rPr>
            </w:pPr>
          </w:p>
        </w:tc>
        <w:tc>
          <w:tcPr>
            <w:tcW w:w="7100" w:type="dxa"/>
          </w:tcPr>
          <w:p w14:paraId="7984535F" w14:textId="77777777" w:rsidR="00286517" w:rsidRPr="004B38E6" w:rsidRDefault="00286517" w:rsidP="004B38E6">
            <w:pPr>
              <w:jc w:val="both"/>
              <w:rPr>
                <w:rFonts w:cs="Simplified Arabic"/>
                <w:sz w:val="6"/>
                <w:szCs w:val="6"/>
                <w:rtl/>
              </w:rPr>
            </w:pPr>
          </w:p>
        </w:tc>
        <w:tc>
          <w:tcPr>
            <w:tcW w:w="851" w:type="dxa"/>
          </w:tcPr>
          <w:p w14:paraId="647F6429" w14:textId="77777777" w:rsidR="00286517" w:rsidRPr="003B26E0" w:rsidRDefault="00286517" w:rsidP="004B6C05">
            <w:pPr>
              <w:jc w:val="center"/>
              <w:rPr>
                <w:rFonts w:asciiTheme="majorBidi" w:hAnsiTheme="majorBidi" w:cstheme="majorBidi"/>
                <w:b/>
                <w:bCs/>
                <w:rtl/>
              </w:rPr>
            </w:pPr>
          </w:p>
        </w:tc>
      </w:tr>
      <w:tr w:rsidR="00286517" w14:paraId="6AEE123A" w14:textId="77777777" w:rsidTr="004B6C05">
        <w:trPr>
          <w:trHeight w:val="20"/>
          <w:jc w:val="center"/>
        </w:trPr>
        <w:tc>
          <w:tcPr>
            <w:tcW w:w="1134" w:type="dxa"/>
          </w:tcPr>
          <w:p w14:paraId="58AA4DC5" w14:textId="77777777" w:rsidR="00286517" w:rsidRDefault="00286517" w:rsidP="00286517">
            <w:pPr>
              <w:jc w:val="both"/>
              <w:rPr>
                <w:rFonts w:cs="Simplified Arabic"/>
                <w:b/>
                <w:bCs/>
                <w:rtl/>
              </w:rPr>
            </w:pPr>
            <w:r>
              <w:rPr>
                <w:rFonts w:cs="Simplified Arabic"/>
                <w:b/>
                <w:bCs/>
                <w:rtl/>
              </w:rPr>
              <w:t>جدول 9:</w:t>
            </w:r>
          </w:p>
        </w:tc>
        <w:tc>
          <w:tcPr>
            <w:tcW w:w="7100" w:type="dxa"/>
          </w:tcPr>
          <w:p w14:paraId="18767149" w14:textId="77777777" w:rsidR="00286517" w:rsidRPr="004B38E6" w:rsidRDefault="00286517" w:rsidP="004B38E6">
            <w:pPr>
              <w:jc w:val="both"/>
              <w:rPr>
                <w:rFonts w:cs="Simplified Arabic"/>
                <w:b/>
                <w:bCs/>
                <w:lang w:val="en-GB" w:bidi="ar-JO"/>
              </w:rPr>
            </w:pPr>
            <w:r w:rsidRPr="004B38E6">
              <w:rPr>
                <w:rFonts w:ascii="Simplified Arabic" w:hAnsi="Simplified Arabic" w:cs="Simplified Arabic" w:hint="cs"/>
                <w:color w:val="000000"/>
                <w:rtl/>
              </w:rPr>
              <w:t xml:space="preserve">التوزيع النسبي للأفراد 18 سنة فأكثر مدخني النرجيلة </w:t>
            </w:r>
            <w:r w:rsidRPr="004B38E6">
              <w:rPr>
                <w:rFonts w:ascii="Simplified Arabic" w:hAnsi="Simplified Arabic" w:cs="Simplified Arabic"/>
                <w:color w:val="000000"/>
                <w:rtl/>
              </w:rPr>
              <w:t>حسب مكان تدخين النرجيلة الأخير</w:t>
            </w:r>
            <w:r w:rsidRPr="004B38E6">
              <w:rPr>
                <w:rFonts w:ascii="Simplified Arabic" w:hAnsi="Simplified Arabic" w:cs="Simplified Arabic" w:hint="cs"/>
                <w:color w:val="000000"/>
                <w:rtl/>
              </w:rPr>
              <w:t xml:space="preserve"> والجنس</w:t>
            </w:r>
            <w:r w:rsidRPr="004B38E6">
              <w:rPr>
                <w:rFonts w:ascii="Simplified Arabic" w:hAnsi="Simplified Arabic" w:cs="Simplified Arabic"/>
                <w:color w:val="000000"/>
                <w:rtl/>
              </w:rPr>
              <w:t>، 2021</w:t>
            </w:r>
          </w:p>
        </w:tc>
        <w:tc>
          <w:tcPr>
            <w:tcW w:w="851" w:type="dxa"/>
          </w:tcPr>
          <w:p w14:paraId="12E4B485" w14:textId="77777777" w:rsidR="00286517" w:rsidRPr="003B26E0" w:rsidRDefault="00286517" w:rsidP="004B6C05">
            <w:pPr>
              <w:jc w:val="center"/>
              <w:rPr>
                <w:rFonts w:asciiTheme="majorBidi" w:hAnsiTheme="majorBidi" w:cstheme="majorBidi"/>
                <w:b/>
                <w:bCs/>
                <w:rtl/>
              </w:rPr>
            </w:pPr>
            <w:r w:rsidRPr="003B26E0">
              <w:rPr>
                <w:rFonts w:asciiTheme="majorBidi" w:hAnsiTheme="majorBidi" w:cstheme="majorBidi" w:hint="cs"/>
                <w:b/>
                <w:bCs/>
                <w:rtl/>
              </w:rPr>
              <w:t>45</w:t>
            </w:r>
          </w:p>
        </w:tc>
      </w:tr>
      <w:tr w:rsidR="00286517" w14:paraId="24275DAF" w14:textId="77777777" w:rsidTr="004B6C05">
        <w:trPr>
          <w:trHeight w:val="20"/>
          <w:jc w:val="center"/>
        </w:trPr>
        <w:tc>
          <w:tcPr>
            <w:tcW w:w="1134" w:type="dxa"/>
          </w:tcPr>
          <w:p w14:paraId="4A3E38F3" w14:textId="77777777" w:rsidR="00286517" w:rsidRPr="004B38E6" w:rsidRDefault="00286517" w:rsidP="00286517">
            <w:pPr>
              <w:jc w:val="center"/>
              <w:rPr>
                <w:rFonts w:cs="Simplified Arabic"/>
                <w:sz w:val="6"/>
                <w:szCs w:val="6"/>
                <w:rtl/>
              </w:rPr>
            </w:pPr>
          </w:p>
        </w:tc>
        <w:tc>
          <w:tcPr>
            <w:tcW w:w="7100" w:type="dxa"/>
          </w:tcPr>
          <w:p w14:paraId="501BA21C" w14:textId="77777777" w:rsidR="00286517" w:rsidRPr="004B38E6" w:rsidRDefault="00286517" w:rsidP="004B38E6">
            <w:pPr>
              <w:jc w:val="both"/>
              <w:rPr>
                <w:rFonts w:cs="Simplified Arabic"/>
                <w:sz w:val="6"/>
                <w:szCs w:val="6"/>
                <w:rtl/>
              </w:rPr>
            </w:pPr>
          </w:p>
        </w:tc>
        <w:tc>
          <w:tcPr>
            <w:tcW w:w="851" w:type="dxa"/>
          </w:tcPr>
          <w:p w14:paraId="4F26F239" w14:textId="77777777" w:rsidR="00286517" w:rsidRPr="003B26E0" w:rsidRDefault="00286517" w:rsidP="004B6C05">
            <w:pPr>
              <w:jc w:val="center"/>
              <w:rPr>
                <w:rFonts w:asciiTheme="majorBidi" w:hAnsiTheme="majorBidi" w:cstheme="majorBidi"/>
                <w:b/>
                <w:bCs/>
                <w:rtl/>
              </w:rPr>
            </w:pPr>
          </w:p>
        </w:tc>
      </w:tr>
      <w:tr w:rsidR="00286517" w14:paraId="676FB388" w14:textId="77777777" w:rsidTr="004B6C05">
        <w:trPr>
          <w:trHeight w:val="20"/>
          <w:jc w:val="center"/>
        </w:trPr>
        <w:tc>
          <w:tcPr>
            <w:tcW w:w="1134" w:type="dxa"/>
          </w:tcPr>
          <w:p w14:paraId="1541C869" w14:textId="77777777" w:rsidR="00286517" w:rsidRDefault="00286517" w:rsidP="00286517">
            <w:pPr>
              <w:jc w:val="both"/>
              <w:rPr>
                <w:rFonts w:cs="Simplified Arabic"/>
                <w:b/>
                <w:bCs/>
                <w:rtl/>
              </w:rPr>
            </w:pPr>
            <w:r>
              <w:rPr>
                <w:rFonts w:cs="Simplified Arabic"/>
                <w:b/>
                <w:bCs/>
                <w:rtl/>
              </w:rPr>
              <w:t>جدول 10:</w:t>
            </w:r>
          </w:p>
        </w:tc>
        <w:tc>
          <w:tcPr>
            <w:tcW w:w="7100" w:type="dxa"/>
          </w:tcPr>
          <w:p w14:paraId="17B222B6" w14:textId="77777777" w:rsidR="00286517" w:rsidRPr="004B38E6" w:rsidRDefault="00286517" w:rsidP="004B38E6">
            <w:pPr>
              <w:jc w:val="both"/>
              <w:rPr>
                <w:rFonts w:cs="Simplified Arabic"/>
                <w:rtl/>
              </w:rPr>
            </w:pPr>
            <w:r w:rsidRPr="004B38E6">
              <w:rPr>
                <w:rFonts w:ascii="Simplified Arabic" w:hAnsi="Simplified Arabic" w:cs="Simplified Arabic" w:hint="cs"/>
                <w:color w:val="000000"/>
                <w:rtl/>
                <w:lang w:bidi="ar-JO"/>
              </w:rPr>
              <w:t xml:space="preserve">المعرفة بمنتجات التبغ ذات الاشتعال الحراري ونسبة استخدامها بين </w:t>
            </w:r>
            <w:r w:rsidRPr="004B38E6">
              <w:rPr>
                <w:rFonts w:ascii="Simplified Arabic" w:hAnsi="Simplified Arabic" w:cs="Simplified Arabic" w:hint="cs"/>
                <w:color w:val="000000"/>
                <w:rtl/>
              </w:rPr>
              <w:t>الأفراد 18 سنة فأكثر في فلسطين حسب بعض الخصائص الخلفية</w:t>
            </w:r>
            <w:r w:rsidRPr="004B38E6">
              <w:rPr>
                <w:rFonts w:ascii="Simplified Arabic" w:hAnsi="Simplified Arabic" w:cs="Simplified Arabic"/>
                <w:color w:val="000000"/>
                <w:rtl/>
              </w:rPr>
              <w:t>، 2021</w:t>
            </w:r>
          </w:p>
        </w:tc>
        <w:tc>
          <w:tcPr>
            <w:tcW w:w="851" w:type="dxa"/>
          </w:tcPr>
          <w:p w14:paraId="27EA6D4C" w14:textId="77777777" w:rsidR="00286517" w:rsidRPr="003B26E0" w:rsidRDefault="00286517" w:rsidP="004B6C05">
            <w:pPr>
              <w:jc w:val="center"/>
              <w:rPr>
                <w:rFonts w:asciiTheme="majorBidi" w:hAnsiTheme="majorBidi" w:cstheme="majorBidi"/>
                <w:b/>
                <w:bCs/>
                <w:rtl/>
              </w:rPr>
            </w:pPr>
            <w:r w:rsidRPr="003B26E0">
              <w:rPr>
                <w:rFonts w:asciiTheme="majorBidi" w:hAnsiTheme="majorBidi" w:cstheme="majorBidi" w:hint="cs"/>
                <w:b/>
                <w:bCs/>
                <w:rtl/>
              </w:rPr>
              <w:t>46</w:t>
            </w:r>
          </w:p>
        </w:tc>
      </w:tr>
      <w:tr w:rsidR="00286517" w14:paraId="51029DA2" w14:textId="77777777" w:rsidTr="004B6C05">
        <w:trPr>
          <w:trHeight w:val="20"/>
          <w:jc w:val="center"/>
        </w:trPr>
        <w:tc>
          <w:tcPr>
            <w:tcW w:w="1134" w:type="dxa"/>
          </w:tcPr>
          <w:p w14:paraId="434747B7" w14:textId="77777777" w:rsidR="00286517" w:rsidRPr="004B38E6" w:rsidRDefault="00286517" w:rsidP="00286517">
            <w:pPr>
              <w:jc w:val="center"/>
              <w:rPr>
                <w:rFonts w:cs="Simplified Arabic"/>
                <w:sz w:val="6"/>
                <w:szCs w:val="6"/>
                <w:rtl/>
              </w:rPr>
            </w:pPr>
          </w:p>
        </w:tc>
        <w:tc>
          <w:tcPr>
            <w:tcW w:w="7100" w:type="dxa"/>
          </w:tcPr>
          <w:p w14:paraId="2097131F" w14:textId="77777777" w:rsidR="00286517" w:rsidRPr="004B38E6" w:rsidRDefault="00286517" w:rsidP="004B38E6">
            <w:pPr>
              <w:jc w:val="both"/>
              <w:rPr>
                <w:rFonts w:cs="Simplified Arabic"/>
                <w:sz w:val="6"/>
                <w:szCs w:val="6"/>
                <w:rtl/>
              </w:rPr>
            </w:pPr>
          </w:p>
        </w:tc>
        <w:tc>
          <w:tcPr>
            <w:tcW w:w="851" w:type="dxa"/>
          </w:tcPr>
          <w:p w14:paraId="5EC5455B" w14:textId="77777777" w:rsidR="00286517" w:rsidRPr="003B26E0" w:rsidRDefault="00286517" w:rsidP="004B6C05">
            <w:pPr>
              <w:jc w:val="center"/>
              <w:rPr>
                <w:rFonts w:asciiTheme="majorBidi" w:hAnsiTheme="majorBidi" w:cstheme="majorBidi"/>
                <w:b/>
                <w:bCs/>
                <w:rtl/>
              </w:rPr>
            </w:pPr>
          </w:p>
        </w:tc>
      </w:tr>
      <w:tr w:rsidR="00286517" w14:paraId="7A353CD4" w14:textId="77777777" w:rsidTr="004B6C05">
        <w:trPr>
          <w:trHeight w:val="474"/>
          <w:jc w:val="center"/>
        </w:trPr>
        <w:tc>
          <w:tcPr>
            <w:tcW w:w="1134" w:type="dxa"/>
          </w:tcPr>
          <w:p w14:paraId="6C662711" w14:textId="77777777" w:rsidR="00286517" w:rsidRDefault="00286517" w:rsidP="00286517">
            <w:pPr>
              <w:jc w:val="both"/>
              <w:rPr>
                <w:rFonts w:cs="Simplified Arabic"/>
                <w:b/>
                <w:bCs/>
                <w:rtl/>
              </w:rPr>
            </w:pPr>
            <w:r>
              <w:rPr>
                <w:rFonts w:cs="Simplified Arabic"/>
                <w:b/>
                <w:bCs/>
                <w:rtl/>
              </w:rPr>
              <w:t>جدول 11:</w:t>
            </w:r>
          </w:p>
        </w:tc>
        <w:tc>
          <w:tcPr>
            <w:tcW w:w="7100" w:type="dxa"/>
          </w:tcPr>
          <w:p w14:paraId="25F5A180" w14:textId="77777777" w:rsidR="00286517" w:rsidRPr="004B38E6" w:rsidRDefault="00286517" w:rsidP="004B38E6">
            <w:pPr>
              <w:pStyle w:val="Heading6"/>
              <w:jc w:val="both"/>
              <w:rPr>
                <w:b w:val="0"/>
                <w:bCs w:val="0"/>
                <w:szCs w:val="24"/>
                <w:rtl/>
              </w:rPr>
            </w:pPr>
            <w:r w:rsidRPr="004B38E6">
              <w:rPr>
                <w:rFonts w:ascii="Simplified Arabic" w:hAnsi="Simplified Arabic" w:hint="cs"/>
                <w:b w:val="0"/>
                <w:bCs w:val="0"/>
                <w:color w:val="000000"/>
                <w:szCs w:val="24"/>
                <w:rtl/>
                <w:lang w:bidi="ar-JO"/>
              </w:rPr>
              <w:t xml:space="preserve">المعرفة بالسجائر الإلكترونية ونسبة استخدامها بين </w:t>
            </w:r>
            <w:r w:rsidRPr="004B38E6">
              <w:rPr>
                <w:rFonts w:ascii="Simplified Arabic" w:hAnsi="Simplified Arabic" w:hint="cs"/>
                <w:b w:val="0"/>
                <w:bCs w:val="0"/>
                <w:color w:val="000000"/>
                <w:szCs w:val="24"/>
                <w:rtl/>
              </w:rPr>
              <w:t>الأفراد 18 سنة فأكثر في فلسطين حسب بعض الخصائص الخلفية</w:t>
            </w:r>
            <w:r w:rsidRPr="004B38E6">
              <w:rPr>
                <w:rFonts w:ascii="Simplified Arabic" w:hAnsi="Simplified Arabic"/>
                <w:b w:val="0"/>
                <w:bCs w:val="0"/>
                <w:color w:val="000000"/>
                <w:szCs w:val="24"/>
                <w:rtl/>
              </w:rPr>
              <w:t>، 2021</w:t>
            </w:r>
          </w:p>
        </w:tc>
        <w:tc>
          <w:tcPr>
            <w:tcW w:w="851" w:type="dxa"/>
          </w:tcPr>
          <w:p w14:paraId="5B417BBF" w14:textId="77777777" w:rsidR="00286517" w:rsidRPr="003B26E0" w:rsidRDefault="00286517" w:rsidP="004B6C05">
            <w:pPr>
              <w:jc w:val="center"/>
              <w:rPr>
                <w:rFonts w:asciiTheme="majorBidi" w:hAnsiTheme="majorBidi" w:cstheme="majorBidi"/>
                <w:b/>
                <w:bCs/>
                <w:rtl/>
              </w:rPr>
            </w:pPr>
            <w:r w:rsidRPr="003B26E0">
              <w:rPr>
                <w:rFonts w:asciiTheme="majorBidi" w:hAnsiTheme="majorBidi" w:cstheme="majorBidi" w:hint="cs"/>
                <w:b/>
                <w:bCs/>
                <w:rtl/>
              </w:rPr>
              <w:t>47</w:t>
            </w:r>
          </w:p>
        </w:tc>
      </w:tr>
      <w:tr w:rsidR="00286517" w14:paraId="6A374069" w14:textId="77777777" w:rsidTr="004B6C05">
        <w:trPr>
          <w:trHeight w:val="20"/>
          <w:jc w:val="center"/>
        </w:trPr>
        <w:tc>
          <w:tcPr>
            <w:tcW w:w="1134" w:type="dxa"/>
          </w:tcPr>
          <w:p w14:paraId="676B872D" w14:textId="77777777" w:rsidR="00286517" w:rsidRPr="004B38E6" w:rsidRDefault="00286517" w:rsidP="00286517">
            <w:pPr>
              <w:jc w:val="center"/>
              <w:rPr>
                <w:rFonts w:cs="Simplified Arabic"/>
                <w:sz w:val="6"/>
                <w:szCs w:val="6"/>
                <w:rtl/>
              </w:rPr>
            </w:pPr>
          </w:p>
        </w:tc>
        <w:tc>
          <w:tcPr>
            <w:tcW w:w="7100" w:type="dxa"/>
          </w:tcPr>
          <w:p w14:paraId="232DB46C" w14:textId="77777777" w:rsidR="00286517" w:rsidRPr="004B38E6" w:rsidRDefault="00286517" w:rsidP="004B38E6">
            <w:pPr>
              <w:jc w:val="both"/>
              <w:rPr>
                <w:rFonts w:cs="Simplified Arabic"/>
                <w:sz w:val="6"/>
                <w:szCs w:val="6"/>
                <w:rtl/>
              </w:rPr>
            </w:pPr>
          </w:p>
        </w:tc>
        <w:tc>
          <w:tcPr>
            <w:tcW w:w="851" w:type="dxa"/>
          </w:tcPr>
          <w:p w14:paraId="2B6F5C5E" w14:textId="77777777" w:rsidR="00286517" w:rsidRPr="003B26E0" w:rsidRDefault="00286517" w:rsidP="004B6C05">
            <w:pPr>
              <w:jc w:val="center"/>
              <w:rPr>
                <w:rFonts w:asciiTheme="majorBidi" w:hAnsiTheme="majorBidi" w:cstheme="majorBidi"/>
                <w:b/>
                <w:bCs/>
                <w:rtl/>
              </w:rPr>
            </w:pPr>
          </w:p>
        </w:tc>
      </w:tr>
      <w:tr w:rsidR="00286517" w14:paraId="4C739B75" w14:textId="77777777" w:rsidTr="004B6C05">
        <w:trPr>
          <w:trHeight w:val="20"/>
          <w:jc w:val="center"/>
        </w:trPr>
        <w:tc>
          <w:tcPr>
            <w:tcW w:w="1134" w:type="dxa"/>
          </w:tcPr>
          <w:p w14:paraId="64AEFA2C" w14:textId="77777777" w:rsidR="00286517" w:rsidRDefault="00286517" w:rsidP="00286517">
            <w:pPr>
              <w:jc w:val="both"/>
              <w:rPr>
                <w:rFonts w:cs="Simplified Arabic"/>
                <w:b/>
                <w:bCs/>
                <w:rtl/>
              </w:rPr>
            </w:pPr>
            <w:r>
              <w:rPr>
                <w:rFonts w:cs="Simplified Arabic"/>
                <w:b/>
                <w:bCs/>
                <w:rtl/>
              </w:rPr>
              <w:t>جدول 12:</w:t>
            </w:r>
          </w:p>
        </w:tc>
        <w:tc>
          <w:tcPr>
            <w:tcW w:w="7100" w:type="dxa"/>
          </w:tcPr>
          <w:p w14:paraId="27C057C2" w14:textId="77777777" w:rsidR="00286517" w:rsidRPr="004B38E6" w:rsidRDefault="00286517" w:rsidP="004B38E6">
            <w:pPr>
              <w:pStyle w:val="Heading6"/>
              <w:jc w:val="both"/>
              <w:rPr>
                <w:b w:val="0"/>
                <w:bCs w:val="0"/>
                <w:szCs w:val="24"/>
                <w:rtl/>
              </w:rPr>
            </w:pPr>
            <w:r w:rsidRPr="004B38E6">
              <w:rPr>
                <w:rFonts w:ascii="Simplified Arabic" w:hAnsi="Simplified Arabic"/>
                <w:b w:val="0"/>
                <w:bCs w:val="0"/>
                <w:szCs w:val="24"/>
                <w:rtl/>
              </w:rPr>
              <w:t xml:space="preserve">نسبة </w:t>
            </w:r>
            <w:r w:rsidRPr="004B38E6">
              <w:rPr>
                <w:rFonts w:ascii="Simplified Arabic" w:hAnsi="Simplified Arabic" w:hint="cs"/>
                <w:b w:val="0"/>
                <w:bCs w:val="0"/>
                <w:szCs w:val="24"/>
                <w:rtl/>
              </w:rPr>
              <w:t>ا</w:t>
            </w:r>
            <w:r w:rsidRPr="004B38E6">
              <w:rPr>
                <w:rFonts w:ascii="Simplified Arabic" w:hAnsi="Simplified Arabic"/>
                <w:b w:val="0"/>
                <w:bCs w:val="0"/>
                <w:szCs w:val="24"/>
                <w:rtl/>
              </w:rPr>
              <w:t>لمدخنين 18 سنة فأكثر الذين حاولوا الإقلاع عن التدخين وتلقوا مشورة مقدم رعاية صحية خلال الاثني عشر شهرًا الماضية، حسب خصائص خلفية مختارة، 2021</w:t>
            </w:r>
          </w:p>
        </w:tc>
        <w:tc>
          <w:tcPr>
            <w:tcW w:w="851" w:type="dxa"/>
          </w:tcPr>
          <w:p w14:paraId="18F364ED" w14:textId="77777777" w:rsidR="00286517" w:rsidRPr="003B26E0" w:rsidRDefault="00286517" w:rsidP="004B6C05">
            <w:pPr>
              <w:jc w:val="center"/>
              <w:rPr>
                <w:rFonts w:asciiTheme="majorBidi" w:hAnsiTheme="majorBidi" w:cstheme="majorBidi"/>
                <w:b/>
                <w:bCs/>
                <w:rtl/>
              </w:rPr>
            </w:pPr>
            <w:r w:rsidRPr="003B26E0">
              <w:rPr>
                <w:rFonts w:asciiTheme="majorBidi" w:hAnsiTheme="majorBidi" w:cstheme="majorBidi" w:hint="cs"/>
                <w:b/>
                <w:bCs/>
                <w:rtl/>
              </w:rPr>
              <w:t>48</w:t>
            </w:r>
          </w:p>
        </w:tc>
      </w:tr>
      <w:tr w:rsidR="00286517" w14:paraId="08E3C0F1" w14:textId="77777777" w:rsidTr="00F717BC">
        <w:trPr>
          <w:trHeight w:val="20"/>
          <w:jc w:val="center"/>
        </w:trPr>
        <w:tc>
          <w:tcPr>
            <w:tcW w:w="1134" w:type="dxa"/>
          </w:tcPr>
          <w:p w14:paraId="0A1FBCA9" w14:textId="77777777" w:rsidR="00286517" w:rsidRPr="004B38E6" w:rsidRDefault="00286517" w:rsidP="00286517">
            <w:pPr>
              <w:jc w:val="center"/>
              <w:rPr>
                <w:rFonts w:cs="Simplified Arabic"/>
                <w:sz w:val="6"/>
                <w:szCs w:val="6"/>
                <w:rtl/>
              </w:rPr>
            </w:pPr>
          </w:p>
        </w:tc>
        <w:tc>
          <w:tcPr>
            <w:tcW w:w="7100" w:type="dxa"/>
          </w:tcPr>
          <w:p w14:paraId="7E955B1C" w14:textId="77777777" w:rsidR="00286517" w:rsidRPr="004B38E6" w:rsidRDefault="00286517" w:rsidP="004B38E6">
            <w:pPr>
              <w:jc w:val="both"/>
              <w:rPr>
                <w:rFonts w:cs="Simplified Arabic"/>
                <w:sz w:val="6"/>
                <w:szCs w:val="6"/>
                <w:rtl/>
              </w:rPr>
            </w:pPr>
          </w:p>
        </w:tc>
        <w:tc>
          <w:tcPr>
            <w:tcW w:w="851" w:type="dxa"/>
            <w:vAlign w:val="center"/>
          </w:tcPr>
          <w:p w14:paraId="42D53875" w14:textId="77777777" w:rsidR="00286517" w:rsidRPr="003B26E0" w:rsidRDefault="00286517" w:rsidP="00286517">
            <w:pPr>
              <w:jc w:val="center"/>
              <w:rPr>
                <w:rFonts w:asciiTheme="majorBidi" w:hAnsiTheme="majorBidi" w:cstheme="majorBidi"/>
                <w:b/>
                <w:bCs/>
                <w:rtl/>
              </w:rPr>
            </w:pPr>
          </w:p>
        </w:tc>
      </w:tr>
      <w:tr w:rsidR="00286517" w14:paraId="0082E104" w14:textId="77777777" w:rsidTr="004B6C05">
        <w:trPr>
          <w:trHeight w:val="567"/>
          <w:jc w:val="center"/>
        </w:trPr>
        <w:tc>
          <w:tcPr>
            <w:tcW w:w="1134" w:type="dxa"/>
          </w:tcPr>
          <w:p w14:paraId="246D8843" w14:textId="77777777" w:rsidR="00286517" w:rsidRDefault="00286517" w:rsidP="00286517">
            <w:pPr>
              <w:jc w:val="both"/>
              <w:rPr>
                <w:rFonts w:cs="Simplified Arabic"/>
                <w:b/>
                <w:bCs/>
                <w:rtl/>
              </w:rPr>
            </w:pPr>
            <w:r>
              <w:rPr>
                <w:rFonts w:cs="Simplified Arabic"/>
                <w:b/>
                <w:bCs/>
                <w:rtl/>
              </w:rPr>
              <w:lastRenderedPageBreak/>
              <w:t xml:space="preserve">جدول </w:t>
            </w:r>
            <w:r>
              <w:rPr>
                <w:rFonts w:cs="Simplified Arabic"/>
                <w:b/>
                <w:bCs/>
              </w:rPr>
              <w:t>13</w:t>
            </w:r>
            <w:r>
              <w:rPr>
                <w:rFonts w:cs="Simplified Arabic"/>
                <w:b/>
                <w:bCs/>
                <w:rtl/>
              </w:rPr>
              <w:t>:</w:t>
            </w:r>
          </w:p>
        </w:tc>
        <w:tc>
          <w:tcPr>
            <w:tcW w:w="7100" w:type="dxa"/>
          </w:tcPr>
          <w:p w14:paraId="19113A59" w14:textId="77777777" w:rsidR="00286517" w:rsidRPr="004B38E6" w:rsidRDefault="00286517" w:rsidP="004B38E6">
            <w:pPr>
              <w:pStyle w:val="Heading6"/>
              <w:jc w:val="both"/>
              <w:rPr>
                <w:rFonts w:ascii="Simplified Arabic" w:hAnsi="Simplified Arabic"/>
                <w:b w:val="0"/>
                <w:bCs w:val="0"/>
                <w:szCs w:val="24"/>
                <w:rtl/>
              </w:rPr>
            </w:pPr>
            <w:r w:rsidRPr="004B38E6">
              <w:rPr>
                <w:rFonts w:ascii="Simplified Arabic" w:hAnsi="Simplified Arabic"/>
                <w:b w:val="0"/>
                <w:bCs w:val="0"/>
                <w:szCs w:val="24"/>
                <w:rtl/>
              </w:rPr>
              <w:t>نسبة الأفراد 18 سنة فأكثر الذين يعملون في أماكن عمل مغلقة ويتعرضون للتدخين السلبي، حسب حالة التدخين وخصائص خلفية مختارة،</w:t>
            </w:r>
            <w:r w:rsidRPr="004B38E6">
              <w:rPr>
                <w:rFonts w:ascii="Simplified Arabic" w:hAnsi="Simplified Arabic" w:hint="cs"/>
                <w:b w:val="0"/>
                <w:bCs w:val="0"/>
                <w:szCs w:val="24"/>
                <w:rtl/>
              </w:rPr>
              <w:t xml:space="preserve"> 2021</w:t>
            </w:r>
          </w:p>
        </w:tc>
        <w:tc>
          <w:tcPr>
            <w:tcW w:w="851" w:type="dxa"/>
          </w:tcPr>
          <w:p w14:paraId="44F8312A" w14:textId="77777777" w:rsidR="00286517" w:rsidRPr="003B26E0" w:rsidRDefault="00286517" w:rsidP="004B6C05">
            <w:pPr>
              <w:jc w:val="center"/>
              <w:rPr>
                <w:rFonts w:asciiTheme="majorBidi" w:hAnsiTheme="majorBidi" w:cstheme="majorBidi"/>
                <w:b/>
                <w:bCs/>
                <w:rtl/>
              </w:rPr>
            </w:pPr>
            <w:r w:rsidRPr="003B26E0">
              <w:rPr>
                <w:rFonts w:asciiTheme="majorBidi" w:hAnsiTheme="majorBidi" w:cstheme="majorBidi" w:hint="cs"/>
                <w:b/>
                <w:bCs/>
                <w:rtl/>
              </w:rPr>
              <w:t>49</w:t>
            </w:r>
          </w:p>
        </w:tc>
      </w:tr>
      <w:tr w:rsidR="00286517" w14:paraId="7CBC0030" w14:textId="77777777" w:rsidTr="004B6C05">
        <w:trPr>
          <w:trHeight w:hRule="exact" w:val="113"/>
          <w:jc w:val="center"/>
        </w:trPr>
        <w:tc>
          <w:tcPr>
            <w:tcW w:w="1134" w:type="dxa"/>
          </w:tcPr>
          <w:p w14:paraId="37FF183E" w14:textId="77777777" w:rsidR="00286517" w:rsidRDefault="00286517" w:rsidP="00286517">
            <w:pPr>
              <w:jc w:val="both"/>
              <w:rPr>
                <w:rFonts w:cs="Simplified Arabic"/>
                <w:b/>
                <w:bCs/>
                <w:rtl/>
              </w:rPr>
            </w:pPr>
          </w:p>
        </w:tc>
        <w:tc>
          <w:tcPr>
            <w:tcW w:w="7100" w:type="dxa"/>
          </w:tcPr>
          <w:p w14:paraId="5051C86F" w14:textId="77777777" w:rsidR="00286517" w:rsidRPr="004B38E6" w:rsidRDefault="00286517" w:rsidP="004B38E6">
            <w:pPr>
              <w:pStyle w:val="Heading6"/>
              <w:jc w:val="both"/>
              <w:rPr>
                <w:rFonts w:ascii="Simplified Arabic" w:hAnsi="Simplified Arabic"/>
                <w:b w:val="0"/>
                <w:bCs w:val="0"/>
                <w:szCs w:val="24"/>
                <w:rtl/>
              </w:rPr>
            </w:pPr>
          </w:p>
        </w:tc>
        <w:tc>
          <w:tcPr>
            <w:tcW w:w="851" w:type="dxa"/>
          </w:tcPr>
          <w:p w14:paraId="6C831B52" w14:textId="77777777" w:rsidR="00286517" w:rsidRPr="003B26E0" w:rsidRDefault="00286517" w:rsidP="004B6C05">
            <w:pPr>
              <w:jc w:val="center"/>
              <w:rPr>
                <w:rFonts w:asciiTheme="majorBidi" w:hAnsiTheme="majorBidi" w:cstheme="majorBidi"/>
                <w:b/>
                <w:bCs/>
                <w:rtl/>
              </w:rPr>
            </w:pPr>
          </w:p>
        </w:tc>
      </w:tr>
      <w:tr w:rsidR="00286517" w:rsidRPr="00A42174" w14:paraId="6F02DAD1" w14:textId="77777777" w:rsidTr="004B6C05">
        <w:trPr>
          <w:trHeight w:val="682"/>
          <w:jc w:val="center"/>
        </w:trPr>
        <w:tc>
          <w:tcPr>
            <w:tcW w:w="1134" w:type="dxa"/>
          </w:tcPr>
          <w:p w14:paraId="536024C0" w14:textId="77777777" w:rsidR="00286517" w:rsidRPr="00A42174" w:rsidRDefault="00286517" w:rsidP="00286517">
            <w:pPr>
              <w:jc w:val="center"/>
              <w:rPr>
                <w:rFonts w:cs="Simplified Arabic"/>
                <w:b/>
                <w:bCs/>
                <w:sz w:val="6"/>
                <w:szCs w:val="6"/>
                <w:rtl/>
              </w:rPr>
            </w:pPr>
            <w:r>
              <w:rPr>
                <w:rFonts w:cs="Simplified Arabic"/>
                <w:b/>
                <w:bCs/>
                <w:rtl/>
              </w:rPr>
              <w:t>جدول 14:</w:t>
            </w:r>
          </w:p>
        </w:tc>
        <w:tc>
          <w:tcPr>
            <w:tcW w:w="7100" w:type="dxa"/>
          </w:tcPr>
          <w:p w14:paraId="2A6EC892" w14:textId="77777777" w:rsidR="00286517" w:rsidRPr="004B38E6" w:rsidRDefault="00286517" w:rsidP="004B38E6">
            <w:pPr>
              <w:jc w:val="both"/>
              <w:rPr>
                <w:rFonts w:cs="Simplified Arabic"/>
                <w:b/>
                <w:bCs/>
                <w:rtl/>
              </w:rPr>
            </w:pPr>
            <w:r w:rsidRPr="004B38E6">
              <w:rPr>
                <w:rFonts w:ascii="Simplified Arabic" w:hAnsi="Simplified Arabic" w:cs="Simplified Arabic"/>
                <w:rtl/>
              </w:rPr>
              <w:t>نسبة الأفراد 18 سنة فأكثر الذين يتعرضون للتدخين السلبي في المنزل، حسب حالة التدخين وخصائص خلفية مختارة، 2021</w:t>
            </w:r>
          </w:p>
        </w:tc>
        <w:tc>
          <w:tcPr>
            <w:tcW w:w="851" w:type="dxa"/>
          </w:tcPr>
          <w:p w14:paraId="77115550" w14:textId="7EAE25A6" w:rsidR="00286517" w:rsidRPr="003B26E0" w:rsidRDefault="00286517" w:rsidP="004B6C05">
            <w:pPr>
              <w:jc w:val="center"/>
              <w:rPr>
                <w:rFonts w:asciiTheme="majorBidi" w:hAnsiTheme="majorBidi" w:cstheme="majorBidi"/>
                <w:b/>
                <w:bCs/>
              </w:rPr>
            </w:pPr>
            <w:r w:rsidRPr="003B26E0">
              <w:rPr>
                <w:rFonts w:asciiTheme="majorBidi" w:hAnsiTheme="majorBidi" w:cstheme="majorBidi" w:hint="cs"/>
                <w:b/>
                <w:bCs/>
                <w:rtl/>
              </w:rPr>
              <w:t>51</w:t>
            </w:r>
          </w:p>
        </w:tc>
      </w:tr>
      <w:tr w:rsidR="004B38E6" w:rsidRPr="00A42174" w14:paraId="475F8F7A" w14:textId="77777777" w:rsidTr="00B2269A">
        <w:trPr>
          <w:trHeight w:val="195"/>
          <w:jc w:val="center"/>
        </w:trPr>
        <w:tc>
          <w:tcPr>
            <w:tcW w:w="1134" w:type="dxa"/>
          </w:tcPr>
          <w:p w14:paraId="35308FAA" w14:textId="77777777" w:rsidR="004B38E6" w:rsidRPr="00B2269A" w:rsidRDefault="004B38E6" w:rsidP="00286517">
            <w:pPr>
              <w:jc w:val="center"/>
              <w:rPr>
                <w:rFonts w:cs="Simplified Arabic"/>
                <w:sz w:val="6"/>
                <w:szCs w:val="6"/>
                <w:rtl/>
              </w:rPr>
            </w:pPr>
          </w:p>
        </w:tc>
        <w:tc>
          <w:tcPr>
            <w:tcW w:w="7100" w:type="dxa"/>
          </w:tcPr>
          <w:p w14:paraId="23043524" w14:textId="77777777" w:rsidR="004B38E6" w:rsidRPr="00B2269A" w:rsidRDefault="004B38E6" w:rsidP="004B38E6">
            <w:pPr>
              <w:jc w:val="both"/>
              <w:rPr>
                <w:rFonts w:cs="Simplified Arabic"/>
                <w:sz w:val="6"/>
                <w:szCs w:val="6"/>
                <w:rtl/>
              </w:rPr>
            </w:pPr>
          </w:p>
        </w:tc>
        <w:tc>
          <w:tcPr>
            <w:tcW w:w="851" w:type="dxa"/>
          </w:tcPr>
          <w:p w14:paraId="73776B62" w14:textId="77777777" w:rsidR="004B38E6" w:rsidRPr="00B2269A" w:rsidRDefault="004B38E6" w:rsidP="004B6C05">
            <w:pPr>
              <w:tabs>
                <w:tab w:val="right" w:pos="8223"/>
              </w:tabs>
              <w:jc w:val="center"/>
              <w:rPr>
                <w:rFonts w:cs="Simplified Arabic"/>
                <w:sz w:val="6"/>
                <w:szCs w:val="6"/>
                <w:rtl/>
              </w:rPr>
            </w:pPr>
          </w:p>
        </w:tc>
      </w:tr>
      <w:tr w:rsidR="00286517" w14:paraId="32CCEF7F" w14:textId="77777777" w:rsidTr="004B6C05">
        <w:trPr>
          <w:trHeight w:val="682"/>
          <w:jc w:val="center"/>
        </w:trPr>
        <w:tc>
          <w:tcPr>
            <w:tcW w:w="1134" w:type="dxa"/>
          </w:tcPr>
          <w:p w14:paraId="7644384D" w14:textId="77777777" w:rsidR="00286517" w:rsidRDefault="00286517" w:rsidP="00286517">
            <w:pPr>
              <w:jc w:val="both"/>
              <w:rPr>
                <w:rFonts w:cs="Simplified Arabic"/>
                <w:b/>
                <w:bCs/>
                <w:rtl/>
              </w:rPr>
            </w:pPr>
            <w:r>
              <w:rPr>
                <w:rFonts w:cs="Simplified Arabic"/>
                <w:b/>
                <w:bCs/>
                <w:rtl/>
              </w:rPr>
              <w:t>جدول 15:</w:t>
            </w:r>
          </w:p>
        </w:tc>
        <w:tc>
          <w:tcPr>
            <w:tcW w:w="7100" w:type="dxa"/>
          </w:tcPr>
          <w:p w14:paraId="3230CEFF" w14:textId="198CB0BF" w:rsidR="00286517" w:rsidRPr="004B38E6" w:rsidRDefault="00286517" w:rsidP="004B38E6">
            <w:pPr>
              <w:pStyle w:val="Heading6"/>
              <w:jc w:val="both"/>
              <w:rPr>
                <w:b w:val="0"/>
                <w:bCs w:val="0"/>
                <w:szCs w:val="24"/>
                <w:rtl/>
              </w:rPr>
            </w:pPr>
            <w:r w:rsidRPr="004B38E6">
              <w:rPr>
                <w:rFonts w:ascii="Simplified Arabic" w:hAnsi="Simplified Arabic"/>
                <w:b w:val="0"/>
                <w:bCs w:val="0"/>
                <w:szCs w:val="24"/>
                <w:rtl/>
              </w:rPr>
              <w:t>نسبة الأفراد 18 سنة فأكثر الذين تعرضو</w:t>
            </w:r>
            <w:r w:rsidRPr="004B38E6">
              <w:rPr>
                <w:rFonts w:ascii="Simplified Arabic" w:hAnsi="Simplified Arabic" w:hint="cs"/>
                <w:b w:val="0"/>
                <w:bCs w:val="0"/>
                <w:szCs w:val="24"/>
                <w:rtl/>
              </w:rPr>
              <w:t>ا</w:t>
            </w:r>
            <w:r w:rsidRPr="004B38E6">
              <w:rPr>
                <w:rFonts w:ascii="Simplified Arabic" w:hAnsi="Simplified Arabic"/>
                <w:b w:val="0"/>
                <w:bCs w:val="0"/>
                <w:szCs w:val="24"/>
                <w:rtl/>
              </w:rPr>
              <w:t xml:space="preserve"> للتدخين السلبي في المواصلات العامة خلال الثلاثين يوما السابقة للمسح، حسب حالة التدخين وخصائص خلفية مختارة، 2021</w:t>
            </w:r>
          </w:p>
        </w:tc>
        <w:tc>
          <w:tcPr>
            <w:tcW w:w="851" w:type="dxa"/>
          </w:tcPr>
          <w:p w14:paraId="1581E222" w14:textId="77777777" w:rsidR="00286517" w:rsidRPr="003B26E0" w:rsidRDefault="00286517" w:rsidP="004B6C05">
            <w:pPr>
              <w:jc w:val="center"/>
              <w:rPr>
                <w:rFonts w:asciiTheme="majorBidi" w:hAnsiTheme="majorBidi" w:cstheme="majorBidi"/>
                <w:b/>
                <w:bCs/>
                <w:rtl/>
              </w:rPr>
            </w:pPr>
            <w:r w:rsidRPr="003B26E0">
              <w:rPr>
                <w:rFonts w:asciiTheme="majorBidi" w:hAnsiTheme="majorBidi" w:cstheme="majorBidi"/>
                <w:b/>
                <w:bCs/>
                <w:rtl/>
              </w:rPr>
              <w:t>53</w:t>
            </w:r>
          </w:p>
        </w:tc>
      </w:tr>
      <w:tr w:rsidR="00286517" w:rsidRPr="009E6C75" w14:paraId="65A6831E" w14:textId="77777777" w:rsidTr="004B6C05">
        <w:trPr>
          <w:trHeight w:val="80"/>
          <w:jc w:val="center"/>
        </w:trPr>
        <w:tc>
          <w:tcPr>
            <w:tcW w:w="1134" w:type="dxa"/>
          </w:tcPr>
          <w:p w14:paraId="7B0C9700" w14:textId="77777777" w:rsidR="00286517" w:rsidRPr="004B38E6" w:rsidRDefault="00286517" w:rsidP="004B38E6">
            <w:pPr>
              <w:jc w:val="both"/>
              <w:rPr>
                <w:rFonts w:cs="Simplified Arabic"/>
                <w:b/>
                <w:bCs/>
                <w:sz w:val="6"/>
                <w:szCs w:val="6"/>
                <w:rtl/>
              </w:rPr>
            </w:pPr>
          </w:p>
        </w:tc>
        <w:tc>
          <w:tcPr>
            <w:tcW w:w="7100" w:type="dxa"/>
          </w:tcPr>
          <w:p w14:paraId="2D09E039" w14:textId="77777777" w:rsidR="00286517" w:rsidRPr="004B38E6" w:rsidRDefault="00286517" w:rsidP="004B38E6">
            <w:pPr>
              <w:jc w:val="both"/>
              <w:rPr>
                <w:rFonts w:cs="Simplified Arabic"/>
                <w:b/>
                <w:bCs/>
                <w:sz w:val="6"/>
                <w:szCs w:val="6"/>
                <w:rtl/>
              </w:rPr>
            </w:pPr>
          </w:p>
        </w:tc>
        <w:tc>
          <w:tcPr>
            <w:tcW w:w="851" w:type="dxa"/>
          </w:tcPr>
          <w:p w14:paraId="6EEBC30C" w14:textId="77777777" w:rsidR="00286517" w:rsidRPr="003B26E0" w:rsidRDefault="00286517" w:rsidP="004B6C05">
            <w:pPr>
              <w:jc w:val="center"/>
              <w:rPr>
                <w:rFonts w:asciiTheme="majorBidi" w:hAnsiTheme="majorBidi" w:cstheme="majorBidi"/>
                <w:b/>
                <w:bCs/>
                <w:sz w:val="6"/>
                <w:szCs w:val="6"/>
                <w:rtl/>
              </w:rPr>
            </w:pPr>
          </w:p>
        </w:tc>
      </w:tr>
      <w:tr w:rsidR="00286517" w14:paraId="33BB20F7" w14:textId="77777777" w:rsidTr="004B6C05">
        <w:trPr>
          <w:trHeight w:val="682"/>
          <w:jc w:val="center"/>
        </w:trPr>
        <w:tc>
          <w:tcPr>
            <w:tcW w:w="1134" w:type="dxa"/>
          </w:tcPr>
          <w:p w14:paraId="4000F522" w14:textId="77777777" w:rsidR="00286517" w:rsidRDefault="00286517" w:rsidP="00286517">
            <w:pPr>
              <w:jc w:val="both"/>
              <w:rPr>
                <w:rFonts w:cs="Simplified Arabic"/>
                <w:b/>
                <w:bCs/>
                <w:rtl/>
              </w:rPr>
            </w:pPr>
            <w:r>
              <w:rPr>
                <w:rFonts w:cs="Simplified Arabic"/>
                <w:b/>
                <w:bCs/>
                <w:rtl/>
              </w:rPr>
              <w:t>جدول 16:</w:t>
            </w:r>
          </w:p>
        </w:tc>
        <w:tc>
          <w:tcPr>
            <w:tcW w:w="7100" w:type="dxa"/>
          </w:tcPr>
          <w:p w14:paraId="7FC8EE04" w14:textId="77777777" w:rsidR="00286517" w:rsidRPr="004B38E6" w:rsidRDefault="00286517" w:rsidP="004B38E6">
            <w:pPr>
              <w:jc w:val="both"/>
              <w:rPr>
                <w:rFonts w:cs="Simplified Arabic"/>
                <w:rtl/>
              </w:rPr>
            </w:pPr>
            <w:r w:rsidRPr="004B38E6">
              <w:rPr>
                <w:rFonts w:ascii="Simplified Arabic" w:hAnsi="Simplified Arabic" w:cs="Simplified Arabic"/>
                <w:rtl/>
              </w:rPr>
              <w:t>نسبة الأفراد 18 سنة فأكثر الذين استخدموا المواصلات العامة وتعرضوا للتدخين السلبي فيها خلال الثلاثين يوما السابقة للمسح، حسب حالة التدخين وخصائص خلفية مختارة، 2021</w:t>
            </w:r>
          </w:p>
        </w:tc>
        <w:tc>
          <w:tcPr>
            <w:tcW w:w="851" w:type="dxa"/>
          </w:tcPr>
          <w:p w14:paraId="5A601965" w14:textId="77777777" w:rsidR="00286517" w:rsidRPr="003B26E0" w:rsidRDefault="00286517" w:rsidP="004B6C05">
            <w:pPr>
              <w:jc w:val="center"/>
              <w:rPr>
                <w:rFonts w:asciiTheme="majorBidi" w:hAnsiTheme="majorBidi" w:cstheme="majorBidi"/>
                <w:b/>
                <w:bCs/>
                <w:rtl/>
              </w:rPr>
            </w:pPr>
            <w:r w:rsidRPr="003B26E0">
              <w:rPr>
                <w:rFonts w:asciiTheme="majorBidi" w:hAnsiTheme="majorBidi" w:cstheme="majorBidi"/>
                <w:b/>
                <w:bCs/>
                <w:rtl/>
              </w:rPr>
              <w:t>55</w:t>
            </w:r>
          </w:p>
        </w:tc>
      </w:tr>
      <w:tr w:rsidR="00286517" w:rsidRPr="009E6C75" w14:paraId="2A88A4BE" w14:textId="77777777" w:rsidTr="004B6C05">
        <w:trPr>
          <w:trHeight w:val="70"/>
          <w:jc w:val="center"/>
        </w:trPr>
        <w:tc>
          <w:tcPr>
            <w:tcW w:w="1134" w:type="dxa"/>
          </w:tcPr>
          <w:p w14:paraId="2CEC8570" w14:textId="77777777" w:rsidR="00286517" w:rsidRPr="004B38E6" w:rsidRDefault="00286517" w:rsidP="00286517">
            <w:pPr>
              <w:jc w:val="center"/>
              <w:rPr>
                <w:rFonts w:cs="Simplified Arabic"/>
                <w:sz w:val="6"/>
                <w:szCs w:val="6"/>
                <w:rtl/>
              </w:rPr>
            </w:pPr>
          </w:p>
        </w:tc>
        <w:tc>
          <w:tcPr>
            <w:tcW w:w="7100" w:type="dxa"/>
          </w:tcPr>
          <w:p w14:paraId="08C7EE23" w14:textId="77777777" w:rsidR="00286517" w:rsidRPr="004B38E6" w:rsidRDefault="00286517" w:rsidP="004B38E6">
            <w:pPr>
              <w:jc w:val="both"/>
              <w:rPr>
                <w:rFonts w:cs="Simplified Arabic"/>
                <w:sz w:val="6"/>
                <w:szCs w:val="6"/>
                <w:rtl/>
              </w:rPr>
            </w:pPr>
          </w:p>
        </w:tc>
        <w:tc>
          <w:tcPr>
            <w:tcW w:w="851" w:type="dxa"/>
          </w:tcPr>
          <w:p w14:paraId="79075D06" w14:textId="77777777" w:rsidR="00286517" w:rsidRPr="003B26E0" w:rsidRDefault="00286517" w:rsidP="004B6C05">
            <w:pPr>
              <w:jc w:val="center"/>
              <w:rPr>
                <w:rFonts w:asciiTheme="majorBidi" w:hAnsiTheme="majorBidi" w:cstheme="majorBidi"/>
                <w:b/>
                <w:bCs/>
                <w:rtl/>
              </w:rPr>
            </w:pPr>
          </w:p>
        </w:tc>
      </w:tr>
      <w:tr w:rsidR="00286517" w14:paraId="7BD0C582" w14:textId="77777777" w:rsidTr="004B6C05">
        <w:trPr>
          <w:trHeight w:val="682"/>
          <w:jc w:val="center"/>
        </w:trPr>
        <w:tc>
          <w:tcPr>
            <w:tcW w:w="1134" w:type="dxa"/>
          </w:tcPr>
          <w:p w14:paraId="5724E6B6" w14:textId="77777777" w:rsidR="00286517" w:rsidRDefault="00286517" w:rsidP="00286517">
            <w:pPr>
              <w:jc w:val="both"/>
              <w:rPr>
                <w:rFonts w:cs="Simplified Arabic"/>
                <w:b/>
                <w:bCs/>
                <w:rtl/>
              </w:rPr>
            </w:pPr>
            <w:r>
              <w:rPr>
                <w:rFonts w:cs="Simplified Arabic"/>
                <w:b/>
                <w:bCs/>
                <w:rtl/>
              </w:rPr>
              <w:t>جدول 17:</w:t>
            </w:r>
          </w:p>
        </w:tc>
        <w:tc>
          <w:tcPr>
            <w:tcW w:w="7100" w:type="dxa"/>
          </w:tcPr>
          <w:p w14:paraId="3DB3BE37" w14:textId="77777777" w:rsidR="00286517" w:rsidRPr="004B38E6" w:rsidRDefault="00286517" w:rsidP="004B38E6">
            <w:pPr>
              <w:jc w:val="both"/>
              <w:rPr>
                <w:rFonts w:cs="Simplified Arabic"/>
                <w:rtl/>
              </w:rPr>
            </w:pPr>
            <w:r w:rsidRPr="004B38E6">
              <w:rPr>
                <w:rFonts w:ascii="Simplified Arabic" w:hAnsi="Simplified Arabic" w:cs="Simplified Arabic"/>
                <w:rtl/>
              </w:rPr>
              <w:t xml:space="preserve">متوسط </w:t>
            </w:r>
            <w:r w:rsidRPr="004B38E6">
              <w:rPr>
                <w:rFonts w:ascii="Simplified Arabic" w:hAnsi="Simplified Arabic" w:cs="Simplified Arabic" w:hint="cs"/>
                <w:rtl/>
              </w:rPr>
              <w:t>الانفاق</w:t>
            </w:r>
            <w:r w:rsidRPr="004B38E6">
              <w:rPr>
                <w:rFonts w:ascii="Simplified Arabic" w:hAnsi="Simplified Arabic" w:cs="Simplified Arabic"/>
                <w:rtl/>
              </w:rPr>
              <w:t xml:space="preserve"> على 20 سيجارة مصنّعة ومتوسط الإنفاق </w:t>
            </w:r>
            <w:r w:rsidRPr="004B38E6">
              <w:rPr>
                <w:rFonts w:ascii="Simplified Arabic" w:hAnsi="Simplified Arabic" w:cs="Simplified Arabic" w:hint="cs"/>
                <w:rtl/>
              </w:rPr>
              <w:t xml:space="preserve">الشهري </w:t>
            </w:r>
            <w:r w:rsidRPr="004B38E6">
              <w:rPr>
                <w:rFonts w:ascii="Simplified Arabic" w:hAnsi="Simplified Arabic" w:cs="Simplified Arabic"/>
                <w:rtl/>
              </w:rPr>
              <w:t xml:space="preserve">على السجائر </w:t>
            </w:r>
            <w:r w:rsidRPr="004B38E6">
              <w:rPr>
                <w:rFonts w:ascii="Simplified Arabic" w:hAnsi="Simplified Arabic" w:cs="Simplified Arabic" w:hint="cs"/>
                <w:rtl/>
              </w:rPr>
              <w:t xml:space="preserve">المصنعة </w:t>
            </w:r>
            <w:r w:rsidRPr="004B38E6">
              <w:rPr>
                <w:rFonts w:ascii="Simplified Arabic" w:hAnsi="Simplified Arabic" w:cs="Simplified Arabic"/>
                <w:rtl/>
              </w:rPr>
              <w:t xml:space="preserve">بين مدخني السجائر الحاليين البالغين 18 </w:t>
            </w:r>
            <w:r w:rsidRPr="004B38E6">
              <w:rPr>
                <w:rFonts w:ascii="Simplified Arabic" w:hAnsi="Simplified Arabic" w:cs="Simplified Arabic" w:hint="cs"/>
                <w:rtl/>
              </w:rPr>
              <w:t>سنة</w:t>
            </w:r>
            <w:r w:rsidRPr="004B38E6">
              <w:rPr>
                <w:rFonts w:ascii="Simplified Arabic" w:hAnsi="Simplified Arabic" w:cs="Simplified Arabic"/>
                <w:rtl/>
              </w:rPr>
              <w:t xml:space="preserve"> فأكثر، حسب خصائص خلفية مختارة، 2021</w:t>
            </w:r>
          </w:p>
        </w:tc>
        <w:tc>
          <w:tcPr>
            <w:tcW w:w="851" w:type="dxa"/>
          </w:tcPr>
          <w:p w14:paraId="3395259D" w14:textId="77777777" w:rsidR="00286517" w:rsidRPr="003B26E0" w:rsidRDefault="00286517" w:rsidP="004B6C05">
            <w:pPr>
              <w:jc w:val="center"/>
              <w:rPr>
                <w:rFonts w:asciiTheme="majorBidi" w:hAnsiTheme="majorBidi" w:cstheme="majorBidi"/>
                <w:b/>
                <w:bCs/>
                <w:rtl/>
              </w:rPr>
            </w:pPr>
            <w:r w:rsidRPr="003B26E0">
              <w:rPr>
                <w:rFonts w:asciiTheme="majorBidi" w:hAnsiTheme="majorBidi" w:cstheme="majorBidi"/>
                <w:b/>
                <w:bCs/>
                <w:rtl/>
              </w:rPr>
              <w:t>57</w:t>
            </w:r>
          </w:p>
        </w:tc>
      </w:tr>
      <w:tr w:rsidR="00286517" w:rsidRPr="009E6C75" w14:paraId="0EDC6095" w14:textId="77777777" w:rsidTr="00B2269A">
        <w:trPr>
          <w:trHeight w:val="81"/>
          <w:jc w:val="center"/>
        </w:trPr>
        <w:tc>
          <w:tcPr>
            <w:tcW w:w="1134" w:type="dxa"/>
          </w:tcPr>
          <w:p w14:paraId="13360564" w14:textId="77777777" w:rsidR="00286517" w:rsidRPr="004B38E6" w:rsidRDefault="00286517" w:rsidP="00286517">
            <w:pPr>
              <w:jc w:val="center"/>
              <w:rPr>
                <w:rFonts w:cs="Simplified Arabic"/>
                <w:sz w:val="6"/>
                <w:szCs w:val="6"/>
                <w:rtl/>
              </w:rPr>
            </w:pPr>
          </w:p>
        </w:tc>
        <w:tc>
          <w:tcPr>
            <w:tcW w:w="7100" w:type="dxa"/>
          </w:tcPr>
          <w:p w14:paraId="1A7975DE" w14:textId="77777777" w:rsidR="00286517" w:rsidRPr="004B38E6" w:rsidRDefault="00286517" w:rsidP="004B38E6">
            <w:pPr>
              <w:jc w:val="both"/>
              <w:rPr>
                <w:rFonts w:cs="Simplified Arabic"/>
                <w:sz w:val="6"/>
                <w:szCs w:val="6"/>
                <w:rtl/>
              </w:rPr>
            </w:pPr>
          </w:p>
        </w:tc>
        <w:tc>
          <w:tcPr>
            <w:tcW w:w="851" w:type="dxa"/>
          </w:tcPr>
          <w:p w14:paraId="40AB8364" w14:textId="77777777" w:rsidR="00286517" w:rsidRPr="003B26E0" w:rsidRDefault="00286517" w:rsidP="004B6C05">
            <w:pPr>
              <w:jc w:val="center"/>
              <w:rPr>
                <w:rFonts w:asciiTheme="majorBidi" w:hAnsiTheme="majorBidi" w:cstheme="majorBidi"/>
                <w:b/>
                <w:bCs/>
                <w:rtl/>
              </w:rPr>
            </w:pPr>
          </w:p>
        </w:tc>
      </w:tr>
      <w:tr w:rsidR="00286517" w14:paraId="5B8865D0" w14:textId="77777777" w:rsidTr="004B6C05">
        <w:trPr>
          <w:trHeight w:val="682"/>
          <w:jc w:val="center"/>
        </w:trPr>
        <w:tc>
          <w:tcPr>
            <w:tcW w:w="1134" w:type="dxa"/>
          </w:tcPr>
          <w:p w14:paraId="3771F205" w14:textId="77777777" w:rsidR="00286517" w:rsidRDefault="00286517" w:rsidP="00286517">
            <w:pPr>
              <w:jc w:val="both"/>
              <w:rPr>
                <w:rFonts w:cs="Simplified Arabic"/>
                <w:b/>
                <w:bCs/>
                <w:rtl/>
              </w:rPr>
            </w:pPr>
            <w:r>
              <w:rPr>
                <w:rFonts w:cs="Simplified Arabic"/>
                <w:b/>
                <w:bCs/>
                <w:rtl/>
              </w:rPr>
              <w:t>جدول 18:</w:t>
            </w:r>
          </w:p>
        </w:tc>
        <w:tc>
          <w:tcPr>
            <w:tcW w:w="7100" w:type="dxa"/>
          </w:tcPr>
          <w:p w14:paraId="295E8501" w14:textId="77777777" w:rsidR="00286517" w:rsidRPr="004B38E6" w:rsidRDefault="00286517" w:rsidP="004B38E6">
            <w:pPr>
              <w:jc w:val="both"/>
              <w:rPr>
                <w:rFonts w:cs="Simplified Arabic"/>
                <w:rtl/>
              </w:rPr>
            </w:pPr>
            <w:r w:rsidRPr="004B38E6">
              <w:rPr>
                <w:rFonts w:ascii="Simplified Arabic" w:hAnsi="Simplified Arabic" w:cs="Simplified Arabic"/>
                <w:rtl/>
              </w:rPr>
              <w:t xml:space="preserve">نسبة الأفراد 18 سنة فأكثر الذين لاحظوا معلومات حول مكافحة تدخين السجائر خلال الثلاثين يومًا </w:t>
            </w:r>
            <w:r w:rsidRPr="004B38E6">
              <w:rPr>
                <w:rFonts w:ascii="Simplified Arabic" w:hAnsi="Simplified Arabic" w:cs="Simplified Arabic" w:hint="cs"/>
                <w:rtl/>
              </w:rPr>
              <w:t>السابقة للمسح</w:t>
            </w:r>
            <w:r w:rsidRPr="004B38E6">
              <w:rPr>
                <w:rFonts w:ascii="Simplified Arabic" w:hAnsi="Simplified Arabic" w:cs="Simplified Arabic"/>
                <w:rtl/>
              </w:rPr>
              <w:t xml:space="preserve"> في أماكن مختلفة، حسب حالة التدخين وأماكن مشاهدة الاعلان وخصائص خلفية مختارة، 2021</w:t>
            </w:r>
          </w:p>
        </w:tc>
        <w:tc>
          <w:tcPr>
            <w:tcW w:w="851" w:type="dxa"/>
          </w:tcPr>
          <w:p w14:paraId="2A215360" w14:textId="77777777" w:rsidR="00286517" w:rsidRPr="003B26E0" w:rsidRDefault="00286517" w:rsidP="004B6C05">
            <w:pPr>
              <w:jc w:val="center"/>
              <w:rPr>
                <w:rFonts w:asciiTheme="majorBidi" w:hAnsiTheme="majorBidi" w:cstheme="majorBidi"/>
                <w:b/>
                <w:bCs/>
                <w:rtl/>
              </w:rPr>
            </w:pPr>
            <w:r w:rsidRPr="003B26E0">
              <w:rPr>
                <w:rFonts w:asciiTheme="majorBidi" w:hAnsiTheme="majorBidi" w:cstheme="majorBidi"/>
                <w:b/>
                <w:bCs/>
                <w:rtl/>
              </w:rPr>
              <w:t>58</w:t>
            </w:r>
          </w:p>
        </w:tc>
      </w:tr>
      <w:tr w:rsidR="00286517" w:rsidRPr="0046319E" w14:paraId="6EC3E66E" w14:textId="77777777" w:rsidTr="00B2269A">
        <w:trPr>
          <w:trHeight w:val="173"/>
          <w:jc w:val="center"/>
        </w:trPr>
        <w:tc>
          <w:tcPr>
            <w:tcW w:w="1134" w:type="dxa"/>
          </w:tcPr>
          <w:p w14:paraId="1AB6B189" w14:textId="77777777" w:rsidR="00286517" w:rsidRPr="004B38E6" w:rsidRDefault="00286517" w:rsidP="00286517">
            <w:pPr>
              <w:jc w:val="center"/>
              <w:rPr>
                <w:rFonts w:cs="Simplified Arabic"/>
                <w:sz w:val="6"/>
                <w:szCs w:val="6"/>
                <w:rtl/>
              </w:rPr>
            </w:pPr>
          </w:p>
        </w:tc>
        <w:tc>
          <w:tcPr>
            <w:tcW w:w="7100" w:type="dxa"/>
          </w:tcPr>
          <w:p w14:paraId="6DC5877E" w14:textId="77777777" w:rsidR="00286517" w:rsidRPr="004B38E6" w:rsidRDefault="00286517" w:rsidP="004B38E6">
            <w:pPr>
              <w:jc w:val="both"/>
              <w:rPr>
                <w:rFonts w:cs="Simplified Arabic"/>
                <w:sz w:val="6"/>
                <w:szCs w:val="6"/>
                <w:rtl/>
              </w:rPr>
            </w:pPr>
          </w:p>
        </w:tc>
        <w:tc>
          <w:tcPr>
            <w:tcW w:w="851" w:type="dxa"/>
          </w:tcPr>
          <w:p w14:paraId="4DEBEBDA" w14:textId="77777777" w:rsidR="00286517" w:rsidRPr="003B26E0" w:rsidRDefault="00286517" w:rsidP="004B6C05">
            <w:pPr>
              <w:jc w:val="center"/>
              <w:rPr>
                <w:rFonts w:asciiTheme="majorBidi" w:hAnsiTheme="majorBidi" w:cstheme="majorBidi"/>
                <w:b/>
                <w:bCs/>
                <w:rtl/>
              </w:rPr>
            </w:pPr>
          </w:p>
        </w:tc>
      </w:tr>
      <w:tr w:rsidR="00286517" w14:paraId="6D4BB881" w14:textId="77777777" w:rsidTr="004B6C05">
        <w:trPr>
          <w:trHeight w:val="682"/>
          <w:jc w:val="center"/>
        </w:trPr>
        <w:tc>
          <w:tcPr>
            <w:tcW w:w="1134" w:type="dxa"/>
          </w:tcPr>
          <w:p w14:paraId="6C6BFACD" w14:textId="77777777" w:rsidR="00286517" w:rsidRDefault="00286517" w:rsidP="00286517">
            <w:pPr>
              <w:jc w:val="both"/>
              <w:rPr>
                <w:rFonts w:cs="Simplified Arabic"/>
                <w:b/>
                <w:bCs/>
                <w:rtl/>
              </w:rPr>
            </w:pPr>
            <w:r>
              <w:rPr>
                <w:rFonts w:cs="Simplified Arabic"/>
                <w:b/>
                <w:bCs/>
                <w:rtl/>
              </w:rPr>
              <w:t>جدول 19:</w:t>
            </w:r>
          </w:p>
        </w:tc>
        <w:tc>
          <w:tcPr>
            <w:tcW w:w="7100" w:type="dxa"/>
          </w:tcPr>
          <w:p w14:paraId="05817998" w14:textId="77777777" w:rsidR="00286517" w:rsidRPr="004B38E6" w:rsidRDefault="00286517" w:rsidP="004B38E6">
            <w:pPr>
              <w:jc w:val="both"/>
              <w:rPr>
                <w:rFonts w:cs="Simplified Arabic"/>
                <w:rtl/>
              </w:rPr>
            </w:pPr>
            <w:r w:rsidRPr="004B38E6">
              <w:rPr>
                <w:rFonts w:ascii="Simplified Arabic" w:eastAsia="Arial MT" w:hAnsi="Simplified Arabic" w:cs="Simplified Arabic"/>
                <w:rtl/>
              </w:rPr>
              <w:t xml:space="preserve">نسبة الأفراد 18 سنة فأكثر من المدخنين الحاليين الذين لاحظوا علامات/ عبارات تحذيرية صحية على عبوات السجائر وفكروا في الإقلاع عن التدخين بسبب هذه التحذيرات خلال الثلاثين يومًا </w:t>
            </w:r>
            <w:r w:rsidRPr="004B38E6">
              <w:rPr>
                <w:rFonts w:ascii="Simplified Arabic" w:eastAsia="Arial MT" w:hAnsi="Simplified Arabic" w:cs="Simplified Arabic" w:hint="cs"/>
                <w:rtl/>
              </w:rPr>
              <w:t>السابقة للمسح</w:t>
            </w:r>
            <w:r w:rsidRPr="004B38E6">
              <w:rPr>
                <w:rFonts w:ascii="Simplified Arabic" w:eastAsia="Arial MT" w:hAnsi="Simplified Arabic" w:cs="Simplified Arabic"/>
                <w:rtl/>
              </w:rPr>
              <w:t>، حسب خصائص خلفية مختارة، 2021</w:t>
            </w:r>
          </w:p>
        </w:tc>
        <w:tc>
          <w:tcPr>
            <w:tcW w:w="851" w:type="dxa"/>
          </w:tcPr>
          <w:p w14:paraId="53227E14" w14:textId="77777777" w:rsidR="00286517" w:rsidRPr="003B26E0" w:rsidRDefault="00286517" w:rsidP="004B6C05">
            <w:pPr>
              <w:jc w:val="center"/>
              <w:rPr>
                <w:rFonts w:asciiTheme="majorBidi" w:hAnsiTheme="majorBidi" w:cstheme="majorBidi"/>
                <w:b/>
                <w:bCs/>
                <w:rtl/>
              </w:rPr>
            </w:pPr>
            <w:r w:rsidRPr="003B26E0">
              <w:rPr>
                <w:rFonts w:asciiTheme="majorBidi" w:hAnsiTheme="majorBidi" w:cstheme="majorBidi"/>
                <w:b/>
                <w:bCs/>
                <w:rtl/>
              </w:rPr>
              <w:t>59</w:t>
            </w:r>
          </w:p>
        </w:tc>
      </w:tr>
      <w:tr w:rsidR="00286517" w:rsidRPr="009D5ECB" w14:paraId="7638ACB8" w14:textId="77777777" w:rsidTr="004B6C05">
        <w:trPr>
          <w:trHeight w:val="70"/>
          <w:jc w:val="center"/>
        </w:trPr>
        <w:tc>
          <w:tcPr>
            <w:tcW w:w="1134" w:type="dxa"/>
          </w:tcPr>
          <w:p w14:paraId="0CF214A4" w14:textId="77777777" w:rsidR="00286517" w:rsidRPr="004B38E6" w:rsidRDefault="00286517" w:rsidP="00286517">
            <w:pPr>
              <w:jc w:val="center"/>
              <w:rPr>
                <w:rFonts w:cs="Simplified Arabic"/>
                <w:sz w:val="6"/>
                <w:szCs w:val="6"/>
                <w:rtl/>
              </w:rPr>
            </w:pPr>
          </w:p>
        </w:tc>
        <w:tc>
          <w:tcPr>
            <w:tcW w:w="7100" w:type="dxa"/>
          </w:tcPr>
          <w:p w14:paraId="3E0EA115" w14:textId="77777777" w:rsidR="00286517" w:rsidRPr="004B38E6" w:rsidRDefault="00286517" w:rsidP="004B38E6">
            <w:pPr>
              <w:jc w:val="both"/>
              <w:rPr>
                <w:rFonts w:cs="Simplified Arabic"/>
                <w:sz w:val="6"/>
                <w:szCs w:val="6"/>
                <w:rtl/>
              </w:rPr>
            </w:pPr>
          </w:p>
        </w:tc>
        <w:tc>
          <w:tcPr>
            <w:tcW w:w="851" w:type="dxa"/>
          </w:tcPr>
          <w:p w14:paraId="524683BC" w14:textId="77777777" w:rsidR="00286517" w:rsidRPr="003B26E0" w:rsidRDefault="00286517" w:rsidP="004B6C05">
            <w:pPr>
              <w:jc w:val="center"/>
              <w:rPr>
                <w:rFonts w:asciiTheme="majorBidi" w:hAnsiTheme="majorBidi" w:cstheme="majorBidi"/>
                <w:b/>
                <w:bCs/>
                <w:rtl/>
              </w:rPr>
            </w:pPr>
          </w:p>
        </w:tc>
      </w:tr>
      <w:tr w:rsidR="00286517" w14:paraId="28E45DC0" w14:textId="77777777" w:rsidTr="004B6C05">
        <w:trPr>
          <w:trHeight w:val="375"/>
          <w:jc w:val="center"/>
        </w:trPr>
        <w:tc>
          <w:tcPr>
            <w:tcW w:w="1134" w:type="dxa"/>
          </w:tcPr>
          <w:p w14:paraId="7746FE7C" w14:textId="77777777" w:rsidR="00286517" w:rsidRDefault="00286517" w:rsidP="00286517">
            <w:pPr>
              <w:jc w:val="both"/>
              <w:rPr>
                <w:rFonts w:cs="Simplified Arabic"/>
                <w:b/>
                <w:bCs/>
                <w:rtl/>
              </w:rPr>
            </w:pPr>
            <w:r>
              <w:rPr>
                <w:rFonts w:cs="Simplified Arabic"/>
                <w:b/>
                <w:bCs/>
                <w:rtl/>
              </w:rPr>
              <w:t>جدول 20:</w:t>
            </w:r>
          </w:p>
        </w:tc>
        <w:tc>
          <w:tcPr>
            <w:tcW w:w="7100" w:type="dxa"/>
          </w:tcPr>
          <w:p w14:paraId="799DCDC2" w14:textId="77777777" w:rsidR="00286517" w:rsidRPr="004B38E6" w:rsidRDefault="00286517" w:rsidP="004B38E6">
            <w:pPr>
              <w:jc w:val="both"/>
              <w:rPr>
                <w:rFonts w:cs="Simplified Arabic"/>
                <w:rtl/>
              </w:rPr>
            </w:pPr>
            <w:r w:rsidRPr="004B38E6">
              <w:rPr>
                <w:rFonts w:ascii="Simplified Arabic" w:hAnsi="Simplified Arabic" w:cs="Simplified Arabic"/>
                <w:rtl/>
              </w:rPr>
              <w:t xml:space="preserve">نسبة الأفراد 18 سنة فأكثر الذين لاحظوا اعلانات او علامات ترويجية للسجائر في أماكن مختلفة خلال الثلاثين يومًا </w:t>
            </w:r>
            <w:r w:rsidRPr="004B38E6">
              <w:rPr>
                <w:rFonts w:ascii="Simplified Arabic" w:hAnsi="Simplified Arabic" w:cs="Simplified Arabic" w:hint="cs"/>
                <w:rtl/>
              </w:rPr>
              <w:t>السابقة للمسح</w:t>
            </w:r>
            <w:r w:rsidRPr="004B38E6">
              <w:rPr>
                <w:rFonts w:ascii="Simplified Arabic" w:hAnsi="Simplified Arabic" w:cs="Simplified Arabic"/>
                <w:rtl/>
              </w:rPr>
              <w:t>، حسب نوع الاعلان وخصائص خلفية مختارة، 2021</w:t>
            </w:r>
          </w:p>
        </w:tc>
        <w:tc>
          <w:tcPr>
            <w:tcW w:w="851" w:type="dxa"/>
          </w:tcPr>
          <w:p w14:paraId="35EB8F47" w14:textId="77777777" w:rsidR="00286517" w:rsidRPr="003B26E0" w:rsidRDefault="00286517" w:rsidP="004B6C05">
            <w:pPr>
              <w:jc w:val="center"/>
              <w:rPr>
                <w:rFonts w:asciiTheme="majorBidi" w:hAnsiTheme="majorBidi" w:cstheme="majorBidi"/>
                <w:b/>
                <w:bCs/>
                <w:rtl/>
              </w:rPr>
            </w:pPr>
            <w:r w:rsidRPr="003B26E0">
              <w:rPr>
                <w:rFonts w:asciiTheme="majorBidi" w:hAnsiTheme="majorBidi" w:cstheme="majorBidi"/>
                <w:b/>
                <w:bCs/>
                <w:rtl/>
              </w:rPr>
              <w:t>60</w:t>
            </w:r>
          </w:p>
        </w:tc>
      </w:tr>
      <w:tr w:rsidR="00286517" w:rsidRPr="0046319E" w14:paraId="7B116FF7" w14:textId="77777777" w:rsidTr="00B2269A">
        <w:trPr>
          <w:trHeight w:val="80"/>
          <w:jc w:val="center"/>
        </w:trPr>
        <w:tc>
          <w:tcPr>
            <w:tcW w:w="1134" w:type="dxa"/>
          </w:tcPr>
          <w:p w14:paraId="5BED691D" w14:textId="77777777" w:rsidR="00286517" w:rsidRPr="004B38E6" w:rsidRDefault="00286517" w:rsidP="00286517">
            <w:pPr>
              <w:jc w:val="center"/>
              <w:rPr>
                <w:rFonts w:cs="Simplified Arabic"/>
                <w:sz w:val="6"/>
                <w:szCs w:val="6"/>
                <w:rtl/>
              </w:rPr>
            </w:pPr>
          </w:p>
        </w:tc>
        <w:tc>
          <w:tcPr>
            <w:tcW w:w="7100" w:type="dxa"/>
          </w:tcPr>
          <w:p w14:paraId="3DE6599F" w14:textId="77777777" w:rsidR="00286517" w:rsidRPr="004B38E6" w:rsidRDefault="00286517" w:rsidP="004B38E6">
            <w:pPr>
              <w:jc w:val="both"/>
              <w:rPr>
                <w:rFonts w:cs="Simplified Arabic"/>
                <w:sz w:val="6"/>
                <w:szCs w:val="6"/>
                <w:rtl/>
              </w:rPr>
            </w:pPr>
          </w:p>
        </w:tc>
        <w:tc>
          <w:tcPr>
            <w:tcW w:w="851" w:type="dxa"/>
          </w:tcPr>
          <w:p w14:paraId="49090BAB" w14:textId="77777777" w:rsidR="00286517" w:rsidRPr="003B26E0" w:rsidRDefault="00286517" w:rsidP="004B6C05">
            <w:pPr>
              <w:jc w:val="center"/>
              <w:rPr>
                <w:rFonts w:asciiTheme="majorBidi" w:hAnsiTheme="majorBidi" w:cstheme="majorBidi"/>
                <w:b/>
                <w:bCs/>
                <w:rtl/>
              </w:rPr>
            </w:pPr>
          </w:p>
        </w:tc>
      </w:tr>
      <w:tr w:rsidR="00286517" w14:paraId="0C2AE90A" w14:textId="77777777" w:rsidTr="004B6C05">
        <w:trPr>
          <w:trHeight w:val="640"/>
          <w:jc w:val="center"/>
        </w:trPr>
        <w:tc>
          <w:tcPr>
            <w:tcW w:w="1134" w:type="dxa"/>
          </w:tcPr>
          <w:p w14:paraId="6701568E" w14:textId="77777777" w:rsidR="00286517" w:rsidRDefault="00286517" w:rsidP="00286517">
            <w:pPr>
              <w:jc w:val="both"/>
              <w:rPr>
                <w:rFonts w:cs="Simplified Arabic"/>
                <w:b/>
                <w:bCs/>
                <w:rtl/>
              </w:rPr>
            </w:pPr>
            <w:r>
              <w:rPr>
                <w:rFonts w:cs="Simplified Arabic"/>
                <w:b/>
                <w:bCs/>
                <w:rtl/>
              </w:rPr>
              <w:t>جدول 21:</w:t>
            </w:r>
          </w:p>
        </w:tc>
        <w:tc>
          <w:tcPr>
            <w:tcW w:w="7100" w:type="dxa"/>
          </w:tcPr>
          <w:p w14:paraId="3962814B" w14:textId="77777777" w:rsidR="00286517" w:rsidRPr="004B38E6" w:rsidRDefault="00286517" w:rsidP="004B38E6">
            <w:pPr>
              <w:jc w:val="both"/>
              <w:rPr>
                <w:rFonts w:cs="Simplified Arabic"/>
                <w:rtl/>
              </w:rPr>
            </w:pPr>
            <w:r w:rsidRPr="004B38E6">
              <w:rPr>
                <w:rFonts w:ascii="Simplified Arabic" w:hAnsi="Simplified Arabic" w:cs="Simplified Arabic"/>
                <w:rtl/>
              </w:rPr>
              <w:t xml:space="preserve">نسبة الأفراد 18 سنة فأكثر الذين يعتقدون أن تدخين النرجيلة مرتبط بزيادة خطر انتقال </w:t>
            </w:r>
            <w:r w:rsidRPr="004B38E6">
              <w:rPr>
                <w:rFonts w:ascii="Simplified Arabic" w:hAnsi="Simplified Arabic" w:cs="Simplified Arabic"/>
              </w:rPr>
              <w:t>COVID-19</w:t>
            </w:r>
            <w:r w:rsidRPr="004B38E6">
              <w:rPr>
                <w:rFonts w:ascii="Simplified Arabic" w:hAnsi="Simplified Arabic" w:cs="Simplified Arabic"/>
                <w:rtl/>
              </w:rPr>
              <w:t>، حسب حالة التدخين وخصائص خلفية مختارة، 2021</w:t>
            </w:r>
          </w:p>
        </w:tc>
        <w:tc>
          <w:tcPr>
            <w:tcW w:w="851" w:type="dxa"/>
          </w:tcPr>
          <w:p w14:paraId="1306EFD1" w14:textId="77777777" w:rsidR="00286517" w:rsidRPr="003B26E0" w:rsidRDefault="00286517" w:rsidP="004B6C05">
            <w:pPr>
              <w:jc w:val="center"/>
              <w:rPr>
                <w:rFonts w:asciiTheme="majorBidi" w:hAnsiTheme="majorBidi" w:cstheme="majorBidi"/>
                <w:b/>
                <w:bCs/>
                <w:rtl/>
              </w:rPr>
            </w:pPr>
            <w:r w:rsidRPr="003B26E0">
              <w:rPr>
                <w:rFonts w:asciiTheme="majorBidi" w:hAnsiTheme="majorBidi" w:cstheme="majorBidi"/>
                <w:b/>
                <w:bCs/>
                <w:rtl/>
              </w:rPr>
              <w:t>63</w:t>
            </w:r>
          </w:p>
        </w:tc>
      </w:tr>
      <w:tr w:rsidR="00286517" w:rsidRPr="009D5ECB" w14:paraId="743B2FB4" w14:textId="77777777" w:rsidTr="004B6C05">
        <w:trPr>
          <w:trHeight w:val="93"/>
          <w:jc w:val="center"/>
        </w:trPr>
        <w:tc>
          <w:tcPr>
            <w:tcW w:w="1134" w:type="dxa"/>
          </w:tcPr>
          <w:p w14:paraId="653ADC61" w14:textId="77777777" w:rsidR="00286517" w:rsidRPr="004B38E6" w:rsidRDefault="00286517" w:rsidP="004B38E6">
            <w:pPr>
              <w:jc w:val="center"/>
              <w:rPr>
                <w:rFonts w:cs="Simplified Arabic"/>
                <w:sz w:val="6"/>
                <w:szCs w:val="6"/>
                <w:rtl/>
              </w:rPr>
            </w:pPr>
          </w:p>
        </w:tc>
        <w:tc>
          <w:tcPr>
            <w:tcW w:w="7100" w:type="dxa"/>
          </w:tcPr>
          <w:p w14:paraId="1E255479" w14:textId="77777777" w:rsidR="00286517" w:rsidRPr="004B38E6" w:rsidRDefault="00286517" w:rsidP="004B38E6">
            <w:pPr>
              <w:jc w:val="center"/>
              <w:rPr>
                <w:rFonts w:cs="Simplified Arabic"/>
                <w:sz w:val="6"/>
                <w:szCs w:val="6"/>
                <w:rtl/>
              </w:rPr>
            </w:pPr>
          </w:p>
        </w:tc>
        <w:tc>
          <w:tcPr>
            <w:tcW w:w="851" w:type="dxa"/>
          </w:tcPr>
          <w:p w14:paraId="19267AA1" w14:textId="77777777" w:rsidR="00286517" w:rsidRPr="003B26E0" w:rsidRDefault="00286517" w:rsidP="004B6C05">
            <w:pPr>
              <w:jc w:val="center"/>
              <w:rPr>
                <w:rFonts w:asciiTheme="majorBidi" w:hAnsiTheme="majorBidi" w:cstheme="majorBidi"/>
                <w:b/>
                <w:bCs/>
              </w:rPr>
            </w:pPr>
          </w:p>
        </w:tc>
      </w:tr>
      <w:tr w:rsidR="00286517" w14:paraId="10F20C53" w14:textId="77777777" w:rsidTr="004B6C05">
        <w:trPr>
          <w:trHeight w:val="340"/>
          <w:jc w:val="center"/>
        </w:trPr>
        <w:tc>
          <w:tcPr>
            <w:tcW w:w="1134" w:type="dxa"/>
          </w:tcPr>
          <w:p w14:paraId="1DA1F598" w14:textId="77777777" w:rsidR="00286517" w:rsidRDefault="00286517" w:rsidP="00286517">
            <w:pPr>
              <w:jc w:val="both"/>
              <w:rPr>
                <w:rFonts w:cs="Simplified Arabic"/>
                <w:b/>
                <w:bCs/>
                <w:rtl/>
              </w:rPr>
            </w:pPr>
            <w:r>
              <w:rPr>
                <w:rFonts w:cs="Simplified Arabic"/>
                <w:b/>
                <w:bCs/>
                <w:rtl/>
              </w:rPr>
              <w:t>جدول 22:</w:t>
            </w:r>
          </w:p>
        </w:tc>
        <w:tc>
          <w:tcPr>
            <w:tcW w:w="7100" w:type="dxa"/>
          </w:tcPr>
          <w:p w14:paraId="69577C97" w14:textId="77777777" w:rsidR="00286517" w:rsidRPr="004B38E6" w:rsidRDefault="00286517" w:rsidP="004B38E6">
            <w:pPr>
              <w:jc w:val="both"/>
              <w:rPr>
                <w:rFonts w:ascii="Arial" w:hAnsi="Arial" w:cs="Arial"/>
                <w:rtl/>
              </w:rPr>
            </w:pPr>
            <w:r w:rsidRPr="004B38E6">
              <w:rPr>
                <w:rFonts w:ascii="Simplified Arabic" w:hAnsi="Simplified Arabic" w:cs="Simplified Arabic"/>
                <w:rtl/>
              </w:rPr>
              <w:t xml:space="preserve">نسبة الأفراد 18 سنة فأكثر الذين </w:t>
            </w:r>
            <w:r w:rsidRPr="004B38E6">
              <w:rPr>
                <w:rFonts w:ascii="Simplified Arabic" w:hAnsi="Simplified Arabic" w:cs="Simplified Arabic" w:hint="cs"/>
                <w:rtl/>
              </w:rPr>
              <w:t xml:space="preserve">يعتقدون أن </w:t>
            </w:r>
            <w:r w:rsidRPr="004B38E6">
              <w:rPr>
                <w:rFonts w:ascii="Simplified Arabic" w:hAnsi="Simplified Arabic" w:cs="Simplified Arabic"/>
                <w:rtl/>
                <w:lang w:bidi="ar-JO"/>
              </w:rPr>
              <w:t xml:space="preserve">تدخين النرجيلة أقل ضرراً أم لها نفس الضرر أو أكثر ضرراً من </w:t>
            </w:r>
            <w:r w:rsidRPr="004B38E6">
              <w:rPr>
                <w:rFonts w:ascii="Simplified Arabic" w:hAnsi="Simplified Arabic" w:cs="Simplified Arabic"/>
                <w:rtl/>
              </w:rPr>
              <w:t>تدخين ال</w:t>
            </w:r>
            <w:r w:rsidRPr="004B38E6">
              <w:rPr>
                <w:rFonts w:ascii="Simplified Arabic" w:hAnsi="Simplified Arabic" w:cs="Simplified Arabic"/>
                <w:rtl/>
                <w:lang w:bidi="ar-JO"/>
              </w:rPr>
              <w:t>سجائر، حسب خصائص خلفية مختارة، 2021</w:t>
            </w:r>
          </w:p>
        </w:tc>
        <w:tc>
          <w:tcPr>
            <w:tcW w:w="851" w:type="dxa"/>
          </w:tcPr>
          <w:p w14:paraId="5C53ABC8" w14:textId="77777777" w:rsidR="00286517" w:rsidRPr="003B26E0" w:rsidRDefault="00286517" w:rsidP="004B6C05">
            <w:pPr>
              <w:jc w:val="center"/>
              <w:rPr>
                <w:rFonts w:asciiTheme="majorBidi" w:hAnsiTheme="majorBidi" w:cstheme="majorBidi"/>
                <w:b/>
                <w:bCs/>
                <w:rtl/>
              </w:rPr>
            </w:pPr>
            <w:r w:rsidRPr="003B26E0">
              <w:rPr>
                <w:rFonts w:asciiTheme="majorBidi" w:hAnsiTheme="majorBidi" w:cstheme="majorBidi"/>
                <w:b/>
                <w:bCs/>
                <w:rtl/>
              </w:rPr>
              <w:t>64</w:t>
            </w:r>
          </w:p>
        </w:tc>
      </w:tr>
      <w:tr w:rsidR="00286517" w:rsidRPr="0046319E" w14:paraId="6A51BE7B" w14:textId="77777777" w:rsidTr="004B6C05">
        <w:trPr>
          <w:trHeight w:val="70"/>
          <w:jc w:val="center"/>
        </w:trPr>
        <w:tc>
          <w:tcPr>
            <w:tcW w:w="1134" w:type="dxa"/>
          </w:tcPr>
          <w:p w14:paraId="30CF7883" w14:textId="77777777" w:rsidR="00286517" w:rsidRPr="003B26E0" w:rsidRDefault="00286517" w:rsidP="00286517">
            <w:pPr>
              <w:jc w:val="center"/>
              <w:rPr>
                <w:rFonts w:cs="Simplified Arabic"/>
                <w:sz w:val="6"/>
                <w:szCs w:val="6"/>
                <w:rtl/>
              </w:rPr>
            </w:pPr>
          </w:p>
        </w:tc>
        <w:tc>
          <w:tcPr>
            <w:tcW w:w="7100" w:type="dxa"/>
          </w:tcPr>
          <w:p w14:paraId="224F0173" w14:textId="77777777" w:rsidR="00286517" w:rsidRPr="003B26E0" w:rsidRDefault="00286517" w:rsidP="004B38E6">
            <w:pPr>
              <w:jc w:val="both"/>
              <w:rPr>
                <w:rFonts w:cs="Simplified Arabic"/>
                <w:sz w:val="6"/>
                <w:szCs w:val="6"/>
                <w:rtl/>
              </w:rPr>
            </w:pPr>
          </w:p>
        </w:tc>
        <w:tc>
          <w:tcPr>
            <w:tcW w:w="851" w:type="dxa"/>
          </w:tcPr>
          <w:p w14:paraId="4BF753AC" w14:textId="77777777" w:rsidR="00286517" w:rsidRPr="003B26E0" w:rsidRDefault="00286517" w:rsidP="004B6C05">
            <w:pPr>
              <w:jc w:val="center"/>
              <w:rPr>
                <w:rFonts w:asciiTheme="majorBidi" w:hAnsiTheme="majorBidi" w:cstheme="majorBidi"/>
                <w:b/>
                <w:bCs/>
                <w:rtl/>
              </w:rPr>
            </w:pPr>
          </w:p>
        </w:tc>
      </w:tr>
      <w:tr w:rsidR="00286517" w14:paraId="07B999F7" w14:textId="77777777" w:rsidTr="004B6C05">
        <w:trPr>
          <w:trHeight w:val="682"/>
          <w:jc w:val="center"/>
        </w:trPr>
        <w:tc>
          <w:tcPr>
            <w:tcW w:w="1134" w:type="dxa"/>
          </w:tcPr>
          <w:p w14:paraId="5D055C15" w14:textId="77777777" w:rsidR="00286517" w:rsidRDefault="00286517" w:rsidP="00286517">
            <w:pPr>
              <w:jc w:val="both"/>
              <w:rPr>
                <w:rFonts w:cs="Simplified Arabic"/>
                <w:b/>
                <w:bCs/>
                <w:rtl/>
              </w:rPr>
            </w:pPr>
            <w:r>
              <w:rPr>
                <w:rFonts w:cs="Simplified Arabic"/>
                <w:b/>
                <w:bCs/>
                <w:rtl/>
              </w:rPr>
              <w:t>جدول 23:</w:t>
            </w:r>
          </w:p>
          <w:p w14:paraId="31AA84F2" w14:textId="77777777" w:rsidR="00286517" w:rsidRDefault="00286517" w:rsidP="00286517">
            <w:pPr>
              <w:rPr>
                <w:rFonts w:cs="Simplified Arabic"/>
                <w:rtl/>
              </w:rPr>
            </w:pPr>
          </w:p>
        </w:tc>
        <w:tc>
          <w:tcPr>
            <w:tcW w:w="7100" w:type="dxa"/>
          </w:tcPr>
          <w:p w14:paraId="75BB004B" w14:textId="77777777" w:rsidR="00286517" w:rsidRPr="004B38E6" w:rsidRDefault="00286517" w:rsidP="004B38E6">
            <w:pPr>
              <w:jc w:val="both"/>
              <w:rPr>
                <w:rFonts w:cs="Simplified Arabic"/>
                <w:rtl/>
                <w:lang w:bidi="ar-JO"/>
              </w:rPr>
            </w:pPr>
            <w:r w:rsidRPr="004B38E6">
              <w:rPr>
                <w:rFonts w:ascii="Simplified Arabic" w:hAnsi="Simplified Arabic" w:cs="Simplified Arabic"/>
                <w:rtl/>
              </w:rPr>
              <w:t xml:space="preserve">نسبة الأفراد 18 سنة فأكثر الذين </w:t>
            </w:r>
            <w:r w:rsidRPr="004B38E6">
              <w:rPr>
                <w:rFonts w:ascii="Simplified Arabic" w:hAnsi="Simplified Arabic" w:cs="Simplified Arabic" w:hint="cs"/>
                <w:rtl/>
              </w:rPr>
              <w:t xml:space="preserve">يعتقدون أن </w:t>
            </w:r>
            <w:r w:rsidRPr="004B38E6">
              <w:rPr>
                <w:rFonts w:ascii="Simplified Arabic" w:hAnsi="Simplified Arabic" w:cs="Simplified Arabic"/>
                <w:rtl/>
                <w:lang w:bidi="ar-JO"/>
              </w:rPr>
              <w:t xml:space="preserve">تدخين السجائر الالكترونية أقل ضرراً أم لها نفس الضرر أو أكثر ضرراً من </w:t>
            </w:r>
            <w:r w:rsidRPr="004B38E6">
              <w:rPr>
                <w:rFonts w:ascii="Simplified Arabic" w:hAnsi="Simplified Arabic" w:cs="Simplified Arabic"/>
                <w:rtl/>
              </w:rPr>
              <w:t>تدخين ال</w:t>
            </w:r>
            <w:r w:rsidRPr="004B38E6">
              <w:rPr>
                <w:rFonts w:ascii="Simplified Arabic" w:hAnsi="Simplified Arabic" w:cs="Simplified Arabic"/>
                <w:rtl/>
                <w:lang w:bidi="ar-JO"/>
              </w:rPr>
              <w:t>سجائر، حسب خصائص خلفية مختارة، 2021</w:t>
            </w:r>
          </w:p>
        </w:tc>
        <w:tc>
          <w:tcPr>
            <w:tcW w:w="851" w:type="dxa"/>
          </w:tcPr>
          <w:p w14:paraId="220728EC" w14:textId="77777777" w:rsidR="00286517" w:rsidRPr="003B26E0" w:rsidRDefault="00286517" w:rsidP="004B6C05">
            <w:pPr>
              <w:jc w:val="center"/>
              <w:rPr>
                <w:rFonts w:asciiTheme="majorBidi" w:hAnsiTheme="majorBidi" w:cstheme="majorBidi"/>
                <w:b/>
                <w:bCs/>
                <w:rtl/>
              </w:rPr>
            </w:pPr>
            <w:r w:rsidRPr="003B26E0">
              <w:rPr>
                <w:rFonts w:asciiTheme="majorBidi" w:hAnsiTheme="majorBidi" w:cstheme="majorBidi"/>
                <w:b/>
                <w:bCs/>
                <w:rtl/>
              </w:rPr>
              <w:t>65</w:t>
            </w:r>
          </w:p>
        </w:tc>
      </w:tr>
      <w:tr w:rsidR="00286517" w:rsidRPr="009D5ECB" w14:paraId="2F8A6759" w14:textId="77777777" w:rsidTr="00F717BC">
        <w:trPr>
          <w:trHeight w:val="70"/>
          <w:jc w:val="center"/>
        </w:trPr>
        <w:tc>
          <w:tcPr>
            <w:tcW w:w="1134" w:type="dxa"/>
          </w:tcPr>
          <w:p w14:paraId="76543CFE" w14:textId="77777777" w:rsidR="00286517" w:rsidRPr="009D5ECB" w:rsidRDefault="00286517" w:rsidP="00286517">
            <w:pPr>
              <w:jc w:val="both"/>
              <w:rPr>
                <w:rFonts w:cs="Simplified Arabic"/>
                <w:b/>
                <w:bCs/>
                <w:sz w:val="8"/>
                <w:szCs w:val="8"/>
                <w:rtl/>
              </w:rPr>
            </w:pPr>
          </w:p>
        </w:tc>
        <w:tc>
          <w:tcPr>
            <w:tcW w:w="7100" w:type="dxa"/>
          </w:tcPr>
          <w:p w14:paraId="18B4D92E" w14:textId="77777777" w:rsidR="00286517" w:rsidRPr="009D5ECB" w:rsidRDefault="00286517" w:rsidP="00286517">
            <w:pPr>
              <w:jc w:val="both"/>
              <w:rPr>
                <w:rFonts w:cs="Simplified Arabic"/>
                <w:sz w:val="8"/>
                <w:szCs w:val="8"/>
                <w:rtl/>
              </w:rPr>
            </w:pPr>
          </w:p>
        </w:tc>
        <w:tc>
          <w:tcPr>
            <w:tcW w:w="851" w:type="dxa"/>
          </w:tcPr>
          <w:p w14:paraId="6CFC8BC1" w14:textId="77777777" w:rsidR="00286517" w:rsidRPr="009D5ECB" w:rsidRDefault="00286517" w:rsidP="00286517">
            <w:pPr>
              <w:ind w:left="34"/>
              <w:jc w:val="center"/>
              <w:rPr>
                <w:rFonts w:cs="Simplified Arabic"/>
                <w:b/>
                <w:bCs/>
                <w:sz w:val="8"/>
                <w:szCs w:val="8"/>
              </w:rPr>
            </w:pPr>
          </w:p>
        </w:tc>
      </w:tr>
    </w:tbl>
    <w:p w14:paraId="6BAB7B19" w14:textId="77777777" w:rsidR="00A029FD" w:rsidRDefault="00A029FD" w:rsidP="00A029FD">
      <w:pPr>
        <w:tabs>
          <w:tab w:val="left" w:pos="5305"/>
        </w:tabs>
        <w:jc w:val="center"/>
        <w:rPr>
          <w:rFonts w:ascii="Arial" w:hAnsi="Arial" w:cs="Simplified Arabic"/>
          <w:b/>
          <w:bCs/>
          <w:sz w:val="28"/>
          <w:szCs w:val="28"/>
          <w:rtl/>
          <w:lang w:eastAsia="en-US"/>
        </w:rPr>
      </w:pPr>
      <w:r w:rsidRPr="0040629C">
        <w:rPr>
          <w:rFonts w:ascii="Arial" w:hAnsi="Arial" w:cs="Simplified Arabic" w:hint="cs"/>
          <w:b/>
          <w:bCs/>
          <w:sz w:val="28"/>
          <w:szCs w:val="28"/>
          <w:rtl/>
          <w:lang w:eastAsia="en-US"/>
        </w:rPr>
        <w:t xml:space="preserve"> </w:t>
      </w:r>
    </w:p>
    <w:p w14:paraId="2C9E7002" w14:textId="77777777" w:rsidR="00A029FD" w:rsidRDefault="00A029FD" w:rsidP="00A029FD">
      <w:pPr>
        <w:bidi w:val="0"/>
        <w:rPr>
          <w:rFonts w:ascii="Arial" w:hAnsi="Arial" w:cs="Simplified Arabic"/>
          <w:b/>
          <w:bCs/>
          <w:sz w:val="28"/>
          <w:szCs w:val="28"/>
          <w:lang w:eastAsia="en-US"/>
        </w:rPr>
      </w:pPr>
      <w:r>
        <w:rPr>
          <w:rFonts w:ascii="Arial" w:hAnsi="Arial" w:cs="Simplified Arabic"/>
          <w:b/>
          <w:bCs/>
          <w:sz w:val="28"/>
          <w:szCs w:val="28"/>
          <w:rtl/>
          <w:lang w:eastAsia="en-US"/>
        </w:rPr>
        <w:br w:type="page"/>
      </w:r>
    </w:p>
    <w:bookmarkEnd w:id="1"/>
    <w:bookmarkEnd w:id="2"/>
    <w:bookmarkEnd w:id="3"/>
    <w:p w14:paraId="361BD67F" w14:textId="5EE01390" w:rsidR="000D43F4" w:rsidRPr="004473AD" w:rsidRDefault="000D43F4" w:rsidP="00AB769C">
      <w:pPr>
        <w:jc w:val="center"/>
        <w:rPr>
          <w:rFonts w:ascii="Arial" w:hAnsi="Arial" w:cs="Simplified Arabic"/>
          <w:b/>
          <w:bCs/>
          <w:sz w:val="28"/>
          <w:szCs w:val="28"/>
          <w:rtl/>
          <w:lang w:eastAsia="en-US"/>
        </w:rPr>
      </w:pPr>
      <w:r w:rsidRPr="004473AD">
        <w:rPr>
          <w:rFonts w:ascii="Arial" w:hAnsi="Arial" w:cs="Simplified Arabic"/>
          <w:b/>
          <w:bCs/>
          <w:sz w:val="28"/>
          <w:szCs w:val="28"/>
          <w:rtl/>
        </w:rPr>
        <w:lastRenderedPageBreak/>
        <w:t>المقدمة</w:t>
      </w:r>
    </w:p>
    <w:p w14:paraId="65009628" w14:textId="77777777" w:rsidR="000D43F4" w:rsidRPr="004473AD" w:rsidRDefault="000D43F4" w:rsidP="004A76D9">
      <w:pPr>
        <w:pStyle w:val="BodyText"/>
        <w:jc w:val="center"/>
        <w:rPr>
          <w:rFonts w:ascii="Arial" w:hAnsi="Arial"/>
          <w:sz w:val="24"/>
          <w:szCs w:val="24"/>
          <w:rtl/>
        </w:rPr>
      </w:pPr>
    </w:p>
    <w:p w14:paraId="4345ECD4" w14:textId="6ED026D5" w:rsidR="005D0CD5" w:rsidRPr="005D0CD5" w:rsidRDefault="005D0CD5" w:rsidP="007229F1">
      <w:pPr>
        <w:tabs>
          <w:tab w:val="right" w:pos="473"/>
          <w:tab w:val="right" w:pos="615"/>
        </w:tabs>
        <w:jc w:val="both"/>
        <w:rPr>
          <w:rFonts w:cs="Simplified Arabic"/>
        </w:rPr>
      </w:pPr>
      <w:r w:rsidRPr="005D0CD5">
        <w:rPr>
          <w:rFonts w:cs="Simplified Arabic"/>
          <w:rtl/>
        </w:rPr>
        <w:t>في عام 1998 بدأت منظمة الصحة العالمية ومراكز مكافحة ا</w:t>
      </w:r>
      <w:r w:rsidRPr="005D0CD5">
        <w:rPr>
          <w:rFonts w:cs="Simplified Arabic" w:hint="cs"/>
          <w:rtl/>
        </w:rPr>
        <w:t>لأ</w:t>
      </w:r>
      <w:r w:rsidRPr="005D0CD5">
        <w:rPr>
          <w:rFonts w:cs="Simplified Arabic"/>
          <w:rtl/>
        </w:rPr>
        <w:t>مراض والوقاية منها وعدد من الشركاء</w:t>
      </w:r>
      <w:r w:rsidR="00DB7C84">
        <w:rPr>
          <w:rFonts w:cs="Simplified Arabic" w:hint="cs"/>
          <w:rtl/>
        </w:rPr>
        <w:t xml:space="preserve"> بالعمل على</w:t>
      </w:r>
      <w:r w:rsidRPr="005D0CD5">
        <w:rPr>
          <w:rFonts w:cs="Simplified Arabic"/>
          <w:rtl/>
        </w:rPr>
        <w:t xml:space="preserve"> نظام ترصد التبغ العالمي بهدف مساعدة البلدان في وضع برامج ترصد ورصد مكافحة استه</w:t>
      </w:r>
      <w:r w:rsidRPr="005D0CD5">
        <w:rPr>
          <w:rFonts w:cs="Simplified Arabic" w:hint="cs"/>
          <w:rtl/>
        </w:rPr>
        <w:t>لاك</w:t>
      </w:r>
      <w:r w:rsidRPr="005D0CD5">
        <w:rPr>
          <w:rFonts w:cs="Simplified Arabic"/>
          <w:rtl/>
        </w:rPr>
        <w:t xml:space="preserve"> التبغ. ويشمل هذا النظام جمع البيانات من خ</w:t>
      </w:r>
      <w:r w:rsidRPr="005D0CD5">
        <w:rPr>
          <w:rFonts w:cs="Simplified Arabic" w:hint="cs"/>
          <w:rtl/>
        </w:rPr>
        <w:t xml:space="preserve">لال </w:t>
      </w:r>
      <w:r w:rsidRPr="005D0CD5">
        <w:rPr>
          <w:rFonts w:cs="Simplified Arabic"/>
          <w:rtl/>
        </w:rPr>
        <w:t xml:space="preserve">إجراء </w:t>
      </w:r>
      <w:r w:rsidRPr="005D0CD5">
        <w:rPr>
          <w:rFonts w:cs="Simplified Arabic" w:hint="cs"/>
          <w:rtl/>
        </w:rPr>
        <w:t>ثلاثة</w:t>
      </w:r>
      <w:r w:rsidRPr="005D0CD5">
        <w:rPr>
          <w:rFonts w:cs="Simplified Arabic"/>
          <w:rtl/>
        </w:rPr>
        <w:t xml:space="preserve"> مسوح في المدارس: المسح العالمي </w:t>
      </w:r>
      <w:r w:rsidRPr="005D0CD5">
        <w:rPr>
          <w:rFonts w:cs="Simplified Arabic" w:hint="cs"/>
          <w:rtl/>
        </w:rPr>
        <w:t>لاستهلاك</w:t>
      </w:r>
      <w:r w:rsidRPr="005D0CD5">
        <w:rPr>
          <w:rFonts w:cs="Simplified Arabic"/>
          <w:rtl/>
        </w:rPr>
        <w:t xml:space="preserve"> التبغ بين الشباب والمسح العالمي للعاملين بالمدارس والمسح العالمي لدارسي المهن الصحية ومسح أسري</w:t>
      </w:r>
      <w:r w:rsidRPr="005D0CD5">
        <w:rPr>
          <w:rFonts w:cs="Simplified Arabic" w:hint="cs"/>
          <w:rtl/>
        </w:rPr>
        <w:t xml:space="preserve"> واحد: المسح </w:t>
      </w:r>
      <w:r w:rsidRPr="005D0CD5">
        <w:rPr>
          <w:rFonts w:cs="Simplified Arabic"/>
          <w:rtl/>
        </w:rPr>
        <w:t xml:space="preserve">العالمي </w:t>
      </w:r>
      <w:r w:rsidRPr="005D0CD5">
        <w:rPr>
          <w:rFonts w:cs="Simplified Arabic" w:hint="cs"/>
          <w:rtl/>
        </w:rPr>
        <w:t xml:space="preserve">لاستهلاك </w:t>
      </w:r>
      <w:r w:rsidRPr="005D0CD5">
        <w:rPr>
          <w:rFonts w:cs="Simplified Arabic"/>
          <w:rtl/>
        </w:rPr>
        <w:t>التبغ بين البالغين</w:t>
      </w:r>
      <w:r w:rsidR="00A12788">
        <w:rPr>
          <w:rFonts w:cs="Simplified Arabic" w:hint="cs"/>
          <w:rtl/>
        </w:rPr>
        <w:t>،</w:t>
      </w:r>
      <w:r w:rsidRPr="005D0CD5">
        <w:rPr>
          <w:rFonts w:cs="Simplified Arabic"/>
          <w:rtl/>
        </w:rPr>
        <w:t xml:space="preserve"> ويوفر النظام إطار</w:t>
      </w:r>
      <w:r w:rsidRPr="005D0CD5">
        <w:rPr>
          <w:rFonts w:cs="Simplified Arabic" w:hint="cs"/>
          <w:rtl/>
        </w:rPr>
        <w:t>اً متسقا للترصد يتضمن إجراءات معيارية ل</w:t>
      </w:r>
      <w:r w:rsidR="00350EF2">
        <w:rPr>
          <w:rFonts w:cs="Simplified Arabic" w:hint="cs"/>
          <w:rtl/>
        </w:rPr>
        <w:t>سحب</w:t>
      </w:r>
      <w:r w:rsidRPr="005D0CD5">
        <w:rPr>
          <w:rFonts w:cs="Simplified Arabic" w:hint="cs"/>
          <w:rtl/>
        </w:rPr>
        <w:t xml:space="preserve"> العينات </w:t>
      </w:r>
      <w:r w:rsidR="00350EF2">
        <w:rPr>
          <w:rFonts w:cs="Simplified Arabic" w:hint="cs"/>
          <w:rtl/>
        </w:rPr>
        <w:t>ومحتويات الاستمارة</w:t>
      </w:r>
      <w:r w:rsidRPr="005D0CD5">
        <w:rPr>
          <w:rFonts w:cs="Simplified Arabic"/>
          <w:rtl/>
        </w:rPr>
        <w:t xml:space="preserve"> </w:t>
      </w:r>
      <w:r w:rsidR="008B5A3F">
        <w:rPr>
          <w:rFonts w:cs="Simplified Arabic" w:hint="cs"/>
          <w:rtl/>
        </w:rPr>
        <w:t>ال</w:t>
      </w:r>
      <w:r w:rsidRPr="005D0CD5">
        <w:rPr>
          <w:rFonts w:cs="Simplified Arabic"/>
          <w:rtl/>
        </w:rPr>
        <w:t>رئيسية وإجراءات التدريب الميداني وتحليل البيانات وتقديم تقارير متسقة عبر جميع البلدان المشاركة.</w:t>
      </w:r>
      <w:r w:rsidRPr="005D0CD5">
        <w:rPr>
          <w:rFonts w:cs="Simplified Arabic" w:hint="cs"/>
          <w:rtl/>
        </w:rPr>
        <w:t xml:space="preserve"> </w:t>
      </w:r>
      <w:r w:rsidRPr="005D0CD5">
        <w:rPr>
          <w:rFonts w:cs="Simplified Arabic"/>
          <w:rtl/>
        </w:rPr>
        <w:t xml:space="preserve">وكذلك يعزز النظام دور الحكومة والقطاع غير الحكومي في </w:t>
      </w:r>
      <w:r w:rsidR="007229F1">
        <w:rPr>
          <w:rFonts w:cs="Simplified Arabic" w:hint="cs"/>
          <w:rtl/>
        </w:rPr>
        <w:t>مراقبة</w:t>
      </w:r>
      <w:r w:rsidRPr="005D0CD5">
        <w:rPr>
          <w:rFonts w:cs="Simplified Arabic"/>
          <w:rtl/>
        </w:rPr>
        <w:t xml:space="preserve"> ورصد استه</w:t>
      </w:r>
      <w:r w:rsidRPr="005D0CD5">
        <w:rPr>
          <w:rFonts w:cs="Simplified Arabic" w:hint="cs"/>
          <w:rtl/>
        </w:rPr>
        <w:t>لاك</w:t>
      </w:r>
      <w:r w:rsidRPr="005D0CD5">
        <w:rPr>
          <w:rFonts w:cs="Simplified Arabic"/>
          <w:rtl/>
        </w:rPr>
        <w:t xml:space="preserve"> التبغ ومؤشرات مكافحة ا</w:t>
      </w:r>
      <w:r w:rsidRPr="005D0CD5">
        <w:rPr>
          <w:rFonts w:cs="Simplified Arabic" w:hint="cs"/>
          <w:rtl/>
        </w:rPr>
        <w:t xml:space="preserve">ستهلاك </w:t>
      </w:r>
      <w:r w:rsidRPr="005D0CD5">
        <w:rPr>
          <w:rFonts w:cs="Simplified Arabic"/>
          <w:rtl/>
        </w:rPr>
        <w:t>التبغ الرئيسية والتدخ</w:t>
      </w:r>
      <w:r w:rsidRPr="005D0CD5">
        <w:rPr>
          <w:rFonts w:cs="Simplified Arabic" w:hint="cs"/>
          <w:rtl/>
        </w:rPr>
        <w:t>لات</w:t>
      </w:r>
      <w:r w:rsidRPr="005D0CD5">
        <w:rPr>
          <w:rFonts w:cs="Simplified Arabic"/>
          <w:rtl/>
        </w:rPr>
        <w:t xml:space="preserve"> المعنية بالسياسات والبرامج</w:t>
      </w:r>
      <w:r w:rsidR="00DB7C84">
        <w:rPr>
          <w:rFonts w:cs="Simplified Arabic" w:hint="cs"/>
          <w:rtl/>
        </w:rPr>
        <w:t xml:space="preserve">. يتيح هذا المسح </w:t>
      </w:r>
      <w:r w:rsidRPr="005D0CD5">
        <w:rPr>
          <w:rFonts w:cs="Simplified Arabic" w:hint="cs"/>
          <w:rtl/>
        </w:rPr>
        <w:t>كونه يتبع منهجية عالمية موحدة المقارنة بين الدول فيما يخص مؤشرات التدخين.</w:t>
      </w:r>
    </w:p>
    <w:p w14:paraId="6C9B68A4" w14:textId="77777777" w:rsidR="005D0CD5" w:rsidRPr="00C05364" w:rsidRDefault="005D0CD5" w:rsidP="005D0CD5">
      <w:pPr>
        <w:spacing w:line="240" w:lineRule="atLeast"/>
        <w:jc w:val="both"/>
        <w:rPr>
          <w:rFonts w:cs="Simplified Arabic"/>
          <w:sz w:val="20"/>
          <w:szCs w:val="20"/>
          <w:rtl/>
          <w:lang w:val="en-GB"/>
        </w:rPr>
      </w:pPr>
    </w:p>
    <w:p w14:paraId="628D7C6F" w14:textId="0A18EE21" w:rsidR="002B3FDE" w:rsidRDefault="00E15164" w:rsidP="007229F1">
      <w:pPr>
        <w:jc w:val="lowKashida"/>
        <w:rPr>
          <w:rFonts w:cs="Simplified Arabic"/>
          <w:rtl/>
        </w:rPr>
      </w:pPr>
      <w:r w:rsidRPr="00FA6D23">
        <w:rPr>
          <w:rFonts w:cs="Simplified Arabic"/>
          <w:rtl/>
        </w:rPr>
        <w:t xml:space="preserve">يمثل مسح </w:t>
      </w:r>
      <w:r w:rsidR="005D0CD5">
        <w:rPr>
          <w:rFonts w:cs="Simplified Arabic" w:hint="cs"/>
          <w:rtl/>
        </w:rPr>
        <w:t>التدخين واستهلاك التبغ 202</w:t>
      </w:r>
      <w:r w:rsidR="005D0CD5">
        <w:rPr>
          <w:rFonts w:cs="Simplified Arabic"/>
          <w:rtl/>
        </w:rPr>
        <w:t>1</w:t>
      </w:r>
      <w:r w:rsidRPr="00FA6D23">
        <w:rPr>
          <w:rFonts w:cs="Simplified Arabic" w:hint="cs"/>
          <w:rtl/>
        </w:rPr>
        <w:t xml:space="preserve">، </w:t>
      </w:r>
      <w:r w:rsidR="005D0CD5">
        <w:rPr>
          <w:rFonts w:cs="Simplified Arabic" w:hint="cs"/>
          <w:rtl/>
        </w:rPr>
        <w:t xml:space="preserve">أول مسح متخصص في فلسطين حول </w:t>
      </w:r>
      <w:r w:rsidR="007229F1">
        <w:rPr>
          <w:rFonts w:cs="Simplified Arabic" w:hint="cs"/>
          <w:rtl/>
        </w:rPr>
        <w:t>ظاهرة</w:t>
      </w:r>
      <w:r w:rsidR="005D0CD5">
        <w:rPr>
          <w:rFonts w:cs="Simplified Arabic" w:hint="cs"/>
          <w:rtl/>
        </w:rPr>
        <w:t xml:space="preserve"> التدخين</w:t>
      </w:r>
      <w:r w:rsidRPr="00FA6D23">
        <w:rPr>
          <w:rFonts w:cs="Simplified Arabic" w:hint="cs"/>
          <w:rtl/>
        </w:rPr>
        <w:t>، ولما كانت المهمة الرئيسية للجهاز المركزي للإحصاء الفلسطيني هي مواكبة الظروف التي يعيشها المجتمع</w:t>
      </w:r>
      <w:r>
        <w:rPr>
          <w:rFonts w:cs="Simplified Arabic" w:hint="cs"/>
          <w:rtl/>
        </w:rPr>
        <w:t xml:space="preserve"> الفلسطيني</w:t>
      </w:r>
      <w:r w:rsidRPr="00FA6D23">
        <w:rPr>
          <w:rFonts w:cs="Simplified Arabic" w:hint="cs"/>
          <w:rtl/>
        </w:rPr>
        <w:t xml:space="preserve"> وتوفير البيانات حول أهم </w:t>
      </w:r>
      <w:r>
        <w:rPr>
          <w:rFonts w:cs="Simplified Arabic" w:hint="cs"/>
          <w:rtl/>
        </w:rPr>
        <w:t>الاتجاهات و</w:t>
      </w:r>
      <w:r w:rsidRPr="00FA6D23">
        <w:rPr>
          <w:rFonts w:cs="Simplified Arabic" w:hint="cs"/>
          <w:rtl/>
        </w:rPr>
        <w:t xml:space="preserve">التغيرات التي تطرأ على </w:t>
      </w:r>
      <w:r w:rsidR="00FD7CBC">
        <w:rPr>
          <w:rFonts w:cs="Simplified Arabic" w:hint="cs"/>
          <w:rtl/>
        </w:rPr>
        <w:t>مناحي الحياة</w:t>
      </w:r>
      <w:r w:rsidRPr="00FA6D23">
        <w:rPr>
          <w:rFonts w:cs="Simplified Arabic" w:hint="cs"/>
          <w:rtl/>
        </w:rPr>
        <w:t xml:space="preserve"> الاجتماعية والاقتصادية</w:t>
      </w:r>
      <w:r>
        <w:rPr>
          <w:rFonts w:cs="Simplified Arabic" w:hint="cs"/>
          <w:rtl/>
        </w:rPr>
        <w:t>،</w:t>
      </w:r>
      <w:r w:rsidRPr="00FA6D23">
        <w:rPr>
          <w:rFonts w:cs="Simplified Arabic" w:hint="cs"/>
          <w:rtl/>
        </w:rPr>
        <w:t xml:space="preserve"> جاء العمل على هذا المسح استجابة </w:t>
      </w:r>
      <w:r>
        <w:rPr>
          <w:rFonts w:cs="Simplified Arabic" w:hint="cs"/>
          <w:rtl/>
        </w:rPr>
        <w:t>ل</w:t>
      </w:r>
      <w:r w:rsidRPr="00FA6D23">
        <w:rPr>
          <w:rFonts w:cs="Simplified Arabic" w:hint="cs"/>
          <w:rtl/>
        </w:rPr>
        <w:t xml:space="preserve">تلبية احتياجات مستخدمي البيانات الإحصائية </w:t>
      </w:r>
      <w:r w:rsidR="005D0CD5" w:rsidRPr="005D0CD5">
        <w:rPr>
          <w:rFonts w:cs="Simplified Arabic"/>
          <w:rtl/>
        </w:rPr>
        <w:t>و</w:t>
      </w:r>
      <w:r w:rsidR="005D0CD5">
        <w:rPr>
          <w:rFonts w:cs="Simplified Arabic" w:hint="cs"/>
          <w:rtl/>
        </w:rPr>
        <w:t>ل</w:t>
      </w:r>
      <w:r w:rsidR="005D0CD5" w:rsidRPr="005D0CD5">
        <w:rPr>
          <w:rFonts w:cs="Simplified Arabic"/>
          <w:rtl/>
        </w:rPr>
        <w:t xml:space="preserve">متخذي القرار </w:t>
      </w:r>
      <w:r w:rsidR="005D0CD5">
        <w:rPr>
          <w:rFonts w:cs="Simplified Arabic" w:hint="cs"/>
          <w:rtl/>
        </w:rPr>
        <w:t>لإ</w:t>
      </w:r>
      <w:r w:rsidR="005D0CD5" w:rsidRPr="005D0CD5">
        <w:rPr>
          <w:rFonts w:cs="Simplified Arabic"/>
          <w:rtl/>
        </w:rPr>
        <w:t>جراء التدخلات المناسبة للحد من هذه الظاهرة ووضع السياسات والبرامج الشاملة لمكافحة استهلاك التبغ.</w:t>
      </w:r>
    </w:p>
    <w:p w14:paraId="68EB8A7C" w14:textId="77777777" w:rsidR="00E15164" w:rsidRPr="00C05364" w:rsidRDefault="00E15164" w:rsidP="00E15164">
      <w:pPr>
        <w:jc w:val="lowKashida"/>
        <w:rPr>
          <w:rFonts w:cs="Simplified Arabic"/>
          <w:sz w:val="20"/>
          <w:szCs w:val="20"/>
          <w:rtl/>
        </w:rPr>
      </w:pPr>
    </w:p>
    <w:p w14:paraId="2F2CA0EC" w14:textId="4C11DBF3" w:rsidR="00EF4CF1" w:rsidRPr="00F6192C" w:rsidRDefault="00EF4CF1" w:rsidP="00DB7C84">
      <w:pPr>
        <w:contextualSpacing/>
        <w:jc w:val="both"/>
        <w:rPr>
          <w:rFonts w:cs="Simplified Arabic"/>
          <w:rtl/>
        </w:rPr>
      </w:pPr>
      <w:r>
        <w:rPr>
          <w:rFonts w:cs="Simplified Arabic" w:hint="cs"/>
          <w:rtl/>
        </w:rPr>
        <w:t xml:space="preserve">تغطي </w:t>
      </w:r>
      <w:r w:rsidRPr="00FA6D23">
        <w:rPr>
          <w:rFonts w:cs="Simplified Arabic" w:hint="cs"/>
          <w:rtl/>
        </w:rPr>
        <w:t>ال</w:t>
      </w:r>
      <w:r w:rsidR="00DB7C84">
        <w:rPr>
          <w:rFonts w:cs="Simplified Arabic" w:hint="cs"/>
          <w:rtl/>
        </w:rPr>
        <w:t>مواضيع</w:t>
      </w:r>
      <w:r w:rsidRPr="00FA6D23">
        <w:rPr>
          <w:rFonts w:cs="Simplified Arabic" w:hint="cs"/>
          <w:rtl/>
        </w:rPr>
        <w:t xml:space="preserve"> الخاصة ب</w:t>
      </w:r>
      <w:r w:rsidRPr="00FA6D23">
        <w:rPr>
          <w:rFonts w:cs="Simplified Arabic"/>
          <w:rtl/>
        </w:rPr>
        <w:t>مسح</w:t>
      </w:r>
      <w:r w:rsidRPr="00FA6D23">
        <w:rPr>
          <w:rFonts w:cs="Simplified Arabic" w:hint="cs"/>
          <w:rtl/>
        </w:rPr>
        <w:t xml:space="preserve"> </w:t>
      </w:r>
      <w:r w:rsidR="005D0CD5">
        <w:rPr>
          <w:rFonts w:cs="Simplified Arabic" w:hint="cs"/>
          <w:rtl/>
        </w:rPr>
        <w:t>التدخين واستهلاك التبغ، 2021</w:t>
      </w:r>
      <w:r w:rsidRPr="00FA6D23">
        <w:rPr>
          <w:rFonts w:cs="Simplified Arabic" w:hint="cs"/>
          <w:rtl/>
        </w:rPr>
        <w:t xml:space="preserve"> </w:t>
      </w:r>
      <w:r w:rsidR="005D0CD5">
        <w:rPr>
          <w:rFonts w:cs="Simplified Arabic" w:hint="cs"/>
          <w:rtl/>
        </w:rPr>
        <w:t xml:space="preserve">مجموعة كبيرة من المؤشرات التي تبرز مدى انتشار ظاهرة التدخين في فلسطين، وخصائص </w:t>
      </w:r>
      <w:r w:rsidR="0019065A">
        <w:rPr>
          <w:rFonts w:cs="Simplified Arabic" w:hint="cs"/>
          <w:rtl/>
        </w:rPr>
        <w:t>الأفراد المدخنين</w:t>
      </w:r>
      <w:r w:rsidR="00FD7CBC">
        <w:rPr>
          <w:rFonts w:cs="Simplified Arabic" w:hint="cs"/>
          <w:rtl/>
        </w:rPr>
        <w:t xml:space="preserve"> وأكثر انواع التبغ انتشارا</w:t>
      </w:r>
      <w:r w:rsidRPr="00FA6D23">
        <w:rPr>
          <w:rFonts w:cs="Simplified Arabic" w:hint="cs"/>
          <w:rtl/>
        </w:rPr>
        <w:t xml:space="preserve">، </w:t>
      </w:r>
      <w:r w:rsidR="0019065A">
        <w:rPr>
          <w:rFonts w:cs="Simplified Arabic" w:hint="cs"/>
          <w:rtl/>
        </w:rPr>
        <w:t>بالإضافة للت</w:t>
      </w:r>
      <w:r w:rsidR="00FD7CBC">
        <w:rPr>
          <w:rFonts w:cs="Simplified Arabic" w:hint="cs"/>
          <w:rtl/>
        </w:rPr>
        <w:t xml:space="preserve">عرض للتدخين السلبي </w:t>
      </w:r>
      <w:r w:rsidR="00DB7C84">
        <w:rPr>
          <w:rFonts w:cs="Simplified Arabic" w:hint="cs"/>
          <w:rtl/>
        </w:rPr>
        <w:t>و</w:t>
      </w:r>
      <w:r w:rsidR="00FD7CBC" w:rsidRPr="005D0CD5">
        <w:rPr>
          <w:rFonts w:cs="Simplified Arabic"/>
          <w:rtl/>
        </w:rPr>
        <w:t>معرفة حجم مشاركة الإعلام بنشر رسائل لمكافحة استهلاك التبغ والإعلانات</w:t>
      </w:r>
      <w:r w:rsidR="00FD7CBC">
        <w:rPr>
          <w:rFonts w:cs="Simplified Arabic"/>
          <w:rtl/>
        </w:rPr>
        <w:t xml:space="preserve"> المتعلقة بالتشجيع على التدخين</w:t>
      </w:r>
      <w:r w:rsidR="00DB7C84">
        <w:rPr>
          <w:rFonts w:cs="Simplified Arabic" w:hint="cs"/>
          <w:rtl/>
        </w:rPr>
        <w:t>.</w:t>
      </w:r>
      <w:r w:rsidRPr="00FA6D23">
        <w:rPr>
          <w:rFonts w:cs="Simplified Arabic" w:hint="cs"/>
          <w:rtl/>
        </w:rPr>
        <w:t xml:space="preserve"> </w:t>
      </w:r>
    </w:p>
    <w:p w14:paraId="5E264A76" w14:textId="77777777" w:rsidR="00342546" w:rsidRPr="00C05364" w:rsidRDefault="00342546" w:rsidP="00EF4CF1">
      <w:pPr>
        <w:jc w:val="lowKashida"/>
        <w:rPr>
          <w:rFonts w:cs="Simplified Arabic"/>
          <w:sz w:val="20"/>
          <w:szCs w:val="20"/>
          <w:rtl/>
        </w:rPr>
      </w:pPr>
    </w:p>
    <w:p w14:paraId="7E036AB4" w14:textId="41EA67D1" w:rsidR="00342546" w:rsidRPr="00342546" w:rsidRDefault="00342546" w:rsidP="002A1B8A">
      <w:pPr>
        <w:pStyle w:val="FootnoteText"/>
        <w:bidi/>
        <w:jc w:val="lowKashida"/>
        <w:rPr>
          <w:rFonts w:cs="Simplified Arabic"/>
          <w:sz w:val="24"/>
          <w:szCs w:val="24"/>
          <w:rtl/>
        </w:rPr>
      </w:pPr>
      <w:r w:rsidRPr="00342546">
        <w:rPr>
          <w:rFonts w:cs="Simplified Arabic"/>
          <w:sz w:val="24"/>
          <w:szCs w:val="24"/>
          <w:rtl/>
        </w:rPr>
        <w:t>يت</w:t>
      </w:r>
      <w:r>
        <w:rPr>
          <w:rFonts w:cs="Simplified Arabic" w:hint="cs"/>
          <w:sz w:val="24"/>
          <w:szCs w:val="24"/>
          <w:rtl/>
        </w:rPr>
        <w:t>ضمن</w:t>
      </w:r>
      <w:r w:rsidRPr="00342546">
        <w:rPr>
          <w:rFonts w:cs="Simplified Arabic"/>
          <w:sz w:val="24"/>
          <w:szCs w:val="24"/>
          <w:rtl/>
        </w:rPr>
        <w:t xml:space="preserve"> هذا </w:t>
      </w:r>
      <w:r>
        <w:rPr>
          <w:rFonts w:cs="Simplified Arabic" w:hint="cs"/>
          <w:sz w:val="24"/>
          <w:szCs w:val="24"/>
          <w:rtl/>
        </w:rPr>
        <w:t>التقرير</w:t>
      </w:r>
      <w:r w:rsidRPr="00342546">
        <w:rPr>
          <w:rFonts w:cs="Simplified Arabic"/>
          <w:sz w:val="24"/>
          <w:szCs w:val="24"/>
          <w:rtl/>
        </w:rPr>
        <w:t xml:space="preserve"> أربعة فصول، حيث يشمل الفصل </w:t>
      </w:r>
      <w:r w:rsidRPr="00342546">
        <w:rPr>
          <w:rFonts w:cs="Simplified Arabic" w:hint="cs"/>
          <w:sz w:val="24"/>
          <w:szCs w:val="24"/>
          <w:rtl/>
        </w:rPr>
        <w:t>الأول</w:t>
      </w:r>
      <w:r w:rsidRPr="00342546">
        <w:rPr>
          <w:rFonts w:cs="Simplified Arabic"/>
          <w:sz w:val="24"/>
          <w:szCs w:val="24"/>
          <w:rtl/>
        </w:rPr>
        <w:t xml:space="preserve"> المصطلحات والمؤشرات</w:t>
      </w:r>
      <w:r>
        <w:rPr>
          <w:rFonts w:cs="Simplified Arabic" w:hint="cs"/>
          <w:sz w:val="24"/>
          <w:szCs w:val="24"/>
          <w:rtl/>
        </w:rPr>
        <w:t xml:space="preserve"> والتصنيفات</w:t>
      </w:r>
      <w:r w:rsidRPr="00342546">
        <w:rPr>
          <w:rFonts w:cs="Simplified Arabic"/>
          <w:sz w:val="24"/>
          <w:szCs w:val="24"/>
          <w:rtl/>
        </w:rPr>
        <w:t xml:space="preserve"> التي تم استخدامها في هذا </w:t>
      </w:r>
      <w:r w:rsidR="00811998">
        <w:rPr>
          <w:rFonts w:cs="Simplified Arabic" w:hint="cs"/>
          <w:sz w:val="24"/>
          <w:szCs w:val="24"/>
          <w:rtl/>
        </w:rPr>
        <w:t>التقرير</w:t>
      </w:r>
      <w:r w:rsidRPr="00342546">
        <w:rPr>
          <w:rFonts w:cs="Simplified Arabic"/>
          <w:sz w:val="24"/>
          <w:szCs w:val="24"/>
          <w:rtl/>
        </w:rPr>
        <w:t>، بينما يحتوي الفصل الثاني عل</w:t>
      </w:r>
      <w:r>
        <w:rPr>
          <w:rFonts w:cs="Simplified Arabic"/>
          <w:sz w:val="24"/>
          <w:szCs w:val="24"/>
          <w:rtl/>
        </w:rPr>
        <w:t>ى النتائج الرئيسية والذي يتناول</w:t>
      </w:r>
      <w:r>
        <w:rPr>
          <w:rFonts w:cs="Simplified Arabic" w:hint="cs"/>
          <w:sz w:val="24"/>
          <w:szCs w:val="24"/>
          <w:rtl/>
        </w:rPr>
        <w:t xml:space="preserve"> عرض</w:t>
      </w:r>
      <w:r w:rsidRPr="00342546">
        <w:rPr>
          <w:rFonts w:cs="Simplified Arabic"/>
          <w:sz w:val="24"/>
          <w:szCs w:val="24"/>
          <w:rtl/>
        </w:rPr>
        <w:t xml:space="preserve"> </w:t>
      </w:r>
      <w:r>
        <w:rPr>
          <w:rFonts w:cs="Simplified Arabic" w:hint="cs"/>
          <w:sz w:val="24"/>
          <w:szCs w:val="24"/>
          <w:rtl/>
        </w:rPr>
        <w:t>لأبرز</w:t>
      </w:r>
      <w:r w:rsidRPr="00342546">
        <w:rPr>
          <w:rFonts w:cs="Simplified Arabic"/>
          <w:sz w:val="24"/>
          <w:szCs w:val="24"/>
          <w:rtl/>
        </w:rPr>
        <w:t xml:space="preserve"> النتائج المستخلصة من </w:t>
      </w:r>
      <w:r>
        <w:rPr>
          <w:rFonts w:cs="Simplified Arabic" w:hint="cs"/>
          <w:sz w:val="24"/>
          <w:szCs w:val="24"/>
          <w:rtl/>
        </w:rPr>
        <w:t>المسح</w:t>
      </w:r>
      <w:r w:rsidRPr="00342546">
        <w:rPr>
          <w:rFonts w:cs="Simplified Arabic"/>
          <w:sz w:val="24"/>
          <w:szCs w:val="24"/>
          <w:rtl/>
        </w:rPr>
        <w:t xml:space="preserve">، ويحتوي الفصل الثالث على المنهجية </w:t>
      </w:r>
      <w:r w:rsidR="008D2DE6">
        <w:rPr>
          <w:rFonts w:cs="Simplified Arabic" w:hint="cs"/>
          <w:sz w:val="24"/>
          <w:szCs w:val="24"/>
          <w:rtl/>
        </w:rPr>
        <w:t xml:space="preserve">والذي يعرض </w:t>
      </w:r>
      <w:r w:rsidR="00811998">
        <w:rPr>
          <w:rFonts w:cs="Simplified Arabic" w:hint="cs"/>
          <w:sz w:val="24"/>
          <w:szCs w:val="24"/>
          <w:rtl/>
        </w:rPr>
        <w:t>أهداف</w:t>
      </w:r>
      <w:r w:rsidR="002A1B8A">
        <w:rPr>
          <w:rFonts w:cs="Simplified Arabic" w:hint="cs"/>
          <w:sz w:val="24"/>
          <w:szCs w:val="24"/>
          <w:rtl/>
        </w:rPr>
        <w:t xml:space="preserve"> المسح</w:t>
      </w:r>
      <w:r w:rsidR="008D2DE6">
        <w:rPr>
          <w:rFonts w:cs="Simplified Arabic" w:hint="cs"/>
          <w:sz w:val="24"/>
          <w:szCs w:val="24"/>
          <w:rtl/>
        </w:rPr>
        <w:t xml:space="preserve"> </w:t>
      </w:r>
      <w:r w:rsidR="00C3045C">
        <w:rPr>
          <w:rFonts w:cs="Simplified Arabic" w:hint="cs"/>
          <w:sz w:val="24"/>
          <w:szCs w:val="24"/>
          <w:rtl/>
        </w:rPr>
        <w:t>والاستمارة</w:t>
      </w:r>
      <w:r w:rsidR="008D2DE6">
        <w:rPr>
          <w:rFonts w:cs="Simplified Arabic" w:hint="cs"/>
          <w:sz w:val="24"/>
          <w:szCs w:val="24"/>
          <w:rtl/>
        </w:rPr>
        <w:t xml:space="preserve"> والإطار والعينة، كما يتناول العمليات الميدانية ومعالجة البيانات</w:t>
      </w:r>
      <w:r w:rsidRPr="00342546">
        <w:rPr>
          <w:rFonts w:cs="Simplified Arabic"/>
          <w:sz w:val="24"/>
          <w:szCs w:val="24"/>
          <w:rtl/>
        </w:rPr>
        <w:t>، و</w:t>
      </w:r>
      <w:r w:rsidR="008D2DE6">
        <w:rPr>
          <w:rFonts w:cs="Simplified Arabic" w:hint="cs"/>
          <w:sz w:val="24"/>
          <w:szCs w:val="24"/>
          <w:rtl/>
        </w:rPr>
        <w:t>أما</w:t>
      </w:r>
      <w:r w:rsidRPr="00342546">
        <w:rPr>
          <w:rFonts w:cs="Simplified Arabic"/>
          <w:sz w:val="24"/>
          <w:szCs w:val="24"/>
          <w:rtl/>
        </w:rPr>
        <w:t xml:space="preserve"> الفصل الرابع </w:t>
      </w:r>
      <w:r w:rsidR="008D2DE6">
        <w:rPr>
          <w:rFonts w:cs="Simplified Arabic" w:hint="cs"/>
          <w:sz w:val="24"/>
          <w:szCs w:val="24"/>
          <w:rtl/>
        </w:rPr>
        <w:t xml:space="preserve">فيتطرق الى </w:t>
      </w:r>
      <w:r w:rsidR="008D2DE6" w:rsidRPr="008D2DE6">
        <w:rPr>
          <w:rFonts w:cs="Simplified Arabic" w:hint="cs"/>
          <w:sz w:val="24"/>
          <w:szCs w:val="24"/>
          <w:rtl/>
        </w:rPr>
        <w:t xml:space="preserve">جودة بيانات </w:t>
      </w:r>
      <w:r w:rsidR="008D2DE6">
        <w:rPr>
          <w:rFonts w:cs="Simplified Arabic" w:hint="cs"/>
          <w:sz w:val="24"/>
          <w:szCs w:val="24"/>
          <w:rtl/>
        </w:rPr>
        <w:t xml:space="preserve">المسح </w:t>
      </w:r>
      <w:r w:rsidR="008D2DE6" w:rsidRPr="008D2DE6">
        <w:rPr>
          <w:rFonts w:cs="Simplified Arabic" w:hint="cs"/>
          <w:sz w:val="24"/>
          <w:szCs w:val="24"/>
          <w:rtl/>
        </w:rPr>
        <w:t>وتقييمها من</w:t>
      </w:r>
      <w:r w:rsidR="008D2DE6" w:rsidRPr="00025F5A">
        <w:rPr>
          <w:rFonts w:cs="Simplified Arabic" w:hint="cs"/>
          <w:color w:val="000000" w:themeColor="text1"/>
          <w:rtl/>
        </w:rPr>
        <w:t xml:space="preserve"> </w:t>
      </w:r>
      <w:r w:rsidR="008D2DE6" w:rsidRPr="008D2DE6">
        <w:rPr>
          <w:rFonts w:cs="Simplified Arabic" w:hint="cs"/>
          <w:sz w:val="24"/>
          <w:szCs w:val="24"/>
          <w:rtl/>
        </w:rPr>
        <w:t>خلال عرض الآليات التي تضمن دقة البيانات، والحد من الأخطاء الممكن حدوثها سواء كانت اخطا</w:t>
      </w:r>
      <w:r w:rsidR="008D2DE6" w:rsidRPr="008D2DE6">
        <w:rPr>
          <w:rFonts w:cs="Simplified Arabic" w:hint="eastAsia"/>
          <w:sz w:val="24"/>
          <w:szCs w:val="24"/>
          <w:rtl/>
        </w:rPr>
        <w:t>ء</w:t>
      </w:r>
      <w:r w:rsidR="008D2DE6" w:rsidRPr="008D2DE6">
        <w:rPr>
          <w:rFonts w:cs="Simplified Arabic" w:hint="cs"/>
          <w:sz w:val="24"/>
          <w:szCs w:val="24"/>
          <w:rtl/>
        </w:rPr>
        <w:t xml:space="preserve"> معاينة أو غير </w:t>
      </w:r>
      <w:r w:rsidR="00DB7C84">
        <w:rPr>
          <w:rFonts w:cs="Simplified Arabic" w:hint="cs"/>
          <w:sz w:val="24"/>
          <w:szCs w:val="24"/>
          <w:rtl/>
        </w:rPr>
        <w:t>ال</w:t>
      </w:r>
      <w:r w:rsidR="008D2DE6" w:rsidRPr="008D2DE6">
        <w:rPr>
          <w:rFonts w:cs="Simplified Arabic" w:hint="cs"/>
          <w:sz w:val="24"/>
          <w:szCs w:val="24"/>
          <w:rtl/>
        </w:rPr>
        <w:t>معاينة</w:t>
      </w:r>
      <w:r w:rsidR="008D2DE6">
        <w:rPr>
          <w:rFonts w:cs="Simplified Arabic" w:hint="cs"/>
          <w:sz w:val="24"/>
          <w:szCs w:val="24"/>
          <w:rtl/>
        </w:rPr>
        <w:t>، كما ويتناول معدلات الاجابة في المسح.</w:t>
      </w:r>
      <w:r w:rsidR="008D2DE6" w:rsidRPr="008D2DE6">
        <w:rPr>
          <w:rFonts w:cs="Simplified Arabic" w:hint="cs"/>
          <w:sz w:val="24"/>
          <w:szCs w:val="24"/>
          <w:rtl/>
        </w:rPr>
        <w:t xml:space="preserve">  </w:t>
      </w:r>
    </w:p>
    <w:p w14:paraId="6421736D" w14:textId="77777777" w:rsidR="002B3FDE" w:rsidRPr="00C05364" w:rsidRDefault="002B3FDE" w:rsidP="00D623CF">
      <w:pPr>
        <w:pStyle w:val="FootnoteText"/>
        <w:bidi/>
        <w:jc w:val="lowKashida"/>
        <w:rPr>
          <w:rFonts w:cs="Simplified Arabic"/>
          <w:rtl/>
        </w:rPr>
      </w:pPr>
    </w:p>
    <w:p w14:paraId="7255F622" w14:textId="1BB90042" w:rsidR="0005523C" w:rsidRDefault="0005523C" w:rsidP="004A76D9">
      <w:pPr>
        <w:jc w:val="lowKashida"/>
        <w:rPr>
          <w:rFonts w:ascii="Arial" w:hAnsi="Arial" w:cs="Simplified Arabic"/>
          <w:rtl/>
        </w:rPr>
      </w:pPr>
      <w:r w:rsidRPr="004473AD">
        <w:rPr>
          <w:rFonts w:ascii="Arial" w:hAnsi="Arial" w:cs="Simplified Arabic" w:hint="cs"/>
          <w:rtl/>
        </w:rPr>
        <w:t>نأمل أن نكون قد وفقنا في سد فجوة إضافية من الفجوات المعلوماتية، وان نكون قد أسهمنا في توفير أحد المراجع الأساسية للإحصاءات الرسمية الفلسطينية لخدمة المسيرة التنموية وصناع القرار ف</w:t>
      </w:r>
      <w:r w:rsidRPr="004473AD">
        <w:rPr>
          <w:rFonts w:ascii="Arial" w:hAnsi="Arial" w:cs="Simplified Arabic" w:hint="eastAsia"/>
          <w:rtl/>
        </w:rPr>
        <w:t>ي</w:t>
      </w:r>
      <w:r w:rsidRPr="004473AD">
        <w:rPr>
          <w:rFonts w:ascii="Arial" w:hAnsi="Arial" w:cs="Simplified Arabic" w:hint="cs"/>
          <w:rtl/>
        </w:rPr>
        <w:t xml:space="preserve"> مختلف مواقعهم لصياغة القرارات والخطط على أسس مهنية علمية.</w:t>
      </w:r>
    </w:p>
    <w:p w14:paraId="234B974E" w14:textId="77777777" w:rsidR="00C05364" w:rsidRPr="00C05364" w:rsidRDefault="00C05364" w:rsidP="004A76D9">
      <w:pPr>
        <w:jc w:val="lowKashida"/>
        <w:rPr>
          <w:rFonts w:ascii="Arial" w:hAnsi="Arial" w:cs="Simplified Arabic"/>
          <w:sz w:val="8"/>
          <w:szCs w:val="8"/>
          <w:rtl/>
        </w:rPr>
      </w:pPr>
    </w:p>
    <w:p w14:paraId="66BA1366" w14:textId="77777777" w:rsidR="000D43F4" w:rsidRPr="00C05364" w:rsidRDefault="000D43F4" w:rsidP="004A76D9">
      <w:pPr>
        <w:pStyle w:val="BodyText"/>
        <w:jc w:val="center"/>
        <w:rPr>
          <w:rFonts w:ascii="Arial" w:hAnsi="Arial"/>
          <w:sz w:val="22"/>
          <w:szCs w:val="22"/>
          <w:rtl/>
        </w:rPr>
      </w:pPr>
      <w:r w:rsidRPr="00C05364">
        <w:rPr>
          <w:rFonts w:ascii="Arial" w:hAnsi="Arial"/>
          <w:sz w:val="22"/>
          <w:szCs w:val="22"/>
          <w:rtl/>
        </w:rPr>
        <w:t xml:space="preserve">والله ولي </w:t>
      </w:r>
      <w:proofErr w:type="gramStart"/>
      <w:r w:rsidRPr="00C05364">
        <w:rPr>
          <w:rFonts w:ascii="Arial" w:hAnsi="Arial"/>
          <w:sz w:val="22"/>
          <w:szCs w:val="22"/>
          <w:rtl/>
        </w:rPr>
        <w:t>التوفيق،،،</w:t>
      </w:r>
      <w:proofErr w:type="gramEnd"/>
    </w:p>
    <w:tbl>
      <w:tblPr>
        <w:tblpPr w:leftFromText="180" w:rightFromText="180" w:vertAnchor="text" w:horzAnchor="margin" w:tblpY="192"/>
        <w:tblW w:w="9128" w:type="dxa"/>
        <w:tblLayout w:type="fixed"/>
        <w:tblLook w:val="0000" w:firstRow="0" w:lastRow="0" w:firstColumn="0" w:lastColumn="0" w:noHBand="0" w:noVBand="0"/>
      </w:tblPr>
      <w:tblGrid>
        <w:gridCol w:w="2554"/>
        <w:gridCol w:w="6574"/>
      </w:tblGrid>
      <w:tr w:rsidR="00C05364" w:rsidRPr="00C05364" w14:paraId="5E945EA6" w14:textId="77777777" w:rsidTr="00C05364">
        <w:trPr>
          <w:trHeight w:val="231"/>
        </w:trPr>
        <w:tc>
          <w:tcPr>
            <w:tcW w:w="2554" w:type="dxa"/>
          </w:tcPr>
          <w:p w14:paraId="096E5122" w14:textId="77777777" w:rsidR="00C05364" w:rsidRPr="00C05364" w:rsidRDefault="00C05364" w:rsidP="00C05364">
            <w:pPr>
              <w:pStyle w:val="Heading9"/>
              <w:rPr>
                <w:rFonts w:ascii="Arial" w:hAnsi="Arial"/>
                <w:sz w:val="22"/>
                <w:szCs w:val="22"/>
              </w:rPr>
            </w:pPr>
            <w:r w:rsidRPr="00C05364">
              <w:rPr>
                <w:rFonts w:ascii="Arial" w:hAnsi="Arial" w:hint="cs"/>
                <w:sz w:val="22"/>
                <w:szCs w:val="22"/>
                <w:rtl/>
              </w:rPr>
              <w:t xml:space="preserve">د. </w:t>
            </w:r>
            <w:r w:rsidRPr="00C05364">
              <w:rPr>
                <w:rFonts w:ascii="Arial" w:hAnsi="Arial"/>
                <w:sz w:val="22"/>
                <w:szCs w:val="22"/>
                <w:rtl/>
              </w:rPr>
              <w:t>علا عوض</w:t>
            </w:r>
          </w:p>
        </w:tc>
        <w:tc>
          <w:tcPr>
            <w:tcW w:w="6574" w:type="dxa"/>
          </w:tcPr>
          <w:p w14:paraId="682B421E" w14:textId="3E92B334" w:rsidR="00C05364" w:rsidRPr="00C05364" w:rsidRDefault="007720DC" w:rsidP="00422E77">
            <w:pPr>
              <w:jc w:val="lowKashida"/>
              <w:rPr>
                <w:rFonts w:cs="Simplified Arabic"/>
                <w:b/>
                <w:bCs/>
                <w:sz w:val="22"/>
                <w:szCs w:val="22"/>
                <w:lang w:eastAsia="en-US"/>
              </w:rPr>
            </w:pPr>
            <w:r>
              <w:rPr>
                <w:rFonts w:cs="Simplified Arabic" w:hint="cs"/>
                <w:b/>
                <w:bCs/>
                <w:sz w:val="22"/>
                <w:szCs w:val="22"/>
                <w:rtl/>
                <w:lang w:eastAsia="en-US"/>
              </w:rPr>
              <w:t>تموز</w:t>
            </w:r>
            <w:r w:rsidR="00C05364" w:rsidRPr="00C05364">
              <w:rPr>
                <w:rFonts w:cs="Simplified Arabic"/>
                <w:b/>
                <w:bCs/>
                <w:sz w:val="22"/>
                <w:szCs w:val="22"/>
                <w:rtl/>
                <w:lang w:eastAsia="en-US"/>
              </w:rPr>
              <w:t xml:space="preserve">، </w:t>
            </w:r>
            <w:r w:rsidR="00C05364" w:rsidRPr="00C05364">
              <w:rPr>
                <w:rFonts w:cs="Simplified Arabic" w:hint="cs"/>
                <w:b/>
                <w:bCs/>
                <w:sz w:val="22"/>
                <w:szCs w:val="22"/>
                <w:rtl/>
                <w:lang w:eastAsia="en-US"/>
              </w:rPr>
              <w:t>202</w:t>
            </w:r>
            <w:r w:rsidR="00422E77">
              <w:rPr>
                <w:rFonts w:cs="Simplified Arabic" w:hint="cs"/>
                <w:b/>
                <w:bCs/>
                <w:sz w:val="22"/>
                <w:szCs w:val="22"/>
                <w:rtl/>
                <w:lang w:eastAsia="en-US"/>
              </w:rPr>
              <w:t>2</w:t>
            </w:r>
          </w:p>
        </w:tc>
      </w:tr>
      <w:tr w:rsidR="00C05364" w:rsidRPr="00C05364" w14:paraId="29E35188" w14:textId="77777777" w:rsidTr="00C05364">
        <w:trPr>
          <w:trHeight w:val="317"/>
        </w:trPr>
        <w:tc>
          <w:tcPr>
            <w:tcW w:w="2554" w:type="dxa"/>
          </w:tcPr>
          <w:p w14:paraId="7CFFF9C4" w14:textId="77777777" w:rsidR="00C05364" w:rsidRPr="00C05364" w:rsidRDefault="00C05364" w:rsidP="00C05364">
            <w:pPr>
              <w:jc w:val="center"/>
              <w:rPr>
                <w:rFonts w:ascii="Arial" w:hAnsi="Arial" w:cs="Simplified Arabic"/>
                <w:b/>
                <w:bCs/>
                <w:sz w:val="22"/>
                <w:szCs w:val="22"/>
                <w:lang w:eastAsia="en-US"/>
              </w:rPr>
            </w:pPr>
            <w:r w:rsidRPr="00C05364">
              <w:rPr>
                <w:rFonts w:ascii="Arial" w:hAnsi="Arial" w:cs="Simplified Arabic"/>
                <w:b/>
                <w:bCs/>
                <w:sz w:val="22"/>
                <w:szCs w:val="22"/>
                <w:rtl/>
                <w:lang w:eastAsia="en-US"/>
              </w:rPr>
              <w:t>رئيس</w:t>
            </w:r>
            <w:r w:rsidRPr="00C05364">
              <w:rPr>
                <w:rFonts w:ascii="Arial" w:hAnsi="Arial" w:cs="Simplified Arabic" w:hint="cs"/>
                <w:b/>
                <w:bCs/>
                <w:sz w:val="22"/>
                <w:szCs w:val="22"/>
                <w:rtl/>
                <w:lang w:eastAsia="en-US"/>
              </w:rPr>
              <w:t>ة</w:t>
            </w:r>
            <w:r w:rsidRPr="00C05364">
              <w:rPr>
                <w:rFonts w:ascii="Arial" w:hAnsi="Arial" w:cs="Simplified Arabic"/>
                <w:b/>
                <w:bCs/>
                <w:sz w:val="22"/>
                <w:szCs w:val="22"/>
                <w:rtl/>
                <w:lang w:eastAsia="en-US"/>
              </w:rPr>
              <w:t xml:space="preserve"> الجهاز</w:t>
            </w:r>
          </w:p>
        </w:tc>
        <w:tc>
          <w:tcPr>
            <w:tcW w:w="6574" w:type="dxa"/>
          </w:tcPr>
          <w:p w14:paraId="031DD0E3" w14:textId="77777777" w:rsidR="00C05364" w:rsidRPr="00C05364" w:rsidRDefault="00C05364" w:rsidP="00C05364">
            <w:pPr>
              <w:jc w:val="lowKashida"/>
              <w:rPr>
                <w:rFonts w:ascii="Arial" w:hAnsi="Arial" w:cs="Simplified Arabic"/>
                <w:b/>
                <w:bCs/>
                <w:sz w:val="22"/>
                <w:szCs w:val="22"/>
                <w:lang w:eastAsia="en-US"/>
              </w:rPr>
            </w:pPr>
          </w:p>
        </w:tc>
      </w:tr>
    </w:tbl>
    <w:p w14:paraId="0B870AB9" w14:textId="77777777" w:rsidR="000D43F4" w:rsidRPr="00C05364" w:rsidRDefault="000D43F4" w:rsidP="004A76D9">
      <w:pPr>
        <w:pStyle w:val="BodyText"/>
        <w:jc w:val="both"/>
        <w:rPr>
          <w:rFonts w:ascii="Arial" w:hAnsi="Arial"/>
          <w:sz w:val="18"/>
          <w:szCs w:val="18"/>
        </w:rPr>
      </w:pPr>
    </w:p>
    <w:p w14:paraId="56B30671" w14:textId="77777777" w:rsidR="000D43F4" w:rsidRPr="004473AD" w:rsidRDefault="000D43F4" w:rsidP="004A76D9">
      <w:pPr>
        <w:pStyle w:val="BodyText"/>
        <w:jc w:val="both"/>
        <w:rPr>
          <w:rFonts w:ascii="Arial" w:hAnsi="Arial"/>
        </w:rPr>
      </w:pPr>
    </w:p>
    <w:p w14:paraId="2FA2661D" w14:textId="77777777" w:rsidR="00DF5E23" w:rsidRDefault="00DF5E23" w:rsidP="00561025">
      <w:pPr>
        <w:pStyle w:val="Heading1"/>
        <w:rPr>
          <w:rFonts w:ascii="Simplified Arabic" w:hAnsi="Simplified Arabic" w:cs="Simplified Arabic"/>
          <w:b w:val="0"/>
          <w:bCs w:val="0"/>
          <w:sz w:val="24"/>
          <w:szCs w:val="24"/>
          <w:rtl/>
        </w:rPr>
      </w:pPr>
      <w:bookmarkStart w:id="4" w:name="_Toc454360759"/>
      <w:bookmarkStart w:id="5" w:name="_Toc93808825"/>
      <w:bookmarkStart w:id="6" w:name="_Toc93809590"/>
      <w:bookmarkStart w:id="7" w:name="_Toc94327360"/>
      <w:bookmarkStart w:id="8" w:name="_Toc108752584"/>
    </w:p>
    <w:p w14:paraId="04343ECE" w14:textId="77777777" w:rsidR="00DF5E23" w:rsidRDefault="00DF5E23" w:rsidP="00561025">
      <w:pPr>
        <w:pStyle w:val="Heading1"/>
        <w:rPr>
          <w:rFonts w:ascii="Simplified Arabic" w:hAnsi="Simplified Arabic" w:cs="Simplified Arabic"/>
          <w:b w:val="0"/>
          <w:bCs w:val="0"/>
          <w:sz w:val="24"/>
          <w:szCs w:val="24"/>
          <w:rtl/>
        </w:rPr>
      </w:pPr>
    </w:p>
    <w:p w14:paraId="635A1743" w14:textId="77777777" w:rsidR="00DF5E23" w:rsidRDefault="00DF5E23" w:rsidP="00561025">
      <w:pPr>
        <w:pStyle w:val="Heading1"/>
        <w:rPr>
          <w:rFonts w:ascii="Simplified Arabic" w:hAnsi="Simplified Arabic" w:cs="Simplified Arabic"/>
          <w:b w:val="0"/>
          <w:bCs w:val="0"/>
          <w:sz w:val="24"/>
          <w:szCs w:val="24"/>
          <w:rtl/>
        </w:rPr>
      </w:pPr>
    </w:p>
    <w:p w14:paraId="123B488C" w14:textId="77777777" w:rsidR="00DF5E23" w:rsidRDefault="00DF5E23" w:rsidP="00561025">
      <w:pPr>
        <w:pStyle w:val="Heading1"/>
        <w:rPr>
          <w:rFonts w:ascii="Simplified Arabic" w:hAnsi="Simplified Arabic" w:cs="Simplified Arabic"/>
          <w:b w:val="0"/>
          <w:bCs w:val="0"/>
          <w:sz w:val="24"/>
          <w:szCs w:val="24"/>
          <w:rtl/>
        </w:rPr>
      </w:pPr>
    </w:p>
    <w:p w14:paraId="075AE939" w14:textId="77777777" w:rsidR="00DF5E23" w:rsidRDefault="00DF5E23" w:rsidP="00561025">
      <w:pPr>
        <w:pStyle w:val="Heading1"/>
        <w:rPr>
          <w:rFonts w:ascii="Simplified Arabic" w:hAnsi="Simplified Arabic" w:cs="Simplified Arabic"/>
          <w:b w:val="0"/>
          <w:bCs w:val="0"/>
          <w:sz w:val="24"/>
          <w:szCs w:val="24"/>
          <w:rtl/>
        </w:rPr>
      </w:pPr>
    </w:p>
    <w:p w14:paraId="45B1D253" w14:textId="77777777" w:rsidR="00DF5E23" w:rsidRDefault="00DF5E23" w:rsidP="00561025">
      <w:pPr>
        <w:pStyle w:val="Heading1"/>
        <w:rPr>
          <w:rFonts w:ascii="Simplified Arabic" w:hAnsi="Simplified Arabic" w:cs="Simplified Arabic"/>
          <w:b w:val="0"/>
          <w:bCs w:val="0"/>
          <w:sz w:val="24"/>
          <w:szCs w:val="24"/>
          <w:rtl/>
        </w:rPr>
      </w:pPr>
    </w:p>
    <w:p w14:paraId="51DE90D8" w14:textId="77777777" w:rsidR="00DF5E23" w:rsidRDefault="00DF5E23" w:rsidP="00561025">
      <w:pPr>
        <w:pStyle w:val="Heading1"/>
        <w:rPr>
          <w:rFonts w:ascii="Simplified Arabic" w:hAnsi="Simplified Arabic" w:cs="Simplified Arabic"/>
          <w:b w:val="0"/>
          <w:bCs w:val="0"/>
          <w:sz w:val="24"/>
          <w:szCs w:val="24"/>
          <w:rtl/>
        </w:rPr>
      </w:pPr>
    </w:p>
    <w:p w14:paraId="62678E60" w14:textId="77777777" w:rsidR="00DF5E23" w:rsidRDefault="00DF5E23" w:rsidP="00561025">
      <w:pPr>
        <w:pStyle w:val="Heading1"/>
        <w:rPr>
          <w:rFonts w:ascii="Simplified Arabic" w:hAnsi="Simplified Arabic" w:cs="Simplified Arabic"/>
          <w:b w:val="0"/>
          <w:bCs w:val="0"/>
          <w:sz w:val="24"/>
          <w:szCs w:val="24"/>
          <w:rtl/>
        </w:rPr>
      </w:pPr>
    </w:p>
    <w:p w14:paraId="39CDE5E5" w14:textId="77777777" w:rsidR="00DF5E23" w:rsidRDefault="00DF5E23" w:rsidP="00561025">
      <w:pPr>
        <w:pStyle w:val="Heading1"/>
        <w:rPr>
          <w:rFonts w:ascii="Simplified Arabic" w:hAnsi="Simplified Arabic" w:cs="Simplified Arabic"/>
          <w:b w:val="0"/>
          <w:bCs w:val="0"/>
          <w:sz w:val="24"/>
          <w:szCs w:val="24"/>
          <w:rtl/>
        </w:rPr>
      </w:pPr>
    </w:p>
    <w:p w14:paraId="2AF9670C" w14:textId="77777777" w:rsidR="00DF5E23" w:rsidRDefault="00DF5E23" w:rsidP="00561025">
      <w:pPr>
        <w:pStyle w:val="Heading1"/>
        <w:rPr>
          <w:rFonts w:ascii="Simplified Arabic" w:hAnsi="Simplified Arabic" w:cs="Simplified Arabic"/>
          <w:b w:val="0"/>
          <w:bCs w:val="0"/>
          <w:sz w:val="24"/>
          <w:szCs w:val="24"/>
          <w:rtl/>
        </w:rPr>
      </w:pPr>
    </w:p>
    <w:p w14:paraId="3CF2FD91" w14:textId="77777777" w:rsidR="00DF5E23" w:rsidRDefault="00DF5E23" w:rsidP="00561025">
      <w:pPr>
        <w:pStyle w:val="Heading1"/>
        <w:rPr>
          <w:rFonts w:ascii="Simplified Arabic" w:hAnsi="Simplified Arabic" w:cs="Simplified Arabic"/>
          <w:b w:val="0"/>
          <w:bCs w:val="0"/>
          <w:sz w:val="24"/>
          <w:szCs w:val="24"/>
          <w:rtl/>
        </w:rPr>
      </w:pPr>
    </w:p>
    <w:p w14:paraId="50F68515" w14:textId="77777777" w:rsidR="00DF5E23" w:rsidRDefault="00DF5E23" w:rsidP="00561025">
      <w:pPr>
        <w:pStyle w:val="Heading1"/>
        <w:rPr>
          <w:rFonts w:ascii="Simplified Arabic" w:hAnsi="Simplified Arabic" w:cs="Simplified Arabic"/>
          <w:b w:val="0"/>
          <w:bCs w:val="0"/>
          <w:sz w:val="24"/>
          <w:szCs w:val="24"/>
          <w:rtl/>
        </w:rPr>
      </w:pPr>
    </w:p>
    <w:p w14:paraId="1C5C5591" w14:textId="77777777" w:rsidR="00DF5E23" w:rsidRDefault="00DF5E23" w:rsidP="00561025">
      <w:pPr>
        <w:pStyle w:val="Heading1"/>
        <w:rPr>
          <w:rFonts w:ascii="Simplified Arabic" w:hAnsi="Simplified Arabic" w:cs="Simplified Arabic"/>
          <w:b w:val="0"/>
          <w:bCs w:val="0"/>
          <w:sz w:val="24"/>
          <w:szCs w:val="24"/>
          <w:rtl/>
        </w:rPr>
      </w:pPr>
    </w:p>
    <w:p w14:paraId="1D4B5479" w14:textId="77777777" w:rsidR="00DF5E23" w:rsidRDefault="00DF5E23" w:rsidP="00561025">
      <w:pPr>
        <w:pStyle w:val="Heading1"/>
        <w:rPr>
          <w:rFonts w:ascii="Simplified Arabic" w:hAnsi="Simplified Arabic" w:cs="Simplified Arabic"/>
          <w:b w:val="0"/>
          <w:bCs w:val="0"/>
          <w:sz w:val="24"/>
          <w:szCs w:val="24"/>
          <w:rtl/>
        </w:rPr>
      </w:pPr>
    </w:p>
    <w:p w14:paraId="6DF473A8" w14:textId="77777777" w:rsidR="00DF5E23" w:rsidRDefault="00DF5E23" w:rsidP="00561025">
      <w:pPr>
        <w:pStyle w:val="Heading1"/>
        <w:rPr>
          <w:rFonts w:ascii="Simplified Arabic" w:hAnsi="Simplified Arabic" w:cs="Simplified Arabic"/>
          <w:b w:val="0"/>
          <w:bCs w:val="0"/>
          <w:sz w:val="24"/>
          <w:szCs w:val="24"/>
          <w:rtl/>
        </w:rPr>
      </w:pPr>
    </w:p>
    <w:p w14:paraId="5605DBBB" w14:textId="77777777" w:rsidR="00DF5E23" w:rsidRDefault="00DF5E23" w:rsidP="00561025">
      <w:pPr>
        <w:pStyle w:val="Heading1"/>
        <w:rPr>
          <w:rFonts w:ascii="Simplified Arabic" w:hAnsi="Simplified Arabic" w:cs="Simplified Arabic"/>
          <w:b w:val="0"/>
          <w:bCs w:val="0"/>
          <w:sz w:val="24"/>
          <w:szCs w:val="24"/>
          <w:rtl/>
        </w:rPr>
      </w:pPr>
    </w:p>
    <w:p w14:paraId="39CB7DC2" w14:textId="77777777" w:rsidR="00DF5E23" w:rsidRDefault="00DF5E23" w:rsidP="00561025">
      <w:pPr>
        <w:pStyle w:val="Heading1"/>
        <w:rPr>
          <w:rFonts w:ascii="Simplified Arabic" w:hAnsi="Simplified Arabic" w:cs="Simplified Arabic"/>
          <w:b w:val="0"/>
          <w:bCs w:val="0"/>
          <w:sz w:val="24"/>
          <w:szCs w:val="24"/>
          <w:rtl/>
        </w:rPr>
      </w:pPr>
    </w:p>
    <w:p w14:paraId="4EA459BC" w14:textId="77777777" w:rsidR="00DF5E23" w:rsidRDefault="00DF5E23" w:rsidP="00561025">
      <w:pPr>
        <w:pStyle w:val="Heading1"/>
        <w:rPr>
          <w:rFonts w:ascii="Simplified Arabic" w:hAnsi="Simplified Arabic" w:cs="Simplified Arabic"/>
          <w:b w:val="0"/>
          <w:bCs w:val="0"/>
          <w:sz w:val="24"/>
          <w:szCs w:val="24"/>
          <w:rtl/>
        </w:rPr>
      </w:pPr>
    </w:p>
    <w:p w14:paraId="12136E78" w14:textId="77777777" w:rsidR="00DF5E23" w:rsidRDefault="00DF5E23" w:rsidP="00561025">
      <w:pPr>
        <w:pStyle w:val="Heading1"/>
        <w:rPr>
          <w:rFonts w:ascii="Simplified Arabic" w:hAnsi="Simplified Arabic" w:cs="Simplified Arabic"/>
          <w:b w:val="0"/>
          <w:bCs w:val="0"/>
          <w:sz w:val="24"/>
          <w:szCs w:val="24"/>
          <w:rtl/>
        </w:rPr>
      </w:pPr>
    </w:p>
    <w:p w14:paraId="0E81BE06" w14:textId="77777777" w:rsidR="00DF5E23" w:rsidRDefault="00DF5E23" w:rsidP="00561025">
      <w:pPr>
        <w:pStyle w:val="Heading1"/>
        <w:rPr>
          <w:rFonts w:ascii="Simplified Arabic" w:hAnsi="Simplified Arabic" w:cs="Simplified Arabic"/>
          <w:b w:val="0"/>
          <w:bCs w:val="0"/>
          <w:sz w:val="24"/>
          <w:szCs w:val="24"/>
          <w:rtl/>
        </w:rPr>
      </w:pPr>
    </w:p>
    <w:p w14:paraId="2263AA26" w14:textId="77777777" w:rsidR="0060454E" w:rsidRDefault="0060454E" w:rsidP="00561025">
      <w:pPr>
        <w:pStyle w:val="Heading1"/>
        <w:rPr>
          <w:rFonts w:ascii="Simplified Arabic" w:hAnsi="Simplified Arabic" w:cs="Simplified Arabic"/>
          <w:b w:val="0"/>
          <w:bCs w:val="0"/>
          <w:sz w:val="24"/>
          <w:szCs w:val="24"/>
          <w:rtl/>
        </w:rPr>
      </w:pPr>
    </w:p>
    <w:p w14:paraId="64832F98" w14:textId="77777777" w:rsidR="0060454E" w:rsidRDefault="0060454E" w:rsidP="00561025">
      <w:pPr>
        <w:pStyle w:val="Heading1"/>
        <w:rPr>
          <w:rFonts w:ascii="Simplified Arabic" w:hAnsi="Simplified Arabic" w:cs="Simplified Arabic"/>
          <w:b w:val="0"/>
          <w:bCs w:val="0"/>
          <w:sz w:val="24"/>
          <w:szCs w:val="24"/>
          <w:rtl/>
        </w:rPr>
      </w:pPr>
    </w:p>
    <w:p w14:paraId="17C5D87A" w14:textId="77777777" w:rsidR="0060454E" w:rsidRDefault="0060454E" w:rsidP="00561025">
      <w:pPr>
        <w:pStyle w:val="Heading1"/>
        <w:rPr>
          <w:rFonts w:ascii="Simplified Arabic" w:hAnsi="Simplified Arabic" w:cs="Simplified Arabic"/>
          <w:b w:val="0"/>
          <w:bCs w:val="0"/>
          <w:sz w:val="24"/>
          <w:szCs w:val="24"/>
          <w:rtl/>
        </w:rPr>
      </w:pPr>
    </w:p>
    <w:p w14:paraId="1C0E7645" w14:textId="77777777" w:rsidR="0060454E" w:rsidRDefault="0060454E" w:rsidP="00561025">
      <w:pPr>
        <w:pStyle w:val="Heading1"/>
        <w:rPr>
          <w:rFonts w:ascii="Simplified Arabic" w:hAnsi="Simplified Arabic" w:cs="Simplified Arabic"/>
          <w:b w:val="0"/>
          <w:bCs w:val="0"/>
          <w:sz w:val="24"/>
          <w:szCs w:val="24"/>
          <w:rtl/>
        </w:rPr>
      </w:pPr>
    </w:p>
    <w:p w14:paraId="71DC0683" w14:textId="77777777" w:rsidR="0060454E" w:rsidRDefault="0060454E" w:rsidP="00561025">
      <w:pPr>
        <w:pStyle w:val="Heading1"/>
        <w:rPr>
          <w:rFonts w:ascii="Simplified Arabic" w:hAnsi="Simplified Arabic" w:cs="Simplified Arabic"/>
          <w:b w:val="0"/>
          <w:bCs w:val="0"/>
          <w:sz w:val="24"/>
          <w:szCs w:val="24"/>
          <w:rtl/>
        </w:rPr>
      </w:pPr>
    </w:p>
    <w:p w14:paraId="20F2BA71" w14:textId="77777777" w:rsidR="0060454E" w:rsidRDefault="0060454E" w:rsidP="00561025">
      <w:pPr>
        <w:pStyle w:val="Heading1"/>
        <w:rPr>
          <w:rFonts w:ascii="Simplified Arabic" w:hAnsi="Simplified Arabic" w:cs="Simplified Arabic"/>
          <w:b w:val="0"/>
          <w:bCs w:val="0"/>
          <w:sz w:val="24"/>
          <w:szCs w:val="24"/>
          <w:rtl/>
        </w:rPr>
      </w:pPr>
    </w:p>
    <w:p w14:paraId="1AE7356E" w14:textId="77777777" w:rsidR="0060454E" w:rsidRDefault="0060454E" w:rsidP="00561025">
      <w:pPr>
        <w:pStyle w:val="Heading1"/>
        <w:rPr>
          <w:rFonts w:ascii="Simplified Arabic" w:hAnsi="Simplified Arabic" w:cs="Simplified Arabic"/>
          <w:b w:val="0"/>
          <w:bCs w:val="0"/>
          <w:sz w:val="24"/>
          <w:szCs w:val="24"/>
          <w:rtl/>
        </w:rPr>
      </w:pPr>
    </w:p>
    <w:p w14:paraId="32F96F2A" w14:textId="77777777" w:rsidR="0060454E" w:rsidRDefault="0060454E" w:rsidP="00561025">
      <w:pPr>
        <w:pStyle w:val="Heading1"/>
        <w:rPr>
          <w:rFonts w:ascii="Simplified Arabic" w:hAnsi="Simplified Arabic" w:cs="Simplified Arabic"/>
          <w:b w:val="0"/>
          <w:bCs w:val="0"/>
          <w:sz w:val="24"/>
          <w:szCs w:val="24"/>
          <w:rtl/>
        </w:rPr>
      </w:pPr>
    </w:p>
    <w:p w14:paraId="262A6C8F" w14:textId="77777777" w:rsidR="0060454E" w:rsidRDefault="0060454E" w:rsidP="00561025">
      <w:pPr>
        <w:pStyle w:val="Heading1"/>
        <w:rPr>
          <w:rFonts w:ascii="Simplified Arabic" w:hAnsi="Simplified Arabic" w:cs="Simplified Arabic"/>
          <w:b w:val="0"/>
          <w:bCs w:val="0"/>
          <w:sz w:val="24"/>
          <w:szCs w:val="24"/>
          <w:rtl/>
        </w:rPr>
      </w:pPr>
    </w:p>
    <w:p w14:paraId="44937CAC" w14:textId="77777777" w:rsidR="0060454E" w:rsidRDefault="0060454E" w:rsidP="00561025">
      <w:pPr>
        <w:pStyle w:val="Heading1"/>
        <w:rPr>
          <w:rFonts w:ascii="Simplified Arabic" w:hAnsi="Simplified Arabic" w:cs="Simplified Arabic"/>
          <w:b w:val="0"/>
          <w:bCs w:val="0"/>
          <w:sz w:val="24"/>
          <w:szCs w:val="24"/>
          <w:rtl/>
        </w:rPr>
      </w:pPr>
    </w:p>
    <w:p w14:paraId="69229A57" w14:textId="77777777" w:rsidR="0060454E" w:rsidRDefault="0060454E" w:rsidP="00561025">
      <w:pPr>
        <w:pStyle w:val="Heading1"/>
        <w:rPr>
          <w:rFonts w:ascii="Simplified Arabic" w:hAnsi="Simplified Arabic" w:cs="Simplified Arabic"/>
          <w:b w:val="0"/>
          <w:bCs w:val="0"/>
          <w:sz w:val="24"/>
          <w:szCs w:val="24"/>
          <w:rtl/>
        </w:rPr>
      </w:pPr>
    </w:p>
    <w:p w14:paraId="6F87DCDC" w14:textId="77777777" w:rsidR="00BA1B06" w:rsidRDefault="00BA1B06" w:rsidP="00561025">
      <w:pPr>
        <w:pStyle w:val="Heading1"/>
        <w:rPr>
          <w:rFonts w:ascii="Simplified Arabic" w:hAnsi="Simplified Arabic" w:cs="Simplified Arabic"/>
          <w:b w:val="0"/>
          <w:bCs w:val="0"/>
          <w:sz w:val="24"/>
          <w:szCs w:val="24"/>
          <w:rtl/>
        </w:rPr>
        <w:sectPr w:rsidR="00BA1B06" w:rsidSect="007A642F">
          <w:headerReference w:type="default" r:id="rId15"/>
          <w:footerReference w:type="default" r:id="rId16"/>
          <w:pgSz w:w="11909" w:h="16834" w:code="9"/>
          <w:pgMar w:top="1418" w:right="1418" w:bottom="1418" w:left="1418" w:header="709" w:footer="709" w:gutter="0"/>
          <w:cols w:space="720"/>
          <w:titlePg/>
          <w:docGrid w:linePitch="360"/>
        </w:sectPr>
      </w:pPr>
    </w:p>
    <w:p w14:paraId="4A30DB48" w14:textId="77777777" w:rsidR="00696754" w:rsidRPr="004B79D3" w:rsidRDefault="00696754" w:rsidP="00561025">
      <w:pPr>
        <w:pStyle w:val="Heading1"/>
        <w:rPr>
          <w:rFonts w:ascii="Simplified Arabic" w:hAnsi="Simplified Arabic" w:cs="Simplified Arabic"/>
          <w:b w:val="0"/>
          <w:bCs w:val="0"/>
          <w:sz w:val="24"/>
          <w:szCs w:val="24"/>
          <w:rtl/>
        </w:rPr>
      </w:pPr>
      <w:r w:rsidRPr="004B79D3">
        <w:rPr>
          <w:rFonts w:ascii="Simplified Arabic" w:hAnsi="Simplified Arabic" w:cs="Simplified Arabic"/>
          <w:b w:val="0"/>
          <w:bCs w:val="0"/>
          <w:sz w:val="24"/>
          <w:szCs w:val="24"/>
          <w:rtl/>
        </w:rPr>
        <w:lastRenderedPageBreak/>
        <w:t>الفصل الأول</w:t>
      </w:r>
      <w:bookmarkEnd w:id="4"/>
    </w:p>
    <w:p w14:paraId="4F5940A2" w14:textId="77777777" w:rsidR="00696754" w:rsidRPr="004473AD" w:rsidRDefault="00696754" w:rsidP="004A76D9">
      <w:pPr>
        <w:tabs>
          <w:tab w:val="left" w:pos="423"/>
          <w:tab w:val="left" w:pos="565"/>
        </w:tabs>
        <w:jc w:val="center"/>
        <w:rPr>
          <w:rFonts w:ascii="Arial" w:hAnsi="Arial" w:cs="Simplified Arabic"/>
          <w:rtl/>
        </w:rPr>
      </w:pPr>
    </w:p>
    <w:p w14:paraId="2E115AC6" w14:textId="77777777" w:rsidR="00696754" w:rsidRPr="00D051DB" w:rsidRDefault="000C5F4D" w:rsidP="000C5F4D">
      <w:pPr>
        <w:tabs>
          <w:tab w:val="left" w:pos="423"/>
          <w:tab w:val="left" w:pos="565"/>
        </w:tabs>
        <w:jc w:val="center"/>
        <w:rPr>
          <w:rFonts w:ascii="Arial" w:hAnsi="Arial" w:cs="Simplified Arabic"/>
          <w:b/>
          <w:bCs/>
          <w:sz w:val="28"/>
          <w:szCs w:val="28"/>
          <w:rtl/>
          <w:lang w:eastAsia="en-US"/>
        </w:rPr>
      </w:pPr>
      <w:r w:rsidRPr="00D051DB">
        <w:rPr>
          <w:rFonts w:cs="Simplified Arabic" w:hint="cs"/>
          <w:b/>
          <w:bCs/>
          <w:sz w:val="28"/>
          <w:szCs w:val="28"/>
          <w:rtl/>
        </w:rPr>
        <w:t>المصطلحات والمؤشرات والتصنيفات</w:t>
      </w:r>
    </w:p>
    <w:p w14:paraId="6AD42230" w14:textId="77777777" w:rsidR="002C6C82" w:rsidRPr="004473AD" w:rsidRDefault="002C6C82" w:rsidP="000C5F4D">
      <w:pPr>
        <w:tabs>
          <w:tab w:val="left" w:pos="423"/>
          <w:tab w:val="left" w:pos="565"/>
        </w:tabs>
        <w:jc w:val="center"/>
        <w:rPr>
          <w:rFonts w:ascii="Arial" w:hAnsi="Arial" w:cs="Simplified Arabic"/>
          <w:b/>
          <w:bCs/>
          <w:rtl/>
          <w:lang w:eastAsia="en-US"/>
        </w:rPr>
      </w:pPr>
    </w:p>
    <w:p w14:paraId="6730777B" w14:textId="77777777" w:rsidR="00AF4B34" w:rsidRPr="00AF4B34" w:rsidRDefault="00AF4B34" w:rsidP="00081878">
      <w:pPr>
        <w:pStyle w:val="BodyText"/>
        <w:jc w:val="both"/>
        <w:rPr>
          <w:b/>
          <w:bCs/>
          <w:sz w:val="24"/>
          <w:szCs w:val="24"/>
          <w:rtl/>
        </w:rPr>
      </w:pPr>
      <w:r w:rsidRPr="00AF4B34">
        <w:rPr>
          <w:b/>
          <w:bCs/>
          <w:sz w:val="24"/>
          <w:szCs w:val="24"/>
          <w:rtl/>
        </w:rPr>
        <w:t>1.</w:t>
      </w:r>
      <w:r w:rsidRPr="00AF4B34">
        <w:rPr>
          <w:rFonts w:hint="cs"/>
          <w:b/>
          <w:bCs/>
          <w:sz w:val="24"/>
          <w:szCs w:val="24"/>
          <w:rtl/>
        </w:rPr>
        <w:t>1</w:t>
      </w:r>
      <w:r w:rsidRPr="00AF4B34">
        <w:rPr>
          <w:b/>
          <w:bCs/>
          <w:sz w:val="24"/>
          <w:szCs w:val="24"/>
          <w:rtl/>
        </w:rPr>
        <w:t xml:space="preserve"> </w:t>
      </w:r>
      <w:r w:rsidRPr="00AF4B34">
        <w:rPr>
          <w:rFonts w:hint="cs"/>
          <w:b/>
          <w:bCs/>
          <w:sz w:val="24"/>
          <w:szCs w:val="24"/>
          <w:rtl/>
        </w:rPr>
        <w:t xml:space="preserve">المصطلحات </w:t>
      </w:r>
      <w:r w:rsidR="00AC686B">
        <w:rPr>
          <w:rFonts w:hint="cs"/>
          <w:b/>
          <w:bCs/>
          <w:sz w:val="24"/>
          <w:szCs w:val="24"/>
          <w:rtl/>
        </w:rPr>
        <w:t>والمؤشرات</w:t>
      </w:r>
    </w:p>
    <w:p w14:paraId="4964A730" w14:textId="77777777" w:rsidR="00AF4B34" w:rsidRPr="00AF4B34" w:rsidRDefault="00AF4B34" w:rsidP="00F901A8">
      <w:pPr>
        <w:pStyle w:val="BlockText"/>
        <w:tabs>
          <w:tab w:val="left" w:pos="423"/>
        </w:tabs>
        <w:ind w:left="0" w:right="84"/>
        <w:rPr>
          <w:b w:val="0"/>
          <w:bCs w:val="0"/>
          <w:sz w:val="32"/>
          <w:rtl/>
          <w:lang w:val="en-GB" w:eastAsia="ar-SA"/>
        </w:rPr>
      </w:pPr>
      <w:r w:rsidRPr="00AF4B34">
        <w:rPr>
          <w:b w:val="0"/>
          <w:bCs w:val="0"/>
          <w:sz w:val="32"/>
          <w:rtl/>
          <w:lang w:val="en-GB" w:eastAsia="ar-SA"/>
        </w:rPr>
        <w:t xml:space="preserve">تعرف المصطلحات المستخدمة في هذا </w:t>
      </w:r>
      <w:r w:rsidR="00F901A8">
        <w:rPr>
          <w:rFonts w:hint="cs"/>
          <w:b w:val="0"/>
          <w:bCs w:val="0"/>
          <w:sz w:val="32"/>
          <w:rtl/>
          <w:lang w:val="en-GB" w:eastAsia="ar-SA"/>
        </w:rPr>
        <w:t>التقرير</w:t>
      </w:r>
      <w:r w:rsidRPr="00AF4B34">
        <w:rPr>
          <w:b w:val="0"/>
          <w:bCs w:val="0"/>
          <w:sz w:val="32"/>
          <w:rtl/>
          <w:lang w:val="en-GB" w:eastAsia="ar-SA"/>
        </w:rPr>
        <w:t xml:space="preserve"> وفق معجم المصطلحات </w:t>
      </w:r>
      <w:r w:rsidRPr="00AF4B34">
        <w:rPr>
          <w:rFonts w:hint="cs"/>
          <w:b w:val="0"/>
          <w:bCs w:val="0"/>
          <w:sz w:val="32"/>
          <w:rtl/>
          <w:lang w:val="en-GB" w:eastAsia="ar-SA"/>
        </w:rPr>
        <w:t>الإحصائية،</w:t>
      </w:r>
      <w:r w:rsidRPr="00AF4B34">
        <w:rPr>
          <w:b w:val="0"/>
          <w:bCs w:val="0"/>
          <w:sz w:val="32"/>
          <w:rtl/>
          <w:lang w:val="en-GB" w:eastAsia="ar-SA"/>
        </w:rPr>
        <w:t xml:space="preserve"> ودليل المؤشرات </w:t>
      </w:r>
      <w:r w:rsidR="000B406E" w:rsidRPr="00AF4B34">
        <w:rPr>
          <w:rFonts w:hint="cs"/>
          <w:b w:val="0"/>
          <w:bCs w:val="0"/>
          <w:sz w:val="32"/>
          <w:rtl/>
          <w:lang w:val="en-GB" w:eastAsia="ar-SA"/>
        </w:rPr>
        <w:t>الإحصائية</w:t>
      </w:r>
      <w:r w:rsidRPr="00AF4B34">
        <w:rPr>
          <w:b w:val="0"/>
          <w:bCs w:val="0"/>
          <w:sz w:val="32"/>
          <w:rtl/>
          <w:lang w:val="en-GB" w:eastAsia="ar-SA"/>
        </w:rPr>
        <w:t xml:space="preserve"> الصادرة عن الجهاز والمعتمدة على </w:t>
      </w:r>
      <w:r w:rsidRPr="00AF4B34">
        <w:rPr>
          <w:rFonts w:hint="cs"/>
          <w:b w:val="0"/>
          <w:bCs w:val="0"/>
          <w:sz w:val="32"/>
          <w:rtl/>
          <w:lang w:val="en-GB" w:eastAsia="ar-SA"/>
        </w:rPr>
        <w:t>أ</w:t>
      </w:r>
      <w:r w:rsidRPr="00AF4B34">
        <w:rPr>
          <w:b w:val="0"/>
          <w:bCs w:val="0"/>
          <w:sz w:val="32"/>
          <w:rtl/>
          <w:lang w:val="en-GB" w:eastAsia="ar-SA"/>
        </w:rPr>
        <w:t xml:space="preserve">حدث التوصيات الدولية المتعلقة </w:t>
      </w:r>
      <w:r w:rsidRPr="00AF4B34">
        <w:rPr>
          <w:rFonts w:hint="cs"/>
          <w:b w:val="0"/>
          <w:bCs w:val="0"/>
          <w:sz w:val="32"/>
          <w:rtl/>
          <w:lang w:val="en-GB" w:eastAsia="ar-SA"/>
        </w:rPr>
        <w:t xml:space="preserve">بالإحصاءات </w:t>
      </w:r>
      <w:r w:rsidRPr="00AF4B34">
        <w:rPr>
          <w:b w:val="0"/>
          <w:bCs w:val="0"/>
          <w:sz w:val="32"/>
          <w:rtl/>
          <w:lang w:val="en-GB" w:eastAsia="ar-SA"/>
        </w:rPr>
        <w:t>والمنسجم</w:t>
      </w:r>
      <w:r w:rsidRPr="00AF4B34">
        <w:rPr>
          <w:rFonts w:hint="cs"/>
          <w:b w:val="0"/>
          <w:bCs w:val="0"/>
          <w:sz w:val="32"/>
          <w:rtl/>
          <w:lang w:val="en-GB" w:eastAsia="ar-SA"/>
        </w:rPr>
        <w:t>ة</w:t>
      </w:r>
      <w:r w:rsidRPr="00AF4B34">
        <w:rPr>
          <w:b w:val="0"/>
          <w:bCs w:val="0"/>
          <w:sz w:val="32"/>
          <w:rtl/>
          <w:lang w:val="en-GB" w:eastAsia="ar-SA"/>
        </w:rPr>
        <w:t xml:space="preserve"> مع النظم</w:t>
      </w:r>
      <w:r w:rsidRPr="00AF4B34">
        <w:rPr>
          <w:rFonts w:hint="cs"/>
          <w:b w:val="0"/>
          <w:bCs w:val="0"/>
          <w:sz w:val="32"/>
          <w:rtl/>
          <w:lang w:val="en-GB" w:eastAsia="ar-SA"/>
        </w:rPr>
        <w:t xml:space="preserve"> </w:t>
      </w:r>
      <w:r w:rsidRPr="00AF4B34">
        <w:rPr>
          <w:b w:val="0"/>
          <w:bCs w:val="0"/>
          <w:sz w:val="32"/>
          <w:rtl/>
          <w:lang w:val="en-GB" w:eastAsia="ar-SA"/>
        </w:rPr>
        <w:t>الدولي</w:t>
      </w:r>
      <w:r w:rsidRPr="00AF4B34">
        <w:rPr>
          <w:rFonts w:hint="cs"/>
          <w:b w:val="0"/>
          <w:bCs w:val="0"/>
          <w:sz w:val="32"/>
          <w:rtl/>
          <w:lang w:val="en-GB" w:eastAsia="ar-SA"/>
        </w:rPr>
        <w:t>ة</w:t>
      </w:r>
      <w:r>
        <w:rPr>
          <w:rFonts w:hint="cs"/>
          <w:b w:val="0"/>
          <w:bCs w:val="0"/>
          <w:sz w:val="32"/>
          <w:rtl/>
          <w:lang w:val="en-GB" w:eastAsia="ar-SA"/>
        </w:rPr>
        <w:t>.</w:t>
      </w:r>
    </w:p>
    <w:p w14:paraId="356EBFCB" w14:textId="77777777" w:rsidR="00AF4B34" w:rsidRPr="00910158" w:rsidRDefault="00AF4B34" w:rsidP="00AF4B34">
      <w:pPr>
        <w:pStyle w:val="BlockText"/>
        <w:tabs>
          <w:tab w:val="left" w:pos="423"/>
        </w:tabs>
        <w:rPr>
          <w:sz w:val="22"/>
          <w:szCs w:val="18"/>
          <w:rtl/>
        </w:rPr>
      </w:pPr>
    </w:p>
    <w:p w14:paraId="74C0A30A" w14:textId="77777777" w:rsidR="00612C28" w:rsidRDefault="00612C28" w:rsidP="00612C28">
      <w:pPr>
        <w:jc w:val="lowKashida"/>
        <w:rPr>
          <w:rFonts w:cs="Simplified Arabic"/>
          <w:b/>
          <w:bCs/>
          <w:rtl/>
        </w:rPr>
      </w:pPr>
      <w:r>
        <w:rPr>
          <w:rFonts w:cs="Simplified Arabic" w:hint="cs"/>
          <w:b/>
          <w:bCs/>
          <w:rtl/>
        </w:rPr>
        <w:t>المسكن (الوحدة السكنية):</w:t>
      </w:r>
    </w:p>
    <w:p w14:paraId="1D3B9DBD" w14:textId="77777777" w:rsidR="00612C28" w:rsidRPr="004165CD" w:rsidRDefault="00612C28" w:rsidP="000C0185">
      <w:pPr>
        <w:ind w:left="-1" w:firstLine="1"/>
        <w:jc w:val="lowKashida"/>
        <w:rPr>
          <w:rFonts w:cs="Simplified Arabic"/>
          <w:rtl/>
        </w:rPr>
      </w:pPr>
      <w:r w:rsidRPr="004165CD">
        <w:rPr>
          <w:rFonts w:cs="Simplified Arabic" w:hint="cs"/>
          <w:rtl/>
        </w:rPr>
        <w:t xml:space="preserve">هي مكان مستقل ومنفصل للسكن (مبنى او جزء من مبنى) معد لإقامة أسرة معيشية واحدة، أو وحدة سكنية غير معدة للسكن لكنها مشغولة كمسكن لأسرة معيشية وقت </w:t>
      </w:r>
      <w:r w:rsidR="000C0185">
        <w:rPr>
          <w:rFonts w:cs="Simplified Arabic" w:hint="cs"/>
          <w:rtl/>
        </w:rPr>
        <w:t>المسح</w:t>
      </w:r>
      <w:r w:rsidRPr="004165CD">
        <w:rPr>
          <w:rFonts w:cs="Simplified Arabic" w:hint="cs"/>
          <w:rtl/>
        </w:rPr>
        <w:t xml:space="preserve">.  وقد تكون الوحدة السكنية مشغولة أو خالية، وقد تكون وحدة سكنية غير تقليدية مسكونة أو أي مكان آخر مسكوناً كمسكن لأسرة معيشية في وقت التعداد. وتشمل هذه الفئة مساكن من مختلف المستويات من حيث ديمومتها وصلاحيتها للسكن. </w:t>
      </w:r>
    </w:p>
    <w:p w14:paraId="131F0CBE" w14:textId="77777777" w:rsidR="008278FC" w:rsidRPr="00AF4B34" w:rsidRDefault="008278FC" w:rsidP="008278FC">
      <w:pPr>
        <w:jc w:val="both"/>
        <w:rPr>
          <w:rFonts w:ascii="Simplified Arabic" w:hAnsi="Simplified Arabic" w:cs="Simplified Arabic"/>
          <w:sz w:val="18"/>
          <w:szCs w:val="18"/>
          <w:rtl/>
          <w:lang w:val="en-GB"/>
        </w:rPr>
      </w:pPr>
    </w:p>
    <w:p w14:paraId="29388787" w14:textId="77777777" w:rsidR="008278FC" w:rsidRPr="00FA6D23" w:rsidRDefault="008278FC" w:rsidP="008278FC">
      <w:pPr>
        <w:jc w:val="both"/>
        <w:rPr>
          <w:rFonts w:ascii="Simplified Arabic" w:hAnsi="Simplified Arabic" w:cs="Simplified Arabic"/>
          <w:rtl/>
        </w:rPr>
      </w:pPr>
      <w:r w:rsidRPr="00FA6D23">
        <w:rPr>
          <w:rFonts w:ascii="Simplified Arabic" w:hAnsi="Simplified Arabic" w:cs="Simplified Arabic"/>
          <w:b/>
          <w:bCs/>
          <w:rtl/>
        </w:rPr>
        <w:t>الأسرة:</w:t>
      </w:r>
    </w:p>
    <w:p w14:paraId="78B409DA" w14:textId="77777777" w:rsidR="008278FC" w:rsidRDefault="008278FC" w:rsidP="008278FC">
      <w:pPr>
        <w:ind w:left="-1" w:firstLine="1"/>
        <w:jc w:val="both"/>
        <w:rPr>
          <w:rFonts w:ascii="Simplified Arabic" w:hAnsi="Simplified Arabic" w:cs="Simplified Arabic"/>
          <w:rtl/>
        </w:rPr>
      </w:pPr>
      <w:r w:rsidRPr="00FA6D23">
        <w:rPr>
          <w:rFonts w:ascii="Simplified Arabic" w:hAnsi="Simplified Arabic" w:cs="Simplified Arabic"/>
          <w:rtl/>
        </w:rPr>
        <w:t>فرد أو مجموعة أفراد تربطهم أو لا تربطهم صلة قرابة، ويقيمون في مسكن واحد، ويشتركون في المأكل أو في أي وجه متعلق بترتيبات المعيشة.</w:t>
      </w:r>
    </w:p>
    <w:p w14:paraId="2DEAD8CC" w14:textId="77777777" w:rsidR="00F901A8" w:rsidRPr="00F901A8" w:rsidRDefault="00F901A8" w:rsidP="008278FC">
      <w:pPr>
        <w:ind w:left="-1" w:firstLine="1"/>
        <w:jc w:val="both"/>
        <w:rPr>
          <w:rFonts w:ascii="Simplified Arabic" w:hAnsi="Simplified Arabic" w:cs="Simplified Arabic"/>
          <w:sz w:val="18"/>
          <w:szCs w:val="18"/>
          <w:rtl/>
        </w:rPr>
      </w:pPr>
    </w:p>
    <w:p w14:paraId="258BD377" w14:textId="77777777" w:rsidR="008278FC" w:rsidRPr="00FA6D23" w:rsidRDefault="008278FC" w:rsidP="008278FC">
      <w:pPr>
        <w:jc w:val="both"/>
        <w:rPr>
          <w:rFonts w:ascii="Simplified Arabic" w:hAnsi="Simplified Arabic" w:cs="Simplified Arabic"/>
          <w:rtl/>
        </w:rPr>
      </w:pPr>
      <w:r w:rsidRPr="00FA6D23">
        <w:rPr>
          <w:rFonts w:ascii="Simplified Arabic" w:hAnsi="Simplified Arabic" w:cs="Simplified Arabic"/>
          <w:b/>
          <w:bCs/>
          <w:rtl/>
        </w:rPr>
        <w:t>رب الأســرة:</w:t>
      </w:r>
    </w:p>
    <w:p w14:paraId="003C4F68" w14:textId="77777777" w:rsidR="008278FC" w:rsidRPr="00FA6D23" w:rsidRDefault="008278FC" w:rsidP="008278FC">
      <w:pPr>
        <w:jc w:val="both"/>
        <w:rPr>
          <w:rFonts w:ascii="Simplified Arabic" w:hAnsi="Simplified Arabic" w:cs="Simplified Arabic"/>
          <w:rtl/>
        </w:rPr>
      </w:pPr>
      <w:r w:rsidRPr="00FA6D23">
        <w:rPr>
          <w:rFonts w:ascii="Simplified Arabic" w:hAnsi="Simplified Arabic" w:cs="Simplified Arabic"/>
          <w:rtl/>
        </w:rPr>
        <w:t>هو الشخص المقيم إقامة معتادة مع الأسرة، الذي عــــرف بأنه يحمـــل هذه الصفة من قبل باقي أفراد الأسرة، وعادة ما يكون هذا الشخص صاحب السلطــــة والمسؤول عن تدبير الشؤون الاقتصادية للأسرة وقد يشاركه الآخرون فـي ذلك.</w:t>
      </w:r>
    </w:p>
    <w:p w14:paraId="24BEEDB9" w14:textId="77777777" w:rsidR="008278FC" w:rsidRDefault="008278FC" w:rsidP="008278FC">
      <w:pPr>
        <w:jc w:val="both"/>
        <w:rPr>
          <w:rFonts w:ascii="Simplified Arabic" w:hAnsi="Simplified Arabic" w:cs="Simplified Arabic"/>
          <w:b/>
          <w:bCs/>
          <w:sz w:val="18"/>
          <w:szCs w:val="18"/>
          <w:rtl/>
        </w:rPr>
      </w:pPr>
    </w:p>
    <w:p w14:paraId="4BB29ABD" w14:textId="77777777" w:rsidR="008278FC" w:rsidRPr="00FA6D23" w:rsidRDefault="008278FC" w:rsidP="008278FC">
      <w:pPr>
        <w:jc w:val="both"/>
        <w:rPr>
          <w:rFonts w:ascii="Simplified Arabic" w:hAnsi="Simplified Arabic" w:cs="Simplified Arabic"/>
          <w:rtl/>
        </w:rPr>
      </w:pPr>
      <w:r w:rsidRPr="00FA6D23">
        <w:rPr>
          <w:rFonts w:ascii="Simplified Arabic" w:hAnsi="Simplified Arabic" w:cs="Simplified Arabic"/>
          <w:b/>
          <w:bCs/>
          <w:rtl/>
        </w:rPr>
        <w:t>الفرد في الأسرة:</w:t>
      </w:r>
    </w:p>
    <w:p w14:paraId="1DE7264B" w14:textId="77777777" w:rsidR="008278FC" w:rsidRDefault="008278FC" w:rsidP="008278FC">
      <w:pPr>
        <w:jc w:val="both"/>
        <w:rPr>
          <w:rFonts w:ascii="Simplified Arabic" w:hAnsi="Simplified Arabic" w:cs="Simplified Arabic"/>
          <w:rtl/>
        </w:rPr>
      </w:pPr>
      <w:r w:rsidRPr="00FA6D23">
        <w:rPr>
          <w:rFonts w:ascii="Simplified Arabic" w:hAnsi="Simplified Arabic" w:cs="Simplified Arabic"/>
          <w:rtl/>
        </w:rPr>
        <w:t>هو الفرد الموجود في الوحدة السكنية ويعتبر على انه فرد في الأسرة أو عضو فيها إذا كانت هذه الوحدة السكنية هي مكان الإقامة المعتاد له أو مكان الإقامة الوحيد له.</w:t>
      </w:r>
    </w:p>
    <w:p w14:paraId="47B4D8B9" w14:textId="77777777" w:rsidR="002E2724" w:rsidRPr="00D60F6D" w:rsidRDefault="002E2724" w:rsidP="008278FC">
      <w:pPr>
        <w:jc w:val="both"/>
        <w:rPr>
          <w:rFonts w:ascii="Simplified Arabic" w:hAnsi="Simplified Arabic" w:cs="Simplified Arabic"/>
          <w:sz w:val="18"/>
          <w:szCs w:val="18"/>
          <w:rtl/>
        </w:rPr>
      </w:pPr>
    </w:p>
    <w:p w14:paraId="6B445FD9" w14:textId="77777777" w:rsidR="00224F6C" w:rsidRPr="00F1396E" w:rsidRDefault="00224F6C" w:rsidP="00224F6C">
      <w:pPr>
        <w:jc w:val="lowKashida"/>
        <w:rPr>
          <w:rFonts w:cs="Simplified Arabic"/>
          <w:b/>
          <w:bCs/>
          <w:color w:val="000000" w:themeColor="text1"/>
          <w:rtl/>
        </w:rPr>
      </w:pPr>
      <w:r w:rsidRPr="00F1396E">
        <w:rPr>
          <w:rFonts w:cs="Simplified Arabic"/>
          <w:b/>
          <w:bCs/>
          <w:color w:val="000000" w:themeColor="text1"/>
          <w:rtl/>
        </w:rPr>
        <w:t xml:space="preserve">حالة اللجوء:  </w:t>
      </w:r>
    </w:p>
    <w:p w14:paraId="391DF2AE" w14:textId="77777777" w:rsidR="00224F6C" w:rsidRPr="00F1396E" w:rsidRDefault="00224F6C" w:rsidP="00224F6C">
      <w:pPr>
        <w:ind w:left="1"/>
        <w:jc w:val="both"/>
        <w:rPr>
          <w:rFonts w:cs="Simplified Arabic"/>
          <w:color w:val="000000" w:themeColor="text1"/>
          <w:rtl/>
        </w:rPr>
      </w:pPr>
      <w:r w:rsidRPr="00F1396E">
        <w:rPr>
          <w:rFonts w:cs="Simplified Arabic" w:hint="cs"/>
          <w:color w:val="000000" w:themeColor="text1"/>
          <w:rtl/>
        </w:rPr>
        <w:t>حالة اللجوء</w:t>
      </w:r>
      <w:r w:rsidRPr="00F1396E">
        <w:rPr>
          <w:rFonts w:cs="Simplified Arabic"/>
          <w:color w:val="000000" w:themeColor="text1"/>
          <w:rtl/>
        </w:rPr>
        <w:t xml:space="preserve"> خاصة بالفلسطينيين الذين هجروا من </w:t>
      </w:r>
      <w:r w:rsidRPr="00F1396E">
        <w:rPr>
          <w:rFonts w:cs="Simplified Arabic" w:hint="cs"/>
          <w:color w:val="000000" w:themeColor="text1"/>
          <w:rtl/>
        </w:rPr>
        <w:t>فلسطين</w:t>
      </w:r>
      <w:r w:rsidRPr="00F1396E">
        <w:rPr>
          <w:rFonts w:cs="Simplified Arabic"/>
          <w:color w:val="000000" w:themeColor="text1"/>
          <w:rtl/>
        </w:rPr>
        <w:t xml:space="preserve"> التي احتلتها إسرائيل عام 1948 وتشمل </w:t>
      </w:r>
      <w:r w:rsidRPr="00F1396E">
        <w:rPr>
          <w:rFonts w:cs="Simplified Arabic" w:hint="cs"/>
          <w:color w:val="000000" w:themeColor="text1"/>
          <w:rtl/>
        </w:rPr>
        <w:t>ال</w:t>
      </w:r>
      <w:r w:rsidRPr="00F1396E">
        <w:rPr>
          <w:rFonts w:cs="Simplified Arabic"/>
          <w:color w:val="000000" w:themeColor="text1"/>
          <w:rtl/>
        </w:rPr>
        <w:t>أبناء الذكور منهم وأحفادهم.</w:t>
      </w:r>
    </w:p>
    <w:p w14:paraId="4CF3D7F3" w14:textId="77777777" w:rsidR="00224F6C" w:rsidRPr="00F1396E" w:rsidRDefault="00224F6C" w:rsidP="00224F6C">
      <w:pPr>
        <w:ind w:right="57"/>
        <w:jc w:val="lowKashida"/>
        <w:rPr>
          <w:rFonts w:ascii="Arial" w:hAnsi="Arial"/>
          <w:color w:val="000000" w:themeColor="text1"/>
          <w:rtl/>
        </w:rPr>
      </w:pPr>
      <w:r w:rsidRPr="00F1396E">
        <w:rPr>
          <w:rFonts w:ascii="Arial" w:hAnsi="Arial" w:cs="Simplified Arabic" w:hint="cs"/>
          <w:color w:val="000000" w:themeColor="text1"/>
          <w:rtl/>
        </w:rPr>
        <w:t>تصنف إلى:</w:t>
      </w:r>
      <w:r w:rsidRPr="00F1396E">
        <w:rPr>
          <w:rFonts w:ascii="Arial" w:hAnsi="Arial"/>
          <w:color w:val="000000" w:themeColor="text1"/>
          <w:rtl/>
        </w:rPr>
        <w:t xml:space="preserve"> </w:t>
      </w:r>
    </w:p>
    <w:p w14:paraId="41B05DD8" w14:textId="77777777" w:rsidR="00224F6C" w:rsidRPr="00F1396E" w:rsidRDefault="00224F6C" w:rsidP="00684B0F">
      <w:pPr>
        <w:numPr>
          <w:ilvl w:val="0"/>
          <w:numId w:val="15"/>
        </w:numPr>
        <w:ind w:left="565" w:hanging="426"/>
        <w:jc w:val="both"/>
        <w:rPr>
          <w:rFonts w:cs="Simplified Arabic"/>
          <w:b/>
          <w:bCs/>
          <w:color w:val="000000" w:themeColor="text1"/>
          <w:rtl/>
        </w:rPr>
      </w:pPr>
      <w:r w:rsidRPr="00F1396E">
        <w:rPr>
          <w:rFonts w:cs="Simplified Arabic"/>
          <w:b/>
          <w:bCs/>
          <w:color w:val="000000" w:themeColor="text1"/>
          <w:rtl/>
        </w:rPr>
        <w:t xml:space="preserve">لاجئ مسجل: </w:t>
      </w:r>
      <w:r w:rsidRPr="00F1396E">
        <w:rPr>
          <w:rFonts w:cs="Simplified Arabic"/>
          <w:color w:val="000000" w:themeColor="text1"/>
          <w:rtl/>
        </w:rPr>
        <w:t>إذا كان الفرد لاجئ</w:t>
      </w:r>
      <w:r w:rsidRPr="00F1396E">
        <w:rPr>
          <w:rFonts w:cs="Simplified Arabic" w:hint="cs"/>
          <w:color w:val="000000" w:themeColor="text1"/>
          <w:rtl/>
        </w:rPr>
        <w:t>اً</w:t>
      </w:r>
      <w:r w:rsidRPr="00F1396E">
        <w:rPr>
          <w:rFonts w:cs="Simplified Arabic"/>
          <w:color w:val="000000" w:themeColor="text1"/>
          <w:rtl/>
        </w:rPr>
        <w:t xml:space="preserve"> وله اسم مسجل في </w:t>
      </w:r>
      <w:r w:rsidR="0042787D" w:rsidRPr="00F1396E">
        <w:rPr>
          <w:rFonts w:cs="Simplified Arabic" w:hint="cs"/>
          <w:color w:val="000000" w:themeColor="text1"/>
          <w:rtl/>
        </w:rPr>
        <w:t>بطاقة التسجيل</w:t>
      </w:r>
      <w:r w:rsidRPr="00F1396E">
        <w:rPr>
          <w:rFonts w:cs="Simplified Arabic"/>
          <w:color w:val="000000" w:themeColor="text1"/>
          <w:rtl/>
        </w:rPr>
        <w:t xml:space="preserve"> (المؤن) الصادرة </w:t>
      </w:r>
      <w:r w:rsidRPr="00F1396E">
        <w:rPr>
          <w:rFonts w:cs="Simplified Arabic" w:hint="cs"/>
          <w:color w:val="000000" w:themeColor="text1"/>
          <w:rtl/>
        </w:rPr>
        <w:t>عن</w:t>
      </w:r>
      <w:r w:rsidRPr="00F1396E">
        <w:rPr>
          <w:rFonts w:cs="Simplified Arabic"/>
          <w:color w:val="000000" w:themeColor="text1"/>
          <w:rtl/>
        </w:rPr>
        <w:t xml:space="preserve"> وكالة الغوث.</w:t>
      </w:r>
    </w:p>
    <w:p w14:paraId="260CF5C5" w14:textId="77777777" w:rsidR="00224F6C" w:rsidRPr="00F1396E" w:rsidRDefault="00224F6C" w:rsidP="00684B0F">
      <w:pPr>
        <w:numPr>
          <w:ilvl w:val="0"/>
          <w:numId w:val="16"/>
        </w:numPr>
        <w:ind w:left="565" w:hanging="426"/>
        <w:jc w:val="both"/>
        <w:rPr>
          <w:rFonts w:cs="Simplified Arabic"/>
          <w:b/>
          <w:bCs/>
          <w:color w:val="000000" w:themeColor="text1"/>
          <w:rtl/>
        </w:rPr>
      </w:pPr>
      <w:r w:rsidRPr="00F1396E">
        <w:rPr>
          <w:rFonts w:cs="Simplified Arabic"/>
          <w:b/>
          <w:bCs/>
          <w:color w:val="000000" w:themeColor="text1"/>
          <w:rtl/>
        </w:rPr>
        <w:t>لاجئ غير مسجل:</w:t>
      </w:r>
      <w:r w:rsidRPr="00F1396E">
        <w:rPr>
          <w:rFonts w:cs="Simplified Arabic"/>
          <w:color w:val="000000" w:themeColor="text1"/>
          <w:rtl/>
        </w:rPr>
        <w:t xml:space="preserve"> إذا كان الفرد لاجئ</w:t>
      </w:r>
      <w:r w:rsidRPr="00F1396E">
        <w:rPr>
          <w:rFonts w:cs="Simplified Arabic" w:hint="cs"/>
          <w:color w:val="000000" w:themeColor="text1"/>
          <w:rtl/>
        </w:rPr>
        <w:t>اً</w:t>
      </w:r>
      <w:r w:rsidRPr="00F1396E">
        <w:rPr>
          <w:rFonts w:cs="Simplified Arabic"/>
          <w:color w:val="000000" w:themeColor="text1"/>
          <w:rtl/>
        </w:rPr>
        <w:t xml:space="preserve"> إلا أنه غير مسجل في بطاقة </w:t>
      </w:r>
      <w:r w:rsidRPr="00F1396E">
        <w:rPr>
          <w:rFonts w:cs="Simplified Arabic" w:hint="cs"/>
          <w:color w:val="000000" w:themeColor="text1"/>
          <w:rtl/>
        </w:rPr>
        <w:t>وكالة الغوث (</w:t>
      </w:r>
      <w:r w:rsidRPr="00F1396E">
        <w:rPr>
          <w:rFonts w:cs="Simplified Arabic"/>
          <w:color w:val="000000" w:themeColor="text1"/>
          <w:rtl/>
        </w:rPr>
        <w:t>المؤن</w:t>
      </w:r>
      <w:r w:rsidRPr="00F1396E">
        <w:rPr>
          <w:rFonts w:cs="Simplified Arabic" w:hint="cs"/>
          <w:color w:val="000000" w:themeColor="text1"/>
          <w:rtl/>
        </w:rPr>
        <w:t>)</w:t>
      </w:r>
      <w:r w:rsidRPr="00F1396E">
        <w:rPr>
          <w:rFonts w:cs="Simplified Arabic"/>
          <w:color w:val="000000" w:themeColor="text1"/>
          <w:rtl/>
        </w:rPr>
        <w:t xml:space="preserve"> لأي سبب كان</w:t>
      </w:r>
      <w:r w:rsidRPr="00F1396E">
        <w:rPr>
          <w:rFonts w:cs="Simplified Arabic"/>
          <w:b/>
          <w:bCs/>
          <w:color w:val="000000" w:themeColor="text1"/>
          <w:rtl/>
        </w:rPr>
        <w:t>.</w:t>
      </w:r>
    </w:p>
    <w:p w14:paraId="5A3D5949" w14:textId="77777777" w:rsidR="00224F6C" w:rsidRDefault="00224F6C" w:rsidP="00684B0F">
      <w:pPr>
        <w:numPr>
          <w:ilvl w:val="0"/>
          <w:numId w:val="16"/>
        </w:numPr>
        <w:ind w:left="565" w:hanging="426"/>
        <w:jc w:val="both"/>
        <w:rPr>
          <w:rFonts w:cs="Simplified Arabic"/>
          <w:b/>
          <w:bCs/>
          <w:color w:val="000000" w:themeColor="text1"/>
        </w:rPr>
      </w:pPr>
      <w:r w:rsidRPr="00F1396E">
        <w:rPr>
          <w:rFonts w:cs="Simplified Arabic"/>
          <w:b/>
          <w:bCs/>
          <w:color w:val="000000" w:themeColor="text1"/>
          <w:rtl/>
        </w:rPr>
        <w:t xml:space="preserve"> ليس لاجئ</w:t>
      </w:r>
      <w:r w:rsidRPr="00F1396E">
        <w:rPr>
          <w:rFonts w:cs="Simplified Arabic" w:hint="cs"/>
          <w:b/>
          <w:bCs/>
          <w:color w:val="000000" w:themeColor="text1"/>
          <w:rtl/>
        </w:rPr>
        <w:t>اً</w:t>
      </w:r>
      <w:r w:rsidRPr="00F1396E">
        <w:rPr>
          <w:rFonts w:cs="Simplified Arabic"/>
          <w:b/>
          <w:bCs/>
          <w:color w:val="000000" w:themeColor="text1"/>
          <w:rtl/>
        </w:rPr>
        <w:t xml:space="preserve">: </w:t>
      </w:r>
      <w:r w:rsidRPr="00F1396E">
        <w:rPr>
          <w:rFonts w:cs="Simplified Arabic" w:hint="cs"/>
          <w:color w:val="000000" w:themeColor="text1"/>
          <w:rtl/>
        </w:rPr>
        <w:t>هو</w:t>
      </w:r>
      <w:r w:rsidRPr="00F1396E">
        <w:rPr>
          <w:rFonts w:cs="Simplified Arabic" w:hint="cs"/>
          <w:b/>
          <w:bCs/>
          <w:color w:val="000000" w:themeColor="text1"/>
          <w:rtl/>
        </w:rPr>
        <w:t xml:space="preserve"> </w:t>
      </w:r>
      <w:r w:rsidRPr="00F1396E">
        <w:rPr>
          <w:rFonts w:cs="Simplified Arabic"/>
          <w:color w:val="000000" w:themeColor="text1"/>
          <w:rtl/>
        </w:rPr>
        <w:t>كل</w:t>
      </w:r>
      <w:r w:rsidRPr="00F1396E">
        <w:rPr>
          <w:rFonts w:cs="Simplified Arabic"/>
          <w:b/>
          <w:bCs/>
          <w:color w:val="000000" w:themeColor="text1"/>
          <w:rtl/>
        </w:rPr>
        <w:t xml:space="preserve"> </w:t>
      </w:r>
      <w:r w:rsidRPr="00F1396E">
        <w:rPr>
          <w:rFonts w:cs="Simplified Arabic"/>
          <w:color w:val="000000" w:themeColor="text1"/>
          <w:rtl/>
        </w:rPr>
        <w:t>فلسطيني</w:t>
      </w:r>
      <w:r w:rsidRPr="00F1396E">
        <w:rPr>
          <w:rFonts w:cs="Simplified Arabic"/>
          <w:b/>
          <w:bCs/>
          <w:color w:val="000000" w:themeColor="text1"/>
          <w:rtl/>
        </w:rPr>
        <w:t xml:space="preserve"> </w:t>
      </w:r>
      <w:r w:rsidRPr="00F1396E">
        <w:rPr>
          <w:rFonts w:cs="Simplified Arabic" w:hint="cs"/>
          <w:color w:val="000000" w:themeColor="text1"/>
          <w:rtl/>
        </w:rPr>
        <w:t>ليس لاجئاً مسجلاً أو لاجئاً غير مسجل</w:t>
      </w:r>
      <w:r w:rsidRPr="00F1396E">
        <w:rPr>
          <w:rFonts w:cs="Simplified Arabic"/>
          <w:color w:val="000000" w:themeColor="text1"/>
          <w:rtl/>
        </w:rPr>
        <w:t>.</w:t>
      </w:r>
    </w:p>
    <w:p w14:paraId="2A134423" w14:textId="77777777" w:rsidR="00224F6C" w:rsidRPr="00B10A14" w:rsidRDefault="00224F6C" w:rsidP="00224F6C">
      <w:pPr>
        <w:pStyle w:val="BlockText"/>
        <w:tabs>
          <w:tab w:val="left" w:pos="423"/>
        </w:tabs>
        <w:rPr>
          <w:color w:val="000000" w:themeColor="text1"/>
          <w:sz w:val="18"/>
          <w:szCs w:val="18"/>
          <w:rtl/>
        </w:rPr>
      </w:pPr>
    </w:p>
    <w:p w14:paraId="41D15B32" w14:textId="77777777" w:rsidR="00966390" w:rsidRPr="00C05364" w:rsidRDefault="00966390" w:rsidP="00966390">
      <w:pPr>
        <w:rPr>
          <w:rFonts w:ascii="Simplified Arabic" w:hAnsi="Simplified Arabic" w:cs="Simplified Arabic"/>
          <w:b/>
          <w:bCs/>
          <w:rtl/>
          <w:lang w:eastAsia="en-US" w:bidi="ar-JO"/>
        </w:rPr>
      </w:pPr>
      <w:r w:rsidRPr="00C05364">
        <w:rPr>
          <w:rFonts w:ascii="Simplified Arabic" w:hAnsi="Simplified Arabic" w:cs="Simplified Arabic" w:hint="cs"/>
          <w:b/>
          <w:bCs/>
          <w:rtl/>
          <w:lang w:eastAsia="en-US" w:bidi="ar-JO"/>
        </w:rPr>
        <w:t>المدخن اليومي:</w:t>
      </w:r>
    </w:p>
    <w:p w14:paraId="17A456D2" w14:textId="77777777" w:rsidR="00966390" w:rsidRPr="00C05364" w:rsidRDefault="00966390" w:rsidP="00966390">
      <w:pPr>
        <w:rPr>
          <w:rFonts w:ascii="Simplified Arabic" w:hAnsi="Simplified Arabic" w:cs="Simplified Arabic"/>
          <w:rtl/>
          <w:lang w:eastAsia="en-US" w:bidi="ar-JO"/>
        </w:rPr>
      </w:pPr>
      <w:r w:rsidRPr="00C05364">
        <w:rPr>
          <w:rFonts w:ascii="Simplified Arabic" w:hAnsi="Simplified Arabic" w:cs="Simplified Arabic" w:hint="cs"/>
          <w:rtl/>
          <w:lang w:eastAsia="en-US" w:bidi="ar-JO"/>
        </w:rPr>
        <w:t xml:space="preserve"> ي</w:t>
      </w:r>
      <w:r w:rsidRPr="00C05364">
        <w:rPr>
          <w:rFonts w:ascii="Simplified Arabic" w:hAnsi="Simplified Arabic" w:cs="Simplified Arabic"/>
          <w:rtl/>
          <w:lang w:eastAsia="en-US" w:bidi="ar-JO"/>
        </w:rPr>
        <w:t>عني تدخ</w:t>
      </w:r>
      <w:r w:rsidRPr="00C05364">
        <w:rPr>
          <w:rFonts w:ascii="Simplified Arabic" w:hAnsi="Simplified Arabic" w:cs="Simplified Arabic" w:hint="cs"/>
          <w:rtl/>
          <w:lang w:eastAsia="en-US" w:bidi="ar-JO"/>
        </w:rPr>
        <w:t>ين</w:t>
      </w:r>
      <w:r w:rsidRPr="00C05364">
        <w:rPr>
          <w:rFonts w:ascii="Simplified Arabic" w:hAnsi="Simplified Arabic" w:cs="Simplified Arabic"/>
          <w:rtl/>
          <w:lang w:eastAsia="en-US" w:bidi="ar-JO"/>
        </w:rPr>
        <w:t xml:space="preserve"> منتج تبغ واحدا على ا</w:t>
      </w:r>
      <w:r w:rsidRPr="00C05364">
        <w:rPr>
          <w:rFonts w:ascii="Simplified Arabic" w:hAnsi="Simplified Arabic" w:cs="Simplified Arabic" w:hint="cs"/>
          <w:rtl/>
          <w:lang w:eastAsia="en-US" w:bidi="ar-JO"/>
        </w:rPr>
        <w:t>لأقل</w:t>
      </w:r>
      <w:r w:rsidRPr="00C05364">
        <w:rPr>
          <w:rFonts w:ascii="Simplified Arabic" w:hAnsi="Simplified Arabic" w:cs="Simplified Arabic"/>
          <w:rtl/>
          <w:lang w:eastAsia="en-US" w:bidi="ar-JO"/>
        </w:rPr>
        <w:t xml:space="preserve"> كل يوم أو تقريباً كل يوم على مدار شهر أو أكثر</w:t>
      </w:r>
      <w:r w:rsidRPr="00C05364">
        <w:rPr>
          <w:rFonts w:ascii="Simplified Arabic" w:hAnsi="Simplified Arabic" w:cs="Simplified Arabic" w:hint="cs"/>
          <w:rtl/>
          <w:lang w:eastAsia="en-US" w:bidi="ar-JO"/>
        </w:rPr>
        <w:t>.</w:t>
      </w:r>
    </w:p>
    <w:p w14:paraId="194AD147" w14:textId="75537E6A" w:rsidR="00966390" w:rsidRPr="00C05364" w:rsidRDefault="00751FE8" w:rsidP="00966390">
      <w:pPr>
        <w:rPr>
          <w:rFonts w:ascii="Simplified Arabic" w:hAnsi="Simplified Arabic" w:cs="Simplified Arabic"/>
          <w:b/>
          <w:bCs/>
          <w:rtl/>
          <w:lang w:eastAsia="en-US" w:bidi="ar-JO"/>
        </w:rPr>
      </w:pPr>
      <w:r>
        <w:rPr>
          <w:rFonts w:ascii="Simplified Arabic" w:hAnsi="Simplified Arabic" w:cs="Simplified Arabic" w:hint="cs"/>
          <w:b/>
          <w:bCs/>
          <w:rtl/>
          <w:lang w:eastAsia="en-US" w:bidi="ar-JO"/>
        </w:rPr>
        <w:lastRenderedPageBreak/>
        <w:t xml:space="preserve">منتجات </w:t>
      </w:r>
      <w:r w:rsidR="00966390" w:rsidRPr="00C05364">
        <w:rPr>
          <w:rFonts w:ascii="Simplified Arabic" w:hAnsi="Simplified Arabic" w:cs="Simplified Arabic" w:hint="cs"/>
          <w:b/>
          <w:bCs/>
          <w:rtl/>
          <w:lang w:eastAsia="en-US" w:bidi="ar-JO"/>
        </w:rPr>
        <w:t>التبغ:</w:t>
      </w:r>
    </w:p>
    <w:p w14:paraId="664B5AD2" w14:textId="77777777" w:rsidR="00966390" w:rsidRPr="00C05364" w:rsidRDefault="00966390" w:rsidP="00966390">
      <w:pPr>
        <w:rPr>
          <w:rFonts w:ascii="Simplified Arabic" w:hAnsi="Simplified Arabic" w:cs="Simplified Arabic"/>
          <w:rtl/>
          <w:lang w:eastAsia="en-US" w:bidi="ar-JO"/>
        </w:rPr>
      </w:pPr>
      <w:r w:rsidRPr="00C05364">
        <w:rPr>
          <w:rFonts w:ascii="Simplified Arabic" w:hAnsi="Simplified Arabic" w:cs="Simplified Arabic"/>
          <w:rtl/>
          <w:lang w:eastAsia="en-US" w:bidi="ar-JO"/>
        </w:rPr>
        <w:t>يقصد بمنتجات التبغ المنتجات المصنوعة كليًا أو جزئيًا من أوراق التبغ كمادة خام مخصصة للاستهلاك البشري من خلال التدخين أو المص أو المضغ أو الاستنشاق.</w:t>
      </w:r>
    </w:p>
    <w:p w14:paraId="73E815CF" w14:textId="77777777" w:rsidR="00966390" w:rsidRPr="00C05364" w:rsidRDefault="00966390" w:rsidP="00966390">
      <w:pPr>
        <w:rPr>
          <w:rFonts w:ascii="Simplified Arabic" w:hAnsi="Simplified Arabic" w:cs="Simplified Arabic"/>
          <w:rtl/>
          <w:lang w:eastAsia="en-US" w:bidi="ar-JO"/>
        </w:rPr>
      </w:pPr>
    </w:p>
    <w:p w14:paraId="29999924" w14:textId="77777777" w:rsidR="00966390" w:rsidRPr="00C05364" w:rsidRDefault="00966390" w:rsidP="00966390">
      <w:pPr>
        <w:rPr>
          <w:rFonts w:ascii="Simplified Arabic" w:hAnsi="Simplified Arabic" w:cs="Simplified Arabic"/>
          <w:b/>
          <w:bCs/>
          <w:rtl/>
          <w:lang w:eastAsia="en-US" w:bidi="ar-JO"/>
        </w:rPr>
      </w:pPr>
      <w:r w:rsidRPr="00C05364">
        <w:rPr>
          <w:rFonts w:ascii="Simplified Arabic" w:hAnsi="Simplified Arabic" w:cs="Simplified Arabic" w:hint="cs"/>
          <w:b/>
          <w:bCs/>
          <w:rtl/>
          <w:lang w:eastAsia="en-US" w:bidi="ar-JO"/>
        </w:rPr>
        <w:t>التبغ المدخن:</w:t>
      </w:r>
    </w:p>
    <w:p w14:paraId="0494C622" w14:textId="25AB0987" w:rsidR="00966390" w:rsidRPr="00C05364" w:rsidRDefault="00966390" w:rsidP="00A16C54">
      <w:pPr>
        <w:rPr>
          <w:rFonts w:ascii="Simplified Arabic" w:hAnsi="Simplified Arabic" w:cs="Simplified Arabic"/>
          <w:rtl/>
          <w:lang w:eastAsia="en-US" w:bidi="ar-JO"/>
        </w:rPr>
      </w:pPr>
      <w:r w:rsidRPr="00C05364">
        <w:rPr>
          <w:rFonts w:ascii="Simplified Arabic" w:hAnsi="Simplified Arabic" w:cs="Simplified Arabic"/>
          <w:rtl/>
          <w:lang w:eastAsia="en-US" w:bidi="ar-JO"/>
        </w:rPr>
        <w:t>تشمل "منتجات التبغ المدخن" السجائر</w:t>
      </w:r>
      <w:r w:rsidRPr="00C05364">
        <w:rPr>
          <w:rFonts w:ascii="Simplified Arabic" w:hAnsi="Simplified Arabic" w:cs="Simplified Arabic" w:hint="cs"/>
          <w:rtl/>
          <w:lang w:eastAsia="en-US" w:bidi="ar-JO"/>
        </w:rPr>
        <w:t xml:space="preserve"> المصنعة</w:t>
      </w:r>
      <w:r w:rsidRPr="00C05364">
        <w:rPr>
          <w:rFonts w:ascii="Simplified Arabic" w:hAnsi="Simplified Arabic" w:cs="Simplified Arabic"/>
          <w:rtl/>
          <w:lang w:eastAsia="en-US" w:bidi="ar-JO"/>
        </w:rPr>
        <w:t xml:space="preserve">، السجائر الملفوفة </w:t>
      </w:r>
      <w:r w:rsidRPr="00C05364">
        <w:rPr>
          <w:rFonts w:ascii="Simplified Arabic" w:hAnsi="Simplified Arabic" w:cs="Simplified Arabic" w:hint="cs"/>
          <w:rtl/>
          <w:lang w:eastAsia="en-US" w:bidi="ar-JO"/>
        </w:rPr>
        <w:t>يدويا، السيجار</w:t>
      </w:r>
      <w:r w:rsidRPr="00C05364">
        <w:rPr>
          <w:rFonts w:ascii="Simplified Arabic" w:hAnsi="Simplified Arabic" w:cs="Simplified Arabic"/>
          <w:rtl/>
          <w:lang w:eastAsia="en-US" w:bidi="ar-JO"/>
        </w:rPr>
        <w:t xml:space="preserve">، </w:t>
      </w:r>
      <w:proofErr w:type="spellStart"/>
      <w:r w:rsidRPr="00C05364">
        <w:rPr>
          <w:rFonts w:ascii="Simplified Arabic" w:hAnsi="Simplified Arabic" w:cs="Simplified Arabic"/>
          <w:rtl/>
          <w:lang w:eastAsia="en-US" w:bidi="ar-JO"/>
        </w:rPr>
        <w:t>الشيروت</w:t>
      </w:r>
      <w:proofErr w:type="spellEnd"/>
      <w:r w:rsidRPr="00C05364">
        <w:rPr>
          <w:rFonts w:ascii="Simplified Arabic" w:hAnsi="Simplified Arabic" w:cs="Simplified Arabic"/>
          <w:rtl/>
          <w:lang w:eastAsia="en-US" w:bidi="ar-JO"/>
        </w:rPr>
        <w:t>، الغليون، الشيشة (النرجيلة</w:t>
      </w:r>
      <w:r w:rsidRPr="00C05364">
        <w:rPr>
          <w:rFonts w:ascii="Simplified Arabic" w:hAnsi="Simplified Arabic" w:cs="Simplified Arabic" w:hint="cs"/>
          <w:rtl/>
          <w:lang w:eastAsia="en-US" w:bidi="ar-JO"/>
        </w:rPr>
        <w:t xml:space="preserve">)، </w:t>
      </w:r>
      <w:r w:rsidRPr="00C05364">
        <w:rPr>
          <w:rFonts w:ascii="Simplified Arabic" w:hAnsi="Simplified Arabic" w:cs="Simplified Arabic"/>
          <w:rtl/>
          <w:lang w:eastAsia="en-US" w:bidi="ar-JO"/>
        </w:rPr>
        <w:t xml:space="preserve">كريتيك وأي شكل آخر من أشكال التبغ الذي يستهلك </w:t>
      </w:r>
      <w:r w:rsidRPr="00C05364">
        <w:rPr>
          <w:rFonts w:ascii="Simplified Arabic" w:hAnsi="Simplified Arabic" w:cs="Simplified Arabic" w:hint="cs"/>
          <w:rtl/>
          <w:lang w:eastAsia="en-US" w:bidi="ar-JO"/>
        </w:rPr>
        <w:t>با</w:t>
      </w:r>
      <w:r w:rsidRPr="00C05364">
        <w:rPr>
          <w:rFonts w:ascii="Simplified Arabic" w:hAnsi="Simplified Arabic" w:cs="Simplified Arabic"/>
          <w:rtl/>
          <w:lang w:eastAsia="en-US" w:bidi="ar-JO"/>
        </w:rPr>
        <w:t>لتدخين.</w:t>
      </w:r>
    </w:p>
    <w:p w14:paraId="5A81C7D6" w14:textId="77777777" w:rsidR="00966390" w:rsidRPr="00C05364" w:rsidRDefault="00966390" w:rsidP="00966390">
      <w:pPr>
        <w:rPr>
          <w:rFonts w:ascii="Simplified Arabic" w:hAnsi="Simplified Arabic" w:cs="Simplified Arabic"/>
          <w:b/>
          <w:bCs/>
          <w:rtl/>
          <w:lang w:eastAsia="en-US" w:bidi="ar-JO"/>
        </w:rPr>
      </w:pPr>
    </w:p>
    <w:p w14:paraId="3FDC5381" w14:textId="77777777" w:rsidR="00966390" w:rsidRPr="00C05364" w:rsidRDefault="00966390" w:rsidP="00966390">
      <w:pPr>
        <w:tabs>
          <w:tab w:val="left" w:pos="1873"/>
        </w:tabs>
        <w:rPr>
          <w:rFonts w:cs="Traditional Arabic"/>
          <w:b/>
          <w:bCs/>
          <w:sz w:val="20"/>
          <w:szCs w:val="20"/>
          <w:rtl/>
          <w:lang w:eastAsia="en-US"/>
        </w:rPr>
      </w:pPr>
      <w:r w:rsidRPr="00C05364">
        <w:rPr>
          <w:rFonts w:ascii="Simplified Arabic" w:hAnsi="Simplified Arabic" w:cs="Simplified Arabic" w:hint="cs"/>
          <w:b/>
          <w:bCs/>
          <w:rtl/>
          <w:lang w:eastAsia="en-US" w:bidi="ar-JO"/>
        </w:rPr>
        <w:t>التبغ غير المدخن:</w:t>
      </w:r>
      <w:r w:rsidRPr="00C05364">
        <w:rPr>
          <w:rFonts w:cs="Traditional Arabic"/>
          <w:b/>
          <w:bCs/>
          <w:sz w:val="20"/>
          <w:szCs w:val="20"/>
          <w:rtl/>
          <w:lang w:eastAsia="en-US"/>
        </w:rPr>
        <w:t xml:space="preserve"> </w:t>
      </w:r>
    </w:p>
    <w:p w14:paraId="027C51E3" w14:textId="126B7EE9" w:rsidR="00966390" w:rsidRPr="00C05364" w:rsidRDefault="00966390" w:rsidP="00966390">
      <w:pPr>
        <w:tabs>
          <w:tab w:val="left" w:pos="1873"/>
        </w:tabs>
        <w:rPr>
          <w:rFonts w:ascii="Simplified Arabic" w:hAnsi="Simplified Arabic" w:cs="Simplified Arabic"/>
          <w:rtl/>
          <w:lang w:eastAsia="en-US" w:bidi="ar-JO"/>
        </w:rPr>
      </w:pPr>
      <w:r w:rsidRPr="00C05364">
        <w:rPr>
          <w:rFonts w:ascii="Simplified Arabic" w:hAnsi="Simplified Arabic" w:cs="Simplified Arabic"/>
          <w:rtl/>
          <w:lang w:eastAsia="en-US" w:bidi="ar-JO"/>
        </w:rPr>
        <w:t>هو التبغ الذي لا يُدَخَّن، لكن ي</w:t>
      </w:r>
      <w:r w:rsidRPr="00C05364">
        <w:rPr>
          <w:rFonts w:ascii="Simplified Arabic" w:hAnsi="Simplified Arabic" w:cs="Simplified Arabic" w:hint="cs"/>
          <w:rtl/>
          <w:lang w:eastAsia="en-US" w:bidi="ar-JO"/>
        </w:rPr>
        <w:t>تم استنشاقه</w:t>
      </w:r>
      <w:r w:rsidRPr="00C05364">
        <w:rPr>
          <w:rFonts w:ascii="Simplified Arabic" w:hAnsi="Simplified Arabic" w:cs="Simplified Arabic"/>
          <w:rtl/>
          <w:lang w:eastAsia="en-US" w:bidi="ar-JO"/>
        </w:rPr>
        <w:t xml:space="preserve"> من خلال الأنف، أو يُحتجز في الفم، أو</w:t>
      </w:r>
      <w:r w:rsidRPr="00C05364">
        <w:rPr>
          <w:rFonts w:ascii="Simplified Arabic" w:hAnsi="Simplified Arabic" w:cs="Simplified Arabic" w:hint="cs"/>
          <w:rtl/>
          <w:lang w:eastAsia="en-US" w:bidi="ar-JO"/>
        </w:rPr>
        <w:t xml:space="preserve"> </w:t>
      </w:r>
      <w:r w:rsidRPr="00C05364">
        <w:rPr>
          <w:rFonts w:ascii="Simplified Arabic" w:hAnsi="Simplified Arabic" w:cs="Simplified Arabic"/>
          <w:rtl/>
          <w:lang w:eastAsia="en-US" w:bidi="ar-JO"/>
        </w:rPr>
        <w:t>يمضغ</w:t>
      </w:r>
      <w:r w:rsidRPr="00C05364">
        <w:rPr>
          <w:rFonts w:ascii="Simplified Arabic" w:hAnsi="Simplified Arabic" w:cs="Simplified Arabic" w:hint="cs"/>
          <w:rtl/>
          <w:lang w:eastAsia="en-US" w:bidi="ar-JO"/>
        </w:rPr>
        <w:t>. مثل السعوط الرطب، السعوط الجاف، علكة المضغ</w:t>
      </w:r>
      <w:r w:rsidR="00A16C54">
        <w:rPr>
          <w:rFonts w:ascii="Simplified Arabic" w:hAnsi="Simplified Arabic" w:cs="Simplified Arabic" w:hint="cs"/>
          <w:rtl/>
          <w:lang w:eastAsia="en-US" w:bidi="ar-JO"/>
        </w:rPr>
        <w:t>.</w:t>
      </w:r>
      <w:r w:rsidRPr="00C05364">
        <w:rPr>
          <w:rFonts w:ascii="Simplified Arabic" w:hAnsi="Simplified Arabic" w:cs="Simplified Arabic" w:hint="cs"/>
          <w:rtl/>
          <w:lang w:eastAsia="en-US" w:bidi="ar-JO"/>
        </w:rPr>
        <w:t xml:space="preserve"> </w:t>
      </w:r>
      <w:r w:rsidRPr="00C05364">
        <w:rPr>
          <w:rFonts w:ascii="Simplified Arabic" w:hAnsi="Simplified Arabic" w:cs="Simplified Arabic"/>
          <w:rtl/>
          <w:lang w:eastAsia="en-US" w:bidi="ar-JO"/>
        </w:rPr>
        <w:tab/>
      </w:r>
      <w:r w:rsidRPr="00C05364">
        <w:rPr>
          <w:rFonts w:ascii="Simplified Arabic" w:hAnsi="Simplified Arabic" w:cs="Simplified Arabic"/>
          <w:lang w:eastAsia="en-US" w:bidi="ar-JO"/>
        </w:rPr>
        <w:t xml:space="preserve">  </w:t>
      </w:r>
    </w:p>
    <w:p w14:paraId="11FEA2C9" w14:textId="45C694E7" w:rsidR="00966390" w:rsidRPr="00C05364" w:rsidRDefault="00966390" w:rsidP="00966390">
      <w:pPr>
        <w:rPr>
          <w:rFonts w:ascii="Simplified Arabic" w:hAnsi="Simplified Arabic" w:cs="Simplified Arabic"/>
          <w:rtl/>
          <w:lang w:eastAsia="en-US" w:bidi="ar-JO"/>
        </w:rPr>
      </w:pPr>
    </w:p>
    <w:p w14:paraId="70B7A4DA" w14:textId="77777777" w:rsidR="00966390" w:rsidRPr="00C05364" w:rsidRDefault="00966390" w:rsidP="00966390">
      <w:pPr>
        <w:rPr>
          <w:rFonts w:ascii="Simplified Arabic" w:hAnsi="Simplified Arabic" w:cs="Simplified Arabic"/>
          <w:b/>
          <w:bCs/>
          <w:lang w:eastAsia="en-US" w:bidi="ar-JO"/>
        </w:rPr>
      </w:pPr>
      <w:r w:rsidRPr="00C05364">
        <w:rPr>
          <w:rFonts w:ascii="Simplified Arabic" w:hAnsi="Simplified Arabic" w:cs="Simplified Arabic" w:hint="cs"/>
          <w:b/>
          <w:bCs/>
          <w:rtl/>
          <w:lang w:eastAsia="en-US" w:bidi="ar-JO"/>
        </w:rPr>
        <w:t>السجائر الالكترونية:</w:t>
      </w:r>
      <w:r w:rsidRPr="00C05364">
        <w:rPr>
          <w:rFonts w:ascii="Simplified Arabic" w:hAnsi="Simplified Arabic" w:cs="Simplified Arabic"/>
          <w:b/>
          <w:bCs/>
          <w:rtl/>
          <w:lang w:eastAsia="en-US" w:bidi="ar-JO"/>
        </w:rPr>
        <w:t xml:space="preserve"> </w:t>
      </w:r>
    </w:p>
    <w:p w14:paraId="503C2300" w14:textId="7FFDDB50" w:rsidR="00966390" w:rsidRPr="00C05364" w:rsidRDefault="00966390" w:rsidP="007C6CDD">
      <w:pPr>
        <w:jc w:val="both"/>
        <w:rPr>
          <w:rFonts w:ascii="Simplified Arabic" w:hAnsi="Simplified Arabic" w:cs="Simplified Arabic"/>
          <w:rtl/>
          <w:lang w:bidi="ar-JO"/>
        </w:rPr>
      </w:pPr>
      <w:r w:rsidRPr="00C05364">
        <w:rPr>
          <w:rFonts w:ascii="Arial Narrow" w:hAnsi="Arial Narrow" w:cs="Simplified Arabic"/>
          <w:b/>
          <w:sz w:val="20"/>
          <w:rtl/>
        </w:rPr>
        <w:t xml:space="preserve">السجائر الإلكترونية هي الأجهزة التي تستخدم البطاريات لتسخين السائل الذي قد يحتوي أو لا يحتوي على النيكوتين لإنتاج بخار. وتسمى السجائر الالكترونية أيضاً الأقلام الدخانية أو الأنابيب </w:t>
      </w:r>
      <w:r w:rsidRPr="00C05364">
        <w:rPr>
          <w:rFonts w:ascii="Arial Narrow" w:hAnsi="Arial Narrow" w:cs="Simplified Arabic" w:hint="cs"/>
          <w:b/>
          <w:sz w:val="20"/>
          <w:rtl/>
        </w:rPr>
        <w:t>الالكتروني</w:t>
      </w:r>
      <w:r w:rsidRPr="00C05364">
        <w:rPr>
          <w:rFonts w:ascii="Arial Narrow" w:hAnsi="Arial Narrow" w:cs="Simplified Arabic" w:hint="eastAsia"/>
          <w:b/>
          <w:sz w:val="20"/>
          <w:rtl/>
        </w:rPr>
        <w:t>ة</w:t>
      </w:r>
      <w:r w:rsidRPr="00C05364">
        <w:rPr>
          <w:rFonts w:ascii="Arial Narrow" w:hAnsi="Arial Narrow" w:cs="Simplified Arabic"/>
          <w:b/>
          <w:sz w:val="20"/>
          <w:rtl/>
        </w:rPr>
        <w:t xml:space="preserve"> أو الشيشة الالكترونية وهي لا تشمل </w:t>
      </w:r>
      <w:r w:rsidR="008B3A8B">
        <w:rPr>
          <w:rFonts w:ascii="Arial Narrow" w:hAnsi="Arial Narrow" w:cs="Simplified Arabic" w:hint="cs"/>
          <w:b/>
          <w:sz w:val="20"/>
          <w:rtl/>
        </w:rPr>
        <w:t xml:space="preserve">منتجات </w:t>
      </w:r>
      <w:r w:rsidRPr="00C05364">
        <w:rPr>
          <w:rFonts w:ascii="Arial Narrow" w:hAnsi="Arial Narrow" w:cs="Simplified Arabic"/>
          <w:b/>
          <w:sz w:val="20"/>
          <w:rtl/>
        </w:rPr>
        <w:t>التبغ ذو الاشتعال الحراري</w:t>
      </w:r>
      <w:r w:rsidRPr="00C05364">
        <w:rPr>
          <w:rFonts w:ascii="Simplified Arabic" w:hAnsi="Simplified Arabic" w:cs="Simplified Arabic"/>
          <w:rtl/>
          <w:lang w:eastAsia="en-US" w:bidi="ar-JO"/>
        </w:rPr>
        <w:t>. ولا تحتوي السجائر الإلكترونية على التبغ</w:t>
      </w:r>
      <w:r w:rsidR="008B3A8B">
        <w:rPr>
          <w:rFonts w:ascii="Simplified Arabic" w:hAnsi="Simplified Arabic" w:cs="Simplified Arabic" w:hint="cs"/>
          <w:rtl/>
          <w:lang w:eastAsia="en-US" w:bidi="ar-JO"/>
        </w:rPr>
        <w:t xml:space="preserve"> </w:t>
      </w:r>
      <w:r w:rsidR="008B3A8B" w:rsidRPr="008B3A8B">
        <w:rPr>
          <w:rFonts w:ascii="Simplified Arabic" w:hAnsi="Simplified Arabic" w:cs="Simplified Arabic"/>
          <w:rtl/>
          <w:lang w:eastAsia="en-US"/>
        </w:rPr>
        <w:t>ولكنها ‏تحتوي عادةً على إضافات ونكهات ومواد كيميائية يمكن أن تكون سامّة</w:t>
      </w:r>
      <w:r w:rsidRPr="00C05364">
        <w:rPr>
          <w:rFonts w:ascii="Simplified Arabic" w:hAnsi="Simplified Arabic" w:cs="Simplified Arabic" w:hint="cs"/>
          <w:rtl/>
          <w:lang w:eastAsia="en-US" w:bidi="ar-JO"/>
        </w:rPr>
        <w:t>.</w:t>
      </w:r>
    </w:p>
    <w:p w14:paraId="2E178EBE" w14:textId="77777777" w:rsidR="00966390" w:rsidRPr="00C05364" w:rsidRDefault="00966390" w:rsidP="00966390">
      <w:pPr>
        <w:rPr>
          <w:rFonts w:ascii="Simplified Arabic" w:hAnsi="Simplified Arabic" w:cs="Simplified Arabic"/>
          <w:rtl/>
          <w:lang w:eastAsia="en-US" w:bidi="ar-JO"/>
        </w:rPr>
      </w:pPr>
    </w:p>
    <w:p w14:paraId="58CBDD66" w14:textId="79ADF8FA" w:rsidR="00966390" w:rsidRPr="00C05364" w:rsidRDefault="008B3A8B" w:rsidP="00966390">
      <w:pPr>
        <w:rPr>
          <w:rFonts w:ascii="Simplified Arabic" w:hAnsi="Simplified Arabic" w:cs="Simplified Arabic"/>
          <w:b/>
          <w:bCs/>
          <w:rtl/>
          <w:lang w:eastAsia="en-US" w:bidi="ar-JO"/>
        </w:rPr>
      </w:pPr>
      <w:r>
        <w:rPr>
          <w:rFonts w:ascii="Simplified Arabic" w:hAnsi="Simplified Arabic" w:cs="Simplified Arabic" w:hint="cs"/>
          <w:b/>
          <w:bCs/>
          <w:rtl/>
          <w:lang w:eastAsia="en-US" w:bidi="ar-JO"/>
        </w:rPr>
        <w:t>منتجات التبغ</w:t>
      </w:r>
      <w:r w:rsidR="00966390" w:rsidRPr="00C05364">
        <w:rPr>
          <w:rFonts w:ascii="Simplified Arabic" w:hAnsi="Simplified Arabic" w:cs="Simplified Arabic" w:hint="cs"/>
          <w:b/>
          <w:bCs/>
          <w:rtl/>
          <w:lang w:eastAsia="en-US" w:bidi="ar-JO"/>
        </w:rPr>
        <w:t xml:space="preserve"> ذات الاشتعال الحراري:</w:t>
      </w:r>
      <w:r w:rsidR="00966390" w:rsidRPr="00C05364">
        <w:rPr>
          <w:rFonts w:ascii="Simplified Arabic" w:hAnsi="Simplified Arabic" w:cs="Simplified Arabic"/>
          <w:b/>
          <w:bCs/>
          <w:lang w:eastAsia="en-US" w:bidi="ar-JO"/>
        </w:rPr>
        <w:t xml:space="preserve"> </w:t>
      </w:r>
      <w:r w:rsidR="00966390" w:rsidRPr="00C05364">
        <w:rPr>
          <w:rFonts w:ascii="Simplified Arabic" w:hAnsi="Simplified Arabic" w:cs="Simplified Arabic" w:hint="cs"/>
          <w:b/>
          <w:bCs/>
          <w:rtl/>
          <w:lang w:eastAsia="en-US" w:bidi="ar-JO"/>
        </w:rPr>
        <w:t xml:space="preserve"> </w:t>
      </w:r>
    </w:p>
    <w:p w14:paraId="1FF96BBF" w14:textId="77777777" w:rsidR="00966390" w:rsidRPr="00C05364" w:rsidRDefault="00966390" w:rsidP="00966390">
      <w:pPr>
        <w:rPr>
          <w:rFonts w:ascii="Simplified Arabic" w:hAnsi="Simplified Arabic" w:cs="Simplified Arabic"/>
          <w:rtl/>
          <w:lang w:eastAsia="en-US" w:bidi="ar-JO"/>
        </w:rPr>
      </w:pPr>
      <w:r w:rsidRPr="00C05364">
        <w:rPr>
          <w:rFonts w:ascii="Simplified Arabic" w:hAnsi="Simplified Arabic" w:cs="Simplified Arabic"/>
          <w:rtl/>
          <w:lang w:eastAsia="en-US" w:bidi="ar-JO"/>
        </w:rPr>
        <w:t>وهي منتجات يتولد عنها بخاخ يحتوي على النيكوتين ومواد كيميائية سامة تنطلق عند تسخين التبغ أو تنشيط جهاز يحتوي على التبغ. من بين الأمثلة على هذه الأجهزة هناك، "</w:t>
      </w:r>
      <w:proofErr w:type="spellStart"/>
      <w:r w:rsidRPr="00C05364">
        <w:rPr>
          <w:rFonts w:ascii="Simplified Arabic" w:hAnsi="Simplified Arabic" w:cs="Simplified Arabic"/>
          <w:rtl/>
          <w:lang w:eastAsia="en-US" w:bidi="ar-JO"/>
        </w:rPr>
        <w:t>إيكوس</w:t>
      </w:r>
      <w:proofErr w:type="spellEnd"/>
      <w:r w:rsidRPr="00C05364">
        <w:rPr>
          <w:rFonts w:ascii="Simplified Arabic" w:hAnsi="Simplified Arabic" w:cs="Simplified Arabic"/>
          <w:rtl/>
          <w:lang w:eastAsia="en-US" w:bidi="ar-JO"/>
        </w:rPr>
        <w:t xml:space="preserve"> " </w:t>
      </w:r>
      <w:proofErr w:type="spellStart"/>
      <w:r w:rsidRPr="00C05364">
        <w:rPr>
          <w:rFonts w:ascii="Simplified Arabic" w:hAnsi="Simplified Arabic" w:cs="Simplified Arabic"/>
          <w:lang w:eastAsia="en-US" w:bidi="ar-JO"/>
        </w:rPr>
        <w:t>iQOS</w:t>
      </w:r>
      <w:proofErr w:type="spellEnd"/>
      <w:r w:rsidRPr="00C05364">
        <w:rPr>
          <w:rFonts w:ascii="Simplified Arabic" w:hAnsi="Simplified Arabic" w:cs="Simplified Arabic"/>
          <w:rtl/>
          <w:lang w:eastAsia="en-US" w:bidi="ar-JO"/>
        </w:rPr>
        <w:t xml:space="preserve"> وبلوم </w:t>
      </w:r>
      <w:proofErr w:type="spellStart"/>
      <w:r w:rsidRPr="00C05364">
        <w:rPr>
          <w:rFonts w:ascii="Simplified Arabic" w:hAnsi="Simplified Arabic" w:cs="Simplified Arabic"/>
          <w:lang w:eastAsia="en-US" w:bidi="ar-JO"/>
        </w:rPr>
        <w:t>Ploom</w:t>
      </w:r>
      <w:proofErr w:type="spellEnd"/>
      <w:r w:rsidRPr="00C05364">
        <w:rPr>
          <w:rFonts w:ascii="Simplified Arabic" w:hAnsi="Simplified Arabic" w:cs="Simplified Arabic"/>
          <w:rtl/>
          <w:lang w:eastAsia="en-US" w:bidi="ar-JO"/>
        </w:rPr>
        <w:t xml:space="preserve"> وغلو </w:t>
      </w:r>
      <w:proofErr w:type="spellStart"/>
      <w:r w:rsidRPr="00C05364">
        <w:rPr>
          <w:rFonts w:ascii="Simplified Arabic" w:hAnsi="Simplified Arabic" w:cs="Simplified Arabic"/>
          <w:lang w:eastAsia="en-US" w:bidi="ar-JO"/>
        </w:rPr>
        <w:t>glo</w:t>
      </w:r>
      <w:proofErr w:type="spellEnd"/>
      <w:r w:rsidRPr="00C05364">
        <w:rPr>
          <w:rFonts w:ascii="Simplified Arabic" w:hAnsi="Simplified Arabic" w:cs="Simplified Arabic"/>
          <w:rtl/>
          <w:lang w:eastAsia="en-US" w:bidi="ar-JO"/>
        </w:rPr>
        <w:t xml:space="preserve"> ومبخِّرات باكس </w:t>
      </w:r>
      <w:r w:rsidRPr="00C05364">
        <w:rPr>
          <w:rFonts w:ascii="Simplified Arabic" w:hAnsi="Simplified Arabic" w:cs="Simplified Arabic"/>
          <w:lang w:eastAsia="en-US" w:bidi="ar-JO"/>
        </w:rPr>
        <w:t>PAX vaporizers</w:t>
      </w:r>
      <w:r w:rsidRPr="00C05364">
        <w:rPr>
          <w:rFonts w:ascii="Simplified Arabic" w:hAnsi="Simplified Arabic" w:cs="Simplified Arabic"/>
          <w:rtl/>
          <w:lang w:eastAsia="en-US" w:bidi="ar-JO"/>
        </w:rPr>
        <w:t>.  ويستنشق المتعاطون هذا البخاخ أثناء عملية الامتصاص أو التدخين بواسطة جهاز.  ويحتوي هذا الرذاذ على مادة النيكوتين المسبِّبة للإدمان الشديد ومواد مضافة أخرى غير التبغ وغالباً ما تكون معززة بنكهات.</w:t>
      </w:r>
    </w:p>
    <w:p w14:paraId="3EA7421F" w14:textId="77777777" w:rsidR="00966390" w:rsidRPr="00C05364" w:rsidRDefault="00966390" w:rsidP="00966390">
      <w:pPr>
        <w:rPr>
          <w:rFonts w:ascii="Simplified Arabic" w:hAnsi="Simplified Arabic" w:cs="Simplified Arabic"/>
          <w:b/>
          <w:bCs/>
          <w:rtl/>
          <w:lang w:eastAsia="en-US"/>
        </w:rPr>
      </w:pPr>
    </w:p>
    <w:p w14:paraId="31A080E5" w14:textId="77777777" w:rsidR="00966390" w:rsidRPr="00C05364" w:rsidRDefault="00966390" w:rsidP="00966390">
      <w:pPr>
        <w:rPr>
          <w:rFonts w:ascii="Simplified Arabic" w:hAnsi="Simplified Arabic" w:cs="Simplified Arabic"/>
          <w:b/>
          <w:bCs/>
          <w:rtl/>
          <w:lang w:eastAsia="en-US" w:bidi="ar-JO"/>
        </w:rPr>
      </w:pPr>
      <w:r w:rsidRPr="00C05364">
        <w:rPr>
          <w:rFonts w:ascii="Simplified Arabic" w:hAnsi="Simplified Arabic" w:cs="Simplified Arabic"/>
          <w:b/>
          <w:bCs/>
          <w:rtl/>
          <w:lang w:eastAsia="en-US" w:bidi="ar-JO"/>
        </w:rPr>
        <w:t>المرض المزمن:</w:t>
      </w:r>
    </w:p>
    <w:p w14:paraId="757D9EAA" w14:textId="77777777" w:rsidR="00966390" w:rsidRPr="00966390" w:rsidRDefault="00966390" w:rsidP="00966390">
      <w:pPr>
        <w:rPr>
          <w:rFonts w:ascii="Simplified Arabic" w:hAnsi="Simplified Arabic" w:cs="Simplified Arabic"/>
          <w:sz w:val="32"/>
          <w:rtl/>
          <w:lang w:eastAsia="en-US"/>
        </w:rPr>
      </w:pPr>
      <w:r w:rsidRPr="00C05364">
        <w:rPr>
          <w:rFonts w:ascii="Simplified Arabic" w:hAnsi="Simplified Arabic" w:cs="Simplified Arabic"/>
          <w:sz w:val="32"/>
          <w:rtl/>
          <w:lang w:eastAsia="en-US"/>
        </w:rPr>
        <w:t xml:space="preserve"> المرض الذي يصاحب الفرد بصفة مزمنة ولا يمكن شفاؤه منه، ويكون مشخص من قبل طبيب مختص ويتناول له علاج بشكل مستمر.</w:t>
      </w:r>
    </w:p>
    <w:p w14:paraId="76A320AE" w14:textId="77777777" w:rsidR="00355E2D" w:rsidRPr="003B0691" w:rsidRDefault="00355E2D" w:rsidP="00A57F01">
      <w:pPr>
        <w:jc w:val="lowKashida"/>
        <w:rPr>
          <w:rFonts w:ascii="Simplified Arabic" w:hAnsi="Simplified Arabic" w:cs="Simplified Arabic"/>
          <w:rtl/>
        </w:rPr>
      </w:pPr>
    </w:p>
    <w:p w14:paraId="37B4FF92" w14:textId="77777777" w:rsidR="002C6C82" w:rsidRDefault="002C6C82" w:rsidP="000E22DC">
      <w:pPr>
        <w:jc w:val="both"/>
        <w:rPr>
          <w:rFonts w:ascii="Arial" w:hAnsi="Arial" w:cs="Simplified Arabic"/>
          <w:rtl/>
        </w:rPr>
      </w:pPr>
    </w:p>
    <w:p w14:paraId="35BD6406" w14:textId="77777777" w:rsidR="002C6C82" w:rsidRDefault="002C6C82" w:rsidP="000E22DC">
      <w:pPr>
        <w:jc w:val="both"/>
        <w:rPr>
          <w:rFonts w:ascii="Arial" w:hAnsi="Arial" w:cs="Simplified Arabic"/>
          <w:rtl/>
        </w:rPr>
      </w:pPr>
    </w:p>
    <w:p w14:paraId="3DB307CE" w14:textId="77777777" w:rsidR="002C6C82" w:rsidRDefault="002C6C82" w:rsidP="000E22DC">
      <w:pPr>
        <w:jc w:val="both"/>
        <w:rPr>
          <w:rFonts w:ascii="Arial" w:hAnsi="Arial" w:cs="Simplified Arabic"/>
          <w:rtl/>
        </w:rPr>
      </w:pPr>
    </w:p>
    <w:p w14:paraId="183F4A92" w14:textId="77777777" w:rsidR="002C6C82" w:rsidRDefault="002C6C82" w:rsidP="000E22DC">
      <w:pPr>
        <w:jc w:val="both"/>
        <w:rPr>
          <w:rFonts w:ascii="Arial" w:hAnsi="Arial" w:cs="Simplified Arabic"/>
          <w:rtl/>
        </w:rPr>
      </w:pPr>
    </w:p>
    <w:p w14:paraId="4F1C899F" w14:textId="77777777" w:rsidR="002C6C82" w:rsidRDefault="002C6C82" w:rsidP="000E22DC">
      <w:pPr>
        <w:jc w:val="both"/>
        <w:rPr>
          <w:rFonts w:ascii="Arial" w:hAnsi="Arial" w:cs="Simplified Arabic"/>
          <w:rtl/>
        </w:rPr>
      </w:pPr>
    </w:p>
    <w:p w14:paraId="14D876A6" w14:textId="77777777" w:rsidR="002C6C82" w:rsidRDefault="002C6C82" w:rsidP="000E22DC">
      <w:pPr>
        <w:jc w:val="both"/>
        <w:rPr>
          <w:rFonts w:ascii="Arial" w:hAnsi="Arial" w:cs="Simplified Arabic"/>
          <w:rtl/>
        </w:rPr>
      </w:pPr>
    </w:p>
    <w:p w14:paraId="4F4C88A2" w14:textId="77777777" w:rsidR="002C6C82" w:rsidRDefault="002C6C82" w:rsidP="000E22DC">
      <w:pPr>
        <w:jc w:val="both"/>
        <w:rPr>
          <w:rFonts w:ascii="Arial" w:hAnsi="Arial" w:cs="Simplified Arabic"/>
          <w:rtl/>
        </w:rPr>
      </w:pPr>
    </w:p>
    <w:p w14:paraId="6BB13EFD" w14:textId="01BDE8EA" w:rsidR="004C43E8" w:rsidRDefault="004C43E8" w:rsidP="004C43E8">
      <w:pPr>
        <w:pStyle w:val="BodyText"/>
        <w:jc w:val="center"/>
        <w:rPr>
          <w:sz w:val="24"/>
          <w:szCs w:val="24"/>
          <w:rtl/>
        </w:rPr>
      </w:pPr>
      <w:r w:rsidRPr="004C43E8">
        <w:rPr>
          <w:rFonts w:hint="cs"/>
          <w:sz w:val="24"/>
          <w:szCs w:val="24"/>
          <w:rtl/>
        </w:rPr>
        <w:t>الفصل الثاني</w:t>
      </w:r>
    </w:p>
    <w:p w14:paraId="09CA7044" w14:textId="77777777" w:rsidR="000E04E6" w:rsidRPr="00D97D17" w:rsidRDefault="000E04E6" w:rsidP="004C43E8">
      <w:pPr>
        <w:pStyle w:val="BodyText"/>
        <w:jc w:val="center"/>
        <w:rPr>
          <w:rtl/>
        </w:rPr>
      </w:pPr>
    </w:p>
    <w:p w14:paraId="36419A06" w14:textId="77777777" w:rsidR="004C43E8" w:rsidRPr="004C43E8" w:rsidRDefault="004C43E8" w:rsidP="00984718">
      <w:pPr>
        <w:pStyle w:val="Heading1"/>
        <w:rPr>
          <w:rFonts w:cs="Simplified Arabic"/>
          <w:sz w:val="28"/>
          <w:szCs w:val="28"/>
          <w:rtl/>
        </w:rPr>
      </w:pPr>
      <w:r w:rsidRPr="004C43E8">
        <w:rPr>
          <w:rFonts w:cs="Simplified Arabic" w:hint="cs"/>
          <w:sz w:val="28"/>
          <w:szCs w:val="28"/>
          <w:rtl/>
        </w:rPr>
        <w:t xml:space="preserve">النتائج </w:t>
      </w:r>
      <w:r w:rsidR="00984718">
        <w:rPr>
          <w:rFonts w:cs="Simplified Arabic" w:hint="cs"/>
          <w:sz w:val="28"/>
          <w:szCs w:val="28"/>
          <w:rtl/>
        </w:rPr>
        <w:t>الرئيسية</w:t>
      </w:r>
    </w:p>
    <w:p w14:paraId="0DBEB04C" w14:textId="77777777" w:rsidR="002C6C82" w:rsidRPr="006C31F6" w:rsidRDefault="002C6C82" w:rsidP="000E22DC">
      <w:pPr>
        <w:jc w:val="both"/>
        <w:rPr>
          <w:rFonts w:ascii="Arial" w:hAnsi="Arial" w:cs="Simplified Arabic"/>
          <w:sz w:val="22"/>
          <w:szCs w:val="22"/>
          <w:rtl/>
        </w:rPr>
      </w:pPr>
    </w:p>
    <w:p w14:paraId="677E1E76" w14:textId="6C77A097" w:rsidR="00696754" w:rsidRPr="00E325E1" w:rsidRDefault="00696754" w:rsidP="00D31A35">
      <w:pPr>
        <w:jc w:val="both"/>
        <w:rPr>
          <w:rFonts w:ascii="Simplified Arabic" w:hAnsi="Simplified Arabic" w:cs="Simplified Arabic"/>
          <w:rtl/>
        </w:rPr>
      </w:pPr>
      <w:r w:rsidRPr="00E325E1">
        <w:rPr>
          <w:rFonts w:ascii="Simplified Arabic" w:hAnsi="Simplified Arabic" w:cs="Simplified Arabic"/>
          <w:rtl/>
        </w:rPr>
        <w:t xml:space="preserve">يعرض هذا الفصل النتائج </w:t>
      </w:r>
      <w:r w:rsidR="000649BD" w:rsidRPr="00E325E1">
        <w:rPr>
          <w:rFonts w:ascii="Simplified Arabic" w:hAnsi="Simplified Arabic" w:cs="Simplified Arabic" w:hint="cs"/>
          <w:rtl/>
        </w:rPr>
        <w:t>الرئيسية</w:t>
      </w:r>
      <w:r w:rsidRPr="00E325E1">
        <w:rPr>
          <w:rFonts w:ascii="Simplified Arabic" w:hAnsi="Simplified Arabic" w:cs="Simplified Arabic"/>
          <w:rtl/>
        </w:rPr>
        <w:t xml:space="preserve"> لمسح </w:t>
      </w:r>
      <w:r w:rsidR="00D31A35" w:rsidRPr="00E325E1">
        <w:rPr>
          <w:rFonts w:ascii="Simplified Arabic" w:hAnsi="Simplified Arabic" w:cs="Simplified Arabic" w:hint="cs"/>
          <w:rtl/>
        </w:rPr>
        <w:t>التدخين واستهلاك التبغ 2021</w:t>
      </w:r>
      <w:r w:rsidRPr="00E325E1">
        <w:rPr>
          <w:rFonts w:ascii="Simplified Arabic" w:hAnsi="Simplified Arabic" w:cs="Simplified Arabic"/>
          <w:rtl/>
        </w:rPr>
        <w:t xml:space="preserve">، حيث يتناول المواضيع الأساسية المتعلقة بواقع </w:t>
      </w:r>
      <w:r w:rsidR="00D31A35" w:rsidRPr="00E325E1">
        <w:rPr>
          <w:rFonts w:ascii="Simplified Arabic" w:hAnsi="Simplified Arabic" w:cs="Simplified Arabic" w:hint="cs"/>
          <w:rtl/>
        </w:rPr>
        <w:t>ال</w:t>
      </w:r>
      <w:r w:rsidR="00633620" w:rsidRPr="00E325E1">
        <w:rPr>
          <w:rFonts w:ascii="Simplified Arabic" w:hAnsi="Simplified Arabic" w:cs="Simplified Arabic" w:hint="cs"/>
          <w:rtl/>
        </w:rPr>
        <w:t>تدخين وخصائص مدخني التبغ</w:t>
      </w:r>
      <w:r w:rsidR="00D31A35" w:rsidRPr="00E325E1">
        <w:rPr>
          <w:rFonts w:ascii="Simplified Arabic" w:hAnsi="Simplified Arabic" w:cs="Simplified Arabic" w:hint="cs"/>
          <w:rtl/>
        </w:rPr>
        <w:t xml:space="preserve"> </w:t>
      </w:r>
      <w:r w:rsidRPr="00E325E1">
        <w:rPr>
          <w:rFonts w:ascii="Simplified Arabic" w:hAnsi="Simplified Arabic" w:cs="Simplified Arabic"/>
          <w:rtl/>
        </w:rPr>
        <w:t>في فلسطين.</w:t>
      </w:r>
    </w:p>
    <w:p w14:paraId="6C638050" w14:textId="77777777" w:rsidR="005311BE" w:rsidRPr="00E325E1" w:rsidRDefault="005311BE" w:rsidP="00C51080">
      <w:pPr>
        <w:autoSpaceDE w:val="0"/>
        <w:autoSpaceDN w:val="0"/>
        <w:adjustRightInd w:val="0"/>
        <w:jc w:val="center"/>
        <w:rPr>
          <w:rFonts w:ascii="Arial" w:hAnsi="Arial" w:cs="Simplified Arabic"/>
          <w:rtl/>
        </w:rPr>
      </w:pPr>
    </w:p>
    <w:p w14:paraId="25777629" w14:textId="6CF91992" w:rsidR="00C05364" w:rsidRPr="00E325E1" w:rsidRDefault="00147BAB" w:rsidP="00C05364">
      <w:pPr>
        <w:rPr>
          <w:rFonts w:ascii="Simplified Arabic" w:hAnsi="Simplified Arabic" w:cs="Simplified Arabic"/>
          <w:b/>
          <w:bCs/>
          <w:color w:val="000000"/>
          <w:rtl/>
        </w:rPr>
      </w:pPr>
      <w:bookmarkStart w:id="9" w:name="_Toc93808840"/>
      <w:bookmarkStart w:id="10" w:name="_Toc93809605"/>
      <w:bookmarkStart w:id="11" w:name="_Toc94327375"/>
      <w:bookmarkStart w:id="12" w:name="_Toc108752598"/>
      <w:bookmarkEnd w:id="5"/>
      <w:bookmarkEnd w:id="6"/>
      <w:bookmarkEnd w:id="7"/>
      <w:bookmarkEnd w:id="8"/>
      <w:r>
        <w:rPr>
          <w:rFonts w:ascii="Simplified Arabic" w:hAnsi="Simplified Arabic" w:cs="Simplified Arabic" w:hint="cs"/>
          <w:b/>
          <w:bCs/>
          <w:color w:val="000000"/>
          <w:rtl/>
        </w:rPr>
        <w:t>1.2</w:t>
      </w:r>
      <w:r w:rsidR="00C05364" w:rsidRPr="00E325E1">
        <w:rPr>
          <w:rFonts w:ascii="Simplified Arabic" w:hAnsi="Simplified Arabic" w:cs="Simplified Arabic" w:hint="cs"/>
          <w:b/>
          <w:bCs/>
          <w:color w:val="000000"/>
          <w:rtl/>
        </w:rPr>
        <w:t xml:space="preserve"> انتشار التبغ </w:t>
      </w:r>
    </w:p>
    <w:p w14:paraId="4E899DC4" w14:textId="7D96AE7C" w:rsidR="00C05364" w:rsidRPr="00E325E1" w:rsidRDefault="00C05364" w:rsidP="00A16C54">
      <w:pPr>
        <w:jc w:val="both"/>
        <w:rPr>
          <w:rFonts w:ascii="Simplified Arabic" w:hAnsi="Simplified Arabic" w:cs="Simplified Arabic"/>
          <w:rtl/>
        </w:rPr>
      </w:pPr>
      <w:r w:rsidRPr="00E325E1">
        <w:rPr>
          <w:rFonts w:ascii="Simplified Arabic" w:hAnsi="Simplified Arabic" w:cs="Simplified Arabic" w:hint="cs"/>
          <w:rtl/>
        </w:rPr>
        <w:t>ارتفعت نسبة الأفراد 18 سنة فأكثر الذين</w:t>
      </w:r>
      <w:r w:rsidRPr="00E325E1">
        <w:rPr>
          <w:rFonts w:ascii="Simplified Arabic" w:hAnsi="Simplified Arabic" w:cs="Simplified Arabic"/>
          <w:rtl/>
        </w:rPr>
        <w:t xml:space="preserve"> </w:t>
      </w:r>
      <w:r w:rsidRPr="00E325E1">
        <w:rPr>
          <w:rFonts w:ascii="Simplified Arabic" w:hAnsi="Simplified Arabic" w:cs="Simplified Arabic" w:hint="cs"/>
          <w:rtl/>
        </w:rPr>
        <w:t>يدخنون</w:t>
      </w:r>
      <w:r w:rsidRPr="00E325E1">
        <w:rPr>
          <w:rFonts w:ascii="Simplified Arabic" w:hAnsi="Simplified Arabic" w:cs="Simplified Arabic"/>
          <w:rtl/>
        </w:rPr>
        <w:t xml:space="preserve"> منتج</w:t>
      </w:r>
      <w:r w:rsidRPr="00E325E1">
        <w:rPr>
          <w:rFonts w:ascii="Simplified Arabic" w:hAnsi="Simplified Arabic" w:cs="Simplified Arabic" w:hint="cs"/>
          <w:rtl/>
        </w:rPr>
        <w:t>اً</w:t>
      </w:r>
      <w:r w:rsidRPr="00E325E1">
        <w:rPr>
          <w:rFonts w:ascii="Simplified Arabic" w:hAnsi="Simplified Arabic" w:cs="Simplified Arabic"/>
          <w:rtl/>
        </w:rPr>
        <w:t xml:space="preserve"> </w:t>
      </w:r>
      <w:r w:rsidRPr="00E325E1">
        <w:rPr>
          <w:rFonts w:ascii="Simplified Arabic" w:hAnsi="Simplified Arabic" w:cs="Simplified Arabic" w:hint="cs"/>
          <w:rtl/>
        </w:rPr>
        <w:t xml:space="preserve">أو أكثر </w:t>
      </w:r>
      <w:r w:rsidRPr="00E325E1">
        <w:rPr>
          <w:rFonts w:ascii="Simplified Arabic" w:hAnsi="Simplified Arabic" w:cs="Simplified Arabic"/>
          <w:rtl/>
        </w:rPr>
        <w:t>من منتجات التبغ المدخن</w:t>
      </w:r>
      <w:r w:rsidRPr="00E325E1">
        <w:rPr>
          <w:rFonts w:ascii="Simplified Arabic" w:hAnsi="Simplified Arabic" w:cs="Simplified Arabic" w:hint="cs"/>
          <w:rtl/>
        </w:rPr>
        <w:t xml:space="preserve"> (السجائر المصنعة، والسجائر الملفوفة يدويا، والسيجار، والنرجيلة) في فلسطين الى 31</w:t>
      </w:r>
      <w:r w:rsidR="0030626F">
        <w:rPr>
          <w:rFonts w:ascii="Simplified Arabic" w:hAnsi="Simplified Arabic" w:cs="Simplified Arabic" w:hint="cs"/>
          <w:rtl/>
        </w:rPr>
        <w:t>.3</w:t>
      </w:r>
      <w:r w:rsidRPr="00E325E1">
        <w:rPr>
          <w:rFonts w:ascii="Simplified Arabic" w:hAnsi="Simplified Arabic" w:cs="Simplified Arabic"/>
          <w:rtl/>
        </w:rPr>
        <w:t xml:space="preserve">% </w:t>
      </w:r>
      <w:r w:rsidRPr="00E325E1">
        <w:rPr>
          <w:rFonts w:ascii="Simplified Arabic" w:hAnsi="Simplified Arabic" w:cs="Simplified Arabic" w:hint="cs"/>
          <w:rtl/>
        </w:rPr>
        <w:t>من اجمالي الأفراد 18 سنة فأكثر في العام 2021</w:t>
      </w:r>
      <w:r w:rsidRPr="00E325E1">
        <w:rPr>
          <w:rFonts w:ascii="Simplified Arabic" w:hAnsi="Simplified Arabic" w:cs="Simplified Arabic"/>
          <w:rtl/>
        </w:rPr>
        <w:t xml:space="preserve">، </w:t>
      </w:r>
      <w:r w:rsidRPr="00E325E1">
        <w:rPr>
          <w:rFonts w:ascii="Simplified Arabic" w:hAnsi="Simplified Arabic" w:cs="Simplified Arabic" w:hint="cs"/>
          <w:rtl/>
        </w:rPr>
        <w:t>في حين</w:t>
      </w:r>
      <w:r w:rsidR="0030626F">
        <w:rPr>
          <w:rFonts w:ascii="Simplified Arabic" w:hAnsi="Simplified Arabic" w:cs="Simplified Arabic" w:hint="cs"/>
          <w:rtl/>
        </w:rPr>
        <w:t xml:space="preserve"> </w:t>
      </w:r>
      <w:r w:rsidRPr="00E325E1">
        <w:rPr>
          <w:rFonts w:ascii="Simplified Arabic" w:hAnsi="Simplified Arabic" w:cs="Simplified Arabic" w:hint="cs"/>
          <w:rtl/>
        </w:rPr>
        <w:t xml:space="preserve">كانت هذه النسبة </w:t>
      </w:r>
      <w:r w:rsidR="0030626F">
        <w:rPr>
          <w:rFonts w:ascii="Simplified Arabic" w:hAnsi="Simplified Arabic" w:cs="Simplified Arabic" w:hint="cs"/>
          <w:rtl/>
        </w:rPr>
        <w:t>22.5</w:t>
      </w:r>
      <w:r w:rsidR="00A16C54">
        <w:rPr>
          <w:rFonts w:ascii="Simplified Arabic" w:hAnsi="Simplified Arabic" w:cs="Simplified Arabic" w:hint="cs"/>
          <w:rtl/>
        </w:rPr>
        <w:t>%</w:t>
      </w:r>
      <w:r w:rsidRPr="00E325E1">
        <w:rPr>
          <w:rFonts w:ascii="Simplified Arabic" w:hAnsi="Simplified Arabic" w:cs="Simplified Arabic" w:hint="cs"/>
          <w:rtl/>
        </w:rPr>
        <w:t xml:space="preserve"> </w:t>
      </w:r>
      <w:r w:rsidR="00A16C54">
        <w:rPr>
          <w:rFonts w:ascii="Simplified Arabic" w:hAnsi="Simplified Arabic" w:cs="Simplified Arabic" w:hint="cs"/>
          <w:rtl/>
        </w:rPr>
        <w:t>في العام 2010.</w:t>
      </w:r>
      <w:r w:rsidR="00A16C54" w:rsidRPr="00E325E1">
        <w:rPr>
          <w:rFonts w:ascii="Simplified Arabic" w:hAnsi="Simplified Arabic" w:cs="Simplified Arabic" w:hint="cs"/>
          <w:rtl/>
        </w:rPr>
        <w:t xml:space="preserve"> </w:t>
      </w:r>
      <w:r w:rsidRPr="00E325E1">
        <w:rPr>
          <w:rFonts w:ascii="Simplified Arabic" w:hAnsi="Simplified Arabic" w:cs="Simplified Arabic" w:hint="cs"/>
          <w:rtl/>
        </w:rPr>
        <w:t xml:space="preserve">وعلى مستوى المنطقة فقد أشارت نتائج المسح إلى </w:t>
      </w:r>
      <w:r w:rsidR="00AD40B0">
        <w:rPr>
          <w:rFonts w:ascii="Simplified Arabic" w:hAnsi="Simplified Arabic" w:cs="Simplified Arabic" w:hint="cs"/>
          <w:rtl/>
        </w:rPr>
        <w:t xml:space="preserve">وجود </w:t>
      </w:r>
      <w:r w:rsidRPr="00E325E1">
        <w:rPr>
          <w:rFonts w:ascii="Simplified Arabic" w:hAnsi="Simplified Arabic" w:cs="Simplified Arabic" w:hint="cs"/>
          <w:rtl/>
        </w:rPr>
        <w:t>فجوة كبيرة بين الضفة الغربية وقطاع غزة وارتفاع واضح في</w:t>
      </w:r>
      <w:r w:rsidRPr="00E325E1">
        <w:rPr>
          <w:rFonts w:ascii="Simplified Arabic" w:hAnsi="Simplified Arabic" w:cs="Simplified Arabic"/>
          <w:rtl/>
        </w:rPr>
        <w:t xml:space="preserve"> نسبة انتشار التدخين</w:t>
      </w:r>
      <w:r w:rsidRPr="00E325E1">
        <w:rPr>
          <w:rFonts w:ascii="Simplified Arabic" w:hAnsi="Simplified Arabic" w:cs="Simplified Arabic"/>
        </w:rPr>
        <w:t xml:space="preserve"> </w:t>
      </w:r>
      <w:r w:rsidRPr="00E325E1">
        <w:rPr>
          <w:rFonts w:ascii="Simplified Arabic" w:hAnsi="Simplified Arabic" w:cs="Simplified Arabic" w:hint="cs"/>
          <w:rtl/>
        </w:rPr>
        <w:t xml:space="preserve">بين الأفراد 18 سنة فأكثر في الضفة الغربية إذ ارتفعت من </w:t>
      </w:r>
      <w:r w:rsidR="0030626F">
        <w:rPr>
          <w:rFonts w:ascii="Simplified Arabic" w:hAnsi="Simplified Arabic" w:cs="Simplified Arabic" w:hint="cs"/>
          <w:rtl/>
        </w:rPr>
        <w:t>25.5</w:t>
      </w:r>
      <w:r w:rsidRPr="00E325E1">
        <w:rPr>
          <w:rFonts w:ascii="Simplified Arabic" w:hAnsi="Simplified Arabic" w:cs="Simplified Arabic" w:hint="cs"/>
          <w:rtl/>
        </w:rPr>
        <w:t xml:space="preserve">% عام 2010 الى </w:t>
      </w:r>
      <w:r w:rsidR="0030626F">
        <w:rPr>
          <w:rFonts w:ascii="Simplified Arabic" w:hAnsi="Simplified Arabic" w:cs="Simplified Arabic" w:hint="cs"/>
          <w:rtl/>
        </w:rPr>
        <w:t>40.1</w:t>
      </w:r>
      <w:r w:rsidRPr="00E325E1">
        <w:rPr>
          <w:rFonts w:ascii="Simplified Arabic" w:hAnsi="Simplified Arabic" w:cs="Simplified Arabic" w:hint="cs"/>
          <w:rtl/>
        </w:rPr>
        <w:t xml:space="preserve">% لعام 2021، في حين ارتفعت في قطاع غزة من </w:t>
      </w:r>
      <w:r w:rsidR="008A1D51">
        <w:rPr>
          <w:rFonts w:ascii="Simplified Arabic" w:hAnsi="Simplified Arabic" w:cs="Simplified Arabic" w:hint="cs"/>
          <w:rtl/>
        </w:rPr>
        <w:t>14.6</w:t>
      </w:r>
      <w:r w:rsidRPr="00E325E1">
        <w:rPr>
          <w:rFonts w:ascii="Simplified Arabic" w:hAnsi="Simplified Arabic" w:cs="Simplified Arabic" w:hint="cs"/>
          <w:rtl/>
        </w:rPr>
        <w:t>% في عام 2010 إلى 17</w:t>
      </w:r>
      <w:r w:rsidR="008A1D51">
        <w:rPr>
          <w:rFonts w:ascii="Simplified Arabic" w:hAnsi="Simplified Arabic" w:cs="Simplified Arabic" w:hint="cs"/>
          <w:rtl/>
        </w:rPr>
        <w:t>.0</w:t>
      </w:r>
      <w:r w:rsidRPr="00E325E1">
        <w:rPr>
          <w:rFonts w:ascii="Simplified Arabic" w:hAnsi="Simplified Arabic" w:cs="Simplified Arabic" w:hint="cs"/>
          <w:rtl/>
        </w:rPr>
        <w:t xml:space="preserve">% عام 2021. </w:t>
      </w:r>
    </w:p>
    <w:p w14:paraId="1076499D" w14:textId="77777777" w:rsidR="00C05364" w:rsidRPr="00C05364" w:rsidRDefault="00C05364" w:rsidP="00C05364">
      <w:pPr>
        <w:tabs>
          <w:tab w:val="num" w:pos="1215"/>
        </w:tabs>
        <w:jc w:val="both"/>
        <w:rPr>
          <w:rFonts w:ascii="Simplified Arabic" w:hAnsi="Simplified Arabic" w:cs="Simplified Arabic"/>
          <w:sz w:val="10"/>
          <w:szCs w:val="10"/>
          <w:rtl/>
        </w:rPr>
      </w:pPr>
    </w:p>
    <w:p w14:paraId="24F2C49C" w14:textId="77777777" w:rsidR="00C05364" w:rsidRPr="00CB39DA" w:rsidRDefault="00C05364" w:rsidP="00C05364">
      <w:pPr>
        <w:jc w:val="center"/>
        <w:rPr>
          <w:rFonts w:cs="Simplified Arabic"/>
          <w:b/>
          <w:bCs/>
          <w:rtl/>
          <w:lang w:eastAsia="en-US"/>
        </w:rPr>
      </w:pPr>
      <w:r w:rsidRPr="00CB39DA">
        <w:rPr>
          <w:rFonts w:cs="Simplified Arabic" w:hint="cs"/>
          <w:b/>
          <w:bCs/>
          <w:rtl/>
          <w:lang w:eastAsia="en-US"/>
        </w:rPr>
        <w:t>نسبة التدخين بين الأفراد</w:t>
      </w:r>
      <w:r w:rsidRPr="00CB39DA">
        <w:rPr>
          <w:rFonts w:cs="Simplified Arabic"/>
          <w:b/>
          <w:bCs/>
          <w:rtl/>
          <w:lang w:eastAsia="en-US"/>
        </w:rPr>
        <w:t xml:space="preserve"> (1</w:t>
      </w:r>
      <w:r w:rsidRPr="00CB39DA">
        <w:rPr>
          <w:rFonts w:cs="Simplified Arabic" w:hint="cs"/>
          <w:b/>
          <w:bCs/>
          <w:rtl/>
          <w:lang w:eastAsia="en-US"/>
        </w:rPr>
        <w:t>8</w:t>
      </w:r>
      <w:r w:rsidRPr="00CB39DA">
        <w:rPr>
          <w:rFonts w:cs="Simplified Arabic"/>
          <w:b/>
          <w:bCs/>
          <w:rtl/>
          <w:lang w:eastAsia="en-US"/>
        </w:rPr>
        <w:t xml:space="preserve"> سنة فأكثر) حسب </w:t>
      </w:r>
      <w:r w:rsidRPr="00CB39DA">
        <w:rPr>
          <w:rFonts w:cs="Simplified Arabic" w:hint="cs"/>
          <w:b/>
          <w:bCs/>
          <w:rtl/>
          <w:lang w:eastAsia="en-US"/>
        </w:rPr>
        <w:t>المنطقة والجنس للأعوام 2010، 2021</w:t>
      </w:r>
    </w:p>
    <w:p w14:paraId="106D4D79" w14:textId="77777777" w:rsidR="00C05364" w:rsidRPr="00C05364" w:rsidRDefault="00C05364" w:rsidP="00C05364">
      <w:pPr>
        <w:jc w:val="center"/>
        <w:rPr>
          <w:rFonts w:cs="Simplified Arabic"/>
          <w:b/>
          <w:bCs/>
          <w:color w:val="FF0000"/>
          <w:sz w:val="6"/>
          <w:szCs w:val="6"/>
          <w:rtl/>
          <w:lang w:eastAsia="en-US"/>
        </w:rPr>
      </w:pPr>
    </w:p>
    <w:tbl>
      <w:tblPr>
        <w:tblStyle w:val="LightShading-Accent4"/>
        <w:bidiVisual/>
        <w:tblW w:w="0" w:type="auto"/>
        <w:jc w:val="center"/>
        <w:tblLook w:val="04A0" w:firstRow="1" w:lastRow="0" w:firstColumn="1" w:lastColumn="0" w:noHBand="0" w:noVBand="1"/>
      </w:tblPr>
      <w:tblGrid>
        <w:gridCol w:w="1605"/>
        <w:gridCol w:w="1242"/>
        <w:gridCol w:w="1240"/>
        <w:gridCol w:w="1243"/>
        <w:gridCol w:w="1240"/>
        <w:gridCol w:w="1242"/>
        <w:gridCol w:w="1241"/>
      </w:tblGrid>
      <w:tr w:rsidR="00C05364" w:rsidRPr="00C05364" w14:paraId="779D3EFF" w14:textId="77777777" w:rsidTr="0004584F">
        <w:trPr>
          <w:cnfStyle w:val="100000000000" w:firstRow="1" w:lastRow="0" w:firstColumn="0" w:lastColumn="0" w:oddVBand="0" w:evenVBand="0" w:oddHBand="0" w:evenHBand="0" w:firstRowFirstColumn="0" w:firstRowLastColumn="0" w:lastRowFirstColumn="0" w:lastRowLastColumn="0"/>
          <w:trHeight w:val="329"/>
          <w:jc w:val="center"/>
        </w:trPr>
        <w:tc>
          <w:tcPr>
            <w:cnfStyle w:val="001000000000" w:firstRow="0" w:lastRow="0" w:firstColumn="1" w:lastColumn="0" w:oddVBand="0" w:evenVBand="0" w:oddHBand="0" w:evenHBand="0" w:firstRowFirstColumn="0" w:firstRowLastColumn="0" w:lastRowFirstColumn="0" w:lastRowLastColumn="0"/>
            <w:tcW w:w="1632" w:type="dxa"/>
            <w:vMerge w:val="restart"/>
            <w:tcBorders>
              <w:left w:val="single" w:sz="8" w:space="0" w:color="8064A2" w:themeColor="accent4"/>
              <w:right w:val="single" w:sz="8" w:space="0" w:color="8064A2" w:themeColor="accent4"/>
            </w:tcBorders>
          </w:tcPr>
          <w:p w14:paraId="4C41C24B" w14:textId="77777777" w:rsidR="00C05364" w:rsidRPr="00CB39DA" w:rsidRDefault="00C05364" w:rsidP="00C05364">
            <w:pPr>
              <w:jc w:val="center"/>
              <w:rPr>
                <w:rFonts w:asciiTheme="majorBidi" w:hAnsiTheme="majorBidi" w:cstheme="majorBidi"/>
                <w:sz w:val="20"/>
                <w:szCs w:val="20"/>
                <w:rtl/>
                <w:lang w:eastAsia="en-US"/>
              </w:rPr>
            </w:pPr>
          </w:p>
          <w:p w14:paraId="11C79EF3" w14:textId="77777777" w:rsidR="00C05364" w:rsidRPr="00CB39DA" w:rsidRDefault="00C05364" w:rsidP="00C05364">
            <w:pPr>
              <w:jc w:val="center"/>
              <w:rPr>
                <w:rFonts w:asciiTheme="majorBidi" w:hAnsiTheme="majorBidi" w:cstheme="majorBidi"/>
                <w:sz w:val="20"/>
                <w:szCs w:val="20"/>
                <w:rtl/>
                <w:lang w:eastAsia="en-US"/>
              </w:rPr>
            </w:pPr>
            <w:r w:rsidRPr="00CB39DA">
              <w:rPr>
                <w:rFonts w:asciiTheme="majorBidi" w:hAnsiTheme="majorBidi" w:cstheme="majorBidi"/>
                <w:sz w:val="20"/>
                <w:szCs w:val="20"/>
                <w:rtl/>
                <w:lang w:eastAsia="en-US"/>
              </w:rPr>
              <w:t>المنطقة</w:t>
            </w:r>
          </w:p>
        </w:tc>
        <w:tc>
          <w:tcPr>
            <w:tcW w:w="2517" w:type="dxa"/>
            <w:gridSpan w:val="2"/>
            <w:tcBorders>
              <w:left w:val="single" w:sz="8" w:space="0" w:color="8064A2" w:themeColor="accent4"/>
              <w:right w:val="single" w:sz="8" w:space="0" w:color="8064A2" w:themeColor="accent4"/>
            </w:tcBorders>
            <w:vAlign w:val="center"/>
          </w:tcPr>
          <w:p w14:paraId="322992BD" w14:textId="77777777" w:rsidR="00C05364" w:rsidRPr="00CB39DA" w:rsidRDefault="00C05364" w:rsidP="00C05364">
            <w:pPr>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sz w:val="20"/>
                <w:szCs w:val="20"/>
                <w:rtl/>
                <w:lang w:eastAsia="en-US"/>
              </w:rPr>
            </w:pPr>
            <w:r w:rsidRPr="00CB39DA">
              <w:rPr>
                <w:rFonts w:asciiTheme="majorBidi" w:hAnsiTheme="majorBidi" w:cstheme="majorBidi"/>
                <w:sz w:val="20"/>
                <w:szCs w:val="20"/>
                <w:rtl/>
                <w:lang w:eastAsia="en-US"/>
              </w:rPr>
              <w:t>كلا الجنسين</w:t>
            </w:r>
          </w:p>
        </w:tc>
        <w:tc>
          <w:tcPr>
            <w:tcW w:w="2518" w:type="dxa"/>
            <w:gridSpan w:val="2"/>
            <w:tcBorders>
              <w:left w:val="single" w:sz="8" w:space="0" w:color="8064A2" w:themeColor="accent4"/>
              <w:right w:val="single" w:sz="8" w:space="0" w:color="8064A2" w:themeColor="accent4"/>
            </w:tcBorders>
            <w:vAlign w:val="center"/>
          </w:tcPr>
          <w:p w14:paraId="7FEF3AEB" w14:textId="77777777" w:rsidR="00C05364" w:rsidRPr="00CB39DA" w:rsidRDefault="00C05364" w:rsidP="00C05364">
            <w:pPr>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sz w:val="20"/>
                <w:szCs w:val="20"/>
                <w:rtl/>
                <w:lang w:eastAsia="en-US"/>
              </w:rPr>
            </w:pPr>
            <w:r w:rsidRPr="00CB39DA">
              <w:rPr>
                <w:rFonts w:asciiTheme="majorBidi" w:hAnsiTheme="majorBidi" w:cstheme="majorBidi"/>
                <w:sz w:val="20"/>
                <w:szCs w:val="20"/>
                <w:rtl/>
                <w:lang w:eastAsia="en-US"/>
              </w:rPr>
              <w:t>ذكور</w:t>
            </w:r>
          </w:p>
        </w:tc>
        <w:tc>
          <w:tcPr>
            <w:tcW w:w="2518" w:type="dxa"/>
            <w:gridSpan w:val="2"/>
            <w:tcBorders>
              <w:left w:val="single" w:sz="8" w:space="0" w:color="8064A2" w:themeColor="accent4"/>
              <w:right w:val="single" w:sz="8" w:space="0" w:color="8064A2" w:themeColor="accent4"/>
            </w:tcBorders>
            <w:vAlign w:val="center"/>
          </w:tcPr>
          <w:p w14:paraId="17B4368B" w14:textId="77777777" w:rsidR="00C05364" w:rsidRPr="00CB39DA" w:rsidRDefault="00C05364" w:rsidP="00C05364">
            <w:pPr>
              <w:jc w:val="center"/>
              <w:cnfStyle w:val="100000000000" w:firstRow="1" w:lastRow="0" w:firstColumn="0" w:lastColumn="0" w:oddVBand="0" w:evenVBand="0" w:oddHBand="0" w:evenHBand="0" w:firstRowFirstColumn="0" w:firstRowLastColumn="0" w:lastRowFirstColumn="0" w:lastRowLastColumn="0"/>
              <w:rPr>
                <w:rFonts w:asciiTheme="majorBidi" w:hAnsiTheme="majorBidi" w:cstheme="majorBidi"/>
                <w:sz w:val="20"/>
                <w:szCs w:val="20"/>
                <w:rtl/>
                <w:lang w:eastAsia="en-US"/>
              </w:rPr>
            </w:pPr>
            <w:r w:rsidRPr="00CB39DA">
              <w:rPr>
                <w:rFonts w:asciiTheme="majorBidi" w:hAnsiTheme="majorBidi" w:cstheme="majorBidi"/>
                <w:sz w:val="20"/>
                <w:szCs w:val="20"/>
                <w:rtl/>
                <w:lang w:eastAsia="en-US"/>
              </w:rPr>
              <w:t>إناث</w:t>
            </w:r>
          </w:p>
        </w:tc>
      </w:tr>
      <w:tr w:rsidR="00C05364" w:rsidRPr="00C05364" w14:paraId="63B16E5E" w14:textId="77777777" w:rsidTr="0004584F">
        <w:trPr>
          <w:cnfStyle w:val="000000100000" w:firstRow="0" w:lastRow="0" w:firstColumn="0" w:lastColumn="0" w:oddVBand="0" w:evenVBand="0" w:oddHBand="1" w:evenHBand="0" w:firstRowFirstColumn="0" w:firstRowLastColumn="0" w:lastRowFirstColumn="0" w:lastRowLastColumn="0"/>
          <w:trHeight w:val="352"/>
          <w:jc w:val="center"/>
        </w:trPr>
        <w:tc>
          <w:tcPr>
            <w:cnfStyle w:val="001000000000" w:firstRow="0" w:lastRow="0" w:firstColumn="1" w:lastColumn="0" w:oddVBand="0" w:evenVBand="0" w:oddHBand="0" w:evenHBand="0" w:firstRowFirstColumn="0" w:firstRowLastColumn="0" w:lastRowFirstColumn="0" w:lastRowLastColumn="0"/>
            <w:tcW w:w="1632" w:type="dxa"/>
            <w:vMerge/>
            <w:tcBorders>
              <w:left w:val="single" w:sz="8" w:space="0" w:color="8064A2" w:themeColor="accent4"/>
              <w:bottom w:val="single" w:sz="8" w:space="0" w:color="8064A2" w:themeColor="accent4"/>
              <w:right w:val="single" w:sz="8" w:space="0" w:color="8064A2" w:themeColor="accent4"/>
            </w:tcBorders>
          </w:tcPr>
          <w:p w14:paraId="6686A7EF" w14:textId="77777777" w:rsidR="00C05364" w:rsidRPr="00CB39DA" w:rsidRDefault="00C05364" w:rsidP="00C05364">
            <w:pPr>
              <w:jc w:val="center"/>
              <w:rPr>
                <w:rFonts w:asciiTheme="majorBidi" w:hAnsiTheme="majorBidi" w:cstheme="majorBidi"/>
                <w:sz w:val="20"/>
                <w:szCs w:val="20"/>
                <w:rtl/>
                <w:lang w:eastAsia="en-US"/>
              </w:rPr>
            </w:pPr>
          </w:p>
        </w:tc>
        <w:tc>
          <w:tcPr>
            <w:tcW w:w="1258" w:type="dxa"/>
            <w:tcBorders>
              <w:left w:val="single" w:sz="8" w:space="0" w:color="8064A2" w:themeColor="accent4"/>
              <w:bottom w:val="single" w:sz="8" w:space="0" w:color="8064A2" w:themeColor="accent4"/>
              <w:right w:val="single" w:sz="8" w:space="0" w:color="8064A2" w:themeColor="accent4"/>
            </w:tcBorders>
            <w:vAlign w:val="center"/>
          </w:tcPr>
          <w:p w14:paraId="56E559DC" w14:textId="6FEE910D" w:rsidR="00C05364" w:rsidRPr="00CB39DA" w:rsidRDefault="00C05364" w:rsidP="00C05364">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0"/>
                <w:szCs w:val="20"/>
                <w:rtl/>
                <w:lang w:eastAsia="en-US"/>
              </w:rPr>
            </w:pPr>
            <w:r w:rsidRPr="00CB39DA">
              <w:rPr>
                <w:rFonts w:asciiTheme="majorBidi" w:hAnsiTheme="majorBidi" w:cstheme="majorBidi"/>
                <w:sz w:val="20"/>
                <w:szCs w:val="20"/>
                <w:rtl/>
                <w:lang w:eastAsia="en-US"/>
              </w:rPr>
              <w:t>2010</w:t>
            </w:r>
            <w:r w:rsidR="00A16C54" w:rsidRPr="00CB39DA">
              <w:rPr>
                <w:rFonts w:asciiTheme="majorBidi" w:hAnsiTheme="majorBidi" w:cstheme="majorBidi" w:hint="cs"/>
                <w:sz w:val="20"/>
                <w:szCs w:val="20"/>
                <w:rtl/>
                <w:lang w:eastAsia="en-US"/>
              </w:rPr>
              <w:t>*</w:t>
            </w:r>
          </w:p>
        </w:tc>
        <w:tc>
          <w:tcPr>
            <w:tcW w:w="1258" w:type="dxa"/>
            <w:tcBorders>
              <w:left w:val="single" w:sz="8" w:space="0" w:color="8064A2" w:themeColor="accent4"/>
              <w:bottom w:val="single" w:sz="8" w:space="0" w:color="8064A2" w:themeColor="accent4"/>
              <w:right w:val="single" w:sz="8" w:space="0" w:color="8064A2" w:themeColor="accent4"/>
            </w:tcBorders>
            <w:vAlign w:val="center"/>
          </w:tcPr>
          <w:p w14:paraId="37B52530" w14:textId="77777777" w:rsidR="00C05364" w:rsidRPr="00CB39DA" w:rsidRDefault="00C05364" w:rsidP="00C05364">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0"/>
                <w:szCs w:val="20"/>
                <w:rtl/>
                <w:lang w:eastAsia="en-US"/>
              </w:rPr>
            </w:pPr>
            <w:r w:rsidRPr="00CB39DA">
              <w:rPr>
                <w:rFonts w:asciiTheme="majorBidi" w:hAnsiTheme="majorBidi" w:cstheme="majorBidi"/>
                <w:sz w:val="20"/>
                <w:szCs w:val="20"/>
                <w:rtl/>
                <w:lang w:eastAsia="en-US"/>
              </w:rPr>
              <w:t>2021</w:t>
            </w:r>
          </w:p>
        </w:tc>
        <w:tc>
          <w:tcPr>
            <w:tcW w:w="1259" w:type="dxa"/>
            <w:tcBorders>
              <w:left w:val="single" w:sz="8" w:space="0" w:color="8064A2" w:themeColor="accent4"/>
              <w:bottom w:val="single" w:sz="8" w:space="0" w:color="8064A2" w:themeColor="accent4"/>
              <w:right w:val="single" w:sz="8" w:space="0" w:color="8064A2" w:themeColor="accent4"/>
            </w:tcBorders>
            <w:vAlign w:val="center"/>
          </w:tcPr>
          <w:p w14:paraId="3B607B3A" w14:textId="18C08744" w:rsidR="00C05364" w:rsidRPr="00CB39DA" w:rsidRDefault="00A16C54" w:rsidP="00C05364">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0"/>
                <w:szCs w:val="20"/>
                <w:rtl/>
                <w:lang w:eastAsia="en-US"/>
              </w:rPr>
            </w:pPr>
            <w:r w:rsidRPr="00CB39DA">
              <w:rPr>
                <w:rFonts w:asciiTheme="majorBidi" w:hAnsiTheme="majorBidi" w:cstheme="majorBidi"/>
                <w:sz w:val="20"/>
                <w:szCs w:val="20"/>
                <w:lang w:eastAsia="en-US"/>
              </w:rPr>
              <w:t>*</w:t>
            </w:r>
            <w:r w:rsidR="00C05364" w:rsidRPr="00CB39DA">
              <w:rPr>
                <w:rFonts w:asciiTheme="majorBidi" w:hAnsiTheme="majorBidi" w:cstheme="majorBidi"/>
                <w:sz w:val="20"/>
                <w:szCs w:val="20"/>
                <w:lang w:eastAsia="en-US"/>
              </w:rPr>
              <w:t>2010</w:t>
            </w:r>
          </w:p>
        </w:tc>
        <w:tc>
          <w:tcPr>
            <w:tcW w:w="1258" w:type="dxa"/>
            <w:tcBorders>
              <w:left w:val="single" w:sz="8" w:space="0" w:color="8064A2" w:themeColor="accent4"/>
              <w:bottom w:val="single" w:sz="8" w:space="0" w:color="8064A2" w:themeColor="accent4"/>
              <w:right w:val="single" w:sz="8" w:space="0" w:color="8064A2" w:themeColor="accent4"/>
            </w:tcBorders>
            <w:vAlign w:val="center"/>
          </w:tcPr>
          <w:p w14:paraId="7F644346" w14:textId="77777777" w:rsidR="00C05364" w:rsidRPr="00CB39DA" w:rsidRDefault="00C05364" w:rsidP="00C05364">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0"/>
                <w:szCs w:val="20"/>
                <w:rtl/>
                <w:lang w:eastAsia="en-US"/>
              </w:rPr>
            </w:pPr>
            <w:r w:rsidRPr="00CB39DA">
              <w:rPr>
                <w:rFonts w:asciiTheme="majorBidi" w:hAnsiTheme="majorBidi" w:cstheme="majorBidi"/>
                <w:sz w:val="20"/>
                <w:szCs w:val="20"/>
                <w:lang w:eastAsia="en-US"/>
              </w:rPr>
              <w:t>2021</w:t>
            </w:r>
          </w:p>
        </w:tc>
        <w:tc>
          <w:tcPr>
            <w:tcW w:w="1258" w:type="dxa"/>
            <w:tcBorders>
              <w:left w:val="single" w:sz="8" w:space="0" w:color="8064A2" w:themeColor="accent4"/>
              <w:bottom w:val="single" w:sz="8" w:space="0" w:color="8064A2" w:themeColor="accent4"/>
              <w:right w:val="single" w:sz="8" w:space="0" w:color="8064A2" w:themeColor="accent4"/>
            </w:tcBorders>
            <w:vAlign w:val="center"/>
          </w:tcPr>
          <w:p w14:paraId="4475C127" w14:textId="23955819" w:rsidR="00C05364" w:rsidRPr="00CB39DA" w:rsidRDefault="00A16C54" w:rsidP="00C05364">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0"/>
                <w:szCs w:val="20"/>
                <w:rtl/>
                <w:lang w:eastAsia="en-US"/>
              </w:rPr>
            </w:pPr>
            <w:r w:rsidRPr="00CB39DA">
              <w:rPr>
                <w:rFonts w:asciiTheme="majorBidi" w:hAnsiTheme="majorBidi" w:cstheme="majorBidi"/>
                <w:sz w:val="20"/>
                <w:szCs w:val="20"/>
                <w:lang w:eastAsia="en-US"/>
              </w:rPr>
              <w:t>*</w:t>
            </w:r>
            <w:r w:rsidR="00C05364" w:rsidRPr="00CB39DA">
              <w:rPr>
                <w:rFonts w:asciiTheme="majorBidi" w:hAnsiTheme="majorBidi" w:cstheme="majorBidi"/>
                <w:sz w:val="20"/>
                <w:szCs w:val="20"/>
                <w:lang w:eastAsia="en-US"/>
              </w:rPr>
              <w:t>2010</w:t>
            </w:r>
          </w:p>
        </w:tc>
        <w:tc>
          <w:tcPr>
            <w:tcW w:w="1259" w:type="dxa"/>
            <w:tcBorders>
              <w:left w:val="single" w:sz="8" w:space="0" w:color="8064A2" w:themeColor="accent4"/>
              <w:bottom w:val="single" w:sz="8" w:space="0" w:color="8064A2" w:themeColor="accent4"/>
              <w:right w:val="single" w:sz="8" w:space="0" w:color="8064A2" w:themeColor="accent4"/>
            </w:tcBorders>
            <w:vAlign w:val="center"/>
          </w:tcPr>
          <w:p w14:paraId="747FBE38" w14:textId="77777777" w:rsidR="00C05364" w:rsidRPr="00CB39DA" w:rsidRDefault="00C05364" w:rsidP="00C05364">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0"/>
                <w:szCs w:val="20"/>
                <w:rtl/>
                <w:lang w:eastAsia="en-US"/>
              </w:rPr>
            </w:pPr>
            <w:r w:rsidRPr="00CB39DA">
              <w:rPr>
                <w:rFonts w:asciiTheme="majorBidi" w:hAnsiTheme="majorBidi" w:cstheme="majorBidi"/>
                <w:sz w:val="20"/>
                <w:szCs w:val="20"/>
                <w:lang w:eastAsia="en-US"/>
              </w:rPr>
              <w:t>2021</w:t>
            </w:r>
          </w:p>
        </w:tc>
      </w:tr>
      <w:tr w:rsidR="00C05364" w:rsidRPr="00C05364" w14:paraId="301871E6" w14:textId="77777777" w:rsidTr="0004584F">
        <w:trPr>
          <w:trHeight w:hRule="exact" w:val="328"/>
          <w:jc w:val="center"/>
        </w:trPr>
        <w:tc>
          <w:tcPr>
            <w:cnfStyle w:val="001000000000" w:firstRow="0" w:lastRow="0" w:firstColumn="1" w:lastColumn="0" w:oddVBand="0" w:evenVBand="0" w:oddHBand="0" w:evenHBand="0" w:firstRowFirstColumn="0" w:firstRowLastColumn="0" w:lastRowFirstColumn="0" w:lastRowLastColumn="0"/>
            <w:tcW w:w="1632" w:type="dxa"/>
            <w:tcBorders>
              <w:top w:val="single" w:sz="8" w:space="0" w:color="8064A2" w:themeColor="accent4"/>
              <w:left w:val="single" w:sz="8" w:space="0" w:color="8064A2" w:themeColor="accent4"/>
              <w:bottom w:val="nil"/>
              <w:right w:val="single" w:sz="8" w:space="0" w:color="8064A2" w:themeColor="accent4"/>
            </w:tcBorders>
            <w:vAlign w:val="center"/>
          </w:tcPr>
          <w:p w14:paraId="28E3E816" w14:textId="77777777" w:rsidR="00C05364" w:rsidRPr="00CB39DA" w:rsidRDefault="00C05364" w:rsidP="00C05364">
            <w:pPr>
              <w:rPr>
                <w:rFonts w:asciiTheme="majorBidi" w:hAnsiTheme="majorBidi" w:cstheme="majorBidi"/>
                <w:sz w:val="20"/>
                <w:szCs w:val="20"/>
                <w:rtl/>
                <w:lang w:eastAsia="en-US"/>
              </w:rPr>
            </w:pPr>
            <w:r w:rsidRPr="00CB39DA">
              <w:rPr>
                <w:rFonts w:asciiTheme="majorBidi" w:hAnsiTheme="majorBidi" w:cstheme="majorBidi"/>
                <w:sz w:val="20"/>
                <w:szCs w:val="20"/>
                <w:rtl/>
                <w:lang w:eastAsia="en-US"/>
              </w:rPr>
              <w:t>فلسطين</w:t>
            </w:r>
          </w:p>
        </w:tc>
        <w:tc>
          <w:tcPr>
            <w:tcW w:w="1258" w:type="dxa"/>
            <w:tcBorders>
              <w:top w:val="single" w:sz="8" w:space="0" w:color="8064A2" w:themeColor="accent4"/>
              <w:left w:val="single" w:sz="8" w:space="0" w:color="8064A2" w:themeColor="accent4"/>
              <w:bottom w:val="nil"/>
              <w:right w:val="single" w:sz="8" w:space="0" w:color="8064A2" w:themeColor="accent4"/>
            </w:tcBorders>
            <w:vAlign w:val="center"/>
          </w:tcPr>
          <w:p w14:paraId="4A4B68F6" w14:textId="77777777" w:rsidR="00C05364" w:rsidRPr="00CB39DA" w:rsidRDefault="00C05364" w:rsidP="00C05364">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20"/>
                <w:szCs w:val="20"/>
                <w:rtl/>
                <w:lang w:eastAsia="en-US"/>
              </w:rPr>
            </w:pPr>
            <w:r w:rsidRPr="00CB39DA">
              <w:rPr>
                <w:rFonts w:asciiTheme="majorBidi" w:hAnsiTheme="majorBidi" w:cstheme="majorBidi"/>
                <w:b/>
                <w:bCs/>
                <w:sz w:val="20"/>
                <w:szCs w:val="20"/>
                <w:rtl/>
                <w:lang w:eastAsia="en-US"/>
              </w:rPr>
              <w:t>22.5</w:t>
            </w:r>
          </w:p>
        </w:tc>
        <w:tc>
          <w:tcPr>
            <w:tcW w:w="1258" w:type="dxa"/>
            <w:tcBorders>
              <w:top w:val="single" w:sz="8" w:space="0" w:color="8064A2" w:themeColor="accent4"/>
              <w:left w:val="single" w:sz="8" w:space="0" w:color="8064A2" w:themeColor="accent4"/>
              <w:bottom w:val="nil"/>
              <w:right w:val="single" w:sz="8" w:space="0" w:color="8064A2" w:themeColor="accent4"/>
            </w:tcBorders>
            <w:vAlign w:val="center"/>
          </w:tcPr>
          <w:p w14:paraId="4A067E75" w14:textId="77777777" w:rsidR="00C05364" w:rsidRPr="00CB39DA" w:rsidRDefault="00C05364" w:rsidP="00C05364">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20"/>
                <w:szCs w:val="20"/>
                <w:rtl/>
                <w:lang w:eastAsia="en-US"/>
              </w:rPr>
            </w:pPr>
            <w:r w:rsidRPr="00CB39DA">
              <w:rPr>
                <w:rFonts w:asciiTheme="majorBidi" w:hAnsiTheme="majorBidi" w:cstheme="majorBidi"/>
                <w:b/>
                <w:bCs/>
                <w:sz w:val="20"/>
                <w:szCs w:val="20"/>
                <w:rtl/>
                <w:lang w:eastAsia="en-US"/>
              </w:rPr>
              <w:t>31.3</w:t>
            </w:r>
          </w:p>
        </w:tc>
        <w:tc>
          <w:tcPr>
            <w:tcW w:w="1259" w:type="dxa"/>
            <w:tcBorders>
              <w:top w:val="single" w:sz="8" w:space="0" w:color="8064A2" w:themeColor="accent4"/>
              <w:left w:val="single" w:sz="8" w:space="0" w:color="8064A2" w:themeColor="accent4"/>
              <w:bottom w:val="nil"/>
              <w:right w:val="single" w:sz="8" w:space="0" w:color="8064A2" w:themeColor="accent4"/>
            </w:tcBorders>
            <w:vAlign w:val="center"/>
          </w:tcPr>
          <w:p w14:paraId="762E2737" w14:textId="77777777" w:rsidR="00C05364" w:rsidRPr="00CB39DA" w:rsidRDefault="00C05364" w:rsidP="00C05364">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20"/>
                <w:szCs w:val="20"/>
              </w:rPr>
            </w:pPr>
            <w:r w:rsidRPr="00CB39DA">
              <w:rPr>
                <w:rFonts w:asciiTheme="majorBidi" w:hAnsiTheme="majorBidi" w:cstheme="majorBidi"/>
                <w:b/>
                <w:bCs/>
                <w:sz w:val="20"/>
                <w:szCs w:val="20"/>
                <w:rtl/>
              </w:rPr>
              <w:t>41.9</w:t>
            </w:r>
          </w:p>
        </w:tc>
        <w:tc>
          <w:tcPr>
            <w:tcW w:w="1258" w:type="dxa"/>
            <w:tcBorders>
              <w:top w:val="single" w:sz="8" w:space="0" w:color="8064A2" w:themeColor="accent4"/>
              <w:left w:val="single" w:sz="8" w:space="0" w:color="8064A2" w:themeColor="accent4"/>
              <w:bottom w:val="nil"/>
              <w:right w:val="single" w:sz="8" w:space="0" w:color="8064A2" w:themeColor="accent4"/>
            </w:tcBorders>
            <w:vAlign w:val="center"/>
          </w:tcPr>
          <w:p w14:paraId="63A36B94" w14:textId="77777777" w:rsidR="00C05364" w:rsidRPr="00CB39DA" w:rsidRDefault="00C05364" w:rsidP="00C05364">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20"/>
                <w:szCs w:val="20"/>
                <w:rtl/>
                <w:lang w:eastAsia="en-US"/>
              </w:rPr>
            </w:pPr>
            <w:r w:rsidRPr="00CB39DA">
              <w:rPr>
                <w:rFonts w:asciiTheme="majorBidi" w:hAnsiTheme="majorBidi" w:cstheme="majorBidi"/>
                <w:b/>
                <w:bCs/>
                <w:sz w:val="20"/>
                <w:szCs w:val="20"/>
                <w:rtl/>
                <w:lang w:eastAsia="en-US"/>
              </w:rPr>
              <w:t>54.4</w:t>
            </w:r>
          </w:p>
        </w:tc>
        <w:tc>
          <w:tcPr>
            <w:tcW w:w="1258" w:type="dxa"/>
            <w:tcBorders>
              <w:top w:val="single" w:sz="8" w:space="0" w:color="8064A2" w:themeColor="accent4"/>
              <w:left w:val="single" w:sz="8" w:space="0" w:color="8064A2" w:themeColor="accent4"/>
              <w:bottom w:val="nil"/>
              <w:right w:val="single" w:sz="8" w:space="0" w:color="8064A2" w:themeColor="accent4"/>
            </w:tcBorders>
            <w:vAlign w:val="center"/>
          </w:tcPr>
          <w:p w14:paraId="0F62FDB0" w14:textId="77777777" w:rsidR="00C05364" w:rsidRPr="00CB39DA" w:rsidRDefault="00C05364" w:rsidP="00C05364">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20"/>
                <w:szCs w:val="20"/>
              </w:rPr>
            </w:pPr>
            <w:r w:rsidRPr="00CB39DA">
              <w:rPr>
                <w:rFonts w:asciiTheme="majorBidi" w:hAnsiTheme="majorBidi" w:cstheme="majorBidi"/>
                <w:b/>
                <w:bCs/>
                <w:sz w:val="20"/>
                <w:szCs w:val="20"/>
                <w:rtl/>
              </w:rPr>
              <w:t>2.3</w:t>
            </w:r>
          </w:p>
        </w:tc>
        <w:tc>
          <w:tcPr>
            <w:tcW w:w="1259" w:type="dxa"/>
            <w:tcBorders>
              <w:top w:val="single" w:sz="8" w:space="0" w:color="8064A2" w:themeColor="accent4"/>
              <w:left w:val="single" w:sz="8" w:space="0" w:color="8064A2" w:themeColor="accent4"/>
              <w:bottom w:val="nil"/>
              <w:right w:val="single" w:sz="8" w:space="0" w:color="8064A2" w:themeColor="accent4"/>
            </w:tcBorders>
            <w:vAlign w:val="center"/>
          </w:tcPr>
          <w:p w14:paraId="63AAF225" w14:textId="77777777" w:rsidR="00C05364" w:rsidRPr="00CB39DA" w:rsidRDefault="00C05364" w:rsidP="00C05364">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b/>
                <w:bCs/>
                <w:sz w:val="20"/>
                <w:szCs w:val="20"/>
                <w:lang w:eastAsia="en-US"/>
              </w:rPr>
            </w:pPr>
            <w:r w:rsidRPr="00CB39DA">
              <w:rPr>
                <w:rFonts w:asciiTheme="majorBidi" w:hAnsiTheme="majorBidi" w:cstheme="majorBidi"/>
                <w:b/>
                <w:bCs/>
                <w:sz w:val="20"/>
                <w:szCs w:val="20"/>
                <w:rtl/>
                <w:lang w:eastAsia="en-US"/>
              </w:rPr>
              <w:t>7.7</w:t>
            </w:r>
          </w:p>
        </w:tc>
      </w:tr>
      <w:tr w:rsidR="00C05364" w:rsidRPr="00C05364" w14:paraId="617AD165" w14:textId="77777777" w:rsidTr="0004584F">
        <w:trPr>
          <w:cnfStyle w:val="000000100000" w:firstRow="0" w:lastRow="0" w:firstColumn="0" w:lastColumn="0" w:oddVBand="0" w:evenVBand="0" w:oddHBand="1" w:evenHBand="0" w:firstRowFirstColumn="0" w:firstRowLastColumn="0" w:lastRowFirstColumn="0" w:lastRowLastColumn="0"/>
          <w:trHeight w:hRule="exact" w:val="328"/>
          <w:jc w:val="center"/>
        </w:trPr>
        <w:tc>
          <w:tcPr>
            <w:cnfStyle w:val="001000000000" w:firstRow="0" w:lastRow="0" w:firstColumn="1" w:lastColumn="0" w:oddVBand="0" w:evenVBand="0" w:oddHBand="0" w:evenHBand="0" w:firstRowFirstColumn="0" w:firstRowLastColumn="0" w:lastRowFirstColumn="0" w:lastRowLastColumn="0"/>
            <w:tcW w:w="1632" w:type="dxa"/>
            <w:tcBorders>
              <w:top w:val="nil"/>
              <w:left w:val="single" w:sz="8" w:space="0" w:color="8064A2" w:themeColor="accent4"/>
              <w:right w:val="single" w:sz="8" w:space="0" w:color="8064A2" w:themeColor="accent4"/>
            </w:tcBorders>
            <w:vAlign w:val="center"/>
          </w:tcPr>
          <w:p w14:paraId="34D65315" w14:textId="77777777" w:rsidR="00C05364" w:rsidRPr="00CB39DA" w:rsidRDefault="00C05364" w:rsidP="00C05364">
            <w:pPr>
              <w:rPr>
                <w:rFonts w:asciiTheme="majorBidi" w:hAnsiTheme="majorBidi" w:cstheme="majorBidi"/>
                <w:sz w:val="20"/>
                <w:szCs w:val="20"/>
                <w:rtl/>
                <w:lang w:eastAsia="en-US"/>
              </w:rPr>
            </w:pPr>
            <w:r w:rsidRPr="00CB39DA">
              <w:rPr>
                <w:rFonts w:asciiTheme="majorBidi" w:hAnsiTheme="majorBidi" w:cstheme="majorBidi"/>
                <w:sz w:val="20"/>
                <w:szCs w:val="20"/>
                <w:rtl/>
                <w:lang w:eastAsia="en-US"/>
              </w:rPr>
              <w:t>الضفة الغربية</w:t>
            </w:r>
          </w:p>
        </w:tc>
        <w:tc>
          <w:tcPr>
            <w:tcW w:w="1258" w:type="dxa"/>
            <w:tcBorders>
              <w:top w:val="nil"/>
              <w:left w:val="single" w:sz="8" w:space="0" w:color="8064A2" w:themeColor="accent4"/>
              <w:right w:val="single" w:sz="8" w:space="0" w:color="8064A2" w:themeColor="accent4"/>
            </w:tcBorders>
            <w:vAlign w:val="center"/>
          </w:tcPr>
          <w:p w14:paraId="1D3E0DE5" w14:textId="77777777" w:rsidR="00C05364" w:rsidRPr="00CB39DA" w:rsidRDefault="00C05364" w:rsidP="00C05364">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0"/>
                <w:szCs w:val="20"/>
                <w:lang w:eastAsia="en-US"/>
              </w:rPr>
            </w:pPr>
            <w:r w:rsidRPr="00CB39DA">
              <w:rPr>
                <w:rFonts w:asciiTheme="majorBidi" w:hAnsiTheme="majorBidi" w:cstheme="majorBidi"/>
                <w:sz w:val="20"/>
                <w:szCs w:val="20"/>
                <w:rtl/>
                <w:lang w:eastAsia="en-US"/>
              </w:rPr>
              <w:t>25.5</w:t>
            </w:r>
          </w:p>
        </w:tc>
        <w:tc>
          <w:tcPr>
            <w:tcW w:w="1258" w:type="dxa"/>
            <w:tcBorders>
              <w:top w:val="nil"/>
              <w:left w:val="single" w:sz="8" w:space="0" w:color="8064A2" w:themeColor="accent4"/>
              <w:right w:val="single" w:sz="8" w:space="0" w:color="8064A2" w:themeColor="accent4"/>
            </w:tcBorders>
            <w:vAlign w:val="center"/>
          </w:tcPr>
          <w:p w14:paraId="70A7C5AF" w14:textId="77777777" w:rsidR="00C05364" w:rsidRPr="00CB39DA" w:rsidRDefault="00C05364" w:rsidP="00C05364">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0"/>
                <w:szCs w:val="20"/>
                <w:lang w:eastAsia="en-US"/>
              </w:rPr>
            </w:pPr>
            <w:r w:rsidRPr="00CB39DA">
              <w:rPr>
                <w:rFonts w:asciiTheme="majorBidi" w:hAnsiTheme="majorBidi" w:cstheme="majorBidi"/>
                <w:sz w:val="20"/>
                <w:szCs w:val="20"/>
                <w:rtl/>
                <w:lang w:eastAsia="en-US"/>
              </w:rPr>
              <w:t>40.1</w:t>
            </w:r>
          </w:p>
        </w:tc>
        <w:tc>
          <w:tcPr>
            <w:tcW w:w="1259" w:type="dxa"/>
            <w:tcBorders>
              <w:top w:val="nil"/>
              <w:left w:val="single" w:sz="8" w:space="0" w:color="8064A2" w:themeColor="accent4"/>
              <w:right w:val="single" w:sz="8" w:space="0" w:color="8064A2" w:themeColor="accent4"/>
            </w:tcBorders>
            <w:vAlign w:val="center"/>
          </w:tcPr>
          <w:p w14:paraId="6F57ACF4" w14:textId="77777777" w:rsidR="00C05364" w:rsidRPr="00CB39DA" w:rsidRDefault="00C05364" w:rsidP="00C05364">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0"/>
                <w:szCs w:val="20"/>
              </w:rPr>
            </w:pPr>
            <w:r w:rsidRPr="00CB39DA">
              <w:rPr>
                <w:rFonts w:asciiTheme="majorBidi" w:hAnsiTheme="majorBidi" w:cstheme="majorBidi"/>
                <w:sz w:val="20"/>
                <w:szCs w:val="20"/>
                <w:rtl/>
              </w:rPr>
              <w:t>49.5</w:t>
            </w:r>
          </w:p>
        </w:tc>
        <w:tc>
          <w:tcPr>
            <w:tcW w:w="1258" w:type="dxa"/>
            <w:tcBorders>
              <w:top w:val="nil"/>
              <w:left w:val="single" w:sz="8" w:space="0" w:color="8064A2" w:themeColor="accent4"/>
              <w:right w:val="single" w:sz="8" w:space="0" w:color="8064A2" w:themeColor="accent4"/>
            </w:tcBorders>
            <w:vAlign w:val="center"/>
          </w:tcPr>
          <w:p w14:paraId="1192F984" w14:textId="77777777" w:rsidR="00C05364" w:rsidRPr="00CB39DA" w:rsidRDefault="00C05364" w:rsidP="00C05364">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0"/>
                <w:szCs w:val="20"/>
                <w:lang w:eastAsia="en-US"/>
              </w:rPr>
            </w:pPr>
            <w:r w:rsidRPr="00CB39DA">
              <w:rPr>
                <w:rFonts w:asciiTheme="majorBidi" w:hAnsiTheme="majorBidi" w:cstheme="majorBidi"/>
                <w:sz w:val="20"/>
                <w:szCs w:val="20"/>
                <w:rtl/>
                <w:lang w:eastAsia="en-US"/>
              </w:rPr>
              <w:t>67.2</w:t>
            </w:r>
          </w:p>
        </w:tc>
        <w:tc>
          <w:tcPr>
            <w:tcW w:w="1258" w:type="dxa"/>
            <w:tcBorders>
              <w:top w:val="nil"/>
              <w:left w:val="single" w:sz="8" w:space="0" w:color="8064A2" w:themeColor="accent4"/>
              <w:right w:val="single" w:sz="8" w:space="0" w:color="8064A2" w:themeColor="accent4"/>
            </w:tcBorders>
            <w:vAlign w:val="center"/>
          </w:tcPr>
          <w:p w14:paraId="4E7AED95" w14:textId="77777777" w:rsidR="00C05364" w:rsidRPr="00CB39DA" w:rsidRDefault="00C05364" w:rsidP="00C05364">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0"/>
                <w:szCs w:val="20"/>
              </w:rPr>
            </w:pPr>
            <w:r w:rsidRPr="00CB39DA">
              <w:rPr>
                <w:rFonts w:asciiTheme="majorBidi" w:hAnsiTheme="majorBidi" w:cstheme="majorBidi"/>
                <w:sz w:val="20"/>
                <w:szCs w:val="20"/>
                <w:rtl/>
              </w:rPr>
              <w:t>3.5</w:t>
            </w:r>
          </w:p>
        </w:tc>
        <w:tc>
          <w:tcPr>
            <w:tcW w:w="1259" w:type="dxa"/>
            <w:tcBorders>
              <w:top w:val="nil"/>
              <w:left w:val="single" w:sz="8" w:space="0" w:color="8064A2" w:themeColor="accent4"/>
              <w:right w:val="single" w:sz="8" w:space="0" w:color="8064A2" w:themeColor="accent4"/>
            </w:tcBorders>
            <w:vAlign w:val="center"/>
          </w:tcPr>
          <w:p w14:paraId="5CF9428C" w14:textId="77777777" w:rsidR="00C05364" w:rsidRPr="00CB39DA" w:rsidRDefault="00C05364" w:rsidP="00C05364">
            <w:pPr>
              <w:jc w:val="cente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sz w:val="20"/>
                <w:szCs w:val="20"/>
                <w:lang w:eastAsia="en-US"/>
              </w:rPr>
            </w:pPr>
            <w:r w:rsidRPr="00CB39DA">
              <w:rPr>
                <w:rFonts w:asciiTheme="majorBidi" w:hAnsiTheme="majorBidi" w:cstheme="majorBidi"/>
                <w:sz w:val="20"/>
                <w:szCs w:val="20"/>
                <w:rtl/>
                <w:lang w:eastAsia="en-US"/>
              </w:rPr>
              <w:t>12.2</w:t>
            </w:r>
          </w:p>
        </w:tc>
      </w:tr>
      <w:tr w:rsidR="00C05364" w:rsidRPr="00C05364" w14:paraId="50FBFB97" w14:textId="77777777" w:rsidTr="0004584F">
        <w:trPr>
          <w:trHeight w:hRule="exact" w:val="328"/>
          <w:jc w:val="center"/>
        </w:trPr>
        <w:tc>
          <w:tcPr>
            <w:cnfStyle w:val="001000000000" w:firstRow="0" w:lastRow="0" w:firstColumn="1" w:lastColumn="0" w:oddVBand="0" w:evenVBand="0" w:oddHBand="0" w:evenHBand="0" w:firstRowFirstColumn="0" w:firstRowLastColumn="0" w:lastRowFirstColumn="0" w:lastRowLastColumn="0"/>
            <w:tcW w:w="1632" w:type="dxa"/>
            <w:tcBorders>
              <w:left w:val="single" w:sz="8" w:space="0" w:color="8064A2" w:themeColor="accent4"/>
              <w:right w:val="single" w:sz="8" w:space="0" w:color="8064A2" w:themeColor="accent4"/>
            </w:tcBorders>
            <w:vAlign w:val="center"/>
          </w:tcPr>
          <w:p w14:paraId="3FBFF60B" w14:textId="77777777" w:rsidR="00C05364" w:rsidRPr="00CB39DA" w:rsidRDefault="00C05364" w:rsidP="00C05364">
            <w:pPr>
              <w:rPr>
                <w:rFonts w:asciiTheme="majorBidi" w:hAnsiTheme="majorBidi" w:cstheme="majorBidi"/>
                <w:sz w:val="20"/>
                <w:szCs w:val="20"/>
                <w:rtl/>
                <w:lang w:eastAsia="en-US"/>
              </w:rPr>
            </w:pPr>
            <w:r w:rsidRPr="00CB39DA">
              <w:rPr>
                <w:rFonts w:asciiTheme="majorBidi" w:hAnsiTheme="majorBidi" w:cstheme="majorBidi"/>
                <w:sz w:val="20"/>
                <w:szCs w:val="20"/>
                <w:rtl/>
                <w:lang w:eastAsia="en-US"/>
              </w:rPr>
              <w:t>قطاع غزة</w:t>
            </w:r>
          </w:p>
        </w:tc>
        <w:tc>
          <w:tcPr>
            <w:tcW w:w="1258" w:type="dxa"/>
            <w:tcBorders>
              <w:left w:val="single" w:sz="8" w:space="0" w:color="8064A2" w:themeColor="accent4"/>
              <w:right w:val="single" w:sz="8" w:space="0" w:color="8064A2" w:themeColor="accent4"/>
            </w:tcBorders>
            <w:vAlign w:val="center"/>
          </w:tcPr>
          <w:p w14:paraId="424EE27B" w14:textId="77777777" w:rsidR="00C05364" w:rsidRPr="00CB39DA" w:rsidRDefault="00C05364" w:rsidP="00C05364">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0"/>
                <w:szCs w:val="20"/>
                <w:rtl/>
                <w:lang w:eastAsia="en-US"/>
              </w:rPr>
            </w:pPr>
            <w:r w:rsidRPr="00CB39DA">
              <w:rPr>
                <w:rFonts w:asciiTheme="majorBidi" w:hAnsiTheme="majorBidi" w:cstheme="majorBidi"/>
                <w:sz w:val="20"/>
                <w:szCs w:val="20"/>
                <w:rtl/>
                <w:lang w:eastAsia="en-US"/>
              </w:rPr>
              <w:t>14.6</w:t>
            </w:r>
          </w:p>
        </w:tc>
        <w:tc>
          <w:tcPr>
            <w:tcW w:w="1258" w:type="dxa"/>
            <w:tcBorders>
              <w:left w:val="single" w:sz="8" w:space="0" w:color="8064A2" w:themeColor="accent4"/>
              <w:right w:val="single" w:sz="8" w:space="0" w:color="8064A2" w:themeColor="accent4"/>
            </w:tcBorders>
            <w:vAlign w:val="center"/>
          </w:tcPr>
          <w:p w14:paraId="67536465" w14:textId="77777777" w:rsidR="00C05364" w:rsidRPr="00CB39DA" w:rsidRDefault="00C05364" w:rsidP="00C05364">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0"/>
                <w:szCs w:val="20"/>
                <w:rtl/>
                <w:lang w:eastAsia="en-US"/>
              </w:rPr>
            </w:pPr>
            <w:r w:rsidRPr="00CB39DA">
              <w:rPr>
                <w:rFonts w:asciiTheme="majorBidi" w:hAnsiTheme="majorBidi" w:cstheme="majorBidi"/>
                <w:sz w:val="20"/>
                <w:szCs w:val="20"/>
                <w:rtl/>
                <w:lang w:eastAsia="en-US"/>
              </w:rPr>
              <w:t>17.0</w:t>
            </w:r>
          </w:p>
        </w:tc>
        <w:tc>
          <w:tcPr>
            <w:tcW w:w="1259" w:type="dxa"/>
            <w:tcBorders>
              <w:left w:val="single" w:sz="8" w:space="0" w:color="8064A2" w:themeColor="accent4"/>
              <w:right w:val="single" w:sz="8" w:space="0" w:color="8064A2" w:themeColor="accent4"/>
            </w:tcBorders>
            <w:vAlign w:val="center"/>
          </w:tcPr>
          <w:p w14:paraId="053F5D1F" w14:textId="77777777" w:rsidR="00C05364" w:rsidRPr="00CB39DA" w:rsidRDefault="00C05364" w:rsidP="00C05364">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0"/>
                <w:szCs w:val="20"/>
              </w:rPr>
            </w:pPr>
            <w:r w:rsidRPr="00CB39DA">
              <w:rPr>
                <w:rFonts w:asciiTheme="majorBidi" w:hAnsiTheme="majorBidi" w:cstheme="majorBidi"/>
                <w:sz w:val="20"/>
                <w:szCs w:val="20"/>
                <w:rtl/>
              </w:rPr>
              <w:t>28.2</w:t>
            </w:r>
          </w:p>
        </w:tc>
        <w:tc>
          <w:tcPr>
            <w:tcW w:w="1258" w:type="dxa"/>
            <w:tcBorders>
              <w:left w:val="single" w:sz="8" w:space="0" w:color="8064A2" w:themeColor="accent4"/>
              <w:right w:val="single" w:sz="8" w:space="0" w:color="8064A2" w:themeColor="accent4"/>
            </w:tcBorders>
            <w:vAlign w:val="center"/>
          </w:tcPr>
          <w:p w14:paraId="6AE42D59" w14:textId="77777777" w:rsidR="00C05364" w:rsidRPr="00CB39DA" w:rsidRDefault="00C05364" w:rsidP="00C05364">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0"/>
                <w:szCs w:val="20"/>
                <w:lang w:eastAsia="en-US"/>
              </w:rPr>
            </w:pPr>
            <w:r w:rsidRPr="00CB39DA">
              <w:rPr>
                <w:rFonts w:asciiTheme="majorBidi" w:hAnsiTheme="majorBidi" w:cstheme="majorBidi"/>
                <w:sz w:val="20"/>
                <w:szCs w:val="20"/>
                <w:rtl/>
                <w:lang w:eastAsia="en-US"/>
              </w:rPr>
              <w:t>33.3</w:t>
            </w:r>
          </w:p>
        </w:tc>
        <w:tc>
          <w:tcPr>
            <w:tcW w:w="1258" w:type="dxa"/>
            <w:tcBorders>
              <w:left w:val="single" w:sz="8" w:space="0" w:color="8064A2" w:themeColor="accent4"/>
              <w:right w:val="single" w:sz="8" w:space="0" w:color="8064A2" w:themeColor="accent4"/>
            </w:tcBorders>
            <w:vAlign w:val="center"/>
          </w:tcPr>
          <w:p w14:paraId="4EACAD49" w14:textId="77777777" w:rsidR="00C05364" w:rsidRPr="00CB39DA" w:rsidRDefault="00C05364" w:rsidP="00C05364">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0"/>
                <w:szCs w:val="20"/>
              </w:rPr>
            </w:pPr>
            <w:r w:rsidRPr="00CB39DA">
              <w:rPr>
                <w:rFonts w:asciiTheme="majorBidi" w:hAnsiTheme="majorBidi" w:cstheme="majorBidi"/>
                <w:sz w:val="20"/>
                <w:szCs w:val="20"/>
                <w:rtl/>
              </w:rPr>
              <w:t>0.2</w:t>
            </w:r>
          </w:p>
        </w:tc>
        <w:tc>
          <w:tcPr>
            <w:tcW w:w="1259" w:type="dxa"/>
            <w:tcBorders>
              <w:left w:val="single" w:sz="8" w:space="0" w:color="8064A2" w:themeColor="accent4"/>
              <w:right w:val="single" w:sz="8" w:space="0" w:color="8064A2" w:themeColor="accent4"/>
            </w:tcBorders>
            <w:vAlign w:val="center"/>
          </w:tcPr>
          <w:p w14:paraId="5180B065" w14:textId="77777777" w:rsidR="00C05364" w:rsidRPr="00CB39DA" w:rsidRDefault="00C05364" w:rsidP="00C05364">
            <w:pPr>
              <w:jc w:val="cente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sz w:val="20"/>
                <w:szCs w:val="20"/>
                <w:lang w:eastAsia="en-US"/>
              </w:rPr>
            </w:pPr>
            <w:r w:rsidRPr="00CB39DA">
              <w:rPr>
                <w:rFonts w:asciiTheme="majorBidi" w:hAnsiTheme="majorBidi" w:cstheme="majorBidi"/>
                <w:sz w:val="20"/>
                <w:szCs w:val="20"/>
                <w:rtl/>
                <w:lang w:eastAsia="en-US"/>
              </w:rPr>
              <w:t>0.5</w:t>
            </w:r>
          </w:p>
        </w:tc>
      </w:tr>
    </w:tbl>
    <w:p w14:paraId="6DEFB515" w14:textId="79602424" w:rsidR="00C05364" w:rsidRPr="00A16C54" w:rsidRDefault="00A16C54" w:rsidP="00A16C54">
      <w:pPr>
        <w:tabs>
          <w:tab w:val="num" w:pos="1215"/>
        </w:tabs>
        <w:jc w:val="both"/>
        <w:rPr>
          <w:rFonts w:ascii="Simplified Arabic" w:hAnsi="Simplified Arabic" w:cs="Simplified Arabic"/>
          <w:sz w:val="16"/>
          <w:szCs w:val="16"/>
          <w:rtl/>
        </w:rPr>
      </w:pPr>
      <w:r w:rsidRPr="00A16C54">
        <w:rPr>
          <w:rFonts w:ascii="Simplified Arabic" w:hAnsi="Simplified Arabic" w:cs="Simplified Arabic" w:hint="cs"/>
          <w:b/>
          <w:bCs/>
          <w:sz w:val="16"/>
          <w:szCs w:val="16"/>
          <w:rtl/>
        </w:rPr>
        <w:t>*</w:t>
      </w:r>
      <w:r>
        <w:rPr>
          <w:rFonts w:ascii="Simplified Arabic" w:hAnsi="Simplified Arabic" w:cs="Simplified Arabic" w:hint="cs"/>
          <w:b/>
          <w:bCs/>
          <w:sz w:val="16"/>
          <w:szCs w:val="16"/>
          <w:rtl/>
        </w:rPr>
        <w:t xml:space="preserve"> </w:t>
      </w:r>
      <w:r w:rsidR="008A1D51" w:rsidRPr="00A16C54">
        <w:rPr>
          <w:rFonts w:ascii="Simplified Arabic" w:hAnsi="Simplified Arabic" w:cs="Simplified Arabic" w:hint="cs"/>
          <w:b/>
          <w:bCs/>
          <w:sz w:val="16"/>
          <w:szCs w:val="16"/>
          <w:rtl/>
        </w:rPr>
        <w:t>المصدر:</w:t>
      </w:r>
      <w:r w:rsidR="008A1D51" w:rsidRPr="00A16C54">
        <w:rPr>
          <w:rFonts w:ascii="Simplified Arabic" w:hAnsi="Simplified Arabic" w:cs="Simplified Arabic" w:hint="cs"/>
          <w:sz w:val="16"/>
          <w:szCs w:val="16"/>
          <w:rtl/>
        </w:rPr>
        <w:t xml:space="preserve"> </w:t>
      </w:r>
      <w:r w:rsidR="008A1D51" w:rsidRPr="00A16C54">
        <w:rPr>
          <w:rFonts w:ascii="Simplified Arabic" w:hAnsi="Simplified Arabic" w:cs="Simplified Arabic" w:hint="cs"/>
          <w:b/>
          <w:bCs/>
          <w:sz w:val="16"/>
          <w:szCs w:val="16"/>
          <w:rtl/>
        </w:rPr>
        <w:t>الجها</w:t>
      </w:r>
      <w:r w:rsidR="008A1D51" w:rsidRPr="00A16C54">
        <w:rPr>
          <w:rFonts w:ascii="Simplified Arabic" w:hAnsi="Simplified Arabic" w:cs="Simplified Arabic" w:hint="eastAsia"/>
          <w:b/>
          <w:bCs/>
          <w:sz w:val="16"/>
          <w:szCs w:val="16"/>
          <w:rtl/>
        </w:rPr>
        <w:t>ز</w:t>
      </w:r>
      <w:r w:rsidR="008A1D51" w:rsidRPr="00A16C54">
        <w:rPr>
          <w:rFonts w:ascii="Simplified Arabic" w:hAnsi="Simplified Arabic" w:cs="Simplified Arabic" w:hint="cs"/>
          <w:b/>
          <w:bCs/>
          <w:sz w:val="16"/>
          <w:szCs w:val="16"/>
          <w:rtl/>
        </w:rPr>
        <w:t xml:space="preserve"> المركزي للإحصاء الفلسطيني. </w:t>
      </w:r>
      <w:r w:rsidR="008A1D51" w:rsidRPr="00A16C54">
        <w:rPr>
          <w:rFonts w:ascii="Simplified Arabic" w:hAnsi="Simplified Arabic" w:cs="Simplified Arabic" w:hint="cs"/>
          <w:sz w:val="16"/>
          <w:szCs w:val="16"/>
          <w:rtl/>
        </w:rPr>
        <w:t>مسح الأسرة الفلسطيني، 2010</w:t>
      </w:r>
    </w:p>
    <w:p w14:paraId="1A9677AE" w14:textId="77777777" w:rsidR="00C05364" w:rsidRPr="00E325E1" w:rsidRDefault="00C05364" w:rsidP="00C05364">
      <w:pPr>
        <w:rPr>
          <w:rFonts w:ascii="Simplified Arabic" w:hAnsi="Simplified Arabic" w:cs="Simplified Arabic"/>
          <w:b/>
          <w:bCs/>
          <w:color w:val="000000"/>
          <w:rtl/>
        </w:rPr>
      </w:pPr>
    </w:p>
    <w:p w14:paraId="312720FB" w14:textId="4FC1A9E2" w:rsidR="00C05364" w:rsidRPr="00E325E1" w:rsidRDefault="00D53D40" w:rsidP="009213B8">
      <w:pPr>
        <w:jc w:val="both"/>
        <w:rPr>
          <w:rFonts w:ascii="Simplified Arabic" w:hAnsi="Simplified Arabic" w:cs="Simplified Arabic"/>
          <w:rtl/>
        </w:rPr>
      </w:pPr>
      <w:bookmarkStart w:id="13" w:name="OLE_LINK5"/>
      <w:bookmarkStart w:id="14" w:name="OLE_LINK6"/>
      <w:r>
        <w:rPr>
          <w:rFonts w:ascii="Simplified Arabic" w:hAnsi="Simplified Arabic" w:cs="Simplified Arabic" w:hint="cs"/>
          <w:rtl/>
        </w:rPr>
        <w:t>و</w:t>
      </w:r>
      <w:r w:rsidR="00C05364" w:rsidRPr="00E325E1">
        <w:rPr>
          <w:rFonts w:ascii="Simplified Arabic" w:hAnsi="Simplified Arabic" w:cs="Simplified Arabic" w:hint="cs"/>
          <w:rtl/>
        </w:rPr>
        <w:t>بلغت نسبة انتشار التدخين بين الأفراد الذكور 18 سنة فأكثر في فلسطين 54</w:t>
      </w:r>
      <w:r w:rsidR="009213B8">
        <w:rPr>
          <w:rFonts w:ascii="Simplified Arabic" w:hAnsi="Simplified Arabic" w:cs="Simplified Arabic" w:hint="cs"/>
          <w:rtl/>
        </w:rPr>
        <w:t>.4</w:t>
      </w:r>
      <w:r w:rsidR="00C05364" w:rsidRPr="00E325E1">
        <w:rPr>
          <w:rFonts w:ascii="Simplified Arabic" w:hAnsi="Simplified Arabic" w:cs="Simplified Arabic" w:hint="cs"/>
          <w:rtl/>
        </w:rPr>
        <w:t xml:space="preserve">% مقابل </w:t>
      </w:r>
      <w:r w:rsidR="009213B8">
        <w:rPr>
          <w:rFonts w:ascii="Simplified Arabic" w:hAnsi="Simplified Arabic" w:cs="Simplified Arabic" w:hint="cs"/>
          <w:rtl/>
        </w:rPr>
        <w:t>7.7</w:t>
      </w:r>
      <w:r w:rsidR="00C05364" w:rsidRPr="00E325E1">
        <w:rPr>
          <w:rFonts w:ascii="Simplified Arabic" w:hAnsi="Simplified Arabic" w:cs="Simplified Arabic" w:hint="cs"/>
          <w:rtl/>
        </w:rPr>
        <w:t>% بين الإناث، وشكلت نسبة المدخنين الذكور 67</w:t>
      </w:r>
      <w:r w:rsidR="009213B8">
        <w:rPr>
          <w:rFonts w:ascii="Simplified Arabic" w:hAnsi="Simplified Arabic" w:cs="Simplified Arabic" w:hint="cs"/>
          <w:rtl/>
        </w:rPr>
        <w:t>.2</w:t>
      </w:r>
      <w:r w:rsidR="00C05364" w:rsidRPr="00E325E1">
        <w:rPr>
          <w:rFonts w:ascii="Simplified Arabic" w:hAnsi="Simplified Arabic" w:cs="Simplified Arabic" w:hint="cs"/>
          <w:rtl/>
        </w:rPr>
        <w:t xml:space="preserve">% من مجمل الذكور 18 سنة فأكثر في الضفة الغربية، مقابل </w:t>
      </w:r>
      <w:r w:rsidR="009213B8">
        <w:rPr>
          <w:rFonts w:ascii="Simplified Arabic" w:hAnsi="Simplified Arabic" w:cs="Simplified Arabic" w:hint="cs"/>
          <w:rtl/>
        </w:rPr>
        <w:t>33.3</w:t>
      </w:r>
      <w:r w:rsidR="00C05364" w:rsidRPr="00E325E1">
        <w:rPr>
          <w:rFonts w:ascii="Simplified Arabic" w:hAnsi="Simplified Arabic" w:cs="Simplified Arabic" w:hint="cs"/>
          <w:rtl/>
        </w:rPr>
        <w:t>% في قطاع غزة. أما بين الإناث فقد بلغت هذه النسبة 12</w:t>
      </w:r>
      <w:r w:rsidR="009213B8">
        <w:rPr>
          <w:rFonts w:ascii="Simplified Arabic" w:hAnsi="Simplified Arabic" w:cs="Simplified Arabic" w:hint="cs"/>
          <w:rtl/>
        </w:rPr>
        <w:t>.2</w:t>
      </w:r>
      <w:r w:rsidR="00C05364" w:rsidRPr="00E325E1">
        <w:rPr>
          <w:rFonts w:ascii="Simplified Arabic" w:hAnsi="Simplified Arabic" w:cs="Simplified Arabic" w:hint="cs"/>
          <w:rtl/>
        </w:rPr>
        <w:t xml:space="preserve">% من مجمل الاناث في الضفة الغربية مقابل </w:t>
      </w:r>
      <w:r w:rsidR="009213B8">
        <w:rPr>
          <w:rFonts w:ascii="Simplified Arabic" w:hAnsi="Simplified Arabic" w:cs="Simplified Arabic" w:hint="cs"/>
          <w:rtl/>
        </w:rPr>
        <w:t>0.5</w:t>
      </w:r>
      <w:r w:rsidR="00C05364" w:rsidRPr="00E325E1">
        <w:rPr>
          <w:rFonts w:ascii="Simplified Arabic" w:hAnsi="Simplified Arabic" w:cs="Simplified Arabic" w:hint="cs"/>
          <w:rtl/>
        </w:rPr>
        <w:t>% فقط من مجمل الإناث في قطاع غزة في نفس الفئة العمرية.</w:t>
      </w:r>
    </w:p>
    <w:p w14:paraId="452900D8" w14:textId="2994512E" w:rsidR="00C05364" w:rsidRPr="00E325E1" w:rsidRDefault="00C05364" w:rsidP="00C05364">
      <w:pPr>
        <w:jc w:val="both"/>
        <w:rPr>
          <w:rFonts w:ascii="Simplified Arabic" w:hAnsi="Simplified Arabic" w:cs="Simplified Arabic"/>
          <w:rtl/>
        </w:rPr>
      </w:pPr>
    </w:p>
    <w:p w14:paraId="1C9E0AAF" w14:textId="309ECEAD" w:rsidR="002F1793" w:rsidRDefault="00AD40B0" w:rsidP="00A14050">
      <w:pPr>
        <w:jc w:val="both"/>
        <w:rPr>
          <w:rFonts w:ascii="Simplified Arabic" w:hAnsi="Simplified Arabic" w:cs="Simplified Arabic"/>
          <w:rtl/>
        </w:rPr>
      </w:pPr>
      <w:r>
        <w:rPr>
          <w:rFonts w:ascii="Simplified Arabic" w:hAnsi="Simplified Arabic" w:cs="Simplified Arabic" w:hint="cs"/>
          <w:rtl/>
        </w:rPr>
        <w:t>في سياق متصل</w:t>
      </w:r>
      <w:r w:rsidR="00D53D40" w:rsidRPr="00D53D40">
        <w:rPr>
          <w:rFonts w:ascii="Simplified Arabic" w:hAnsi="Simplified Arabic" w:cs="Simplified Arabic" w:hint="cs"/>
          <w:rtl/>
        </w:rPr>
        <w:t>، أظهرت</w:t>
      </w:r>
      <w:r w:rsidR="00C05364" w:rsidRPr="00E325E1">
        <w:rPr>
          <w:rFonts w:ascii="Simplified Arabic" w:hAnsi="Simplified Arabic" w:cs="Simplified Arabic" w:hint="cs"/>
          <w:rtl/>
        </w:rPr>
        <w:t xml:space="preserve"> النتائج </w:t>
      </w:r>
      <w:r w:rsidR="000910CA">
        <w:rPr>
          <w:rFonts w:ascii="Simplified Arabic" w:hAnsi="Simplified Arabic" w:cs="Simplified Arabic" w:hint="cs"/>
          <w:noProof/>
          <w:color w:val="000000" w:themeColor="text1"/>
          <w:rtl/>
        </w:rPr>
        <w:t>تفاوتاً</w:t>
      </w:r>
      <w:r w:rsidR="000910CA" w:rsidRPr="00C53583">
        <w:rPr>
          <w:rFonts w:ascii="Simplified Arabic" w:hAnsi="Simplified Arabic" w:cs="Simplified Arabic"/>
          <w:noProof/>
          <w:color w:val="000000" w:themeColor="text1"/>
          <w:rtl/>
        </w:rPr>
        <w:t xml:space="preserve"> كبيراً في </w:t>
      </w:r>
      <w:r w:rsidR="000910CA">
        <w:rPr>
          <w:rFonts w:ascii="Simplified Arabic" w:hAnsi="Simplified Arabic" w:cs="Simplified Arabic" w:hint="cs"/>
          <w:noProof/>
          <w:color w:val="000000" w:themeColor="text1"/>
          <w:rtl/>
        </w:rPr>
        <w:t xml:space="preserve">نسب التدخين على مستوى نوع التجمع حيث أفاد 40.6% من مجمل الأفراد 18 سنة فأكثر في الريف أنهم يستخدمون أي نوع من انواع التبغ المدخن حالياَ، مقابل 29.5% من مجمل الأفراد 18 سنة فأكثر في المخيمات و28.8% </w:t>
      </w:r>
      <w:r w:rsidR="000910CA">
        <w:rPr>
          <w:rFonts w:ascii="Simplified Arabic" w:hAnsi="Simplified Arabic" w:cs="Simplified Arabic" w:hint="cs"/>
          <w:rtl/>
        </w:rPr>
        <w:t>في ال</w:t>
      </w:r>
      <w:r w:rsidR="00E50155">
        <w:rPr>
          <w:rFonts w:ascii="Simplified Arabic" w:hAnsi="Simplified Arabic" w:cs="Simplified Arabic" w:hint="cs"/>
          <w:rtl/>
        </w:rPr>
        <w:t>حضر</w:t>
      </w:r>
      <w:r w:rsidR="000910CA">
        <w:rPr>
          <w:rFonts w:ascii="Simplified Arabic" w:hAnsi="Simplified Arabic" w:cs="Simplified Arabic" w:hint="cs"/>
          <w:rtl/>
        </w:rPr>
        <w:t>.</w:t>
      </w:r>
      <w:r w:rsidR="00A14050" w:rsidRPr="00A14050">
        <w:rPr>
          <w:rFonts w:ascii="Simplified Arabic" w:hAnsi="Simplified Arabic" w:cs="Simplified Arabic"/>
          <w:rtl/>
        </w:rPr>
        <w:t xml:space="preserve"> (انظر/ ي جدول </w:t>
      </w:r>
      <w:r w:rsidR="00A14050">
        <w:rPr>
          <w:rFonts w:ascii="Simplified Arabic" w:hAnsi="Simplified Arabic" w:cs="Simplified Arabic" w:hint="cs"/>
          <w:rtl/>
        </w:rPr>
        <w:t>2</w:t>
      </w:r>
      <w:r w:rsidR="00A14050" w:rsidRPr="00A14050">
        <w:rPr>
          <w:rFonts w:ascii="Simplified Arabic" w:hAnsi="Simplified Arabic" w:cs="Simplified Arabic"/>
          <w:rtl/>
        </w:rPr>
        <w:t>).</w:t>
      </w:r>
    </w:p>
    <w:p w14:paraId="17C32600" w14:textId="77777777" w:rsidR="000910CA" w:rsidRDefault="000910CA" w:rsidP="002F1793">
      <w:pPr>
        <w:jc w:val="both"/>
        <w:rPr>
          <w:rFonts w:ascii="Simplified Arabic" w:hAnsi="Simplified Arabic" w:cs="Simplified Arabic"/>
          <w:rtl/>
        </w:rPr>
      </w:pPr>
    </w:p>
    <w:p w14:paraId="18028ECB" w14:textId="77777777" w:rsidR="000910CA" w:rsidRDefault="000910CA" w:rsidP="002F1793">
      <w:pPr>
        <w:jc w:val="both"/>
        <w:rPr>
          <w:rFonts w:ascii="Simplified Arabic" w:hAnsi="Simplified Arabic" w:cs="Simplified Arabic"/>
          <w:rtl/>
        </w:rPr>
      </w:pPr>
    </w:p>
    <w:p w14:paraId="501FC2B2" w14:textId="77777777" w:rsidR="000910CA" w:rsidRDefault="000910CA" w:rsidP="002F1793">
      <w:pPr>
        <w:jc w:val="both"/>
        <w:rPr>
          <w:rFonts w:ascii="Simplified Arabic" w:hAnsi="Simplified Arabic" w:cs="Simplified Arabic"/>
          <w:rtl/>
        </w:rPr>
      </w:pPr>
    </w:p>
    <w:p w14:paraId="43331D96" w14:textId="3F1E86B4" w:rsidR="003F3221" w:rsidRPr="00E325E1" w:rsidRDefault="00B82A71" w:rsidP="00A14050">
      <w:pPr>
        <w:jc w:val="both"/>
        <w:rPr>
          <w:rFonts w:ascii="Simplified Arabic" w:hAnsi="Simplified Arabic" w:cs="Simplified Arabic"/>
          <w:rtl/>
        </w:rPr>
      </w:pPr>
      <w:r>
        <w:rPr>
          <w:rFonts w:ascii="Simplified Arabic" w:hAnsi="Simplified Arabic" w:cs="Simplified Arabic" w:hint="cs"/>
          <w:rtl/>
        </w:rPr>
        <w:lastRenderedPageBreak/>
        <w:t>و</w:t>
      </w:r>
      <w:r w:rsidR="00CD52F2">
        <w:rPr>
          <w:rFonts w:ascii="Simplified Arabic" w:hAnsi="Simplified Arabic" w:cs="Simplified Arabic" w:hint="cs"/>
          <w:rtl/>
        </w:rPr>
        <w:t xml:space="preserve">أظهرت البيانات أن </w:t>
      </w:r>
      <w:r w:rsidR="00C05364" w:rsidRPr="00E325E1">
        <w:rPr>
          <w:rFonts w:ascii="Simplified Arabic" w:hAnsi="Simplified Arabic" w:cs="Simplified Arabic" w:hint="cs"/>
          <w:rtl/>
        </w:rPr>
        <w:t xml:space="preserve">عادة التدخين أكثر انتشارا </w:t>
      </w:r>
      <w:r w:rsidR="00CD52F2">
        <w:rPr>
          <w:rFonts w:ascii="Simplified Arabic" w:hAnsi="Simplified Arabic" w:cs="Simplified Arabic" w:hint="cs"/>
          <w:rtl/>
        </w:rPr>
        <w:t>بين الأفراد في</w:t>
      </w:r>
      <w:r w:rsidR="00C05364" w:rsidRPr="00E325E1">
        <w:rPr>
          <w:rFonts w:ascii="Simplified Arabic" w:hAnsi="Simplified Arabic" w:cs="Simplified Arabic" w:hint="cs"/>
          <w:rtl/>
        </w:rPr>
        <w:t xml:space="preserve"> الفئة العمرية </w:t>
      </w:r>
      <w:r w:rsidR="00CD52F2">
        <w:rPr>
          <w:rFonts w:ascii="Simplified Arabic" w:hAnsi="Simplified Arabic" w:cs="Simplified Arabic" w:hint="cs"/>
          <w:rtl/>
        </w:rPr>
        <w:t>25</w:t>
      </w:r>
      <w:r w:rsidR="00C05364" w:rsidRPr="00E325E1">
        <w:rPr>
          <w:rFonts w:ascii="Simplified Arabic" w:hAnsi="Simplified Arabic" w:cs="Simplified Arabic" w:hint="cs"/>
          <w:rtl/>
        </w:rPr>
        <w:t>-4</w:t>
      </w:r>
      <w:r w:rsidR="00CD52F2">
        <w:rPr>
          <w:rFonts w:ascii="Simplified Arabic" w:hAnsi="Simplified Arabic" w:cs="Simplified Arabic" w:hint="cs"/>
          <w:rtl/>
        </w:rPr>
        <w:t>4</w:t>
      </w:r>
      <w:r w:rsidR="00C05364" w:rsidRPr="00E325E1">
        <w:rPr>
          <w:rFonts w:ascii="Simplified Arabic" w:hAnsi="Simplified Arabic" w:cs="Simplified Arabic" w:hint="cs"/>
          <w:rtl/>
        </w:rPr>
        <w:t xml:space="preserve"> سنة</w:t>
      </w:r>
      <w:r w:rsidR="00CD52F2">
        <w:rPr>
          <w:rFonts w:ascii="Simplified Arabic" w:hAnsi="Simplified Arabic" w:cs="Simplified Arabic" w:hint="cs"/>
          <w:rtl/>
        </w:rPr>
        <w:t xml:space="preserve"> في فلسطين</w:t>
      </w:r>
      <w:r w:rsidR="00C05364" w:rsidRPr="00E325E1">
        <w:rPr>
          <w:rFonts w:ascii="Simplified Arabic" w:hAnsi="Simplified Arabic" w:cs="Simplified Arabic" w:hint="cs"/>
          <w:rtl/>
        </w:rPr>
        <w:t xml:space="preserve">، حيث </w:t>
      </w:r>
      <w:r w:rsidR="003F3221">
        <w:rPr>
          <w:rFonts w:ascii="Simplified Arabic" w:hAnsi="Simplified Arabic" w:cs="Simplified Arabic" w:hint="cs"/>
          <w:rtl/>
        </w:rPr>
        <w:t xml:space="preserve">بلغت النسبة </w:t>
      </w:r>
      <w:r w:rsidR="00CD52F2">
        <w:rPr>
          <w:rFonts w:ascii="Simplified Arabic" w:hAnsi="Simplified Arabic" w:cs="Simplified Arabic" w:hint="cs"/>
          <w:rtl/>
        </w:rPr>
        <w:t>34.5</w:t>
      </w:r>
      <w:r w:rsidR="00C05364" w:rsidRPr="00E325E1">
        <w:rPr>
          <w:rFonts w:ascii="Simplified Arabic" w:hAnsi="Simplified Arabic" w:cs="Simplified Arabic" w:hint="cs"/>
          <w:rtl/>
        </w:rPr>
        <w:t xml:space="preserve">% من مجمل الأفراد في </w:t>
      </w:r>
      <w:r w:rsidR="00F54883">
        <w:rPr>
          <w:rFonts w:ascii="Simplified Arabic" w:hAnsi="Simplified Arabic" w:cs="Simplified Arabic" w:hint="cs"/>
          <w:rtl/>
        </w:rPr>
        <w:t>هذه</w:t>
      </w:r>
      <w:r w:rsidR="00C05364" w:rsidRPr="00E325E1">
        <w:rPr>
          <w:rFonts w:ascii="Simplified Arabic" w:hAnsi="Simplified Arabic" w:cs="Simplified Arabic" w:hint="cs"/>
          <w:rtl/>
        </w:rPr>
        <w:t xml:space="preserve"> الفئة العمرية. في حين كانت عادة التدخين أقل انتشارا بين كبار السن (60 سنة فأكثر) حيث بلغت النسب</w:t>
      </w:r>
      <w:r w:rsidR="003F3221">
        <w:rPr>
          <w:rFonts w:ascii="Simplified Arabic" w:hAnsi="Simplified Arabic" w:cs="Simplified Arabic" w:hint="cs"/>
          <w:rtl/>
        </w:rPr>
        <w:t>ة</w:t>
      </w:r>
      <w:r w:rsidR="00C05364" w:rsidRPr="00E325E1">
        <w:rPr>
          <w:rFonts w:ascii="Simplified Arabic" w:hAnsi="Simplified Arabic" w:cs="Simplified Arabic" w:hint="cs"/>
          <w:rtl/>
        </w:rPr>
        <w:t xml:space="preserve"> </w:t>
      </w:r>
      <w:r w:rsidR="003F3221">
        <w:rPr>
          <w:rFonts w:ascii="Simplified Arabic" w:hAnsi="Simplified Arabic" w:cs="Simplified Arabic" w:hint="cs"/>
          <w:rtl/>
        </w:rPr>
        <w:t>16.2</w:t>
      </w:r>
      <w:r w:rsidR="00C05364" w:rsidRPr="00E325E1">
        <w:rPr>
          <w:rFonts w:ascii="Simplified Arabic" w:hAnsi="Simplified Arabic" w:cs="Simplified Arabic" w:hint="cs"/>
          <w:rtl/>
        </w:rPr>
        <w:t xml:space="preserve">%. </w:t>
      </w:r>
      <w:r w:rsidR="00A14050" w:rsidRPr="00A14050">
        <w:rPr>
          <w:rFonts w:ascii="Simplified Arabic" w:hAnsi="Simplified Arabic" w:cs="Simplified Arabic"/>
          <w:rtl/>
        </w:rPr>
        <w:t xml:space="preserve">(انظر/ ي جدول </w:t>
      </w:r>
      <w:r w:rsidR="00A14050">
        <w:rPr>
          <w:rFonts w:ascii="Simplified Arabic" w:hAnsi="Simplified Arabic" w:cs="Simplified Arabic" w:hint="cs"/>
          <w:rtl/>
        </w:rPr>
        <w:t>2</w:t>
      </w:r>
      <w:r w:rsidR="00A14050" w:rsidRPr="00A14050">
        <w:rPr>
          <w:rFonts w:ascii="Simplified Arabic" w:hAnsi="Simplified Arabic" w:cs="Simplified Arabic"/>
          <w:rtl/>
        </w:rPr>
        <w:t>).</w:t>
      </w:r>
    </w:p>
    <w:p w14:paraId="3BACA2B3" w14:textId="77777777" w:rsidR="00C05364" w:rsidRPr="00C05364" w:rsidRDefault="00C05364" w:rsidP="00C05364">
      <w:pPr>
        <w:rPr>
          <w:rFonts w:ascii="Simplified Arabic" w:hAnsi="Simplified Arabic" w:cs="Simplified Arabic"/>
          <w:sz w:val="10"/>
          <w:szCs w:val="10"/>
          <w:rtl/>
        </w:rPr>
      </w:pPr>
    </w:p>
    <w:p w14:paraId="6349F9A8" w14:textId="77777777" w:rsidR="00C05364" w:rsidRPr="00C05364" w:rsidRDefault="00C05364" w:rsidP="00C05364">
      <w:pPr>
        <w:tabs>
          <w:tab w:val="num" w:pos="1215"/>
        </w:tabs>
        <w:jc w:val="both"/>
        <w:rPr>
          <w:rFonts w:ascii="Simplified Arabic" w:hAnsi="Simplified Arabic" w:cs="Simplified Arabic"/>
          <w:b/>
          <w:bCs/>
          <w:sz w:val="10"/>
          <w:szCs w:val="10"/>
        </w:rPr>
      </w:pPr>
    </w:p>
    <w:p w14:paraId="04D36FDA" w14:textId="43272397" w:rsidR="00D53D40" w:rsidRDefault="0026129F" w:rsidP="00A72741">
      <w:pPr>
        <w:tabs>
          <w:tab w:val="num" w:pos="1215"/>
        </w:tabs>
        <w:jc w:val="both"/>
        <w:rPr>
          <w:rFonts w:ascii="Simplified Arabic" w:hAnsi="Simplified Arabic" w:cs="Simplified Arabic"/>
          <w:b/>
          <w:bCs/>
          <w:sz w:val="26"/>
          <w:szCs w:val="26"/>
          <w:rtl/>
        </w:rPr>
      </w:pPr>
      <w:r w:rsidRPr="00BC0802">
        <w:rPr>
          <w:rFonts w:cs="Simplified Arabic"/>
          <w:rtl/>
          <w:lang w:eastAsia="en-US"/>
        </w:rPr>
        <w:t>أ</w:t>
      </w:r>
      <w:r w:rsidRPr="00BC0802">
        <w:rPr>
          <w:rFonts w:cs="Simplified Arabic" w:hint="cs"/>
          <w:rtl/>
          <w:lang w:eastAsia="en-US"/>
        </w:rPr>
        <w:t xml:space="preserve">ما على صعيد </w:t>
      </w:r>
      <w:r w:rsidR="00D53D40">
        <w:rPr>
          <w:rFonts w:ascii="Simplified Arabic" w:hAnsi="Simplified Arabic" w:cs="Simplified Arabic" w:hint="cs"/>
          <w:rtl/>
        </w:rPr>
        <w:t>المحافظ</w:t>
      </w:r>
      <w:r w:rsidR="00B82A71">
        <w:rPr>
          <w:rFonts w:ascii="Simplified Arabic" w:hAnsi="Simplified Arabic" w:cs="Simplified Arabic" w:hint="cs"/>
          <w:rtl/>
        </w:rPr>
        <w:t>ات</w:t>
      </w:r>
      <w:r>
        <w:rPr>
          <w:rFonts w:ascii="Simplified Arabic" w:hAnsi="Simplified Arabic" w:cs="Simplified Arabic" w:hint="cs"/>
          <w:rtl/>
        </w:rPr>
        <w:t>،</w:t>
      </w:r>
      <w:r w:rsidR="00D53D40">
        <w:rPr>
          <w:rFonts w:ascii="Simplified Arabic" w:hAnsi="Simplified Arabic" w:cs="Simplified Arabic" w:hint="cs"/>
          <w:rtl/>
        </w:rPr>
        <w:t xml:space="preserve"> </w:t>
      </w:r>
      <w:r>
        <w:rPr>
          <w:rFonts w:ascii="Simplified Arabic" w:hAnsi="Simplified Arabic" w:cs="Simplified Arabic" w:hint="cs"/>
          <w:rtl/>
        </w:rPr>
        <w:t>فقد بينت</w:t>
      </w:r>
      <w:r w:rsidR="00D53D40" w:rsidRPr="00E325E1">
        <w:rPr>
          <w:rFonts w:ascii="Simplified Arabic" w:hAnsi="Simplified Arabic" w:cs="Simplified Arabic" w:hint="cs"/>
          <w:rtl/>
        </w:rPr>
        <w:t xml:space="preserve"> </w:t>
      </w:r>
      <w:r>
        <w:rPr>
          <w:rFonts w:ascii="Simplified Arabic" w:hAnsi="Simplified Arabic" w:cs="Simplified Arabic" w:hint="cs"/>
          <w:rtl/>
        </w:rPr>
        <w:t>ال</w:t>
      </w:r>
      <w:r w:rsidR="00D53D40" w:rsidRPr="00E325E1">
        <w:rPr>
          <w:rFonts w:ascii="Simplified Arabic" w:hAnsi="Simplified Arabic" w:cs="Simplified Arabic" w:hint="cs"/>
          <w:rtl/>
        </w:rPr>
        <w:t>نتائج أن محافظة طولكرم في الضفة الغربية سجلت اعلى نسبة لل</w:t>
      </w:r>
      <w:r w:rsidR="00D53D40">
        <w:rPr>
          <w:rFonts w:ascii="Simplified Arabic" w:hAnsi="Simplified Arabic" w:cs="Simplified Arabic" w:hint="cs"/>
          <w:rtl/>
        </w:rPr>
        <w:t xml:space="preserve">أفراد المدخنين للعام 2021 </w:t>
      </w:r>
      <w:r w:rsidR="00B82A71">
        <w:rPr>
          <w:rFonts w:ascii="Simplified Arabic" w:hAnsi="Simplified Arabic" w:cs="Simplified Arabic" w:hint="cs"/>
          <w:rtl/>
        </w:rPr>
        <w:t>إذ بلغت</w:t>
      </w:r>
      <w:r w:rsidR="00D53D40">
        <w:rPr>
          <w:rFonts w:ascii="Simplified Arabic" w:hAnsi="Simplified Arabic" w:cs="Simplified Arabic" w:hint="cs"/>
          <w:rtl/>
        </w:rPr>
        <w:t xml:space="preserve"> 49.0%</w:t>
      </w:r>
      <w:r w:rsidR="00D53D40">
        <w:rPr>
          <w:rFonts w:ascii="Simplified Arabic" w:hAnsi="Simplified Arabic" w:cs="Simplified Arabic"/>
        </w:rPr>
        <w:t xml:space="preserve"> </w:t>
      </w:r>
      <w:r w:rsidR="00D53D40" w:rsidRPr="00E325E1">
        <w:rPr>
          <w:rFonts w:ascii="Simplified Arabic" w:hAnsi="Simplified Arabic" w:cs="Simplified Arabic" w:hint="cs"/>
          <w:rtl/>
        </w:rPr>
        <w:t>من مجمل الأفراد 18 سنة فأكثر في المحافظة، في حين كانت محافظة سلفيت أقل محافظات الضفة الغربية ممارسة للتدخ</w:t>
      </w:r>
      <w:r>
        <w:rPr>
          <w:rFonts w:ascii="Simplified Arabic" w:hAnsi="Simplified Arabic" w:cs="Simplified Arabic" w:hint="cs"/>
          <w:rtl/>
        </w:rPr>
        <w:t xml:space="preserve">ين </w:t>
      </w:r>
      <w:r w:rsidR="00FF09C8">
        <w:rPr>
          <w:rFonts w:ascii="Simplified Arabic" w:hAnsi="Simplified Arabic" w:cs="Simplified Arabic" w:hint="cs"/>
          <w:rtl/>
        </w:rPr>
        <w:t>بنسبة بلغت</w:t>
      </w:r>
      <w:r>
        <w:rPr>
          <w:rFonts w:ascii="Simplified Arabic" w:hAnsi="Simplified Arabic" w:cs="Simplified Arabic" w:hint="cs"/>
          <w:rtl/>
        </w:rPr>
        <w:t xml:space="preserve"> 29.9</w:t>
      </w:r>
      <w:r w:rsidR="00D53D40" w:rsidRPr="00E325E1">
        <w:rPr>
          <w:rFonts w:ascii="Simplified Arabic" w:hAnsi="Simplified Arabic" w:cs="Simplified Arabic" w:hint="cs"/>
          <w:rtl/>
        </w:rPr>
        <w:t>%</w:t>
      </w:r>
      <w:r w:rsidR="00D53D40" w:rsidRPr="00E325E1">
        <w:rPr>
          <w:rFonts w:ascii="Simplified Arabic" w:hAnsi="Simplified Arabic" w:cs="Simplified Arabic" w:hint="cs"/>
          <w:rtl/>
          <w:lang w:bidi="ar-JO"/>
        </w:rPr>
        <w:t xml:space="preserve">. وفي قطاع غزة سجلت محافظة رفح النسبة الأعلى للمدخنين بين محافظات قطاع غزة حيث بلغت النسبة </w:t>
      </w:r>
      <w:r>
        <w:rPr>
          <w:rFonts w:ascii="Simplified Arabic" w:hAnsi="Simplified Arabic" w:cs="Simplified Arabic" w:hint="cs"/>
          <w:rtl/>
          <w:lang w:bidi="ar-JO"/>
        </w:rPr>
        <w:t>20.2</w:t>
      </w:r>
      <w:r w:rsidR="00D53D40" w:rsidRPr="00E325E1">
        <w:rPr>
          <w:rFonts w:ascii="Simplified Arabic" w:hAnsi="Simplified Arabic" w:cs="Simplified Arabic" w:hint="cs"/>
          <w:rtl/>
          <w:lang w:bidi="ar-JO"/>
        </w:rPr>
        <w:t xml:space="preserve">% من مجمل الأفراد 18 سنة فأكثر في المحافظة، وكانت النسبة الأدنى في محافظة </w:t>
      </w:r>
      <w:r w:rsidR="00D53D40" w:rsidRPr="00E325E1">
        <w:rPr>
          <w:rFonts w:ascii="Simplified Arabic" w:hAnsi="Simplified Arabic" w:cs="Simplified Arabic" w:hint="cs"/>
          <w:rtl/>
        </w:rPr>
        <w:t>خانيونس إذ بلغت 1</w:t>
      </w:r>
      <w:r>
        <w:rPr>
          <w:rFonts w:ascii="Simplified Arabic" w:hAnsi="Simplified Arabic" w:cs="Simplified Arabic" w:hint="cs"/>
          <w:rtl/>
        </w:rPr>
        <w:t>5.5</w:t>
      </w:r>
      <w:r w:rsidR="00D53D40" w:rsidRPr="00E325E1">
        <w:rPr>
          <w:rFonts w:ascii="Simplified Arabic" w:hAnsi="Simplified Arabic" w:cs="Simplified Arabic" w:hint="cs"/>
          <w:rtl/>
        </w:rPr>
        <w:t>%.</w:t>
      </w:r>
      <w:r w:rsidR="00A14050">
        <w:rPr>
          <w:rFonts w:ascii="Simplified Arabic" w:hAnsi="Simplified Arabic" w:cs="Simplified Arabic" w:hint="cs"/>
          <w:b/>
          <w:bCs/>
          <w:sz w:val="26"/>
          <w:szCs w:val="26"/>
          <w:rtl/>
        </w:rPr>
        <w:t xml:space="preserve"> </w:t>
      </w:r>
      <w:r w:rsidR="00A14050" w:rsidRPr="0049582C">
        <w:rPr>
          <w:rFonts w:ascii="Simplified Arabic" w:hAnsi="Simplified Arabic" w:cs="Simplified Arabic"/>
          <w:rtl/>
        </w:rPr>
        <w:t xml:space="preserve">(انظر/ ي جدول </w:t>
      </w:r>
      <w:r w:rsidR="00A05A4B">
        <w:rPr>
          <w:rFonts w:ascii="Simplified Arabic" w:hAnsi="Simplified Arabic" w:cs="Simplified Arabic" w:hint="cs"/>
          <w:rtl/>
        </w:rPr>
        <w:t>2</w:t>
      </w:r>
      <w:r w:rsidR="00A14050" w:rsidRPr="0049582C">
        <w:rPr>
          <w:rFonts w:ascii="Simplified Arabic" w:hAnsi="Simplified Arabic" w:cs="Simplified Arabic"/>
          <w:rtl/>
        </w:rPr>
        <w:t>).</w:t>
      </w:r>
    </w:p>
    <w:p w14:paraId="6F27AC82" w14:textId="77777777" w:rsidR="00D53D40" w:rsidRDefault="00D53D40" w:rsidP="00C05364">
      <w:pPr>
        <w:tabs>
          <w:tab w:val="num" w:pos="1215"/>
        </w:tabs>
        <w:jc w:val="both"/>
        <w:rPr>
          <w:rFonts w:ascii="Simplified Arabic" w:hAnsi="Simplified Arabic" w:cs="Simplified Arabic"/>
          <w:b/>
          <w:bCs/>
          <w:sz w:val="26"/>
          <w:szCs w:val="26"/>
          <w:rtl/>
        </w:rPr>
      </w:pPr>
    </w:p>
    <w:p w14:paraId="1DEF32FA" w14:textId="0669C10A" w:rsidR="00C05364" w:rsidRPr="00E325E1" w:rsidRDefault="00487C61" w:rsidP="00C05364">
      <w:pPr>
        <w:tabs>
          <w:tab w:val="num" w:pos="1215"/>
        </w:tabs>
        <w:jc w:val="both"/>
        <w:rPr>
          <w:rFonts w:ascii="Simplified Arabic" w:hAnsi="Simplified Arabic" w:cs="Simplified Arabic"/>
          <w:b/>
          <w:bCs/>
          <w:rtl/>
        </w:rPr>
      </w:pPr>
      <w:r>
        <w:rPr>
          <w:rFonts w:ascii="Simplified Arabic" w:hAnsi="Simplified Arabic" w:cs="Simplified Arabic" w:hint="cs"/>
          <w:b/>
          <w:bCs/>
          <w:rtl/>
        </w:rPr>
        <w:t>2.2</w:t>
      </w:r>
      <w:r w:rsidR="00C05364" w:rsidRPr="00E325E1">
        <w:rPr>
          <w:rFonts w:ascii="Simplified Arabic" w:hAnsi="Simplified Arabic" w:cs="Simplified Arabic" w:hint="cs"/>
          <w:b/>
          <w:bCs/>
          <w:rtl/>
        </w:rPr>
        <w:t xml:space="preserve"> أنواع التبغ </w:t>
      </w:r>
      <w:r w:rsidR="007D181B">
        <w:rPr>
          <w:rFonts w:ascii="Simplified Arabic" w:hAnsi="Simplified Arabic" w:cs="Simplified Arabic" w:hint="cs"/>
          <w:b/>
          <w:bCs/>
          <w:rtl/>
        </w:rPr>
        <w:t>المدخن</w:t>
      </w:r>
    </w:p>
    <w:p w14:paraId="7B8F1A25" w14:textId="65B9FF73" w:rsidR="00B734B3" w:rsidRDefault="007D181B" w:rsidP="00BC6346">
      <w:pPr>
        <w:tabs>
          <w:tab w:val="num" w:pos="1215"/>
        </w:tabs>
        <w:jc w:val="both"/>
        <w:rPr>
          <w:rFonts w:ascii="Simplified Arabic" w:hAnsi="Simplified Arabic" w:cs="Simplified Arabic"/>
          <w:rtl/>
        </w:rPr>
      </w:pPr>
      <w:r w:rsidRPr="007D181B">
        <w:rPr>
          <w:rFonts w:ascii="Simplified Arabic" w:hAnsi="Simplified Arabic" w:cs="Simplified Arabic" w:hint="cs"/>
          <w:rtl/>
        </w:rPr>
        <w:t>تصنف</w:t>
      </w:r>
      <w:r w:rsidRPr="007D181B">
        <w:rPr>
          <w:rFonts w:ascii="Simplified Arabic" w:hAnsi="Simplified Arabic" w:cs="Simplified Arabic"/>
          <w:rtl/>
        </w:rPr>
        <w:t xml:space="preserve"> منتجات التبغ المدخن على أنها أي </w:t>
      </w:r>
      <w:r>
        <w:rPr>
          <w:rFonts w:ascii="Simplified Arabic" w:hAnsi="Simplified Arabic" w:cs="Simplified Arabic" w:hint="cs"/>
          <w:rtl/>
        </w:rPr>
        <w:t xml:space="preserve">نوع </w:t>
      </w:r>
      <w:r w:rsidRPr="007D181B">
        <w:rPr>
          <w:rFonts w:ascii="Simplified Arabic" w:hAnsi="Simplified Arabic" w:cs="Simplified Arabic"/>
          <w:rtl/>
        </w:rPr>
        <w:t xml:space="preserve">تبغ مدخن </w:t>
      </w:r>
      <w:r>
        <w:rPr>
          <w:rFonts w:ascii="Simplified Arabic" w:hAnsi="Simplified Arabic" w:cs="Simplified Arabic" w:hint="cs"/>
          <w:rtl/>
        </w:rPr>
        <w:t>و</w:t>
      </w:r>
      <w:r w:rsidRPr="00C05364">
        <w:rPr>
          <w:rFonts w:ascii="Simplified Arabic" w:hAnsi="Simplified Arabic" w:cs="Simplified Arabic"/>
          <w:rtl/>
          <w:lang w:eastAsia="en-US" w:bidi="ar-JO"/>
        </w:rPr>
        <w:t>تشمل السجائر</w:t>
      </w:r>
      <w:r w:rsidRPr="00C05364">
        <w:rPr>
          <w:rFonts w:ascii="Simplified Arabic" w:hAnsi="Simplified Arabic" w:cs="Simplified Arabic" w:hint="cs"/>
          <w:rtl/>
          <w:lang w:eastAsia="en-US" w:bidi="ar-JO"/>
        </w:rPr>
        <w:t xml:space="preserve"> المصنعة</w:t>
      </w:r>
      <w:r w:rsidRPr="00C05364">
        <w:rPr>
          <w:rFonts w:ascii="Simplified Arabic" w:hAnsi="Simplified Arabic" w:cs="Simplified Arabic"/>
          <w:rtl/>
          <w:lang w:eastAsia="en-US" w:bidi="ar-JO"/>
        </w:rPr>
        <w:t xml:space="preserve">، السجائر الملفوفة </w:t>
      </w:r>
      <w:r w:rsidRPr="00C05364">
        <w:rPr>
          <w:rFonts w:ascii="Simplified Arabic" w:hAnsi="Simplified Arabic" w:cs="Simplified Arabic" w:hint="cs"/>
          <w:rtl/>
          <w:lang w:eastAsia="en-US" w:bidi="ar-JO"/>
        </w:rPr>
        <w:t>يدويا، السيجار</w:t>
      </w:r>
      <w:r w:rsidRPr="00C05364">
        <w:rPr>
          <w:rFonts w:ascii="Simplified Arabic" w:hAnsi="Simplified Arabic" w:cs="Simplified Arabic"/>
          <w:rtl/>
          <w:lang w:eastAsia="en-US" w:bidi="ar-JO"/>
        </w:rPr>
        <w:t xml:space="preserve">، الغليون، النرجيلة وأي شكل آخر من أشكال التبغ الذي يستهلك </w:t>
      </w:r>
      <w:r w:rsidRPr="00C05364">
        <w:rPr>
          <w:rFonts w:ascii="Simplified Arabic" w:hAnsi="Simplified Arabic" w:cs="Simplified Arabic" w:hint="cs"/>
          <w:rtl/>
          <w:lang w:eastAsia="en-US" w:bidi="ar-JO"/>
        </w:rPr>
        <w:t>با</w:t>
      </w:r>
      <w:r w:rsidRPr="00C05364">
        <w:rPr>
          <w:rFonts w:ascii="Simplified Arabic" w:hAnsi="Simplified Arabic" w:cs="Simplified Arabic"/>
          <w:rtl/>
          <w:lang w:eastAsia="en-US" w:bidi="ar-JO"/>
        </w:rPr>
        <w:t>لتدخين</w:t>
      </w:r>
      <w:r>
        <w:rPr>
          <w:rFonts w:ascii="Simplified Arabic" w:hAnsi="Simplified Arabic" w:cs="Simplified Arabic" w:hint="cs"/>
          <w:rtl/>
          <w:lang w:eastAsia="en-US" w:bidi="ar-JO"/>
        </w:rPr>
        <w:t>.</w:t>
      </w:r>
      <w:r w:rsidRPr="007D181B">
        <w:rPr>
          <w:rFonts w:ascii="Simplified Arabic" w:hAnsi="Simplified Arabic" w:cs="Simplified Arabic"/>
          <w:rtl/>
        </w:rPr>
        <w:t xml:space="preserve"> </w:t>
      </w:r>
      <w:r w:rsidR="00B734B3">
        <w:rPr>
          <w:rFonts w:ascii="Simplified Arabic" w:hAnsi="Simplified Arabic" w:cs="Simplified Arabic" w:hint="cs"/>
          <w:rtl/>
        </w:rPr>
        <w:t>تعد</w:t>
      </w:r>
      <w:r w:rsidR="00C05364" w:rsidRPr="007D181B">
        <w:rPr>
          <w:rFonts w:ascii="Simplified Arabic" w:hAnsi="Simplified Arabic" w:cs="Simplified Arabic" w:hint="cs"/>
          <w:rtl/>
        </w:rPr>
        <w:t xml:space="preserve"> ال</w:t>
      </w:r>
      <w:r w:rsidR="00C05364" w:rsidRPr="007D181B">
        <w:rPr>
          <w:rFonts w:ascii="Simplified Arabic" w:hAnsi="Simplified Arabic" w:cs="Simplified Arabic"/>
          <w:rtl/>
        </w:rPr>
        <w:t xml:space="preserve">سجائر </w:t>
      </w:r>
      <w:r w:rsidR="00D72763">
        <w:rPr>
          <w:rFonts w:ascii="Simplified Arabic" w:hAnsi="Simplified Arabic" w:cs="Simplified Arabic" w:hint="cs"/>
          <w:rtl/>
        </w:rPr>
        <w:t xml:space="preserve">المصنعة </w:t>
      </w:r>
      <w:r w:rsidR="00B734B3">
        <w:rPr>
          <w:rFonts w:ascii="Simplified Arabic" w:hAnsi="Simplified Arabic" w:cs="Simplified Arabic" w:hint="cs"/>
          <w:rtl/>
        </w:rPr>
        <w:t xml:space="preserve">أكثر أنواع </w:t>
      </w:r>
      <w:r w:rsidR="00BC6346">
        <w:rPr>
          <w:rFonts w:ascii="Simplified Arabic" w:hAnsi="Simplified Arabic" w:cs="Simplified Arabic" w:hint="cs"/>
          <w:rtl/>
        </w:rPr>
        <w:t>ا</w:t>
      </w:r>
      <w:r w:rsidR="00B734B3">
        <w:rPr>
          <w:rFonts w:ascii="Simplified Arabic" w:hAnsi="Simplified Arabic" w:cs="Simplified Arabic" w:hint="cs"/>
          <w:rtl/>
        </w:rPr>
        <w:t xml:space="preserve">لتبغ المدخن شيوعا بين المدخنين حيث شكل مدخنو السجائر المصنعة </w:t>
      </w:r>
      <w:r w:rsidR="00564A37" w:rsidRPr="00E325E1">
        <w:rPr>
          <w:rFonts w:ascii="Simplified Arabic" w:hAnsi="Simplified Arabic" w:cs="Simplified Arabic" w:hint="cs"/>
          <w:rtl/>
        </w:rPr>
        <w:t>دون</w:t>
      </w:r>
      <w:r w:rsidR="00C05364" w:rsidRPr="00E325E1">
        <w:rPr>
          <w:rFonts w:ascii="Simplified Arabic" w:hAnsi="Simplified Arabic" w:cs="Simplified Arabic" w:hint="cs"/>
          <w:rtl/>
        </w:rPr>
        <w:t xml:space="preserve"> استخدام انواع اخرى من </w:t>
      </w:r>
      <w:r w:rsidR="0026129F" w:rsidRPr="00E325E1">
        <w:rPr>
          <w:rFonts w:ascii="Simplified Arabic" w:hAnsi="Simplified Arabic" w:cs="Simplified Arabic" w:hint="cs"/>
          <w:rtl/>
        </w:rPr>
        <w:t>التبغ</w:t>
      </w:r>
      <w:r w:rsidR="0026129F" w:rsidRPr="0026129F">
        <w:rPr>
          <w:rFonts w:ascii="Simplified Arabic" w:hAnsi="Simplified Arabic" w:cs="Simplified Arabic" w:hint="cs"/>
          <w:rtl/>
        </w:rPr>
        <w:t xml:space="preserve"> </w:t>
      </w:r>
      <w:r w:rsidR="0026129F">
        <w:rPr>
          <w:rFonts w:ascii="Simplified Arabic" w:hAnsi="Simplified Arabic" w:cs="Simplified Arabic" w:hint="cs"/>
          <w:rtl/>
        </w:rPr>
        <w:t xml:space="preserve">ما نسبته </w:t>
      </w:r>
      <w:r w:rsidR="00564A37">
        <w:rPr>
          <w:rFonts w:ascii="Simplified Arabic" w:hAnsi="Simplified Arabic" w:cs="Simplified Arabic" w:hint="cs"/>
          <w:rtl/>
        </w:rPr>
        <w:t>62.8</w:t>
      </w:r>
      <w:r w:rsidR="0026129F" w:rsidRPr="00E325E1">
        <w:rPr>
          <w:rFonts w:ascii="Simplified Arabic" w:hAnsi="Simplified Arabic" w:cs="Simplified Arabic" w:hint="cs"/>
          <w:rtl/>
        </w:rPr>
        <w:t>%</w:t>
      </w:r>
      <w:r w:rsidR="0026129F" w:rsidRPr="00E325E1">
        <w:rPr>
          <w:rFonts w:ascii="Simplified Arabic" w:hAnsi="Simplified Arabic" w:cs="Simplified Arabic"/>
          <w:rtl/>
        </w:rPr>
        <w:t xml:space="preserve"> من </w:t>
      </w:r>
      <w:r w:rsidR="0026129F" w:rsidRPr="00E325E1">
        <w:rPr>
          <w:rFonts w:ascii="Simplified Arabic" w:hAnsi="Simplified Arabic" w:cs="Simplified Arabic" w:hint="cs"/>
          <w:rtl/>
        </w:rPr>
        <w:t>اجمالي ال</w:t>
      </w:r>
      <w:r w:rsidR="0026129F" w:rsidRPr="00E325E1">
        <w:rPr>
          <w:rFonts w:ascii="Simplified Arabic" w:hAnsi="Simplified Arabic" w:cs="Simplified Arabic"/>
          <w:rtl/>
        </w:rPr>
        <w:t>أفراد</w:t>
      </w:r>
      <w:r w:rsidR="0026129F" w:rsidRPr="00E325E1">
        <w:rPr>
          <w:rFonts w:ascii="Simplified Arabic" w:hAnsi="Simplified Arabic" w:cs="Simplified Arabic" w:hint="cs"/>
          <w:rtl/>
        </w:rPr>
        <w:t xml:space="preserve"> المدخنين حالياً</w:t>
      </w:r>
      <w:r w:rsidR="0026129F" w:rsidRPr="00E325E1">
        <w:rPr>
          <w:rFonts w:ascii="Simplified Arabic" w:hAnsi="Simplified Arabic" w:cs="Simplified Arabic"/>
          <w:rtl/>
        </w:rPr>
        <w:t xml:space="preserve"> 18 سنة فأكثر</w:t>
      </w:r>
      <w:r w:rsidR="00B734B3">
        <w:rPr>
          <w:rFonts w:ascii="Simplified Arabic" w:hAnsi="Simplified Arabic" w:cs="Simplified Arabic" w:hint="cs"/>
          <w:rtl/>
        </w:rPr>
        <w:t xml:space="preserve">، </w:t>
      </w:r>
      <w:r w:rsidR="00BC6346">
        <w:rPr>
          <w:rFonts w:ascii="Simplified Arabic" w:hAnsi="Simplified Arabic" w:cs="Simplified Arabic" w:hint="cs"/>
          <w:rtl/>
        </w:rPr>
        <w:t xml:space="preserve">بواقع 68.2% بين الذكور المدخنين حاليا و23.5% بين الإناث المدخنات حاليا. </w:t>
      </w:r>
    </w:p>
    <w:p w14:paraId="7A77B5E1" w14:textId="7AF250FA" w:rsidR="00C05364" w:rsidRPr="00E325E1" w:rsidRDefault="00C05364" w:rsidP="00EF4FA1">
      <w:pPr>
        <w:tabs>
          <w:tab w:val="num" w:pos="1215"/>
        </w:tabs>
        <w:jc w:val="both"/>
        <w:rPr>
          <w:rFonts w:ascii="Simplified Arabic" w:hAnsi="Simplified Arabic" w:cs="Simplified Arabic"/>
          <w:rtl/>
          <w:lang w:eastAsia="en-US"/>
        </w:rPr>
      </w:pPr>
      <w:r w:rsidRPr="00E325E1">
        <w:rPr>
          <w:rFonts w:ascii="Simplified Arabic" w:hAnsi="Simplified Arabic" w:cs="Simplified Arabic" w:hint="cs"/>
          <w:rtl/>
        </w:rPr>
        <w:t xml:space="preserve">في حين </w:t>
      </w:r>
      <w:r w:rsidR="00BC6346">
        <w:rPr>
          <w:rFonts w:ascii="Simplified Arabic" w:hAnsi="Simplified Arabic" w:cs="Simplified Arabic" w:hint="cs"/>
          <w:rtl/>
        </w:rPr>
        <w:t>شكل</w:t>
      </w:r>
      <w:r w:rsidRPr="00E325E1">
        <w:rPr>
          <w:rFonts w:ascii="Simplified Arabic" w:hAnsi="Simplified Arabic" w:cs="Simplified Arabic"/>
          <w:rtl/>
        </w:rPr>
        <w:t xml:space="preserve"> </w:t>
      </w:r>
      <w:r w:rsidRPr="00E325E1">
        <w:rPr>
          <w:rFonts w:ascii="Simplified Arabic" w:hAnsi="Simplified Arabic" w:cs="Simplified Arabic" w:hint="cs"/>
          <w:rtl/>
        </w:rPr>
        <w:t>مدخن</w:t>
      </w:r>
      <w:r w:rsidR="00EF4FA1">
        <w:rPr>
          <w:rFonts w:ascii="Simplified Arabic" w:hAnsi="Simplified Arabic" w:cs="Simplified Arabic" w:hint="cs"/>
          <w:rtl/>
        </w:rPr>
        <w:t>و</w:t>
      </w:r>
      <w:r w:rsidR="00564A37">
        <w:rPr>
          <w:rFonts w:ascii="Simplified Arabic" w:hAnsi="Simplified Arabic" w:cs="Simplified Arabic" w:hint="cs"/>
          <w:rtl/>
        </w:rPr>
        <w:t xml:space="preserve"> النرجيلة</w:t>
      </w:r>
      <w:r w:rsidR="00B734B3">
        <w:rPr>
          <w:rFonts w:ascii="Simplified Arabic" w:hAnsi="Simplified Arabic" w:cs="Simplified Arabic" w:hint="cs"/>
          <w:rtl/>
        </w:rPr>
        <w:t xml:space="preserve"> </w:t>
      </w:r>
      <w:r w:rsidR="00BC6346" w:rsidRPr="00E325E1">
        <w:rPr>
          <w:rFonts w:ascii="Simplified Arabic" w:hAnsi="Simplified Arabic" w:cs="Simplified Arabic" w:hint="cs"/>
          <w:rtl/>
        </w:rPr>
        <w:t>دون استخدام انواع اخرى من التبغ</w:t>
      </w:r>
      <w:r w:rsidR="00BC6346">
        <w:rPr>
          <w:rFonts w:ascii="Simplified Arabic" w:hAnsi="Simplified Arabic" w:cs="Simplified Arabic" w:hint="cs"/>
          <w:rtl/>
        </w:rPr>
        <w:t xml:space="preserve"> ما نسبته</w:t>
      </w:r>
      <w:r w:rsidR="00564A37">
        <w:rPr>
          <w:rFonts w:ascii="Simplified Arabic" w:hAnsi="Simplified Arabic" w:cs="Simplified Arabic" w:hint="cs"/>
          <w:rtl/>
        </w:rPr>
        <w:t xml:space="preserve"> 20.8%</w:t>
      </w:r>
      <w:r w:rsidR="00BC6346">
        <w:rPr>
          <w:rFonts w:ascii="Simplified Arabic" w:hAnsi="Simplified Arabic" w:cs="Simplified Arabic" w:hint="cs"/>
          <w:rtl/>
        </w:rPr>
        <w:t xml:space="preserve"> من المدخنين الحاليين،</w:t>
      </w:r>
      <w:r w:rsidRPr="00E325E1">
        <w:rPr>
          <w:rFonts w:ascii="Simplified Arabic" w:hAnsi="Simplified Arabic" w:cs="Simplified Arabic" w:hint="cs"/>
          <w:rtl/>
        </w:rPr>
        <w:t xml:space="preserve"> </w:t>
      </w:r>
      <w:r w:rsidR="00BC6346">
        <w:rPr>
          <w:rFonts w:ascii="Simplified Arabic" w:hAnsi="Simplified Arabic" w:cs="Simplified Arabic" w:hint="cs"/>
          <w:rtl/>
        </w:rPr>
        <w:t>بواقع 14.4% من مجمل الذكور</w:t>
      </w:r>
      <w:r w:rsidR="00BC6346" w:rsidRPr="00BC6346">
        <w:rPr>
          <w:rFonts w:ascii="Simplified Arabic" w:hAnsi="Simplified Arabic" w:cs="Simplified Arabic" w:hint="cs"/>
          <w:rtl/>
        </w:rPr>
        <w:t xml:space="preserve"> </w:t>
      </w:r>
      <w:r w:rsidR="00BC6346">
        <w:rPr>
          <w:rFonts w:ascii="Simplified Arabic" w:hAnsi="Simplified Arabic" w:cs="Simplified Arabic" w:hint="cs"/>
          <w:rtl/>
        </w:rPr>
        <w:t xml:space="preserve">المدخنين حاليا مقابل 67.2% من مجمل الإناث المدخنات حاليا. كما أظهرت النتائج أن الأفراد 18 سنة فأكثر </w:t>
      </w:r>
      <w:r w:rsidRPr="00E325E1">
        <w:rPr>
          <w:rFonts w:ascii="Simplified Arabic" w:hAnsi="Simplified Arabic" w:cs="Simplified Arabic" w:hint="cs"/>
          <w:rtl/>
        </w:rPr>
        <w:t xml:space="preserve">الذين يستخدمون </w:t>
      </w:r>
      <w:r w:rsidR="00BC6346">
        <w:rPr>
          <w:rFonts w:ascii="Simplified Arabic" w:hAnsi="Simplified Arabic" w:cs="Simplified Arabic" w:hint="cs"/>
          <w:rtl/>
        </w:rPr>
        <w:t xml:space="preserve">أكثر من نوع من </w:t>
      </w:r>
      <w:r w:rsidRPr="00E325E1">
        <w:rPr>
          <w:rFonts w:ascii="Simplified Arabic" w:hAnsi="Simplified Arabic" w:cs="Simplified Arabic" w:hint="cs"/>
          <w:rtl/>
        </w:rPr>
        <w:t xml:space="preserve">منتجات التبغ </w:t>
      </w:r>
      <w:r w:rsidR="00BC6346">
        <w:rPr>
          <w:rFonts w:ascii="Simplified Arabic" w:hAnsi="Simplified Arabic" w:cs="Simplified Arabic" w:hint="cs"/>
          <w:rtl/>
        </w:rPr>
        <w:t xml:space="preserve">قد شكلوا ما نسبته </w:t>
      </w:r>
      <w:r w:rsidR="005A1AF6">
        <w:rPr>
          <w:rFonts w:ascii="Simplified Arabic" w:hAnsi="Simplified Arabic" w:cs="Simplified Arabic" w:hint="cs"/>
          <w:rtl/>
        </w:rPr>
        <w:t>8</w:t>
      </w:r>
      <w:r w:rsidR="0026129F">
        <w:rPr>
          <w:rFonts w:ascii="Simplified Arabic" w:hAnsi="Simplified Arabic" w:cs="Simplified Arabic" w:hint="cs"/>
          <w:rtl/>
        </w:rPr>
        <w:t>.</w:t>
      </w:r>
      <w:r w:rsidR="005A1AF6">
        <w:rPr>
          <w:rFonts w:ascii="Simplified Arabic" w:hAnsi="Simplified Arabic" w:cs="Simplified Arabic" w:hint="cs"/>
          <w:rtl/>
        </w:rPr>
        <w:t>4</w:t>
      </w:r>
      <w:r w:rsidRPr="00E325E1">
        <w:rPr>
          <w:rFonts w:ascii="Simplified Arabic" w:hAnsi="Simplified Arabic" w:cs="Simplified Arabic" w:hint="cs"/>
          <w:rtl/>
        </w:rPr>
        <w:t>%</w:t>
      </w:r>
      <w:r w:rsidRPr="00E325E1">
        <w:rPr>
          <w:rFonts w:ascii="Simplified Arabic" w:hAnsi="Simplified Arabic" w:cs="Simplified Arabic" w:hint="cs"/>
          <w:color w:val="FF0000"/>
          <w:rtl/>
        </w:rPr>
        <w:t xml:space="preserve"> </w:t>
      </w:r>
      <w:r w:rsidRPr="00E325E1">
        <w:rPr>
          <w:rFonts w:ascii="Simplified Arabic" w:hAnsi="Simplified Arabic" w:cs="Simplified Arabic" w:hint="cs"/>
          <w:rtl/>
        </w:rPr>
        <w:t>وذلك من اجمالي المدخنين حالياً.</w:t>
      </w:r>
      <w:r w:rsidRPr="00E325E1">
        <w:rPr>
          <w:rFonts w:ascii="Simplified Arabic" w:hAnsi="Simplified Arabic" w:cs="Simplified Arabic"/>
          <w:rtl/>
        </w:rPr>
        <w:t xml:space="preserve"> </w:t>
      </w:r>
      <w:r w:rsidR="006F052C" w:rsidRPr="0049582C">
        <w:rPr>
          <w:rFonts w:ascii="Simplified Arabic" w:hAnsi="Simplified Arabic" w:cs="Simplified Arabic"/>
          <w:rtl/>
        </w:rPr>
        <w:t xml:space="preserve">(انظر/ ي جدول </w:t>
      </w:r>
      <w:r w:rsidR="006F052C">
        <w:rPr>
          <w:rFonts w:ascii="Simplified Arabic" w:hAnsi="Simplified Arabic" w:cs="Simplified Arabic" w:hint="cs"/>
          <w:rtl/>
        </w:rPr>
        <w:t>3</w:t>
      </w:r>
      <w:r w:rsidR="006F052C" w:rsidRPr="0049582C">
        <w:rPr>
          <w:rFonts w:ascii="Simplified Arabic" w:hAnsi="Simplified Arabic" w:cs="Simplified Arabic"/>
          <w:rtl/>
        </w:rPr>
        <w:t>).</w:t>
      </w:r>
    </w:p>
    <w:p w14:paraId="5D89847A" w14:textId="77777777" w:rsidR="00C05364" w:rsidRPr="00E325E1" w:rsidRDefault="00C05364" w:rsidP="00C05364">
      <w:pPr>
        <w:tabs>
          <w:tab w:val="num" w:pos="1215"/>
        </w:tabs>
        <w:jc w:val="center"/>
        <w:rPr>
          <w:rFonts w:ascii="Simplified Arabic" w:hAnsi="Simplified Arabic" w:cs="Simplified Arabic"/>
          <w:rtl/>
        </w:rPr>
      </w:pPr>
    </w:p>
    <w:p w14:paraId="7FAC3361" w14:textId="3B319E58" w:rsidR="00C05364" w:rsidRPr="003336C7" w:rsidRDefault="00D72763" w:rsidP="00D72763">
      <w:pPr>
        <w:tabs>
          <w:tab w:val="num" w:pos="1215"/>
        </w:tabs>
        <w:jc w:val="center"/>
        <w:rPr>
          <w:rFonts w:ascii="Simplified Arabic" w:hAnsi="Simplified Arabic" w:cs="Simplified Arabic"/>
          <w:b/>
          <w:bCs/>
          <w:rtl/>
        </w:rPr>
      </w:pPr>
      <w:r>
        <w:rPr>
          <w:rFonts w:ascii="Simplified Arabic" w:hAnsi="Simplified Arabic" w:cs="Simplified Arabic" w:hint="cs"/>
          <w:b/>
          <w:bCs/>
          <w:rtl/>
        </w:rPr>
        <w:t>التوزيع النسبي</w:t>
      </w:r>
      <w:r w:rsidR="00C05364" w:rsidRPr="003336C7">
        <w:rPr>
          <w:rFonts w:ascii="Simplified Arabic" w:hAnsi="Simplified Arabic" w:cs="Simplified Arabic"/>
          <w:b/>
          <w:bCs/>
          <w:rtl/>
        </w:rPr>
        <w:t xml:space="preserve"> </w:t>
      </w:r>
      <w:r w:rsidR="00564A37">
        <w:rPr>
          <w:rFonts w:ascii="Simplified Arabic" w:hAnsi="Simplified Arabic" w:cs="Simplified Arabic" w:hint="cs"/>
          <w:b/>
          <w:bCs/>
          <w:rtl/>
        </w:rPr>
        <w:t>للأ</w:t>
      </w:r>
      <w:r w:rsidR="00564A37" w:rsidRPr="003336C7">
        <w:rPr>
          <w:rFonts w:ascii="Simplified Arabic" w:hAnsi="Simplified Arabic" w:cs="Simplified Arabic" w:hint="cs"/>
          <w:b/>
          <w:bCs/>
          <w:rtl/>
        </w:rPr>
        <w:t>فراد</w:t>
      </w:r>
      <w:r w:rsidR="00C05364" w:rsidRPr="003336C7">
        <w:rPr>
          <w:rFonts w:ascii="Simplified Arabic" w:hAnsi="Simplified Arabic" w:cs="Simplified Arabic"/>
          <w:b/>
          <w:bCs/>
          <w:rtl/>
        </w:rPr>
        <w:t xml:space="preserve"> 18 سنة فأكثر المدخنون حاليا حسب نوع التبغ المستخدم، 2021</w:t>
      </w:r>
    </w:p>
    <w:p w14:paraId="0C3C0222" w14:textId="77777777" w:rsidR="00C05364" w:rsidRPr="00C05364" w:rsidRDefault="00C05364" w:rsidP="00C05364">
      <w:pPr>
        <w:tabs>
          <w:tab w:val="num" w:pos="1215"/>
        </w:tabs>
        <w:jc w:val="center"/>
        <w:rPr>
          <w:rFonts w:ascii="Simplified Arabic" w:hAnsi="Simplified Arabic" w:cs="Simplified Arabic"/>
          <w:b/>
          <w:bCs/>
          <w:sz w:val="6"/>
          <w:szCs w:val="6"/>
          <w:rtl/>
        </w:rPr>
      </w:pPr>
    </w:p>
    <w:tbl>
      <w:tblPr>
        <w:tblStyle w:val="TableGrid"/>
        <w:bidiVisual/>
        <w:tblW w:w="9408" w:type="dxa"/>
        <w:jc w:val="center"/>
        <w:tblLook w:val="04A0" w:firstRow="1" w:lastRow="0" w:firstColumn="1" w:lastColumn="0" w:noHBand="0" w:noVBand="1"/>
      </w:tblPr>
      <w:tblGrid>
        <w:gridCol w:w="9408"/>
      </w:tblGrid>
      <w:tr w:rsidR="009D14B4" w:rsidRPr="00C05364" w14:paraId="0D4228D1" w14:textId="77777777" w:rsidTr="009D14B4">
        <w:trPr>
          <w:trHeight w:val="20"/>
          <w:jc w:val="center"/>
        </w:trPr>
        <w:tc>
          <w:tcPr>
            <w:tcW w:w="9408" w:type="dxa"/>
            <w:tcBorders>
              <w:bottom w:val="nil"/>
            </w:tcBorders>
          </w:tcPr>
          <w:p w14:paraId="6A8F0F13" w14:textId="7AF07E85" w:rsidR="009D14B4" w:rsidRPr="009D14B4" w:rsidRDefault="009D14B4" w:rsidP="009D14B4">
            <w:pPr>
              <w:tabs>
                <w:tab w:val="num" w:pos="1215"/>
                <w:tab w:val="left" w:pos="4032"/>
              </w:tabs>
              <w:rPr>
                <w:rFonts w:ascii="Simplified Arabic" w:hAnsi="Simplified Arabic" w:cs="Simplified Arabic"/>
                <w:b/>
                <w:bCs/>
                <w:noProof/>
                <w:sz w:val="6"/>
                <w:szCs w:val="6"/>
                <w:rtl/>
                <w:lang w:eastAsia="en-US"/>
              </w:rPr>
            </w:pPr>
            <w:r>
              <w:rPr>
                <w:rFonts w:ascii="Simplified Arabic" w:hAnsi="Simplified Arabic" w:cs="Simplified Arabic"/>
                <w:b/>
                <w:bCs/>
                <w:noProof/>
                <w:rtl/>
                <w:lang w:eastAsia="en-US"/>
              </w:rPr>
              <w:tab/>
            </w:r>
            <w:r>
              <w:rPr>
                <w:rFonts w:ascii="Simplified Arabic" w:hAnsi="Simplified Arabic" w:cs="Simplified Arabic"/>
                <w:b/>
                <w:bCs/>
                <w:noProof/>
                <w:rtl/>
                <w:lang w:eastAsia="en-US"/>
              </w:rPr>
              <w:tab/>
            </w:r>
          </w:p>
        </w:tc>
      </w:tr>
      <w:tr w:rsidR="00C05364" w:rsidRPr="00C05364" w14:paraId="7BE6E17A" w14:textId="77777777" w:rsidTr="009D14B4">
        <w:trPr>
          <w:trHeight w:val="3687"/>
          <w:jc w:val="center"/>
        </w:trPr>
        <w:tc>
          <w:tcPr>
            <w:tcW w:w="9408" w:type="dxa"/>
            <w:tcBorders>
              <w:top w:val="nil"/>
            </w:tcBorders>
          </w:tcPr>
          <w:p w14:paraId="752A896C" w14:textId="77777777" w:rsidR="00C05364" w:rsidRPr="00C05364" w:rsidRDefault="00C05364" w:rsidP="00C05364">
            <w:pPr>
              <w:tabs>
                <w:tab w:val="num" w:pos="1215"/>
              </w:tabs>
              <w:jc w:val="center"/>
              <w:rPr>
                <w:rFonts w:ascii="Simplified Arabic" w:hAnsi="Simplified Arabic" w:cs="Simplified Arabic"/>
                <w:b/>
                <w:bCs/>
                <w:rtl/>
              </w:rPr>
            </w:pPr>
            <w:r w:rsidRPr="00C05364">
              <w:rPr>
                <w:rFonts w:ascii="Simplified Arabic" w:hAnsi="Simplified Arabic" w:cs="Simplified Arabic"/>
                <w:b/>
                <w:bCs/>
                <w:noProof/>
                <w:rtl/>
                <w:lang w:eastAsia="en-US"/>
              </w:rPr>
              <w:drawing>
                <wp:inline distT="0" distB="0" distL="0" distR="0" wp14:anchorId="1BD3A3C7" wp14:editId="136F569A">
                  <wp:extent cx="5686425" cy="2247900"/>
                  <wp:effectExtent l="0" t="0" r="0" b="0"/>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tc>
      </w:tr>
    </w:tbl>
    <w:p w14:paraId="6364FF3A" w14:textId="77777777" w:rsidR="00C05364" w:rsidRPr="00035C37" w:rsidRDefault="00C05364" w:rsidP="00C05364">
      <w:pPr>
        <w:ind w:left="357"/>
        <w:contextualSpacing/>
        <w:jc w:val="both"/>
        <w:rPr>
          <w:rFonts w:ascii="Simplified Arabic" w:hAnsi="Simplified Arabic" w:cs="Simplified Arabic"/>
          <w:sz w:val="16"/>
          <w:szCs w:val="16"/>
          <w:rtl/>
        </w:rPr>
      </w:pPr>
      <w:r w:rsidRPr="00035C37">
        <w:rPr>
          <w:rFonts w:ascii="Simplified Arabic" w:hAnsi="Simplified Arabic" w:cs="Simplified Arabic" w:hint="cs"/>
          <w:sz w:val="16"/>
          <w:szCs w:val="16"/>
          <w:rtl/>
        </w:rPr>
        <w:t>*: أنواع أخرى مثل الغليون والسيجار.</w:t>
      </w:r>
    </w:p>
    <w:p w14:paraId="4D6D1592" w14:textId="77777777" w:rsidR="003F3221" w:rsidRDefault="003F3221" w:rsidP="00184929">
      <w:pPr>
        <w:tabs>
          <w:tab w:val="num" w:pos="1215"/>
        </w:tabs>
        <w:jc w:val="both"/>
        <w:rPr>
          <w:rFonts w:ascii="Simplified Arabic" w:hAnsi="Simplified Arabic" w:cs="Simplified Arabic"/>
        </w:rPr>
      </w:pPr>
    </w:p>
    <w:p w14:paraId="0A81AFE5" w14:textId="19FFD2C0" w:rsidR="00F717BC" w:rsidRPr="00184929" w:rsidRDefault="00F717BC" w:rsidP="00A05A4B">
      <w:pPr>
        <w:tabs>
          <w:tab w:val="num" w:pos="1215"/>
        </w:tabs>
        <w:jc w:val="both"/>
        <w:rPr>
          <w:rFonts w:ascii="Simplified Arabic" w:hAnsi="Simplified Arabic" w:cs="Simplified Arabic"/>
          <w:rtl/>
        </w:rPr>
      </w:pPr>
      <w:r w:rsidRPr="00F717BC">
        <w:rPr>
          <w:rFonts w:ascii="Simplified Arabic" w:hAnsi="Simplified Arabic" w:cs="Simplified Arabic" w:hint="cs"/>
          <w:rtl/>
        </w:rPr>
        <w:t xml:space="preserve">في </w:t>
      </w:r>
      <w:r w:rsidR="00AF209D">
        <w:rPr>
          <w:rFonts w:ascii="Simplified Arabic" w:hAnsi="Simplified Arabic" w:cs="Simplified Arabic" w:hint="cs"/>
          <w:rtl/>
        </w:rPr>
        <w:t>ذات</w:t>
      </w:r>
      <w:r w:rsidRPr="00F717BC">
        <w:rPr>
          <w:rFonts w:ascii="Simplified Arabic" w:hAnsi="Simplified Arabic" w:cs="Simplified Arabic" w:hint="cs"/>
          <w:rtl/>
        </w:rPr>
        <w:t xml:space="preserve"> السياق، أظهرت البيانات ان متوسط عدد السجائر </w:t>
      </w:r>
      <w:r w:rsidR="00AF209D">
        <w:rPr>
          <w:rFonts w:ascii="Simplified Arabic" w:hAnsi="Simplified Arabic" w:cs="Simplified Arabic" w:hint="cs"/>
          <w:rtl/>
        </w:rPr>
        <w:t>التي يدخنها الفرد يومياً</w:t>
      </w:r>
      <w:r w:rsidRPr="00F717BC">
        <w:rPr>
          <w:rFonts w:ascii="Simplified Arabic" w:hAnsi="Simplified Arabic" w:cs="Simplified Arabic" w:hint="cs"/>
          <w:rtl/>
        </w:rPr>
        <w:t xml:space="preserve"> قد بلغ حوالي 20 </w:t>
      </w:r>
      <w:r w:rsidR="00AF209D">
        <w:rPr>
          <w:rFonts w:ascii="Simplified Arabic" w:hAnsi="Simplified Arabic" w:cs="Simplified Arabic" w:hint="cs"/>
          <w:rtl/>
        </w:rPr>
        <w:t>سيجارة</w:t>
      </w:r>
      <w:r w:rsidRPr="00F717BC">
        <w:rPr>
          <w:rFonts w:ascii="Simplified Arabic" w:hAnsi="Simplified Arabic" w:cs="Simplified Arabic" w:hint="cs"/>
          <w:rtl/>
        </w:rPr>
        <w:t xml:space="preserve">، وبلغ </w:t>
      </w:r>
      <w:r w:rsidR="00AF209D">
        <w:rPr>
          <w:rFonts w:ascii="Simplified Arabic" w:hAnsi="Simplified Arabic" w:cs="Simplified Arabic" w:hint="cs"/>
          <w:rtl/>
        </w:rPr>
        <w:t xml:space="preserve">هذا </w:t>
      </w:r>
      <w:r w:rsidRPr="00F717BC">
        <w:rPr>
          <w:rFonts w:ascii="Simplified Arabic" w:hAnsi="Simplified Arabic" w:cs="Simplified Arabic" w:hint="cs"/>
          <w:rtl/>
        </w:rPr>
        <w:t xml:space="preserve">المتوسط </w:t>
      </w:r>
      <w:r w:rsidR="00AF209D" w:rsidRPr="00F717BC">
        <w:rPr>
          <w:rFonts w:ascii="Simplified Arabic" w:hAnsi="Simplified Arabic" w:cs="Simplified Arabic" w:hint="cs"/>
          <w:rtl/>
        </w:rPr>
        <w:t xml:space="preserve">22 سيجارة </w:t>
      </w:r>
      <w:r w:rsidRPr="00F717BC">
        <w:rPr>
          <w:rFonts w:ascii="Simplified Arabic" w:hAnsi="Simplified Arabic" w:cs="Simplified Arabic" w:hint="cs"/>
          <w:rtl/>
        </w:rPr>
        <w:t>في الضفة الغربية مقابل 11 سيجارة في قطاع غزة.</w:t>
      </w:r>
      <w:r>
        <w:rPr>
          <w:rFonts w:ascii="Simplified Arabic" w:hAnsi="Simplified Arabic" w:cs="Simplified Arabic" w:hint="cs"/>
          <w:rtl/>
        </w:rPr>
        <w:t xml:space="preserve"> </w:t>
      </w:r>
      <w:r w:rsidR="00A05A4B" w:rsidRPr="00A05A4B">
        <w:rPr>
          <w:rFonts w:ascii="Simplified Arabic" w:hAnsi="Simplified Arabic" w:cs="Simplified Arabic"/>
          <w:rtl/>
        </w:rPr>
        <w:t xml:space="preserve">(انظر/ ي جدول </w:t>
      </w:r>
      <w:r w:rsidR="00A05A4B" w:rsidRPr="00A05A4B">
        <w:rPr>
          <w:rFonts w:ascii="Simplified Arabic" w:hAnsi="Simplified Arabic" w:cs="Simplified Arabic" w:hint="cs"/>
          <w:rtl/>
        </w:rPr>
        <w:t>4</w:t>
      </w:r>
      <w:r w:rsidR="00A05A4B" w:rsidRPr="00A05A4B">
        <w:rPr>
          <w:rFonts w:ascii="Simplified Arabic" w:hAnsi="Simplified Arabic" w:cs="Simplified Arabic"/>
          <w:rtl/>
        </w:rPr>
        <w:t>).</w:t>
      </w:r>
      <w:r w:rsidR="00A05A4B">
        <w:rPr>
          <w:rFonts w:ascii="Simplified Arabic" w:hAnsi="Simplified Arabic" w:cs="Simplified Arabic" w:hint="cs"/>
          <w:rtl/>
        </w:rPr>
        <w:t xml:space="preserve"> </w:t>
      </w:r>
      <w:r w:rsidR="00FD1950">
        <w:rPr>
          <w:rFonts w:ascii="Simplified Arabic" w:hAnsi="Simplified Arabic" w:cs="Simplified Arabic" w:hint="cs"/>
          <w:rtl/>
        </w:rPr>
        <w:t xml:space="preserve">كما أظهرت البيانات ان </w:t>
      </w:r>
      <w:r w:rsidR="00FD1950">
        <w:rPr>
          <w:rFonts w:ascii="Simplified Arabic" w:hAnsi="Simplified Arabic" w:cs="Simplified Arabic" w:hint="cs"/>
          <w:rtl/>
        </w:rPr>
        <w:lastRenderedPageBreak/>
        <w:t xml:space="preserve">متوسط العمر عند البدء بالتدخين </w:t>
      </w:r>
      <w:r w:rsidR="003C5609">
        <w:rPr>
          <w:rFonts w:ascii="Simplified Arabic" w:hAnsi="Simplified Arabic" w:cs="Simplified Arabic" w:hint="cs"/>
          <w:rtl/>
        </w:rPr>
        <w:t xml:space="preserve">بين الأفراد في الفئة العمرية (20-34 سنة) قد بلغ </w:t>
      </w:r>
      <w:r w:rsidR="003F3221">
        <w:rPr>
          <w:rFonts w:ascii="Simplified Arabic" w:hAnsi="Simplified Arabic" w:cs="Simplified Arabic" w:hint="cs"/>
          <w:rtl/>
        </w:rPr>
        <w:t>18</w:t>
      </w:r>
      <w:r w:rsidR="003C5609">
        <w:rPr>
          <w:rFonts w:ascii="Simplified Arabic" w:hAnsi="Simplified Arabic" w:cs="Simplified Arabic" w:hint="cs"/>
          <w:rtl/>
        </w:rPr>
        <w:t xml:space="preserve"> سنة في فلسطين</w:t>
      </w:r>
      <w:r w:rsidR="00184929">
        <w:rPr>
          <w:rFonts w:ascii="Simplified Arabic" w:hAnsi="Simplified Arabic" w:cs="Simplified Arabic" w:hint="cs"/>
          <w:rtl/>
        </w:rPr>
        <w:t>،</w:t>
      </w:r>
      <w:r w:rsidR="00933C2F">
        <w:rPr>
          <w:rFonts w:ascii="Simplified Arabic" w:hAnsi="Simplified Arabic" w:cs="Simplified Arabic" w:hint="cs"/>
          <w:rtl/>
        </w:rPr>
        <w:t xml:space="preserve"> مع وجود </w:t>
      </w:r>
      <w:r w:rsidR="003C5609">
        <w:rPr>
          <w:rFonts w:ascii="Simplified Arabic" w:hAnsi="Simplified Arabic" w:cs="Simplified Arabic" w:hint="cs"/>
          <w:rtl/>
        </w:rPr>
        <w:t>تباين</w:t>
      </w:r>
      <w:r w:rsidR="00933C2F">
        <w:rPr>
          <w:rFonts w:ascii="Simplified Arabic" w:hAnsi="Simplified Arabic" w:cs="Simplified Arabic" w:hint="cs"/>
          <w:rtl/>
        </w:rPr>
        <w:t xml:space="preserve"> واضح بين الذكور والإناث، </w:t>
      </w:r>
      <w:r w:rsidR="00184929">
        <w:rPr>
          <w:rFonts w:ascii="Simplified Arabic" w:hAnsi="Simplified Arabic" w:cs="Simplified Arabic" w:hint="cs"/>
          <w:rtl/>
        </w:rPr>
        <w:t>حيث بلغ 1</w:t>
      </w:r>
      <w:r w:rsidR="003F3221">
        <w:rPr>
          <w:rFonts w:ascii="Simplified Arabic" w:hAnsi="Simplified Arabic" w:cs="Simplified Arabic" w:hint="cs"/>
          <w:rtl/>
        </w:rPr>
        <w:t>7.7</w:t>
      </w:r>
      <w:r w:rsidR="00184929">
        <w:rPr>
          <w:rFonts w:ascii="Simplified Arabic" w:hAnsi="Simplified Arabic" w:cs="Simplified Arabic" w:hint="cs"/>
          <w:rtl/>
        </w:rPr>
        <w:t xml:space="preserve"> سنة بين الذكور مقابل </w:t>
      </w:r>
      <w:r w:rsidR="003F3221">
        <w:rPr>
          <w:rFonts w:ascii="Simplified Arabic" w:hAnsi="Simplified Arabic" w:cs="Simplified Arabic" w:hint="cs"/>
          <w:rtl/>
        </w:rPr>
        <w:t>21.6</w:t>
      </w:r>
      <w:r w:rsidR="00184929">
        <w:rPr>
          <w:rFonts w:ascii="Simplified Arabic" w:hAnsi="Simplified Arabic" w:cs="Simplified Arabic" w:hint="cs"/>
          <w:rtl/>
        </w:rPr>
        <w:t xml:space="preserve"> سنة بين الإناث. </w:t>
      </w:r>
      <w:r w:rsidR="006F052C" w:rsidRPr="0049582C">
        <w:rPr>
          <w:rFonts w:ascii="Simplified Arabic" w:hAnsi="Simplified Arabic" w:cs="Simplified Arabic"/>
          <w:rtl/>
        </w:rPr>
        <w:t xml:space="preserve">(انظر/ ي جدول </w:t>
      </w:r>
      <w:r w:rsidR="00A05A4B">
        <w:rPr>
          <w:rFonts w:ascii="Simplified Arabic" w:hAnsi="Simplified Arabic" w:cs="Simplified Arabic" w:hint="cs"/>
          <w:rtl/>
        </w:rPr>
        <w:t>5</w:t>
      </w:r>
      <w:r w:rsidR="006F052C" w:rsidRPr="0049582C">
        <w:rPr>
          <w:rFonts w:ascii="Simplified Arabic" w:hAnsi="Simplified Arabic" w:cs="Simplified Arabic"/>
          <w:rtl/>
        </w:rPr>
        <w:t>).</w:t>
      </w:r>
    </w:p>
    <w:p w14:paraId="5EBF2DF5" w14:textId="77777777" w:rsidR="00F717BC" w:rsidRDefault="00F717BC" w:rsidP="00C05364">
      <w:pPr>
        <w:tabs>
          <w:tab w:val="num" w:pos="1215"/>
        </w:tabs>
        <w:jc w:val="both"/>
        <w:rPr>
          <w:rFonts w:ascii="Simplified Arabic" w:hAnsi="Simplified Arabic" w:cs="Simplified Arabic"/>
          <w:b/>
          <w:bCs/>
          <w:rtl/>
        </w:rPr>
      </w:pPr>
    </w:p>
    <w:p w14:paraId="273579BF" w14:textId="568C4851" w:rsidR="003E2610" w:rsidRPr="003E2610" w:rsidRDefault="003E2610" w:rsidP="00C05364">
      <w:pPr>
        <w:tabs>
          <w:tab w:val="num" w:pos="1215"/>
        </w:tabs>
        <w:jc w:val="both"/>
        <w:rPr>
          <w:rFonts w:ascii="Simplified Arabic" w:hAnsi="Simplified Arabic" w:cs="Simplified Arabic"/>
          <w:b/>
          <w:bCs/>
          <w:rtl/>
        </w:rPr>
      </w:pPr>
      <w:r w:rsidRPr="003E2610">
        <w:rPr>
          <w:rFonts w:ascii="Simplified Arabic" w:hAnsi="Simplified Arabic" w:cs="Simplified Arabic" w:hint="cs"/>
          <w:b/>
          <w:bCs/>
          <w:rtl/>
        </w:rPr>
        <w:t>تدخين النرجيلة</w:t>
      </w:r>
    </w:p>
    <w:p w14:paraId="6AECFE0C" w14:textId="28447472" w:rsidR="00046417" w:rsidRDefault="00046417" w:rsidP="00A05A4B">
      <w:pPr>
        <w:tabs>
          <w:tab w:val="num" w:pos="1215"/>
        </w:tabs>
        <w:jc w:val="both"/>
        <w:rPr>
          <w:rFonts w:ascii="Simplified Arabic" w:hAnsi="Simplified Arabic" w:cs="Simplified Arabic"/>
          <w:rtl/>
        </w:rPr>
      </w:pPr>
      <w:r>
        <w:rPr>
          <w:rFonts w:ascii="Simplified Arabic" w:hAnsi="Simplified Arabic" w:cs="Simplified Arabic" w:hint="cs"/>
          <w:rtl/>
        </w:rPr>
        <w:t>بلغت نسبة تدخين النرجيلة من مجمل الأفراد 18 سنة فأكثر في فلسطين 8.0%، و</w:t>
      </w:r>
      <w:r w:rsidRPr="00046417">
        <w:rPr>
          <w:rFonts w:ascii="Simplified Arabic" w:hAnsi="Simplified Arabic" w:cs="Simplified Arabic" w:hint="cs"/>
          <w:rtl/>
        </w:rPr>
        <w:t>أظهرت النتائج تفاوتاً</w:t>
      </w:r>
      <w:r w:rsidRPr="00046417">
        <w:rPr>
          <w:rFonts w:ascii="Simplified Arabic" w:hAnsi="Simplified Arabic" w:cs="Simplified Arabic"/>
          <w:rtl/>
        </w:rPr>
        <w:t xml:space="preserve"> كبيراً </w:t>
      </w:r>
      <w:r>
        <w:rPr>
          <w:rFonts w:ascii="Simplified Arabic" w:hAnsi="Simplified Arabic" w:cs="Simplified Arabic" w:hint="cs"/>
          <w:rtl/>
        </w:rPr>
        <w:t xml:space="preserve">على مستوى المنطقة حيث بلغت النسبة 11.4% في الضفة الغربية مقابل 2.6% في قطاع غزة. </w:t>
      </w:r>
      <w:r w:rsidR="00D41EB6">
        <w:rPr>
          <w:rFonts w:ascii="Simplified Arabic" w:hAnsi="Simplified Arabic" w:cs="Simplified Arabic" w:hint="cs"/>
          <w:rtl/>
        </w:rPr>
        <w:t>وبلغت هذه النسبة</w:t>
      </w:r>
      <w:r>
        <w:rPr>
          <w:rFonts w:ascii="Simplified Arabic" w:hAnsi="Simplified Arabic" w:cs="Simplified Arabic" w:hint="cs"/>
          <w:rtl/>
        </w:rPr>
        <w:t xml:space="preserve"> 10.4% من مجمل الأفراد الذكور 18 سنة فأكثر </w:t>
      </w:r>
      <w:r w:rsidR="00D41EB6">
        <w:rPr>
          <w:rFonts w:ascii="Simplified Arabic" w:hAnsi="Simplified Arabic" w:cs="Simplified Arabic" w:hint="cs"/>
          <w:rtl/>
        </w:rPr>
        <w:t>مقابل 5.6% من مجمل الإناث 18 سنة فأكثر.</w:t>
      </w:r>
      <w:r w:rsidR="006F052C" w:rsidRPr="006F052C">
        <w:rPr>
          <w:rFonts w:ascii="Simplified Arabic" w:hAnsi="Simplified Arabic" w:cs="Simplified Arabic"/>
          <w:rtl/>
        </w:rPr>
        <w:t xml:space="preserve"> </w:t>
      </w:r>
      <w:r w:rsidR="006F052C" w:rsidRPr="0049582C">
        <w:rPr>
          <w:rFonts w:ascii="Simplified Arabic" w:hAnsi="Simplified Arabic" w:cs="Simplified Arabic"/>
          <w:rtl/>
        </w:rPr>
        <w:t xml:space="preserve">(انظر/ ي جدول </w:t>
      </w:r>
      <w:r w:rsidR="00A05A4B">
        <w:rPr>
          <w:rFonts w:ascii="Simplified Arabic" w:hAnsi="Simplified Arabic" w:cs="Simplified Arabic" w:hint="cs"/>
          <w:rtl/>
        </w:rPr>
        <w:t>2</w:t>
      </w:r>
      <w:r w:rsidR="006F052C" w:rsidRPr="0049582C">
        <w:rPr>
          <w:rFonts w:ascii="Simplified Arabic" w:hAnsi="Simplified Arabic" w:cs="Simplified Arabic"/>
          <w:rtl/>
        </w:rPr>
        <w:t>).</w:t>
      </w:r>
    </w:p>
    <w:p w14:paraId="524666CA" w14:textId="77777777" w:rsidR="00D41EB6" w:rsidRDefault="00D41EB6" w:rsidP="00D41EB6">
      <w:pPr>
        <w:tabs>
          <w:tab w:val="num" w:pos="1215"/>
        </w:tabs>
        <w:jc w:val="both"/>
        <w:rPr>
          <w:rFonts w:ascii="Simplified Arabic" w:hAnsi="Simplified Arabic" w:cs="Simplified Arabic"/>
          <w:rtl/>
        </w:rPr>
      </w:pPr>
    </w:p>
    <w:p w14:paraId="031BF225" w14:textId="20C93D89" w:rsidR="00C05364" w:rsidRPr="003336C7" w:rsidRDefault="005D45B5" w:rsidP="00A05A4B">
      <w:pPr>
        <w:tabs>
          <w:tab w:val="num" w:pos="1215"/>
        </w:tabs>
        <w:jc w:val="both"/>
        <w:rPr>
          <w:rFonts w:ascii="Simplified Arabic" w:hAnsi="Simplified Arabic" w:cs="Simplified Arabic"/>
          <w:rtl/>
        </w:rPr>
      </w:pPr>
      <w:r>
        <w:rPr>
          <w:rFonts w:ascii="Simplified Arabic" w:hAnsi="Simplified Arabic" w:cs="Simplified Arabic" w:hint="cs"/>
          <w:rtl/>
        </w:rPr>
        <w:t xml:space="preserve">على صعيد نوع التجمع، أظهرت النتائج ان نسبة تدخين النرجيلة أكثر انتشارا بين الأفراد 18 سنة فأكثر </w:t>
      </w:r>
      <w:r w:rsidR="00933C2F">
        <w:rPr>
          <w:rFonts w:ascii="Simplified Arabic" w:hAnsi="Simplified Arabic" w:cs="Simplified Arabic" w:hint="cs"/>
          <w:rtl/>
        </w:rPr>
        <w:t xml:space="preserve">المقيمين </w:t>
      </w:r>
      <w:r>
        <w:rPr>
          <w:rFonts w:ascii="Simplified Arabic" w:hAnsi="Simplified Arabic" w:cs="Simplified Arabic" w:hint="cs"/>
          <w:rtl/>
        </w:rPr>
        <w:t>في الريف حيث بلغت النسبة 12.9% مقابل 6</w:t>
      </w:r>
      <w:r w:rsidR="00EC4D9C">
        <w:rPr>
          <w:rFonts w:ascii="Simplified Arabic" w:hAnsi="Simplified Arabic" w:cs="Simplified Arabic" w:hint="cs"/>
          <w:rtl/>
        </w:rPr>
        <w:t>.9%</w:t>
      </w:r>
      <w:r w:rsidR="00933C2F">
        <w:rPr>
          <w:rFonts w:ascii="Simplified Arabic" w:hAnsi="Simplified Arabic" w:cs="Simplified Arabic" w:hint="cs"/>
          <w:rtl/>
        </w:rPr>
        <w:t xml:space="preserve"> بين المقيمين</w:t>
      </w:r>
      <w:r w:rsidR="00EC4D9C">
        <w:rPr>
          <w:rFonts w:ascii="Simplified Arabic" w:hAnsi="Simplified Arabic" w:cs="Simplified Arabic" w:hint="cs"/>
          <w:rtl/>
        </w:rPr>
        <w:t xml:space="preserve"> في الحضر و5.6% في المخيمات.</w:t>
      </w:r>
      <w:r>
        <w:rPr>
          <w:rFonts w:ascii="Simplified Arabic" w:hAnsi="Simplified Arabic" w:cs="Simplified Arabic" w:hint="cs"/>
          <w:rtl/>
        </w:rPr>
        <w:t xml:space="preserve"> </w:t>
      </w:r>
      <w:r w:rsidR="00C05364" w:rsidRPr="003336C7">
        <w:rPr>
          <w:rFonts w:ascii="Simplified Arabic" w:hAnsi="Simplified Arabic" w:cs="Simplified Arabic" w:hint="cs"/>
          <w:rtl/>
        </w:rPr>
        <w:t xml:space="preserve">وعلى مستوى العمر فقد </w:t>
      </w:r>
      <w:r w:rsidR="00933C2F">
        <w:rPr>
          <w:rFonts w:ascii="Simplified Arabic" w:hAnsi="Simplified Arabic" w:cs="Simplified Arabic" w:hint="cs"/>
          <w:rtl/>
        </w:rPr>
        <w:t xml:space="preserve">بينت النتائج أن الأفراد في </w:t>
      </w:r>
      <w:r>
        <w:rPr>
          <w:rFonts w:ascii="Simplified Arabic" w:hAnsi="Simplified Arabic" w:cs="Simplified Arabic" w:hint="cs"/>
          <w:rtl/>
        </w:rPr>
        <w:t>ال</w:t>
      </w:r>
      <w:r w:rsidR="00C05364" w:rsidRPr="003336C7">
        <w:rPr>
          <w:rFonts w:ascii="Simplified Arabic" w:hAnsi="Simplified Arabic" w:cs="Simplified Arabic" w:hint="cs"/>
          <w:rtl/>
        </w:rPr>
        <w:t>فئة ا</w:t>
      </w:r>
      <w:r>
        <w:rPr>
          <w:rFonts w:ascii="Simplified Arabic" w:hAnsi="Simplified Arabic" w:cs="Simplified Arabic" w:hint="cs"/>
          <w:rtl/>
        </w:rPr>
        <w:t>لعمرية</w:t>
      </w:r>
      <w:r w:rsidR="00C05364" w:rsidRPr="003336C7">
        <w:rPr>
          <w:rFonts w:ascii="Simplified Arabic" w:hAnsi="Simplified Arabic" w:cs="Simplified Arabic" w:hint="cs"/>
          <w:rtl/>
        </w:rPr>
        <w:t xml:space="preserve"> (</w:t>
      </w:r>
      <w:r>
        <w:rPr>
          <w:rFonts w:ascii="Simplified Arabic" w:hAnsi="Simplified Arabic" w:cs="Simplified Arabic" w:hint="cs"/>
          <w:rtl/>
        </w:rPr>
        <w:t>25</w:t>
      </w:r>
      <w:r w:rsidR="00C05364" w:rsidRPr="003336C7">
        <w:rPr>
          <w:rFonts w:ascii="Simplified Arabic" w:hAnsi="Simplified Arabic" w:cs="Simplified Arabic" w:hint="cs"/>
          <w:rtl/>
        </w:rPr>
        <w:t>-</w:t>
      </w:r>
      <w:r>
        <w:rPr>
          <w:rFonts w:ascii="Simplified Arabic" w:hAnsi="Simplified Arabic" w:cs="Simplified Arabic" w:hint="cs"/>
          <w:rtl/>
        </w:rPr>
        <w:t>44</w:t>
      </w:r>
      <w:r w:rsidR="00C05364" w:rsidRPr="003336C7">
        <w:rPr>
          <w:rFonts w:ascii="Simplified Arabic" w:hAnsi="Simplified Arabic" w:cs="Simplified Arabic" w:hint="cs"/>
          <w:rtl/>
        </w:rPr>
        <w:t xml:space="preserve"> سنة) الأكثر استخداما للنرجيلة </w:t>
      </w:r>
      <w:r w:rsidR="00EE7D1B">
        <w:rPr>
          <w:rFonts w:ascii="Simplified Arabic" w:hAnsi="Simplified Arabic" w:cs="Simplified Arabic" w:hint="cs"/>
          <w:rtl/>
        </w:rPr>
        <w:t>بنسبة بلغت</w:t>
      </w:r>
      <w:r w:rsidR="00C05364" w:rsidRPr="003336C7">
        <w:rPr>
          <w:rFonts w:ascii="Simplified Arabic" w:hAnsi="Simplified Arabic" w:cs="Simplified Arabic" w:hint="cs"/>
          <w:rtl/>
        </w:rPr>
        <w:t xml:space="preserve"> </w:t>
      </w:r>
      <w:r>
        <w:rPr>
          <w:rFonts w:ascii="Simplified Arabic" w:hAnsi="Simplified Arabic" w:cs="Simplified Arabic" w:hint="cs"/>
          <w:rtl/>
        </w:rPr>
        <w:t>9.5</w:t>
      </w:r>
      <w:r w:rsidR="00C05364" w:rsidRPr="003336C7">
        <w:rPr>
          <w:rFonts w:ascii="Simplified Arabic" w:hAnsi="Simplified Arabic" w:cs="Simplified Arabic" w:hint="cs"/>
          <w:rtl/>
        </w:rPr>
        <w:t xml:space="preserve">% من مجمل </w:t>
      </w:r>
      <w:r>
        <w:rPr>
          <w:rFonts w:ascii="Simplified Arabic" w:hAnsi="Simplified Arabic" w:cs="Simplified Arabic" w:hint="cs"/>
          <w:rtl/>
        </w:rPr>
        <w:t>الأفراد في هذه الفئة العمرية، تليها الفئة العمرية (18-24 سنة) بنسبة 8.8%</w:t>
      </w:r>
      <w:r w:rsidR="00C05364" w:rsidRPr="003336C7">
        <w:rPr>
          <w:rFonts w:ascii="Simplified Arabic" w:hAnsi="Simplified Arabic" w:cs="Simplified Arabic" w:hint="cs"/>
          <w:rtl/>
        </w:rPr>
        <w:t xml:space="preserve">. </w:t>
      </w:r>
      <w:r w:rsidR="006F052C" w:rsidRPr="0049582C">
        <w:rPr>
          <w:rFonts w:ascii="Simplified Arabic" w:hAnsi="Simplified Arabic" w:cs="Simplified Arabic"/>
          <w:rtl/>
        </w:rPr>
        <w:t xml:space="preserve">(انظر/ ي جدول </w:t>
      </w:r>
      <w:r w:rsidR="00A05A4B">
        <w:rPr>
          <w:rFonts w:ascii="Simplified Arabic" w:hAnsi="Simplified Arabic" w:cs="Simplified Arabic" w:hint="cs"/>
          <w:rtl/>
        </w:rPr>
        <w:t>2</w:t>
      </w:r>
      <w:r w:rsidR="006F052C" w:rsidRPr="0049582C">
        <w:rPr>
          <w:rFonts w:ascii="Simplified Arabic" w:hAnsi="Simplified Arabic" w:cs="Simplified Arabic"/>
          <w:rtl/>
        </w:rPr>
        <w:t>).</w:t>
      </w:r>
    </w:p>
    <w:p w14:paraId="62252013" w14:textId="77777777" w:rsidR="00C05364" w:rsidRPr="003336C7" w:rsidRDefault="00C05364" w:rsidP="00C05364">
      <w:pPr>
        <w:tabs>
          <w:tab w:val="num" w:pos="1215"/>
        </w:tabs>
        <w:jc w:val="both"/>
        <w:rPr>
          <w:rFonts w:ascii="Simplified Arabic" w:hAnsi="Simplified Arabic" w:cs="Simplified Arabic"/>
          <w:rtl/>
        </w:rPr>
      </w:pPr>
    </w:p>
    <w:p w14:paraId="3F439A43" w14:textId="1DFD2B46" w:rsidR="005D45B5" w:rsidRDefault="005D45B5" w:rsidP="005D45B5">
      <w:pPr>
        <w:tabs>
          <w:tab w:val="num" w:pos="1215"/>
        </w:tabs>
        <w:jc w:val="center"/>
        <w:rPr>
          <w:rFonts w:ascii="Simplified Arabic" w:hAnsi="Simplified Arabic" w:cs="Simplified Arabic"/>
          <w:b/>
          <w:bCs/>
          <w:rtl/>
        </w:rPr>
      </w:pPr>
      <w:r>
        <w:rPr>
          <w:rFonts w:ascii="Simplified Arabic" w:hAnsi="Simplified Arabic" w:cs="Simplified Arabic" w:hint="cs"/>
          <w:b/>
          <w:bCs/>
          <w:rtl/>
        </w:rPr>
        <w:t>نسبة ا</w:t>
      </w:r>
      <w:r w:rsidR="00C05364" w:rsidRPr="003336C7">
        <w:rPr>
          <w:rFonts w:ascii="Simplified Arabic" w:hAnsi="Simplified Arabic" w:cs="Simplified Arabic" w:hint="cs"/>
          <w:b/>
          <w:bCs/>
          <w:rtl/>
        </w:rPr>
        <w:t xml:space="preserve">لأفراد 18 سنة فأكثر الذين يدخنون النرجيلة حسب </w:t>
      </w:r>
      <w:r>
        <w:rPr>
          <w:rFonts w:ascii="Simplified Arabic" w:hAnsi="Simplified Arabic" w:cs="Simplified Arabic" w:hint="cs"/>
          <w:b/>
          <w:bCs/>
          <w:rtl/>
        </w:rPr>
        <w:t>الخصائص الديمغرافية</w:t>
      </w:r>
      <w:r w:rsidR="00C05364" w:rsidRPr="003336C7">
        <w:rPr>
          <w:rFonts w:ascii="Simplified Arabic" w:hAnsi="Simplified Arabic" w:cs="Simplified Arabic" w:hint="cs"/>
          <w:b/>
          <w:bCs/>
          <w:rtl/>
        </w:rPr>
        <w:t>، 2021</w:t>
      </w:r>
    </w:p>
    <w:p w14:paraId="4AD924B7" w14:textId="77777777" w:rsidR="004B3A6B" w:rsidRPr="004B3A6B" w:rsidRDefault="004B3A6B" w:rsidP="00C05364">
      <w:pPr>
        <w:tabs>
          <w:tab w:val="num" w:pos="1215"/>
        </w:tabs>
        <w:jc w:val="center"/>
        <w:rPr>
          <w:rFonts w:ascii="Simplified Arabic" w:hAnsi="Simplified Arabic" w:cs="Simplified Arabic"/>
          <w:b/>
          <w:bCs/>
          <w:sz w:val="10"/>
          <w:szCs w:val="10"/>
          <w:rtl/>
        </w:rPr>
      </w:pPr>
    </w:p>
    <w:tbl>
      <w:tblPr>
        <w:tblStyle w:val="TableGrid"/>
        <w:bidiVisual/>
        <w:tblW w:w="0" w:type="auto"/>
        <w:tblLook w:val="04A0" w:firstRow="1" w:lastRow="0" w:firstColumn="1" w:lastColumn="0" w:noHBand="0" w:noVBand="1"/>
      </w:tblPr>
      <w:tblGrid>
        <w:gridCol w:w="9063"/>
      </w:tblGrid>
      <w:tr w:rsidR="004B3A6B" w14:paraId="15F7A2AB" w14:textId="77777777" w:rsidTr="004B3A6B">
        <w:tc>
          <w:tcPr>
            <w:tcW w:w="9063" w:type="dxa"/>
          </w:tcPr>
          <w:p w14:paraId="16794ECD" w14:textId="6947EB12" w:rsidR="004B3A6B" w:rsidRDefault="005D45B5" w:rsidP="005D45B5">
            <w:pPr>
              <w:tabs>
                <w:tab w:val="num" w:pos="1215"/>
              </w:tabs>
              <w:jc w:val="center"/>
              <w:rPr>
                <w:rFonts w:ascii="Simplified Arabic" w:hAnsi="Simplified Arabic" w:cs="Simplified Arabic"/>
                <w:sz w:val="10"/>
                <w:szCs w:val="10"/>
                <w:rtl/>
              </w:rPr>
            </w:pPr>
            <w:r w:rsidRPr="00757F0B">
              <w:rPr>
                <w:rFonts w:ascii="Simplified Arabic" w:hAnsi="Simplified Arabic" w:cs="Simplified Arabic"/>
                <w:noProof/>
                <w:color w:val="000000" w:themeColor="text1"/>
                <w:rtl/>
                <w:lang w:eastAsia="en-US"/>
              </w:rPr>
              <w:drawing>
                <wp:inline distT="0" distB="0" distL="0" distR="0" wp14:anchorId="060FB37A" wp14:editId="236506B2">
                  <wp:extent cx="4323080" cy="2333625"/>
                  <wp:effectExtent l="0" t="0" r="1270" b="0"/>
                  <wp:docPr id="1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04DFBA38" w14:textId="26762A20" w:rsidR="004B3A6B" w:rsidRDefault="004B3A6B" w:rsidP="00C05364">
            <w:pPr>
              <w:tabs>
                <w:tab w:val="num" w:pos="1215"/>
              </w:tabs>
              <w:jc w:val="center"/>
              <w:rPr>
                <w:rFonts w:ascii="Simplified Arabic" w:hAnsi="Simplified Arabic" w:cs="Simplified Arabic"/>
                <w:sz w:val="10"/>
                <w:szCs w:val="10"/>
                <w:rtl/>
              </w:rPr>
            </w:pPr>
          </w:p>
        </w:tc>
      </w:tr>
    </w:tbl>
    <w:p w14:paraId="1E17744B" w14:textId="77777777" w:rsidR="00C05364" w:rsidRPr="00C05364" w:rsidRDefault="00C05364" w:rsidP="00C05364">
      <w:pPr>
        <w:tabs>
          <w:tab w:val="num" w:pos="1215"/>
        </w:tabs>
        <w:jc w:val="center"/>
        <w:rPr>
          <w:rFonts w:ascii="Simplified Arabic" w:hAnsi="Simplified Arabic" w:cs="Simplified Arabic"/>
          <w:sz w:val="10"/>
          <w:szCs w:val="10"/>
          <w:rtl/>
        </w:rPr>
      </w:pPr>
    </w:p>
    <w:p w14:paraId="7721552D" w14:textId="738336EF" w:rsidR="00C05364" w:rsidRPr="0064109A" w:rsidRDefault="00C05364" w:rsidP="0064109A">
      <w:pPr>
        <w:tabs>
          <w:tab w:val="num" w:pos="1215"/>
        </w:tabs>
        <w:jc w:val="both"/>
        <w:rPr>
          <w:rFonts w:ascii="Simplified Arabic" w:hAnsi="Simplified Arabic" w:cs="Simplified Arabic"/>
          <w:b/>
          <w:bCs/>
          <w:sz w:val="10"/>
          <w:szCs w:val="10"/>
          <w:rtl/>
        </w:rPr>
      </w:pPr>
      <w:r w:rsidRPr="00C05364">
        <w:rPr>
          <w:rFonts w:ascii="Simplified Arabic" w:hAnsi="Simplified Arabic" w:cs="Simplified Arabic" w:hint="cs"/>
          <w:b/>
          <w:bCs/>
          <w:rtl/>
        </w:rPr>
        <w:t xml:space="preserve"> </w:t>
      </w:r>
    </w:p>
    <w:p w14:paraId="4F8BF7D4" w14:textId="7EFBAFB5" w:rsidR="00046417" w:rsidRPr="003336C7" w:rsidRDefault="00487C61" w:rsidP="00046417">
      <w:pPr>
        <w:jc w:val="both"/>
        <w:rPr>
          <w:rFonts w:ascii="Simplified Arabic" w:hAnsi="Simplified Arabic" w:cs="Simplified Arabic"/>
          <w:b/>
          <w:bCs/>
          <w:rtl/>
        </w:rPr>
      </w:pPr>
      <w:r>
        <w:rPr>
          <w:rFonts w:ascii="Simplified Arabic" w:hAnsi="Simplified Arabic" w:cs="Simplified Arabic" w:hint="cs"/>
          <w:b/>
          <w:bCs/>
          <w:rtl/>
        </w:rPr>
        <w:t>3.2</w:t>
      </w:r>
      <w:r w:rsidR="0019544E">
        <w:rPr>
          <w:rFonts w:ascii="Simplified Arabic" w:hAnsi="Simplified Arabic" w:cs="Simplified Arabic" w:hint="cs"/>
          <w:b/>
          <w:bCs/>
          <w:rtl/>
        </w:rPr>
        <w:t xml:space="preserve"> </w:t>
      </w:r>
      <w:r w:rsidR="006C5D03">
        <w:rPr>
          <w:rFonts w:ascii="Simplified Arabic" w:hAnsi="Simplified Arabic" w:cs="Simplified Arabic" w:hint="cs"/>
          <w:b/>
          <w:bCs/>
          <w:rtl/>
        </w:rPr>
        <w:t xml:space="preserve">منتجات التبغ </w:t>
      </w:r>
      <w:r w:rsidR="00FF1823">
        <w:rPr>
          <w:rFonts w:ascii="Simplified Arabic" w:hAnsi="Simplified Arabic" w:cs="Simplified Arabic" w:hint="cs"/>
          <w:b/>
          <w:bCs/>
          <w:rtl/>
        </w:rPr>
        <w:t xml:space="preserve">ذات الاشتعال الحراري </w:t>
      </w:r>
    </w:p>
    <w:p w14:paraId="3A3CEA40" w14:textId="75383F93" w:rsidR="006C5D03" w:rsidRPr="006C5D03" w:rsidRDefault="006C5D03" w:rsidP="00D61F58">
      <w:pPr>
        <w:jc w:val="both"/>
        <w:rPr>
          <w:rFonts w:ascii="Arial Narrow" w:hAnsi="Arial Narrow" w:cs="Simplified Arabic"/>
          <w:b/>
          <w:sz w:val="14"/>
          <w:rtl/>
        </w:rPr>
      </w:pPr>
      <w:r>
        <w:rPr>
          <w:rFonts w:ascii="Arial Narrow" w:hAnsi="Arial Narrow" w:cs="Simplified Arabic" w:hint="cs"/>
          <w:b/>
          <w:sz w:val="14"/>
          <w:rtl/>
        </w:rPr>
        <w:t xml:space="preserve">على صعيد </w:t>
      </w:r>
      <w:r w:rsidR="00FF1823" w:rsidRPr="00A02469">
        <w:rPr>
          <w:rFonts w:ascii="Arial Narrow" w:hAnsi="Arial Narrow" w:cs="Simplified Arabic"/>
          <w:b/>
          <w:sz w:val="14"/>
          <w:rtl/>
        </w:rPr>
        <w:t xml:space="preserve">منتجات التبغ </w:t>
      </w:r>
      <w:r w:rsidR="00EE7D1B">
        <w:rPr>
          <w:rFonts w:ascii="Arial Narrow" w:hAnsi="Arial Narrow" w:cs="Simplified Arabic" w:hint="cs"/>
          <w:b/>
          <w:sz w:val="14"/>
          <w:rtl/>
        </w:rPr>
        <w:t xml:space="preserve">ذات الاشتعال الحراري </w:t>
      </w:r>
      <w:r w:rsidR="00EE7D1B">
        <w:rPr>
          <w:rFonts w:ascii="Arial Narrow" w:hAnsi="Arial Narrow" w:cs="Simplified Arabic"/>
          <w:b/>
          <w:sz w:val="14"/>
          <w:rtl/>
        </w:rPr>
        <w:t>والتي</w:t>
      </w:r>
      <w:r w:rsidR="00FF1823" w:rsidRPr="00A02469">
        <w:rPr>
          <w:rFonts w:ascii="Arial Narrow" w:hAnsi="Arial Narrow" w:cs="Simplified Arabic"/>
          <w:b/>
          <w:sz w:val="14"/>
          <w:rtl/>
        </w:rPr>
        <w:t xml:space="preserve"> </w:t>
      </w:r>
      <w:r>
        <w:rPr>
          <w:rFonts w:ascii="Arial Narrow" w:hAnsi="Arial Narrow" w:cs="Simplified Arabic" w:hint="cs"/>
          <w:b/>
          <w:sz w:val="14"/>
          <w:rtl/>
        </w:rPr>
        <w:t>تعد من منتجات التبغ الحديثة</w:t>
      </w:r>
      <w:r>
        <w:rPr>
          <w:rFonts w:cs="Simplified Arabic" w:hint="cs"/>
          <w:noProof/>
          <w:rtl/>
          <w:lang w:eastAsia="en-US"/>
        </w:rPr>
        <w:t xml:space="preserve">، فقد </w:t>
      </w:r>
      <w:r w:rsidR="00FF1823">
        <w:rPr>
          <w:rFonts w:cs="Simplified Arabic" w:hint="cs"/>
          <w:noProof/>
          <w:rtl/>
          <w:lang w:eastAsia="en-US"/>
        </w:rPr>
        <w:t>أ</w:t>
      </w:r>
      <w:r>
        <w:rPr>
          <w:rFonts w:cs="Simplified Arabic" w:hint="cs"/>
          <w:noProof/>
          <w:rtl/>
          <w:lang w:eastAsia="en-US"/>
        </w:rPr>
        <w:t xml:space="preserve">ظهرت </w:t>
      </w:r>
      <w:r w:rsidR="00FF1823">
        <w:rPr>
          <w:rFonts w:cs="Simplified Arabic" w:hint="cs"/>
          <w:noProof/>
          <w:rtl/>
          <w:lang w:eastAsia="en-US"/>
        </w:rPr>
        <w:t>ال</w:t>
      </w:r>
      <w:r w:rsidR="00FF1823" w:rsidRPr="00FF1823">
        <w:rPr>
          <w:rFonts w:cs="Simplified Arabic" w:hint="cs"/>
          <w:noProof/>
          <w:rtl/>
          <w:lang w:eastAsia="en-US"/>
        </w:rPr>
        <w:t xml:space="preserve">نتائج </w:t>
      </w:r>
      <w:r w:rsidRPr="006C5D03">
        <w:rPr>
          <w:rFonts w:ascii="Arial Narrow" w:hAnsi="Arial Narrow" w:cs="Simplified Arabic" w:hint="cs"/>
          <w:b/>
          <w:sz w:val="14"/>
          <w:rtl/>
        </w:rPr>
        <w:t xml:space="preserve">أن 19.7% من إجمالي الأفراد 18 سنة فأكثر في فلسطين سبق لهم أن سمعوا </w:t>
      </w:r>
      <w:r>
        <w:rPr>
          <w:rFonts w:ascii="Arial Narrow" w:hAnsi="Arial Narrow" w:cs="Simplified Arabic" w:hint="cs"/>
          <w:b/>
          <w:sz w:val="14"/>
          <w:rtl/>
        </w:rPr>
        <w:t>ب</w:t>
      </w:r>
      <w:r w:rsidRPr="00A02469">
        <w:rPr>
          <w:rFonts w:ascii="Arial Narrow" w:hAnsi="Arial Narrow" w:cs="Simplified Arabic"/>
          <w:b/>
          <w:sz w:val="14"/>
          <w:rtl/>
        </w:rPr>
        <w:t xml:space="preserve">منتجات التبغ </w:t>
      </w:r>
      <w:r>
        <w:rPr>
          <w:rFonts w:ascii="Arial Narrow" w:hAnsi="Arial Narrow" w:cs="Simplified Arabic" w:hint="cs"/>
          <w:b/>
          <w:sz w:val="14"/>
          <w:rtl/>
        </w:rPr>
        <w:t xml:space="preserve">ذات الاشتعال </w:t>
      </w:r>
      <w:r w:rsidR="00EE7D1B">
        <w:rPr>
          <w:rFonts w:ascii="Arial Narrow" w:hAnsi="Arial Narrow" w:cs="Simplified Arabic" w:hint="cs"/>
          <w:b/>
          <w:sz w:val="14"/>
          <w:rtl/>
        </w:rPr>
        <w:t>الحراري ويستخدم</w:t>
      </w:r>
      <w:r>
        <w:rPr>
          <w:rFonts w:ascii="Arial Narrow" w:hAnsi="Arial Narrow" w:cs="Simplified Arabic"/>
          <w:b/>
          <w:sz w:val="14"/>
        </w:rPr>
        <w:t xml:space="preserve"> </w:t>
      </w:r>
      <w:r w:rsidRPr="006C5D03">
        <w:rPr>
          <w:rFonts w:ascii="Arial Narrow" w:hAnsi="Arial Narrow" w:cs="Simplified Arabic" w:hint="cs"/>
          <w:b/>
          <w:sz w:val="14"/>
          <w:rtl/>
        </w:rPr>
        <w:t xml:space="preserve">1.1% </w:t>
      </w:r>
      <w:r w:rsidR="00EE7D1B">
        <w:rPr>
          <w:rFonts w:ascii="Arial Narrow" w:hAnsi="Arial Narrow" w:cs="Simplified Arabic" w:hint="cs"/>
          <w:b/>
          <w:sz w:val="14"/>
          <w:rtl/>
        </w:rPr>
        <w:t xml:space="preserve">منهم </w:t>
      </w:r>
      <w:r w:rsidRPr="006C5D03">
        <w:rPr>
          <w:rFonts w:ascii="Arial Narrow" w:hAnsi="Arial Narrow" w:cs="Simplified Arabic" w:hint="cs"/>
          <w:b/>
          <w:sz w:val="14"/>
          <w:rtl/>
        </w:rPr>
        <w:t>فقط هذه المنتجات.</w:t>
      </w:r>
      <w:r w:rsidR="006F052C" w:rsidRPr="006F052C">
        <w:rPr>
          <w:rFonts w:ascii="Simplified Arabic" w:hAnsi="Simplified Arabic" w:cs="Simplified Arabic"/>
          <w:rtl/>
        </w:rPr>
        <w:t xml:space="preserve"> </w:t>
      </w:r>
      <w:r w:rsidR="006F052C" w:rsidRPr="0049582C">
        <w:rPr>
          <w:rFonts w:ascii="Simplified Arabic" w:hAnsi="Simplified Arabic" w:cs="Simplified Arabic"/>
          <w:rtl/>
        </w:rPr>
        <w:t xml:space="preserve">(انظر/ ي جدول </w:t>
      </w:r>
      <w:r w:rsidR="00D61F58">
        <w:rPr>
          <w:rFonts w:ascii="Simplified Arabic" w:hAnsi="Simplified Arabic" w:cs="Simplified Arabic" w:hint="cs"/>
          <w:rtl/>
        </w:rPr>
        <w:t>10</w:t>
      </w:r>
      <w:r w:rsidR="006F052C" w:rsidRPr="0049582C">
        <w:rPr>
          <w:rFonts w:ascii="Simplified Arabic" w:hAnsi="Simplified Arabic" w:cs="Simplified Arabic"/>
          <w:rtl/>
        </w:rPr>
        <w:t>).</w:t>
      </w:r>
    </w:p>
    <w:p w14:paraId="09E7D65C" w14:textId="77777777" w:rsidR="00FF1823" w:rsidRPr="006C5D03" w:rsidRDefault="00FF1823" w:rsidP="00C05364">
      <w:pPr>
        <w:jc w:val="both"/>
        <w:rPr>
          <w:rFonts w:ascii="Arial Narrow" w:hAnsi="Arial Narrow" w:cs="Simplified Arabic"/>
          <w:b/>
          <w:sz w:val="14"/>
          <w:rtl/>
        </w:rPr>
      </w:pPr>
    </w:p>
    <w:p w14:paraId="61D43A12" w14:textId="1331D0B9" w:rsidR="006C5D03" w:rsidRDefault="00487C61" w:rsidP="000471E4">
      <w:pPr>
        <w:tabs>
          <w:tab w:val="num" w:pos="1215"/>
        </w:tabs>
        <w:jc w:val="both"/>
        <w:rPr>
          <w:rFonts w:ascii="Simplified Arabic" w:hAnsi="Simplified Arabic" w:cs="Simplified Arabic"/>
          <w:b/>
          <w:bCs/>
          <w:rtl/>
        </w:rPr>
      </w:pPr>
      <w:r>
        <w:rPr>
          <w:rFonts w:ascii="Simplified Arabic" w:hAnsi="Simplified Arabic" w:cs="Simplified Arabic" w:hint="cs"/>
          <w:b/>
          <w:bCs/>
          <w:rtl/>
        </w:rPr>
        <w:t>4.2</w:t>
      </w:r>
      <w:r w:rsidR="000471E4">
        <w:rPr>
          <w:rFonts w:ascii="Simplified Arabic" w:hAnsi="Simplified Arabic" w:cs="Simplified Arabic" w:hint="cs"/>
          <w:b/>
          <w:bCs/>
          <w:rtl/>
        </w:rPr>
        <w:t xml:space="preserve"> السجائر </w:t>
      </w:r>
      <w:r w:rsidR="006C5D03">
        <w:rPr>
          <w:rFonts w:ascii="Simplified Arabic" w:hAnsi="Simplified Arabic" w:cs="Simplified Arabic" w:hint="cs"/>
          <w:b/>
          <w:bCs/>
          <w:rtl/>
        </w:rPr>
        <w:t xml:space="preserve">الإلكترونية </w:t>
      </w:r>
    </w:p>
    <w:p w14:paraId="1709D194" w14:textId="4BDDE651" w:rsidR="006C5D03" w:rsidRDefault="000471E4" w:rsidP="00D61F58">
      <w:pPr>
        <w:tabs>
          <w:tab w:val="num" w:pos="1215"/>
        </w:tabs>
        <w:jc w:val="both"/>
        <w:rPr>
          <w:rFonts w:ascii="Simplified Arabic" w:hAnsi="Simplified Arabic" w:cs="Simplified Arabic"/>
          <w:rtl/>
        </w:rPr>
      </w:pPr>
      <w:r w:rsidRPr="000471E4">
        <w:rPr>
          <w:rFonts w:ascii="Simplified Arabic" w:hAnsi="Simplified Arabic" w:cs="Simplified Arabic" w:hint="cs"/>
          <w:rtl/>
        </w:rPr>
        <w:t xml:space="preserve">بينت نتائج المسح </w:t>
      </w:r>
      <w:r>
        <w:rPr>
          <w:rFonts w:ascii="Simplified Arabic" w:hAnsi="Simplified Arabic" w:cs="Simplified Arabic" w:hint="cs"/>
          <w:rtl/>
        </w:rPr>
        <w:t xml:space="preserve">أن ما نسبته 75.7% من </w:t>
      </w:r>
      <w:r w:rsidRPr="000471E4">
        <w:rPr>
          <w:rFonts w:ascii="Simplified Arabic" w:hAnsi="Simplified Arabic" w:cs="Simplified Arabic" w:hint="cs"/>
          <w:b/>
          <w:rtl/>
        </w:rPr>
        <w:t>إجمالي الأفراد 18 سنة فأكثر في فلسطين سبق لهم أن سمعوا</w:t>
      </w:r>
      <w:r>
        <w:rPr>
          <w:rFonts w:ascii="Simplified Arabic" w:hAnsi="Simplified Arabic" w:cs="Simplified Arabic" w:hint="cs"/>
          <w:rtl/>
        </w:rPr>
        <w:t xml:space="preserve"> بالسجائر الإلكترونية (</w:t>
      </w:r>
      <w:r>
        <w:rPr>
          <w:rFonts w:ascii="Simplified Arabic" w:hAnsi="Simplified Arabic" w:cs="Simplified Arabic"/>
        </w:rPr>
        <w:t>Vaping devices</w:t>
      </w:r>
      <w:r>
        <w:rPr>
          <w:rFonts w:ascii="Simplified Arabic" w:hAnsi="Simplified Arabic" w:cs="Simplified Arabic" w:hint="cs"/>
          <w:rtl/>
        </w:rPr>
        <w:t>) منهم 2.7% يستخدمون هذه المنتجات. وبلغت هذه النسبة 4.1% بين</w:t>
      </w:r>
      <w:r w:rsidR="006F052C">
        <w:rPr>
          <w:rFonts w:ascii="Simplified Arabic" w:hAnsi="Simplified Arabic" w:cs="Simplified Arabic" w:hint="cs"/>
          <w:rtl/>
        </w:rPr>
        <w:t xml:space="preserve"> الذكور مقابل 1.0% بين الاناث. </w:t>
      </w:r>
      <w:r w:rsidR="006F052C" w:rsidRPr="0049582C">
        <w:rPr>
          <w:rFonts w:ascii="Simplified Arabic" w:hAnsi="Simplified Arabic" w:cs="Simplified Arabic"/>
          <w:rtl/>
        </w:rPr>
        <w:t xml:space="preserve">(انظر/ ي جدول </w:t>
      </w:r>
      <w:r w:rsidR="00D61F58">
        <w:rPr>
          <w:rFonts w:ascii="Simplified Arabic" w:hAnsi="Simplified Arabic" w:cs="Simplified Arabic" w:hint="cs"/>
          <w:rtl/>
        </w:rPr>
        <w:t>11</w:t>
      </w:r>
      <w:r w:rsidR="006F052C" w:rsidRPr="0049582C">
        <w:rPr>
          <w:rFonts w:ascii="Simplified Arabic" w:hAnsi="Simplified Arabic" w:cs="Simplified Arabic"/>
          <w:rtl/>
        </w:rPr>
        <w:t>).</w:t>
      </w:r>
    </w:p>
    <w:p w14:paraId="589D88CD" w14:textId="44EDECE7" w:rsidR="00C05364" w:rsidRPr="003336C7" w:rsidRDefault="000471E4" w:rsidP="000471E4">
      <w:pPr>
        <w:tabs>
          <w:tab w:val="num" w:pos="1215"/>
        </w:tabs>
        <w:jc w:val="both"/>
        <w:rPr>
          <w:rFonts w:ascii="Simplified Arabic" w:hAnsi="Simplified Arabic" w:cs="Simplified Arabic"/>
          <w:b/>
          <w:bCs/>
          <w:rtl/>
        </w:rPr>
      </w:pPr>
      <w:r w:rsidRPr="000471E4">
        <w:rPr>
          <w:rFonts w:ascii="Simplified Arabic" w:hAnsi="Simplified Arabic" w:cs="Simplified Arabic" w:hint="cs"/>
          <w:b/>
          <w:bCs/>
          <w:rtl/>
        </w:rPr>
        <w:lastRenderedPageBreak/>
        <w:t>5.2</w:t>
      </w:r>
      <w:r w:rsidR="0019544E">
        <w:rPr>
          <w:rFonts w:ascii="Simplified Arabic" w:hAnsi="Simplified Arabic" w:cs="Simplified Arabic" w:hint="cs"/>
          <w:b/>
          <w:bCs/>
          <w:rtl/>
        </w:rPr>
        <w:t xml:space="preserve"> </w:t>
      </w:r>
      <w:r w:rsidR="00C05364" w:rsidRPr="003336C7">
        <w:rPr>
          <w:rFonts w:ascii="Simplified Arabic" w:hAnsi="Simplified Arabic" w:cs="Simplified Arabic" w:hint="cs"/>
          <w:b/>
          <w:bCs/>
          <w:rtl/>
        </w:rPr>
        <w:t>الإقلاع عن التدخين</w:t>
      </w:r>
      <w:r w:rsidR="004C6C43">
        <w:rPr>
          <w:rFonts w:ascii="Simplified Arabic" w:hAnsi="Simplified Arabic" w:cs="Simplified Arabic" w:hint="cs"/>
          <w:b/>
          <w:bCs/>
          <w:rtl/>
        </w:rPr>
        <w:t xml:space="preserve"> </w:t>
      </w:r>
    </w:p>
    <w:p w14:paraId="2E95FBD0" w14:textId="3820B731" w:rsidR="00C05364" w:rsidRPr="003336C7" w:rsidRDefault="00C05364" w:rsidP="00D626B1">
      <w:pPr>
        <w:tabs>
          <w:tab w:val="num" w:pos="1215"/>
        </w:tabs>
        <w:jc w:val="both"/>
        <w:rPr>
          <w:rFonts w:ascii="Simplified Arabic" w:hAnsi="Simplified Arabic" w:cs="Simplified Arabic"/>
          <w:rtl/>
        </w:rPr>
      </w:pPr>
      <w:r w:rsidRPr="003336C7">
        <w:rPr>
          <w:rFonts w:ascii="Simplified Arabic" w:hAnsi="Simplified Arabic" w:cs="Simplified Arabic" w:hint="cs"/>
          <w:rtl/>
        </w:rPr>
        <w:t xml:space="preserve">أفاد </w:t>
      </w:r>
      <w:r w:rsidR="005F10E8">
        <w:rPr>
          <w:rFonts w:ascii="Simplified Arabic" w:hAnsi="Simplified Arabic" w:cs="Simplified Arabic"/>
        </w:rPr>
        <w:t>3.7</w:t>
      </w:r>
      <w:r w:rsidRPr="003336C7">
        <w:rPr>
          <w:rFonts w:ascii="Simplified Arabic" w:hAnsi="Simplified Arabic" w:cs="Simplified Arabic"/>
          <w:rtl/>
        </w:rPr>
        <w:t xml:space="preserve">% من الأفراد 18 سنة فأكثر </w:t>
      </w:r>
      <w:r w:rsidRPr="003336C7">
        <w:rPr>
          <w:rFonts w:ascii="Simplified Arabic" w:hAnsi="Simplified Arabic" w:cs="Simplified Arabic" w:hint="cs"/>
          <w:rtl/>
        </w:rPr>
        <w:t>أنهم مدخنون سابقون</w:t>
      </w:r>
      <w:r w:rsidRPr="003336C7">
        <w:rPr>
          <w:rFonts w:ascii="Simplified Arabic" w:hAnsi="Simplified Arabic" w:cs="Simplified Arabic"/>
          <w:rtl/>
        </w:rPr>
        <w:t xml:space="preserve"> </w:t>
      </w:r>
      <w:r w:rsidRPr="003336C7">
        <w:rPr>
          <w:rFonts w:ascii="Simplified Arabic" w:hAnsi="Simplified Arabic" w:cs="Simplified Arabic" w:hint="cs"/>
          <w:rtl/>
        </w:rPr>
        <w:t>و</w:t>
      </w:r>
      <w:r w:rsidRPr="003336C7">
        <w:rPr>
          <w:rFonts w:ascii="Simplified Arabic" w:hAnsi="Simplified Arabic" w:cs="Simplified Arabic"/>
          <w:rtl/>
        </w:rPr>
        <w:t xml:space="preserve">أقلعوا حاليا </w:t>
      </w:r>
      <w:r w:rsidR="00EE7D1B">
        <w:rPr>
          <w:rFonts w:ascii="Simplified Arabic" w:hAnsi="Simplified Arabic" w:cs="Simplified Arabic" w:hint="cs"/>
          <w:rtl/>
        </w:rPr>
        <w:t xml:space="preserve">(وقت تنفيذ المسح) </w:t>
      </w:r>
      <w:r w:rsidRPr="003336C7">
        <w:rPr>
          <w:rFonts w:ascii="Simplified Arabic" w:hAnsi="Simplified Arabic" w:cs="Simplified Arabic"/>
          <w:rtl/>
        </w:rPr>
        <w:t>عن التدخين نهائيا. وبلغ متوسط العمر عند الإقلاع عن التدخين 36 سنة.</w:t>
      </w:r>
      <w:r w:rsidRPr="003336C7">
        <w:rPr>
          <w:rFonts w:ascii="Simplified Arabic" w:hAnsi="Simplified Arabic" w:cs="Simplified Arabic"/>
        </w:rPr>
        <w:t xml:space="preserve"> </w:t>
      </w:r>
      <w:r w:rsidRPr="003336C7">
        <w:rPr>
          <w:rFonts w:ascii="Simplified Arabic" w:hAnsi="Simplified Arabic" w:cs="Simplified Arabic"/>
          <w:rtl/>
        </w:rPr>
        <w:t>في حين أفاد 21</w:t>
      </w:r>
      <w:r w:rsidR="00D7452D">
        <w:rPr>
          <w:rFonts w:ascii="Simplified Arabic" w:hAnsi="Simplified Arabic" w:cs="Simplified Arabic" w:hint="cs"/>
          <w:rtl/>
        </w:rPr>
        <w:t>.2</w:t>
      </w:r>
      <w:r w:rsidRPr="003336C7">
        <w:rPr>
          <w:rFonts w:ascii="Simplified Arabic" w:hAnsi="Simplified Arabic" w:cs="Simplified Arabic"/>
          <w:rtl/>
        </w:rPr>
        <w:t xml:space="preserve">% من الأفراد المدخنين حاليا انهم حاولوا الإقلاع عن التدخين خلال 12 شهر الماضية للمسح. وتفاوتت هذه النسبة بشكل كبير بين الضفة الغربية وقطاع غزة حيث بلغت </w:t>
      </w:r>
      <w:r w:rsidR="00D7452D">
        <w:rPr>
          <w:rFonts w:ascii="Simplified Arabic" w:hAnsi="Simplified Arabic" w:cs="Simplified Arabic" w:hint="cs"/>
          <w:rtl/>
        </w:rPr>
        <w:t>18.4</w:t>
      </w:r>
      <w:r w:rsidRPr="003336C7">
        <w:rPr>
          <w:rFonts w:ascii="Simplified Arabic" w:hAnsi="Simplified Arabic" w:cs="Simplified Arabic"/>
          <w:rtl/>
        </w:rPr>
        <w:t>% و</w:t>
      </w:r>
      <w:r w:rsidR="00D7452D">
        <w:rPr>
          <w:rFonts w:ascii="Simplified Arabic" w:hAnsi="Simplified Arabic" w:cs="Simplified Arabic"/>
        </w:rPr>
        <w:t>.9</w:t>
      </w:r>
      <w:r w:rsidRPr="003336C7">
        <w:rPr>
          <w:rFonts w:ascii="Simplified Arabic" w:hAnsi="Simplified Arabic" w:cs="Simplified Arabic"/>
          <w:rtl/>
        </w:rPr>
        <w:t>31%</w:t>
      </w:r>
      <w:r w:rsidRPr="003336C7">
        <w:rPr>
          <w:rFonts w:ascii="Simplified Arabic" w:hAnsi="Simplified Arabic" w:cs="Simplified Arabic" w:hint="cs"/>
          <w:rtl/>
        </w:rPr>
        <w:t xml:space="preserve"> </w:t>
      </w:r>
      <w:r w:rsidRPr="003336C7">
        <w:rPr>
          <w:rFonts w:ascii="Simplified Arabic" w:hAnsi="Simplified Arabic" w:cs="Simplified Arabic"/>
          <w:rtl/>
        </w:rPr>
        <w:t xml:space="preserve">على التوالي. </w:t>
      </w:r>
      <w:r w:rsidRPr="003336C7">
        <w:rPr>
          <w:rFonts w:ascii="Simplified Arabic" w:hAnsi="Simplified Arabic" w:cs="Simplified Arabic" w:hint="cs"/>
          <w:rtl/>
        </w:rPr>
        <w:t xml:space="preserve">في سياق متصل أفاد </w:t>
      </w:r>
      <w:r w:rsidR="00D7452D">
        <w:rPr>
          <w:rFonts w:ascii="Simplified Arabic" w:hAnsi="Simplified Arabic" w:cs="Simplified Arabic"/>
        </w:rPr>
        <w:t>.</w:t>
      </w:r>
      <w:r w:rsidR="00D626B1">
        <w:rPr>
          <w:rFonts w:ascii="Simplified Arabic" w:hAnsi="Simplified Arabic" w:cs="Simplified Arabic"/>
        </w:rPr>
        <w:t>3</w:t>
      </w:r>
      <w:r w:rsidRPr="003336C7">
        <w:rPr>
          <w:rFonts w:ascii="Simplified Arabic" w:hAnsi="Simplified Arabic" w:cs="Simplified Arabic" w:hint="cs"/>
          <w:rtl/>
        </w:rPr>
        <w:t>15% من مدخني السجائر المصنعة انهم فكروا بالإقلاع عن التدخين بعد ملاحظة الرسائل التحذيرية من مخاطر التدخين على عبوات السجائر.</w:t>
      </w:r>
      <w:r w:rsidR="006F052C" w:rsidRPr="006F052C">
        <w:rPr>
          <w:rFonts w:ascii="Simplified Arabic" w:hAnsi="Simplified Arabic" w:cs="Simplified Arabic"/>
          <w:rtl/>
        </w:rPr>
        <w:t xml:space="preserve"> </w:t>
      </w:r>
      <w:r w:rsidR="00842C51">
        <w:rPr>
          <w:rFonts w:ascii="Simplified Arabic" w:hAnsi="Simplified Arabic" w:cs="Simplified Arabic"/>
          <w:rtl/>
        </w:rPr>
        <w:t>(انظر/ ي</w:t>
      </w:r>
      <w:r w:rsidR="00842C51">
        <w:rPr>
          <w:rFonts w:ascii="Simplified Arabic" w:hAnsi="Simplified Arabic" w:cs="Simplified Arabic" w:hint="cs"/>
          <w:rtl/>
        </w:rPr>
        <w:t xml:space="preserve"> جدول 6 وجدول 12</w:t>
      </w:r>
      <w:r w:rsidR="006F052C" w:rsidRPr="0049582C">
        <w:rPr>
          <w:rFonts w:ascii="Simplified Arabic" w:hAnsi="Simplified Arabic" w:cs="Simplified Arabic"/>
          <w:rtl/>
        </w:rPr>
        <w:t>).</w:t>
      </w:r>
    </w:p>
    <w:p w14:paraId="4B1412EA" w14:textId="25FAF4CC" w:rsidR="00C05364" w:rsidRPr="003336C7" w:rsidRDefault="00C05364" w:rsidP="00C05364">
      <w:pPr>
        <w:tabs>
          <w:tab w:val="num" w:pos="1215"/>
        </w:tabs>
        <w:jc w:val="both"/>
        <w:rPr>
          <w:rFonts w:ascii="Simplified Arabic" w:hAnsi="Simplified Arabic" w:cs="Simplified Arabic"/>
          <w:rtl/>
        </w:rPr>
      </w:pPr>
    </w:p>
    <w:p w14:paraId="59C6E370" w14:textId="5D4B0E5F" w:rsidR="004A3795" w:rsidRPr="004A3795" w:rsidRDefault="00D7452D" w:rsidP="004A3795">
      <w:pPr>
        <w:tabs>
          <w:tab w:val="num" w:pos="1215"/>
        </w:tabs>
        <w:jc w:val="both"/>
        <w:rPr>
          <w:rFonts w:ascii="Simplified Arabic" w:hAnsi="Simplified Arabic" w:cs="Simplified Arabic"/>
          <w:b/>
          <w:bCs/>
          <w:rtl/>
        </w:rPr>
      </w:pPr>
      <w:r>
        <w:rPr>
          <w:rFonts w:ascii="Simplified Arabic" w:hAnsi="Simplified Arabic" w:cs="Simplified Arabic" w:hint="cs"/>
          <w:b/>
          <w:bCs/>
          <w:rtl/>
        </w:rPr>
        <w:t>6</w:t>
      </w:r>
      <w:r w:rsidR="0019544E">
        <w:rPr>
          <w:rFonts w:ascii="Simplified Arabic" w:hAnsi="Simplified Arabic" w:cs="Simplified Arabic" w:hint="cs"/>
          <w:b/>
          <w:bCs/>
          <w:rtl/>
        </w:rPr>
        <w:t>.</w:t>
      </w:r>
      <w:r w:rsidR="00487C61">
        <w:rPr>
          <w:rFonts w:ascii="Simplified Arabic" w:hAnsi="Simplified Arabic" w:cs="Simplified Arabic" w:hint="cs"/>
          <w:b/>
          <w:bCs/>
          <w:rtl/>
        </w:rPr>
        <w:t>2</w:t>
      </w:r>
      <w:r w:rsidR="0019544E">
        <w:rPr>
          <w:rFonts w:ascii="Simplified Arabic" w:hAnsi="Simplified Arabic" w:cs="Simplified Arabic" w:hint="cs"/>
          <w:b/>
          <w:bCs/>
          <w:rtl/>
        </w:rPr>
        <w:t xml:space="preserve"> </w:t>
      </w:r>
      <w:r w:rsidR="00C05364" w:rsidRPr="003336C7">
        <w:rPr>
          <w:rFonts w:ascii="Simplified Arabic" w:hAnsi="Simplified Arabic" w:cs="Simplified Arabic" w:hint="cs"/>
          <w:b/>
          <w:bCs/>
          <w:rtl/>
        </w:rPr>
        <w:t>التعرض للتدخين السلبي</w:t>
      </w:r>
    </w:p>
    <w:p w14:paraId="3C8FE338" w14:textId="048014B8" w:rsidR="00C05364" w:rsidRPr="003336C7" w:rsidRDefault="00D7452D" w:rsidP="00947908">
      <w:pPr>
        <w:tabs>
          <w:tab w:val="num" w:pos="1215"/>
        </w:tabs>
        <w:jc w:val="both"/>
        <w:rPr>
          <w:rFonts w:ascii="Simplified Arabic" w:hAnsi="Simplified Arabic" w:cs="Simplified Arabic"/>
          <w:b/>
          <w:bCs/>
          <w:rtl/>
        </w:rPr>
      </w:pPr>
      <w:r>
        <w:rPr>
          <w:rFonts w:ascii="Simplified Arabic" w:hAnsi="Simplified Arabic" w:cs="Simplified Arabic" w:hint="cs"/>
          <w:rtl/>
        </w:rPr>
        <w:t>أظهرت النتائج ان</w:t>
      </w:r>
      <w:r w:rsidR="00C05364" w:rsidRPr="003336C7">
        <w:rPr>
          <w:rFonts w:ascii="Simplified Arabic" w:hAnsi="Simplified Arabic" w:cs="Simplified Arabic"/>
          <w:rtl/>
        </w:rPr>
        <w:t xml:space="preserve"> 64</w:t>
      </w:r>
      <w:r>
        <w:rPr>
          <w:rFonts w:ascii="Simplified Arabic" w:hAnsi="Simplified Arabic" w:cs="Simplified Arabic" w:hint="cs"/>
          <w:rtl/>
        </w:rPr>
        <w:t>.1</w:t>
      </w:r>
      <w:r w:rsidR="00C05364" w:rsidRPr="003336C7">
        <w:rPr>
          <w:rFonts w:ascii="Simplified Arabic" w:hAnsi="Simplified Arabic" w:cs="Simplified Arabic"/>
          <w:rtl/>
        </w:rPr>
        <w:t xml:space="preserve">% من الأفراد 18 سنة </w:t>
      </w:r>
      <w:r w:rsidR="00C05364" w:rsidRPr="003336C7">
        <w:rPr>
          <w:rFonts w:ascii="Simplified Arabic" w:hAnsi="Simplified Arabic" w:cs="Simplified Arabic" w:hint="cs"/>
          <w:rtl/>
        </w:rPr>
        <w:t xml:space="preserve">فأكثر </w:t>
      </w:r>
      <w:r w:rsidR="00C05364" w:rsidRPr="003336C7">
        <w:rPr>
          <w:rFonts w:ascii="Simplified Arabic" w:hAnsi="Simplified Arabic" w:cs="Simplified Arabic"/>
          <w:rtl/>
        </w:rPr>
        <w:t xml:space="preserve">تعرضوا لدخان التبغ في المنزل خلال الثلاثين يوما السابقة للمسح، في حين أشار </w:t>
      </w:r>
      <w:r w:rsidR="00D63430">
        <w:rPr>
          <w:rFonts w:ascii="Simplified Arabic" w:hAnsi="Simplified Arabic" w:cs="Simplified Arabic"/>
        </w:rPr>
        <w:t>54.0</w:t>
      </w:r>
      <w:r w:rsidR="00C05364" w:rsidRPr="003336C7">
        <w:rPr>
          <w:rFonts w:ascii="Simplified Arabic" w:hAnsi="Simplified Arabic" w:cs="Simplified Arabic"/>
          <w:rtl/>
        </w:rPr>
        <w:t xml:space="preserve">% من الأفراد انهم تعرضوا لدخان التبغ أثناء استخدامهم للمواصلات العامة، وحول التعرض للتدخين السلبي في أماكن العمل فقد بينت نتائج المسح أن </w:t>
      </w:r>
      <w:r>
        <w:rPr>
          <w:rFonts w:ascii="Simplified Arabic" w:hAnsi="Simplified Arabic" w:cs="Simplified Arabic"/>
        </w:rPr>
        <w:t>58.4</w:t>
      </w:r>
      <w:r w:rsidR="00C05364" w:rsidRPr="003336C7">
        <w:rPr>
          <w:rFonts w:ascii="Simplified Arabic" w:hAnsi="Simplified Arabic" w:cs="Simplified Arabic"/>
          <w:rtl/>
        </w:rPr>
        <w:t xml:space="preserve">% من الأفراد 18 سنة فأكثر العاملين حاليا قد تعرضوا لدخان التبغ في أماكن عملهم وذلك خلال الثلاثين يوما السابقة للمسح. </w:t>
      </w:r>
      <w:r w:rsidR="006F052C" w:rsidRPr="0049582C">
        <w:rPr>
          <w:rFonts w:ascii="Simplified Arabic" w:hAnsi="Simplified Arabic" w:cs="Simplified Arabic"/>
          <w:rtl/>
        </w:rPr>
        <w:t xml:space="preserve">(انظر/ ي </w:t>
      </w:r>
      <w:r w:rsidR="00947908">
        <w:rPr>
          <w:rFonts w:ascii="Simplified Arabic" w:hAnsi="Simplified Arabic" w:cs="Simplified Arabic" w:hint="cs"/>
          <w:rtl/>
        </w:rPr>
        <w:t>ال</w:t>
      </w:r>
      <w:r w:rsidR="006F052C" w:rsidRPr="0049582C">
        <w:rPr>
          <w:rFonts w:ascii="Simplified Arabic" w:hAnsi="Simplified Arabic" w:cs="Simplified Arabic"/>
          <w:rtl/>
        </w:rPr>
        <w:t>جد</w:t>
      </w:r>
      <w:r w:rsidR="00947908">
        <w:rPr>
          <w:rFonts w:ascii="Simplified Arabic" w:hAnsi="Simplified Arabic" w:cs="Simplified Arabic" w:hint="cs"/>
          <w:rtl/>
        </w:rPr>
        <w:t>ا</w:t>
      </w:r>
      <w:r w:rsidR="006F052C" w:rsidRPr="0049582C">
        <w:rPr>
          <w:rFonts w:ascii="Simplified Arabic" w:hAnsi="Simplified Arabic" w:cs="Simplified Arabic"/>
          <w:rtl/>
        </w:rPr>
        <w:t xml:space="preserve">ول </w:t>
      </w:r>
      <w:r w:rsidR="00947908">
        <w:rPr>
          <w:rFonts w:ascii="Simplified Arabic" w:hAnsi="Simplified Arabic" w:cs="Simplified Arabic" w:hint="cs"/>
          <w:rtl/>
        </w:rPr>
        <w:t>13-16</w:t>
      </w:r>
      <w:r w:rsidR="006F052C" w:rsidRPr="0049582C">
        <w:rPr>
          <w:rFonts w:ascii="Simplified Arabic" w:hAnsi="Simplified Arabic" w:cs="Simplified Arabic"/>
          <w:rtl/>
        </w:rPr>
        <w:t>).</w:t>
      </w:r>
    </w:p>
    <w:p w14:paraId="714BAAFE" w14:textId="77777777" w:rsidR="00C05364" w:rsidRPr="003336C7" w:rsidRDefault="00C05364" w:rsidP="00C05364">
      <w:pPr>
        <w:tabs>
          <w:tab w:val="num" w:pos="1215"/>
        </w:tabs>
        <w:jc w:val="both"/>
        <w:rPr>
          <w:rFonts w:ascii="Simplified Arabic" w:hAnsi="Simplified Arabic" w:cs="Simplified Arabic"/>
          <w:b/>
          <w:bCs/>
          <w:rtl/>
        </w:rPr>
      </w:pPr>
    </w:p>
    <w:p w14:paraId="770CAD63" w14:textId="77777777" w:rsidR="00C05364" w:rsidRPr="00C05364" w:rsidRDefault="00C05364" w:rsidP="00C05364">
      <w:pPr>
        <w:tabs>
          <w:tab w:val="num" w:pos="1215"/>
        </w:tabs>
        <w:spacing w:line="276" w:lineRule="auto"/>
        <w:jc w:val="center"/>
        <w:rPr>
          <w:rFonts w:ascii="Simplified Arabic" w:hAnsi="Simplified Arabic" w:cs="Simplified Arabic"/>
          <w:sz w:val="6"/>
          <w:szCs w:val="6"/>
          <w:rtl/>
        </w:rPr>
      </w:pPr>
    </w:p>
    <w:tbl>
      <w:tblPr>
        <w:tblStyle w:val="TableGrid"/>
        <w:tblpPr w:leftFromText="180" w:rightFromText="180" w:vertAnchor="text" w:horzAnchor="margin" w:tblpY="621"/>
        <w:bidiVisual/>
        <w:tblW w:w="0" w:type="auto"/>
        <w:tblLook w:val="04A0" w:firstRow="1" w:lastRow="0" w:firstColumn="1" w:lastColumn="0" w:noHBand="0" w:noVBand="1"/>
      </w:tblPr>
      <w:tblGrid>
        <w:gridCol w:w="9063"/>
      </w:tblGrid>
      <w:tr w:rsidR="00C05364" w:rsidRPr="00C05364" w14:paraId="7D087D4B" w14:textId="77777777" w:rsidTr="0004584F">
        <w:trPr>
          <w:trHeight w:val="3346"/>
        </w:trPr>
        <w:tc>
          <w:tcPr>
            <w:tcW w:w="9452" w:type="dxa"/>
          </w:tcPr>
          <w:p w14:paraId="3C64AB32" w14:textId="77777777" w:rsidR="00C05364" w:rsidRPr="00C05364" w:rsidRDefault="00C05364" w:rsidP="00C05364">
            <w:pPr>
              <w:tabs>
                <w:tab w:val="num" w:pos="1215"/>
              </w:tabs>
              <w:jc w:val="center"/>
              <w:rPr>
                <w:rFonts w:ascii="Simplified Arabic" w:hAnsi="Simplified Arabic" w:cs="Simplified Arabic"/>
                <w:rtl/>
              </w:rPr>
            </w:pPr>
            <w:r w:rsidRPr="00C05364">
              <w:rPr>
                <w:rFonts w:ascii="Simplified Arabic" w:hAnsi="Simplified Arabic" w:cs="Simplified Arabic"/>
                <w:noProof/>
                <w:rtl/>
                <w:lang w:eastAsia="en-US"/>
              </w:rPr>
              <w:drawing>
                <wp:inline distT="0" distB="0" distL="0" distR="0" wp14:anchorId="7867ED66" wp14:editId="4B5F09DA">
                  <wp:extent cx="5574030" cy="2057400"/>
                  <wp:effectExtent l="0" t="0" r="7620" b="0"/>
                  <wp:docPr id="5"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r>
    </w:tbl>
    <w:p w14:paraId="49BBA82C" w14:textId="77777777" w:rsidR="00C05364" w:rsidRPr="003336C7" w:rsidRDefault="00C05364" w:rsidP="003336C7">
      <w:pPr>
        <w:tabs>
          <w:tab w:val="num" w:pos="1215"/>
        </w:tabs>
        <w:spacing w:line="276" w:lineRule="auto"/>
        <w:jc w:val="center"/>
        <w:rPr>
          <w:rFonts w:ascii="Simplified Arabic" w:hAnsi="Simplified Arabic" w:cs="Simplified Arabic"/>
          <w:b/>
          <w:bCs/>
          <w:rtl/>
        </w:rPr>
      </w:pPr>
      <w:r w:rsidRPr="003336C7">
        <w:rPr>
          <w:rFonts w:ascii="Simplified Arabic" w:hAnsi="Simplified Arabic" w:cs="Simplified Arabic"/>
          <w:b/>
          <w:bCs/>
          <w:rtl/>
        </w:rPr>
        <w:t>نسبة الأفراد 18 سنة فأكثر الذين تعرضوا للتدخين السلبي حسب مكان التعرض والمنطقة، 2021</w:t>
      </w:r>
      <w:bookmarkEnd w:id="13"/>
      <w:bookmarkEnd w:id="14"/>
    </w:p>
    <w:p w14:paraId="3F2F78A0" w14:textId="77777777" w:rsidR="00C05364" w:rsidRPr="00C05364" w:rsidRDefault="00C05364" w:rsidP="00C05364">
      <w:pPr>
        <w:tabs>
          <w:tab w:val="num" w:pos="1215"/>
        </w:tabs>
        <w:jc w:val="both"/>
        <w:rPr>
          <w:rFonts w:ascii="Simplified Arabic" w:hAnsi="Simplified Arabic" w:cs="Simplified Arabic"/>
          <w:b/>
          <w:bCs/>
          <w:sz w:val="6"/>
          <w:szCs w:val="6"/>
          <w:rtl/>
        </w:rPr>
      </w:pPr>
    </w:p>
    <w:p w14:paraId="2C36F6EE" w14:textId="0A1AC370" w:rsidR="00C05364" w:rsidRPr="0060712C" w:rsidRDefault="00C05364" w:rsidP="00C05364">
      <w:pPr>
        <w:tabs>
          <w:tab w:val="num" w:pos="1215"/>
        </w:tabs>
        <w:jc w:val="both"/>
        <w:rPr>
          <w:rFonts w:ascii="Simplified Arabic" w:hAnsi="Simplified Arabic" w:cs="Simplified Arabic"/>
          <w:b/>
          <w:bCs/>
          <w:rtl/>
        </w:rPr>
      </w:pPr>
    </w:p>
    <w:p w14:paraId="69583C4D" w14:textId="6DDEA9B8" w:rsidR="004A3795" w:rsidRPr="0060712C" w:rsidRDefault="00D70C5B" w:rsidP="006F052C">
      <w:pPr>
        <w:tabs>
          <w:tab w:val="num" w:pos="1215"/>
        </w:tabs>
        <w:jc w:val="both"/>
        <w:rPr>
          <w:rFonts w:ascii="Simplified Arabic" w:hAnsi="Simplified Arabic" w:cs="Simplified Arabic"/>
          <w:b/>
          <w:bCs/>
          <w:rtl/>
        </w:rPr>
      </w:pPr>
      <w:r>
        <w:rPr>
          <w:rFonts w:ascii="Simplified Arabic" w:hAnsi="Simplified Arabic" w:cs="Simplified Arabic" w:hint="cs"/>
          <w:b/>
          <w:bCs/>
          <w:rtl/>
        </w:rPr>
        <w:t>7</w:t>
      </w:r>
      <w:r w:rsidR="0019544E">
        <w:rPr>
          <w:rFonts w:ascii="Simplified Arabic" w:hAnsi="Simplified Arabic" w:cs="Simplified Arabic" w:hint="cs"/>
          <w:b/>
          <w:bCs/>
          <w:rtl/>
        </w:rPr>
        <w:t>.</w:t>
      </w:r>
      <w:r w:rsidR="00BA5019">
        <w:rPr>
          <w:rFonts w:ascii="Simplified Arabic" w:hAnsi="Simplified Arabic" w:cs="Simplified Arabic" w:hint="cs"/>
          <w:b/>
          <w:bCs/>
          <w:rtl/>
        </w:rPr>
        <w:t>2</w:t>
      </w:r>
      <w:r w:rsidR="0019544E">
        <w:rPr>
          <w:rFonts w:ascii="Simplified Arabic" w:hAnsi="Simplified Arabic" w:cs="Simplified Arabic" w:hint="cs"/>
          <w:b/>
          <w:bCs/>
          <w:rtl/>
        </w:rPr>
        <w:t xml:space="preserve"> </w:t>
      </w:r>
      <w:r w:rsidR="006F052C">
        <w:rPr>
          <w:rFonts w:ascii="Simplified Arabic" w:hAnsi="Simplified Arabic" w:cs="Simplified Arabic" w:hint="cs"/>
          <w:b/>
          <w:bCs/>
          <w:rtl/>
        </w:rPr>
        <w:t>وسائل الإعلام و</w:t>
      </w:r>
      <w:r w:rsidR="00C05364" w:rsidRPr="0060712C">
        <w:rPr>
          <w:rFonts w:ascii="Simplified Arabic" w:hAnsi="Simplified Arabic" w:cs="Simplified Arabic"/>
          <w:b/>
          <w:bCs/>
          <w:rtl/>
        </w:rPr>
        <w:t xml:space="preserve">التواصل الاجتماعي </w:t>
      </w:r>
    </w:p>
    <w:p w14:paraId="28A1D2C6" w14:textId="4D4DFC18" w:rsidR="00C05364" w:rsidRPr="0060712C" w:rsidRDefault="00C05364" w:rsidP="00A56320">
      <w:pPr>
        <w:tabs>
          <w:tab w:val="num" w:pos="1215"/>
        </w:tabs>
        <w:jc w:val="both"/>
        <w:rPr>
          <w:rFonts w:ascii="Simplified Arabic" w:hAnsi="Simplified Arabic" w:cs="Simplified Arabic"/>
          <w:rtl/>
        </w:rPr>
      </w:pPr>
      <w:r w:rsidRPr="0060712C">
        <w:rPr>
          <w:rFonts w:ascii="Simplified Arabic" w:hAnsi="Simplified Arabic" w:cs="Simplified Arabic" w:hint="cs"/>
          <w:rtl/>
        </w:rPr>
        <w:t xml:space="preserve">لاحظ </w:t>
      </w:r>
      <w:r w:rsidRPr="0060712C">
        <w:rPr>
          <w:rFonts w:ascii="Simplified Arabic" w:hAnsi="Simplified Arabic" w:cs="Simplified Arabic"/>
          <w:rtl/>
        </w:rPr>
        <w:t>30</w:t>
      </w:r>
      <w:r w:rsidR="00E0385B">
        <w:rPr>
          <w:rFonts w:ascii="Simplified Arabic" w:hAnsi="Simplified Arabic" w:cs="Simplified Arabic" w:hint="cs"/>
          <w:rtl/>
        </w:rPr>
        <w:t>.4</w:t>
      </w:r>
      <w:r w:rsidRPr="0060712C">
        <w:rPr>
          <w:rFonts w:ascii="Simplified Arabic" w:hAnsi="Simplified Arabic" w:cs="Simplified Arabic"/>
          <w:rtl/>
        </w:rPr>
        <w:t>% من الأفراد 18 سنة فأكثر معلومات تحذيرية عن مخاطر التدخين او نصائح للتوقف عن التدخين من خلال منصات التواصل الاجتماعي</w:t>
      </w:r>
      <w:r w:rsidRPr="0060712C">
        <w:rPr>
          <w:rFonts w:ascii="Simplified Arabic" w:hAnsi="Simplified Arabic" w:cs="Simplified Arabic" w:hint="cs"/>
          <w:rtl/>
        </w:rPr>
        <w:t xml:space="preserve"> خلال الثلاثين يوما السابقة للمسح</w:t>
      </w:r>
      <w:r w:rsidRPr="0060712C">
        <w:rPr>
          <w:rFonts w:ascii="Simplified Arabic" w:hAnsi="Simplified Arabic" w:cs="Simplified Arabic"/>
          <w:rtl/>
        </w:rPr>
        <w:t xml:space="preserve">، </w:t>
      </w:r>
      <w:r w:rsidRPr="0060712C">
        <w:rPr>
          <w:rFonts w:ascii="Simplified Arabic" w:hAnsi="Simplified Arabic" w:cs="Simplified Arabic" w:hint="cs"/>
          <w:rtl/>
        </w:rPr>
        <w:t>في حين ان 1</w:t>
      </w:r>
      <w:r w:rsidR="00E0385B">
        <w:rPr>
          <w:rFonts w:ascii="Simplified Arabic" w:hAnsi="Simplified Arabic" w:cs="Simplified Arabic" w:hint="cs"/>
          <w:rtl/>
        </w:rPr>
        <w:t>7.6</w:t>
      </w:r>
      <w:r w:rsidRPr="0060712C">
        <w:rPr>
          <w:rFonts w:ascii="Simplified Arabic" w:hAnsi="Simplified Arabic" w:cs="Simplified Arabic" w:hint="cs"/>
          <w:rtl/>
        </w:rPr>
        <w:t>% من الأفراد شاهدوا هذه المعلومات</w:t>
      </w:r>
      <w:r w:rsidRPr="0060712C">
        <w:rPr>
          <w:rFonts w:ascii="Simplified Arabic" w:hAnsi="Simplified Arabic" w:cs="Simplified Arabic"/>
          <w:rtl/>
        </w:rPr>
        <w:t xml:space="preserve"> من خلال التلفاز وإعلانات الشوارع</w:t>
      </w:r>
      <w:r w:rsidRPr="0060712C">
        <w:rPr>
          <w:rFonts w:ascii="Simplified Arabic" w:hAnsi="Simplified Arabic" w:cs="Simplified Arabic" w:hint="cs"/>
          <w:rtl/>
        </w:rPr>
        <w:t xml:space="preserve"> </w:t>
      </w:r>
      <w:r w:rsidRPr="0060712C">
        <w:rPr>
          <w:rFonts w:ascii="Simplified Arabic" w:hAnsi="Simplified Arabic" w:cs="Simplified Arabic"/>
          <w:rtl/>
        </w:rPr>
        <w:t>والملصقات</w:t>
      </w:r>
      <w:r w:rsidRPr="0060712C">
        <w:rPr>
          <w:rFonts w:ascii="Simplified Arabic" w:hAnsi="Simplified Arabic" w:cs="Simplified Arabic" w:hint="cs"/>
          <w:rtl/>
        </w:rPr>
        <w:t>،</w:t>
      </w:r>
      <w:r w:rsidRPr="0060712C">
        <w:rPr>
          <w:rFonts w:ascii="Simplified Arabic" w:hAnsi="Simplified Arabic" w:cs="Simplified Arabic"/>
          <w:rtl/>
        </w:rPr>
        <w:t xml:space="preserve"> </w:t>
      </w:r>
      <w:r w:rsidRPr="0060712C">
        <w:rPr>
          <w:rFonts w:ascii="Simplified Arabic" w:hAnsi="Simplified Arabic" w:cs="Simplified Arabic" w:hint="cs"/>
          <w:rtl/>
        </w:rPr>
        <w:t>وبنسب أقل من خلال المذياع والصحف</w:t>
      </w:r>
      <w:r w:rsidR="00A56320">
        <w:rPr>
          <w:rFonts w:ascii="Simplified Arabic" w:hAnsi="Simplified Arabic" w:cs="Simplified Arabic" w:hint="cs"/>
          <w:rtl/>
        </w:rPr>
        <w:t xml:space="preserve">/ </w:t>
      </w:r>
      <w:r w:rsidRPr="0060712C">
        <w:rPr>
          <w:rFonts w:ascii="Simplified Arabic" w:hAnsi="Simplified Arabic" w:cs="Simplified Arabic" w:hint="cs"/>
          <w:rtl/>
        </w:rPr>
        <w:t>المجلات؛</w:t>
      </w:r>
      <w:r w:rsidRPr="0060712C">
        <w:rPr>
          <w:rFonts w:ascii="Simplified Arabic" w:hAnsi="Simplified Arabic" w:cs="Simplified Arabic"/>
          <w:rtl/>
        </w:rPr>
        <w:t xml:space="preserve"> 16</w:t>
      </w:r>
      <w:r w:rsidR="00E0385B">
        <w:rPr>
          <w:rFonts w:ascii="Simplified Arabic" w:hAnsi="Simplified Arabic" w:cs="Simplified Arabic" w:hint="cs"/>
          <w:rtl/>
        </w:rPr>
        <w:t>.1</w:t>
      </w:r>
      <w:r w:rsidRPr="0060712C">
        <w:rPr>
          <w:rFonts w:ascii="Simplified Arabic" w:hAnsi="Simplified Arabic" w:cs="Simplified Arabic"/>
          <w:rtl/>
        </w:rPr>
        <w:t>% و</w:t>
      </w:r>
      <w:r w:rsidR="00E0385B">
        <w:rPr>
          <w:rFonts w:ascii="Simplified Arabic" w:hAnsi="Simplified Arabic" w:cs="Simplified Arabic" w:hint="cs"/>
          <w:rtl/>
        </w:rPr>
        <w:t>9.9</w:t>
      </w:r>
      <w:r w:rsidRPr="0060712C">
        <w:rPr>
          <w:rFonts w:ascii="Simplified Arabic" w:hAnsi="Simplified Arabic" w:cs="Simplified Arabic"/>
          <w:rtl/>
        </w:rPr>
        <w:t>% على التوالي.</w:t>
      </w:r>
      <w:r w:rsidRPr="0060712C">
        <w:rPr>
          <w:rFonts w:ascii="Simplified Arabic" w:hAnsi="Simplified Arabic" w:cs="Simplified Arabic" w:hint="cs"/>
          <w:rtl/>
        </w:rPr>
        <w:t xml:space="preserve"> </w:t>
      </w:r>
      <w:r w:rsidR="006F052C" w:rsidRPr="0049582C">
        <w:rPr>
          <w:rFonts w:ascii="Simplified Arabic" w:hAnsi="Simplified Arabic" w:cs="Simplified Arabic"/>
          <w:rtl/>
        </w:rPr>
        <w:t xml:space="preserve">(انظر/ ي </w:t>
      </w:r>
      <w:r w:rsidR="00ED2865">
        <w:rPr>
          <w:rFonts w:ascii="Simplified Arabic" w:hAnsi="Simplified Arabic" w:cs="Simplified Arabic" w:hint="cs"/>
          <w:rtl/>
        </w:rPr>
        <w:t>ال</w:t>
      </w:r>
      <w:r w:rsidR="006F052C" w:rsidRPr="0049582C">
        <w:rPr>
          <w:rFonts w:ascii="Simplified Arabic" w:hAnsi="Simplified Arabic" w:cs="Simplified Arabic"/>
          <w:rtl/>
        </w:rPr>
        <w:t xml:space="preserve">جدول </w:t>
      </w:r>
      <w:r w:rsidR="00ED2865">
        <w:rPr>
          <w:rFonts w:ascii="Simplified Arabic" w:hAnsi="Simplified Arabic" w:cs="Simplified Arabic" w:hint="cs"/>
          <w:rtl/>
        </w:rPr>
        <w:t>18</w:t>
      </w:r>
      <w:r w:rsidR="006F052C" w:rsidRPr="0049582C">
        <w:rPr>
          <w:rFonts w:ascii="Simplified Arabic" w:hAnsi="Simplified Arabic" w:cs="Simplified Arabic"/>
          <w:rtl/>
        </w:rPr>
        <w:t>).</w:t>
      </w:r>
      <w:r w:rsidRPr="0060712C">
        <w:rPr>
          <w:rFonts w:ascii="Simplified Arabic" w:hAnsi="Simplified Arabic" w:cs="Simplified Arabic" w:hint="cs"/>
          <w:rtl/>
        </w:rPr>
        <w:t xml:space="preserve">  </w:t>
      </w:r>
    </w:p>
    <w:p w14:paraId="631FB2B2" w14:textId="77777777" w:rsidR="00C05364" w:rsidRPr="0060712C" w:rsidRDefault="00C05364" w:rsidP="00C05364">
      <w:pPr>
        <w:tabs>
          <w:tab w:val="num" w:pos="1215"/>
        </w:tabs>
        <w:jc w:val="both"/>
        <w:rPr>
          <w:rFonts w:ascii="Simplified Arabic" w:hAnsi="Simplified Arabic" w:cs="Simplified Arabic"/>
          <w:rtl/>
        </w:rPr>
      </w:pPr>
    </w:p>
    <w:p w14:paraId="25732B91" w14:textId="77777777" w:rsidR="00433646" w:rsidRDefault="00433646" w:rsidP="00433646">
      <w:pPr>
        <w:rPr>
          <w:rFonts w:ascii="Arial" w:hAnsi="Arial" w:cs="Simplified Arabic"/>
          <w:rtl/>
        </w:rPr>
      </w:pPr>
    </w:p>
    <w:p w14:paraId="4E5B18B1" w14:textId="77777777" w:rsidR="00433646" w:rsidRDefault="00433646" w:rsidP="00433646">
      <w:pPr>
        <w:rPr>
          <w:rFonts w:ascii="Arial" w:hAnsi="Arial" w:cs="Simplified Arabic"/>
          <w:rtl/>
        </w:rPr>
      </w:pPr>
    </w:p>
    <w:p w14:paraId="17CF0EED" w14:textId="77777777" w:rsidR="0085398A" w:rsidRDefault="00433646" w:rsidP="006C590A">
      <w:pPr>
        <w:bidi w:val="0"/>
        <w:jc w:val="center"/>
        <w:rPr>
          <w:rFonts w:ascii="Arial" w:hAnsi="Arial" w:cs="Simplified Arabic"/>
          <w:rtl/>
        </w:rPr>
      </w:pPr>
      <w:r>
        <w:rPr>
          <w:rFonts w:ascii="Arial" w:hAnsi="Arial" w:cs="Simplified Arabic"/>
          <w:rtl/>
        </w:rPr>
        <w:br w:type="page"/>
      </w:r>
      <w:r w:rsidR="001A4638" w:rsidRPr="004473AD">
        <w:rPr>
          <w:rFonts w:ascii="Arial" w:hAnsi="Arial" w:cs="Simplified Arabic"/>
          <w:rtl/>
        </w:rPr>
        <w:lastRenderedPageBreak/>
        <w:t xml:space="preserve">الفصل </w:t>
      </w:r>
      <w:r w:rsidR="009A7B61">
        <w:rPr>
          <w:rFonts w:ascii="Arial" w:hAnsi="Arial" w:cs="Simplified Arabic" w:hint="cs"/>
          <w:rtl/>
        </w:rPr>
        <w:t>الثالث</w:t>
      </w:r>
    </w:p>
    <w:p w14:paraId="7D7C5EA7" w14:textId="77777777" w:rsidR="00847E84" w:rsidRPr="006C590A" w:rsidRDefault="00847E84" w:rsidP="00847E84">
      <w:pPr>
        <w:bidi w:val="0"/>
        <w:jc w:val="center"/>
        <w:rPr>
          <w:rFonts w:ascii="Arial" w:hAnsi="Arial" w:cs="Simplified Arabic"/>
          <w:rtl/>
        </w:rPr>
      </w:pPr>
    </w:p>
    <w:p w14:paraId="27483497" w14:textId="77777777" w:rsidR="000D43F4" w:rsidRPr="004473AD" w:rsidRDefault="000D43F4" w:rsidP="00C81736">
      <w:pPr>
        <w:pStyle w:val="Heading5"/>
        <w:tabs>
          <w:tab w:val="left" w:pos="4033"/>
          <w:tab w:val="left" w:pos="4111"/>
        </w:tabs>
        <w:rPr>
          <w:rFonts w:ascii="Arial" w:hAnsi="Arial"/>
          <w:sz w:val="28"/>
          <w:szCs w:val="28"/>
          <w:rtl/>
        </w:rPr>
      </w:pPr>
      <w:r w:rsidRPr="004473AD">
        <w:rPr>
          <w:rFonts w:ascii="Arial" w:hAnsi="Arial"/>
          <w:sz w:val="28"/>
          <w:szCs w:val="28"/>
          <w:rtl/>
        </w:rPr>
        <w:t xml:space="preserve">المنهجية </w:t>
      </w:r>
    </w:p>
    <w:p w14:paraId="18164B84" w14:textId="77777777" w:rsidR="000D43F4" w:rsidRPr="004473AD" w:rsidRDefault="000D43F4" w:rsidP="004A76D9">
      <w:pPr>
        <w:rPr>
          <w:rFonts w:ascii="Arial" w:hAnsi="Arial" w:cs="Simplified Arabic"/>
          <w:b/>
          <w:bCs/>
          <w:sz w:val="22"/>
          <w:szCs w:val="22"/>
          <w:rtl/>
          <w:lang w:eastAsia="en-US"/>
        </w:rPr>
      </w:pPr>
    </w:p>
    <w:p w14:paraId="1DB26CA0" w14:textId="77777777" w:rsidR="00180D7A" w:rsidRDefault="00180D7A" w:rsidP="00437758">
      <w:pPr>
        <w:ind w:left="-1"/>
        <w:jc w:val="lowKashida"/>
        <w:rPr>
          <w:rFonts w:ascii="Simplified Arabic" w:hAnsi="Simplified Arabic" w:cs="Simplified Arabic"/>
          <w:rtl/>
          <w:lang w:eastAsia="en-US"/>
        </w:rPr>
      </w:pPr>
    </w:p>
    <w:p w14:paraId="60FDF12B" w14:textId="0153D3A4" w:rsidR="00DA4C38" w:rsidRPr="000D5A06" w:rsidRDefault="0008214F" w:rsidP="000F33AF">
      <w:pPr>
        <w:ind w:left="-1"/>
        <w:jc w:val="lowKashida"/>
        <w:rPr>
          <w:rFonts w:ascii="Simplified Arabic" w:hAnsi="Simplified Arabic" w:cs="Simplified Arabic"/>
          <w:rtl/>
          <w:lang w:eastAsia="en-US"/>
        </w:rPr>
      </w:pPr>
      <w:r w:rsidRPr="000D5A06">
        <w:rPr>
          <w:rFonts w:ascii="Simplified Arabic" w:hAnsi="Simplified Arabic" w:cs="Simplified Arabic"/>
          <w:rtl/>
          <w:lang w:eastAsia="en-US"/>
        </w:rPr>
        <w:t xml:space="preserve">يعرض </w:t>
      </w:r>
      <w:r w:rsidR="00DA4C38" w:rsidRPr="000D5A06">
        <w:rPr>
          <w:rFonts w:ascii="Simplified Arabic" w:hAnsi="Simplified Arabic" w:cs="Simplified Arabic"/>
          <w:rtl/>
          <w:lang w:eastAsia="en-US"/>
        </w:rPr>
        <w:t>هذا الفصل</w:t>
      </w:r>
      <w:r w:rsidR="00C97394" w:rsidRPr="000D5A06">
        <w:rPr>
          <w:rFonts w:ascii="Simplified Arabic" w:hAnsi="Simplified Arabic" w:cs="Simplified Arabic"/>
          <w:rtl/>
          <w:lang w:eastAsia="en-US"/>
        </w:rPr>
        <w:t xml:space="preserve"> </w:t>
      </w:r>
      <w:r w:rsidR="00DA4C38" w:rsidRPr="000D5A06">
        <w:rPr>
          <w:rFonts w:ascii="Simplified Arabic" w:hAnsi="Simplified Arabic" w:cs="Simplified Arabic"/>
          <w:rtl/>
          <w:lang w:eastAsia="en-US"/>
        </w:rPr>
        <w:t xml:space="preserve">المنهجية العلمية التي اتبعت في تخطيط وتنفيذ مسح </w:t>
      </w:r>
      <w:r w:rsidR="00C52147">
        <w:rPr>
          <w:rFonts w:ascii="Simplified Arabic" w:hAnsi="Simplified Arabic" w:cs="Simplified Arabic" w:hint="cs"/>
          <w:rtl/>
        </w:rPr>
        <w:t>التدخين واستهلاك التبغ 2021</w:t>
      </w:r>
      <w:r w:rsidR="00DA4C38" w:rsidRPr="000D5A06">
        <w:rPr>
          <w:rFonts w:ascii="Simplified Arabic" w:hAnsi="Simplified Arabic" w:cs="Simplified Arabic"/>
          <w:rtl/>
          <w:lang w:eastAsia="en-US"/>
        </w:rPr>
        <w:t xml:space="preserve"> في فلسطين الذي </w:t>
      </w:r>
      <w:r w:rsidR="00DA4C38" w:rsidRPr="004C36D5">
        <w:rPr>
          <w:rFonts w:ascii="Simplified Arabic" w:hAnsi="Simplified Arabic" w:cs="Simplified Arabic"/>
          <w:rtl/>
          <w:lang w:eastAsia="en-US"/>
        </w:rPr>
        <w:t xml:space="preserve">تم تنفيذه </w:t>
      </w:r>
      <w:r w:rsidR="00D83DB9" w:rsidRPr="004C36D5">
        <w:rPr>
          <w:rFonts w:ascii="Simplified Arabic" w:hAnsi="Simplified Arabic" w:cs="Simplified Arabic" w:hint="cs"/>
          <w:rtl/>
          <w:lang w:eastAsia="en-US"/>
        </w:rPr>
        <w:t xml:space="preserve">ميدانياً </w:t>
      </w:r>
      <w:r w:rsidR="00437758" w:rsidRPr="004C36D5">
        <w:rPr>
          <w:rFonts w:ascii="Simplified Arabic" w:hAnsi="Simplified Arabic" w:cs="Simplified Arabic" w:hint="cs"/>
          <w:rtl/>
          <w:lang w:eastAsia="en-US"/>
        </w:rPr>
        <w:t xml:space="preserve">من </w:t>
      </w:r>
      <w:r w:rsidR="008C2577" w:rsidRPr="00D77EA1">
        <w:rPr>
          <w:rFonts w:ascii="Arial" w:hAnsi="Arial" w:cs="Simplified Arabic" w:hint="cs"/>
          <w:rtl/>
          <w:lang w:eastAsia="en-US"/>
        </w:rPr>
        <w:t xml:space="preserve">الفترة </w:t>
      </w:r>
      <w:r w:rsidR="000F33AF" w:rsidRPr="004E49E9">
        <w:rPr>
          <w:rFonts w:ascii="Simplified Arabic" w:hAnsi="Simplified Arabic" w:cs="Simplified Arabic" w:hint="cs"/>
          <w:rtl/>
          <w:lang w:eastAsia="en-US"/>
        </w:rPr>
        <w:t>14</w:t>
      </w:r>
      <w:r w:rsidR="008C2577" w:rsidRPr="004E49E9">
        <w:rPr>
          <w:rFonts w:ascii="Simplified Arabic" w:hAnsi="Simplified Arabic" w:cs="Simplified Arabic"/>
          <w:rtl/>
          <w:lang w:eastAsia="en-US"/>
        </w:rPr>
        <w:t>/</w:t>
      </w:r>
      <w:r w:rsidR="000F33AF" w:rsidRPr="004E49E9">
        <w:rPr>
          <w:rFonts w:ascii="Simplified Arabic" w:hAnsi="Simplified Arabic" w:cs="Simplified Arabic" w:hint="cs"/>
          <w:rtl/>
          <w:lang w:eastAsia="en-US"/>
        </w:rPr>
        <w:t>09</w:t>
      </w:r>
      <w:r w:rsidR="008C2577" w:rsidRPr="004E49E9">
        <w:rPr>
          <w:rFonts w:ascii="Simplified Arabic" w:hAnsi="Simplified Arabic" w:cs="Simplified Arabic"/>
          <w:rtl/>
          <w:lang w:eastAsia="en-US"/>
        </w:rPr>
        <w:t>/</w:t>
      </w:r>
      <w:r w:rsidR="008C2577" w:rsidRPr="004E49E9">
        <w:rPr>
          <w:rFonts w:ascii="Simplified Arabic" w:hAnsi="Simplified Arabic" w:cs="Simplified Arabic" w:hint="cs"/>
          <w:rtl/>
          <w:lang w:eastAsia="en-US"/>
        </w:rPr>
        <w:t>202</w:t>
      </w:r>
      <w:r w:rsidR="000F33AF" w:rsidRPr="004E49E9">
        <w:rPr>
          <w:rFonts w:ascii="Simplified Arabic" w:hAnsi="Simplified Arabic" w:cs="Simplified Arabic" w:hint="cs"/>
          <w:rtl/>
          <w:lang w:eastAsia="en-US"/>
        </w:rPr>
        <w:t>1</w:t>
      </w:r>
      <w:r w:rsidR="008C2577" w:rsidRPr="004E49E9">
        <w:rPr>
          <w:rFonts w:ascii="Simplified Arabic" w:hAnsi="Simplified Arabic" w:cs="Simplified Arabic"/>
          <w:rtl/>
          <w:lang w:eastAsia="en-US"/>
        </w:rPr>
        <w:t xml:space="preserve"> إلى </w:t>
      </w:r>
      <w:r w:rsidR="000F33AF" w:rsidRPr="004E49E9">
        <w:rPr>
          <w:rFonts w:ascii="Simplified Arabic" w:hAnsi="Simplified Arabic" w:cs="Simplified Arabic" w:hint="cs"/>
          <w:rtl/>
          <w:lang w:eastAsia="en-US"/>
        </w:rPr>
        <w:t>01</w:t>
      </w:r>
      <w:r w:rsidR="008C2577" w:rsidRPr="004E49E9">
        <w:rPr>
          <w:rFonts w:ascii="Simplified Arabic" w:hAnsi="Simplified Arabic" w:cs="Simplified Arabic"/>
          <w:rtl/>
          <w:lang w:eastAsia="en-US"/>
        </w:rPr>
        <w:t>/</w:t>
      </w:r>
      <w:r w:rsidR="000F33AF" w:rsidRPr="004E49E9">
        <w:rPr>
          <w:rFonts w:ascii="Simplified Arabic" w:hAnsi="Simplified Arabic" w:cs="Simplified Arabic" w:hint="cs"/>
          <w:rtl/>
          <w:lang w:eastAsia="en-US"/>
        </w:rPr>
        <w:t>1</w:t>
      </w:r>
      <w:r w:rsidR="008C2577" w:rsidRPr="004E49E9">
        <w:rPr>
          <w:rFonts w:ascii="Simplified Arabic" w:hAnsi="Simplified Arabic" w:cs="Simplified Arabic" w:hint="cs"/>
          <w:rtl/>
          <w:lang w:eastAsia="en-US"/>
        </w:rPr>
        <w:t>1</w:t>
      </w:r>
      <w:r w:rsidR="008C2577" w:rsidRPr="004E49E9">
        <w:rPr>
          <w:rFonts w:ascii="Simplified Arabic" w:hAnsi="Simplified Arabic" w:cs="Simplified Arabic"/>
          <w:rtl/>
          <w:lang w:eastAsia="en-US"/>
        </w:rPr>
        <w:t>/</w:t>
      </w:r>
      <w:r w:rsidR="008C2577" w:rsidRPr="004E49E9">
        <w:rPr>
          <w:rFonts w:ascii="Simplified Arabic" w:hAnsi="Simplified Arabic" w:cs="Simplified Arabic" w:hint="cs"/>
          <w:rtl/>
          <w:lang w:eastAsia="en-US"/>
        </w:rPr>
        <w:t>2021</w:t>
      </w:r>
      <w:r w:rsidR="00DA4C38" w:rsidRPr="004C36D5">
        <w:rPr>
          <w:rFonts w:ascii="Simplified Arabic" w:hAnsi="Simplified Arabic" w:cs="Simplified Arabic"/>
          <w:rtl/>
          <w:lang w:eastAsia="en-US"/>
        </w:rPr>
        <w:t>،</w:t>
      </w:r>
      <w:r w:rsidR="00DA4C38" w:rsidRPr="000D5A06">
        <w:rPr>
          <w:rFonts w:ascii="Simplified Arabic" w:hAnsi="Simplified Arabic" w:cs="Simplified Arabic"/>
          <w:rtl/>
          <w:lang w:eastAsia="en-US"/>
        </w:rPr>
        <w:t xml:space="preserve"> وتشمل تصميم أدوات البحث الأساسية وطرق جمع ومعالجة البيانات الخاصة بموضوع المسح.</w:t>
      </w:r>
    </w:p>
    <w:p w14:paraId="0919DD8F" w14:textId="77777777" w:rsidR="00B76356" w:rsidRPr="004C36D5" w:rsidRDefault="00B76356" w:rsidP="000C56C7">
      <w:pPr>
        <w:ind w:left="-1"/>
        <w:jc w:val="lowKashida"/>
        <w:rPr>
          <w:rFonts w:ascii="Simplified Arabic" w:hAnsi="Simplified Arabic" w:cs="Simplified Arabic"/>
          <w:rtl/>
          <w:lang w:eastAsia="en-US"/>
        </w:rPr>
      </w:pPr>
    </w:p>
    <w:p w14:paraId="40556FBF" w14:textId="77777777" w:rsidR="00844207" w:rsidRPr="000D5A06" w:rsidRDefault="000D43F4" w:rsidP="00C81736">
      <w:pPr>
        <w:ind w:left="-1"/>
        <w:jc w:val="lowKashida"/>
        <w:rPr>
          <w:rFonts w:ascii="Simplified Arabic" w:hAnsi="Simplified Arabic" w:cs="Simplified Arabic"/>
          <w:b/>
          <w:bCs/>
          <w:rtl/>
          <w:lang w:eastAsia="en-US"/>
        </w:rPr>
      </w:pPr>
      <w:r w:rsidRPr="000D5A06">
        <w:rPr>
          <w:rFonts w:ascii="Simplified Arabic" w:hAnsi="Simplified Arabic" w:cs="Simplified Arabic"/>
          <w:b/>
          <w:bCs/>
          <w:rtl/>
          <w:lang w:eastAsia="en-US"/>
        </w:rPr>
        <w:t>1.</w:t>
      </w:r>
      <w:r w:rsidR="00C81736" w:rsidRPr="000D5A06">
        <w:rPr>
          <w:rFonts w:ascii="Simplified Arabic" w:hAnsi="Simplified Arabic" w:cs="Simplified Arabic"/>
          <w:b/>
          <w:bCs/>
          <w:rtl/>
          <w:lang w:eastAsia="en-US"/>
        </w:rPr>
        <w:t>3</w:t>
      </w:r>
      <w:r w:rsidRPr="000D5A06">
        <w:rPr>
          <w:rFonts w:ascii="Simplified Arabic" w:hAnsi="Simplified Arabic" w:cs="Simplified Arabic"/>
          <w:b/>
          <w:bCs/>
          <w:rtl/>
          <w:lang w:eastAsia="en-US"/>
        </w:rPr>
        <w:t xml:space="preserve"> </w:t>
      </w:r>
      <w:r w:rsidR="00844207" w:rsidRPr="000D5A06">
        <w:rPr>
          <w:rFonts w:ascii="Simplified Arabic" w:hAnsi="Simplified Arabic" w:cs="Simplified Arabic"/>
          <w:b/>
          <w:bCs/>
          <w:rtl/>
          <w:lang w:eastAsia="en-US"/>
        </w:rPr>
        <w:t>أهداف المسح</w:t>
      </w:r>
    </w:p>
    <w:p w14:paraId="708A2259" w14:textId="781F8D35" w:rsidR="00F926F4" w:rsidRPr="004E49E9" w:rsidRDefault="00F926F4" w:rsidP="004E49E9">
      <w:pPr>
        <w:ind w:right="358"/>
        <w:jc w:val="both"/>
        <w:rPr>
          <w:rFonts w:ascii="Simplified Arabic" w:hAnsi="Simplified Arabic" w:cs="Simplified Arabic"/>
          <w:rtl/>
          <w:lang w:eastAsia="en-US"/>
        </w:rPr>
      </w:pPr>
      <w:r w:rsidRPr="004E49E9">
        <w:rPr>
          <w:rFonts w:ascii="Simplified Arabic" w:hAnsi="Simplified Arabic" w:cs="Simplified Arabic"/>
          <w:rtl/>
          <w:lang w:eastAsia="en-US"/>
        </w:rPr>
        <w:t xml:space="preserve">يتمثل الهدف </w:t>
      </w:r>
      <w:r w:rsidRPr="004E49E9">
        <w:rPr>
          <w:rFonts w:ascii="Simplified Arabic" w:hAnsi="Simplified Arabic" w:cs="Simplified Arabic" w:hint="cs"/>
          <w:rtl/>
          <w:lang w:eastAsia="en-US"/>
        </w:rPr>
        <w:t>الأساسي</w:t>
      </w:r>
      <w:r w:rsidRPr="004E49E9">
        <w:rPr>
          <w:rFonts w:ascii="Simplified Arabic" w:hAnsi="Simplified Arabic" w:cs="Simplified Arabic"/>
          <w:rtl/>
          <w:lang w:eastAsia="en-US"/>
        </w:rPr>
        <w:t xml:space="preserve"> من جمع بيانات حول التدخين واسته</w:t>
      </w:r>
      <w:r w:rsidRPr="004E49E9">
        <w:rPr>
          <w:rFonts w:ascii="Simplified Arabic" w:hAnsi="Simplified Arabic" w:cs="Simplified Arabic" w:hint="cs"/>
          <w:rtl/>
          <w:lang w:eastAsia="en-US"/>
        </w:rPr>
        <w:t>لاك</w:t>
      </w:r>
      <w:r w:rsidRPr="004E49E9">
        <w:rPr>
          <w:rFonts w:ascii="Simplified Arabic" w:hAnsi="Simplified Arabic" w:cs="Simplified Arabic"/>
          <w:rtl/>
          <w:lang w:eastAsia="en-US"/>
        </w:rPr>
        <w:t xml:space="preserve"> التبغ في الحصو</w:t>
      </w:r>
      <w:r w:rsidR="004E49E9" w:rsidRPr="004E49E9">
        <w:rPr>
          <w:rFonts w:ascii="Simplified Arabic" w:hAnsi="Simplified Arabic" w:cs="Simplified Arabic"/>
          <w:rtl/>
          <w:lang w:eastAsia="en-US"/>
        </w:rPr>
        <w:t>ل على معلومات أساسية حول انتشار</w:t>
      </w:r>
      <w:r w:rsidR="004E49E9" w:rsidRPr="004E49E9">
        <w:rPr>
          <w:rFonts w:ascii="Simplified Arabic" w:hAnsi="Simplified Arabic" w:cs="Simplified Arabic" w:hint="cs"/>
          <w:rtl/>
          <w:lang w:eastAsia="en-US"/>
        </w:rPr>
        <w:t xml:space="preserve"> </w:t>
      </w:r>
      <w:r w:rsidRPr="004E49E9">
        <w:rPr>
          <w:rFonts w:ascii="Simplified Arabic" w:hAnsi="Simplified Arabic" w:cs="Simplified Arabic"/>
          <w:rtl/>
          <w:lang w:eastAsia="en-US"/>
        </w:rPr>
        <w:t xml:space="preserve">هذه الظاهرة بين </w:t>
      </w:r>
      <w:r w:rsidRPr="004E49E9">
        <w:rPr>
          <w:rFonts w:ascii="Simplified Arabic" w:hAnsi="Simplified Arabic" w:cs="Simplified Arabic" w:hint="cs"/>
          <w:rtl/>
          <w:lang w:eastAsia="en-US"/>
        </w:rPr>
        <w:t>الأفراد</w:t>
      </w:r>
      <w:r w:rsidRPr="004E49E9">
        <w:rPr>
          <w:rFonts w:ascii="Simplified Arabic" w:hAnsi="Simplified Arabic" w:cs="Simplified Arabic"/>
          <w:rtl/>
          <w:lang w:eastAsia="en-US"/>
        </w:rPr>
        <w:t xml:space="preserve"> 18 سنة فأكثر وخصائصهم. مما سيتيح الفرصة للباحثين والدارسين ومتخذي القرار من اجراء التدخ</w:t>
      </w:r>
      <w:r w:rsidRPr="004E49E9">
        <w:rPr>
          <w:rFonts w:ascii="Simplified Arabic" w:hAnsi="Simplified Arabic" w:cs="Simplified Arabic" w:hint="cs"/>
          <w:rtl/>
          <w:lang w:eastAsia="en-US"/>
        </w:rPr>
        <w:t>لات</w:t>
      </w:r>
      <w:r w:rsidRPr="004E49E9">
        <w:rPr>
          <w:rFonts w:ascii="Simplified Arabic" w:hAnsi="Simplified Arabic" w:cs="Simplified Arabic"/>
          <w:rtl/>
          <w:lang w:eastAsia="en-US"/>
        </w:rPr>
        <w:t xml:space="preserve"> المناسبة للحد من هذه الظاهرة ووضع السياسات والبرامج الشاملة لمكافحة استه</w:t>
      </w:r>
      <w:r w:rsidR="0058539A" w:rsidRPr="004E49E9">
        <w:rPr>
          <w:rFonts w:ascii="Simplified Arabic" w:hAnsi="Simplified Arabic" w:cs="Simplified Arabic" w:hint="cs"/>
          <w:rtl/>
          <w:lang w:eastAsia="en-US"/>
        </w:rPr>
        <w:t>لاك</w:t>
      </w:r>
      <w:r w:rsidRPr="004E49E9">
        <w:rPr>
          <w:rFonts w:ascii="Simplified Arabic" w:hAnsi="Simplified Arabic" w:cs="Simplified Arabic"/>
          <w:rtl/>
          <w:lang w:eastAsia="en-US"/>
        </w:rPr>
        <w:t xml:space="preserve"> التبغ. كما يتيح هذا المسح وكونه يتبع منهجية عالمية موحدة المقارنة </w:t>
      </w:r>
      <w:r w:rsidR="0058539A" w:rsidRPr="004E49E9">
        <w:rPr>
          <w:rFonts w:ascii="Simplified Arabic" w:hAnsi="Simplified Arabic" w:cs="Simplified Arabic" w:hint="cs"/>
          <w:rtl/>
          <w:lang w:eastAsia="en-US"/>
        </w:rPr>
        <w:t>الإقليمية</w:t>
      </w:r>
      <w:r w:rsidRPr="004E49E9">
        <w:rPr>
          <w:rFonts w:ascii="Simplified Arabic" w:hAnsi="Simplified Arabic" w:cs="Simplified Arabic"/>
          <w:rtl/>
          <w:lang w:eastAsia="en-US"/>
        </w:rPr>
        <w:t xml:space="preserve"> والدولية</w:t>
      </w:r>
      <w:r w:rsidRPr="004E49E9">
        <w:rPr>
          <w:rFonts w:ascii="Simplified Arabic" w:hAnsi="Simplified Arabic" w:cs="Simplified Arabic"/>
          <w:lang w:eastAsia="en-US"/>
        </w:rPr>
        <w:t xml:space="preserve">. </w:t>
      </w:r>
    </w:p>
    <w:p w14:paraId="21377A88" w14:textId="77777777" w:rsidR="00F926F4" w:rsidRDefault="00F926F4" w:rsidP="00F926F4">
      <w:pPr>
        <w:ind w:right="358"/>
        <w:jc w:val="both"/>
        <w:rPr>
          <w:rFonts w:cs="Simplified Arabic"/>
        </w:rPr>
      </w:pPr>
    </w:p>
    <w:p w14:paraId="5C240454" w14:textId="77777777" w:rsidR="00F926F4" w:rsidRDefault="00F926F4" w:rsidP="00F926F4">
      <w:pPr>
        <w:ind w:right="358"/>
        <w:jc w:val="both"/>
        <w:rPr>
          <w:rFonts w:cs="Simplified Arabic"/>
        </w:rPr>
      </w:pPr>
      <w:r w:rsidRPr="00F926F4">
        <w:rPr>
          <w:rFonts w:cs="Simplified Arabic"/>
          <w:rtl/>
        </w:rPr>
        <w:t>ويمكن تلخيص أهداف المسح بما يلي</w:t>
      </w:r>
      <w:r w:rsidRPr="00F926F4">
        <w:rPr>
          <w:rFonts w:cs="Simplified Arabic"/>
        </w:rPr>
        <w:t xml:space="preserve">: </w:t>
      </w:r>
    </w:p>
    <w:p w14:paraId="127307F8" w14:textId="377AC210" w:rsidR="00F926F4" w:rsidRPr="00F926F4" w:rsidRDefault="00F926F4" w:rsidP="00F926F4">
      <w:pPr>
        <w:pStyle w:val="ListParagraph"/>
        <w:numPr>
          <w:ilvl w:val="0"/>
          <w:numId w:val="40"/>
        </w:numPr>
        <w:ind w:right="358"/>
        <w:jc w:val="both"/>
        <w:rPr>
          <w:rFonts w:cs="Simplified Arabic"/>
        </w:rPr>
      </w:pPr>
      <w:r w:rsidRPr="00F926F4">
        <w:rPr>
          <w:rFonts w:cs="Simplified Arabic"/>
          <w:rtl/>
        </w:rPr>
        <w:t xml:space="preserve">معرفة نسبة انتشار التدخين بين </w:t>
      </w:r>
      <w:r w:rsidR="0058539A">
        <w:rPr>
          <w:rFonts w:cs="Simplified Arabic" w:hint="cs"/>
          <w:rtl/>
        </w:rPr>
        <w:t>الأفراد</w:t>
      </w:r>
      <w:r w:rsidRPr="00F926F4">
        <w:rPr>
          <w:rFonts w:cs="Simplified Arabic"/>
          <w:rtl/>
        </w:rPr>
        <w:t xml:space="preserve"> 18 سنة فأكثر</w:t>
      </w:r>
      <w:r w:rsidRPr="00F926F4">
        <w:rPr>
          <w:rFonts w:cs="Simplified Arabic"/>
        </w:rPr>
        <w:t>.</w:t>
      </w:r>
    </w:p>
    <w:p w14:paraId="0355E88E" w14:textId="75D19AA4" w:rsidR="00F926F4" w:rsidRPr="00F926F4" w:rsidRDefault="00F926F4" w:rsidP="00F926F4">
      <w:pPr>
        <w:pStyle w:val="ListParagraph"/>
        <w:numPr>
          <w:ilvl w:val="0"/>
          <w:numId w:val="40"/>
        </w:numPr>
        <w:ind w:right="358"/>
        <w:jc w:val="both"/>
        <w:rPr>
          <w:rFonts w:cs="Simplified Arabic"/>
        </w:rPr>
      </w:pPr>
      <w:r w:rsidRPr="00F926F4">
        <w:rPr>
          <w:rFonts w:cs="Simplified Arabic"/>
          <w:rtl/>
        </w:rPr>
        <w:t xml:space="preserve">معرفة خصائص </w:t>
      </w:r>
      <w:r w:rsidR="0058539A">
        <w:rPr>
          <w:rFonts w:cs="Simplified Arabic" w:hint="cs"/>
          <w:rtl/>
        </w:rPr>
        <w:t>الأفراد</w:t>
      </w:r>
      <w:r w:rsidRPr="00F926F4">
        <w:rPr>
          <w:rFonts w:cs="Simplified Arabic"/>
          <w:rtl/>
        </w:rPr>
        <w:t xml:space="preserve"> المدخنين</w:t>
      </w:r>
      <w:r w:rsidRPr="00F926F4">
        <w:rPr>
          <w:rFonts w:cs="Simplified Arabic"/>
        </w:rPr>
        <w:t xml:space="preserve">. </w:t>
      </w:r>
    </w:p>
    <w:p w14:paraId="77A7052D" w14:textId="6F3D4EF7" w:rsidR="00F926F4" w:rsidRDefault="00F926F4" w:rsidP="00F926F4">
      <w:pPr>
        <w:pStyle w:val="ListParagraph"/>
        <w:numPr>
          <w:ilvl w:val="0"/>
          <w:numId w:val="40"/>
        </w:numPr>
        <w:ind w:right="358"/>
        <w:jc w:val="both"/>
        <w:rPr>
          <w:rFonts w:cs="Simplified Arabic"/>
        </w:rPr>
      </w:pPr>
      <w:r w:rsidRPr="00F926F4">
        <w:rPr>
          <w:rFonts w:cs="Simplified Arabic"/>
          <w:rtl/>
        </w:rPr>
        <w:t>توفير بيانات حول انواع التبغ المستهلك واكثرها انتشارا</w:t>
      </w:r>
      <w:r w:rsidRPr="00F926F4">
        <w:rPr>
          <w:rFonts w:cs="Simplified Arabic"/>
        </w:rPr>
        <w:t xml:space="preserve">. </w:t>
      </w:r>
    </w:p>
    <w:p w14:paraId="1E0B585D" w14:textId="006706C3" w:rsidR="0058539A" w:rsidRPr="00F926F4" w:rsidRDefault="0058539A" w:rsidP="00F926F4">
      <w:pPr>
        <w:pStyle w:val="ListParagraph"/>
        <w:numPr>
          <w:ilvl w:val="0"/>
          <w:numId w:val="40"/>
        </w:numPr>
        <w:ind w:right="358"/>
        <w:jc w:val="both"/>
        <w:rPr>
          <w:rFonts w:cs="Simplified Arabic"/>
        </w:rPr>
      </w:pPr>
      <w:r>
        <w:rPr>
          <w:rFonts w:cs="Simplified Arabic" w:hint="cs"/>
          <w:rtl/>
        </w:rPr>
        <w:t>توفير بيانات عن الإقلاع عن التدخين.</w:t>
      </w:r>
    </w:p>
    <w:p w14:paraId="3E0F53BC" w14:textId="23876240" w:rsidR="00F926F4" w:rsidRPr="00F926F4" w:rsidRDefault="00F926F4" w:rsidP="00F926F4">
      <w:pPr>
        <w:pStyle w:val="ListParagraph"/>
        <w:numPr>
          <w:ilvl w:val="0"/>
          <w:numId w:val="40"/>
        </w:numPr>
        <w:ind w:right="358"/>
        <w:jc w:val="both"/>
        <w:rPr>
          <w:rFonts w:cs="Simplified Arabic"/>
        </w:rPr>
      </w:pPr>
      <w:r w:rsidRPr="00F926F4">
        <w:rPr>
          <w:rFonts w:cs="Simplified Arabic"/>
          <w:rtl/>
        </w:rPr>
        <w:t>توفير بيانات حول التعرض للتدخين السلبي</w:t>
      </w:r>
      <w:r w:rsidR="0058539A">
        <w:rPr>
          <w:rFonts w:cs="Simplified Arabic" w:hint="cs"/>
          <w:rtl/>
        </w:rPr>
        <w:t>.</w:t>
      </w:r>
    </w:p>
    <w:p w14:paraId="5E03DDDE" w14:textId="1BD0F237" w:rsidR="00F926F4" w:rsidRPr="00F926F4" w:rsidRDefault="00F926F4" w:rsidP="00F926F4">
      <w:pPr>
        <w:pStyle w:val="ListParagraph"/>
        <w:numPr>
          <w:ilvl w:val="0"/>
          <w:numId w:val="40"/>
        </w:numPr>
        <w:ind w:right="358"/>
        <w:jc w:val="both"/>
        <w:rPr>
          <w:rFonts w:cs="Simplified Arabic"/>
        </w:rPr>
      </w:pPr>
      <w:r w:rsidRPr="00F926F4">
        <w:rPr>
          <w:rFonts w:cs="Simplified Arabic"/>
          <w:rtl/>
        </w:rPr>
        <w:t>توفير بيانات حول توافر منتجات التبغ وسهولة الحصول عليها</w:t>
      </w:r>
      <w:r w:rsidR="0058539A">
        <w:rPr>
          <w:rFonts w:cs="Simplified Arabic" w:hint="cs"/>
          <w:rtl/>
        </w:rPr>
        <w:t>.</w:t>
      </w:r>
    </w:p>
    <w:p w14:paraId="458FB0BE" w14:textId="22E967BC" w:rsidR="00D83DB9" w:rsidRPr="00F926F4" w:rsidRDefault="00F926F4" w:rsidP="00F926F4">
      <w:pPr>
        <w:pStyle w:val="ListParagraph"/>
        <w:numPr>
          <w:ilvl w:val="0"/>
          <w:numId w:val="40"/>
        </w:numPr>
        <w:ind w:right="358"/>
        <w:jc w:val="both"/>
        <w:rPr>
          <w:rFonts w:cs="Simplified Arabic"/>
          <w:rtl/>
        </w:rPr>
      </w:pPr>
      <w:r w:rsidRPr="00F926F4">
        <w:rPr>
          <w:rFonts w:cs="Simplified Arabic"/>
          <w:rtl/>
        </w:rPr>
        <w:t>معرفة حجم مشاركة</w:t>
      </w:r>
      <w:r w:rsidR="0058539A">
        <w:rPr>
          <w:rFonts w:cs="Simplified Arabic" w:hint="cs"/>
          <w:rtl/>
        </w:rPr>
        <w:t xml:space="preserve"> </w:t>
      </w:r>
      <w:r w:rsidRPr="00F926F4">
        <w:rPr>
          <w:rFonts w:cs="Simplified Arabic" w:hint="cs"/>
          <w:rtl/>
          <w:lang w:bidi="ar-JO"/>
        </w:rPr>
        <w:t>وسائل الإعلام</w:t>
      </w:r>
      <w:r w:rsidRPr="00F926F4">
        <w:rPr>
          <w:rFonts w:cs="Simplified Arabic"/>
          <w:rtl/>
        </w:rPr>
        <w:t xml:space="preserve"> بنشر رسائل لمكافحة استهل</w:t>
      </w:r>
      <w:r w:rsidRPr="00F926F4">
        <w:rPr>
          <w:rFonts w:cs="Simplified Arabic" w:hint="cs"/>
          <w:rtl/>
        </w:rPr>
        <w:t>ا</w:t>
      </w:r>
      <w:r w:rsidRPr="00F926F4">
        <w:rPr>
          <w:rFonts w:cs="Simplified Arabic"/>
          <w:rtl/>
        </w:rPr>
        <w:t>ك التبغ و</w:t>
      </w:r>
      <w:r w:rsidRPr="00F926F4">
        <w:rPr>
          <w:rFonts w:cs="Simplified Arabic" w:hint="cs"/>
          <w:rtl/>
        </w:rPr>
        <w:t>الإعلانات</w:t>
      </w:r>
      <w:r w:rsidRPr="00F926F4">
        <w:rPr>
          <w:rFonts w:cs="Simplified Arabic"/>
          <w:rtl/>
        </w:rPr>
        <w:t xml:space="preserve"> المتعلقة بالتشجيع على التدخين</w:t>
      </w:r>
      <w:r w:rsidRPr="00F926F4">
        <w:rPr>
          <w:rFonts w:cs="Simplified Arabic"/>
        </w:rPr>
        <w:t>.</w:t>
      </w:r>
    </w:p>
    <w:p w14:paraId="6EC7E967" w14:textId="77777777" w:rsidR="00F926F4" w:rsidRPr="00916083" w:rsidRDefault="00F926F4" w:rsidP="00F926F4">
      <w:pPr>
        <w:ind w:right="358"/>
        <w:jc w:val="both"/>
        <w:rPr>
          <w:rFonts w:cs="Simplified Arabic"/>
        </w:rPr>
      </w:pPr>
    </w:p>
    <w:p w14:paraId="347C3C92" w14:textId="77777777" w:rsidR="000D43F4" w:rsidRPr="000D5A06" w:rsidRDefault="00B35C8C" w:rsidP="00B7164B">
      <w:pPr>
        <w:ind w:left="-1"/>
        <w:jc w:val="lowKashida"/>
        <w:rPr>
          <w:rFonts w:ascii="Simplified Arabic" w:hAnsi="Simplified Arabic" w:cs="Simplified Arabic"/>
          <w:rtl/>
          <w:lang w:eastAsia="en-US"/>
        </w:rPr>
      </w:pPr>
      <w:r w:rsidRPr="000D5A06">
        <w:rPr>
          <w:rFonts w:ascii="Simplified Arabic" w:hAnsi="Simplified Arabic" w:cs="Simplified Arabic"/>
          <w:b/>
          <w:bCs/>
          <w:rtl/>
          <w:lang w:eastAsia="en-US"/>
        </w:rPr>
        <w:t>2</w:t>
      </w:r>
      <w:r w:rsidR="00844207" w:rsidRPr="000D5A06">
        <w:rPr>
          <w:rFonts w:ascii="Simplified Arabic" w:hAnsi="Simplified Arabic" w:cs="Simplified Arabic"/>
          <w:b/>
          <w:bCs/>
          <w:rtl/>
          <w:lang w:eastAsia="en-US"/>
        </w:rPr>
        <w:t>.</w:t>
      </w:r>
      <w:r w:rsidR="00B7164B" w:rsidRPr="000D5A06">
        <w:rPr>
          <w:rFonts w:ascii="Simplified Arabic" w:hAnsi="Simplified Arabic" w:cs="Simplified Arabic"/>
          <w:b/>
          <w:bCs/>
          <w:rtl/>
          <w:lang w:eastAsia="en-US"/>
        </w:rPr>
        <w:t>3</w:t>
      </w:r>
      <w:r w:rsidR="00844207" w:rsidRPr="000D5A06">
        <w:rPr>
          <w:rFonts w:ascii="Simplified Arabic" w:hAnsi="Simplified Arabic" w:cs="Simplified Arabic"/>
          <w:b/>
          <w:bCs/>
          <w:rtl/>
          <w:lang w:eastAsia="en-US"/>
        </w:rPr>
        <w:t xml:space="preserve"> </w:t>
      </w:r>
      <w:r w:rsidR="000D43F4" w:rsidRPr="000D5A06">
        <w:rPr>
          <w:rFonts w:ascii="Simplified Arabic" w:hAnsi="Simplified Arabic" w:cs="Simplified Arabic"/>
          <w:b/>
          <w:bCs/>
          <w:rtl/>
          <w:lang w:eastAsia="en-US"/>
        </w:rPr>
        <w:t>استمارة المسح</w:t>
      </w:r>
    </w:p>
    <w:p w14:paraId="1D2C74D3" w14:textId="60FBA0FA" w:rsidR="000D43F4" w:rsidRPr="004473AD" w:rsidRDefault="000D43F4" w:rsidP="00EF50B1">
      <w:pPr>
        <w:ind w:left="-1"/>
        <w:jc w:val="lowKashida"/>
        <w:rPr>
          <w:rFonts w:ascii="Arial" w:hAnsi="Arial" w:cs="Simplified Arabic"/>
          <w:rtl/>
        </w:rPr>
      </w:pPr>
      <w:r w:rsidRPr="004473AD">
        <w:rPr>
          <w:rFonts w:ascii="Arial" w:hAnsi="Arial" w:cs="Simplified Arabic"/>
          <w:rtl/>
        </w:rPr>
        <w:t xml:space="preserve">تمثل استمارة المسح الأداة الرئيسية لجمع المعلومات، لذلك لا بد أن تحقق المواصفات الفنية لمرحلة العمل الميداني، كما يتوجب أن تحقق متطلبات معالجة البيانات وتحليلها، </w:t>
      </w:r>
      <w:r w:rsidR="00DF1302">
        <w:rPr>
          <w:rFonts w:ascii="Arial" w:hAnsi="Arial" w:cs="Simplified Arabic" w:hint="cs"/>
          <w:rtl/>
        </w:rPr>
        <w:t>تكونت</w:t>
      </w:r>
      <w:r w:rsidR="00013996" w:rsidRPr="004473AD">
        <w:rPr>
          <w:rFonts w:ascii="Arial" w:hAnsi="Arial" w:cs="Simplified Arabic" w:hint="cs"/>
          <w:rtl/>
        </w:rPr>
        <w:t xml:space="preserve"> استمارة مسح </w:t>
      </w:r>
      <w:r w:rsidR="00F926F4">
        <w:rPr>
          <w:rFonts w:ascii="Arial" w:hAnsi="Arial" w:cs="Simplified Arabic" w:hint="cs"/>
          <w:rtl/>
        </w:rPr>
        <w:t>التدخين واستهلاك التبغ</w:t>
      </w:r>
      <w:r w:rsidR="00013996" w:rsidRPr="004473AD">
        <w:rPr>
          <w:rFonts w:ascii="Arial" w:hAnsi="Arial" w:cs="Simplified Arabic" w:hint="cs"/>
          <w:rtl/>
        </w:rPr>
        <w:t xml:space="preserve"> من عد</w:t>
      </w:r>
      <w:r w:rsidR="00EF50B1">
        <w:rPr>
          <w:rFonts w:ascii="Arial" w:hAnsi="Arial" w:cs="Simplified Arabic" w:hint="cs"/>
          <w:rtl/>
        </w:rPr>
        <w:t>ة</w:t>
      </w:r>
      <w:r w:rsidR="00013996" w:rsidRPr="004473AD">
        <w:rPr>
          <w:rFonts w:ascii="Arial" w:hAnsi="Arial" w:cs="Simplified Arabic" w:hint="cs"/>
          <w:rtl/>
        </w:rPr>
        <w:t xml:space="preserve"> أقسام:</w:t>
      </w:r>
    </w:p>
    <w:p w14:paraId="4D8A7694" w14:textId="5AA49D28" w:rsidR="00000A80" w:rsidRPr="007A642F" w:rsidRDefault="000C049F" w:rsidP="007A642F">
      <w:pPr>
        <w:numPr>
          <w:ilvl w:val="0"/>
          <w:numId w:val="6"/>
        </w:numPr>
        <w:tabs>
          <w:tab w:val="clear" w:pos="360"/>
        </w:tabs>
        <w:ind w:left="568" w:right="358" w:hanging="426"/>
        <w:jc w:val="both"/>
        <w:rPr>
          <w:rFonts w:cs="Simplified Arabic"/>
          <w:rtl/>
        </w:rPr>
      </w:pPr>
      <w:r>
        <w:rPr>
          <w:rFonts w:cs="Simplified Arabic" w:hint="cs"/>
          <w:rtl/>
        </w:rPr>
        <w:t>غلاف الاستمارة</w:t>
      </w:r>
      <w:r w:rsidR="00000A80" w:rsidRPr="007A642F">
        <w:rPr>
          <w:rFonts w:cs="Simplified Arabic" w:hint="cs"/>
          <w:rtl/>
        </w:rPr>
        <w:t xml:space="preserve">: </w:t>
      </w:r>
      <w:r>
        <w:rPr>
          <w:rFonts w:cs="Simplified Arabic" w:hint="cs"/>
          <w:rtl/>
        </w:rPr>
        <w:t>شمل</w:t>
      </w:r>
      <w:r w:rsidR="00000A80" w:rsidRPr="007A642F">
        <w:rPr>
          <w:rFonts w:cs="Simplified Arabic" w:hint="cs"/>
          <w:rtl/>
        </w:rPr>
        <w:t xml:space="preserve"> على البيانات التعريفية</w:t>
      </w:r>
      <w:r w:rsidRPr="000C049F">
        <w:rPr>
          <w:rFonts w:cs="Simplified Arabic" w:hint="cs"/>
          <w:rtl/>
        </w:rPr>
        <w:t xml:space="preserve"> </w:t>
      </w:r>
      <w:r>
        <w:rPr>
          <w:rFonts w:cs="Simplified Arabic" w:hint="cs"/>
          <w:rtl/>
        </w:rPr>
        <w:t>و</w:t>
      </w:r>
      <w:r w:rsidRPr="007A642F">
        <w:rPr>
          <w:rFonts w:cs="Simplified Arabic" w:hint="cs"/>
          <w:rtl/>
        </w:rPr>
        <w:t>السيطرة النوعية</w:t>
      </w:r>
      <w:r w:rsidR="00000A80" w:rsidRPr="007A642F">
        <w:rPr>
          <w:rFonts w:cs="Simplified Arabic" w:hint="cs"/>
          <w:rtl/>
        </w:rPr>
        <w:t xml:space="preserve">. </w:t>
      </w:r>
    </w:p>
    <w:p w14:paraId="53F3E0E2" w14:textId="396D265E" w:rsidR="00000A80" w:rsidRPr="007A642F" w:rsidRDefault="00000A80" w:rsidP="007A642F">
      <w:pPr>
        <w:numPr>
          <w:ilvl w:val="0"/>
          <w:numId w:val="6"/>
        </w:numPr>
        <w:tabs>
          <w:tab w:val="clear" w:pos="360"/>
        </w:tabs>
        <w:ind w:left="568" w:right="358" w:hanging="426"/>
        <w:jc w:val="both"/>
        <w:rPr>
          <w:rFonts w:cs="Simplified Arabic"/>
          <w:rtl/>
        </w:rPr>
      </w:pPr>
      <w:r w:rsidRPr="007A642F">
        <w:rPr>
          <w:rFonts w:cs="Simplified Arabic" w:hint="cs"/>
          <w:rtl/>
        </w:rPr>
        <w:t>القسم ا</w:t>
      </w:r>
      <w:r w:rsidR="000C049F">
        <w:rPr>
          <w:rFonts w:cs="Simplified Arabic" w:hint="cs"/>
          <w:rtl/>
        </w:rPr>
        <w:t>لأول</w:t>
      </w:r>
      <w:r w:rsidRPr="007A642F">
        <w:rPr>
          <w:rFonts w:cs="Simplified Arabic" w:hint="cs"/>
          <w:rtl/>
        </w:rPr>
        <w:t>:</w:t>
      </w:r>
      <w:r w:rsidR="000C049F" w:rsidRPr="000C049F">
        <w:rPr>
          <w:rFonts w:cs="Simplified Arabic" w:hint="cs"/>
          <w:rtl/>
        </w:rPr>
        <w:t xml:space="preserve"> </w:t>
      </w:r>
      <w:r w:rsidR="000C049F">
        <w:rPr>
          <w:rFonts w:cs="Simplified Arabic" w:hint="cs"/>
          <w:rtl/>
        </w:rPr>
        <w:t xml:space="preserve">شمل </w:t>
      </w:r>
      <w:r w:rsidR="000C049F" w:rsidRPr="007A642F">
        <w:rPr>
          <w:rFonts w:cs="Simplified Arabic" w:hint="cs"/>
          <w:rtl/>
        </w:rPr>
        <w:t>الأسئلة المتعلقة ببيانات أفراد الأسرة والخصائص الاجتماعية</w:t>
      </w:r>
    </w:p>
    <w:p w14:paraId="3C164C0E" w14:textId="69289EA7" w:rsidR="000C049F" w:rsidRPr="000C049F" w:rsidRDefault="00000A80" w:rsidP="000C049F">
      <w:pPr>
        <w:numPr>
          <w:ilvl w:val="0"/>
          <w:numId w:val="6"/>
        </w:numPr>
        <w:tabs>
          <w:tab w:val="clear" w:pos="360"/>
        </w:tabs>
        <w:ind w:left="568" w:right="358" w:hanging="426"/>
        <w:jc w:val="both"/>
        <w:rPr>
          <w:rFonts w:cs="Simplified Arabic"/>
          <w:rtl/>
        </w:rPr>
      </w:pPr>
      <w:r w:rsidRPr="007A642F">
        <w:rPr>
          <w:rFonts w:cs="Simplified Arabic" w:hint="cs"/>
          <w:rtl/>
        </w:rPr>
        <w:t>القسم الثا</w:t>
      </w:r>
      <w:r w:rsidR="000C049F">
        <w:rPr>
          <w:rFonts w:cs="Simplified Arabic" w:hint="cs"/>
          <w:rtl/>
        </w:rPr>
        <w:t>ني</w:t>
      </w:r>
      <w:r w:rsidRPr="007A642F">
        <w:rPr>
          <w:rFonts w:cs="Simplified Arabic" w:hint="cs"/>
          <w:rtl/>
        </w:rPr>
        <w:t>: يشمل</w:t>
      </w:r>
      <w:r w:rsidR="000C049F">
        <w:rPr>
          <w:rFonts w:cs="Simplified Arabic" w:hint="cs"/>
          <w:rtl/>
        </w:rPr>
        <w:t xml:space="preserve"> هذا القسم البيانات المتعلقة بالفرد 18 سنة </w:t>
      </w:r>
      <w:r w:rsidR="004E49E9">
        <w:rPr>
          <w:rFonts w:cs="Simplified Arabic" w:hint="cs"/>
          <w:rtl/>
        </w:rPr>
        <w:t>فأكثر</w:t>
      </w:r>
      <w:r w:rsidR="000C049F">
        <w:rPr>
          <w:rFonts w:cs="Simplified Arabic" w:hint="cs"/>
          <w:rtl/>
        </w:rPr>
        <w:t xml:space="preserve"> ويغطي القسم البيانات التعريفية وخصائص الفرد 18 سنة فأكثر بالإضافة الى:</w:t>
      </w:r>
    </w:p>
    <w:p w14:paraId="22D156F9" w14:textId="77777777" w:rsidR="000C049F" w:rsidRPr="000C049F" w:rsidRDefault="000C049F" w:rsidP="000C049F">
      <w:pPr>
        <w:numPr>
          <w:ilvl w:val="0"/>
          <w:numId w:val="42"/>
        </w:numPr>
        <w:ind w:right="358"/>
        <w:jc w:val="both"/>
        <w:rPr>
          <w:rFonts w:cs="Simplified Arabic"/>
        </w:rPr>
      </w:pPr>
      <w:r w:rsidRPr="000C049F">
        <w:rPr>
          <w:rFonts w:cs="Simplified Arabic"/>
          <w:rtl/>
        </w:rPr>
        <w:t xml:space="preserve">استهلاك التبغ. </w:t>
      </w:r>
    </w:p>
    <w:p w14:paraId="54025E08" w14:textId="0B03F883" w:rsidR="000C049F" w:rsidRPr="000C049F" w:rsidRDefault="000C049F" w:rsidP="000C049F">
      <w:pPr>
        <w:numPr>
          <w:ilvl w:val="0"/>
          <w:numId w:val="42"/>
        </w:numPr>
        <w:ind w:right="358"/>
        <w:jc w:val="both"/>
        <w:rPr>
          <w:rFonts w:cs="Simplified Arabic"/>
        </w:rPr>
      </w:pPr>
      <w:r w:rsidRPr="000C049F">
        <w:rPr>
          <w:rFonts w:cs="Simplified Arabic"/>
          <w:rtl/>
        </w:rPr>
        <w:t>الإقلاع عن التدخين.</w:t>
      </w:r>
    </w:p>
    <w:p w14:paraId="79DE2EFF" w14:textId="7A63ABF3" w:rsidR="000C049F" w:rsidRPr="000C049F" w:rsidRDefault="000C049F" w:rsidP="000C049F">
      <w:pPr>
        <w:numPr>
          <w:ilvl w:val="0"/>
          <w:numId w:val="42"/>
        </w:numPr>
        <w:ind w:right="358"/>
        <w:jc w:val="both"/>
        <w:rPr>
          <w:rFonts w:cs="Simplified Arabic"/>
        </w:rPr>
      </w:pPr>
      <w:r w:rsidRPr="000C049F">
        <w:rPr>
          <w:rFonts w:cs="Simplified Arabic"/>
          <w:rtl/>
        </w:rPr>
        <w:t>استهلاك التبغ غير المدخن.</w:t>
      </w:r>
    </w:p>
    <w:p w14:paraId="5BBDE186" w14:textId="147F72CE" w:rsidR="000C049F" w:rsidRPr="000C049F" w:rsidRDefault="000C049F" w:rsidP="000C049F">
      <w:pPr>
        <w:numPr>
          <w:ilvl w:val="0"/>
          <w:numId w:val="42"/>
        </w:numPr>
        <w:ind w:right="358"/>
        <w:jc w:val="both"/>
        <w:rPr>
          <w:rFonts w:cs="Simplified Arabic"/>
        </w:rPr>
      </w:pPr>
      <w:r w:rsidRPr="000C049F">
        <w:rPr>
          <w:rFonts w:cs="Simplified Arabic"/>
          <w:rtl/>
        </w:rPr>
        <w:lastRenderedPageBreak/>
        <w:t>التعرض للتدخين السلبي.</w:t>
      </w:r>
    </w:p>
    <w:p w14:paraId="1E81B94F" w14:textId="3B1F2C36" w:rsidR="000C049F" w:rsidRPr="000C049F" w:rsidRDefault="000C049F" w:rsidP="000C049F">
      <w:pPr>
        <w:numPr>
          <w:ilvl w:val="0"/>
          <w:numId w:val="42"/>
        </w:numPr>
        <w:ind w:right="358"/>
        <w:jc w:val="both"/>
        <w:rPr>
          <w:rFonts w:cs="Simplified Arabic"/>
        </w:rPr>
      </w:pPr>
      <w:r w:rsidRPr="000C049F">
        <w:rPr>
          <w:rFonts w:cs="Simplified Arabic"/>
          <w:rtl/>
        </w:rPr>
        <w:t>استخدام منتجات التبغ ذات الاشتعال الحراري.</w:t>
      </w:r>
    </w:p>
    <w:p w14:paraId="71AEC731" w14:textId="1E4865BF" w:rsidR="000C049F" w:rsidRPr="000C049F" w:rsidRDefault="000C049F" w:rsidP="000C049F">
      <w:pPr>
        <w:numPr>
          <w:ilvl w:val="0"/>
          <w:numId w:val="42"/>
        </w:numPr>
        <w:ind w:right="358"/>
        <w:jc w:val="both"/>
        <w:rPr>
          <w:rFonts w:cs="Simplified Arabic"/>
        </w:rPr>
      </w:pPr>
      <w:r w:rsidRPr="000C049F">
        <w:rPr>
          <w:rFonts w:cs="Simplified Arabic"/>
          <w:rtl/>
        </w:rPr>
        <w:t>استخدام السجائر الالكترونية.</w:t>
      </w:r>
    </w:p>
    <w:p w14:paraId="591C852E" w14:textId="24B309CD" w:rsidR="000C049F" w:rsidRPr="000C049F" w:rsidRDefault="000C049F" w:rsidP="000C049F">
      <w:pPr>
        <w:numPr>
          <w:ilvl w:val="0"/>
          <w:numId w:val="42"/>
        </w:numPr>
        <w:ind w:right="358"/>
        <w:jc w:val="both"/>
        <w:rPr>
          <w:rFonts w:cs="Simplified Arabic"/>
        </w:rPr>
      </w:pPr>
      <w:r w:rsidRPr="000C049F">
        <w:rPr>
          <w:rFonts w:cs="Simplified Arabic"/>
          <w:rtl/>
        </w:rPr>
        <w:t xml:space="preserve">تدخين </w:t>
      </w:r>
      <w:r w:rsidR="006B0902" w:rsidRPr="000C049F">
        <w:rPr>
          <w:rFonts w:cs="Simplified Arabic" w:hint="cs"/>
          <w:rtl/>
        </w:rPr>
        <w:t>النرجيلة</w:t>
      </w:r>
      <w:r w:rsidRPr="000C049F">
        <w:rPr>
          <w:rFonts w:cs="Simplified Arabic"/>
          <w:rtl/>
        </w:rPr>
        <w:t>.</w:t>
      </w:r>
    </w:p>
    <w:p w14:paraId="362E2295" w14:textId="1F9EB697" w:rsidR="000C049F" w:rsidRPr="000C049F" w:rsidRDefault="000C049F" w:rsidP="000C049F">
      <w:pPr>
        <w:numPr>
          <w:ilvl w:val="0"/>
          <w:numId w:val="42"/>
        </w:numPr>
        <w:ind w:right="358"/>
        <w:jc w:val="both"/>
        <w:rPr>
          <w:rFonts w:cs="Simplified Arabic"/>
        </w:rPr>
      </w:pPr>
      <w:r w:rsidRPr="000C049F">
        <w:rPr>
          <w:rFonts w:cs="Simplified Arabic"/>
          <w:rtl/>
        </w:rPr>
        <w:t>سياسات مكافحة التدخين.</w:t>
      </w:r>
    </w:p>
    <w:p w14:paraId="22F1850C" w14:textId="4F37069C" w:rsidR="000C049F" w:rsidRPr="000C049F" w:rsidRDefault="000C049F" w:rsidP="000C049F">
      <w:pPr>
        <w:numPr>
          <w:ilvl w:val="0"/>
          <w:numId w:val="42"/>
        </w:numPr>
        <w:ind w:right="358"/>
        <w:jc w:val="both"/>
        <w:rPr>
          <w:rFonts w:cs="Simplified Arabic"/>
        </w:rPr>
      </w:pPr>
      <w:r w:rsidRPr="000C049F">
        <w:rPr>
          <w:rFonts w:cs="Simplified Arabic"/>
          <w:rtl/>
        </w:rPr>
        <w:t>الانفاق على التدخين.</w:t>
      </w:r>
    </w:p>
    <w:p w14:paraId="1CA5ED4E" w14:textId="77777777" w:rsidR="00FF5155" w:rsidRPr="00081352" w:rsidRDefault="00FF5155" w:rsidP="004A76D9">
      <w:pPr>
        <w:tabs>
          <w:tab w:val="left" w:pos="566"/>
        </w:tabs>
        <w:ind w:left="-1"/>
        <w:jc w:val="lowKashida"/>
        <w:rPr>
          <w:rFonts w:ascii="Arial" w:hAnsi="Arial" w:cs="Simplified Arabic"/>
          <w:rtl/>
          <w:lang w:eastAsia="en-US"/>
        </w:rPr>
      </w:pPr>
    </w:p>
    <w:p w14:paraId="248D802F" w14:textId="77777777" w:rsidR="000640B8" w:rsidRDefault="000640B8" w:rsidP="000640B8">
      <w:pPr>
        <w:tabs>
          <w:tab w:val="left" w:pos="566"/>
        </w:tabs>
        <w:ind w:left="-1"/>
        <w:jc w:val="lowKashida"/>
        <w:rPr>
          <w:rFonts w:ascii="Simplified Arabic" w:hAnsi="Simplified Arabic" w:cs="Simplified Arabic"/>
          <w:b/>
          <w:bCs/>
          <w:rtl/>
          <w:lang w:eastAsia="en-US"/>
        </w:rPr>
      </w:pPr>
      <w:r w:rsidRPr="00637444">
        <w:rPr>
          <w:rFonts w:ascii="Simplified Arabic" w:hAnsi="Simplified Arabic" w:cs="Simplified Arabic"/>
          <w:b/>
          <w:bCs/>
          <w:rtl/>
          <w:lang w:eastAsia="en-US"/>
        </w:rPr>
        <w:t>3.3 الإطار والعينة</w:t>
      </w:r>
    </w:p>
    <w:p w14:paraId="0FA1B945" w14:textId="77777777" w:rsidR="005B335B" w:rsidRPr="00637444" w:rsidRDefault="005B335B" w:rsidP="000640B8">
      <w:pPr>
        <w:tabs>
          <w:tab w:val="left" w:pos="566"/>
        </w:tabs>
        <w:ind w:left="-1"/>
        <w:jc w:val="lowKashida"/>
        <w:rPr>
          <w:rFonts w:ascii="Simplified Arabic" w:hAnsi="Simplified Arabic" w:cs="Simplified Arabic"/>
          <w:rtl/>
          <w:lang w:eastAsia="en-US"/>
        </w:rPr>
      </w:pPr>
      <w:bookmarkStart w:id="15" w:name="_Hlk105926447"/>
    </w:p>
    <w:bookmarkEnd w:id="15"/>
    <w:p w14:paraId="4A4D44C9" w14:textId="77777777" w:rsidR="000640B8" w:rsidRPr="00637444" w:rsidRDefault="000640B8" w:rsidP="000640B8">
      <w:pPr>
        <w:ind w:left="-1"/>
        <w:jc w:val="lowKashida"/>
        <w:rPr>
          <w:rFonts w:ascii="Simplified Arabic" w:hAnsi="Simplified Arabic" w:cs="Simplified Arabic"/>
          <w:b/>
          <w:bCs/>
          <w:rtl/>
        </w:rPr>
      </w:pPr>
      <w:r w:rsidRPr="00637444">
        <w:rPr>
          <w:rFonts w:ascii="Simplified Arabic" w:hAnsi="Simplified Arabic" w:cs="Simplified Arabic"/>
          <w:b/>
          <w:bCs/>
          <w:rtl/>
        </w:rPr>
        <w:t>1.3.3 مجتمع الهدف</w:t>
      </w:r>
    </w:p>
    <w:p w14:paraId="1CBBFDBE" w14:textId="77777777" w:rsidR="00C3173C" w:rsidRPr="00C3173C" w:rsidRDefault="00C3173C" w:rsidP="00C3173C">
      <w:pPr>
        <w:jc w:val="lowKashida"/>
        <w:rPr>
          <w:rFonts w:cs="Simplified Arabic"/>
          <w:noProof/>
          <w:rtl/>
        </w:rPr>
      </w:pPr>
      <w:r w:rsidRPr="00C3173C">
        <w:rPr>
          <w:rFonts w:cs="Simplified Arabic" w:hint="eastAsia"/>
          <w:noProof/>
          <w:rtl/>
        </w:rPr>
        <w:t>يتكون</w:t>
      </w:r>
      <w:r w:rsidRPr="00C3173C">
        <w:rPr>
          <w:rFonts w:cs="Simplified Arabic"/>
          <w:noProof/>
          <w:rtl/>
        </w:rPr>
        <w:t xml:space="preserve"> مجتمع الهدف </w:t>
      </w:r>
      <w:r w:rsidRPr="00C3173C">
        <w:rPr>
          <w:rFonts w:cs="Simplified Arabic" w:hint="eastAsia"/>
          <w:noProof/>
          <w:rtl/>
        </w:rPr>
        <w:t>من</w:t>
      </w:r>
      <w:r w:rsidRPr="00C3173C">
        <w:rPr>
          <w:rFonts w:cs="Simplified Arabic"/>
          <w:noProof/>
          <w:rtl/>
        </w:rPr>
        <w:t xml:space="preserve"> </w:t>
      </w:r>
      <w:r w:rsidRPr="00C3173C">
        <w:rPr>
          <w:rFonts w:cs="Simplified Arabic" w:hint="eastAsia"/>
          <w:noProof/>
          <w:rtl/>
        </w:rPr>
        <w:t>جميع</w:t>
      </w:r>
      <w:r w:rsidRPr="00C3173C">
        <w:rPr>
          <w:rFonts w:cs="Simplified Arabic"/>
          <w:noProof/>
          <w:rtl/>
        </w:rPr>
        <w:t xml:space="preserve"> </w:t>
      </w:r>
      <w:r w:rsidRPr="00C3173C">
        <w:rPr>
          <w:rFonts w:cs="Simplified Arabic" w:hint="cs"/>
          <w:noProof/>
          <w:rtl/>
        </w:rPr>
        <w:t>الأفراد</w:t>
      </w:r>
      <w:r w:rsidRPr="00C3173C">
        <w:rPr>
          <w:rFonts w:cs="Simplified Arabic"/>
          <w:noProof/>
          <w:rtl/>
        </w:rPr>
        <w:t xml:space="preserve"> </w:t>
      </w:r>
      <w:r w:rsidRPr="00C3173C">
        <w:rPr>
          <w:rFonts w:cs="Simplified Arabic" w:hint="cs"/>
          <w:noProof/>
          <w:rtl/>
        </w:rPr>
        <w:t>الفلسطينيي</w:t>
      </w:r>
      <w:r w:rsidRPr="00C3173C">
        <w:rPr>
          <w:rFonts w:cs="Simplified Arabic" w:hint="eastAsia"/>
          <w:noProof/>
          <w:rtl/>
        </w:rPr>
        <w:t>ن</w:t>
      </w:r>
      <w:r w:rsidRPr="00C3173C">
        <w:rPr>
          <w:rFonts w:cs="Simplified Arabic"/>
          <w:noProof/>
          <w:rtl/>
        </w:rPr>
        <w:t xml:space="preserve"> المقيم</w:t>
      </w:r>
      <w:r w:rsidRPr="00C3173C">
        <w:rPr>
          <w:rFonts w:cs="Simplified Arabic" w:hint="cs"/>
          <w:noProof/>
          <w:rtl/>
        </w:rPr>
        <w:t>ين</w:t>
      </w:r>
      <w:r w:rsidRPr="00C3173C">
        <w:rPr>
          <w:rFonts w:cs="Simplified Arabic"/>
          <w:noProof/>
          <w:rtl/>
        </w:rPr>
        <w:t xml:space="preserve"> بصفة </w:t>
      </w:r>
      <w:r w:rsidRPr="00C3173C">
        <w:rPr>
          <w:rFonts w:cs="Simplified Arabic" w:hint="cs"/>
          <w:noProof/>
          <w:rtl/>
        </w:rPr>
        <w:t>اعتيادي</w:t>
      </w:r>
      <w:r w:rsidRPr="00C3173C">
        <w:rPr>
          <w:rFonts w:cs="Simplified Arabic" w:hint="eastAsia"/>
          <w:noProof/>
          <w:rtl/>
        </w:rPr>
        <w:t>ة</w:t>
      </w:r>
      <w:r w:rsidRPr="00C3173C">
        <w:rPr>
          <w:rFonts w:cs="Simplified Arabic"/>
          <w:noProof/>
          <w:rtl/>
        </w:rPr>
        <w:t xml:space="preserve"> </w:t>
      </w:r>
      <w:r w:rsidRPr="00C3173C">
        <w:rPr>
          <w:rFonts w:cs="Simplified Arabic" w:hint="cs"/>
          <w:noProof/>
          <w:rtl/>
        </w:rPr>
        <w:t xml:space="preserve">مع أسرهم </w:t>
      </w:r>
      <w:r w:rsidRPr="00C3173C">
        <w:rPr>
          <w:rFonts w:cs="Simplified Arabic"/>
          <w:noProof/>
          <w:rtl/>
        </w:rPr>
        <w:t xml:space="preserve">في </w:t>
      </w:r>
      <w:r w:rsidRPr="00C3173C">
        <w:rPr>
          <w:rFonts w:cs="Simplified Arabic" w:hint="cs"/>
          <w:noProof/>
          <w:rtl/>
        </w:rPr>
        <w:t xml:space="preserve">دولة فلسطين في العام 2021 من الفئة العمرية 18 سنة فأكثر. </w:t>
      </w:r>
    </w:p>
    <w:p w14:paraId="7B5B045B" w14:textId="77777777" w:rsidR="000640B8" w:rsidRPr="00081352" w:rsidRDefault="000640B8" w:rsidP="000640B8">
      <w:pPr>
        <w:jc w:val="lowKashida"/>
        <w:rPr>
          <w:rFonts w:ascii="Arial" w:hAnsi="Arial" w:cs="Simplified Arabic"/>
          <w:rtl/>
        </w:rPr>
      </w:pPr>
    </w:p>
    <w:p w14:paraId="6DC2FF82" w14:textId="77777777" w:rsidR="000640B8" w:rsidRPr="00637444" w:rsidRDefault="000640B8" w:rsidP="000640B8">
      <w:pPr>
        <w:jc w:val="lowKashida"/>
        <w:rPr>
          <w:rFonts w:ascii="Simplified Arabic" w:hAnsi="Simplified Arabic" w:cs="Simplified Arabic"/>
          <w:b/>
          <w:bCs/>
          <w:rtl/>
        </w:rPr>
      </w:pPr>
      <w:r w:rsidRPr="00637444">
        <w:rPr>
          <w:rFonts w:ascii="Simplified Arabic" w:hAnsi="Simplified Arabic" w:cs="Simplified Arabic"/>
          <w:b/>
          <w:bCs/>
          <w:rtl/>
        </w:rPr>
        <w:t>2.3.3 إطار المعاينة</w:t>
      </w:r>
    </w:p>
    <w:p w14:paraId="07DAFC42" w14:textId="69F167BD" w:rsidR="00BD16DF" w:rsidRPr="00BD16DF" w:rsidRDefault="00BD16DF" w:rsidP="005A6EC6">
      <w:pPr>
        <w:jc w:val="both"/>
        <w:rPr>
          <w:rFonts w:ascii="Simplified Arabic" w:hAnsi="Simplified Arabic" w:cs="Simplified Arabic"/>
          <w:rtl/>
        </w:rPr>
      </w:pPr>
      <w:r w:rsidRPr="00BD16DF">
        <w:rPr>
          <w:rFonts w:ascii="Simplified Arabic" w:hAnsi="Simplified Arabic" w:cs="Simplified Arabic" w:hint="eastAsia"/>
          <w:rtl/>
        </w:rPr>
        <w:t>يتكون</w:t>
      </w:r>
      <w:r w:rsidRPr="00BD16DF">
        <w:rPr>
          <w:rFonts w:ascii="Simplified Arabic" w:hAnsi="Simplified Arabic" w:cs="Simplified Arabic"/>
          <w:rtl/>
        </w:rPr>
        <w:t xml:space="preserve"> إطار المعاينة من </w:t>
      </w:r>
      <w:r w:rsidRPr="00BD16DF">
        <w:rPr>
          <w:rFonts w:ascii="Simplified Arabic" w:hAnsi="Simplified Arabic" w:cs="Simplified Arabic" w:hint="cs"/>
          <w:rtl/>
        </w:rPr>
        <w:t>قائمة مناطق عد من</w:t>
      </w:r>
      <w:r w:rsidRPr="00BD16DF">
        <w:rPr>
          <w:rFonts w:ascii="Simplified Arabic" w:hAnsi="Simplified Arabic" w:cs="Simplified Arabic"/>
          <w:rtl/>
        </w:rPr>
        <w:t xml:space="preserve"> تعداد السكان والمساكن </w:t>
      </w:r>
      <w:r w:rsidR="005A6EC6" w:rsidRPr="00BD16DF">
        <w:rPr>
          <w:rFonts w:ascii="Simplified Arabic" w:hAnsi="Simplified Arabic" w:cs="Simplified Arabic" w:hint="cs"/>
          <w:rtl/>
        </w:rPr>
        <w:t>والمنشآت 2017</w:t>
      </w:r>
      <w:r w:rsidRPr="00BD16DF">
        <w:rPr>
          <w:rFonts w:ascii="Simplified Arabic" w:hAnsi="Simplified Arabic" w:cs="Simplified Arabic"/>
          <w:rtl/>
        </w:rPr>
        <w:t xml:space="preserve"> </w:t>
      </w:r>
      <w:r w:rsidRPr="00BD16DF">
        <w:rPr>
          <w:rFonts w:ascii="Simplified Arabic" w:hAnsi="Simplified Arabic" w:cs="Simplified Arabic" w:hint="cs"/>
          <w:rtl/>
        </w:rPr>
        <w:t xml:space="preserve">وهي مناطق جغرافية متقاربة الحجم في معظمها </w:t>
      </w:r>
      <w:r w:rsidRPr="00BD16DF">
        <w:rPr>
          <w:rFonts w:ascii="Simplified Arabic" w:hAnsi="Simplified Arabic" w:cs="Simplified Arabic"/>
          <w:rtl/>
        </w:rPr>
        <w:t>(متوسط عدد الأسر</w:t>
      </w:r>
      <w:r w:rsidRPr="00BD16DF">
        <w:rPr>
          <w:rFonts w:ascii="Simplified Arabic" w:hAnsi="Simplified Arabic" w:cs="Simplified Arabic" w:hint="cs"/>
          <w:rtl/>
        </w:rPr>
        <w:t xml:space="preserve"> فيها 124</w:t>
      </w:r>
      <w:r w:rsidRPr="00BD16DF">
        <w:rPr>
          <w:rFonts w:ascii="Simplified Arabic" w:hAnsi="Simplified Arabic" w:cs="Simplified Arabic"/>
          <w:rtl/>
        </w:rPr>
        <w:t xml:space="preserve"> أسرة)، وهي عبارة عن مناطق </w:t>
      </w:r>
      <w:r w:rsidRPr="00BD16DF">
        <w:rPr>
          <w:rFonts w:ascii="Simplified Arabic" w:hAnsi="Simplified Arabic" w:cs="Simplified Arabic" w:hint="eastAsia"/>
          <w:rtl/>
        </w:rPr>
        <w:t>العد</w:t>
      </w:r>
      <w:r w:rsidRPr="00BD16DF">
        <w:rPr>
          <w:rFonts w:ascii="Simplified Arabic" w:hAnsi="Simplified Arabic" w:cs="Simplified Arabic"/>
          <w:rtl/>
        </w:rPr>
        <w:t xml:space="preserve"> المستخدمة في التعداد، وقد تم استخدام هذه المناطق كوحدات معاينة أولية</w:t>
      </w:r>
      <w:r w:rsidR="005A6EC6">
        <w:rPr>
          <w:rFonts w:ascii="Simplified Arabic" w:hAnsi="Simplified Arabic" w:cs="Simplified Arabic" w:hint="cs"/>
          <w:rtl/>
        </w:rPr>
        <w:t xml:space="preserve"> </w:t>
      </w:r>
      <w:r w:rsidRPr="00BD16DF">
        <w:rPr>
          <w:rFonts w:ascii="Simplified Arabic" w:hAnsi="Simplified Arabic" w:cs="Simplified Arabic"/>
          <w:rtl/>
        </w:rPr>
        <w:t>(</w:t>
      </w:r>
      <w:r w:rsidRPr="00BD16DF">
        <w:rPr>
          <w:rFonts w:ascii="Simplified Arabic" w:hAnsi="Simplified Arabic" w:cs="Simplified Arabic"/>
        </w:rPr>
        <w:t>PSUs</w:t>
      </w:r>
      <w:r w:rsidRPr="00BD16DF">
        <w:rPr>
          <w:rFonts w:ascii="Simplified Arabic" w:hAnsi="Simplified Arabic" w:cs="Simplified Arabic" w:hint="cs"/>
          <w:rtl/>
        </w:rPr>
        <w:t>)</w:t>
      </w:r>
      <w:r w:rsidRPr="00BD16DF">
        <w:rPr>
          <w:rFonts w:ascii="Simplified Arabic" w:hAnsi="Simplified Arabic" w:cs="Simplified Arabic"/>
          <w:rtl/>
        </w:rPr>
        <w:t xml:space="preserve"> </w:t>
      </w:r>
      <w:r w:rsidRPr="00BD16DF">
        <w:rPr>
          <w:rFonts w:ascii="Simplified Arabic" w:hAnsi="Simplified Arabic" w:cs="Simplified Arabic" w:hint="eastAsia"/>
          <w:rtl/>
        </w:rPr>
        <w:t>في</w:t>
      </w:r>
      <w:r w:rsidRPr="00BD16DF">
        <w:rPr>
          <w:rFonts w:ascii="Simplified Arabic" w:hAnsi="Simplified Arabic" w:cs="Simplified Arabic"/>
          <w:rtl/>
        </w:rPr>
        <w:t xml:space="preserve"> المرحلة الأولى من عملية اختيار العينة.</w:t>
      </w:r>
    </w:p>
    <w:p w14:paraId="28FFE7F5" w14:textId="77777777" w:rsidR="000640B8" w:rsidRPr="00081352" w:rsidRDefault="000640B8" w:rsidP="000640B8">
      <w:pPr>
        <w:jc w:val="both"/>
        <w:rPr>
          <w:rFonts w:ascii="Simplified Arabic" w:hAnsi="Simplified Arabic" w:cs="Simplified Arabic"/>
          <w:rtl/>
          <w:lang w:eastAsia="en-US"/>
        </w:rPr>
      </w:pPr>
    </w:p>
    <w:p w14:paraId="7C726B5B" w14:textId="77777777" w:rsidR="000640B8" w:rsidRPr="00637444" w:rsidRDefault="000640B8" w:rsidP="000640B8">
      <w:pPr>
        <w:ind w:left="-1"/>
        <w:jc w:val="lowKashida"/>
        <w:rPr>
          <w:rFonts w:ascii="Simplified Arabic" w:hAnsi="Simplified Arabic" w:cs="Simplified Arabic"/>
          <w:b/>
          <w:bCs/>
          <w:rtl/>
        </w:rPr>
      </w:pPr>
      <w:r w:rsidRPr="00637444">
        <w:rPr>
          <w:rFonts w:ascii="Simplified Arabic" w:hAnsi="Simplified Arabic" w:cs="Simplified Arabic"/>
          <w:b/>
          <w:bCs/>
          <w:rtl/>
        </w:rPr>
        <w:t>3.3.3 حجم العينة</w:t>
      </w:r>
    </w:p>
    <w:p w14:paraId="4C8D7B98" w14:textId="2A4DE9DB" w:rsidR="000640B8" w:rsidRPr="00BD16DF" w:rsidRDefault="00BD16DF" w:rsidP="00C3173C">
      <w:pPr>
        <w:spacing w:line="276" w:lineRule="auto"/>
        <w:rPr>
          <w:rFonts w:ascii="Simplified Arabic" w:eastAsiaTheme="minorHAnsi" w:hAnsi="Simplified Arabic" w:cs="Simplified Arabic"/>
          <w:b/>
          <w:bCs/>
          <w:rtl/>
          <w:lang w:eastAsia="en-US"/>
        </w:rPr>
      </w:pPr>
      <w:r>
        <w:rPr>
          <w:rFonts w:ascii="Simplified Arabic" w:hAnsi="Simplified Arabic" w:cs="Simplified Arabic" w:hint="cs"/>
          <w:rtl/>
        </w:rPr>
        <w:t xml:space="preserve"> </w:t>
      </w:r>
      <w:r w:rsidRPr="00BD16DF">
        <w:rPr>
          <w:rFonts w:ascii="Simplified Arabic" w:eastAsiaTheme="minorHAnsi" w:hAnsi="Simplified Arabic" w:cs="Simplified Arabic" w:hint="cs"/>
          <w:rtl/>
          <w:lang w:eastAsia="en-US"/>
        </w:rPr>
        <w:t xml:space="preserve">بلغ اجمالي حجم العينة الاجمالية </w:t>
      </w:r>
      <w:r w:rsidR="005A6EC6">
        <w:rPr>
          <w:rFonts w:ascii="Simplified Arabic" w:eastAsiaTheme="minorHAnsi" w:hAnsi="Simplified Arabic" w:cs="Simplified Arabic"/>
          <w:lang w:eastAsia="en-US"/>
        </w:rPr>
        <w:t>9,232</w:t>
      </w:r>
      <w:r>
        <w:rPr>
          <w:rFonts w:ascii="Simplified Arabic" w:eastAsiaTheme="minorHAnsi" w:hAnsi="Simplified Arabic" w:cs="Simplified Arabic" w:hint="cs"/>
          <w:rtl/>
          <w:lang w:eastAsia="en-US"/>
        </w:rPr>
        <w:t xml:space="preserve"> </w:t>
      </w:r>
      <w:r w:rsidRPr="00BD16DF">
        <w:rPr>
          <w:rFonts w:ascii="Simplified Arabic" w:hAnsi="Simplified Arabic" w:cs="Simplified Arabic"/>
          <w:rtl/>
        </w:rPr>
        <w:t>أسرة ممثلة في فلسطين</w:t>
      </w:r>
      <w:r w:rsidR="000640B8" w:rsidRPr="00637444">
        <w:rPr>
          <w:rFonts w:ascii="Simplified Arabic" w:hAnsi="Simplified Arabic" w:cs="Simplified Arabic" w:hint="cs"/>
          <w:rtl/>
        </w:rPr>
        <w:t>.</w:t>
      </w:r>
    </w:p>
    <w:p w14:paraId="524E34EB" w14:textId="58FF3B62" w:rsidR="008D2244" w:rsidRPr="00D83DB9" w:rsidRDefault="008D2244" w:rsidP="00D83DB9">
      <w:pPr>
        <w:jc w:val="lowKashida"/>
        <w:rPr>
          <w:rFonts w:ascii="Simplified Arabic" w:hAnsi="Simplified Arabic" w:cs="Simplified Arabic"/>
          <w:rtl/>
        </w:rPr>
      </w:pPr>
    </w:p>
    <w:p w14:paraId="12A339F4" w14:textId="77777777" w:rsidR="000640B8" w:rsidRPr="00637444" w:rsidRDefault="000640B8" w:rsidP="000640B8">
      <w:pPr>
        <w:ind w:left="-1"/>
        <w:jc w:val="lowKashida"/>
        <w:rPr>
          <w:rFonts w:ascii="Simplified Arabic" w:hAnsi="Simplified Arabic" w:cs="Simplified Arabic"/>
          <w:rtl/>
        </w:rPr>
      </w:pPr>
      <w:r w:rsidRPr="00637444">
        <w:rPr>
          <w:rFonts w:ascii="Simplified Arabic" w:hAnsi="Simplified Arabic" w:cs="Simplified Arabic"/>
          <w:b/>
          <w:bCs/>
          <w:rtl/>
        </w:rPr>
        <w:t>4.3.3 تصميم العينة</w:t>
      </w:r>
    </w:p>
    <w:p w14:paraId="34A0CBB5" w14:textId="37CEFE09" w:rsidR="00BD16DF" w:rsidRPr="00BD16DF" w:rsidRDefault="005A6EC6" w:rsidP="00BD16DF">
      <w:pPr>
        <w:jc w:val="both"/>
        <w:rPr>
          <w:rFonts w:ascii="Simplified Arabic" w:hAnsi="Simplified Arabic" w:cs="Simplified Arabic"/>
          <w:color w:val="000000" w:themeColor="text1"/>
          <w:rtl/>
        </w:rPr>
      </w:pPr>
      <w:r>
        <w:rPr>
          <w:rFonts w:ascii="Simplified Arabic" w:hAnsi="Simplified Arabic" w:cs="Simplified Arabic" w:hint="cs"/>
          <w:color w:val="000000" w:themeColor="text1"/>
          <w:rtl/>
        </w:rPr>
        <w:t>ال</w:t>
      </w:r>
      <w:r w:rsidR="00BD16DF" w:rsidRPr="00BD16DF">
        <w:rPr>
          <w:rFonts w:ascii="Simplified Arabic" w:hAnsi="Simplified Arabic" w:cs="Simplified Arabic" w:hint="eastAsia"/>
          <w:color w:val="000000" w:themeColor="text1"/>
          <w:rtl/>
        </w:rPr>
        <w:t>عينة</w:t>
      </w:r>
      <w:r w:rsidR="00BD16DF" w:rsidRPr="00BD16DF">
        <w:rPr>
          <w:rFonts w:ascii="Simplified Arabic" w:hAnsi="Simplified Arabic" w:cs="Simplified Arabic"/>
          <w:color w:val="000000" w:themeColor="text1"/>
          <w:rtl/>
        </w:rPr>
        <w:t xml:space="preserve"> </w:t>
      </w:r>
      <w:r w:rsidR="00BD16DF" w:rsidRPr="00BD16DF">
        <w:rPr>
          <w:rFonts w:ascii="Simplified Arabic" w:hAnsi="Simplified Arabic" w:cs="Simplified Arabic" w:hint="eastAsia"/>
          <w:color w:val="000000" w:themeColor="text1"/>
          <w:rtl/>
        </w:rPr>
        <w:t>طبقية</w:t>
      </w:r>
      <w:r w:rsidR="00BD16DF" w:rsidRPr="00BD16DF">
        <w:rPr>
          <w:rFonts w:ascii="Simplified Arabic" w:hAnsi="Simplified Arabic" w:cs="Simplified Arabic"/>
          <w:color w:val="000000" w:themeColor="text1"/>
          <w:rtl/>
        </w:rPr>
        <w:t xml:space="preserve"> عنقودية</w:t>
      </w:r>
      <w:r>
        <w:rPr>
          <w:rFonts w:ascii="Simplified Arabic" w:hAnsi="Simplified Arabic" w:cs="Simplified Arabic" w:hint="cs"/>
          <w:color w:val="000000" w:themeColor="text1"/>
          <w:rtl/>
        </w:rPr>
        <w:t xml:space="preserve"> عشوائية</w:t>
      </w:r>
      <w:r w:rsidR="00BD16DF" w:rsidRPr="00BD16DF">
        <w:rPr>
          <w:rFonts w:ascii="Simplified Arabic" w:hAnsi="Simplified Arabic" w:cs="Simplified Arabic"/>
          <w:color w:val="000000" w:themeColor="text1"/>
          <w:rtl/>
        </w:rPr>
        <w:t xml:space="preserve"> </w:t>
      </w:r>
      <w:r w:rsidR="00BD16DF" w:rsidRPr="00BD16DF">
        <w:rPr>
          <w:rFonts w:ascii="Simplified Arabic" w:hAnsi="Simplified Arabic" w:cs="Simplified Arabic" w:hint="cs"/>
          <w:color w:val="000000" w:themeColor="text1"/>
          <w:rtl/>
        </w:rPr>
        <w:t>(</w:t>
      </w:r>
      <w:r w:rsidR="00BD16DF" w:rsidRPr="00BD16DF">
        <w:rPr>
          <w:rFonts w:ascii="Simplified Arabic" w:hAnsi="Simplified Arabic" w:cs="Simplified Arabic"/>
          <w:color w:val="000000" w:themeColor="text1"/>
        </w:rPr>
        <w:t>PPS</w:t>
      </w:r>
      <w:r w:rsidR="00BD16DF" w:rsidRPr="00BD16DF">
        <w:rPr>
          <w:rFonts w:ascii="Simplified Arabic" w:hAnsi="Simplified Arabic" w:cs="Simplified Arabic" w:hint="cs"/>
          <w:color w:val="000000" w:themeColor="text1"/>
          <w:rtl/>
        </w:rPr>
        <w:t xml:space="preserve">) </w:t>
      </w:r>
      <w:r w:rsidR="00BD16DF" w:rsidRPr="00BD16DF">
        <w:rPr>
          <w:rFonts w:ascii="Simplified Arabic" w:hAnsi="Simplified Arabic" w:cs="Simplified Arabic"/>
          <w:color w:val="000000" w:themeColor="text1"/>
          <w:rtl/>
        </w:rPr>
        <w:t xml:space="preserve">ذات </w:t>
      </w:r>
      <w:r w:rsidR="00BD16DF" w:rsidRPr="00BD16DF">
        <w:rPr>
          <w:rFonts w:ascii="Simplified Arabic" w:hAnsi="Simplified Arabic" w:cs="Simplified Arabic" w:hint="cs"/>
          <w:color w:val="000000" w:themeColor="text1"/>
          <w:rtl/>
        </w:rPr>
        <w:t>ثلاثة مراحل</w:t>
      </w:r>
      <w:r w:rsidR="00BD16DF" w:rsidRPr="00BD16DF">
        <w:rPr>
          <w:rFonts w:ascii="Simplified Arabic" w:hAnsi="Simplified Arabic" w:cs="Simplified Arabic"/>
          <w:color w:val="000000" w:themeColor="text1"/>
          <w:rtl/>
        </w:rPr>
        <w:t>:</w:t>
      </w:r>
    </w:p>
    <w:p w14:paraId="40335EF7" w14:textId="144EF3EB" w:rsidR="005A6EC6" w:rsidRDefault="00BD16DF" w:rsidP="00BD16DF">
      <w:pPr>
        <w:jc w:val="both"/>
        <w:rPr>
          <w:rFonts w:ascii="Simplified Arabic" w:hAnsi="Simplified Arabic" w:cs="Simplified Arabic"/>
          <w:color w:val="000000" w:themeColor="text1"/>
          <w:rtl/>
        </w:rPr>
      </w:pPr>
      <w:r w:rsidRPr="00BD16DF">
        <w:rPr>
          <w:rFonts w:ascii="Simplified Arabic" w:hAnsi="Simplified Arabic" w:cs="Simplified Arabic" w:hint="eastAsia"/>
          <w:b/>
          <w:bCs/>
          <w:color w:val="000000" w:themeColor="text1"/>
          <w:rtl/>
        </w:rPr>
        <w:t>المرحلة</w:t>
      </w:r>
      <w:r w:rsidRPr="00BD16DF">
        <w:rPr>
          <w:rFonts w:ascii="Simplified Arabic" w:hAnsi="Simplified Arabic" w:cs="Simplified Arabic"/>
          <w:b/>
          <w:bCs/>
          <w:color w:val="000000" w:themeColor="text1"/>
          <w:rtl/>
        </w:rPr>
        <w:t xml:space="preserve"> الأولى:</w:t>
      </w:r>
      <w:r w:rsidRPr="00BD16DF">
        <w:rPr>
          <w:rFonts w:ascii="Simplified Arabic" w:hAnsi="Simplified Arabic" w:cs="Simplified Arabic"/>
          <w:color w:val="000000" w:themeColor="text1"/>
          <w:rtl/>
        </w:rPr>
        <w:t xml:space="preserve"> </w:t>
      </w:r>
      <w:r w:rsidRPr="00BD16DF">
        <w:rPr>
          <w:rFonts w:ascii="Simplified Arabic" w:hAnsi="Simplified Arabic" w:cs="Simplified Arabic" w:hint="cs"/>
          <w:color w:val="000000" w:themeColor="text1"/>
          <w:rtl/>
        </w:rPr>
        <w:t>تم</w:t>
      </w:r>
      <w:r w:rsidRPr="00BD16DF">
        <w:rPr>
          <w:rFonts w:ascii="Simplified Arabic" w:hAnsi="Simplified Arabic" w:cs="Simplified Arabic"/>
          <w:color w:val="000000" w:themeColor="text1"/>
          <w:rtl/>
        </w:rPr>
        <w:t xml:space="preserve"> اختيار عينة طبقية عشوائية احتمالية متناسبة مع حجم كل منطقة عد من الأسر</w:t>
      </w:r>
      <w:r w:rsidRPr="00BD16DF">
        <w:rPr>
          <w:rFonts w:ascii="Simplified Arabic" w:hAnsi="Simplified Arabic" w:cs="Simplified Arabic" w:hint="cs"/>
          <w:color w:val="000000" w:themeColor="text1"/>
          <w:rtl/>
        </w:rPr>
        <w:t xml:space="preserve"> (</w:t>
      </w:r>
      <w:proofErr w:type="spellStart"/>
      <w:r w:rsidRPr="00BD16DF">
        <w:rPr>
          <w:rFonts w:ascii="Simplified Arabic" w:hAnsi="Simplified Arabic" w:cs="Simplified Arabic"/>
          <w:color w:val="000000" w:themeColor="text1"/>
        </w:rPr>
        <w:t>pps</w:t>
      </w:r>
      <w:proofErr w:type="spellEnd"/>
      <w:r w:rsidRPr="00BD16DF">
        <w:rPr>
          <w:rFonts w:ascii="Simplified Arabic" w:hAnsi="Simplified Arabic" w:cs="Simplified Arabic" w:hint="cs"/>
          <w:color w:val="000000" w:themeColor="text1"/>
          <w:rtl/>
        </w:rPr>
        <w:t xml:space="preserve">) </w:t>
      </w:r>
      <w:r w:rsidRPr="00BD16DF">
        <w:rPr>
          <w:rFonts w:ascii="Simplified Arabic" w:hAnsi="Simplified Arabic" w:cs="Simplified Arabic"/>
          <w:color w:val="000000" w:themeColor="text1"/>
          <w:rtl/>
        </w:rPr>
        <w:t xml:space="preserve">مكونة من </w:t>
      </w:r>
    </w:p>
    <w:p w14:paraId="17B3BA05" w14:textId="5BE3F713" w:rsidR="00BD16DF" w:rsidRDefault="00BD16DF" w:rsidP="005A6EC6">
      <w:pPr>
        <w:jc w:val="both"/>
        <w:rPr>
          <w:rFonts w:ascii="Simplified Arabic" w:hAnsi="Simplified Arabic" w:cs="Simplified Arabic"/>
          <w:color w:val="000000" w:themeColor="text1"/>
          <w:rtl/>
        </w:rPr>
      </w:pPr>
      <w:r w:rsidRPr="00BD16DF">
        <w:rPr>
          <w:rFonts w:ascii="Simplified Arabic" w:hAnsi="Simplified Arabic" w:cs="Simplified Arabic"/>
          <w:color w:val="000000" w:themeColor="text1"/>
          <w:rtl/>
        </w:rPr>
        <w:t>(</w:t>
      </w:r>
      <w:r w:rsidRPr="00BD16DF">
        <w:rPr>
          <w:rFonts w:ascii="Simplified Arabic" w:hAnsi="Simplified Arabic" w:cs="Simplified Arabic" w:hint="cs"/>
          <w:b/>
          <w:bCs/>
          <w:color w:val="000000" w:themeColor="text1"/>
          <w:rtl/>
        </w:rPr>
        <w:t>577</w:t>
      </w:r>
      <w:r w:rsidRPr="00BD16DF">
        <w:rPr>
          <w:rFonts w:ascii="Simplified Arabic" w:hAnsi="Simplified Arabic" w:cs="Simplified Arabic"/>
          <w:color w:val="000000" w:themeColor="text1"/>
          <w:rtl/>
        </w:rPr>
        <w:t>) منطقة عد.</w:t>
      </w:r>
    </w:p>
    <w:p w14:paraId="38823581" w14:textId="77777777" w:rsidR="00EC13F4" w:rsidRPr="00BD16DF" w:rsidRDefault="00EC13F4" w:rsidP="00BD16DF">
      <w:pPr>
        <w:jc w:val="both"/>
        <w:rPr>
          <w:rFonts w:ascii="Simplified Arabic" w:hAnsi="Simplified Arabic" w:cs="Simplified Arabic"/>
          <w:color w:val="000000" w:themeColor="text1"/>
          <w:rtl/>
        </w:rPr>
      </w:pPr>
    </w:p>
    <w:p w14:paraId="64F40E6E" w14:textId="2E155A8C" w:rsidR="00BD16DF" w:rsidRDefault="00BD16DF" w:rsidP="00BD16DF">
      <w:pPr>
        <w:jc w:val="both"/>
        <w:rPr>
          <w:rFonts w:ascii="Simplified Arabic" w:hAnsi="Simplified Arabic" w:cs="Simplified Arabic"/>
          <w:color w:val="000000" w:themeColor="text1"/>
          <w:rtl/>
        </w:rPr>
      </w:pPr>
      <w:r w:rsidRPr="00BD16DF">
        <w:rPr>
          <w:rFonts w:ascii="Simplified Arabic" w:hAnsi="Simplified Arabic" w:cs="Simplified Arabic" w:hint="eastAsia"/>
          <w:b/>
          <w:bCs/>
          <w:color w:val="000000" w:themeColor="text1"/>
          <w:rtl/>
        </w:rPr>
        <w:t>المرحلة</w:t>
      </w:r>
      <w:r w:rsidRPr="00BD16DF">
        <w:rPr>
          <w:rFonts w:ascii="Simplified Arabic" w:hAnsi="Simplified Arabic" w:cs="Simplified Arabic"/>
          <w:b/>
          <w:bCs/>
          <w:color w:val="000000" w:themeColor="text1"/>
          <w:rtl/>
        </w:rPr>
        <w:t xml:space="preserve"> الثانية:</w:t>
      </w:r>
      <w:r w:rsidR="008974B9">
        <w:rPr>
          <w:rFonts w:ascii="Simplified Arabic" w:hAnsi="Simplified Arabic" w:cs="Simplified Arabic" w:hint="cs"/>
          <w:color w:val="000000" w:themeColor="text1"/>
          <w:rtl/>
        </w:rPr>
        <w:t xml:space="preserve"> </w:t>
      </w:r>
      <w:r w:rsidRPr="00BD16DF">
        <w:rPr>
          <w:rFonts w:ascii="Simplified Arabic" w:hAnsi="Simplified Arabic" w:cs="Simplified Arabic" w:hint="cs"/>
          <w:color w:val="000000" w:themeColor="text1"/>
          <w:rtl/>
        </w:rPr>
        <w:t xml:space="preserve">تم فيها </w:t>
      </w:r>
      <w:r w:rsidRPr="00BD16DF">
        <w:rPr>
          <w:rFonts w:ascii="Simplified Arabic" w:hAnsi="Simplified Arabic" w:cs="Simplified Arabic"/>
          <w:color w:val="000000" w:themeColor="text1"/>
          <w:rtl/>
        </w:rPr>
        <w:t xml:space="preserve">اختيار عينة عشوائية منتظمة من </w:t>
      </w:r>
      <w:r w:rsidR="00FA1A73" w:rsidRPr="00BD16DF">
        <w:rPr>
          <w:rFonts w:ascii="Simplified Arabic" w:hAnsi="Simplified Arabic" w:cs="Simplified Arabic" w:hint="cs"/>
          <w:color w:val="000000" w:themeColor="text1"/>
          <w:rtl/>
        </w:rPr>
        <w:t xml:space="preserve">الأسر </w:t>
      </w:r>
      <w:r w:rsidR="00FA1A73" w:rsidRPr="00BD16DF">
        <w:rPr>
          <w:rFonts w:ascii="Simplified Arabic" w:hAnsi="Simplified Arabic" w:cs="Simplified Arabic"/>
          <w:color w:val="000000" w:themeColor="text1"/>
          <w:rtl/>
        </w:rPr>
        <w:t>(</w:t>
      </w:r>
      <w:r w:rsidRPr="00BD16DF">
        <w:rPr>
          <w:rFonts w:ascii="Simplified Arabic" w:hAnsi="Simplified Arabic" w:cs="Simplified Arabic" w:hint="cs"/>
          <w:color w:val="000000" w:themeColor="text1"/>
          <w:rtl/>
        </w:rPr>
        <w:t>الوحدات السكنية)</w:t>
      </w:r>
      <w:r w:rsidRPr="00BD16DF">
        <w:rPr>
          <w:rFonts w:ascii="Simplified Arabic" w:hAnsi="Simplified Arabic" w:cs="Simplified Arabic"/>
          <w:color w:val="000000" w:themeColor="text1"/>
          <w:rtl/>
        </w:rPr>
        <w:t xml:space="preserve"> ضمن كل منطقة عد مخت</w:t>
      </w:r>
      <w:r w:rsidRPr="00BD16DF">
        <w:rPr>
          <w:rFonts w:ascii="Simplified Arabic" w:hAnsi="Simplified Arabic" w:cs="Simplified Arabic" w:hint="cs"/>
          <w:color w:val="000000" w:themeColor="text1"/>
          <w:rtl/>
        </w:rPr>
        <w:t xml:space="preserve">ارة في المرحلة </w:t>
      </w:r>
      <w:r w:rsidR="00FA1A73" w:rsidRPr="00BD16DF">
        <w:rPr>
          <w:rFonts w:ascii="Simplified Arabic" w:hAnsi="Simplified Arabic" w:cs="Simplified Arabic" w:hint="cs"/>
          <w:color w:val="000000" w:themeColor="text1"/>
          <w:rtl/>
        </w:rPr>
        <w:t>الاولى،</w:t>
      </w:r>
      <w:r w:rsidRPr="00BD16DF">
        <w:rPr>
          <w:rFonts w:ascii="Simplified Arabic" w:hAnsi="Simplified Arabic" w:cs="Simplified Arabic"/>
          <w:color w:val="000000" w:themeColor="text1"/>
          <w:rtl/>
        </w:rPr>
        <w:t xml:space="preserve"> وقد تم اختيار </w:t>
      </w:r>
      <w:r w:rsidRPr="00BD16DF">
        <w:rPr>
          <w:rFonts w:ascii="Simplified Arabic" w:hAnsi="Simplified Arabic" w:cs="Simplified Arabic" w:hint="cs"/>
          <w:b/>
          <w:bCs/>
          <w:color w:val="000000" w:themeColor="text1"/>
          <w:rtl/>
        </w:rPr>
        <w:t>16</w:t>
      </w:r>
      <w:r w:rsidRPr="00BD16DF">
        <w:rPr>
          <w:rFonts w:ascii="Simplified Arabic" w:hAnsi="Simplified Arabic" w:cs="Simplified Arabic"/>
          <w:b/>
          <w:bCs/>
          <w:color w:val="000000" w:themeColor="text1"/>
          <w:rtl/>
        </w:rPr>
        <w:t xml:space="preserve"> أسرة</w:t>
      </w:r>
      <w:r w:rsidRPr="00BD16DF">
        <w:rPr>
          <w:rFonts w:ascii="Simplified Arabic" w:hAnsi="Simplified Arabic" w:cs="Simplified Arabic"/>
          <w:color w:val="000000" w:themeColor="text1"/>
          <w:rtl/>
        </w:rPr>
        <w:t xml:space="preserve"> في منطقة العد الواحدة.</w:t>
      </w:r>
    </w:p>
    <w:p w14:paraId="3D41F8B7" w14:textId="77777777" w:rsidR="00EC13F4" w:rsidRPr="00BD16DF" w:rsidRDefault="00EC13F4" w:rsidP="00BD16DF">
      <w:pPr>
        <w:jc w:val="both"/>
        <w:rPr>
          <w:rFonts w:ascii="Simplified Arabic" w:hAnsi="Simplified Arabic" w:cs="Simplified Arabic"/>
          <w:color w:val="000000" w:themeColor="text1"/>
          <w:rtl/>
        </w:rPr>
      </w:pPr>
    </w:p>
    <w:p w14:paraId="074BE409" w14:textId="663AD3AA" w:rsidR="000640B8" w:rsidRDefault="00BD16DF" w:rsidP="00C3173C">
      <w:pPr>
        <w:jc w:val="both"/>
        <w:rPr>
          <w:rFonts w:ascii="Simplified Arabic" w:hAnsi="Simplified Arabic" w:cs="Simplified Arabic"/>
          <w:color w:val="000000" w:themeColor="text1"/>
          <w:rtl/>
        </w:rPr>
      </w:pPr>
      <w:r w:rsidRPr="00BD16DF">
        <w:rPr>
          <w:rFonts w:ascii="Simplified Arabic" w:hAnsi="Simplified Arabic" w:cs="Simplified Arabic" w:hint="cs"/>
          <w:b/>
          <w:bCs/>
          <w:color w:val="000000" w:themeColor="text1"/>
          <w:rtl/>
        </w:rPr>
        <w:t xml:space="preserve">المرحلة الثالثة: </w:t>
      </w:r>
      <w:r w:rsidRPr="00BD16DF">
        <w:rPr>
          <w:rFonts w:ascii="Simplified Arabic" w:hAnsi="Simplified Arabic" w:cs="Simplified Arabic" w:hint="cs"/>
          <w:color w:val="000000" w:themeColor="text1"/>
          <w:rtl/>
        </w:rPr>
        <w:t xml:space="preserve">اختيار فرد مؤهل بشكل عشوائي من الاسرة من الفئة العمرية 18 سنة </w:t>
      </w:r>
      <w:r w:rsidR="00FA1A73" w:rsidRPr="00BD16DF">
        <w:rPr>
          <w:rFonts w:ascii="Simplified Arabic" w:hAnsi="Simplified Arabic" w:cs="Simplified Arabic" w:hint="cs"/>
          <w:color w:val="000000" w:themeColor="text1"/>
          <w:rtl/>
        </w:rPr>
        <w:t>فأكثر</w:t>
      </w:r>
      <w:r w:rsidRPr="00BD16DF">
        <w:rPr>
          <w:rFonts w:ascii="Simplified Arabic" w:hAnsi="Simplified Arabic" w:cs="Simplified Arabic" w:hint="cs"/>
          <w:color w:val="000000" w:themeColor="text1"/>
          <w:rtl/>
        </w:rPr>
        <w:t xml:space="preserve"> باستخدام جدول كش من الأسر التي لديها أكثر من فرد من هذه </w:t>
      </w:r>
      <w:r w:rsidR="00FA1A73" w:rsidRPr="00BD16DF">
        <w:rPr>
          <w:rFonts w:ascii="Simplified Arabic" w:hAnsi="Simplified Arabic" w:cs="Simplified Arabic" w:hint="cs"/>
          <w:color w:val="000000" w:themeColor="text1"/>
          <w:rtl/>
        </w:rPr>
        <w:t>الفئة،</w:t>
      </w:r>
      <w:r w:rsidR="008974B9">
        <w:rPr>
          <w:rFonts w:ascii="Simplified Arabic" w:hAnsi="Simplified Arabic" w:cs="Simplified Arabic" w:hint="cs"/>
          <w:color w:val="000000" w:themeColor="text1"/>
          <w:rtl/>
        </w:rPr>
        <w:t xml:space="preserve"> بحيث </w:t>
      </w:r>
      <w:r w:rsidRPr="00BD16DF">
        <w:rPr>
          <w:rFonts w:ascii="Simplified Arabic" w:hAnsi="Simplified Arabic" w:cs="Simplified Arabic" w:hint="cs"/>
          <w:color w:val="000000" w:themeColor="text1"/>
          <w:rtl/>
        </w:rPr>
        <w:t>تم اختيار فرد ذكر من الاسرة التي رقمها فردي،</w:t>
      </w:r>
      <w:r w:rsidRPr="00BD16DF">
        <w:rPr>
          <w:rFonts w:ascii="Simplified Arabic" w:hAnsi="Simplified Arabic" w:cs="Simplified Arabic"/>
          <w:color w:val="000000" w:themeColor="text1"/>
        </w:rPr>
        <w:t xml:space="preserve"> </w:t>
      </w:r>
      <w:r w:rsidRPr="00BD16DF">
        <w:rPr>
          <w:rFonts w:ascii="Simplified Arabic" w:hAnsi="Simplified Arabic" w:cs="Simplified Arabic" w:hint="cs"/>
          <w:color w:val="000000" w:themeColor="text1"/>
          <w:rtl/>
        </w:rPr>
        <w:t>وأنثى من الاسرة التي رقمها زوجي في منطقة العد.</w:t>
      </w:r>
    </w:p>
    <w:p w14:paraId="4ADEE096" w14:textId="77777777" w:rsidR="00C3173C" w:rsidRPr="00C3173C" w:rsidRDefault="00C3173C" w:rsidP="00C3173C">
      <w:pPr>
        <w:jc w:val="both"/>
        <w:rPr>
          <w:rFonts w:ascii="Simplified Arabic" w:hAnsi="Simplified Arabic" w:cs="Simplified Arabic"/>
          <w:color w:val="000000" w:themeColor="text1"/>
          <w:rtl/>
        </w:rPr>
      </w:pPr>
    </w:p>
    <w:p w14:paraId="0577D2F6" w14:textId="77777777" w:rsidR="000640B8" w:rsidRPr="00637444" w:rsidRDefault="000640B8" w:rsidP="000640B8">
      <w:pPr>
        <w:ind w:left="-1"/>
        <w:jc w:val="lowKashida"/>
        <w:rPr>
          <w:rFonts w:ascii="Simplified Arabic" w:hAnsi="Simplified Arabic" w:cs="Simplified Arabic"/>
          <w:b/>
          <w:bCs/>
          <w:color w:val="000000" w:themeColor="text1"/>
        </w:rPr>
      </w:pPr>
    </w:p>
    <w:p w14:paraId="60E4E8DA" w14:textId="77777777" w:rsidR="000640B8" w:rsidRPr="00637444" w:rsidRDefault="000640B8" w:rsidP="000640B8">
      <w:pPr>
        <w:ind w:left="-1"/>
        <w:jc w:val="lowKashida"/>
        <w:rPr>
          <w:rFonts w:ascii="Simplified Arabic" w:hAnsi="Simplified Arabic" w:cs="Simplified Arabic"/>
          <w:b/>
          <w:bCs/>
          <w:color w:val="000000" w:themeColor="text1"/>
          <w:rtl/>
        </w:rPr>
      </w:pPr>
      <w:r w:rsidRPr="00637444">
        <w:rPr>
          <w:rFonts w:ascii="Simplified Arabic" w:hAnsi="Simplified Arabic" w:cs="Simplified Arabic"/>
          <w:b/>
          <w:bCs/>
          <w:color w:val="000000" w:themeColor="text1"/>
        </w:rPr>
        <w:lastRenderedPageBreak/>
        <w:t>5.3.3</w:t>
      </w:r>
      <w:r w:rsidRPr="00637444">
        <w:rPr>
          <w:rFonts w:ascii="Simplified Arabic" w:hAnsi="Simplified Arabic" w:cs="Simplified Arabic"/>
          <w:b/>
          <w:bCs/>
          <w:color w:val="000000" w:themeColor="text1"/>
          <w:rtl/>
        </w:rPr>
        <w:t xml:space="preserve"> طبقات العينة</w:t>
      </w:r>
    </w:p>
    <w:p w14:paraId="401D938B" w14:textId="77777777" w:rsidR="00C3173C" w:rsidRPr="00C3173C" w:rsidRDefault="00C3173C" w:rsidP="00C3173C">
      <w:pPr>
        <w:rPr>
          <w:rFonts w:cs="Simplified Arabic"/>
          <w:noProof/>
          <w:rtl/>
        </w:rPr>
      </w:pPr>
      <w:r w:rsidRPr="00C3173C">
        <w:rPr>
          <w:rFonts w:cs="Simplified Arabic" w:hint="eastAsia"/>
          <w:noProof/>
          <w:rtl/>
        </w:rPr>
        <w:t>تم</w:t>
      </w:r>
      <w:r w:rsidRPr="00C3173C">
        <w:rPr>
          <w:rFonts w:cs="Simplified Arabic"/>
          <w:noProof/>
          <w:rtl/>
        </w:rPr>
        <w:t xml:space="preserve"> تقسيم المجتمع </w:t>
      </w:r>
      <w:r w:rsidRPr="00C3173C">
        <w:rPr>
          <w:rFonts w:cs="Simplified Arabic" w:hint="cs"/>
          <w:noProof/>
          <w:rtl/>
        </w:rPr>
        <w:t>إلى</w:t>
      </w:r>
      <w:r w:rsidRPr="00C3173C">
        <w:rPr>
          <w:rFonts w:cs="Simplified Arabic"/>
          <w:noProof/>
          <w:rtl/>
        </w:rPr>
        <w:t xml:space="preserve"> طبقات كما يلي:</w:t>
      </w:r>
    </w:p>
    <w:p w14:paraId="49B20620" w14:textId="77777777" w:rsidR="00C3173C" w:rsidRPr="00C3173C" w:rsidRDefault="00C3173C" w:rsidP="00C3173C">
      <w:pPr>
        <w:numPr>
          <w:ilvl w:val="0"/>
          <w:numId w:val="45"/>
        </w:numPr>
        <w:ind w:right="360"/>
        <w:rPr>
          <w:rFonts w:cs="Simplified Arabic"/>
          <w:noProof/>
        </w:rPr>
      </w:pPr>
      <w:r w:rsidRPr="00C3173C">
        <w:rPr>
          <w:rFonts w:ascii="Simplified Arabic" w:hAnsi="Simplified Arabic" w:cs="Simplified Arabic" w:hint="cs"/>
          <w:noProof/>
          <w:sz w:val="22"/>
          <w:szCs w:val="22"/>
          <w:rtl/>
          <w:lang w:eastAsia="en-US"/>
        </w:rPr>
        <w:t xml:space="preserve">المحافظة </w:t>
      </w:r>
      <w:r w:rsidRPr="00C3173C">
        <w:rPr>
          <w:rFonts w:ascii="Simplified Arabic" w:hAnsi="Simplified Arabic" w:cs="Simplified Arabic" w:hint="cs"/>
          <w:noProof/>
          <w:rtl/>
          <w:lang w:eastAsia="en-US"/>
        </w:rPr>
        <w:t xml:space="preserve">( </w:t>
      </w:r>
      <w:r w:rsidRPr="00C3173C">
        <w:rPr>
          <w:rFonts w:ascii="Simplified Arabic" w:hAnsi="Simplified Arabic" w:cs="Simplified Arabic"/>
          <w:noProof/>
          <w:lang w:eastAsia="en-US"/>
        </w:rPr>
        <w:t>17</w:t>
      </w:r>
      <w:r w:rsidRPr="00C3173C">
        <w:rPr>
          <w:rFonts w:ascii="Simplified Arabic" w:hAnsi="Simplified Arabic" w:cs="Simplified Arabic" w:hint="cs"/>
          <w:noProof/>
          <w:rtl/>
          <w:lang w:eastAsia="en-US"/>
        </w:rPr>
        <w:t xml:space="preserve"> محافظة باعتبار القدس منطقتين احصائيتين)</w:t>
      </w:r>
      <w:r w:rsidRPr="00C3173C">
        <w:rPr>
          <w:rFonts w:ascii="Simplified Arabic" w:hAnsi="Simplified Arabic" w:cs="Simplified Arabic"/>
          <w:noProof/>
          <w:rtl/>
          <w:lang w:eastAsia="en-US"/>
        </w:rPr>
        <w:t>.</w:t>
      </w:r>
    </w:p>
    <w:p w14:paraId="4DA1D02B" w14:textId="1372B426" w:rsidR="00C3173C" w:rsidRDefault="00C3173C" w:rsidP="00C3173C">
      <w:pPr>
        <w:numPr>
          <w:ilvl w:val="0"/>
          <w:numId w:val="45"/>
        </w:numPr>
        <w:ind w:right="360"/>
        <w:rPr>
          <w:rFonts w:cs="Simplified Arabic"/>
          <w:noProof/>
        </w:rPr>
      </w:pPr>
      <w:r w:rsidRPr="00C3173C">
        <w:rPr>
          <w:rFonts w:cs="Simplified Arabic" w:hint="eastAsia"/>
          <w:noProof/>
          <w:rtl/>
        </w:rPr>
        <w:t>نوع</w:t>
      </w:r>
      <w:r w:rsidRPr="00C3173C">
        <w:rPr>
          <w:rFonts w:cs="Simplified Arabic"/>
          <w:noProof/>
          <w:rtl/>
        </w:rPr>
        <w:t xml:space="preserve"> </w:t>
      </w:r>
      <w:r w:rsidRPr="00C3173C">
        <w:rPr>
          <w:rFonts w:cs="Simplified Arabic" w:hint="eastAsia"/>
          <w:noProof/>
          <w:rtl/>
        </w:rPr>
        <w:t>التجمع</w:t>
      </w:r>
      <w:r w:rsidRPr="00C3173C">
        <w:rPr>
          <w:rFonts w:cs="Simplified Arabic"/>
          <w:noProof/>
          <w:rtl/>
        </w:rPr>
        <w:t xml:space="preserve"> (حضر ، ريف</w:t>
      </w:r>
      <w:r w:rsidRPr="00C3173C">
        <w:rPr>
          <w:rFonts w:cs="Simplified Arabic" w:hint="cs"/>
          <w:noProof/>
          <w:rtl/>
        </w:rPr>
        <w:t>,</w:t>
      </w:r>
      <w:r w:rsidRPr="00C3173C">
        <w:rPr>
          <w:rFonts w:cs="Simplified Arabic"/>
          <w:noProof/>
          <w:rtl/>
        </w:rPr>
        <w:t xml:space="preserve"> مخيم).</w:t>
      </w:r>
    </w:p>
    <w:p w14:paraId="3275DAF7" w14:textId="79BC5544" w:rsidR="00094E0E" w:rsidRDefault="00094E0E" w:rsidP="00094E0E">
      <w:pPr>
        <w:ind w:right="360"/>
        <w:rPr>
          <w:rFonts w:cs="Simplified Arabic"/>
          <w:noProof/>
          <w:rtl/>
        </w:rPr>
      </w:pPr>
    </w:p>
    <w:p w14:paraId="01C5D167" w14:textId="692ECC25" w:rsidR="00094E0E" w:rsidRPr="00094E0E" w:rsidRDefault="00094E0E" w:rsidP="00094E0E">
      <w:pPr>
        <w:ind w:right="360"/>
        <w:rPr>
          <w:rFonts w:cs="Simplified Arabic"/>
          <w:b/>
          <w:bCs/>
          <w:noProof/>
          <w:u w:val="single"/>
          <w:rtl/>
        </w:rPr>
      </w:pPr>
      <w:r w:rsidRPr="00094E0E">
        <w:rPr>
          <w:rFonts w:cs="Simplified Arabic" w:hint="cs"/>
          <w:b/>
          <w:bCs/>
          <w:noProof/>
          <w:rtl/>
        </w:rPr>
        <w:t>توزيع العينة:</w:t>
      </w:r>
    </w:p>
    <w:p w14:paraId="4920138E" w14:textId="3F8C7E9A" w:rsidR="00094E0E" w:rsidRPr="00C3173C" w:rsidRDefault="00094E0E" w:rsidP="00094E0E">
      <w:pPr>
        <w:ind w:right="360"/>
        <w:rPr>
          <w:rFonts w:cs="Simplified Arabic"/>
          <w:noProof/>
          <w:rtl/>
        </w:rPr>
      </w:pPr>
      <w:r w:rsidRPr="00094E0E">
        <w:rPr>
          <w:rFonts w:cs="Simplified Arabic" w:hint="cs"/>
          <w:noProof/>
          <w:rtl/>
        </w:rPr>
        <w:t>تم توزيع العينة بطريقة التوزيع المتناسب مع حجم الطبقات من الأسر</w:t>
      </w:r>
      <w:r>
        <w:rPr>
          <w:rFonts w:cs="Simplified Arabic" w:hint="cs"/>
          <w:noProof/>
          <w:rtl/>
        </w:rPr>
        <w:t>.</w:t>
      </w:r>
    </w:p>
    <w:p w14:paraId="1B76EE6D" w14:textId="77777777" w:rsidR="000640B8" w:rsidRPr="00637444" w:rsidRDefault="000640B8" w:rsidP="000640B8">
      <w:pPr>
        <w:rPr>
          <w:color w:val="000000" w:themeColor="text1"/>
          <w:rtl/>
        </w:rPr>
      </w:pPr>
    </w:p>
    <w:p w14:paraId="4BAE593E" w14:textId="69F266EB" w:rsidR="00BD16DF" w:rsidRPr="00BD16DF" w:rsidRDefault="000640B8" w:rsidP="00BD16DF">
      <w:pPr>
        <w:ind w:left="-1"/>
        <w:jc w:val="lowKashida"/>
        <w:rPr>
          <w:rFonts w:ascii="Simplified Arabic" w:hAnsi="Simplified Arabic" w:cs="Simplified Arabic"/>
          <w:b/>
          <w:bCs/>
          <w:color w:val="000000" w:themeColor="text1"/>
          <w:rtl/>
        </w:rPr>
      </w:pPr>
      <w:r w:rsidRPr="00D83DB9">
        <w:rPr>
          <w:rFonts w:ascii="Simplified Arabic" w:hAnsi="Simplified Arabic" w:cs="Simplified Arabic"/>
          <w:b/>
          <w:bCs/>
          <w:color w:val="000000" w:themeColor="text1"/>
        </w:rPr>
        <w:t>6.3.3</w:t>
      </w:r>
      <w:r w:rsidRPr="00D83DB9">
        <w:rPr>
          <w:rFonts w:ascii="Simplified Arabic" w:hAnsi="Simplified Arabic" w:cs="Simplified Arabic"/>
          <w:b/>
          <w:bCs/>
          <w:color w:val="000000" w:themeColor="text1"/>
          <w:rtl/>
        </w:rPr>
        <w:t xml:space="preserve"> مستويات النشر</w:t>
      </w:r>
    </w:p>
    <w:p w14:paraId="7AA27503" w14:textId="6850AB5B" w:rsidR="00BD16DF" w:rsidRPr="00B0292F" w:rsidRDefault="00BD16DF" w:rsidP="00BD16DF">
      <w:pPr>
        <w:pStyle w:val="ListParagraph"/>
        <w:numPr>
          <w:ilvl w:val="0"/>
          <w:numId w:val="29"/>
        </w:numPr>
        <w:contextualSpacing/>
        <w:rPr>
          <w:rFonts w:cs="Simplified Arabic"/>
          <w:rtl/>
        </w:rPr>
      </w:pPr>
      <w:r w:rsidRPr="00B0292F">
        <w:rPr>
          <w:rFonts w:cs="Simplified Arabic" w:hint="cs"/>
          <w:rtl/>
        </w:rPr>
        <w:t xml:space="preserve">دولة </w:t>
      </w:r>
      <w:r w:rsidR="00FA1A73" w:rsidRPr="00B0292F">
        <w:rPr>
          <w:rFonts w:cs="Simplified Arabic" w:hint="cs"/>
          <w:rtl/>
        </w:rPr>
        <w:t>فلسطين.</w:t>
      </w:r>
    </w:p>
    <w:p w14:paraId="0D1EFFA0" w14:textId="69A334BA" w:rsidR="00BD16DF" w:rsidRPr="00BD16DF" w:rsidRDefault="00BD16DF" w:rsidP="005A6EC6">
      <w:pPr>
        <w:pStyle w:val="ListParagraph"/>
        <w:numPr>
          <w:ilvl w:val="0"/>
          <w:numId w:val="29"/>
        </w:numPr>
        <w:contextualSpacing/>
        <w:rPr>
          <w:rFonts w:cs="Simplified Arabic"/>
        </w:rPr>
      </w:pPr>
      <w:r w:rsidRPr="00B0292F">
        <w:rPr>
          <w:rFonts w:ascii="Simplified Arabic" w:hAnsi="Simplified Arabic" w:cs="Simplified Arabic" w:hint="cs"/>
          <w:rtl/>
        </w:rPr>
        <w:t xml:space="preserve">المحافظة (16 محافظة) </w:t>
      </w:r>
      <w:r w:rsidR="005A6EC6" w:rsidRPr="00B0292F">
        <w:rPr>
          <w:rFonts w:ascii="Simplified Arabic" w:hAnsi="Simplified Arabic" w:cs="Simplified Arabic" w:hint="cs"/>
          <w:rtl/>
        </w:rPr>
        <w:t xml:space="preserve">ومراكز </w:t>
      </w:r>
      <w:r w:rsidR="005A6EC6" w:rsidRPr="00B0292F">
        <w:rPr>
          <w:rFonts w:cs="Simplified Arabic" w:hint="cs"/>
          <w:rtl/>
        </w:rPr>
        <w:t>المدن</w:t>
      </w:r>
      <w:r w:rsidRPr="00B0292F">
        <w:rPr>
          <w:rFonts w:cs="Simplified Arabic" w:hint="cs"/>
          <w:rtl/>
        </w:rPr>
        <w:t xml:space="preserve"> </w:t>
      </w:r>
      <w:r w:rsidR="005A6EC6" w:rsidRPr="00B0292F">
        <w:rPr>
          <w:rFonts w:cs="Simplified Arabic" w:hint="cs"/>
          <w:rtl/>
        </w:rPr>
        <w:t>الرئيسية (نابلس</w:t>
      </w:r>
      <w:r w:rsidR="005A6EC6">
        <w:rPr>
          <w:rFonts w:cs="Simplified Arabic" w:hint="cs"/>
          <w:rtl/>
        </w:rPr>
        <w:t>،</w:t>
      </w:r>
      <w:r w:rsidRPr="00B0292F">
        <w:rPr>
          <w:rFonts w:cs="Simplified Arabic" w:hint="cs"/>
          <w:rtl/>
        </w:rPr>
        <w:t xml:space="preserve"> رام الله </w:t>
      </w:r>
      <w:r w:rsidR="005A6EC6" w:rsidRPr="00B0292F">
        <w:rPr>
          <w:rFonts w:cs="Simplified Arabic" w:hint="cs"/>
          <w:rtl/>
        </w:rPr>
        <w:t>والبيرة</w:t>
      </w:r>
      <w:r w:rsidR="005A6EC6">
        <w:rPr>
          <w:rFonts w:cs="Simplified Arabic" w:hint="cs"/>
          <w:rtl/>
        </w:rPr>
        <w:t xml:space="preserve">، </w:t>
      </w:r>
      <w:r w:rsidRPr="00B0292F">
        <w:rPr>
          <w:rFonts w:cs="Simplified Arabic" w:hint="cs"/>
          <w:rtl/>
        </w:rPr>
        <w:t>الخليل</w:t>
      </w:r>
      <w:r w:rsidR="005A6EC6">
        <w:rPr>
          <w:rFonts w:cs="Simplified Arabic" w:hint="cs"/>
          <w:rtl/>
        </w:rPr>
        <w:t>،</w:t>
      </w:r>
      <w:r w:rsidRPr="00B0292F">
        <w:rPr>
          <w:rFonts w:cs="Simplified Arabic" w:hint="cs"/>
          <w:rtl/>
        </w:rPr>
        <w:t xml:space="preserve"> </w:t>
      </w:r>
      <w:r w:rsidR="005A6EC6" w:rsidRPr="00B0292F">
        <w:rPr>
          <w:rFonts w:cs="Simplified Arabic" w:hint="cs"/>
          <w:rtl/>
        </w:rPr>
        <w:t>غزة)</w:t>
      </w:r>
      <w:r w:rsidRPr="00B0292F">
        <w:rPr>
          <w:rFonts w:cs="Simplified Arabic" w:hint="cs"/>
          <w:rtl/>
        </w:rPr>
        <w:t>.</w:t>
      </w:r>
    </w:p>
    <w:p w14:paraId="56DC5AF5" w14:textId="77777777" w:rsidR="000640B8" w:rsidRPr="00D83DB9" w:rsidRDefault="000640B8" w:rsidP="000640B8"/>
    <w:p w14:paraId="5E9A5593" w14:textId="77777777" w:rsidR="000640B8" w:rsidRPr="00D83DB9" w:rsidRDefault="000640B8" w:rsidP="000640B8">
      <w:pPr>
        <w:jc w:val="lowKashida"/>
        <w:rPr>
          <w:rFonts w:ascii="Simplified Arabic" w:hAnsi="Simplified Arabic" w:cs="Simplified Arabic"/>
          <w:b/>
          <w:bCs/>
          <w:rtl/>
        </w:rPr>
      </w:pPr>
      <w:r w:rsidRPr="00D83DB9">
        <w:rPr>
          <w:rFonts w:ascii="Simplified Arabic" w:hAnsi="Simplified Arabic" w:cs="Simplified Arabic"/>
          <w:b/>
          <w:bCs/>
          <w:rtl/>
        </w:rPr>
        <w:t>7.3.3 حساب الأوزان</w:t>
      </w:r>
    </w:p>
    <w:p w14:paraId="61D1C9CF" w14:textId="36136963" w:rsidR="000640B8" w:rsidRDefault="000640B8" w:rsidP="00DB55C4">
      <w:pPr>
        <w:jc w:val="both"/>
        <w:rPr>
          <w:rFonts w:ascii="Simplified Arabic" w:hAnsi="Simplified Arabic" w:cs="Simplified Arabic"/>
          <w:rtl/>
        </w:rPr>
      </w:pPr>
      <w:r w:rsidRPr="00D83DB9">
        <w:rPr>
          <w:rFonts w:ascii="Simplified Arabic" w:hAnsi="Simplified Arabic" w:cs="Simplified Arabic"/>
          <w:rtl/>
        </w:rPr>
        <w:t xml:space="preserve">يعرف وزن الوحدة الإحصائية (وحدة المعاينة) في العينة بأنه المقلوب الرياضي لاحتمال اختيار الوحدة، وعينة </w:t>
      </w:r>
      <w:r w:rsidR="00FE774A">
        <w:rPr>
          <w:rFonts w:ascii="Simplified Arabic" w:hAnsi="Simplified Arabic" w:cs="Simplified Arabic" w:hint="cs"/>
          <w:color w:val="000000" w:themeColor="text1"/>
          <w:rtl/>
          <w:lang w:val="en-GB"/>
        </w:rPr>
        <w:t>ال</w:t>
      </w:r>
      <w:r w:rsidRPr="00D83DB9">
        <w:rPr>
          <w:rFonts w:ascii="Simplified Arabic" w:hAnsi="Simplified Arabic" w:cs="Simplified Arabic"/>
          <w:color w:val="000000" w:themeColor="text1"/>
          <w:rtl/>
          <w:lang w:val="en-GB"/>
        </w:rPr>
        <w:t xml:space="preserve">مسح </w:t>
      </w:r>
      <w:r w:rsidRPr="00D83DB9">
        <w:rPr>
          <w:rFonts w:ascii="Simplified Arabic" w:hAnsi="Simplified Arabic" w:cs="Simplified Arabic"/>
          <w:rtl/>
        </w:rPr>
        <w:t>هي طبقية عنقودية عشوائية منتظمة ذات ثلاث مراحل، حيث تم في المرحلة الأولى حساب وزن مناطق العد بالاعتماد على احتمال اختيار كل منطقة عد، ثم في المرحلة الثانية تم حساب وزن الأسرة من كل منطقة عد، ثم نجد حاصل ضرب وزن المرحلة الأولى في وزن المرحلة الثانية فنحصل على وزن الأسر الأولي، بعد ذلك نقوم بتعديل الأوزان بالاعتم</w:t>
      </w:r>
      <w:r w:rsidR="008427DA">
        <w:rPr>
          <w:rFonts w:ascii="Simplified Arabic" w:hAnsi="Simplified Arabic" w:cs="Simplified Arabic"/>
          <w:rtl/>
        </w:rPr>
        <w:t>اد على تقديرات الأسر منتصف</w:t>
      </w:r>
      <w:r w:rsidR="007C63C8">
        <w:rPr>
          <w:rFonts w:ascii="Simplified Arabic" w:hAnsi="Simplified Arabic" w:cs="Simplified Arabic" w:hint="cs"/>
          <w:rtl/>
        </w:rPr>
        <w:t xml:space="preserve"> العام</w:t>
      </w:r>
      <w:r w:rsidR="008427DA">
        <w:rPr>
          <w:rFonts w:ascii="Simplified Arabic" w:hAnsi="Simplified Arabic" w:cs="Simplified Arabic"/>
          <w:rtl/>
        </w:rPr>
        <w:t xml:space="preserve"> 202</w:t>
      </w:r>
      <w:r w:rsidR="00521FBE">
        <w:rPr>
          <w:rFonts w:ascii="Simplified Arabic" w:hAnsi="Simplified Arabic" w:cs="Simplified Arabic" w:hint="cs"/>
          <w:rtl/>
        </w:rPr>
        <w:t>1</w:t>
      </w:r>
      <w:r w:rsidRPr="00D83DB9">
        <w:rPr>
          <w:rFonts w:ascii="Simplified Arabic" w:hAnsi="Simplified Arabic" w:cs="Simplified Arabic"/>
          <w:rtl/>
        </w:rPr>
        <w:t xml:space="preserve"> وتكون فئة التعديل هي الطبقة (المحافظة، نوع التجمع) وبالتالي نحصل على وزن الأسر النهائي</w:t>
      </w:r>
      <w:r w:rsidRPr="00D83DB9">
        <w:rPr>
          <w:rFonts w:ascii="Simplified Arabic" w:hAnsi="Simplified Arabic" w:cs="Simplified Arabic" w:hint="cs"/>
          <w:rtl/>
        </w:rPr>
        <w:t>.</w:t>
      </w:r>
    </w:p>
    <w:p w14:paraId="4837E922" w14:textId="77777777" w:rsidR="00F760C3" w:rsidRPr="00C2156E" w:rsidRDefault="00F760C3" w:rsidP="00FE774A">
      <w:pPr>
        <w:jc w:val="both"/>
        <w:rPr>
          <w:rFonts w:ascii="Simplified Arabic" w:hAnsi="Simplified Arabic" w:cs="Simplified Arabic"/>
          <w:sz w:val="20"/>
          <w:szCs w:val="20"/>
          <w:rtl/>
        </w:rPr>
      </w:pPr>
    </w:p>
    <w:p w14:paraId="32407E35" w14:textId="36B6D157" w:rsidR="004D3F93" w:rsidRDefault="004D3F93" w:rsidP="00D63430">
      <w:pPr>
        <w:jc w:val="both"/>
        <w:rPr>
          <w:rFonts w:cs="Simplified Arabic"/>
          <w:noProof/>
          <w:rtl/>
          <w:lang w:eastAsia="en-US"/>
        </w:rPr>
      </w:pPr>
      <w:r w:rsidRPr="004D3F93">
        <w:rPr>
          <w:rFonts w:cs="Simplified Arabic" w:hint="cs"/>
          <w:noProof/>
          <w:rtl/>
          <w:lang w:eastAsia="en-US"/>
        </w:rPr>
        <w:t>تم حساب اوزان ملف افراد الاسرة في المسح با</w:t>
      </w:r>
      <w:r w:rsidR="008974B9">
        <w:rPr>
          <w:rFonts w:cs="Simplified Arabic" w:hint="cs"/>
          <w:noProof/>
          <w:rtl/>
          <w:lang w:eastAsia="en-US"/>
        </w:rPr>
        <w:t>عطاء كل فرد وزن اسرته النهائي وهو وزن الفرد الاولي, و</w:t>
      </w:r>
      <w:r w:rsidRPr="004D3F93">
        <w:rPr>
          <w:rFonts w:cs="Simplified Arabic" w:hint="cs"/>
          <w:noProof/>
          <w:rtl/>
          <w:lang w:eastAsia="en-US"/>
        </w:rPr>
        <w:t>تم تعديل اوزا</w:t>
      </w:r>
      <w:r>
        <w:rPr>
          <w:rFonts w:cs="Simplified Arabic" w:hint="cs"/>
          <w:noProof/>
          <w:rtl/>
          <w:lang w:eastAsia="en-US"/>
        </w:rPr>
        <w:t>ن الافراد الاولية حسب المنطقة وجنس الفرد والفئات العمرية الخماسية (17 فئة</w:t>
      </w:r>
      <w:r w:rsidRPr="004D3F93">
        <w:rPr>
          <w:rFonts w:cs="Simplified Arabic" w:hint="cs"/>
          <w:noProof/>
          <w:rtl/>
          <w:lang w:eastAsia="en-US"/>
        </w:rPr>
        <w:t>)</w:t>
      </w:r>
      <w:r>
        <w:rPr>
          <w:rFonts w:cs="Simplified Arabic" w:hint="cs"/>
          <w:noProof/>
          <w:rtl/>
          <w:lang w:eastAsia="en-US"/>
        </w:rPr>
        <w:t xml:space="preserve"> </w:t>
      </w:r>
      <w:r w:rsidRPr="004D3F93">
        <w:rPr>
          <w:rFonts w:cs="Simplified Arabic" w:hint="cs"/>
          <w:noProof/>
          <w:rtl/>
          <w:lang w:eastAsia="en-US"/>
        </w:rPr>
        <w:t xml:space="preserve">التي يقع فيها الفرد حسب تقديرات الافراد </w:t>
      </w:r>
      <w:r>
        <w:rPr>
          <w:rFonts w:cs="Simplified Arabic" w:hint="cs"/>
          <w:noProof/>
          <w:rtl/>
          <w:lang w:eastAsia="en-US"/>
        </w:rPr>
        <w:t>منتصف عام 2021</w:t>
      </w:r>
      <w:r w:rsidRPr="004D3F93">
        <w:rPr>
          <w:rFonts w:cs="Simplified Arabic" w:hint="cs"/>
          <w:noProof/>
          <w:rtl/>
          <w:lang w:eastAsia="en-US"/>
        </w:rPr>
        <w:t xml:space="preserve"> و بذلك نكون قد حصلنا على الوزن النهائي للفرد في الفئة التابع لها. </w:t>
      </w:r>
    </w:p>
    <w:p w14:paraId="35B2A2F8" w14:textId="77777777" w:rsidR="004D3F93" w:rsidRPr="004D3F93" w:rsidRDefault="004D3F93" w:rsidP="004D3F93">
      <w:pPr>
        <w:rPr>
          <w:rFonts w:cs="Simplified Arabic"/>
          <w:noProof/>
          <w:rtl/>
          <w:lang w:eastAsia="en-US"/>
        </w:rPr>
      </w:pPr>
    </w:p>
    <w:p w14:paraId="6F368E8B" w14:textId="4269FA58" w:rsidR="004D3F93" w:rsidRPr="004D3F93" w:rsidRDefault="004D3F93" w:rsidP="007D7F40">
      <w:pPr>
        <w:jc w:val="both"/>
        <w:rPr>
          <w:rFonts w:cs="Simplified Arabic"/>
          <w:noProof/>
          <w:rtl/>
          <w:lang w:eastAsia="en-US"/>
        </w:rPr>
      </w:pPr>
      <w:r w:rsidRPr="004D3F93">
        <w:rPr>
          <w:rFonts w:cs="Simplified Arabic" w:hint="cs"/>
          <w:noProof/>
          <w:rtl/>
          <w:lang w:eastAsia="en-US"/>
        </w:rPr>
        <w:t xml:space="preserve">تم حساب وزن الفرد في الفئة (18 سنة فاكثر) سنة في المسح باعطاء كل فرد وزن اسرته النهائي ووزن الفرد الاولي هو حاصل ضرب وزن اسرة الفرد في عدد افراد الفئة (18 سنة فاكثر) </w:t>
      </w:r>
      <w:r>
        <w:rPr>
          <w:rFonts w:cs="Simplified Arabic" w:hint="cs"/>
          <w:noProof/>
          <w:rtl/>
          <w:lang w:eastAsia="en-US"/>
        </w:rPr>
        <w:t>حسب الجنس في اسرة هذا الفرد , و</w:t>
      </w:r>
      <w:r w:rsidRPr="004D3F93">
        <w:rPr>
          <w:rFonts w:cs="Simplified Arabic" w:hint="cs"/>
          <w:noProof/>
          <w:rtl/>
          <w:lang w:eastAsia="en-US"/>
        </w:rPr>
        <w:t>تم تعديل اوزان الافراد الاولية حسب المنطقة (ضفة</w:t>
      </w:r>
      <w:r w:rsidR="007D7F40">
        <w:rPr>
          <w:rFonts w:cs="Simplified Arabic" w:hint="cs"/>
          <w:noProof/>
          <w:rtl/>
          <w:lang w:eastAsia="en-US"/>
        </w:rPr>
        <w:t xml:space="preserve">، </w:t>
      </w:r>
      <w:r w:rsidRPr="004D3F93">
        <w:rPr>
          <w:rFonts w:cs="Simplified Arabic" w:hint="cs"/>
          <w:noProof/>
          <w:rtl/>
          <w:lang w:eastAsia="en-US"/>
        </w:rPr>
        <w:t xml:space="preserve">غزة) </w:t>
      </w:r>
      <w:r>
        <w:rPr>
          <w:rFonts w:cs="Simplified Arabic" w:hint="cs"/>
          <w:noProof/>
          <w:rtl/>
          <w:lang w:eastAsia="en-US"/>
        </w:rPr>
        <w:t>و</w:t>
      </w:r>
      <w:r w:rsidR="008974B9">
        <w:rPr>
          <w:rFonts w:cs="Simplified Arabic" w:hint="cs"/>
          <w:noProof/>
          <w:rtl/>
          <w:lang w:eastAsia="en-US"/>
        </w:rPr>
        <w:t>جنس الفئة (18 سنة فاكثر) سنة و</w:t>
      </w:r>
      <w:r w:rsidRPr="004D3F93">
        <w:rPr>
          <w:rFonts w:cs="Simplified Arabic" w:hint="cs"/>
          <w:noProof/>
          <w:rtl/>
          <w:lang w:eastAsia="en-US"/>
        </w:rPr>
        <w:t>الفئات العمرية الخماسية (18-19</w:t>
      </w:r>
      <w:r>
        <w:rPr>
          <w:rFonts w:cs="Simplified Arabic" w:hint="cs"/>
          <w:noProof/>
          <w:rtl/>
          <w:lang w:eastAsia="en-US"/>
        </w:rPr>
        <w:t>،</w:t>
      </w:r>
      <w:r w:rsidRPr="004D3F93">
        <w:rPr>
          <w:rFonts w:cs="Simplified Arabic" w:hint="cs"/>
          <w:noProof/>
          <w:rtl/>
          <w:lang w:eastAsia="en-US"/>
        </w:rPr>
        <w:t xml:space="preserve"> 20- 24</w:t>
      </w:r>
      <w:r>
        <w:rPr>
          <w:rFonts w:cs="Simplified Arabic" w:hint="cs"/>
          <w:noProof/>
          <w:rtl/>
          <w:lang w:eastAsia="en-US"/>
        </w:rPr>
        <w:t>،</w:t>
      </w:r>
      <w:r w:rsidRPr="004D3F93">
        <w:rPr>
          <w:rFonts w:cs="Simplified Arabic" w:hint="cs"/>
          <w:noProof/>
          <w:rtl/>
          <w:lang w:eastAsia="en-US"/>
        </w:rPr>
        <w:t xml:space="preserve"> .....</w:t>
      </w:r>
      <w:r>
        <w:rPr>
          <w:rFonts w:cs="Simplified Arabic" w:hint="cs"/>
          <w:noProof/>
          <w:rtl/>
          <w:lang w:eastAsia="en-US"/>
        </w:rPr>
        <w:t xml:space="preserve">، </w:t>
      </w:r>
      <w:r w:rsidRPr="004D3F93">
        <w:rPr>
          <w:rFonts w:cs="Simplified Arabic" w:hint="cs"/>
          <w:noProof/>
          <w:rtl/>
          <w:lang w:eastAsia="en-US"/>
        </w:rPr>
        <w:t>65 سنة فاكثر ) وعددها 14 فئة عمرية حسب تقديرات الافراد منتصف 2021</w:t>
      </w:r>
      <w:r>
        <w:rPr>
          <w:rFonts w:cs="Simplified Arabic" w:hint="cs"/>
          <w:noProof/>
          <w:rtl/>
          <w:lang w:eastAsia="en-US"/>
        </w:rPr>
        <w:t xml:space="preserve"> و</w:t>
      </w:r>
      <w:r w:rsidRPr="004D3F93">
        <w:rPr>
          <w:rFonts w:cs="Simplified Arabic" w:hint="cs"/>
          <w:noProof/>
          <w:rtl/>
          <w:lang w:eastAsia="en-US"/>
        </w:rPr>
        <w:t xml:space="preserve">بذلك نكون قد حصلنا على الوزن النهائي للفرد في الفئة (18 سنة فاكثر).  </w:t>
      </w:r>
    </w:p>
    <w:p w14:paraId="35EFCD96" w14:textId="77777777" w:rsidR="003648E6" w:rsidRPr="00DC6654" w:rsidRDefault="003648E6" w:rsidP="004A76D9">
      <w:pPr>
        <w:jc w:val="both"/>
        <w:outlineLvl w:val="0"/>
        <w:rPr>
          <w:rFonts w:ascii="Arial" w:hAnsi="Arial" w:cs="Simplified Arabic"/>
          <w:rtl/>
        </w:rPr>
      </w:pPr>
    </w:p>
    <w:p w14:paraId="4BAEB5F4" w14:textId="77777777" w:rsidR="000D43F4" w:rsidRPr="006412D9" w:rsidRDefault="00D53B71" w:rsidP="00C81736">
      <w:pPr>
        <w:jc w:val="lowKashida"/>
        <w:rPr>
          <w:rFonts w:ascii="Simplified Arabic" w:hAnsi="Simplified Arabic" w:cs="Simplified Arabic"/>
          <w:b/>
          <w:bCs/>
          <w:rtl/>
        </w:rPr>
      </w:pPr>
      <w:r w:rsidRPr="006412D9">
        <w:rPr>
          <w:rFonts w:ascii="Simplified Arabic" w:hAnsi="Simplified Arabic" w:cs="Simplified Arabic"/>
          <w:b/>
          <w:bCs/>
          <w:rtl/>
        </w:rPr>
        <w:t>4.</w:t>
      </w:r>
      <w:r w:rsidR="00C81736" w:rsidRPr="006412D9">
        <w:rPr>
          <w:rFonts w:ascii="Simplified Arabic" w:hAnsi="Simplified Arabic" w:cs="Simplified Arabic"/>
          <w:b/>
          <w:bCs/>
          <w:rtl/>
        </w:rPr>
        <w:t>3</w:t>
      </w:r>
      <w:r w:rsidR="000D43F4" w:rsidRPr="006412D9">
        <w:rPr>
          <w:rFonts w:ascii="Simplified Arabic" w:hAnsi="Simplified Arabic" w:cs="Simplified Arabic"/>
          <w:b/>
          <w:bCs/>
          <w:rtl/>
        </w:rPr>
        <w:t xml:space="preserve"> العمليات الميدانية</w:t>
      </w:r>
    </w:p>
    <w:p w14:paraId="08872FE7" w14:textId="77777777" w:rsidR="000D43F4" w:rsidRPr="00DC6654" w:rsidRDefault="000D43F4" w:rsidP="00DC6654">
      <w:pPr>
        <w:jc w:val="both"/>
        <w:rPr>
          <w:rFonts w:ascii="Simplified Arabic" w:hAnsi="Simplified Arabic" w:cs="Simplified Arabic"/>
          <w:rtl/>
        </w:rPr>
      </w:pPr>
      <w:r w:rsidRPr="00DC6654">
        <w:rPr>
          <w:rFonts w:ascii="Simplified Arabic" w:hAnsi="Simplified Arabic" w:cs="Simplified Arabic"/>
          <w:rtl/>
        </w:rPr>
        <w:t xml:space="preserve">تمثل العمليات الميدانية، العمل الحقيقي للمسح في الحصول على البيانات المطلوبة من مصادرها الأولية.  لذلك فإن ضمان وجود مقومات النجاح في هذه المرحلة من القضايا الأساسية التي تم العمل عليها بشكل تفصيلي، وقد </w:t>
      </w:r>
      <w:r w:rsidR="00F31774" w:rsidRPr="00DC6654">
        <w:rPr>
          <w:rFonts w:ascii="Simplified Arabic" w:hAnsi="Simplified Arabic" w:cs="Simplified Arabic" w:hint="cs"/>
          <w:rtl/>
        </w:rPr>
        <w:t>أشتمل</w:t>
      </w:r>
      <w:r w:rsidRPr="00DC6654">
        <w:rPr>
          <w:rFonts w:ascii="Simplified Arabic" w:hAnsi="Simplified Arabic" w:cs="Simplified Arabic"/>
          <w:rtl/>
        </w:rPr>
        <w:t xml:space="preserve"> ذلك على توفير كل المستلزمات الفنية والإدارية بما في ذلك عمليات التعيين والتدريب وتوفير المستلزمات المادية اللازمة لأداء العمل بأفضل صورة.</w:t>
      </w:r>
    </w:p>
    <w:p w14:paraId="150EE700" w14:textId="77777777" w:rsidR="006258D5" w:rsidRPr="00DC6654" w:rsidRDefault="000A630C" w:rsidP="00C81736">
      <w:pPr>
        <w:jc w:val="lowKashida"/>
        <w:rPr>
          <w:rFonts w:ascii="Simplified Arabic" w:hAnsi="Simplified Arabic" w:cs="Simplified Arabic"/>
          <w:b/>
          <w:bCs/>
          <w:rtl/>
        </w:rPr>
      </w:pPr>
      <w:r w:rsidRPr="00DC6654">
        <w:rPr>
          <w:rFonts w:ascii="Simplified Arabic" w:hAnsi="Simplified Arabic" w:cs="Simplified Arabic"/>
          <w:b/>
          <w:bCs/>
        </w:rPr>
        <w:lastRenderedPageBreak/>
        <w:t>1.4.</w:t>
      </w:r>
      <w:r w:rsidR="00C81736" w:rsidRPr="00DC6654">
        <w:rPr>
          <w:rFonts w:ascii="Simplified Arabic" w:hAnsi="Simplified Arabic" w:cs="Simplified Arabic"/>
          <w:b/>
          <w:bCs/>
        </w:rPr>
        <w:t>3</w:t>
      </w:r>
      <w:r w:rsidRPr="00DC6654">
        <w:rPr>
          <w:rFonts w:ascii="Simplified Arabic" w:hAnsi="Simplified Arabic" w:cs="Simplified Arabic"/>
          <w:b/>
          <w:bCs/>
          <w:rtl/>
        </w:rPr>
        <w:t xml:space="preserve"> </w:t>
      </w:r>
      <w:r w:rsidR="006A2EAD" w:rsidRPr="00DC6654">
        <w:rPr>
          <w:rFonts w:ascii="Simplified Arabic" w:hAnsi="Simplified Arabic" w:cs="Simplified Arabic"/>
          <w:b/>
          <w:bCs/>
          <w:rtl/>
        </w:rPr>
        <w:t>التدريب</w:t>
      </w:r>
      <w:r w:rsidR="0052724A" w:rsidRPr="00DC6654">
        <w:rPr>
          <w:rFonts w:ascii="Simplified Arabic" w:hAnsi="Simplified Arabic" w:cs="Simplified Arabic"/>
          <w:b/>
          <w:bCs/>
          <w:rtl/>
        </w:rPr>
        <w:t xml:space="preserve"> والتعيين</w:t>
      </w:r>
    </w:p>
    <w:p w14:paraId="77C0A8F6" w14:textId="061868A1" w:rsidR="0086545A" w:rsidRPr="00DC6654" w:rsidRDefault="00750A59" w:rsidP="007C63C8">
      <w:pPr>
        <w:jc w:val="both"/>
        <w:rPr>
          <w:rFonts w:ascii="Simplified Arabic" w:hAnsi="Simplified Arabic" w:cs="Simplified Arabic"/>
          <w:rtl/>
        </w:rPr>
      </w:pPr>
      <w:r w:rsidRPr="00DC6654">
        <w:rPr>
          <w:rFonts w:ascii="Simplified Arabic" w:hAnsi="Simplified Arabic" w:cs="Simplified Arabic"/>
          <w:rtl/>
        </w:rPr>
        <w:t>تم عقد دورة تدريبية في المركز الرئيس</w:t>
      </w:r>
      <w:r w:rsidR="004218C7" w:rsidRPr="00DC6654">
        <w:rPr>
          <w:rFonts w:ascii="Simplified Arabic" w:hAnsi="Simplified Arabic" w:cs="Simplified Arabic"/>
          <w:rtl/>
        </w:rPr>
        <w:t>ي</w:t>
      </w:r>
      <w:r w:rsidRPr="00DC6654">
        <w:rPr>
          <w:rFonts w:ascii="Simplified Arabic" w:hAnsi="Simplified Arabic" w:cs="Simplified Arabic"/>
          <w:rtl/>
        </w:rPr>
        <w:t xml:space="preserve"> للجهاز في الضفة الغربية وفي مكتب </w:t>
      </w:r>
      <w:r w:rsidR="007C63C8">
        <w:rPr>
          <w:rFonts w:ascii="Simplified Arabic" w:hAnsi="Simplified Arabic" w:cs="Simplified Arabic" w:hint="cs"/>
          <w:rtl/>
        </w:rPr>
        <w:t xml:space="preserve">الجهاز في </w:t>
      </w:r>
      <w:r w:rsidRPr="00DC6654">
        <w:rPr>
          <w:rFonts w:ascii="Simplified Arabic" w:hAnsi="Simplified Arabic" w:cs="Simplified Arabic"/>
          <w:rtl/>
        </w:rPr>
        <w:t>قطاع غزة</w:t>
      </w:r>
      <w:r w:rsidR="004E1A8A">
        <w:rPr>
          <w:rFonts w:ascii="Simplified Arabic" w:hAnsi="Simplified Arabic" w:cs="Simplified Arabic" w:hint="cs"/>
          <w:rtl/>
        </w:rPr>
        <w:t>، وتم ال</w:t>
      </w:r>
      <w:r w:rsidR="004E1A8A" w:rsidRPr="00762735">
        <w:rPr>
          <w:rFonts w:cs="Simplified Arabic"/>
          <w:color w:val="000000" w:themeColor="text1"/>
          <w:rtl/>
        </w:rPr>
        <w:t xml:space="preserve">تدريب </w:t>
      </w:r>
      <w:r w:rsidR="004E1A8A">
        <w:rPr>
          <w:rFonts w:cs="Simplified Arabic" w:hint="cs"/>
          <w:color w:val="000000" w:themeColor="text1"/>
          <w:rtl/>
        </w:rPr>
        <w:t xml:space="preserve">لفريق </w:t>
      </w:r>
      <w:r w:rsidR="004E1A8A" w:rsidRPr="00762735">
        <w:rPr>
          <w:rFonts w:cs="Simplified Arabic" w:hint="cs"/>
          <w:color w:val="000000" w:themeColor="text1"/>
          <w:rtl/>
        </w:rPr>
        <w:t xml:space="preserve">قطاع </w:t>
      </w:r>
      <w:r w:rsidR="004E1A8A" w:rsidRPr="00762735">
        <w:rPr>
          <w:rFonts w:cs="Simplified Arabic"/>
          <w:color w:val="000000" w:themeColor="text1"/>
          <w:rtl/>
        </w:rPr>
        <w:t>غزة</w:t>
      </w:r>
      <w:r w:rsidR="004E1A8A">
        <w:rPr>
          <w:rFonts w:cs="Simplified Arabic" w:hint="cs"/>
          <w:color w:val="000000" w:themeColor="text1"/>
          <w:rtl/>
        </w:rPr>
        <w:t xml:space="preserve"> من خلال </w:t>
      </w:r>
      <w:r w:rsidR="004E1A8A" w:rsidRPr="002C5C97">
        <w:rPr>
          <w:rFonts w:cs="Simplified Arabic"/>
          <w:color w:val="000000" w:themeColor="text1"/>
          <w:rtl/>
        </w:rPr>
        <w:t xml:space="preserve">تقنية </w:t>
      </w:r>
      <w:r w:rsidR="004E1A8A" w:rsidRPr="002C5C97">
        <w:rPr>
          <w:rFonts w:cs="Simplified Arabic"/>
          <w:color w:val="000000" w:themeColor="text1"/>
        </w:rPr>
        <w:t>video conference</w:t>
      </w:r>
      <w:r w:rsidR="004E1A8A">
        <w:rPr>
          <w:rFonts w:cs="Simplified Arabic" w:hint="cs"/>
          <w:color w:val="000000" w:themeColor="text1"/>
          <w:rtl/>
        </w:rPr>
        <w:t xml:space="preserve"> وبالتزامن مع فريق الضفة الغربية</w:t>
      </w:r>
      <w:r w:rsidRPr="00DC6654">
        <w:rPr>
          <w:rFonts w:ascii="Simplified Arabic" w:hAnsi="Simplified Arabic" w:cs="Simplified Arabic"/>
          <w:rtl/>
        </w:rPr>
        <w:t xml:space="preserve">، بواقع </w:t>
      </w:r>
      <w:r w:rsidR="000C049F">
        <w:rPr>
          <w:rFonts w:ascii="Simplified Arabic" w:hAnsi="Simplified Arabic" w:cs="Simplified Arabic" w:hint="cs"/>
          <w:rtl/>
        </w:rPr>
        <w:t>4</w:t>
      </w:r>
      <w:r w:rsidRPr="00DC6654">
        <w:rPr>
          <w:rFonts w:ascii="Simplified Arabic" w:hAnsi="Simplified Arabic" w:cs="Simplified Arabic"/>
          <w:rtl/>
        </w:rPr>
        <w:t xml:space="preserve"> أيام تدريب</w:t>
      </w:r>
      <w:r w:rsidR="007C63C8">
        <w:rPr>
          <w:rFonts w:ascii="Simplified Arabic" w:hAnsi="Simplified Arabic" w:cs="Simplified Arabic" w:hint="cs"/>
          <w:rtl/>
        </w:rPr>
        <w:t>ية</w:t>
      </w:r>
      <w:r w:rsidR="00B66A8C" w:rsidRPr="00DC6654">
        <w:rPr>
          <w:rFonts w:ascii="Simplified Arabic" w:hAnsi="Simplified Arabic" w:cs="Simplified Arabic"/>
          <w:rtl/>
        </w:rPr>
        <w:t xml:space="preserve"> خلال الفترة </w:t>
      </w:r>
      <w:r w:rsidR="000C049F">
        <w:rPr>
          <w:rFonts w:ascii="Simplified Arabic" w:hAnsi="Simplified Arabic" w:cs="Simplified Arabic" w:hint="cs"/>
          <w:rtl/>
        </w:rPr>
        <w:t>05</w:t>
      </w:r>
      <w:r w:rsidR="00B66A8C" w:rsidRPr="00DC6654">
        <w:rPr>
          <w:rFonts w:ascii="Simplified Arabic" w:hAnsi="Simplified Arabic" w:cs="Simplified Arabic"/>
          <w:rtl/>
        </w:rPr>
        <w:t>-</w:t>
      </w:r>
      <w:r w:rsidR="000C049F">
        <w:rPr>
          <w:rFonts w:ascii="Simplified Arabic" w:hAnsi="Simplified Arabic" w:cs="Simplified Arabic" w:hint="cs"/>
          <w:rtl/>
        </w:rPr>
        <w:t>09</w:t>
      </w:r>
      <w:r w:rsidR="00B66A8C" w:rsidRPr="00DC6654">
        <w:rPr>
          <w:rFonts w:ascii="Simplified Arabic" w:hAnsi="Simplified Arabic" w:cs="Simplified Arabic"/>
          <w:rtl/>
        </w:rPr>
        <w:t>/</w:t>
      </w:r>
      <w:r w:rsidR="000C049F">
        <w:rPr>
          <w:rFonts w:ascii="Simplified Arabic" w:hAnsi="Simplified Arabic" w:cs="Simplified Arabic" w:hint="cs"/>
          <w:rtl/>
        </w:rPr>
        <w:t>09</w:t>
      </w:r>
      <w:r w:rsidR="00B66A8C" w:rsidRPr="00DC6654">
        <w:rPr>
          <w:rFonts w:ascii="Simplified Arabic" w:hAnsi="Simplified Arabic" w:cs="Simplified Arabic"/>
          <w:rtl/>
        </w:rPr>
        <w:t>/20</w:t>
      </w:r>
      <w:r w:rsidR="00C065C6" w:rsidRPr="00DC6654">
        <w:rPr>
          <w:rFonts w:ascii="Simplified Arabic" w:hAnsi="Simplified Arabic" w:cs="Simplified Arabic" w:hint="cs"/>
          <w:rtl/>
        </w:rPr>
        <w:t>2</w:t>
      </w:r>
      <w:r w:rsidR="000C049F">
        <w:rPr>
          <w:rFonts w:ascii="Simplified Arabic" w:hAnsi="Simplified Arabic" w:cs="Simplified Arabic" w:hint="cs"/>
          <w:rtl/>
        </w:rPr>
        <w:t>1</w:t>
      </w:r>
      <w:r w:rsidRPr="00DC6654">
        <w:rPr>
          <w:rFonts w:ascii="Simplified Arabic" w:hAnsi="Simplified Arabic" w:cs="Simplified Arabic"/>
          <w:rtl/>
        </w:rPr>
        <w:t xml:space="preserve">، </w:t>
      </w:r>
      <w:r w:rsidR="00B66A8C" w:rsidRPr="00DC6654">
        <w:rPr>
          <w:rFonts w:ascii="Simplified Arabic" w:hAnsi="Simplified Arabic" w:cs="Simplified Arabic"/>
          <w:rtl/>
        </w:rPr>
        <w:t>و</w:t>
      </w:r>
      <w:r w:rsidR="0086545A" w:rsidRPr="00DC6654">
        <w:rPr>
          <w:rFonts w:ascii="Simplified Arabic" w:hAnsi="Simplified Arabic" w:cs="Simplified Arabic"/>
          <w:rtl/>
        </w:rPr>
        <w:t xml:space="preserve">قد اشتمل برنامج التدريب على الجانب النظري الذي تم من خلاله تدريب الباحثين والمشرفين الميدانيين على العمليات الميدانية المختلفة بشكل عام وذلك قبل بداية تنفيذ المسح، بهدف إكسابهم المهارات الأساسية اللازمة لجمع المعلومات ومن اجل توحيد المفاهيم والتعريفات الواردة في الاستمارة، </w:t>
      </w:r>
      <w:r w:rsidR="006412D9" w:rsidRPr="00DC6654">
        <w:rPr>
          <w:rFonts w:ascii="Simplified Arabic" w:hAnsi="Simplified Arabic" w:cs="Simplified Arabic" w:hint="cs"/>
          <w:rtl/>
        </w:rPr>
        <w:t>وآلية</w:t>
      </w:r>
      <w:r w:rsidR="0086545A" w:rsidRPr="00DC6654">
        <w:rPr>
          <w:rFonts w:ascii="Simplified Arabic" w:hAnsi="Simplified Arabic" w:cs="Simplified Arabic"/>
          <w:rtl/>
        </w:rPr>
        <w:t xml:space="preserve"> استيفاء الاستمارة</w:t>
      </w:r>
      <w:r w:rsidR="000B1774">
        <w:rPr>
          <w:rFonts w:ascii="Simplified Arabic" w:hAnsi="Simplified Arabic" w:cs="Simplified Arabic" w:hint="cs"/>
          <w:rtl/>
        </w:rPr>
        <w:t>.</w:t>
      </w:r>
      <w:r w:rsidR="0086545A" w:rsidRPr="00DC6654">
        <w:rPr>
          <w:rFonts w:ascii="Simplified Arabic" w:hAnsi="Simplified Arabic" w:cs="Simplified Arabic"/>
          <w:rtl/>
        </w:rPr>
        <w:t xml:space="preserve"> </w:t>
      </w:r>
    </w:p>
    <w:p w14:paraId="351EEDE3" w14:textId="77777777" w:rsidR="00DC6654" w:rsidRPr="00C2156E" w:rsidRDefault="00DC6654" w:rsidP="00DC6654">
      <w:pPr>
        <w:jc w:val="both"/>
        <w:rPr>
          <w:rFonts w:cs="Simplified Arabic"/>
          <w:sz w:val="20"/>
          <w:szCs w:val="20"/>
          <w:highlight w:val="yellow"/>
          <w:rtl/>
        </w:rPr>
      </w:pPr>
    </w:p>
    <w:p w14:paraId="7E98F581" w14:textId="594EDA58" w:rsidR="00EE2DCB" w:rsidRPr="00DC6654" w:rsidRDefault="00EE2DCB" w:rsidP="000B1774">
      <w:pPr>
        <w:jc w:val="both"/>
        <w:rPr>
          <w:rFonts w:ascii="Simplified Arabic" w:hAnsi="Simplified Arabic" w:cs="Simplified Arabic"/>
          <w:rtl/>
        </w:rPr>
      </w:pPr>
      <w:r w:rsidRPr="00DC6654">
        <w:rPr>
          <w:rFonts w:ascii="Simplified Arabic" w:hAnsi="Simplified Arabic" w:cs="Simplified Arabic"/>
          <w:rtl/>
        </w:rPr>
        <w:t xml:space="preserve">كما اشتمل برنامج التدريب على الجانب العملي، حيث تم العمل على تدريب الباحثين والمشرفين الميدانيين </w:t>
      </w:r>
      <w:r w:rsidRPr="00DC6654">
        <w:rPr>
          <w:rFonts w:ascii="Simplified Arabic" w:hAnsi="Simplified Arabic" w:cs="Simplified Arabic" w:hint="cs"/>
          <w:rtl/>
        </w:rPr>
        <w:t xml:space="preserve">على جمع بيانات </w:t>
      </w:r>
      <w:r w:rsidR="000B1774">
        <w:rPr>
          <w:rFonts w:ascii="Simplified Arabic" w:hAnsi="Simplified Arabic" w:cs="Simplified Arabic" w:hint="cs"/>
          <w:rtl/>
        </w:rPr>
        <w:t>ال</w:t>
      </w:r>
      <w:r w:rsidRPr="00DC6654">
        <w:rPr>
          <w:rFonts w:ascii="Simplified Arabic" w:hAnsi="Simplified Arabic" w:cs="Simplified Arabic" w:hint="cs"/>
          <w:rtl/>
        </w:rPr>
        <w:t xml:space="preserve">مسح من خلال </w:t>
      </w:r>
      <w:r w:rsidRPr="00DC6654">
        <w:rPr>
          <w:rFonts w:ascii="Simplified Arabic" w:hAnsi="Simplified Arabic" w:cs="Simplified Arabic"/>
          <w:rtl/>
        </w:rPr>
        <w:t xml:space="preserve">إجراء المقابلات </w:t>
      </w:r>
      <w:r w:rsidR="000C049F">
        <w:rPr>
          <w:rFonts w:ascii="Simplified Arabic" w:hAnsi="Simplified Arabic" w:cs="Simplified Arabic" w:hint="cs"/>
          <w:rtl/>
        </w:rPr>
        <w:t>الشخصية</w:t>
      </w:r>
      <w:r w:rsidRPr="00DC6654">
        <w:rPr>
          <w:rFonts w:ascii="Simplified Arabic" w:hAnsi="Simplified Arabic" w:cs="Simplified Arabic"/>
          <w:rtl/>
        </w:rPr>
        <w:t xml:space="preserve"> بمساعدة </w:t>
      </w:r>
      <w:r w:rsidR="000C049F">
        <w:rPr>
          <w:rFonts w:ascii="Simplified Arabic" w:hAnsi="Simplified Arabic" w:cs="Simplified Arabic" w:hint="cs"/>
          <w:rtl/>
        </w:rPr>
        <w:t>الأجهزة اللوحية</w:t>
      </w:r>
      <w:r w:rsidRPr="00DC6654">
        <w:rPr>
          <w:rFonts w:ascii="Simplified Arabic" w:hAnsi="Simplified Arabic" w:cs="Simplified Arabic" w:hint="cs"/>
          <w:rtl/>
        </w:rPr>
        <w:t xml:space="preserve"> في كل من الضفة الغربية وقطاع غزة</w:t>
      </w:r>
      <w:r w:rsidR="000C049F">
        <w:rPr>
          <w:rFonts w:ascii="Simplified Arabic" w:hAnsi="Simplified Arabic" w:cs="Simplified Arabic" w:hint="cs"/>
          <w:rtl/>
        </w:rPr>
        <w:t xml:space="preserve">، </w:t>
      </w:r>
      <w:r w:rsidRPr="00DC6654">
        <w:rPr>
          <w:rFonts w:ascii="Simplified Arabic" w:hAnsi="Simplified Arabic" w:cs="Simplified Arabic" w:hint="cs"/>
          <w:rtl/>
        </w:rPr>
        <w:t xml:space="preserve">حيث </w:t>
      </w:r>
      <w:r w:rsidR="00DC6654" w:rsidRPr="00DC6654">
        <w:rPr>
          <w:rFonts w:ascii="Simplified Arabic" w:hAnsi="Simplified Arabic" w:cs="Simplified Arabic" w:hint="cs"/>
          <w:rtl/>
        </w:rPr>
        <w:t>قام</w:t>
      </w:r>
      <w:r w:rsidRPr="00DC6654">
        <w:rPr>
          <w:rFonts w:ascii="Simplified Arabic" w:hAnsi="Simplified Arabic" w:cs="Simplified Arabic" w:hint="cs"/>
          <w:rtl/>
        </w:rPr>
        <w:t xml:space="preserve"> الباحث/</w:t>
      </w:r>
      <w:r w:rsidR="000B1774" w:rsidRPr="00DC6654">
        <w:rPr>
          <w:rFonts w:ascii="Simplified Arabic" w:hAnsi="Simplified Arabic" w:cs="Simplified Arabic" w:hint="cs"/>
          <w:rtl/>
        </w:rPr>
        <w:t>ة بأجراء</w:t>
      </w:r>
      <w:r w:rsidRPr="00DC6654">
        <w:rPr>
          <w:rFonts w:ascii="Simplified Arabic" w:hAnsi="Simplified Arabic" w:cs="Simplified Arabic" w:hint="cs"/>
          <w:rtl/>
        </w:rPr>
        <w:t xml:space="preserve"> المقابلة مع المبحوث/ة</w:t>
      </w:r>
      <w:r w:rsidR="000C049F">
        <w:rPr>
          <w:rFonts w:ascii="Simplified Arabic" w:hAnsi="Simplified Arabic" w:cs="Simplified Arabic" w:hint="cs"/>
          <w:rtl/>
        </w:rPr>
        <w:t xml:space="preserve"> </w:t>
      </w:r>
      <w:r w:rsidRPr="00DC6654">
        <w:rPr>
          <w:rFonts w:ascii="Simplified Arabic" w:hAnsi="Simplified Arabic" w:cs="Simplified Arabic" w:hint="cs"/>
          <w:rtl/>
        </w:rPr>
        <w:t xml:space="preserve">من خلال </w:t>
      </w:r>
      <w:r w:rsidRPr="00DC6654">
        <w:rPr>
          <w:rFonts w:ascii="Simplified Arabic" w:hAnsi="Simplified Arabic" w:cs="Simplified Arabic"/>
          <w:rtl/>
        </w:rPr>
        <w:t xml:space="preserve">تطبيق </w:t>
      </w:r>
      <w:r w:rsidRPr="00DC6654">
        <w:rPr>
          <w:rFonts w:ascii="Simplified Arabic" w:hAnsi="Simplified Arabic" w:cs="Simplified Arabic" w:hint="cs"/>
          <w:rtl/>
        </w:rPr>
        <w:t>على الجهاز اللوحي يعكس استمارة المسح</w:t>
      </w:r>
      <w:r w:rsidRPr="00DC6654">
        <w:rPr>
          <w:rFonts w:ascii="Simplified Arabic" w:hAnsi="Simplified Arabic" w:cs="Simplified Arabic"/>
          <w:rtl/>
        </w:rPr>
        <w:t>.</w:t>
      </w:r>
      <w:r w:rsidRPr="00DC6654">
        <w:rPr>
          <w:rFonts w:ascii="Simplified Arabic" w:hAnsi="Simplified Arabic" w:cs="Simplified Arabic" w:hint="cs"/>
          <w:rtl/>
        </w:rPr>
        <w:t xml:space="preserve"> </w:t>
      </w:r>
      <w:r w:rsidRPr="00DC6654">
        <w:rPr>
          <w:rFonts w:ascii="Simplified Arabic" w:hAnsi="Simplified Arabic" w:cs="Simplified Arabic"/>
          <w:rtl/>
        </w:rPr>
        <w:t xml:space="preserve"> </w:t>
      </w:r>
      <w:r w:rsidRPr="00DC6654">
        <w:rPr>
          <w:rFonts w:ascii="Simplified Arabic" w:hAnsi="Simplified Arabic" w:cs="Simplified Arabic" w:hint="cs"/>
          <w:rtl/>
        </w:rPr>
        <w:t>أما في</w:t>
      </w:r>
      <w:r w:rsidR="007C63C8">
        <w:rPr>
          <w:rFonts w:ascii="Simplified Arabic" w:hAnsi="Simplified Arabic" w:cs="Simplified Arabic" w:hint="cs"/>
          <w:rtl/>
        </w:rPr>
        <w:t xml:space="preserve"> محافظة</w:t>
      </w:r>
      <w:r w:rsidRPr="00DC6654">
        <w:rPr>
          <w:rFonts w:ascii="Simplified Arabic" w:hAnsi="Simplified Arabic" w:cs="Simplified Arabic" w:hint="cs"/>
          <w:rtl/>
        </w:rPr>
        <w:t xml:space="preserve"> القدس </w:t>
      </w:r>
      <w:r w:rsidRPr="00DC6654">
        <w:rPr>
          <w:rFonts w:ascii="Simplified Arabic" w:hAnsi="Simplified Arabic" w:cs="Simplified Arabic"/>
        </w:rPr>
        <w:t>J1</w:t>
      </w:r>
      <w:r w:rsidRPr="00DC6654">
        <w:rPr>
          <w:rFonts w:ascii="Simplified Arabic" w:hAnsi="Simplified Arabic" w:cs="Simplified Arabic" w:hint="cs"/>
          <w:rtl/>
        </w:rPr>
        <w:t xml:space="preserve"> فتم جمع البيانات باستخدام الطريقة التقليدية (الورقية).</w:t>
      </w:r>
    </w:p>
    <w:p w14:paraId="4D0F401C" w14:textId="77777777" w:rsidR="0086545A" w:rsidRPr="00637444" w:rsidRDefault="0086545A" w:rsidP="0086545A">
      <w:pPr>
        <w:ind w:left="-20"/>
        <w:jc w:val="both"/>
        <w:rPr>
          <w:rFonts w:ascii="Arial" w:hAnsi="Arial" w:cs="Simplified Arabic"/>
          <w:sz w:val="18"/>
          <w:szCs w:val="18"/>
          <w:highlight w:val="yellow"/>
          <w:rtl/>
        </w:rPr>
      </w:pPr>
    </w:p>
    <w:p w14:paraId="5D1B61E3" w14:textId="77777777" w:rsidR="00725DF1" w:rsidRPr="00DC6654" w:rsidRDefault="00495E1A" w:rsidP="00DC6654">
      <w:pPr>
        <w:jc w:val="both"/>
        <w:rPr>
          <w:rFonts w:ascii="Simplified Arabic" w:hAnsi="Simplified Arabic" w:cs="Simplified Arabic"/>
          <w:rtl/>
        </w:rPr>
      </w:pPr>
      <w:r w:rsidRPr="00DC6654">
        <w:rPr>
          <w:rFonts w:ascii="Simplified Arabic" w:hAnsi="Simplified Arabic" w:cs="Simplified Arabic" w:hint="cs"/>
          <w:rtl/>
        </w:rPr>
        <w:t xml:space="preserve">تم تعيين فريق العمل (المشرفين والباحثين) بالاعتماد </w:t>
      </w:r>
      <w:r w:rsidR="007267EE" w:rsidRPr="00DC6654">
        <w:rPr>
          <w:rFonts w:ascii="Simplified Arabic" w:hAnsi="Simplified Arabic" w:cs="Simplified Arabic" w:hint="cs"/>
          <w:rtl/>
        </w:rPr>
        <w:t>على أعلى التقييما</w:t>
      </w:r>
      <w:r w:rsidR="007267EE" w:rsidRPr="00DC6654">
        <w:rPr>
          <w:rFonts w:ascii="Simplified Arabic" w:hAnsi="Simplified Arabic" w:cs="Simplified Arabic" w:hint="eastAsia"/>
          <w:rtl/>
        </w:rPr>
        <w:t>ت</w:t>
      </w:r>
      <w:r w:rsidR="007267EE" w:rsidRPr="00DC6654">
        <w:rPr>
          <w:rFonts w:ascii="Simplified Arabic" w:hAnsi="Simplified Arabic" w:cs="Simplified Arabic" w:hint="cs"/>
          <w:rtl/>
        </w:rPr>
        <w:t xml:space="preserve"> في </w:t>
      </w:r>
      <w:r w:rsidRPr="00DC6654">
        <w:rPr>
          <w:rFonts w:ascii="Simplified Arabic" w:hAnsi="Simplified Arabic" w:cs="Simplified Arabic" w:hint="cs"/>
          <w:rtl/>
        </w:rPr>
        <w:t xml:space="preserve">نتائج الامتحانات اليومية </w:t>
      </w:r>
      <w:r w:rsidR="007267EE" w:rsidRPr="00DC6654">
        <w:rPr>
          <w:rFonts w:ascii="Simplified Arabic" w:hAnsi="Simplified Arabic" w:cs="Simplified Arabic" w:hint="cs"/>
          <w:rtl/>
        </w:rPr>
        <w:t xml:space="preserve">والامتحان النهائي </w:t>
      </w:r>
      <w:r w:rsidRPr="00DC6654">
        <w:rPr>
          <w:rFonts w:ascii="Simplified Arabic" w:hAnsi="Simplified Arabic" w:cs="Simplified Arabic" w:hint="cs"/>
          <w:rtl/>
        </w:rPr>
        <w:t xml:space="preserve">والالتزام بالحضور </w:t>
      </w:r>
      <w:r w:rsidR="00F114CE" w:rsidRPr="00DC6654">
        <w:rPr>
          <w:rFonts w:ascii="Simplified Arabic" w:hAnsi="Simplified Arabic" w:cs="Simplified Arabic" w:hint="cs"/>
          <w:rtl/>
        </w:rPr>
        <w:t xml:space="preserve">في نهاية </w:t>
      </w:r>
      <w:r w:rsidRPr="00DC6654">
        <w:rPr>
          <w:rFonts w:ascii="Simplified Arabic" w:hAnsi="Simplified Arabic" w:cs="Simplified Arabic" w:hint="cs"/>
          <w:rtl/>
        </w:rPr>
        <w:t>ال</w:t>
      </w:r>
      <w:r w:rsidR="00F114CE" w:rsidRPr="00DC6654">
        <w:rPr>
          <w:rFonts w:ascii="Simplified Arabic" w:hAnsi="Simplified Arabic" w:cs="Simplified Arabic" w:hint="cs"/>
          <w:rtl/>
        </w:rPr>
        <w:t xml:space="preserve">دورة </w:t>
      </w:r>
      <w:r w:rsidRPr="00DC6654">
        <w:rPr>
          <w:rFonts w:ascii="Simplified Arabic" w:hAnsi="Simplified Arabic" w:cs="Simplified Arabic" w:hint="cs"/>
          <w:rtl/>
        </w:rPr>
        <w:t>ال</w:t>
      </w:r>
      <w:r w:rsidR="00F114CE" w:rsidRPr="00DC6654">
        <w:rPr>
          <w:rFonts w:ascii="Simplified Arabic" w:hAnsi="Simplified Arabic" w:cs="Simplified Arabic" w:hint="cs"/>
          <w:rtl/>
        </w:rPr>
        <w:t>تدريبية</w:t>
      </w:r>
      <w:r w:rsidRPr="00DC6654">
        <w:rPr>
          <w:rFonts w:ascii="Simplified Arabic" w:hAnsi="Simplified Arabic" w:cs="Simplified Arabic" w:hint="cs"/>
          <w:rtl/>
        </w:rPr>
        <w:t>.</w:t>
      </w:r>
    </w:p>
    <w:p w14:paraId="4BA6E231" w14:textId="3FD155D8" w:rsidR="008D2244" w:rsidRPr="004E73DE" w:rsidRDefault="008D2244" w:rsidP="004A76D9">
      <w:pPr>
        <w:jc w:val="lowKashida"/>
        <w:rPr>
          <w:rFonts w:ascii="Arial" w:hAnsi="Arial" w:cs="Simplified Arabic"/>
          <w:b/>
          <w:bCs/>
          <w:sz w:val="20"/>
          <w:szCs w:val="20"/>
          <w:highlight w:val="yellow"/>
          <w:rtl/>
          <w:lang w:eastAsia="en-US"/>
        </w:rPr>
      </w:pPr>
    </w:p>
    <w:p w14:paraId="24EF3A4E" w14:textId="77777777" w:rsidR="00725DF1" w:rsidRPr="00DC6654" w:rsidRDefault="00492AC0" w:rsidP="00816211">
      <w:pPr>
        <w:jc w:val="lowKashida"/>
        <w:rPr>
          <w:rFonts w:ascii="Simplified Arabic" w:hAnsi="Simplified Arabic" w:cs="Simplified Arabic"/>
          <w:b/>
          <w:bCs/>
          <w:rtl/>
        </w:rPr>
      </w:pPr>
      <w:r w:rsidRPr="00DC6654">
        <w:rPr>
          <w:rFonts w:ascii="Simplified Arabic" w:hAnsi="Simplified Arabic" w:cs="Simplified Arabic"/>
          <w:b/>
          <w:bCs/>
          <w:rtl/>
        </w:rPr>
        <w:t xml:space="preserve">2.4.3 </w:t>
      </w:r>
      <w:r w:rsidR="00725DF1" w:rsidRPr="00DC6654">
        <w:rPr>
          <w:rFonts w:ascii="Simplified Arabic" w:hAnsi="Simplified Arabic" w:cs="Simplified Arabic"/>
          <w:b/>
          <w:bCs/>
          <w:rtl/>
        </w:rPr>
        <w:t>جمع البيانات</w:t>
      </w:r>
    </w:p>
    <w:p w14:paraId="089C8AF2" w14:textId="02C8CD51" w:rsidR="00623F22" w:rsidRPr="00DC6654" w:rsidRDefault="00996B22" w:rsidP="007C63C8">
      <w:pPr>
        <w:jc w:val="lowKashida"/>
        <w:rPr>
          <w:rFonts w:ascii="Simplified Arabic" w:hAnsi="Simplified Arabic" w:cs="Simplified Arabic"/>
          <w:rtl/>
        </w:rPr>
      </w:pPr>
      <w:r w:rsidRPr="00DC6654">
        <w:rPr>
          <w:rFonts w:ascii="Simplified Arabic" w:hAnsi="Simplified Arabic" w:cs="Simplified Arabic"/>
          <w:rtl/>
        </w:rPr>
        <w:t>تم</w:t>
      </w:r>
      <w:r w:rsidRPr="00DC6654">
        <w:rPr>
          <w:rFonts w:ascii="Simplified Arabic" w:hAnsi="Simplified Arabic" w:cs="Simplified Arabic" w:hint="cs"/>
          <w:rtl/>
        </w:rPr>
        <w:t xml:space="preserve"> جمع بيانات مسح </w:t>
      </w:r>
      <w:r w:rsidR="004E73DE">
        <w:rPr>
          <w:rFonts w:ascii="Simplified Arabic" w:hAnsi="Simplified Arabic" w:cs="Simplified Arabic" w:hint="cs"/>
          <w:rtl/>
        </w:rPr>
        <w:t>التدخين واستهلاك التبغ 2021</w:t>
      </w:r>
      <w:r w:rsidRPr="00DC6654">
        <w:rPr>
          <w:rFonts w:ascii="Simplified Arabic" w:hAnsi="Simplified Arabic" w:cs="Simplified Arabic" w:hint="cs"/>
          <w:rtl/>
        </w:rPr>
        <w:t xml:space="preserve"> من خلال </w:t>
      </w:r>
      <w:r w:rsidRPr="00DC6654">
        <w:rPr>
          <w:rFonts w:ascii="Simplified Arabic" w:hAnsi="Simplified Arabic" w:cs="Simplified Arabic"/>
          <w:rtl/>
        </w:rPr>
        <w:t xml:space="preserve">إجراء المقابلات </w:t>
      </w:r>
      <w:r w:rsidR="004E73DE">
        <w:rPr>
          <w:rFonts w:ascii="Simplified Arabic" w:hAnsi="Simplified Arabic" w:cs="Simplified Arabic" w:hint="cs"/>
          <w:rtl/>
        </w:rPr>
        <w:t>الشخصية</w:t>
      </w:r>
      <w:r w:rsidRPr="00DC6654">
        <w:rPr>
          <w:rFonts w:ascii="Simplified Arabic" w:hAnsi="Simplified Arabic" w:cs="Simplified Arabic"/>
          <w:rtl/>
        </w:rPr>
        <w:t xml:space="preserve"> </w:t>
      </w:r>
      <w:r w:rsidR="004E73DE">
        <w:rPr>
          <w:rFonts w:ascii="Simplified Arabic" w:hAnsi="Simplified Arabic" w:cs="Simplified Arabic" w:hint="cs"/>
          <w:rtl/>
        </w:rPr>
        <w:t>باستخدام</w:t>
      </w:r>
      <w:r w:rsidRPr="004E73DE">
        <w:rPr>
          <w:rFonts w:cs="Simplified Arabic"/>
          <w:color w:val="000000" w:themeColor="text1"/>
          <w:rtl/>
        </w:rPr>
        <w:t xml:space="preserve"> </w:t>
      </w:r>
      <w:r w:rsidR="004E73DE" w:rsidRPr="004E73DE">
        <w:rPr>
          <w:rFonts w:ascii="Simplified Arabic" w:hAnsi="Simplified Arabic" w:cs="Simplified Arabic"/>
          <w:rtl/>
        </w:rPr>
        <w:t xml:space="preserve">اجهزة </w:t>
      </w:r>
      <w:r w:rsidR="004E73DE" w:rsidRPr="004E73DE">
        <w:rPr>
          <w:rFonts w:ascii="Simplified Arabic" w:hAnsi="Simplified Arabic" w:cs="Simplified Arabic"/>
        </w:rPr>
        <w:t>PC-tablet</w:t>
      </w:r>
      <w:r w:rsidRPr="00DC6654">
        <w:rPr>
          <w:rFonts w:ascii="Simplified Arabic" w:hAnsi="Simplified Arabic" w:cs="Simplified Arabic" w:hint="cs"/>
          <w:rtl/>
        </w:rPr>
        <w:t xml:space="preserve"> في كل من الضفة الغربية وقطاع غزة </w:t>
      </w:r>
      <w:r w:rsidR="001F2FD8" w:rsidRPr="00DC6654">
        <w:rPr>
          <w:rFonts w:ascii="Simplified Arabic" w:hAnsi="Simplified Arabic" w:cs="Simplified Arabic" w:hint="cs"/>
          <w:rtl/>
        </w:rPr>
        <w:t>باستثناء</w:t>
      </w:r>
      <w:r w:rsidR="00623F22" w:rsidRPr="00DC6654">
        <w:rPr>
          <w:rFonts w:ascii="Simplified Arabic" w:hAnsi="Simplified Arabic" w:cs="Simplified Arabic" w:hint="cs"/>
          <w:rtl/>
        </w:rPr>
        <w:t xml:space="preserve"> محافظة القدس</w:t>
      </w:r>
      <w:r w:rsidR="00447C1A" w:rsidRPr="00DC6654">
        <w:rPr>
          <w:rFonts w:ascii="Simplified Arabic" w:hAnsi="Simplified Arabic" w:cs="Simplified Arabic" w:hint="cs"/>
          <w:rtl/>
        </w:rPr>
        <w:t xml:space="preserve"> (</w:t>
      </w:r>
      <w:r w:rsidR="00447C1A" w:rsidRPr="00DC6654">
        <w:rPr>
          <w:rFonts w:ascii="Simplified Arabic" w:hAnsi="Simplified Arabic" w:cs="Simplified Arabic"/>
        </w:rPr>
        <w:t>J1</w:t>
      </w:r>
      <w:r w:rsidR="00447C1A" w:rsidRPr="00DC6654">
        <w:rPr>
          <w:rFonts w:ascii="Simplified Arabic" w:hAnsi="Simplified Arabic" w:cs="Simplified Arabic" w:hint="cs"/>
          <w:rtl/>
        </w:rPr>
        <w:t>)</w:t>
      </w:r>
      <w:r w:rsidRPr="00DC6654">
        <w:rPr>
          <w:rFonts w:ascii="Simplified Arabic" w:hAnsi="Simplified Arabic" w:cs="Simplified Arabic" w:hint="cs"/>
          <w:rtl/>
        </w:rPr>
        <w:t xml:space="preserve">  حيث تم استخدام الطريقة التقليدية (الورقية) وذلك نظراً لخصوصيتها</w:t>
      </w:r>
      <w:r w:rsidR="00623F22" w:rsidRPr="00DC6654">
        <w:rPr>
          <w:rFonts w:ascii="Simplified Arabic" w:hAnsi="Simplified Arabic" w:cs="Simplified Arabic" w:hint="cs"/>
          <w:rtl/>
        </w:rPr>
        <w:t xml:space="preserve">، وصمم </w:t>
      </w:r>
      <w:r w:rsidR="00DC6654" w:rsidRPr="00DC6654">
        <w:rPr>
          <w:rFonts w:ascii="Simplified Arabic" w:hAnsi="Simplified Arabic" w:cs="Simplified Arabic" w:hint="cs"/>
          <w:rtl/>
        </w:rPr>
        <w:t xml:space="preserve">التطبيق </w:t>
      </w:r>
      <w:r w:rsidR="00623F22" w:rsidRPr="00DC6654">
        <w:rPr>
          <w:rFonts w:ascii="Simplified Arabic" w:hAnsi="Simplified Arabic" w:cs="Simplified Arabic" w:hint="cs"/>
          <w:rtl/>
        </w:rPr>
        <w:t>وفقاً لاستمارة المسح مدعم</w:t>
      </w:r>
      <w:r w:rsidR="007C63C8">
        <w:rPr>
          <w:rFonts w:ascii="Simplified Arabic" w:hAnsi="Simplified Arabic" w:cs="Simplified Arabic" w:hint="cs"/>
          <w:rtl/>
        </w:rPr>
        <w:t>اً</w:t>
      </w:r>
      <w:r w:rsidR="00623F22" w:rsidRPr="00DC6654">
        <w:rPr>
          <w:rFonts w:ascii="Simplified Arabic" w:hAnsi="Simplified Arabic" w:cs="Simplified Arabic" w:hint="cs"/>
          <w:rtl/>
        </w:rPr>
        <w:t xml:space="preserve"> بقواعد التدقيق الآلي لفحص منطقية البيانات واتساقها،</w:t>
      </w:r>
      <w:r w:rsidR="00623F22" w:rsidRPr="00DC6654">
        <w:rPr>
          <w:rFonts w:ascii="Simplified Arabic" w:hAnsi="Simplified Arabic" w:cs="Simplified Arabic"/>
        </w:rPr>
        <w:t xml:space="preserve"> </w:t>
      </w:r>
      <w:r w:rsidR="00623F22" w:rsidRPr="00DC6654">
        <w:rPr>
          <w:rFonts w:ascii="Simplified Arabic" w:hAnsi="Simplified Arabic" w:cs="Simplified Arabic" w:hint="cs"/>
          <w:rtl/>
        </w:rPr>
        <w:t>وكذلك مدَعم</w:t>
      </w:r>
      <w:r w:rsidR="007C63C8">
        <w:rPr>
          <w:rFonts w:ascii="Simplified Arabic" w:hAnsi="Simplified Arabic" w:cs="Simplified Arabic" w:hint="cs"/>
          <w:rtl/>
        </w:rPr>
        <w:t>اً</w:t>
      </w:r>
      <w:r w:rsidR="00623F22" w:rsidRPr="00DC6654">
        <w:rPr>
          <w:rFonts w:ascii="Simplified Arabic" w:hAnsi="Simplified Arabic" w:cs="Simplified Arabic" w:hint="cs"/>
          <w:rtl/>
        </w:rPr>
        <w:t xml:space="preserve"> برسائل تنبيهية أو تحذيرية في حال وجود</w:t>
      </w:r>
      <w:r w:rsidR="00EE2DCB" w:rsidRPr="00DC6654">
        <w:rPr>
          <w:rFonts w:ascii="Simplified Arabic" w:hAnsi="Simplified Arabic" w:cs="Simplified Arabic" w:hint="cs"/>
          <w:rtl/>
        </w:rPr>
        <w:t xml:space="preserve"> عدم منطقية واتساق في البيانات</w:t>
      </w:r>
      <w:r w:rsidR="00623F22" w:rsidRPr="00DC6654">
        <w:rPr>
          <w:rFonts w:ascii="Simplified Arabic" w:hAnsi="Simplified Arabic" w:cs="Simplified Arabic" w:hint="cs"/>
          <w:rtl/>
        </w:rPr>
        <w:t xml:space="preserve">، </w:t>
      </w:r>
      <w:r w:rsidR="00EE2DCB" w:rsidRPr="00DC6654">
        <w:rPr>
          <w:rFonts w:ascii="Simplified Arabic" w:hAnsi="Simplified Arabic" w:cs="Simplified Arabic" w:hint="cs"/>
          <w:rtl/>
        </w:rPr>
        <w:t>أما عن استمارة محافظة القدس (</w:t>
      </w:r>
      <w:r w:rsidR="00EE2DCB" w:rsidRPr="00DC6654">
        <w:rPr>
          <w:rFonts w:ascii="Simplified Arabic" w:hAnsi="Simplified Arabic" w:cs="Simplified Arabic"/>
        </w:rPr>
        <w:t>J1</w:t>
      </w:r>
      <w:r w:rsidR="00EE2DCB" w:rsidRPr="00DC6654">
        <w:rPr>
          <w:rFonts w:ascii="Simplified Arabic" w:hAnsi="Simplified Arabic" w:cs="Simplified Arabic" w:hint="cs"/>
          <w:rtl/>
        </w:rPr>
        <w:t xml:space="preserve">) </w:t>
      </w:r>
      <w:r w:rsidR="00623F22" w:rsidRPr="00DC6654">
        <w:rPr>
          <w:rFonts w:ascii="Simplified Arabic" w:hAnsi="Simplified Arabic" w:cs="Simplified Arabic" w:hint="cs"/>
          <w:rtl/>
        </w:rPr>
        <w:t xml:space="preserve">تم </w:t>
      </w:r>
      <w:r w:rsidR="00D9437E" w:rsidRPr="00DC6654">
        <w:rPr>
          <w:rFonts w:ascii="Simplified Arabic" w:hAnsi="Simplified Arabic" w:cs="Simplified Arabic" w:hint="cs"/>
          <w:rtl/>
        </w:rPr>
        <w:t>إدخال</w:t>
      </w:r>
      <w:r w:rsidR="00623F22" w:rsidRPr="00DC6654">
        <w:rPr>
          <w:rFonts w:ascii="Simplified Arabic" w:hAnsi="Simplified Arabic" w:cs="Simplified Arabic" w:hint="cs"/>
          <w:rtl/>
        </w:rPr>
        <w:t xml:space="preserve"> بياناتها على أجهزة الحاسوب في قاعة الإدخال في المقر الرئيسي، و</w:t>
      </w:r>
      <w:r w:rsidR="007C63C8">
        <w:rPr>
          <w:rFonts w:ascii="Simplified Arabic" w:hAnsi="Simplified Arabic" w:cs="Simplified Arabic" w:hint="cs"/>
          <w:rtl/>
        </w:rPr>
        <w:t>ب</w:t>
      </w:r>
      <w:r w:rsidR="00623F22" w:rsidRPr="00DC6654">
        <w:rPr>
          <w:rFonts w:ascii="Simplified Arabic" w:hAnsi="Simplified Arabic" w:cs="Simplified Arabic" w:hint="cs"/>
          <w:rtl/>
        </w:rPr>
        <w:t>استخدام نفس التطبيق الذي صمم للأجهزة اللوحية.</w:t>
      </w:r>
    </w:p>
    <w:p w14:paraId="788B19C3" w14:textId="77777777" w:rsidR="00623F22" w:rsidRPr="00637444" w:rsidRDefault="00623F22" w:rsidP="00623F22">
      <w:pPr>
        <w:jc w:val="lowKashida"/>
        <w:rPr>
          <w:rFonts w:ascii="Arial" w:hAnsi="Arial" w:cs="Simplified Arabic"/>
          <w:sz w:val="18"/>
          <w:szCs w:val="18"/>
          <w:highlight w:val="yellow"/>
          <w:rtl/>
          <w:lang w:eastAsia="en-US"/>
        </w:rPr>
      </w:pPr>
    </w:p>
    <w:p w14:paraId="0B68425B" w14:textId="3974A171" w:rsidR="00D16B5D" w:rsidRPr="00DC6654" w:rsidRDefault="00FA0212" w:rsidP="00D16B5D">
      <w:pPr>
        <w:jc w:val="lowKashida"/>
        <w:rPr>
          <w:rFonts w:ascii="Simplified Arabic" w:hAnsi="Simplified Arabic" w:cs="Simplified Arabic"/>
          <w:rtl/>
        </w:rPr>
      </w:pPr>
      <w:r w:rsidRPr="00DC6654">
        <w:rPr>
          <w:rFonts w:ascii="Simplified Arabic" w:hAnsi="Simplified Arabic" w:cs="Simplified Arabic"/>
          <w:rtl/>
        </w:rPr>
        <w:t>تم البدء</w:t>
      </w:r>
      <w:r w:rsidR="008A45CF" w:rsidRPr="00DC6654">
        <w:rPr>
          <w:rFonts w:ascii="Simplified Arabic" w:hAnsi="Simplified Arabic" w:cs="Simplified Arabic"/>
          <w:rtl/>
        </w:rPr>
        <w:t xml:space="preserve"> في جمع </w:t>
      </w:r>
      <w:r w:rsidR="00DC6654" w:rsidRPr="00DC6654">
        <w:rPr>
          <w:rFonts w:ascii="Simplified Arabic" w:hAnsi="Simplified Arabic" w:cs="Simplified Arabic" w:hint="cs"/>
          <w:rtl/>
        </w:rPr>
        <w:t>البيانات بتاريخ</w:t>
      </w:r>
      <w:r w:rsidR="001F2FD8" w:rsidRPr="00DC6654">
        <w:rPr>
          <w:rFonts w:ascii="Simplified Arabic" w:hAnsi="Simplified Arabic" w:cs="Simplified Arabic"/>
          <w:rtl/>
        </w:rPr>
        <w:t xml:space="preserve"> </w:t>
      </w:r>
      <w:r w:rsidR="004E73DE">
        <w:rPr>
          <w:rFonts w:ascii="Simplified Arabic" w:hAnsi="Simplified Arabic" w:cs="Simplified Arabic" w:hint="cs"/>
          <w:rtl/>
        </w:rPr>
        <w:t>14</w:t>
      </w:r>
      <w:r w:rsidR="00996B22" w:rsidRPr="00DC6654">
        <w:rPr>
          <w:rFonts w:ascii="Simplified Arabic" w:hAnsi="Simplified Arabic" w:cs="Simplified Arabic"/>
          <w:rtl/>
        </w:rPr>
        <w:t>/</w:t>
      </w:r>
      <w:r w:rsidR="004E73DE">
        <w:rPr>
          <w:rFonts w:ascii="Simplified Arabic" w:hAnsi="Simplified Arabic" w:cs="Simplified Arabic" w:hint="cs"/>
          <w:rtl/>
        </w:rPr>
        <w:t>09</w:t>
      </w:r>
      <w:r w:rsidR="00996B22" w:rsidRPr="00DC6654">
        <w:rPr>
          <w:rFonts w:ascii="Simplified Arabic" w:hAnsi="Simplified Arabic" w:cs="Simplified Arabic"/>
          <w:rtl/>
        </w:rPr>
        <w:t>/</w:t>
      </w:r>
      <w:r w:rsidR="00996B22" w:rsidRPr="00DC6654">
        <w:rPr>
          <w:rFonts w:ascii="Simplified Arabic" w:hAnsi="Simplified Arabic" w:cs="Simplified Arabic" w:hint="cs"/>
          <w:rtl/>
        </w:rPr>
        <w:t>202</w:t>
      </w:r>
      <w:r w:rsidR="004E73DE">
        <w:rPr>
          <w:rFonts w:ascii="Simplified Arabic" w:hAnsi="Simplified Arabic" w:cs="Simplified Arabic" w:hint="cs"/>
          <w:rtl/>
        </w:rPr>
        <w:t>1</w:t>
      </w:r>
      <w:r w:rsidR="001F2FD8" w:rsidRPr="00DC6654">
        <w:rPr>
          <w:rFonts w:ascii="Simplified Arabic" w:hAnsi="Simplified Arabic" w:cs="Simplified Arabic"/>
          <w:rtl/>
        </w:rPr>
        <w:t xml:space="preserve"> </w:t>
      </w:r>
      <w:r w:rsidR="00656760" w:rsidRPr="00DC6654">
        <w:rPr>
          <w:rFonts w:ascii="Simplified Arabic" w:hAnsi="Simplified Arabic" w:cs="Simplified Arabic" w:hint="cs"/>
          <w:rtl/>
        </w:rPr>
        <w:t xml:space="preserve">وتم الانتهاء من جمع البيانات في جميع المحافظات </w:t>
      </w:r>
      <w:r w:rsidR="00DC6654" w:rsidRPr="00DC6654">
        <w:rPr>
          <w:rFonts w:ascii="Simplified Arabic" w:hAnsi="Simplified Arabic" w:cs="Simplified Arabic" w:hint="cs"/>
          <w:rtl/>
        </w:rPr>
        <w:t>بتاريخ</w:t>
      </w:r>
      <w:r w:rsidR="00656760" w:rsidRPr="00DC6654">
        <w:rPr>
          <w:rFonts w:ascii="Simplified Arabic" w:hAnsi="Simplified Arabic" w:cs="Simplified Arabic" w:hint="cs"/>
          <w:rtl/>
        </w:rPr>
        <w:t xml:space="preserve"> </w:t>
      </w:r>
      <w:r w:rsidR="004E73DE">
        <w:rPr>
          <w:rFonts w:ascii="Simplified Arabic" w:hAnsi="Simplified Arabic" w:cs="Simplified Arabic" w:hint="cs"/>
          <w:rtl/>
        </w:rPr>
        <w:t>01</w:t>
      </w:r>
      <w:r w:rsidR="00D16B5D" w:rsidRPr="00DC6654">
        <w:rPr>
          <w:rFonts w:ascii="Simplified Arabic" w:hAnsi="Simplified Arabic" w:cs="Simplified Arabic" w:hint="cs"/>
          <w:rtl/>
        </w:rPr>
        <w:t>/</w:t>
      </w:r>
      <w:r w:rsidR="004E73DE">
        <w:rPr>
          <w:rFonts w:ascii="Simplified Arabic" w:hAnsi="Simplified Arabic" w:cs="Simplified Arabic" w:hint="cs"/>
          <w:rtl/>
        </w:rPr>
        <w:t>11</w:t>
      </w:r>
      <w:r w:rsidR="00D16B5D" w:rsidRPr="00DC6654">
        <w:rPr>
          <w:rFonts w:ascii="Simplified Arabic" w:hAnsi="Simplified Arabic" w:cs="Simplified Arabic" w:hint="cs"/>
          <w:rtl/>
        </w:rPr>
        <w:t>/2021.</w:t>
      </w:r>
    </w:p>
    <w:p w14:paraId="39C661EB" w14:textId="77777777" w:rsidR="0060027C" w:rsidRPr="00637444" w:rsidRDefault="0060027C" w:rsidP="00BA5ED2">
      <w:pPr>
        <w:jc w:val="highKashida"/>
        <w:rPr>
          <w:rFonts w:ascii="Arial" w:hAnsi="Arial" w:cs="Simplified Arabic"/>
          <w:sz w:val="18"/>
          <w:szCs w:val="18"/>
          <w:highlight w:val="yellow"/>
          <w:rtl/>
          <w:lang w:eastAsia="en-US"/>
        </w:rPr>
      </w:pPr>
    </w:p>
    <w:p w14:paraId="0AA74B71" w14:textId="77777777" w:rsidR="00E47A86" w:rsidRPr="004C36D5" w:rsidRDefault="00E47A86" w:rsidP="00E47A86">
      <w:pPr>
        <w:jc w:val="lowKashida"/>
        <w:rPr>
          <w:rFonts w:ascii="Simplified Arabic" w:hAnsi="Simplified Arabic" w:cs="Simplified Arabic"/>
          <w:b/>
          <w:bCs/>
          <w:color w:val="000000" w:themeColor="text1"/>
          <w:rtl/>
        </w:rPr>
      </w:pPr>
      <w:r w:rsidRPr="00037CD0">
        <w:rPr>
          <w:rFonts w:ascii="Simplified Arabic" w:hAnsi="Simplified Arabic" w:cs="Simplified Arabic" w:hint="cs"/>
          <w:b/>
          <w:bCs/>
          <w:rtl/>
        </w:rPr>
        <w:t>3.4.</w:t>
      </w:r>
      <w:r w:rsidRPr="004C36D5">
        <w:rPr>
          <w:rFonts w:ascii="Simplified Arabic" w:hAnsi="Simplified Arabic" w:cs="Simplified Arabic" w:hint="cs"/>
          <w:b/>
          <w:bCs/>
          <w:color w:val="000000" w:themeColor="text1"/>
          <w:rtl/>
        </w:rPr>
        <w:t>3 الإشراف والتدقيق الميداني</w:t>
      </w:r>
    </w:p>
    <w:p w14:paraId="4F05E413" w14:textId="77777777" w:rsidR="00C36D80" w:rsidRPr="007078C4" w:rsidRDefault="00C36D80" w:rsidP="00C2156E">
      <w:pPr>
        <w:numPr>
          <w:ilvl w:val="0"/>
          <w:numId w:val="25"/>
        </w:numPr>
        <w:ind w:left="568" w:right="0" w:hanging="567"/>
        <w:jc w:val="lowKashida"/>
        <w:rPr>
          <w:rFonts w:cs="Simplified Arabic"/>
          <w:rtl/>
        </w:rPr>
      </w:pPr>
      <w:r w:rsidRPr="007078C4">
        <w:rPr>
          <w:rFonts w:cs="Simplified Arabic" w:hint="cs"/>
          <w:rtl/>
        </w:rPr>
        <w:t xml:space="preserve">تم تقسيم فريق العمل الميداني إلى عدة مستويات إدارية وذلك لتسهيل آليات المتابعة والرقابة على جودة البيانات والمتابعة على سير العمل الميداني: </w:t>
      </w:r>
    </w:p>
    <w:p w14:paraId="300B8552" w14:textId="45309D99" w:rsidR="00C36D80" w:rsidRPr="007078C4" w:rsidRDefault="00C36D80" w:rsidP="00963FBB">
      <w:pPr>
        <w:pStyle w:val="ListParagraph"/>
        <w:numPr>
          <w:ilvl w:val="0"/>
          <w:numId w:val="26"/>
        </w:numPr>
        <w:overflowPunct w:val="0"/>
        <w:autoSpaceDE w:val="0"/>
        <w:autoSpaceDN w:val="0"/>
        <w:adjustRightInd w:val="0"/>
        <w:ind w:left="849" w:hanging="283"/>
        <w:contextualSpacing/>
        <w:jc w:val="lowKashida"/>
        <w:rPr>
          <w:rFonts w:ascii="Courier New" w:hAnsi="Courier New" w:cs="Simplified Arabic"/>
        </w:rPr>
      </w:pPr>
      <w:r w:rsidRPr="007078C4">
        <w:rPr>
          <w:rFonts w:ascii="Courier New" w:hAnsi="Courier New" w:cs="Simplified Arabic" w:hint="cs"/>
          <w:rtl/>
        </w:rPr>
        <w:t xml:space="preserve">الباحث الميداني: يقوم باستيفاء البيانات من </w:t>
      </w:r>
      <w:r w:rsidR="00D24F34" w:rsidRPr="007078C4">
        <w:rPr>
          <w:rFonts w:ascii="Courier New" w:hAnsi="Courier New" w:cs="Simplified Arabic" w:hint="cs"/>
          <w:rtl/>
        </w:rPr>
        <w:t>الأسر</w:t>
      </w:r>
      <w:r w:rsidRPr="007078C4">
        <w:rPr>
          <w:rFonts w:ascii="Courier New" w:hAnsi="Courier New" w:cs="Simplified Arabic" w:hint="cs"/>
          <w:rtl/>
        </w:rPr>
        <w:t xml:space="preserve"> مباشرة </w:t>
      </w:r>
      <w:r w:rsidR="00963FBB">
        <w:rPr>
          <w:rFonts w:ascii="Simplified Arabic" w:hAnsi="Simplified Arabic" w:cs="Simplified Arabic" w:hint="cs"/>
          <w:rtl/>
        </w:rPr>
        <w:t xml:space="preserve">من </w:t>
      </w:r>
      <w:r w:rsidR="00963FBB" w:rsidRPr="00DC6654">
        <w:rPr>
          <w:rFonts w:ascii="Simplified Arabic" w:hAnsi="Simplified Arabic" w:cs="Simplified Arabic" w:hint="cs"/>
          <w:rtl/>
        </w:rPr>
        <w:t xml:space="preserve">خلال </w:t>
      </w:r>
      <w:r w:rsidR="00963FBB" w:rsidRPr="00DC6654">
        <w:rPr>
          <w:rFonts w:ascii="Simplified Arabic" w:hAnsi="Simplified Arabic" w:cs="Simplified Arabic"/>
          <w:rtl/>
        </w:rPr>
        <w:t xml:space="preserve">إجراء المقابلات </w:t>
      </w:r>
      <w:r w:rsidR="004E73DE">
        <w:rPr>
          <w:rFonts w:ascii="Simplified Arabic" w:hAnsi="Simplified Arabic" w:cs="Simplified Arabic" w:hint="cs"/>
          <w:rtl/>
        </w:rPr>
        <w:t>الشخصية</w:t>
      </w:r>
      <w:r w:rsidR="00963FBB" w:rsidRPr="00DC6654">
        <w:rPr>
          <w:rFonts w:ascii="Simplified Arabic" w:hAnsi="Simplified Arabic" w:cs="Simplified Arabic"/>
          <w:rtl/>
        </w:rPr>
        <w:t xml:space="preserve"> بمساعدة </w:t>
      </w:r>
      <w:r w:rsidR="004E73DE">
        <w:rPr>
          <w:rFonts w:ascii="Simplified Arabic" w:hAnsi="Simplified Arabic" w:cs="Simplified Arabic" w:hint="cs"/>
          <w:rtl/>
        </w:rPr>
        <w:t>الأجهزة اللوحية</w:t>
      </w:r>
      <w:r w:rsidRPr="007078C4">
        <w:rPr>
          <w:rFonts w:ascii="Courier New" w:hAnsi="Courier New" w:cs="Simplified Arabic" w:hint="cs"/>
          <w:rtl/>
        </w:rPr>
        <w:t>.</w:t>
      </w:r>
    </w:p>
    <w:p w14:paraId="45065B27" w14:textId="77777777" w:rsidR="00C36D80" w:rsidRPr="007078C4" w:rsidRDefault="00C36D80" w:rsidP="00963FBB">
      <w:pPr>
        <w:pStyle w:val="ListParagraph"/>
        <w:numPr>
          <w:ilvl w:val="0"/>
          <w:numId w:val="26"/>
        </w:numPr>
        <w:overflowPunct w:val="0"/>
        <w:autoSpaceDE w:val="0"/>
        <w:autoSpaceDN w:val="0"/>
        <w:adjustRightInd w:val="0"/>
        <w:ind w:left="849" w:hanging="283"/>
        <w:contextualSpacing/>
        <w:jc w:val="lowKashida"/>
        <w:rPr>
          <w:rFonts w:ascii="Courier New" w:hAnsi="Courier New" w:cs="Simplified Arabic"/>
        </w:rPr>
      </w:pPr>
      <w:r w:rsidRPr="007078C4">
        <w:rPr>
          <w:rFonts w:ascii="Courier New" w:hAnsi="Courier New" w:cs="Simplified Arabic" w:hint="cs"/>
          <w:rtl/>
        </w:rPr>
        <w:t xml:space="preserve">المشرف الميداني: يقوم بالمتابعة </w:t>
      </w:r>
      <w:r w:rsidR="00D24F34" w:rsidRPr="007078C4">
        <w:rPr>
          <w:rFonts w:ascii="Courier New" w:hAnsi="Courier New" w:cs="Simplified Arabic" w:hint="cs"/>
          <w:rtl/>
        </w:rPr>
        <w:t>الإدارية</w:t>
      </w:r>
      <w:r w:rsidRPr="007078C4">
        <w:rPr>
          <w:rFonts w:ascii="Courier New" w:hAnsi="Courier New" w:cs="Simplified Arabic" w:hint="cs"/>
          <w:rtl/>
        </w:rPr>
        <w:t xml:space="preserve"> والفنية على فريق الباحثين، </w:t>
      </w:r>
      <w:r w:rsidR="007078C4">
        <w:rPr>
          <w:rFonts w:ascii="Courier New" w:hAnsi="Courier New" w:cs="Simplified Arabic" w:hint="cs"/>
          <w:rtl/>
        </w:rPr>
        <w:t xml:space="preserve">ويقوم </w:t>
      </w:r>
      <w:r w:rsidR="00037CD0">
        <w:rPr>
          <w:rFonts w:ascii="Courier New" w:hAnsi="Courier New" w:cs="Simplified Arabic" w:hint="cs"/>
          <w:rtl/>
        </w:rPr>
        <w:t>بأسناد</w:t>
      </w:r>
      <w:r w:rsidR="007078C4">
        <w:rPr>
          <w:rFonts w:ascii="Courier New" w:hAnsi="Courier New" w:cs="Simplified Arabic" w:hint="cs"/>
          <w:rtl/>
        </w:rPr>
        <w:t xml:space="preserve"> الأسر الى الباحثين الميدانيين</w:t>
      </w:r>
      <w:r w:rsidRPr="007078C4">
        <w:rPr>
          <w:rFonts w:ascii="Courier New" w:hAnsi="Courier New" w:cs="Simplified Arabic" w:hint="cs"/>
          <w:rtl/>
        </w:rPr>
        <w:t>.</w:t>
      </w:r>
    </w:p>
    <w:p w14:paraId="1FE3C222" w14:textId="77777777" w:rsidR="00C36D80" w:rsidRPr="007078C4" w:rsidRDefault="00C36D80" w:rsidP="00963FBB">
      <w:pPr>
        <w:pStyle w:val="ListParagraph"/>
        <w:numPr>
          <w:ilvl w:val="0"/>
          <w:numId w:val="26"/>
        </w:numPr>
        <w:overflowPunct w:val="0"/>
        <w:autoSpaceDE w:val="0"/>
        <w:autoSpaceDN w:val="0"/>
        <w:adjustRightInd w:val="0"/>
        <w:ind w:left="849" w:hanging="283"/>
        <w:contextualSpacing/>
        <w:jc w:val="lowKashida"/>
        <w:rPr>
          <w:rFonts w:ascii="Courier New" w:hAnsi="Courier New" w:cs="Simplified Arabic"/>
        </w:rPr>
      </w:pPr>
      <w:r w:rsidRPr="007078C4">
        <w:rPr>
          <w:rFonts w:ascii="Courier New" w:hAnsi="Courier New" w:cs="Simplified Arabic" w:hint="cs"/>
          <w:rtl/>
        </w:rPr>
        <w:t xml:space="preserve">المنسق الميداني: يقوم بالمتابعة </w:t>
      </w:r>
      <w:r w:rsidR="00447C1A" w:rsidRPr="007078C4">
        <w:rPr>
          <w:rFonts w:ascii="Courier New" w:hAnsi="Courier New" w:cs="Simplified Arabic" w:hint="cs"/>
          <w:rtl/>
        </w:rPr>
        <w:t>الإدارية</w:t>
      </w:r>
      <w:r w:rsidRPr="007078C4">
        <w:rPr>
          <w:rFonts w:ascii="Courier New" w:hAnsi="Courier New" w:cs="Simplified Arabic" w:hint="cs"/>
          <w:rtl/>
        </w:rPr>
        <w:t xml:space="preserve"> والفنية على فريق المشرفين </w:t>
      </w:r>
      <w:r w:rsidR="00447C1A" w:rsidRPr="007078C4">
        <w:rPr>
          <w:rFonts w:ascii="Courier New" w:hAnsi="Courier New" w:cs="Simplified Arabic" w:hint="cs"/>
          <w:rtl/>
        </w:rPr>
        <w:t>بالإضافة</w:t>
      </w:r>
      <w:r w:rsidRPr="007078C4">
        <w:rPr>
          <w:rFonts w:ascii="Courier New" w:hAnsi="Courier New" w:cs="Simplified Arabic" w:hint="cs"/>
          <w:rtl/>
        </w:rPr>
        <w:t xml:space="preserve"> </w:t>
      </w:r>
      <w:r w:rsidR="00447C1A" w:rsidRPr="007078C4">
        <w:rPr>
          <w:rFonts w:ascii="Courier New" w:hAnsi="Courier New" w:cs="Simplified Arabic" w:hint="cs"/>
          <w:rtl/>
        </w:rPr>
        <w:t>إلى</w:t>
      </w:r>
      <w:r w:rsidRPr="007078C4">
        <w:rPr>
          <w:rFonts w:ascii="Courier New" w:hAnsi="Courier New" w:cs="Simplified Arabic" w:hint="cs"/>
          <w:rtl/>
        </w:rPr>
        <w:t xml:space="preserve"> </w:t>
      </w:r>
      <w:r w:rsidR="00963FBB">
        <w:rPr>
          <w:rFonts w:ascii="Courier New" w:hAnsi="Courier New" w:cs="Simplified Arabic" w:hint="cs"/>
          <w:rtl/>
        </w:rPr>
        <w:t>ا</w:t>
      </w:r>
      <w:r w:rsidRPr="007078C4">
        <w:rPr>
          <w:rFonts w:ascii="Courier New" w:hAnsi="Courier New" w:cs="Simplified Arabic" w:hint="cs"/>
          <w:rtl/>
        </w:rPr>
        <w:t>لتحقق من سير العمل على جمع البيانات</w:t>
      </w:r>
      <w:r w:rsidR="00F51191">
        <w:rPr>
          <w:rFonts w:ascii="Courier New" w:hAnsi="Courier New" w:cs="Simplified Arabic" w:hint="cs"/>
          <w:rtl/>
        </w:rPr>
        <w:t xml:space="preserve"> كما هو مخطط له</w:t>
      </w:r>
      <w:r w:rsidRPr="007078C4">
        <w:rPr>
          <w:rFonts w:ascii="Courier New" w:hAnsi="Courier New" w:cs="Simplified Arabic" w:hint="cs"/>
          <w:rtl/>
        </w:rPr>
        <w:t>.</w:t>
      </w:r>
    </w:p>
    <w:p w14:paraId="7F9B5974" w14:textId="77777777" w:rsidR="00C36D80" w:rsidRPr="007078C4" w:rsidRDefault="00C36D80" w:rsidP="00C2156E">
      <w:pPr>
        <w:numPr>
          <w:ilvl w:val="0"/>
          <w:numId w:val="25"/>
        </w:numPr>
        <w:ind w:left="568" w:right="0" w:hanging="567"/>
        <w:jc w:val="lowKashida"/>
        <w:rPr>
          <w:rFonts w:cs="Simplified Arabic"/>
          <w:rtl/>
        </w:rPr>
      </w:pPr>
      <w:r w:rsidRPr="007078C4">
        <w:rPr>
          <w:rFonts w:cs="Simplified Arabic" w:hint="cs"/>
          <w:rtl/>
        </w:rPr>
        <w:lastRenderedPageBreak/>
        <w:t xml:space="preserve">تم تصميم برامج المتابعة وسحب البيانات من خلال </w:t>
      </w:r>
      <w:r w:rsidR="005162D1" w:rsidRPr="007078C4">
        <w:rPr>
          <w:rFonts w:cs="Simplified Arabic" w:hint="cs"/>
          <w:rtl/>
        </w:rPr>
        <w:t>الويب،</w:t>
      </w:r>
      <w:r w:rsidRPr="007078C4">
        <w:rPr>
          <w:rFonts w:cs="Simplified Arabic" w:hint="cs"/>
          <w:rtl/>
        </w:rPr>
        <w:t xml:space="preserve"> حيث يمكن لإدارة المشروع الدخول والاطلاع على التقارير المختلفة حسب الصلاحيات المعطاة لها.</w:t>
      </w:r>
    </w:p>
    <w:p w14:paraId="05C3C5CF" w14:textId="77777777" w:rsidR="00E47A86" w:rsidRDefault="003072FE" w:rsidP="00C2156E">
      <w:pPr>
        <w:numPr>
          <w:ilvl w:val="0"/>
          <w:numId w:val="25"/>
        </w:numPr>
        <w:ind w:left="568" w:right="0" w:hanging="567"/>
        <w:jc w:val="lowKashida"/>
        <w:rPr>
          <w:rFonts w:cs="Simplified Arabic"/>
        </w:rPr>
      </w:pPr>
      <w:r w:rsidRPr="007078C4">
        <w:rPr>
          <w:rFonts w:cs="Simplified Arabic" w:hint="cs"/>
          <w:rtl/>
        </w:rPr>
        <w:t xml:space="preserve">نظراً لاستخدام الأجهزة اللوحية في جمع بيانات المسح فقد تم </w:t>
      </w:r>
      <w:r w:rsidR="003F2D5A" w:rsidRPr="007078C4">
        <w:rPr>
          <w:rFonts w:cs="Simplified Arabic"/>
          <w:rtl/>
        </w:rPr>
        <w:t xml:space="preserve">تطبيق قواعد التدقيق الآلي المباشر أثناء فترة جمع البيانات في جميع المراحل مما أدى الى تقليل الاخطاء حيث أن النظام كان يعطي رسائل تنبيه ورسائل خطأ </w:t>
      </w:r>
      <w:r w:rsidR="00425F5E" w:rsidRPr="007078C4">
        <w:rPr>
          <w:rFonts w:cs="Simplified Arabic" w:hint="cs"/>
          <w:rtl/>
        </w:rPr>
        <w:t>للباحثين</w:t>
      </w:r>
      <w:r w:rsidR="003F2D5A" w:rsidRPr="007078C4">
        <w:rPr>
          <w:rFonts w:cs="Simplified Arabic"/>
          <w:rtl/>
        </w:rPr>
        <w:t xml:space="preserve"> إما</w:t>
      </w:r>
      <w:r w:rsidR="003F2D5A" w:rsidRPr="007078C4">
        <w:rPr>
          <w:rFonts w:cs="Simplified Arabic" w:hint="cs"/>
          <w:rtl/>
        </w:rPr>
        <w:t xml:space="preserve"> للفحص و</w:t>
      </w:r>
      <w:r w:rsidR="003F2D5A" w:rsidRPr="007078C4">
        <w:rPr>
          <w:rFonts w:cs="Simplified Arabic"/>
          <w:rtl/>
        </w:rPr>
        <w:t xml:space="preserve">لتعديل البيانات أو </w:t>
      </w:r>
      <w:r w:rsidR="003F2D5A" w:rsidRPr="007078C4">
        <w:rPr>
          <w:rFonts w:cs="Simplified Arabic" w:hint="cs"/>
          <w:rtl/>
        </w:rPr>
        <w:t>ل</w:t>
      </w:r>
      <w:r w:rsidR="003F2D5A" w:rsidRPr="007078C4">
        <w:rPr>
          <w:rFonts w:cs="Simplified Arabic"/>
          <w:rtl/>
        </w:rPr>
        <w:t xml:space="preserve">لتأكد منها. </w:t>
      </w:r>
    </w:p>
    <w:p w14:paraId="428843AE" w14:textId="77777777" w:rsidR="008C7E78" w:rsidRDefault="008C7E78" w:rsidP="00C2156E">
      <w:pPr>
        <w:numPr>
          <w:ilvl w:val="0"/>
          <w:numId w:val="25"/>
        </w:numPr>
        <w:ind w:left="568" w:right="0" w:hanging="567"/>
        <w:jc w:val="lowKashida"/>
        <w:rPr>
          <w:rFonts w:cs="Simplified Arabic"/>
        </w:rPr>
      </w:pPr>
      <w:r w:rsidRPr="008C7E78">
        <w:rPr>
          <w:rFonts w:cs="Simplified Arabic"/>
          <w:rtl/>
        </w:rPr>
        <w:t xml:space="preserve">بسبب الوضع الخاص لمحافظة </w:t>
      </w:r>
      <w:r w:rsidRPr="008C7E78">
        <w:rPr>
          <w:rFonts w:cs="Simplified Arabic" w:hint="cs"/>
          <w:rtl/>
        </w:rPr>
        <w:t>القدس،</w:t>
      </w:r>
      <w:r w:rsidRPr="008C7E78">
        <w:rPr>
          <w:rFonts w:cs="Simplified Arabic"/>
          <w:rtl/>
        </w:rPr>
        <w:t xml:space="preserve"> وخاصة منطقة </w:t>
      </w:r>
      <w:r w:rsidRPr="008C7E78">
        <w:rPr>
          <w:rFonts w:cs="Simplified Arabic"/>
        </w:rPr>
        <w:t>J1</w:t>
      </w:r>
      <w:r w:rsidRPr="008C7E78">
        <w:rPr>
          <w:rFonts w:cs="Simplified Arabic"/>
          <w:rtl/>
        </w:rPr>
        <w:t xml:space="preserve">، تلك الأجزاء من القدس التي ضمها الاحتلال الإسرائيلي عام 1967، تم اعتماد منهجية مختلفة لجمع البيانات، </w:t>
      </w:r>
      <w:r w:rsidRPr="007078C4">
        <w:rPr>
          <w:rFonts w:cs="Simplified Arabic" w:hint="cs"/>
          <w:rtl/>
        </w:rPr>
        <w:t>تم جمع البيانات ورقياً</w:t>
      </w:r>
      <w:r w:rsidRPr="008C7E78">
        <w:rPr>
          <w:rFonts w:cs="Simplified Arabic"/>
          <w:rtl/>
        </w:rPr>
        <w:t xml:space="preserve">، </w:t>
      </w:r>
      <w:r w:rsidRPr="007078C4">
        <w:rPr>
          <w:rFonts w:cs="Simplified Arabic" w:hint="cs"/>
          <w:rtl/>
        </w:rPr>
        <w:t>حيث قامت المدققة</w:t>
      </w:r>
      <w:r w:rsidRPr="007078C4">
        <w:rPr>
          <w:rFonts w:cs="Simplified Arabic"/>
        </w:rPr>
        <w:t xml:space="preserve"> </w:t>
      </w:r>
      <w:r w:rsidRPr="007078C4">
        <w:rPr>
          <w:rFonts w:cs="Simplified Arabic"/>
          <w:rtl/>
        </w:rPr>
        <w:t>بتد</w:t>
      </w:r>
      <w:r w:rsidRPr="007078C4">
        <w:rPr>
          <w:rFonts w:cs="Simplified Arabic" w:hint="cs"/>
          <w:rtl/>
        </w:rPr>
        <w:t>ق</w:t>
      </w:r>
      <w:r w:rsidRPr="007078C4">
        <w:rPr>
          <w:rFonts w:cs="Simplified Arabic"/>
          <w:rtl/>
        </w:rPr>
        <w:t>يق</w:t>
      </w:r>
      <w:r w:rsidRPr="007078C4">
        <w:rPr>
          <w:rFonts w:cs="Simplified Arabic"/>
        </w:rPr>
        <w:t xml:space="preserve"> </w:t>
      </w:r>
      <w:r w:rsidRPr="007078C4">
        <w:rPr>
          <w:rFonts w:cs="Simplified Arabic" w:hint="cs"/>
          <w:rtl/>
        </w:rPr>
        <w:t>الاستمارات</w:t>
      </w:r>
      <w:r w:rsidRPr="007078C4">
        <w:rPr>
          <w:rFonts w:cs="Simplified Arabic"/>
        </w:rPr>
        <w:t xml:space="preserve"> </w:t>
      </w:r>
      <w:r w:rsidRPr="007078C4">
        <w:rPr>
          <w:rFonts w:cs="Simplified Arabic" w:hint="cs"/>
          <w:rtl/>
        </w:rPr>
        <w:t>تدقيقا شكلياً وفنياً حسب قواعد التدقيق المعدة مسبقاً مكتبياً</w:t>
      </w:r>
      <w:r>
        <w:rPr>
          <w:rFonts w:cs="Simplified Arabic" w:hint="cs"/>
          <w:rtl/>
        </w:rPr>
        <w:t xml:space="preserve"> قبل عملية ادخالها.</w:t>
      </w:r>
    </w:p>
    <w:p w14:paraId="00994DDF" w14:textId="77777777" w:rsidR="008C7E78" w:rsidRPr="007078C4" w:rsidRDefault="008C7E78" w:rsidP="008C7E78">
      <w:pPr>
        <w:ind w:left="568" w:right="360"/>
        <w:jc w:val="lowKashida"/>
        <w:rPr>
          <w:rFonts w:cs="Simplified Arabic"/>
        </w:rPr>
      </w:pPr>
    </w:p>
    <w:p w14:paraId="144D0775" w14:textId="77777777" w:rsidR="00324B69" w:rsidRPr="005162D1" w:rsidRDefault="00324B69" w:rsidP="00324B69">
      <w:pPr>
        <w:ind w:right="500"/>
        <w:jc w:val="lowKashida"/>
        <w:rPr>
          <w:rFonts w:cs="Simplified Arabic"/>
          <w:b/>
          <w:bCs/>
          <w:rtl/>
          <w:lang w:eastAsia="en-US"/>
        </w:rPr>
      </w:pPr>
      <w:r w:rsidRPr="005162D1">
        <w:rPr>
          <w:rFonts w:cs="Simplified Arabic" w:hint="cs"/>
          <w:b/>
          <w:bCs/>
          <w:rtl/>
          <w:lang w:eastAsia="en-US"/>
        </w:rPr>
        <w:t>4.4.3 التدقيق المكتبي والترميز</w:t>
      </w:r>
    </w:p>
    <w:p w14:paraId="6A23C3C2" w14:textId="75556231" w:rsidR="00FF5155" w:rsidRDefault="00324B69" w:rsidP="0016060E">
      <w:pPr>
        <w:jc w:val="lowKashida"/>
        <w:rPr>
          <w:rFonts w:ascii="Simplified Arabic" w:hAnsi="Simplified Arabic" w:cs="Simplified Arabic"/>
          <w:rtl/>
          <w:lang w:bidi="ar-JO"/>
        </w:rPr>
      </w:pPr>
      <w:r w:rsidRPr="005162D1">
        <w:rPr>
          <w:rFonts w:ascii="Arial" w:hAnsi="Arial" w:cs="Simplified Arabic" w:hint="cs"/>
          <w:rtl/>
          <w:lang w:eastAsia="en-US"/>
        </w:rPr>
        <w:t xml:space="preserve">تم التدقيق المكتبي فقط </w:t>
      </w:r>
      <w:r w:rsidR="003072FE" w:rsidRPr="005162D1">
        <w:rPr>
          <w:rFonts w:ascii="Arial" w:hAnsi="Arial" w:cs="Simplified Arabic" w:hint="cs"/>
          <w:rtl/>
          <w:lang w:eastAsia="en-US"/>
        </w:rPr>
        <w:t xml:space="preserve">لاستمارات محافظة </w:t>
      </w:r>
      <w:r w:rsidR="00AD2202" w:rsidRPr="005162D1">
        <w:rPr>
          <w:rFonts w:ascii="Arial" w:hAnsi="Arial" w:cs="Simplified Arabic" w:hint="cs"/>
          <w:rtl/>
          <w:lang w:eastAsia="en-US"/>
        </w:rPr>
        <w:t>ا</w:t>
      </w:r>
      <w:r w:rsidRPr="005162D1">
        <w:rPr>
          <w:rFonts w:ascii="Arial" w:hAnsi="Arial" w:cs="Simplified Arabic" w:hint="cs"/>
          <w:rtl/>
          <w:lang w:eastAsia="en-US"/>
        </w:rPr>
        <w:t>لقدس (</w:t>
      </w:r>
      <w:r w:rsidRPr="005162D1">
        <w:rPr>
          <w:rFonts w:ascii="Arial" w:hAnsi="Arial" w:cs="Simplified Arabic"/>
          <w:lang w:eastAsia="en-US"/>
        </w:rPr>
        <w:t>J1</w:t>
      </w:r>
      <w:r w:rsidRPr="005162D1">
        <w:rPr>
          <w:rFonts w:ascii="Arial" w:hAnsi="Arial" w:cs="Simplified Arabic" w:hint="cs"/>
          <w:rtl/>
          <w:lang w:eastAsia="en-US"/>
        </w:rPr>
        <w:t>)، بسبب استخدام الاستمارات الورقية</w:t>
      </w:r>
      <w:r w:rsidR="004E73DE">
        <w:rPr>
          <w:rFonts w:ascii="Arial" w:hAnsi="Arial" w:cs="Simplified Arabic" w:hint="cs"/>
          <w:rtl/>
          <w:lang w:eastAsia="en-US"/>
        </w:rPr>
        <w:t>.</w:t>
      </w:r>
    </w:p>
    <w:p w14:paraId="7919CDEA" w14:textId="77777777" w:rsidR="00C2156E" w:rsidRPr="0016060E" w:rsidRDefault="00C2156E" w:rsidP="0016060E">
      <w:pPr>
        <w:jc w:val="lowKashida"/>
        <w:rPr>
          <w:rFonts w:ascii="Simplified Arabic" w:hAnsi="Simplified Arabic" w:cs="Simplified Arabic"/>
          <w:rtl/>
          <w:lang w:bidi="ar-JO"/>
        </w:rPr>
      </w:pPr>
    </w:p>
    <w:p w14:paraId="6DFD89D5" w14:textId="77777777" w:rsidR="00324B69" w:rsidRPr="005162D1" w:rsidRDefault="00324B69" w:rsidP="00324B69">
      <w:pPr>
        <w:ind w:hanging="1"/>
        <w:jc w:val="lowKashida"/>
        <w:rPr>
          <w:rFonts w:cs="Simplified Arabic"/>
          <w:b/>
          <w:bCs/>
          <w:rtl/>
          <w:lang w:eastAsia="en-US"/>
        </w:rPr>
      </w:pPr>
      <w:r w:rsidRPr="005162D1">
        <w:rPr>
          <w:rFonts w:cs="Simplified Arabic" w:hint="cs"/>
          <w:b/>
          <w:bCs/>
          <w:rtl/>
          <w:lang w:eastAsia="en-US"/>
        </w:rPr>
        <w:t xml:space="preserve">5.3 </w:t>
      </w:r>
      <w:r w:rsidRPr="005162D1">
        <w:rPr>
          <w:rFonts w:cs="Simplified Arabic"/>
          <w:b/>
          <w:bCs/>
          <w:rtl/>
          <w:lang w:eastAsia="en-US"/>
        </w:rPr>
        <w:t>معالجة البيانات</w:t>
      </w:r>
      <w:r w:rsidRPr="005162D1">
        <w:rPr>
          <w:rFonts w:cs="Simplified Arabic" w:hint="cs"/>
          <w:b/>
          <w:bCs/>
          <w:rtl/>
          <w:lang w:eastAsia="en-US"/>
        </w:rPr>
        <w:t xml:space="preserve"> </w:t>
      </w:r>
    </w:p>
    <w:p w14:paraId="329DAC16" w14:textId="2192E016" w:rsidR="005008DC" w:rsidRDefault="005008DC" w:rsidP="008D4B1D">
      <w:pPr>
        <w:ind w:left="-1"/>
        <w:jc w:val="both"/>
        <w:rPr>
          <w:rFonts w:cs="Simplified Arabic"/>
          <w:color w:val="000000" w:themeColor="text1"/>
          <w:rtl/>
        </w:rPr>
      </w:pPr>
      <w:r w:rsidRPr="005162D1">
        <w:rPr>
          <w:rFonts w:cs="Simplified Arabic" w:hint="cs"/>
          <w:color w:val="000000" w:themeColor="text1"/>
          <w:rtl/>
        </w:rPr>
        <w:t xml:space="preserve">تم العمل </w:t>
      </w:r>
      <w:r w:rsidR="008D4B1D" w:rsidRPr="005162D1">
        <w:rPr>
          <w:rFonts w:cs="Simplified Arabic" w:hint="cs"/>
          <w:color w:val="000000" w:themeColor="text1"/>
          <w:rtl/>
        </w:rPr>
        <w:t>على</w:t>
      </w:r>
      <w:r w:rsidRPr="005162D1">
        <w:rPr>
          <w:rFonts w:cs="Simplified Arabic" w:hint="cs"/>
          <w:color w:val="000000" w:themeColor="text1"/>
          <w:rtl/>
        </w:rPr>
        <w:t xml:space="preserve"> معالجة البيانات للمسح بطرق مختلفة منها:</w:t>
      </w:r>
    </w:p>
    <w:p w14:paraId="1AAB6D2F" w14:textId="77777777" w:rsidR="007D7F40" w:rsidRPr="005162D1" w:rsidRDefault="007D7F40" w:rsidP="008D4B1D">
      <w:pPr>
        <w:ind w:left="-1"/>
        <w:jc w:val="both"/>
        <w:rPr>
          <w:rFonts w:cs="Simplified Arabic"/>
          <w:color w:val="000000" w:themeColor="text1"/>
          <w:rtl/>
        </w:rPr>
      </w:pPr>
    </w:p>
    <w:p w14:paraId="65DF9DA2" w14:textId="77777777" w:rsidR="005008DC" w:rsidRPr="00B230A0" w:rsidRDefault="00DE7CB3" w:rsidP="00C2156E">
      <w:pPr>
        <w:pStyle w:val="Heading2"/>
        <w:numPr>
          <w:ilvl w:val="2"/>
          <w:numId w:val="11"/>
        </w:numPr>
        <w:bidi/>
        <w:ind w:left="426" w:hanging="425"/>
        <w:jc w:val="left"/>
        <w:rPr>
          <w:rFonts w:cs="Simplified Arabic"/>
          <w:rtl/>
          <w:lang w:eastAsia="en-US"/>
        </w:rPr>
      </w:pPr>
      <w:r w:rsidRPr="005162D1">
        <w:rPr>
          <w:rFonts w:cs="Simplified Arabic" w:hint="cs"/>
          <w:rtl/>
          <w:lang w:eastAsia="en-US"/>
        </w:rPr>
        <w:t>برنامج الادخال وقواعد التدقيق</w:t>
      </w:r>
    </w:p>
    <w:p w14:paraId="4EAF414B" w14:textId="2272F8B7" w:rsidR="00AC1897" w:rsidRPr="00AC1897" w:rsidRDefault="00AC1897" w:rsidP="00C2156E">
      <w:pPr>
        <w:pStyle w:val="Header"/>
        <w:numPr>
          <w:ilvl w:val="0"/>
          <w:numId w:val="34"/>
        </w:numPr>
        <w:tabs>
          <w:tab w:val="clear" w:pos="10490"/>
          <w:tab w:val="center" w:pos="4153"/>
          <w:tab w:val="left" w:pos="9070"/>
        </w:tabs>
        <w:ind w:left="568" w:hanging="426"/>
        <w:jc w:val="both"/>
        <w:rPr>
          <w:rFonts w:ascii="Simplified Arabic" w:hAnsi="Simplified Arabic"/>
          <w:color w:val="000000" w:themeColor="text1"/>
          <w:sz w:val="24"/>
          <w:szCs w:val="24"/>
        </w:rPr>
      </w:pPr>
      <w:r w:rsidRPr="00AC1897">
        <w:rPr>
          <w:rFonts w:ascii="Simplified Arabic" w:hAnsi="Simplified Arabic" w:hint="cs"/>
          <w:color w:val="000000" w:themeColor="text1"/>
          <w:sz w:val="24"/>
          <w:szCs w:val="24"/>
          <w:rtl/>
        </w:rPr>
        <w:t xml:space="preserve">تم </w:t>
      </w:r>
      <w:r w:rsidRPr="00AC1897">
        <w:rPr>
          <w:rFonts w:ascii="Simplified Arabic" w:hAnsi="Simplified Arabic"/>
          <w:color w:val="000000" w:themeColor="text1"/>
          <w:sz w:val="24"/>
          <w:szCs w:val="24"/>
          <w:rtl/>
        </w:rPr>
        <w:t xml:space="preserve">تصميم </w:t>
      </w:r>
      <w:r w:rsidRPr="00AC1897">
        <w:rPr>
          <w:rFonts w:ascii="Simplified Arabic" w:hAnsi="Simplified Arabic" w:hint="cs"/>
          <w:color w:val="000000" w:themeColor="text1"/>
          <w:sz w:val="24"/>
          <w:szCs w:val="24"/>
          <w:rtl/>
        </w:rPr>
        <w:t>التطبيق</w:t>
      </w:r>
      <w:r w:rsidRPr="00AC1897">
        <w:rPr>
          <w:rFonts w:ascii="Simplified Arabic" w:hAnsi="Simplified Arabic"/>
          <w:color w:val="000000" w:themeColor="text1"/>
          <w:sz w:val="24"/>
          <w:szCs w:val="24"/>
          <w:rtl/>
        </w:rPr>
        <w:t xml:space="preserve"> </w:t>
      </w:r>
      <w:r w:rsidRPr="00AC1897">
        <w:rPr>
          <w:rFonts w:ascii="Simplified Arabic" w:hAnsi="Simplified Arabic" w:hint="cs"/>
          <w:color w:val="000000" w:themeColor="text1"/>
          <w:sz w:val="24"/>
          <w:szCs w:val="24"/>
          <w:rtl/>
        </w:rPr>
        <w:t>بالاعتماد</w:t>
      </w:r>
      <w:r w:rsidRPr="00AC1897">
        <w:rPr>
          <w:rFonts w:ascii="Simplified Arabic" w:hAnsi="Simplified Arabic"/>
          <w:color w:val="000000" w:themeColor="text1"/>
          <w:sz w:val="24"/>
          <w:szCs w:val="24"/>
          <w:rtl/>
        </w:rPr>
        <w:t xml:space="preserve"> على </w:t>
      </w:r>
      <w:r w:rsidRPr="00AC1897">
        <w:rPr>
          <w:rFonts w:ascii="Simplified Arabic" w:hAnsi="Simplified Arabic" w:hint="cs"/>
          <w:color w:val="000000" w:themeColor="text1"/>
          <w:sz w:val="24"/>
          <w:szCs w:val="24"/>
          <w:rtl/>
        </w:rPr>
        <w:t>الاستمارة التي تم تصميمها</w:t>
      </w:r>
      <w:r w:rsidRPr="00AC1897">
        <w:rPr>
          <w:rFonts w:ascii="Simplified Arabic" w:hAnsi="Simplified Arabic"/>
          <w:color w:val="000000" w:themeColor="text1"/>
          <w:sz w:val="24"/>
          <w:szCs w:val="24"/>
          <w:rtl/>
        </w:rPr>
        <w:t xml:space="preserve"> بقدر يسمح بالتعامل مع التطبيق بوضوح وتسهيل عملية جمع البيانات ميدانياً، </w:t>
      </w:r>
      <w:r w:rsidRPr="00AC1897">
        <w:rPr>
          <w:rFonts w:ascii="Simplified Arabic" w:hAnsi="Simplified Arabic" w:hint="cs"/>
          <w:color w:val="000000" w:themeColor="text1"/>
          <w:sz w:val="24"/>
          <w:szCs w:val="24"/>
          <w:rtl/>
        </w:rPr>
        <w:t xml:space="preserve">حيث تم </w:t>
      </w:r>
      <w:r w:rsidRPr="00AC1897">
        <w:rPr>
          <w:rFonts w:ascii="Simplified Arabic" w:hAnsi="Simplified Arabic"/>
          <w:color w:val="000000" w:themeColor="text1"/>
          <w:sz w:val="24"/>
          <w:szCs w:val="24"/>
          <w:rtl/>
        </w:rPr>
        <w:t xml:space="preserve">الاعتماد على واجهات تطبيق سهلة الاستخدام تساعد </w:t>
      </w:r>
      <w:r w:rsidR="007C63C8" w:rsidRPr="00AC1897">
        <w:rPr>
          <w:rFonts w:ascii="Simplified Arabic" w:hAnsi="Simplified Arabic" w:hint="cs"/>
          <w:color w:val="000000" w:themeColor="text1"/>
          <w:sz w:val="24"/>
          <w:szCs w:val="24"/>
          <w:rtl/>
        </w:rPr>
        <w:t>الباحثين</w:t>
      </w:r>
      <w:r w:rsidRPr="00AC1897">
        <w:rPr>
          <w:rFonts w:ascii="Simplified Arabic" w:hAnsi="Simplified Arabic" w:hint="cs"/>
          <w:color w:val="000000" w:themeColor="text1"/>
          <w:sz w:val="24"/>
          <w:szCs w:val="24"/>
          <w:rtl/>
        </w:rPr>
        <w:t xml:space="preserve"> في الميدان</w:t>
      </w:r>
      <w:r w:rsidRPr="00AC1897">
        <w:rPr>
          <w:rFonts w:ascii="Simplified Arabic" w:hAnsi="Simplified Arabic"/>
          <w:color w:val="000000" w:themeColor="text1"/>
          <w:sz w:val="24"/>
          <w:szCs w:val="24"/>
          <w:rtl/>
        </w:rPr>
        <w:t xml:space="preserve"> على استيفاء البيانات بسرعة وبالحد الأدنى من الأخطاء</w:t>
      </w:r>
      <w:r w:rsidRPr="00AC1897">
        <w:rPr>
          <w:rFonts w:ascii="Simplified Arabic" w:hAnsi="Simplified Arabic" w:hint="cs"/>
          <w:color w:val="000000" w:themeColor="text1"/>
          <w:sz w:val="24"/>
          <w:szCs w:val="24"/>
          <w:rtl/>
        </w:rPr>
        <w:t>،</w:t>
      </w:r>
      <w:r w:rsidRPr="00AC1897">
        <w:rPr>
          <w:rFonts w:ascii="Simplified Arabic" w:hAnsi="Simplified Arabic"/>
          <w:color w:val="000000" w:themeColor="text1"/>
          <w:sz w:val="24"/>
          <w:szCs w:val="24"/>
          <w:rtl/>
        </w:rPr>
        <w:t xml:space="preserve"> </w:t>
      </w:r>
      <w:r w:rsidRPr="00AC1897">
        <w:rPr>
          <w:rFonts w:ascii="Simplified Arabic" w:hAnsi="Simplified Arabic" w:hint="cs"/>
          <w:color w:val="000000" w:themeColor="text1"/>
          <w:sz w:val="24"/>
          <w:szCs w:val="24"/>
          <w:rtl/>
        </w:rPr>
        <w:t xml:space="preserve">وكذلك </w:t>
      </w:r>
      <w:r w:rsidRPr="00AC1897">
        <w:rPr>
          <w:rFonts w:ascii="Simplified Arabic" w:hAnsi="Simplified Arabic"/>
          <w:color w:val="000000" w:themeColor="text1"/>
          <w:sz w:val="24"/>
          <w:szCs w:val="24"/>
          <w:rtl/>
        </w:rPr>
        <w:t>استخدام أدوات الإدخال المناسبة بحسب السؤال مثل القوائم المنسدلة.</w:t>
      </w:r>
    </w:p>
    <w:p w14:paraId="3468B43C" w14:textId="77777777" w:rsidR="00637444" w:rsidRPr="005162D1" w:rsidRDefault="00637444" w:rsidP="00C2156E">
      <w:pPr>
        <w:pStyle w:val="Header"/>
        <w:numPr>
          <w:ilvl w:val="0"/>
          <w:numId w:val="34"/>
        </w:numPr>
        <w:tabs>
          <w:tab w:val="clear" w:pos="10490"/>
          <w:tab w:val="center" w:pos="4153"/>
          <w:tab w:val="left" w:pos="9070"/>
        </w:tabs>
        <w:ind w:left="568" w:hanging="426"/>
        <w:jc w:val="both"/>
        <w:rPr>
          <w:rFonts w:ascii="Simplified Arabic" w:hAnsi="Simplified Arabic"/>
          <w:color w:val="000000" w:themeColor="text1"/>
          <w:sz w:val="24"/>
          <w:szCs w:val="24"/>
        </w:rPr>
      </w:pPr>
      <w:r w:rsidRPr="005162D1">
        <w:rPr>
          <w:rFonts w:ascii="Simplified Arabic" w:hAnsi="Simplified Arabic"/>
          <w:color w:val="000000" w:themeColor="text1"/>
          <w:sz w:val="24"/>
          <w:szCs w:val="24"/>
          <w:rtl/>
        </w:rPr>
        <w:t>تم فحص التطبيق من قبل جميع أعضاء اللجنة الفنية وتم تعديل جميع الملاحظات عليه بالإضافة الى التحديثات، والانتقال بين الأسئلة، كما تم التأكد من تطبيق جميع قواعد التدقيق على برنامج المسح، وتم توفير النسخة النهائية من التطبيق في الوقت المحدد.</w:t>
      </w:r>
    </w:p>
    <w:p w14:paraId="2FD74168" w14:textId="550E66E4" w:rsidR="005162D1" w:rsidRPr="005162D1" w:rsidRDefault="005162D1" w:rsidP="00C2156E">
      <w:pPr>
        <w:pStyle w:val="Header"/>
        <w:numPr>
          <w:ilvl w:val="0"/>
          <w:numId w:val="34"/>
        </w:numPr>
        <w:tabs>
          <w:tab w:val="clear" w:pos="10490"/>
          <w:tab w:val="center" w:pos="4153"/>
          <w:tab w:val="left" w:pos="9070"/>
        </w:tabs>
        <w:ind w:left="568" w:hanging="426"/>
        <w:jc w:val="both"/>
        <w:rPr>
          <w:rFonts w:ascii="Simplified Arabic" w:hAnsi="Simplified Arabic"/>
          <w:color w:val="000000" w:themeColor="text1"/>
          <w:sz w:val="24"/>
          <w:szCs w:val="24"/>
        </w:rPr>
      </w:pPr>
      <w:r w:rsidRPr="005162D1">
        <w:rPr>
          <w:rFonts w:ascii="Simplified Arabic" w:hAnsi="Simplified Arabic"/>
          <w:color w:val="000000" w:themeColor="text1"/>
          <w:sz w:val="24"/>
          <w:szCs w:val="24"/>
          <w:rtl/>
        </w:rPr>
        <w:t xml:space="preserve">إعداد قواعد تدقيق آلية غاية بالدقة </w:t>
      </w:r>
      <w:r w:rsidR="007C63C8" w:rsidRPr="005162D1">
        <w:rPr>
          <w:rFonts w:ascii="Simplified Arabic" w:hAnsi="Simplified Arabic" w:hint="cs"/>
          <w:color w:val="000000" w:themeColor="text1"/>
          <w:sz w:val="24"/>
          <w:szCs w:val="24"/>
          <w:rtl/>
        </w:rPr>
        <w:t>لتتلاءم</w:t>
      </w:r>
      <w:r w:rsidRPr="005162D1">
        <w:rPr>
          <w:rFonts w:ascii="Simplified Arabic" w:hAnsi="Simplified Arabic"/>
          <w:color w:val="000000" w:themeColor="text1"/>
          <w:sz w:val="24"/>
          <w:szCs w:val="24"/>
          <w:rtl/>
        </w:rPr>
        <w:t xml:space="preserve"> مع استخدام التكنولوجيا في هذا المسح وتحميلها بشكل مباشر على التطبيق حيث أن النظام كان يعطي رسائل تنبيه ورسائل خطأ للباحثين</w:t>
      </w:r>
      <w:r w:rsidRPr="005162D1">
        <w:rPr>
          <w:rFonts w:ascii="Simplified Arabic" w:hAnsi="Simplified Arabic" w:hint="cs"/>
          <w:color w:val="000000" w:themeColor="text1"/>
          <w:sz w:val="24"/>
          <w:szCs w:val="24"/>
          <w:rtl/>
        </w:rPr>
        <w:t>،</w:t>
      </w:r>
      <w:r w:rsidRPr="005162D1">
        <w:rPr>
          <w:rFonts w:ascii="Simplified Arabic" w:hAnsi="Simplified Arabic"/>
          <w:color w:val="000000" w:themeColor="text1"/>
          <w:sz w:val="24"/>
          <w:szCs w:val="24"/>
          <w:rtl/>
        </w:rPr>
        <w:t xml:space="preserve"> إما للفحص ولتعديل البيانات أو للتأكد منها، من أجل تنظيف البيانات المدخلة الى قاعدة البيانات والمحافظة على اتساقها وخلوها من الأخطاء قدر الإمكان مما يسهل ويسرع من عملية استخراج النتائج النهائية. </w:t>
      </w:r>
    </w:p>
    <w:p w14:paraId="6FF503ED" w14:textId="00BB01C1" w:rsidR="00AC1897" w:rsidRDefault="00AC1897" w:rsidP="008974B9">
      <w:pPr>
        <w:pStyle w:val="ListParagraph"/>
        <w:numPr>
          <w:ilvl w:val="0"/>
          <w:numId w:val="34"/>
        </w:numPr>
        <w:overflowPunct w:val="0"/>
        <w:autoSpaceDE w:val="0"/>
        <w:autoSpaceDN w:val="0"/>
        <w:adjustRightInd w:val="0"/>
        <w:ind w:left="568" w:hanging="426"/>
        <w:contextualSpacing/>
        <w:jc w:val="both"/>
        <w:textAlignment w:val="baseline"/>
        <w:rPr>
          <w:rFonts w:ascii="Simplified Arabic" w:hAnsi="Simplified Arabic" w:cs="Simplified Arabic"/>
          <w:color w:val="000000" w:themeColor="text1"/>
        </w:rPr>
      </w:pPr>
      <w:r w:rsidRPr="00D8113E">
        <w:rPr>
          <w:rFonts w:ascii="Simplified Arabic" w:hAnsi="Simplified Arabic" w:cs="Simplified Arabic"/>
          <w:color w:val="000000" w:themeColor="text1"/>
          <w:rtl/>
        </w:rPr>
        <w:t>من أجل العمل بالتوازي مع القدس (</w:t>
      </w:r>
      <w:r w:rsidRPr="00E509EE">
        <w:rPr>
          <w:rFonts w:ascii="Arial" w:hAnsi="Arial" w:cs="Simplified Arabic"/>
          <w:lang w:eastAsia="en-US"/>
        </w:rPr>
        <w:t>J1</w:t>
      </w:r>
      <w:r w:rsidRPr="00D8113E">
        <w:rPr>
          <w:rFonts w:ascii="Simplified Arabic" w:hAnsi="Simplified Arabic" w:cs="Simplified Arabic"/>
          <w:color w:val="000000" w:themeColor="text1"/>
          <w:rtl/>
        </w:rPr>
        <w:t>) التي تم جمع البيانات فيها ورقي</w:t>
      </w:r>
      <w:r>
        <w:rPr>
          <w:rFonts w:ascii="Simplified Arabic" w:hAnsi="Simplified Arabic" w:cs="Simplified Arabic" w:hint="cs"/>
          <w:color w:val="000000" w:themeColor="text1"/>
          <w:rtl/>
        </w:rPr>
        <w:t>اً</w:t>
      </w:r>
      <w:r w:rsidRPr="00D8113E">
        <w:rPr>
          <w:rFonts w:ascii="Simplified Arabic" w:hAnsi="Simplified Arabic" w:cs="Simplified Arabic"/>
          <w:color w:val="000000" w:themeColor="text1"/>
          <w:rtl/>
        </w:rPr>
        <w:t xml:space="preserve">، تم استخدام نفس التطبيق الذي تم تصميمه على الأجهزة اللوحية </w:t>
      </w:r>
      <w:r>
        <w:rPr>
          <w:rFonts w:ascii="Simplified Arabic" w:hAnsi="Simplified Arabic" w:cs="Simplified Arabic" w:hint="cs"/>
          <w:color w:val="000000" w:themeColor="text1"/>
          <w:rtl/>
        </w:rPr>
        <w:t>لإ</w:t>
      </w:r>
      <w:r w:rsidRPr="00D8113E">
        <w:rPr>
          <w:rFonts w:ascii="Simplified Arabic" w:hAnsi="Simplified Arabic" w:cs="Simplified Arabic"/>
          <w:color w:val="000000" w:themeColor="text1"/>
          <w:rtl/>
        </w:rPr>
        <w:t xml:space="preserve">دخال </w:t>
      </w:r>
      <w:r w:rsidRPr="00D8113E">
        <w:rPr>
          <w:rFonts w:ascii="Simplified Arabic" w:hAnsi="Simplified Arabic" w:cs="Simplified Arabic" w:hint="cs"/>
          <w:color w:val="000000" w:themeColor="text1"/>
          <w:rtl/>
        </w:rPr>
        <w:t>بياناتها</w:t>
      </w:r>
      <w:r>
        <w:rPr>
          <w:rFonts w:ascii="Simplified Arabic" w:hAnsi="Simplified Arabic" w:cs="Simplified Arabic" w:hint="cs"/>
          <w:color w:val="000000" w:themeColor="text1"/>
          <w:rtl/>
        </w:rPr>
        <w:t>،</w:t>
      </w:r>
      <w:r w:rsidRPr="00D8113E">
        <w:rPr>
          <w:rFonts w:ascii="Simplified Arabic" w:hAnsi="Simplified Arabic" w:cs="Simplified Arabic"/>
          <w:color w:val="000000" w:themeColor="text1"/>
          <w:rtl/>
        </w:rPr>
        <w:t xml:space="preserve"> حيث تم </w:t>
      </w:r>
      <w:r w:rsidRPr="00D8113E">
        <w:rPr>
          <w:rFonts w:ascii="Simplified Arabic" w:hAnsi="Simplified Arabic" w:cs="Simplified Arabic" w:hint="cs"/>
          <w:color w:val="000000" w:themeColor="text1"/>
          <w:rtl/>
        </w:rPr>
        <w:t>الإدخال</w:t>
      </w:r>
      <w:r w:rsidRPr="00D8113E">
        <w:rPr>
          <w:rFonts w:ascii="Simplified Arabic" w:hAnsi="Simplified Arabic" w:cs="Simplified Arabic"/>
          <w:color w:val="000000" w:themeColor="text1"/>
          <w:rtl/>
        </w:rPr>
        <w:t xml:space="preserve"> على أجهزة الكمبيوتر </w:t>
      </w:r>
      <w:r>
        <w:rPr>
          <w:rFonts w:ascii="Simplified Arabic" w:hAnsi="Simplified Arabic" w:cs="Simplified Arabic" w:hint="cs"/>
          <w:color w:val="000000" w:themeColor="text1"/>
          <w:rtl/>
        </w:rPr>
        <w:t>بعد أن</w:t>
      </w:r>
      <w:r w:rsidRPr="00D8113E">
        <w:rPr>
          <w:rFonts w:ascii="Simplified Arabic" w:hAnsi="Simplified Arabic" w:cs="Simplified Arabic"/>
          <w:color w:val="000000" w:themeColor="text1"/>
          <w:rtl/>
        </w:rPr>
        <w:t xml:space="preserve"> </w:t>
      </w:r>
      <w:r>
        <w:rPr>
          <w:rFonts w:ascii="Simplified Arabic" w:hAnsi="Simplified Arabic" w:cs="Simplified Arabic" w:hint="cs"/>
          <w:color w:val="000000" w:themeColor="text1"/>
          <w:rtl/>
        </w:rPr>
        <w:t xml:space="preserve">تم </w:t>
      </w:r>
      <w:r w:rsidRPr="00D8113E">
        <w:rPr>
          <w:rFonts w:ascii="Simplified Arabic" w:hAnsi="Simplified Arabic" w:cs="Simplified Arabic"/>
          <w:color w:val="000000" w:themeColor="text1"/>
          <w:rtl/>
        </w:rPr>
        <w:t xml:space="preserve">تنزيل البرنامج على الأجهزة </w:t>
      </w:r>
      <w:r>
        <w:rPr>
          <w:rFonts w:ascii="Simplified Arabic" w:hAnsi="Simplified Arabic" w:cs="Simplified Arabic" w:hint="cs"/>
          <w:color w:val="000000" w:themeColor="text1"/>
          <w:rtl/>
        </w:rPr>
        <w:t>وبعد</w:t>
      </w:r>
      <w:r w:rsidRPr="00D8113E">
        <w:rPr>
          <w:rFonts w:ascii="Simplified Arabic" w:hAnsi="Simplified Arabic" w:cs="Simplified Arabic"/>
          <w:color w:val="000000" w:themeColor="text1"/>
          <w:rtl/>
        </w:rPr>
        <w:t xml:space="preserve"> الانتهاء من تدقيق</w:t>
      </w:r>
      <w:r>
        <w:rPr>
          <w:rFonts w:ascii="Simplified Arabic" w:hAnsi="Simplified Arabic" w:cs="Simplified Arabic" w:hint="cs"/>
          <w:color w:val="000000" w:themeColor="text1"/>
          <w:rtl/>
        </w:rPr>
        <w:t xml:space="preserve"> الاستمارات</w:t>
      </w:r>
      <w:r w:rsidRPr="00D8113E">
        <w:rPr>
          <w:rFonts w:ascii="Simplified Arabic" w:hAnsi="Simplified Arabic" w:cs="Simplified Arabic"/>
          <w:color w:val="000000" w:themeColor="text1"/>
          <w:rtl/>
        </w:rPr>
        <w:t>.</w:t>
      </w:r>
    </w:p>
    <w:p w14:paraId="3545DD8C" w14:textId="4B0CEF93" w:rsidR="00637444" w:rsidRDefault="00637444" w:rsidP="00637444">
      <w:pPr>
        <w:ind w:left="416"/>
        <w:rPr>
          <w:rFonts w:ascii="Simplified Arabic" w:hAnsi="Simplified Arabic" w:cs="Simplified Arabic"/>
          <w:rtl/>
        </w:rPr>
      </w:pPr>
    </w:p>
    <w:p w14:paraId="54511AED" w14:textId="77777777" w:rsidR="00465D4F" w:rsidRPr="00762735" w:rsidRDefault="00465D4F" w:rsidP="00465D4F">
      <w:pPr>
        <w:pStyle w:val="Header"/>
        <w:numPr>
          <w:ilvl w:val="2"/>
          <w:numId w:val="37"/>
        </w:numPr>
        <w:tabs>
          <w:tab w:val="clear" w:pos="10490"/>
          <w:tab w:val="left" w:pos="282"/>
          <w:tab w:val="center" w:pos="4153"/>
        </w:tabs>
        <w:jc w:val="lowKashida"/>
        <w:rPr>
          <w:rFonts w:ascii="Simplified Arabic" w:hAnsi="Simplified Arabic"/>
          <w:b/>
          <w:bCs/>
          <w:color w:val="000000" w:themeColor="text1"/>
          <w:sz w:val="24"/>
          <w:szCs w:val="24"/>
          <w:rtl/>
        </w:rPr>
      </w:pPr>
      <w:r>
        <w:rPr>
          <w:rFonts w:ascii="Simplified Arabic" w:hAnsi="Simplified Arabic" w:hint="cs"/>
          <w:b/>
          <w:bCs/>
          <w:color w:val="000000" w:themeColor="text1"/>
          <w:sz w:val="24"/>
          <w:szCs w:val="24"/>
          <w:rtl/>
        </w:rPr>
        <w:t xml:space="preserve">مستلزمات </w:t>
      </w:r>
      <w:r w:rsidRPr="00762735">
        <w:rPr>
          <w:rFonts w:ascii="Simplified Arabic" w:hAnsi="Simplified Arabic"/>
          <w:b/>
          <w:bCs/>
          <w:color w:val="000000" w:themeColor="text1"/>
          <w:sz w:val="24"/>
          <w:szCs w:val="24"/>
          <w:rtl/>
        </w:rPr>
        <w:t>معالجة البيانات</w:t>
      </w:r>
    </w:p>
    <w:p w14:paraId="4682D27C" w14:textId="77777777" w:rsidR="00465D4F" w:rsidRPr="00574F59" w:rsidRDefault="00465D4F" w:rsidP="00C2156E">
      <w:pPr>
        <w:pStyle w:val="Header"/>
        <w:numPr>
          <w:ilvl w:val="0"/>
          <w:numId w:val="32"/>
        </w:numPr>
        <w:tabs>
          <w:tab w:val="clear" w:pos="10490"/>
          <w:tab w:val="center" w:pos="4153"/>
          <w:tab w:val="left" w:pos="9070"/>
        </w:tabs>
        <w:ind w:left="426" w:hanging="284"/>
        <w:jc w:val="both"/>
        <w:rPr>
          <w:color w:val="000000" w:themeColor="text1"/>
          <w:sz w:val="24"/>
          <w:szCs w:val="24"/>
          <w:rtl/>
        </w:rPr>
      </w:pPr>
      <w:r w:rsidRPr="00574F59">
        <w:rPr>
          <w:rFonts w:hint="cs"/>
          <w:color w:val="000000" w:themeColor="text1"/>
          <w:sz w:val="24"/>
          <w:szCs w:val="24"/>
          <w:rtl/>
        </w:rPr>
        <w:t xml:space="preserve">الأجهزة اللوحية: </w:t>
      </w:r>
      <w:r w:rsidRPr="00574F59">
        <w:rPr>
          <w:color w:val="000000" w:themeColor="text1"/>
          <w:sz w:val="24"/>
          <w:szCs w:val="24"/>
          <w:rtl/>
        </w:rPr>
        <w:t>بشكل عام،</w:t>
      </w:r>
      <w:r w:rsidRPr="00574F59">
        <w:rPr>
          <w:rFonts w:hint="cs"/>
          <w:color w:val="000000" w:themeColor="text1"/>
          <w:sz w:val="24"/>
          <w:szCs w:val="24"/>
          <w:rtl/>
        </w:rPr>
        <w:t xml:space="preserve"> </w:t>
      </w:r>
      <w:r w:rsidRPr="00574F59">
        <w:rPr>
          <w:color w:val="000000" w:themeColor="text1"/>
          <w:sz w:val="24"/>
          <w:szCs w:val="24"/>
          <w:rtl/>
        </w:rPr>
        <w:t xml:space="preserve">كانت </w:t>
      </w:r>
      <w:r w:rsidRPr="00574F59">
        <w:rPr>
          <w:rFonts w:hint="cs"/>
          <w:color w:val="000000" w:themeColor="text1"/>
          <w:sz w:val="24"/>
          <w:szCs w:val="24"/>
          <w:rtl/>
        </w:rPr>
        <w:t xml:space="preserve">الأجهزة اللوحية </w:t>
      </w:r>
      <w:r w:rsidRPr="00574F59">
        <w:rPr>
          <w:color w:val="000000" w:themeColor="text1"/>
          <w:sz w:val="24"/>
          <w:szCs w:val="24"/>
          <w:rtl/>
        </w:rPr>
        <w:t>سهلة الاستخدام ومألوفة</w:t>
      </w:r>
      <w:r>
        <w:rPr>
          <w:rFonts w:hint="cs"/>
          <w:color w:val="000000" w:themeColor="text1"/>
          <w:sz w:val="24"/>
          <w:szCs w:val="24"/>
          <w:rtl/>
        </w:rPr>
        <w:t xml:space="preserve">، </w:t>
      </w:r>
      <w:r w:rsidRPr="00574F59">
        <w:rPr>
          <w:rFonts w:hint="cs"/>
          <w:color w:val="000000" w:themeColor="text1"/>
          <w:sz w:val="24"/>
          <w:szCs w:val="24"/>
          <w:rtl/>
        </w:rPr>
        <w:t>و</w:t>
      </w:r>
      <w:r w:rsidRPr="00574F59">
        <w:rPr>
          <w:color w:val="000000" w:themeColor="text1"/>
          <w:sz w:val="24"/>
          <w:szCs w:val="24"/>
          <w:rtl/>
        </w:rPr>
        <w:t>أثناء التدريب</w:t>
      </w:r>
      <w:r w:rsidRPr="00574F59">
        <w:rPr>
          <w:rFonts w:hint="cs"/>
          <w:color w:val="000000" w:themeColor="text1"/>
          <w:sz w:val="24"/>
          <w:szCs w:val="24"/>
          <w:rtl/>
        </w:rPr>
        <w:t xml:space="preserve"> قام كل باحث بالتدريب على الجهاز اللوحي الخاص به.</w:t>
      </w:r>
    </w:p>
    <w:p w14:paraId="23D1B777" w14:textId="0BB4D3D2" w:rsidR="00465D4F" w:rsidRPr="00574F59" w:rsidRDefault="00465D4F" w:rsidP="00001145">
      <w:pPr>
        <w:pStyle w:val="Header"/>
        <w:numPr>
          <w:ilvl w:val="0"/>
          <w:numId w:val="32"/>
        </w:numPr>
        <w:tabs>
          <w:tab w:val="clear" w:pos="10490"/>
          <w:tab w:val="center" w:pos="4153"/>
          <w:tab w:val="left" w:pos="9070"/>
        </w:tabs>
        <w:ind w:left="426" w:hanging="284"/>
        <w:jc w:val="both"/>
        <w:rPr>
          <w:color w:val="000000" w:themeColor="text1"/>
          <w:sz w:val="24"/>
          <w:szCs w:val="24"/>
          <w:rtl/>
        </w:rPr>
      </w:pPr>
      <w:r w:rsidRPr="00574F59">
        <w:rPr>
          <w:color w:val="000000" w:themeColor="text1"/>
          <w:sz w:val="24"/>
          <w:szCs w:val="24"/>
          <w:rtl/>
        </w:rPr>
        <w:lastRenderedPageBreak/>
        <w:t>تطبيق جمع البيانات (</w:t>
      </w:r>
      <w:proofErr w:type="spellStart"/>
      <w:r w:rsidR="00001145" w:rsidRPr="00001145">
        <w:rPr>
          <w:color w:val="000000" w:themeColor="text1"/>
          <w:sz w:val="24"/>
          <w:szCs w:val="24"/>
        </w:rPr>
        <w:t>kobocollect</w:t>
      </w:r>
      <w:proofErr w:type="spellEnd"/>
      <w:r w:rsidRPr="00574F59">
        <w:rPr>
          <w:color w:val="000000" w:themeColor="text1"/>
          <w:sz w:val="24"/>
          <w:szCs w:val="24"/>
          <w:rtl/>
        </w:rPr>
        <w:t>):</w:t>
      </w:r>
      <w:r w:rsidRPr="00574F59">
        <w:rPr>
          <w:rFonts w:hint="cs"/>
          <w:color w:val="000000" w:themeColor="text1"/>
          <w:sz w:val="24"/>
          <w:szCs w:val="24"/>
          <w:rtl/>
        </w:rPr>
        <w:t xml:space="preserve"> </w:t>
      </w:r>
      <w:r w:rsidRPr="00574F59">
        <w:rPr>
          <w:color w:val="000000" w:themeColor="text1"/>
          <w:sz w:val="24"/>
          <w:szCs w:val="24"/>
          <w:rtl/>
        </w:rPr>
        <w:t xml:space="preserve">تم تصميم التطبيق بشكل جيد وله واجهة سهلة الاستخدام. ومع ذلك، </w:t>
      </w:r>
      <w:r>
        <w:rPr>
          <w:rFonts w:hint="cs"/>
          <w:color w:val="000000" w:themeColor="text1"/>
          <w:sz w:val="24"/>
          <w:szCs w:val="24"/>
          <w:rtl/>
        </w:rPr>
        <w:t xml:space="preserve">كان </w:t>
      </w:r>
      <w:r w:rsidRPr="00574F59">
        <w:rPr>
          <w:color w:val="000000" w:themeColor="text1"/>
          <w:sz w:val="24"/>
          <w:szCs w:val="24"/>
          <w:rtl/>
        </w:rPr>
        <w:t xml:space="preserve">المبرمج </w:t>
      </w:r>
      <w:r w:rsidRPr="00574F59">
        <w:rPr>
          <w:rFonts w:hint="cs"/>
          <w:color w:val="000000" w:themeColor="text1"/>
          <w:sz w:val="24"/>
          <w:szCs w:val="24"/>
          <w:rtl/>
        </w:rPr>
        <w:t xml:space="preserve">متواصل بشكل دائم </w:t>
      </w:r>
      <w:r w:rsidRPr="00574F59">
        <w:rPr>
          <w:color w:val="000000" w:themeColor="text1"/>
          <w:sz w:val="24"/>
          <w:szCs w:val="24"/>
          <w:rtl/>
        </w:rPr>
        <w:t xml:space="preserve">عند حدوث خطأ </w:t>
      </w:r>
      <w:r w:rsidRPr="00574F59">
        <w:rPr>
          <w:rFonts w:hint="cs"/>
          <w:color w:val="000000" w:themeColor="text1"/>
          <w:sz w:val="24"/>
          <w:szCs w:val="24"/>
          <w:rtl/>
        </w:rPr>
        <w:t>في البرنامج عند</w:t>
      </w:r>
      <w:r w:rsidRPr="00574F59">
        <w:rPr>
          <w:color w:val="000000" w:themeColor="text1"/>
          <w:sz w:val="24"/>
          <w:szCs w:val="24"/>
          <w:rtl/>
        </w:rPr>
        <w:t xml:space="preserve"> المشرفين </w:t>
      </w:r>
      <w:r w:rsidRPr="00574F59">
        <w:rPr>
          <w:rFonts w:hint="cs"/>
          <w:color w:val="000000" w:themeColor="text1"/>
          <w:sz w:val="24"/>
          <w:szCs w:val="24"/>
          <w:rtl/>
        </w:rPr>
        <w:t>أو الباحثين.</w:t>
      </w:r>
    </w:p>
    <w:p w14:paraId="3F781098" w14:textId="77777777" w:rsidR="00465D4F" w:rsidRPr="00574F59" w:rsidRDefault="00465D4F" w:rsidP="00C2156E">
      <w:pPr>
        <w:pStyle w:val="Header"/>
        <w:numPr>
          <w:ilvl w:val="0"/>
          <w:numId w:val="32"/>
        </w:numPr>
        <w:tabs>
          <w:tab w:val="clear" w:pos="10490"/>
          <w:tab w:val="center" w:pos="4153"/>
          <w:tab w:val="left" w:pos="9070"/>
        </w:tabs>
        <w:ind w:left="426" w:hanging="284"/>
        <w:jc w:val="both"/>
        <w:rPr>
          <w:color w:val="000000" w:themeColor="text1"/>
          <w:sz w:val="24"/>
          <w:szCs w:val="24"/>
          <w:rtl/>
        </w:rPr>
      </w:pPr>
      <w:r w:rsidRPr="00574F59">
        <w:rPr>
          <w:color w:val="000000" w:themeColor="text1"/>
          <w:sz w:val="24"/>
          <w:szCs w:val="24"/>
          <w:rtl/>
        </w:rPr>
        <w:t xml:space="preserve"> اتصال الإنترنت (</w:t>
      </w:r>
      <w:r w:rsidRPr="00574F59">
        <w:rPr>
          <w:color w:val="000000" w:themeColor="text1"/>
          <w:sz w:val="24"/>
          <w:szCs w:val="24"/>
        </w:rPr>
        <w:t>Wi-Fi</w:t>
      </w:r>
      <w:r w:rsidRPr="00574F59">
        <w:rPr>
          <w:color w:val="000000" w:themeColor="text1"/>
          <w:sz w:val="24"/>
          <w:szCs w:val="24"/>
          <w:rtl/>
        </w:rPr>
        <w:t>):</w:t>
      </w:r>
      <w:r>
        <w:rPr>
          <w:rFonts w:hint="cs"/>
          <w:color w:val="000000" w:themeColor="text1"/>
          <w:sz w:val="24"/>
          <w:szCs w:val="24"/>
          <w:rtl/>
        </w:rPr>
        <w:t xml:space="preserve"> </w:t>
      </w:r>
      <w:r w:rsidRPr="00574F59">
        <w:rPr>
          <w:color w:val="000000" w:themeColor="text1"/>
          <w:sz w:val="24"/>
          <w:szCs w:val="24"/>
          <w:rtl/>
        </w:rPr>
        <w:t xml:space="preserve">أثناء </w:t>
      </w:r>
      <w:r w:rsidRPr="00574F59">
        <w:rPr>
          <w:rFonts w:hint="cs"/>
          <w:color w:val="000000" w:themeColor="text1"/>
          <w:sz w:val="24"/>
          <w:szCs w:val="24"/>
          <w:rtl/>
        </w:rPr>
        <w:t>التدريب</w:t>
      </w:r>
      <w:r>
        <w:rPr>
          <w:rFonts w:hint="cs"/>
          <w:color w:val="000000" w:themeColor="text1"/>
          <w:sz w:val="24"/>
          <w:szCs w:val="24"/>
          <w:rtl/>
        </w:rPr>
        <w:t xml:space="preserve"> والعمل</w:t>
      </w:r>
      <w:r w:rsidRPr="00574F59">
        <w:rPr>
          <w:rFonts w:hint="cs"/>
          <w:color w:val="000000" w:themeColor="text1"/>
          <w:sz w:val="24"/>
          <w:szCs w:val="24"/>
          <w:rtl/>
        </w:rPr>
        <w:t>،</w:t>
      </w:r>
      <w:r w:rsidRPr="00574F59">
        <w:rPr>
          <w:color w:val="000000" w:themeColor="text1"/>
          <w:sz w:val="24"/>
          <w:szCs w:val="24"/>
          <w:rtl/>
        </w:rPr>
        <w:t xml:space="preserve"> كان الاتصال بالإنترنت متاحًا للمدربين والمتدربين</w:t>
      </w:r>
      <w:r>
        <w:rPr>
          <w:rFonts w:hint="cs"/>
          <w:color w:val="000000" w:themeColor="text1"/>
          <w:sz w:val="24"/>
          <w:szCs w:val="24"/>
          <w:rtl/>
        </w:rPr>
        <w:t xml:space="preserve"> والباحثين</w:t>
      </w:r>
      <w:r w:rsidRPr="00574F59">
        <w:rPr>
          <w:color w:val="000000" w:themeColor="text1"/>
          <w:sz w:val="24"/>
          <w:szCs w:val="24"/>
          <w:rtl/>
        </w:rPr>
        <w:t>.</w:t>
      </w:r>
    </w:p>
    <w:p w14:paraId="2A263C2F" w14:textId="77777777" w:rsidR="00465D4F" w:rsidRPr="00574F59" w:rsidRDefault="00973A1F" w:rsidP="00C2156E">
      <w:pPr>
        <w:pStyle w:val="Header"/>
        <w:numPr>
          <w:ilvl w:val="0"/>
          <w:numId w:val="32"/>
        </w:numPr>
        <w:tabs>
          <w:tab w:val="clear" w:pos="10490"/>
          <w:tab w:val="center" w:pos="4153"/>
          <w:tab w:val="left" w:pos="9070"/>
        </w:tabs>
        <w:ind w:left="426" w:hanging="284"/>
        <w:jc w:val="both"/>
        <w:rPr>
          <w:color w:val="000000" w:themeColor="text1"/>
          <w:sz w:val="24"/>
          <w:szCs w:val="24"/>
          <w:rtl/>
        </w:rPr>
      </w:pPr>
      <w:r>
        <w:rPr>
          <w:rFonts w:hint="cs"/>
          <w:color w:val="000000" w:themeColor="text1"/>
          <w:sz w:val="24"/>
          <w:szCs w:val="24"/>
          <w:rtl/>
        </w:rPr>
        <w:t xml:space="preserve">متابعة </w:t>
      </w:r>
      <w:r w:rsidR="00465D4F" w:rsidRPr="00574F59">
        <w:rPr>
          <w:rFonts w:hint="cs"/>
          <w:color w:val="000000" w:themeColor="text1"/>
          <w:sz w:val="24"/>
          <w:szCs w:val="24"/>
          <w:rtl/>
        </w:rPr>
        <w:t>الانجاز</w:t>
      </w:r>
      <w:r w:rsidR="00465D4F" w:rsidRPr="00574F59">
        <w:rPr>
          <w:color w:val="000000" w:themeColor="text1"/>
          <w:sz w:val="24"/>
          <w:szCs w:val="24"/>
          <w:rtl/>
        </w:rPr>
        <w:t>:</w:t>
      </w:r>
      <w:r w:rsidR="00465D4F" w:rsidRPr="00574F59">
        <w:rPr>
          <w:rFonts w:hint="cs"/>
          <w:color w:val="000000" w:themeColor="text1"/>
          <w:sz w:val="24"/>
          <w:szCs w:val="24"/>
          <w:rtl/>
        </w:rPr>
        <w:t xml:space="preserve"> </w:t>
      </w:r>
      <w:r w:rsidR="00465D4F" w:rsidRPr="00574F59">
        <w:rPr>
          <w:color w:val="000000" w:themeColor="text1"/>
          <w:sz w:val="24"/>
          <w:szCs w:val="24"/>
          <w:rtl/>
        </w:rPr>
        <w:t xml:space="preserve">تم تصميم موقع </w:t>
      </w:r>
      <w:r w:rsidR="00465D4F" w:rsidRPr="00574F59">
        <w:rPr>
          <w:rFonts w:hint="cs"/>
          <w:color w:val="000000" w:themeColor="text1"/>
          <w:sz w:val="24"/>
          <w:szCs w:val="24"/>
          <w:rtl/>
        </w:rPr>
        <w:t>ويب</w:t>
      </w:r>
      <w:r w:rsidR="00465D4F" w:rsidRPr="00574F59">
        <w:rPr>
          <w:color w:val="000000" w:themeColor="text1"/>
          <w:sz w:val="24"/>
          <w:szCs w:val="24"/>
          <w:rtl/>
        </w:rPr>
        <w:t xml:space="preserve"> سهل الاستخدام ويظهر إجمالي </w:t>
      </w:r>
      <w:r w:rsidR="00465D4F" w:rsidRPr="00574F59">
        <w:rPr>
          <w:rFonts w:hint="cs"/>
          <w:color w:val="000000" w:themeColor="text1"/>
          <w:sz w:val="24"/>
          <w:szCs w:val="24"/>
          <w:rtl/>
        </w:rPr>
        <w:t>الاستمارات</w:t>
      </w:r>
      <w:r w:rsidR="00465D4F" w:rsidRPr="00574F59">
        <w:rPr>
          <w:color w:val="000000" w:themeColor="text1"/>
          <w:sz w:val="24"/>
          <w:szCs w:val="24"/>
          <w:rtl/>
        </w:rPr>
        <w:t xml:space="preserve"> المكتملة من قبل ا</w:t>
      </w:r>
      <w:r w:rsidR="00465D4F" w:rsidRPr="00574F59">
        <w:rPr>
          <w:rFonts w:hint="cs"/>
          <w:color w:val="000000" w:themeColor="text1"/>
          <w:sz w:val="24"/>
          <w:szCs w:val="24"/>
          <w:rtl/>
        </w:rPr>
        <w:t>لباحثين</w:t>
      </w:r>
      <w:r w:rsidR="00465D4F" w:rsidRPr="00574F59">
        <w:rPr>
          <w:color w:val="000000" w:themeColor="text1"/>
          <w:sz w:val="24"/>
          <w:szCs w:val="24"/>
          <w:rtl/>
        </w:rPr>
        <w:t>.</w:t>
      </w:r>
    </w:p>
    <w:p w14:paraId="17DF9917" w14:textId="77777777" w:rsidR="004443DD" w:rsidRPr="005162D1" w:rsidRDefault="004443DD" w:rsidP="004443DD">
      <w:pPr>
        <w:pStyle w:val="ListParagraph"/>
        <w:overflowPunct w:val="0"/>
        <w:autoSpaceDE w:val="0"/>
        <w:autoSpaceDN w:val="0"/>
        <w:adjustRightInd w:val="0"/>
        <w:ind w:left="568"/>
        <w:contextualSpacing/>
        <w:jc w:val="both"/>
        <w:textAlignment w:val="baseline"/>
        <w:rPr>
          <w:rFonts w:ascii="Simplified Arabic" w:hAnsi="Simplified Arabic" w:cs="Simplified Arabic"/>
          <w:color w:val="000000" w:themeColor="text1"/>
        </w:rPr>
      </w:pPr>
    </w:p>
    <w:p w14:paraId="7800BBCD" w14:textId="77777777" w:rsidR="00324B69" w:rsidRPr="00465D4F" w:rsidRDefault="00465D4F" w:rsidP="00324B69">
      <w:pPr>
        <w:pStyle w:val="Heading2"/>
        <w:bidi/>
        <w:ind w:left="-19"/>
        <w:jc w:val="left"/>
        <w:rPr>
          <w:rFonts w:ascii="Simplified Arabic" w:hAnsi="Simplified Arabic" w:cs="Simplified Arabic"/>
          <w:color w:val="000000" w:themeColor="text1"/>
          <w:rtl/>
        </w:rPr>
      </w:pPr>
      <w:r w:rsidRPr="00465D4F">
        <w:rPr>
          <w:rFonts w:ascii="Simplified Arabic" w:hAnsi="Simplified Arabic" w:cs="Simplified Arabic"/>
          <w:color w:val="000000" w:themeColor="text1"/>
          <w:rtl/>
        </w:rPr>
        <w:t>3</w:t>
      </w:r>
      <w:r w:rsidR="00324B69" w:rsidRPr="00465D4F">
        <w:rPr>
          <w:rFonts w:ascii="Simplified Arabic" w:hAnsi="Simplified Arabic" w:cs="Simplified Arabic"/>
          <w:color w:val="000000" w:themeColor="text1"/>
          <w:rtl/>
        </w:rPr>
        <w:t>.5.3 تنظيف البيانات</w:t>
      </w:r>
    </w:p>
    <w:p w14:paraId="4F31AD5E" w14:textId="77777777" w:rsidR="00EF2C7C" w:rsidRPr="005162D1" w:rsidRDefault="00EF2C7C" w:rsidP="00C2156E">
      <w:pPr>
        <w:pStyle w:val="Header"/>
        <w:numPr>
          <w:ilvl w:val="0"/>
          <w:numId w:val="35"/>
        </w:numPr>
        <w:tabs>
          <w:tab w:val="clear" w:pos="10490"/>
          <w:tab w:val="center" w:pos="4153"/>
          <w:tab w:val="left" w:pos="9070"/>
        </w:tabs>
        <w:ind w:left="568" w:hanging="426"/>
        <w:jc w:val="both"/>
        <w:rPr>
          <w:rFonts w:ascii="Simplified Arabic" w:hAnsi="Simplified Arabic"/>
          <w:color w:val="000000" w:themeColor="text1"/>
          <w:sz w:val="24"/>
          <w:szCs w:val="24"/>
        </w:rPr>
      </w:pPr>
      <w:r w:rsidRPr="005162D1">
        <w:rPr>
          <w:rFonts w:ascii="Simplified Arabic" w:hAnsi="Simplified Arabic" w:hint="cs"/>
          <w:color w:val="000000" w:themeColor="text1"/>
          <w:sz w:val="24"/>
          <w:szCs w:val="24"/>
          <w:rtl/>
        </w:rPr>
        <w:t xml:space="preserve">بالتزامن مع عملية جمع البيانات تم إجراء فحص يومي وأسبوعي للبيانات المدخلة مركزياً وإعادتها للميدان للتعديل </w:t>
      </w:r>
      <w:r w:rsidR="005162D1">
        <w:rPr>
          <w:rFonts w:ascii="Simplified Arabic" w:hAnsi="Simplified Arabic" w:hint="cs"/>
          <w:color w:val="000000" w:themeColor="text1"/>
          <w:sz w:val="24"/>
          <w:szCs w:val="24"/>
          <w:rtl/>
        </w:rPr>
        <w:t>ا</w:t>
      </w:r>
      <w:r w:rsidRPr="005162D1">
        <w:rPr>
          <w:rFonts w:ascii="Simplified Arabic" w:hAnsi="Simplified Arabic" w:hint="cs"/>
          <w:color w:val="000000" w:themeColor="text1"/>
          <w:sz w:val="24"/>
          <w:szCs w:val="24"/>
          <w:rtl/>
        </w:rPr>
        <w:t>ثناء مرحلة جمع البيانات والمتابعة عليها، حيث تم العمل على إجراء فحص دقيق للأسئلة والمتغيرات والتأكد من استيفاء جميع البنود المطلوبة، وفحص الانتقالات والتوقفات والمدى.</w:t>
      </w:r>
    </w:p>
    <w:p w14:paraId="3FD4DFC4" w14:textId="77777777" w:rsidR="00EF2C7C" w:rsidRPr="005162D1" w:rsidRDefault="00EF2C7C" w:rsidP="00C2156E">
      <w:pPr>
        <w:pStyle w:val="Header"/>
        <w:numPr>
          <w:ilvl w:val="0"/>
          <w:numId w:val="35"/>
        </w:numPr>
        <w:tabs>
          <w:tab w:val="clear" w:pos="10490"/>
          <w:tab w:val="center" w:pos="4153"/>
          <w:tab w:val="left" w:pos="9070"/>
        </w:tabs>
        <w:ind w:left="568" w:hanging="426"/>
        <w:jc w:val="both"/>
        <w:rPr>
          <w:rFonts w:ascii="Simplified Arabic" w:hAnsi="Simplified Arabic"/>
          <w:color w:val="000000" w:themeColor="text1"/>
          <w:sz w:val="24"/>
          <w:szCs w:val="24"/>
          <w:rtl/>
        </w:rPr>
      </w:pPr>
      <w:r w:rsidRPr="005162D1">
        <w:rPr>
          <w:rFonts w:ascii="Simplified Arabic" w:hAnsi="Simplified Arabic" w:hint="cs"/>
          <w:color w:val="000000" w:themeColor="text1"/>
          <w:sz w:val="24"/>
          <w:szCs w:val="24"/>
          <w:rtl/>
        </w:rPr>
        <w:t xml:space="preserve">اقتصرت عملية معالجة البيانات ما بعد مرحلة العمل الميداني على إجراء فحص وتنظيف نهائي لقواعد بيانات </w:t>
      </w:r>
      <w:r w:rsidR="00DC6654" w:rsidRPr="005162D1">
        <w:rPr>
          <w:rFonts w:ascii="Simplified Arabic" w:hAnsi="Simplified Arabic" w:hint="cs"/>
          <w:color w:val="000000" w:themeColor="text1"/>
          <w:sz w:val="24"/>
          <w:szCs w:val="24"/>
          <w:rtl/>
        </w:rPr>
        <w:t>المسح، بحيث</w:t>
      </w:r>
      <w:r w:rsidRPr="005162D1">
        <w:rPr>
          <w:rFonts w:ascii="Simplified Arabic" w:hAnsi="Simplified Arabic" w:hint="cs"/>
          <w:color w:val="000000" w:themeColor="text1"/>
          <w:sz w:val="24"/>
          <w:szCs w:val="24"/>
          <w:rtl/>
        </w:rPr>
        <w:t xml:space="preserve"> تم</w:t>
      </w:r>
      <w:r w:rsidRPr="005162D1">
        <w:rPr>
          <w:rFonts w:ascii="Simplified Arabic" w:hAnsi="Simplified Arabic"/>
          <w:color w:val="000000" w:themeColor="text1"/>
          <w:sz w:val="24"/>
          <w:szCs w:val="24"/>
          <w:rtl/>
        </w:rPr>
        <w:t xml:space="preserve"> العمل على تدقيق و</w:t>
      </w:r>
      <w:r w:rsidRPr="005162D1">
        <w:rPr>
          <w:rFonts w:ascii="Simplified Arabic" w:hAnsi="Simplified Arabic" w:hint="cs"/>
          <w:color w:val="000000" w:themeColor="text1"/>
          <w:sz w:val="24"/>
          <w:szCs w:val="24"/>
          <w:rtl/>
        </w:rPr>
        <w:t>تنظيف</w:t>
      </w:r>
      <w:r w:rsidRPr="005162D1">
        <w:rPr>
          <w:rFonts w:ascii="Simplified Arabic" w:hAnsi="Simplified Arabic"/>
          <w:color w:val="000000" w:themeColor="text1"/>
          <w:sz w:val="24"/>
          <w:szCs w:val="24"/>
          <w:rtl/>
        </w:rPr>
        <w:t xml:space="preserve"> البيانات على النحو </w:t>
      </w:r>
      <w:r w:rsidRPr="005162D1">
        <w:rPr>
          <w:rFonts w:ascii="Simplified Arabic" w:hAnsi="Simplified Arabic" w:hint="cs"/>
          <w:color w:val="000000" w:themeColor="text1"/>
          <w:sz w:val="24"/>
          <w:szCs w:val="24"/>
          <w:rtl/>
        </w:rPr>
        <w:t>الآتي</w:t>
      </w:r>
      <w:r w:rsidRPr="005162D1">
        <w:rPr>
          <w:rFonts w:ascii="Simplified Arabic" w:hAnsi="Simplified Arabic"/>
          <w:color w:val="000000" w:themeColor="text1"/>
          <w:sz w:val="24"/>
          <w:szCs w:val="24"/>
          <w:rtl/>
        </w:rPr>
        <w:t>:</w:t>
      </w:r>
    </w:p>
    <w:p w14:paraId="64993C44" w14:textId="77777777" w:rsidR="00EF2C7C" w:rsidRPr="005162D1" w:rsidRDefault="00EF2C7C" w:rsidP="00C2156E">
      <w:pPr>
        <w:pStyle w:val="ListParagraph"/>
        <w:numPr>
          <w:ilvl w:val="0"/>
          <w:numId w:val="31"/>
        </w:numPr>
        <w:tabs>
          <w:tab w:val="clear" w:pos="720"/>
        </w:tabs>
        <w:overflowPunct w:val="0"/>
        <w:autoSpaceDE w:val="0"/>
        <w:autoSpaceDN w:val="0"/>
        <w:adjustRightInd w:val="0"/>
        <w:ind w:left="709" w:hanging="283"/>
        <w:contextualSpacing/>
        <w:jc w:val="both"/>
        <w:textAlignment w:val="baseline"/>
        <w:rPr>
          <w:rFonts w:ascii="Simplified Arabic" w:hAnsi="Simplified Arabic" w:cs="Simplified Arabic"/>
          <w:rtl/>
        </w:rPr>
      </w:pPr>
      <w:r w:rsidRPr="005162D1">
        <w:rPr>
          <w:rFonts w:ascii="Simplified Arabic" w:hAnsi="Simplified Arabic" w:cs="Simplified Arabic"/>
          <w:rtl/>
        </w:rPr>
        <w:t>تدقيق الانتقالات والقيم المسموح بها.</w:t>
      </w:r>
    </w:p>
    <w:p w14:paraId="65A9E347" w14:textId="59E1B346" w:rsidR="00EF2C7C" w:rsidRPr="005162D1" w:rsidRDefault="00EF2C7C" w:rsidP="00C2156E">
      <w:pPr>
        <w:pStyle w:val="ListParagraph"/>
        <w:numPr>
          <w:ilvl w:val="0"/>
          <w:numId w:val="31"/>
        </w:numPr>
        <w:tabs>
          <w:tab w:val="clear" w:pos="720"/>
        </w:tabs>
        <w:overflowPunct w:val="0"/>
        <w:autoSpaceDE w:val="0"/>
        <w:autoSpaceDN w:val="0"/>
        <w:adjustRightInd w:val="0"/>
        <w:ind w:left="709" w:hanging="283"/>
        <w:contextualSpacing/>
        <w:jc w:val="both"/>
        <w:textAlignment w:val="baseline"/>
        <w:rPr>
          <w:rFonts w:ascii="Simplified Arabic" w:hAnsi="Simplified Arabic" w:cs="Simplified Arabic"/>
          <w:rtl/>
        </w:rPr>
      </w:pPr>
      <w:r w:rsidRPr="005162D1">
        <w:rPr>
          <w:rFonts w:ascii="Simplified Arabic" w:hAnsi="Simplified Arabic" w:cs="Simplified Arabic"/>
          <w:rtl/>
        </w:rPr>
        <w:t xml:space="preserve">تدقيق التطابق والاتساق بين أسئلة </w:t>
      </w:r>
      <w:r w:rsidRPr="005162D1">
        <w:rPr>
          <w:rFonts w:ascii="Simplified Arabic" w:hAnsi="Simplified Arabic" w:cs="Simplified Arabic" w:hint="cs"/>
          <w:rtl/>
        </w:rPr>
        <w:t xml:space="preserve">الاستمارة </w:t>
      </w:r>
      <w:r w:rsidRPr="005162D1">
        <w:rPr>
          <w:rFonts w:ascii="Simplified Arabic" w:hAnsi="Simplified Arabic" w:cs="Simplified Arabic"/>
          <w:rtl/>
        </w:rPr>
        <w:t>المختلفة</w:t>
      </w:r>
      <w:r w:rsidRPr="005162D1">
        <w:rPr>
          <w:rFonts w:ascii="Simplified Arabic" w:hAnsi="Simplified Arabic" w:cs="Simplified Arabic" w:hint="cs"/>
          <w:rtl/>
        </w:rPr>
        <w:t>،</w:t>
      </w:r>
      <w:r w:rsidRPr="005162D1">
        <w:rPr>
          <w:rFonts w:ascii="Simplified Arabic" w:hAnsi="Simplified Arabic" w:cs="Simplified Arabic"/>
          <w:rtl/>
        </w:rPr>
        <w:t xml:space="preserve"> وذلك بناء</w:t>
      </w:r>
      <w:r w:rsidRPr="005162D1">
        <w:rPr>
          <w:rFonts w:ascii="Simplified Arabic" w:hAnsi="Simplified Arabic" w:cs="Simplified Arabic" w:hint="cs"/>
          <w:rtl/>
        </w:rPr>
        <w:t>ً</w:t>
      </w:r>
      <w:r w:rsidRPr="005162D1">
        <w:rPr>
          <w:rFonts w:ascii="Simplified Arabic" w:hAnsi="Simplified Arabic" w:cs="Simplified Arabic"/>
          <w:rtl/>
        </w:rPr>
        <w:t xml:space="preserve"> على علاقات منطقية.</w:t>
      </w:r>
    </w:p>
    <w:p w14:paraId="41810E2F" w14:textId="77777777" w:rsidR="00EF2C7C" w:rsidRPr="005162D1" w:rsidRDefault="00EF2C7C" w:rsidP="00C2156E">
      <w:pPr>
        <w:pStyle w:val="ListParagraph"/>
        <w:numPr>
          <w:ilvl w:val="0"/>
          <w:numId w:val="31"/>
        </w:numPr>
        <w:tabs>
          <w:tab w:val="clear" w:pos="720"/>
        </w:tabs>
        <w:overflowPunct w:val="0"/>
        <w:autoSpaceDE w:val="0"/>
        <w:autoSpaceDN w:val="0"/>
        <w:adjustRightInd w:val="0"/>
        <w:ind w:left="709" w:right="0" w:hanging="283"/>
        <w:contextualSpacing/>
        <w:jc w:val="both"/>
        <w:textAlignment w:val="baseline"/>
        <w:rPr>
          <w:rFonts w:ascii="Simplified Arabic" w:hAnsi="Simplified Arabic" w:cs="Simplified Arabic"/>
        </w:rPr>
      </w:pPr>
      <w:r w:rsidRPr="005162D1">
        <w:rPr>
          <w:rFonts w:ascii="Simplified Arabic" w:hAnsi="Simplified Arabic" w:cs="Simplified Arabic"/>
          <w:rtl/>
        </w:rPr>
        <w:t xml:space="preserve">إجراء فحوصات بناءً على علاقات معينة بين الأسئلة المختلفة بحيث كان يتم استخراج قائمة </w:t>
      </w:r>
      <w:r w:rsidRPr="005162D1">
        <w:rPr>
          <w:rFonts w:ascii="Simplified Arabic" w:hAnsi="Simplified Arabic" w:cs="Simplified Arabic" w:hint="cs"/>
          <w:rtl/>
        </w:rPr>
        <w:t>بالحالات</w:t>
      </w:r>
      <w:r w:rsidRPr="005162D1">
        <w:rPr>
          <w:rFonts w:ascii="Simplified Arabic" w:hAnsi="Simplified Arabic" w:cs="Simplified Arabic"/>
          <w:rtl/>
        </w:rPr>
        <w:t xml:space="preserve"> غير المتطابقة ومراجعتها وتحديد مصدر الخلل فيها</w:t>
      </w:r>
      <w:r w:rsidRPr="005162D1">
        <w:rPr>
          <w:rFonts w:ascii="Simplified Arabic" w:hAnsi="Simplified Arabic" w:cs="Simplified Arabic" w:hint="cs"/>
          <w:rtl/>
        </w:rPr>
        <w:t xml:space="preserve"> وتصحيح الخطأ</w:t>
      </w:r>
      <w:r w:rsidRPr="005162D1">
        <w:rPr>
          <w:rFonts w:ascii="Simplified Arabic" w:hAnsi="Simplified Arabic" w:cs="Simplified Arabic"/>
          <w:rtl/>
        </w:rPr>
        <w:t xml:space="preserve">، </w:t>
      </w:r>
      <w:r w:rsidRPr="005162D1">
        <w:rPr>
          <w:rFonts w:ascii="Simplified Arabic" w:hAnsi="Simplified Arabic" w:cs="Simplified Arabic" w:hint="cs"/>
          <w:rtl/>
        </w:rPr>
        <w:t>بعد التأكد والعودة للميدان في الحالات التي بحاجة لذلك</w:t>
      </w:r>
      <w:r w:rsidRPr="005162D1">
        <w:rPr>
          <w:rFonts w:ascii="Simplified Arabic" w:hAnsi="Simplified Arabic" w:cs="Simplified Arabic"/>
          <w:rtl/>
        </w:rPr>
        <w:t xml:space="preserve">. </w:t>
      </w:r>
    </w:p>
    <w:p w14:paraId="0F09F06D" w14:textId="77777777" w:rsidR="008327BA" w:rsidRPr="00352A65" w:rsidRDefault="008327BA" w:rsidP="00C2156E">
      <w:pPr>
        <w:pStyle w:val="Header"/>
        <w:numPr>
          <w:ilvl w:val="0"/>
          <w:numId w:val="35"/>
        </w:numPr>
        <w:tabs>
          <w:tab w:val="clear" w:pos="10490"/>
          <w:tab w:val="center" w:pos="4153"/>
          <w:tab w:val="left" w:pos="9070"/>
        </w:tabs>
        <w:ind w:left="568" w:hanging="426"/>
        <w:jc w:val="both"/>
        <w:rPr>
          <w:rFonts w:ascii="Simplified Arabic" w:hAnsi="Simplified Arabic"/>
          <w:color w:val="000000" w:themeColor="text1"/>
          <w:sz w:val="24"/>
          <w:szCs w:val="24"/>
          <w:rtl/>
        </w:rPr>
      </w:pPr>
      <w:r w:rsidRPr="00352A65">
        <w:rPr>
          <w:rFonts w:ascii="Simplified Arabic" w:hAnsi="Simplified Arabic" w:hint="cs"/>
          <w:color w:val="000000" w:themeColor="text1"/>
          <w:sz w:val="24"/>
          <w:szCs w:val="24"/>
          <w:rtl/>
        </w:rPr>
        <w:t xml:space="preserve">تم العمل من </w:t>
      </w:r>
      <w:r w:rsidRPr="00352A65">
        <w:rPr>
          <w:rFonts w:ascii="Simplified Arabic" w:hAnsi="Simplified Arabic"/>
          <w:color w:val="000000" w:themeColor="text1"/>
          <w:sz w:val="24"/>
          <w:szCs w:val="24"/>
          <w:rtl/>
        </w:rPr>
        <w:t>خلال</w:t>
      </w:r>
      <w:r w:rsidRPr="00352A65">
        <w:rPr>
          <w:rFonts w:ascii="Simplified Arabic" w:hAnsi="Simplified Arabic" w:hint="cs"/>
          <w:color w:val="000000" w:themeColor="text1"/>
          <w:sz w:val="24"/>
          <w:szCs w:val="24"/>
          <w:rtl/>
        </w:rPr>
        <w:t xml:space="preserve"> استخدام</w:t>
      </w:r>
      <w:r w:rsidRPr="00352A65">
        <w:rPr>
          <w:rFonts w:ascii="Simplified Arabic" w:hAnsi="Simplified Arabic"/>
          <w:color w:val="000000" w:themeColor="text1"/>
          <w:sz w:val="24"/>
          <w:szCs w:val="24"/>
          <w:rtl/>
        </w:rPr>
        <w:t xml:space="preserve"> برنامج</w:t>
      </w:r>
      <w:r w:rsidRPr="00352A65">
        <w:rPr>
          <w:rFonts w:ascii="Simplified Arabic" w:hAnsi="Simplified Arabic" w:hint="cs"/>
          <w:color w:val="000000" w:themeColor="text1"/>
          <w:sz w:val="24"/>
          <w:szCs w:val="24"/>
          <w:rtl/>
        </w:rPr>
        <w:t xml:space="preserve"> (</w:t>
      </w:r>
      <w:r w:rsidRPr="00352A65">
        <w:rPr>
          <w:rFonts w:ascii="Simplified Arabic" w:hAnsi="Simplified Arabic"/>
          <w:color w:val="000000" w:themeColor="text1"/>
          <w:sz w:val="24"/>
          <w:szCs w:val="24"/>
        </w:rPr>
        <w:t>SPSS</w:t>
      </w:r>
      <w:r w:rsidRPr="00352A65">
        <w:rPr>
          <w:rFonts w:ascii="Simplified Arabic" w:hAnsi="Simplified Arabic" w:hint="cs"/>
          <w:color w:val="000000" w:themeColor="text1"/>
          <w:sz w:val="24"/>
          <w:szCs w:val="24"/>
          <w:rtl/>
        </w:rPr>
        <w:t xml:space="preserve">) </w:t>
      </w:r>
      <w:r w:rsidRPr="00352A65">
        <w:rPr>
          <w:rFonts w:ascii="Simplified Arabic" w:hAnsi="Simplified Arabic"/>
          <w:color w:val="000000" w:themeColor="text1"/>
          <w:sz w:val="24"/>
          <w:szCs w:val="24"/>
          <w:rtl/>
        </w:rPr>
        <w:t>لاستخراج كشوف بالأخطاء والتناقضات وتعديل</w:t>
      </w:r>
      <w:r w:rsidRPr="00352A65">
        <w:rPr>
          <w:rFonts w:ascii="Simplified Arabic" w:hAnsi="Simplified Arabic" w:hint="cs"/>
          <w:color w:val="000000" w:themeColor="text1"/>
          <w:sz w:val="24"/>
          <w:szCs w:val="24"/>
          <w:rtl/>
        </w:rPr>
        <w:t>ها، ليتم</w:t>
      </w:r>
      <w:r w:rsidRPr="00352A65">
        <w:rPr>
          <w:rFonts w:ascii="Simplified Arabic" w:hAnsi="Simplified Arabic"/>
          <w:color w:val="000000" w:themeColor="text1"/>
          <w:sz w:val="24"/>
          <w:szCs w:val="24"/>
          <w:rtl/>
        </w:rPr>
        <w:t xml:space="preserve"> تجهيز بيانات نظيفة ودقيقة جاهزة للجدولة والنشر.</w:t>
      </w:r>
    </w:p>
    <w:p w14:paraId="0B5946CA" w14:textId="77777777" w:rsidR="00E93888" w:rsidRPr="00637444" w:rsidRDefault="00E93888" w:rsidP="00D604D5">
      <w:pPr>
        <w:overflowPunct w:val="0"/>
        <w:autoSpaceDE w:val="0"/>
        <w:autoSpaceDN w:val="0"/>
        <w:adjustRightInd w:val="0"/>
        <w:ind w:left="416"/>
        <w:contextualSpacing/>
        <w:jc w:val="both"/>
        <w:textAlignment w:val="baseline"/>
        <w:rPr>
          <w:rFonts w:ascii="Simplified Arabic" w:hAnsi="Simplified Arabic" w:cs="Simplified Arabic"/>
          <w:color w:val="000000" w:themeColor="text1"/>
          <w:highlight w:val="yellow"/>
          <w:rtl/>
        </w:rPr>
      </w:pPr>
    </w:p>
    <w:p w14:paraId="7AFD67E7" w14:textId="77777777" w:rsidR="00324B69" w:rsidRPr="00352A65" w:rsidRDefault="00465D4F" w:rsidP="00324B69">
      <w:pPr>
        <w:pStyle w:val="Heading2"/>
        <w:bidi/>
        <w:ind w:left="-19"/>
        <w:jc w:val="left"/>
        <w:rPr>
          <w:color w:val="000000" w:themeColor="text1"/>
          <w:rtl/>
        </w:rPr>
      </w:pPr>
      <w:r>
        <w:rPr>
          <w:rFonts w:hint="cs"/>
          <w:color w:val="000000" w:themeColor="text1"/>
          <w:rtl/>
        </w:rPr>
        <w:t>4</w:t>
      </w:r>
      <w:r w:rsidR="00324B69" w:rsidRPr="00352A65">
        <w:rPr>
          <w:rFonts w:hint="cs"/>
          <w:color w:val="000000" w:themeColor="text1"/>
          <w:rtl/>
        </w:rPr>
        <w:t>.5.3 استخراج النتائج</w:t>
      </w:r>
    </w:p>
    <w:p w14:paraId="668815C8" w14:textId="77777777" w:rsidR="00324B69" w:rsidRPr="00F95B6C" w:rsidRDefault="00324B69" w:rsidP="00F95B6C">
      <w:pPr>
        <w:jc w:val="lowKashida"/>
        <w:rPr>
          <w:rFonts w:ascii="Arial" w:hAnsi="Arial" w:cs="Simplified Arabic"/>
          <w:rtl/>
          <w:lang w:eastAsia="en-US"/>
        </w:rPr>
      </w:pPr>
      <w:r w:rsidRPr="00352A65">
        <w:rPr>
          <w:rFonts w:ascii="Arial" w:hAnsi="Arial" w:cs="Simplified Arabic" w:hint="cs"/>
          <w:rtl/>
          <w:lang w:eastAsia="en-US"/>
        </w:rPr>
        <w:t xml:space="preserve">بعد </w:t>
      </w:r>
      <w:r w:rsidR="0035393B" w:rsidRPr="00352A65">
        <w:rPr>
          <w:rFonts w:ascii="Arial" w:hAnsi="Arial" w:cs="Simplified Arabic" w:hint="cs"/>
          <w:rtl/>
          <w:lang w:eastAsia="en-US"/>
        </w:rPr>
        <w:t>الانتهاء</w:t>
      </w:r>
      <w:r w:rsidRPr="00352A65">
        <w:rPr>
          <w:rFonts w:ascii="Arial" w:hAnsi="Arial" w:cs="Simplified Arabic" w:hint="cs"/>
          <w:rtl/>
          <w:lang w:eastAsia="en-US"/>
        </w:rPr>
        <w:t xml:space="preserve"> من </w:t>
      </w:r>
      <w:r w:rsidR="008F3F8E" w:rsidRPr="00352A65">
        <w:rPr>
          <w:rFonts w:ascii="Arial" w:hAnsi="Arial" w:cs="Simplified Arabic" w:hint="cs"/>
          <w:rtl/>
          <w:lang w:eastAsia="en-US"/>
        </w:rPr>
        <w:t>تنظيف</w:t>
      </w:r>
      <w:r w:rsidRPr="00352A65">
        <w:rPr>
          <w:rFonts w:ascii="Arial" w:hAnsi="Arial" w:cs="Simplified Arabic" w:hint="cs"/>
          <w:rtl/>
          <w:lang w:eastAsia="en-US"/>
        </w:rPr>
        <w:t xml:space="preserve"> البيانات وتدقيقها من أية أخطاء، تم استخراج جداول نتائج المسح وذلك وفق قائمة الجدولة التي أعدت مسبقا لهذا الغرض.</w:t>
      </w:r>
    </w:p>
    <w:p w14:paraId="6135D8F3" w14:textId="6DCDAB0C" w:rsidR="00D16B5D" w:rsidRDefault="00D16B5D" w:rsidP="00F97AEB">
      <w:pPr>
        <w:pStyle w:val="Title"/>
        <w:jc w:val="left"/>
        <w:rPr>
          <w:b w:val="0"/>
          <w:bCs w:val="0"/>
          <w:sz w:val="24"/>
          <w:szCs w:val="24"/>
          <w:rtl/>
        </w:rPr>
      </w:pPr>
    </w:p>
    <w:p w14:paraId="0627E1FA" w14:textId="77777777" w:rsidR="000C049F" w:rsidRDefault="000C049F" w:rsidP="00F97AEB">
      <w:pPr>
        <w:pStyle w:val="Title"/>
        <w:jc w:val="left"/>
        <w:rPr>
          <w:b w:val="0"/>
          <w:bCs w:val="0"/>
          <w:sz w:val="24"/>
          <w:szCs w:val="24"/>
          <w:rtl/>
        </w:rPr>
      </w:pPr>
    </w:p>
    <w:p w14:paraId="2B485399" w14:textId="77777777" w:rsidR="008927FC" w:rsidRDefault="008927FC" w:rsidP="007E455C">
      <w:pPr>
        <w:pStyle w:val="Title"/>
        <w:rPr>
          <w:b w:val="0"/>
          <w:bCs w:val="0"/>
          <w:sz w:val="24"/>
          <w:szCs w:val="24"/>
          <w:rtl/>
        </w:rPr>
      </w:pPr>
    </w:p>
    <w:p w14:paraId="11AE59D4" w14:textId="77777777" w:rsidR="008927FC" w:rsidRDefault="008927FC" w:rsidP="007E455C">
      <w:pPr>
        <w:pStyle w:val="Title"/>
        <w:rPr>
          <w:b w:val="0"/>
          <w:bCs w:val="0"/>
          <w:sz w:val="24"/>
          <w:szCs w:val="24"/>
          <w:rtl/>
        </w:rPr>
      </w:pPr>
    </w:p>
    <w:p w14:paraId="14A4ACF7" w14:textId="77777777" w:rsidR="008927FC" w:rsidRDefault="008927FC" w:rsidP="007E455C">
      <w:pPr>
        <w:pStyle w:val="Title"/>
        <w:rPr>
          <w:b w:val="0"/>
          <w:bCs w:val="0"/>
          <w:sz w:val="24"/>
          <w:szCs w:val="24"/>
          <w:rtl/>
        </w:rPr>
      </w:pPr>
    </w:p>
    <w:p w14:paraId="7BFC6E3F" w14:textId="77777777" w:rsidR="008927FC" w:rsidRDefault="008927FC" w:rsidP="007E455C">
      <w:pPr>
        <w:pStyle w:val="Title"/>
        <w:rPr>
          <w:b w:val="0"/>
          <w:bCs w:val="0"/>
          <w:sz w:val="24"/>
          <w:szCs w:val="24"/>
          <w:rtl/>
        </w:rPr>
      </w:pPr>
    </w:p>
    <w:p w14:paraId="0F65AF1B" w14:textId="77777777" w:rsidR="008927FC" w:rsidRDefault="008927FC" w:rsidP="007E455C">
      <w:pPr>
        <w:pStyle w:val="Title"/>
        <w:rPr>
          <w:b w:val="0"/>
          <w:bCs w:val="0"/>
          <w:sz w:val="24"/>
          <w:szCs w:val="24"/>
          <w:rtl/>
        </w:rPr>
      </w:pPr>
    </w:p>
    <w:p w14:paraId="278AA0F1" w14:textId="77777777" w:rsidR="008927FC" w:rsidRDefault="008927FC" w:rsidP="007E455C">
      <w:pPr>
        <w:pStyle w:val="Title"/>
        <w:rPr>
          <w:b w:val="0"/>
          <w:bCs w:val="0"/>
          <w:sz w:val="24"/>
          <w:szCs w:val="24"/>
          <w:rtl/>
        </w:rPr>
      </w:pPr>
    </w:p>
    <w:p w14:paraId="027920AC" w14:textId="77777777" w:rsidR="008927FC" w:rsidRDefault="008927FC" w:rsidP="007E455C">
      <w:pPr>
        <w:pStyle w:val="Title"/>
        <w:rPr>
          <w:b w:val="0"/>
          <w:bCs w:val="0"/>
          <w:sz w:val="24"/>
          <w:szCs w:val="24"/>
          <w:rtl/>
        </w:rPr>
      </w:pPr>
    </w:p>
    <w:p w14:paraId="69D37B72" w14:textId="77777777" w:rsidR="008927FC" w:rsidRDefault="008927FC" w:rsidP="007E455C">
      <w:pPr>
        <w:pStyle w:val="Title"/>
        <w:rPr>
          <w:b w:val="0"/>
          <w:bCs w:val="0"/>
          <w:sz w:val="24"/>
          <w:szCs w:val="24"/>
          <w:rtl/>
        </w:rPr>
      </w:pPr>
    </w:p>
    <w:p w14:paraId="0B9AD87C" w14:textId="77777777" w:rsidR="00D121ED" w:rsidRDefault="00D121ED" w:rsidP="007E455C">
      <w:pPr>
        <w:pStyle w:val="Title"/>
        <w:rPr>
          <w:b w:val="0"/>
          <w:bCs w:val="0"/>
          <w:sz w:val="24"/>
          <w:szCs w:val="24"/>
          <w:rtl/>
        </w:rPr>
      </w:pPr>
    </w:p>
    <w:p w14:paraId="26EDB64E" w14:textId="77777777" w:rsidR="00D121ED" w:rsidRDefault="00D121ED" w:rsidP="007E455C">
      <w:pPr>
        <w:pStyle w:val="Title"/>
        <w:rPr>
          <w:b w:val="0"/>
          <w:bCs w:val="0"/>
          <w:sz w:val="24"/>
          <w:szCs w:val="24"/>
          <w:rtl/>
        </w:rPr>
      </w:pPr>
    </w:p>
    <w:p w14:paraId="409E8F56" w14:textId="77777777" w:rsidR="00D121ED" w:rsidRDefault="00D121ED" w:rsidP="007E455C">
      <w:pPr>
        <w:pStyle w:val="Title"/>
        <w:rPr>
          <w:b w:val="0"/>
          <w:bCs w:val="0"/>
          <w:sz w:val="24"/>
          <w:szCs w:val="24"/>
          <w:rtl/>
        </w:rPr>
      </w:pPr>
    </w:p>
    <w:p w14:paraId="69D0C4CE" w14:textId="4132456F" w:rsidR="007E455C" w:rsidRPr="00404558" w:rsidRDefault="007E455C" w:rsidP="007E455C">
      <w:pPr>
        <w:pStyle w:val="Title"/>
        <w:rPr>
          <w:b w:val="0"/>
          <w:bCs w:val="0"/>
          <w:sz w:val="24"/>
          <w:szCs w:val="24"/>
          <w:rtl/>
        </w:rPr>
      </w:pPr>
      <w:r w:rsidRPr="00404558">
        <w:rPr>
          <w:rFonts w:hint="cs"/>
          <w:b w:val="0"/>
          <w:bCs w:val="0"/>
          <w:sz w:val="24"/>
          <w:szCs w:val="24"/>
          <w:rtl/>
        </w:rPr>
        <w:lastRenderedPageBreak/>
        <w:t>ا</w:t>
      </w:r>
      <w:r w:rsidRPr="00404558">
        <w:rPr>
          <w:b w:val="0"/>
          <w:bCs w:val="0"/>
          <w:sz w:val="24"/>
          <w:szCs w:val="24"/>
          <w:rtl/>
        </w:rPr>
        <w:t>لفصل</w:t>
      </w:r>
      <w:r w:rsidRPr="00404558">
        <w:rPr>
          <w:rFonts w:hint="cs"/>
          <w:b w:val="0"/>
          <w:bCs w:val="0"/>
          <w:sz w:val="24"/>
          <w:szCs w:val="24"/>
          <w:rtl/>
        </w:rPr>
        <w:t xml:space="preserve"> الرابع</w:t>
      </w:r>
    </w:p>
    <w:p w14:paraId="091B0D92" w14:textId="77777777" w:rsidR="007E455C" w:rsidRPr="00744435" w:rsidRDefault="007E455C" w:rsidP="007E455C">
      <w:pPr>
        <w:rPr>
          <w:rFonts w:cs="Simplified Arabic"/>
          <w:b/>
          <w:bCs/>
          <w:sz w:val="22"/>
          <w:szCs w:val="22"/>
          <w:rtl/>
          <w:lang w:eastAsia="en-US"/>
        </w:rPr>
      </w:pPr>
    </w:p>
    <w:p w14:paraId="6DE461BE" w14:textId="77777777" w:rsidR="007E455C" w:rsidRDefault="007E455C" w:rsidP="007E455C">
      <w:pPr>
        <w:pStyle w:val="Subtitle"/>
        <w:jc w:val="center"/>
        <w:rPr>
          <w:rtl/>
        </w:rPr>
      </w:pPr>
      <w:r w:rsidRPr="00404558">
        <w:rPr>
          <w:rFonts w:hint="cs"/>
          <w:sz w:val="28"/>
          <w:szCs w:val="28"/>
          <w:rtl/>
        </w:rPr>
        <w:t>الجودة</w:t>
      </w:r>
    </w:p>
    <w:p w14:paraId="6D86AFB4" w14:textId="77777777" w:rsidR="007E455C" w:rsidRDefault="007E455C" w:rsidP="007E455C">
      <w:pPr>
        <w:jc w:val="lowKashida"/>
        <w:rPr>
          <w:rFonts w:cs="Simplified Arabic"/>
          <w:color w:val="000000" w:themeColor="text1"/>
          <w:rtl/>
        </w:rPr>
      </w:pPr>
    </w:p>
    <w:p w14:paraId="630F8BFE" w14:textId="77777777" w:rsidR="007E455C" w:rsidRDefault="007E455C" w:rsidP="007E455C">
      <w:pPr>
        <w:jc w:val="lowKashida"/>
        <w:rPr>
          <w:rFonts w:cs="Simplified Arabic"/>
          <w:color w:val="000000" w:themeColor="text1"/>
          <w:rtl/>
        </w:rPr>
      </w:pPr>
      <w:r w:rsidRPr="00025F5A">
        <w:rPr>
          <w:rFonts w:cs="Simplified Arabic" w:hint="cs"/>
          <w:color w:val="000000" w:themeColor="text1"/>
          <w:rtl/>
        </w:rPr>
        <w:t xml:space="preserve">يتطرق هذا الفصل لجودة بيانات </w:t>
      </w:r>
      <w:r>
        <w:rPr>
          <w:rFonts w:cs="Simplified Arabic" w:hint="cs"/>
          <w:color w:val="000000" w:themeColor="text1"/>
          <w:rtl/>
        </w:rPr>
        <w:t>المسح</w:t>
      </w:r>
      <w:r w:rsidRPr="00025F5A">
        <w:rPr>
          <w:rFonts w:cs="Simplified Arabic" w:hint="cs"/>
          <w:color w:val="000000" w:themeColor="text1"/>
          <w:rtl/>
        </w:rPr>
        <w:t xml:space="preserve"> وتقييمها من خلال </w:t>
      </w:r>
      <w:r>
        <w:rPr>
          <w:rFonts w:cs="Simplified Arabic" w:hint="cs"/>
          <w:color w:val="000000" w:themeColor="text1"/>
          <w:rtl/>
        </w:rPr>
        <w:t>عرض</w:t>
      </w:r>
      <w:r w:rsidRPr="00025F5A">
        <w:rPr>
          <w:rFonts w:cs="Simplified Arabic" w:hint="cs"/>
          <w:color w:val="000000" w:themeColor="text1"/>
          <w:rtl/>
        </w:rPr>
        <w:t xml:space="preserve"> الآليات التي تضمن دقة البيانات، والحد من الأخطاء الممكن حدوثها سواء كانت أخطاء </w:t>
      </w:r>
      <w:r>
        <w:rPr>
          <w:rFonts w:cs="Simplified Arabic" w:hint="cs"/>
          <w:color w:val="000000" w:themeColor="text1"/>
          <w:rtl/>
        </w:rPr>
        <w:t>معاينة أو غير معاينة</w:t>
      </w:r>
      <w:r w:rsidRPr="00025F5A">
        <w:rPr>
          <w:rFonts w:cs="Simplified Arabic" w:hint="cs"/>
          <w:color w:val="000000" w:themeColor="text1"/>
          <w:rtl/>
        </w:rPr>
        <w:t xml:space="preserve">.  </w:t>
      </w:r>
    </w:p>
    <w:p w14:paraId="667A7600" w14:textId="77777777" w:rsidR="007E455C" w:rsidRPr="00994079" w:rsidRDefault="007E455C" w:rsidP="007E455C">
      <w:pPr>
        <w:jc w:val="both"/>
        <w:rPr>
          <w:rtl/>
        </w:rPr>
      </w:pPr>
    </w:p>
    <w:p w14:paraId="030DB8F8" w14:textId="77777777" w:rsidR="007E455C" w:rsidRPr="002F0A11" w:rsidRDefault="007E455C" w:rsidP="007E455C">
      <w:pPr>
        <w:pStyle w:val="Header"/>
        <w:rPr>
          <w:b/>
          <w:bCs/>
          <w:sz w:val="24"/>
          <w:szCs w:val="24"/>
          <w:rtl/>
        </w:rPr>
      </w:pPr>
      <w:r w:rsidRPr="002F0A11">
        <w:rPr>
          <w:rFonts w:hint="cs"/>
          <w:b/>
          <w:bCs/>
          <w:sz w:val="24"/>
          <w:szCs w:val="24"/>
          <w:rtl/>
        </w:rPr>
        <w:t xml:space="preserve">1.4 الدقة </w:t>
      </w:r>
    </w:p>
    <w:p w14:paraId="407DA2D6" w14:textId="77777777" w:rsidR="007E455C" w:rsidRPr="00470A9E" w:rsidRDefault="007E455C" w:rsidP="007E455C">
      <w:pPr>
        <w:ind w:right="44"/>
        <w:jc w:val="lowKashida"/>
        <w:rPr>
          <w:rFonts w:cs="Simplified Arabic"/>
          <w:rtl/>
        </w:rPr>
      </w:pPr>
      <w:r w:rsidRPr="00470A9E">
        <w:rPr>
          <w:rFonts w:cs="Simplified Arabic"/>
          <w:rtl/>
        </w:rPr>
        <w:t xml:space="preserve">يشمل فحص دقة البيانات جوانب متعددة في المسح من أبرزها </w:t>
      </w:r>
      <w:r>
        <w:rPr>
          <w:rFonts w:cs="Simplified Arabic" w:hint="cs"/>
          <w:rtl/>
        </w:rPr>
        <w:t>أخطاء المعاينة</w:t>
      </w:r>
      <w:r w:rsidRPr="00470A9E">
        <w:rPr>
          <w:rFonts w:cs="Simplified Arabic"/>
          <w:rtl/>
        </w:rPr>
        <w:t xml:space="preserve"> </w:t>
      </w:r>
      <w:r>
        <w:rPr>
          <w:rFonts w:cs="Simplified Arabic" w:hint="cs"/>
          <w:rtl/>
        </w:rPr>
        <w:t>و</w:t>
      </w:r>
      <w:r w:rsidRPr="00470A9E">
        <w:rPr>
          <w:rFonts w:cs="Simplified Arabic"/>
          <w:rtl/>
        </w:rPr>
        <w:t xml:space="preserve">أخطاء غير </w:t>
      </w:r>
      <w:r>
        <w:rPr>
          <w:rFonts w:cs="Simplified Arabic" w:hint="cs"/>
          <w:rtl/>
        </w:rPr>
        <w:t>المعاينة</w:t>
      </w:r>
      <w:r w:rsidRPr="00470A9E">
        <w:rPr>
          <w:rFonts w:cs="Simplified Arabic"/>
          <w:rtl/>
        </w:rPr>
        <w:t xml:space="preserve"> </w:t>
      </w:r>
      <w:r>
        <w:rPr>
          <w:rFonts w:cs="Simplified Arabic" w:hint="cs"/>
          <w:rtl/>
        </w:rPr>
        <w:t xml:space="preserve">التي </w:t>
      </w:r>
      <w:r w:rsidRPr="00470A9E">
        <w:rPr>
          <w:rFonts w:cs="Simplified Arabic"/>
          <w:rtl/>
        </w:rPr>
        <w:t xml:space="preserve">ترجع إلى طاقم العمل وأدوات المسح، بالإضافة </w:t>
      </w:r>
      <w:r>
        <w:rPr>
          <w:rFonts w:cs="Simplified Arabic"/>
          <w:rtl/>
        </w:rPr>
        <w:t>إلى معدلات الاستجابة في المسح و</w:t>
      </w:r>
      <w:r>
        <w:rPr>
          <w:rFonts w:cs="Simplified Arabic" w:hint="cs"/>
          <w:rtl/>
        </w:rPr>
        <w:t>أ</w:t>
      </w:r>
      <w:r w:rsidRPr="00470A9E">
        <w:rPr>
          <w:rFonts w:cs="Simplified Arabic"/>
          <w:rtl/>
        </w:rPr>
        <w:t>هم آثارها على التقديرات. ويشمل هذا القسم على الآتي:</w:t>
      </w:r>
    </w:p>
    <w:p w14:paraId="2EDCD40C" w14:textId="77777777" w:rsidR="007E455C" w:rsidRPr="00994079" w:rsidRDefault="007E455C" w:rsidP="007E455C">
      <w:pPr>
        <w:jc w:val="lowKashida"/>
        <w:rPr>
          <w:rFonts w:cs="Simplified Arabic"/>
          <w:b/>
          <w:bCs/>
          <w:rtl/>
          <w:lang w:eastAsia="en-US"/>
        </w:rPr>
      </w:pPr>
    </w:p>
    <w:p w14:paraId="68BF94D7" w14:textId="77777777" w:rsidR="007E455C" w:rsidRPr="007E455C" w:rsidRDefault="007E455C" w:rsidP="007E455C">
      <w:pPr>
        <w:pStyle w:val="Header"/>
        <w:rPr>
          <w:b/>
          <w:bCs/>
          <w:sz w:val="24"/>
          <w:szCs w:val="24"/>
          <w:rtl/>
        </w:rPr>
      </w:pPr>
      <w:r w:rsidRPr="002F0A11">
        <w:rPr>
          <w:rFonts w:hint="cs"/>
          <w:b/>
          <w:bCs/>
          <w:sz w:val="24"/>
          <w:szCs w:val="24"/>
          <w:rtl/>
        </w:rPr>
        <w:t xml:space="preserve">1.1.4 </w:t>
      </w:r>
      <w:r w:rsidRPr="007E455C">
        <w:rPr>
          <w:rFonts w:hint="cs"/>
          <w:b/>
          <w:bCs/>
          <w:sz w:val="24"/>
          <w:szCs w:val="24"/>
          <w:rtl/>
        </w:rPr>
        <w:t>أخطاء المعاينة</w:t>
      </w:r>
    </w:p>
    <w:p w14:paraId="0E0A0589" w14:textId="3C21897D" w:rsidR="00B27887" w:rsidRDefault="00B27887" w:rsidP="00B27887">
      <w:pPr>
        <w:ind w:right="44"/>
        <w:jc w:val="lowKashida"/>
        <w:rPr>
          <w:rFonts w:cs="Simplified Arabic"/>
          <w:noProof/>
          <w:rtl/>
        </w:rPr>
      </w:pPr>
      <w:r w:rsidRPr="00B27887">
        <w:rPr>
          <w:rFonts w:cs="Simplified Arabic"/>
          <w:noProof/>
          <w:rtl/>
        </w:rPr>
        <w:t xml:space="preserve">إن بيانات هذا المسح تتأثر </w:t>
      </w:r>
      <w:r w:rsidRPr="00B27887">
        <w:rPr>
          <w:rFonts w:cs="Simplified Arabic" w:hint="cs"/>
          <w:noProof/>
          <w:rtl/>
        </w:rPr>
        <w:t>بأخطاء المعاينة</w:t>
      </w:r>
      <w:r w:rsidRPr="00B27887">
        <w:rPr>
          <w:rFonts w:cs="Simplified Arabic"/>
          <w:noProof/>
          <w:rtl/>
        </w:rPr>
        <w:t xml:space="preserve"> نتيجة لاستخدام عينة وليس حصرا</w:t>
      </w:r>
      <w:r w:rsidRPr="00B27887">
        <w:rPr>
          <w:rFonts w:cs="Simplified Arabic" w:hint="cs"/>
          <w:noProof/>
          <w:rtl/>
        </w:rPr>
        <w:t>ً</w:t>
      </w:r>
      <w:r w:rsidRPr="00B27887">
        <w:rPr>
          <w:rFonts w:cs="Simplified Arabic"/>
          <w:noProof/>
          <w:rtl/>
        </w:rPr>
        <w:t xml:space="preserve"> شاملا</w:t>
      </w:r>
      <w:r w:rsidRPr="00B27887">
        <w:rPr>
          <w:rFonts w:cs="Simplified Arabic" w:hint="cs"/>
          <w:noProof/>
          <w:rtl/>
        </w:rPr>
        <w:t>ً</w:t>
      </w:r>
      <w:r w:rsidRPr="00B27887">
        <w:rPr>
          <w:rFonts w:cs="Simplified Arabic"/>
          <w:noProof/>
          <w:rtl/>
        </w:rPr>
        <w:t xml:space="preserve"> لوحدات مجتمع الدراسة، ولذلك من المؤكد ظهور فروق عن القيم الحقيقية التي نتوقع الحصول عليها من خلال التعدادات.  وقد تم </w:t>
      </w:r>
      <w:r w:rsidRPr="00B27887">
        <w:rPr>
          <w:rFonts w:cs="Simplified Arabic" w:hint="cs"/>
          <w:noProof/>
          <w:rtl/>
        </w:rPr>
        <w:t>حساب</w:t>
      </w:r>
      <w:r w:rsidRPr="00B27887">
        <w:rPr>
          <w:rFonts w:cs="Simplified Arabic"/>
          <w:noProof/>
          <w:rtl/>
        </w:rPr>
        <w:t xml:space="preserve"> التباين ل</w:t>
      </w:r>
      <w:r w:rsidRPr="00B27887">
        <w:rPr>
          <w:rFonts w:cs="Simplified Arabic" w:hint="cs"/>
          <w:noProof/>
          <w:rtl/>
        </w:rPr>
        <w:t>أ</w:t>
      </w:r>
      <w:r w:rsidRPr="00B27887">
        <w:rPr>
          <w:rFonts w:cs="Simplified Arabic"/>
          <w:noProof/>
          <w:rtl/>
        </w:rPr>
        <w:t xml:space="preserve">هم المؤشرات ، ولا يوجد إشكالية في مستويات النشر للتقديرات المذكورة في التقرير على مستوى </w:t>
      </w:r>
      <w:r w:rsidRPr="00B27887">
        <w:rPr>
          <w:rFonts w:cs="Simplified Arabic" w:hint="cs"/>
          <w:noProof/>
          <w:rtl/>
        </w:rPr>
        <w:t>دولة فلسطين</w:t>
      </w:r>
      <w:r w:rsidRPr="00B27887">
        <w:rPr>
          <w:rFonts w:cs="Simplified Arabic"/>
          <w:noProof/>
          <w:rtl/>
        </w:rPr>
        <w:t>، وعلى مستوى محافظات الضفة الغربية وقطاع غزة</w:t>
      </w:r>
      <w:r w:rsidRPr="00B27887">
        <w:rPr>
          <w:rFonts w:cs="Simplified Arabic" w:hint="cs"/>
          <w:noProof/>
          <w:rtl/>
        </w:rPr>
        <w:t>.</w:t>
      </w:r>
    </w:p>
    <w:p w14:paraId="6DA44950" w14:textId="14B18A0D" w:rsidR="007A5974" w:rsidRDefault="007A5974" w:rsidP="00B27887">
      <w:pPr>
        <w:ind w:right="44"/>
        <w:jc w:val="lowKashida"/>
        <w:rPr>
          <w:rFonts w:cs="Simplified Arabic"/>
          <w:noProof/>
          <w:rtl/>
        </w:rPr>
      </w:pPr>
    </w:p>
    <w:p w14:paraId="03D56FCE" w14:textId="77777777" w:rsidR="007A5974" w:rsidRPr="007A5974" w:rsidRDefault="007A5974" w:rsidP="007A5974">
      <w:pPr>
        <w:keepNext/>
        <w:ind w:left="84"/>
        <w:jc w:val="center"/>
        <w:outlineLvl w:val="2"/>
        <w:rPr>
          <w:rFonts w:cs="Simplified Arabic"/>
          <w:b/>
          <w:bCs/>
          <w:noProof/>
          <w:rtl/>
          <w:lang w:eastAsia="en-US"/>
        </w:rPr>
      </w:pPr>
      <w:r w:rsidRPr="007A5974">
        <w:rPr>
          <w:rFonts w:cs="Simplified Arabic" w:hint="cs"/>
          <w:b/>
          <w:bCs/>
          <w:noProof/>
          <w:rtl/>
          <w:lang w:eastAsia="en-US"/>
        </w:rPr>
        <w:t xml:space="preserve">ملخص </w:t>
      </w:r>
      <w:r w:rsidRPr="007A5974">
        <w:rPr>
          <w:rFonts w:cs="Simplified Arabic"/>
          <w:b/>
          <w:bCs/>
          <w:noProof/>
          <w:rtl/>
          <w:lang w:eastAsia="en-US"/>
        </w:rPr>
        <w:t xml:space="preserve">حساب التباين </w:t>
      </w:r>
      <w:r w:rsidRPr="007A5974">
        <w:rPr>
          <w:rFonts w:cs="Simplified Arabic" w:hint="cs"/>
          <w:b/>
          <w:bCs/>
          <w:noProof/>
          <w:rtl/>
          <w:lang w:eastAsia="en-US"/>
        </w:rPr>
        <w:t>لأبرز مؤشرات المسح</w:t>
      </w:r>
    </w:p>
    <w:p w14:paraId="2E2EE4F0" w14:textId="77777777" w:rsidR="007A5974" w:rsidRPr="00482D3A" w:rsidRDefault="007A5974" w:rsidP="007A5974">
      <w:pPr>
        <w:jc w:val="lowKashida"/>
        <w:rPr>
          <w:rFonts w:cs="Simplified Arabic"/>
          <w:noProof/>
          <w:sz w:val="16"/>
          <w:szCs w:val="16"/>
          <w:rtl/>
          <w:lang w:eastAsia="en-US"/>
        </w:rPr>
      </w:pPr>
    </w:p>
    <w:tbl>
      <w:tblPr>
        <w:tblStyle w:val="GridTable1Light-Accent2"/>
        <w:bidiVisual/>
        <w:tblW w:w="9406" w:type="dxa"/>
        <w:jc w:val="center"/>
        <w:tblLook w:val="04A0" w:firstRow="1" w:lastRow="0" w:firstColumn="1" w:lastColumn="0" w:noHBand="0" w:noVBand="1"/>
      </w:tblPr>
      <w:tblGrid>
        <w:gridCol w:w="3507"/>
        <w:gridCol w:w="998"/>
        <w:gridCol w:w="1084"/>
        <w:gridCol w:w="1272"/>
        <w:gridCol w:w="1273"/>
        <w:gridCol w:w="1272"/>
      </w:tblGrid>
      <w:tr w:rsidR="00330A4E" w:rsidRPr="00C2156E" w14:paraId="52CE55EF" w14:textId="77777777" w:rsidTr="008A2815">
        <w:trPr>
          <w:cnfStyle w:val="100000000000" w:firstRow="1" w:lastRow="0" w:firstColumn="0" w:lastColumn="0" w:oddVBand="0" w:evenVBand="0" w:oddHBand="0" w:evenHBand="0" w:firstRowFirstColumn="0" w:firstRowLastColumn="0" w:lastRowFirstColumn="0" w:lastRowLastColumn="0"/>
          <w:trHeight w:val="397"/>
          <w:jc w:val="center"/>
        </w:trPr>
        <w:tc>
          <w:tcPr>
            <w:cnfStyle w:val="001000000000" w:firstRow="0" w:lastRow="0" w:firstColumn="1" w:lastColumn="0" w:oddVBand="0" w:evenVBand="0" w:oddHBand="0" w:evenHBand="0" w:firstRowFirstColumn="0" w:firstRowLastColumn="0" w:lastRowFirstColumn="0" w:lastRowLastColumn="0"/>
            <w:tcW w:w="3507" w:type="dxa"/>
            <w:vMerge w:val="restart"/>
            <w:vAlign w:val="center"/>
            <w:hideMark/>
          </w:tcPr>
          <w:p w14:paraId="479FC25F" w14:textId="77777777" w:rsidR="00330A4E" w:rsidRPr="00C2156E" w:rsidRDefault="00330A4E" w:rsidP="00A16C54">
            <w:pPr>
              <w:jc w:val="center"/>
              <w:rPr>
                <w:rFonts w:ascii="Simplified Arabic" w:hAnsi="Simplified Arabic" w:cs="Simplified Arabic"/>
                <w:color w:val="000000"/>
                <w:sz w:val="18"/>
                <w:szCs w:val="18"/>
                <w:rtl/>
                <w:lang w:eastAsia="en-US"/>
              </w:rPr>
            </w:pPr>
            <w:r w:rsidRPr="00C2156E">
              <w:rPr>
                <w:rFonts w:ascii="Simplified Arabic" w:hAnsi="Simplified Arabic" w:cs="Simplified Arabic"/>
                <w:color w:val="000000"/>
                <w:sz w:val="18"/>
                <w:szCs w:val="18"/>
                <w:rtl/>
                <w:lang w:eastAsia="en-US"/>
              </w:rPr>
              <w:t>المؤشر</w:t>
            </w:r>
          </w:p>
        </w:tc>
        <w:tc>
          <w:tcPr>
            <w:tcW w:w="998" w:type="dxa"/>
            <w:vMerge w:val="restart"/>
            <w:vAlign w:val="center"/>
            <w:hideMark/>
          </w:tcPr>
          <w:p w14:paraId="56F09645" w14:textId="77777777" w:rsidR="00330A4E" w:rsidRPr="00C2156E" w:rsidRDefault="00330A4E" w:rsidP="00A16C54">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000000"/>
                <w:sz w:val="18"/>
                <w:szCs w:val="18"/>
                <w:lang w:eastAsia="en-US"/>
              </w:rPr>
            </w:pPr>
            <w:r w:rsidRPr="00C2156E">
              <w:rPr>
                <w:rFonts w:ascii="Simplified Arabic" w:hAnsi="Simplified Arabic" w:cs="Simplified Arabic"/>
                <w:color w:val="000000"/>
                <w:sz w:val="18"/>
                <w:szCs w:val="18"/>
                <w:rtl/>
                <w:lang w:eastAsia="en-US"/>
              </w:rPr>
              <w:t>قيمة التقدير %</w:t>
            </w:r>
          </w:p>
        </w:tc>
        <w:tc>
          <w:tcPr>
            <w:tcW w:w="1084" w:type="dxa"/>
            <w:vMerge w:val="restart"/>
            <w:vAlign w:val="center"/>
            <w:hideMark/>
          </w:tcPr>
          <w:p w14:paraId="66C1B426" w14:textId="77777777" w:rsidR="00330A4E" w:rsidRPr="00C2156E" w:rsidRDefault="00330A4E" w:rsidP="00A16C54">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000000"/>
                <w:sz w:val="18"/>
                <w:szCs w:val="18"/>
                <w:lang w:eastAsia="en-US"/>
              </w:rPr>
            </w:pPr>
            <w:r w:rsidRPr="00C2156E">
              <w:rPr>
                <w:rFonts w:ascii="Simplified Arabic" w:hAnsi="Simplified Arabic" w:cs="Simplified Arabic"/>
                <w:color w:val="000000"/>
                <w:sz w:val="18"/>
                <w:szCs w:val="18"/>
                <w:rtl/>
                <w:lang w:eastAsia="en-US"/>
              </w:rPr>
              <w:t>الخطأ المعياري %</w:t>
            </w:r>
          </w:p>
        </w:tc>
        <w:tc>
          <w:tcPr>
            <w:tcW w:w="2545" w:type="dxa"/>
            <w:gridSpan w:val="2"/>
            <w:tcBorders>
              <w:bottom w:val="single" w:sz="4" w:space="0" w:color="E5B8B7" w:themeColor="accent2" w:themeTint="66"/>
            </w:tcBorders>
            <w:vAlign w:val="center"/>
            <w:hideMark/>
          </w:tcPr>
          <w:p w14:paraId="302902E7" w14:textId="77777777" w:rsidR="00330A4E" w:rsidRPr="00C2156E" w:rsidRDefault="00330A4E" w:rsidP="00A16C54">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000000"/>
                <w:sz w:val="18"/>
                <w:szCs w:val="18"/>
                <w:lang w:eastAsia="en-US"/>
              </w:rPr>
            </w:pPr>
            <w:r w:rsidRPr="00C2156E">
              <w:rPr>
                <w:rFonts w:ascii="Simplified Arabic" w:hAnsi="Simplified Arabic" w:cs="Simplified Arabic"/>
                <w:color w:val="000000"/>
                <w:sz w:val="18"/>
                <w:szCs w:val="18"/>
                <w:rtl/>
                <w:lang w:eastAsia="en-US"/>
              </w:rPr>
              <w:t>فئة الثقة 95%</w:t>
            </w:r>
          </w:p>
        </w:tc>
        <w:tc>
          <w:tcPr>
            <w:tcW w:w="1272" w:type="dxa"/>
            <w:vMerge w:val="restart"/>
            <w:vAlign w:val="center"/>
            <w:hideMark/>
          </w:tcPr>
          <w:p w14:paraId="30611D61" w14:textId="77777777" w:rsidR="00330A4E" w:rsidRPr="00C2156E" w:rsidRDefault="00330A4E" w:rsidP="00A16C54">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000000"/>
                <w:sz w:val="18"/>
                <w:szCs w:val="18"/>
                <w:lang w:eastAsia="en-US"/>
              </w:rPr>
            </w:pPr>
            <w:r w:rsidRPr="00C2156E">
              <w:rPr>
                <w:rFonts w:ascii="Simplified Arabic" w:hAnsi="Simplified Arabic" w:cs="Simplified Arabic"/>
                <w:color w:val="000000"/>
                <w:sz w:val="18"/>
                <w:szCs w:val="18"/>
                <w:rtl/>
                <w:lang w:eastAsia="en-US"/>
              </w:rPr>
              <w:t>الخطأ النسبي %</w:t>
            </w:r>
          </w:p>
        </w:tc>
      </w:tr>
      <w:tr w:rsidR="00330A4E" w:rsidRPr="00C2156E" w14:paraId="169F0D7B" w14:textId="77777777" w:rsidTr="008A2815">
        <w:trPr>
          <w:trHeight w:val="397"/>
          <w:jc w:val="center"/>
        </w:trPr>
        <w:tc>
          <w:tcPr>
            <w:cnfStyle w:val="001000000000" w:firstRow="0" w:lastRow="0" w:firstColumn="1" w:lastColumn="0" w:oddVBand="0" w:evenVBand="0" w:oddHBand="0" w:evenHBand="0" w:firstRowFirstColumn="0" w:firstRowLastColumn="0" w:lastRowFirstColumn="0" w:lastRowLastColumn="0"/>
            <w:tcW w:w="3507" w:type="dxa"/>
            <w:vMerge/>
            <w:hideMark/>
          </w:tcPr>
          <w:p w14:paraId="50C38D3C" w14:textId="77777777" w:rsidR="00330A4E" w:rsidRPr="00C2156E" w:rsidRDefault="00330A4E" w:rsidP="00A16C54">
            <w:pPr>
              <w:bidi w:val="0"/>
              <w:jc w:val="center"/>
              <w:rPr>
                <w:rFonts w:ascii="Simplified Arabic" w:hAnsi="Simplified Arabic" w:cs="Simplified Arabic"/>
                <w:b w:val="0"/>
                <w:bCs w:val="0"/>
                <w:color w:val="000000"/>
                <w:sz w:val="18"/>
                <w:szCs w:val="18"/>
                <w:lang w:eastAsia="en-US"/>
              </w:rPr>
            </w:pPr>
          </w:p>
        </w:tc>
        <w:tc>
          <w:tcPr>
            <w:tcW w:w="998" w:type="dxa"/>
            <w:vMerge/>
            <w:hideMark/>
          </w:tcPr>
          <w:p w14:paraId="790E27B6" w14:textId="77777777" w:rsidR="00330A4E" w:rsidRPr="00C2156E" w:rsidRDefault="00330A4E" w:rsidP="00A16C54">
            <w:pPr>
              <w:bidi w:val="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bCs/>
                <w:color w:val="000000"/>
                <w:sz w:val="18"/>
                <w:szCs w:val="18"/>
                <w:lang w:eastAsia="en-US"/>
              </w:rPr>
            </w:pPr>
          </w:p>
        </w:tc>
        <w:tc>
          <w:tcPr>
            <w:tcW w:w="1084" w:type="dxa"/>
            <w:vMerge/>
            <w:hideMark/>
          </w:tcPr>
          <w:p w14:paraId="2F16670E" w14:textId="77777777" w:rsidR="00330A4E" w:rsidRPr="00C2156E" w:rsidRDefault="00330A4E" w:rsidP="00A16C54">
            <w:pPr>
              <w:bidi w:val="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bCs/>
                <w:color w:val="000000"/>
                <w:sz w:val="18"/>
                <w:szCs w:val="18"/>
                <w:lang w:eastAsia="en-US"/>
              </w:rPr>
            </w:pPr>
          </w:p>
        </w:tc>
        <w:tc>
          <w:tcPr>
            <w:tcW w:w="1272" w:type="dxa"/>
            <w:tcBorders>
              <w:top w:val="single" w:sz="4" w:space="0" w:color="E5B8B7" w:themeColor="accent2" w:themeTint="66"/>
            </w:tcBorders>
            <w:hideMark/>
          </w:tcPr>
          <w:p w14:paraId="097C5A55" w14:textId="77777777" w:rsidR="00330A4E" w:rsidRPr="00C2156E" w:rsidRDefault="00330A4E" w:rsidP="00A16C54">
            <w:pPr>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bCs/>
                <w:color w:val="000000"/>
                <w:sz w:val="18"/>
                <w:szCs w:val="18"/>
                <w:lang w:eastAsia="en-US"/>
              </w:rPr>
            </w:pPr>
            <w:r w:rsidRPr="00C2156E">
              <w:rPr>
                <w:rFonts w:ascii="Simplified Arabic" w:hAnsi="Simplified Arabic" w:cs="Simplified Arabic"/>
                <w:b/>
                <w:bCs/>
                <w:color w:val="000000"/>
                <w:sz w:val="18"/>
                <w:szCs w:val="18"/>
                <w:rtl/>
                <w:lang w:eastAsia="en-US"/>
              </w:rPr>
              <w:t>الحد الأدنى %</w:t>
            </w:r>
          </w:p>
        </w:tc>
        <w:tc>
          <w:tcPr>
            <w:tcW w:w="1272" w:type="dxa"/>
            <w:tcBorders>
              <w:top w:val="single" w:sz="4" w:space="0" w:color="E5B8B7" w:themeColor="accent2" w:themeTint="66"/>
            </w:tcBorders>
            <w:hideMark/>
          </w:tcPr>
          <w:p w14:paraId="02A224FB" w14:textId="77777777" w:rsidR="00330A4E" w:rsidRPr="00C2156E" w:rsidRDefault="00330A4E" w:rsidP="00A16C54">
            <w:pPr>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bCs/>
                <w:color w:val="000000"/>
                <w:sz w:val="18"/>
                <w:szCs w:val="18"/>
                <w:lang w:eastAsia="en-US"/>
              </w:rPr>
            </w:pPr>
            <w:r w:rsidRPr="00C2156E">
              <w:rPr>
                <w:rFonts w:ascii="Simplified Arabic" w:hAnsi="Simplified Arabic" w:cs="Simplified Arabic"/>
                <w:b/>
                <w:bCs/>
                <w:color w:val="000000"/>
                <w:sz w:val="18"/>
                <w:szCs w:val="18"/>
                <w:rtl/>
                <w:lang w:eastAsia="en-US"/>
              </w:rPr>
              <w:t>الحد الأعلى %</w:t>
            </w:r>
          </w:p>
        </w:tc>
        <w:tc>
          <w:tcPr>
            <w:tcW w:w="1272" w:type="dxa"/>
            <w:vMerge/>
            <w:hideMark/>
          </w:tcPr>
          <w:p w14:paraId="21716A35" w14:textId="77777777" w:rsidR="00330A4E" w:rsidRPr="00C2156E" w:rsidRDefault="00330A4E" w:rsidP="00A16C54">
            <w:pPr>
              <w:bidi w:val="0"/>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bCs/>
                <w:color w:val="000000"/>
                <w:sz w:val="18"/>
                <w:szCs w:val="18"/>
                <w:lang w:eastAsia="en-US"/>
              </w:rPr>
            </w:pPr>
          </w:p>
        </w:tc>
      </w:tr>
      <w:tr w:rsidR="00330A4E" w:rsidRPr="00C2156E" w14:paraId="5CEA3069" w14:textId="77777777" w:rsidTr="00330A4E">
        <w:trPr>
          <w:trHeight w:val="294"/>
          <w:jc w:val="center"/>
        </w:trPr>
        <w:tc>
          <w:tcPr>
            <w:cnfStyle w:val="001000000000" w:firstRow="0" w:lastRow="0" w:firstColumn="1" w:lastColumn="0" w:oddVBand="0" w:evenVBand="0" w:oddHBand="0" w:evenHBand="0" w:firstRowFirstColumn="0" w:firstRowLastColumn="0" w:lastRowFirstColumn="0" w:lastRowLastColumn="0"/>
            <w:tcW w:w="3507" w:type="dxa"/>
            <w:hideMark/>
          </w:tcPr>
          <w:p w14:paraId="6ED4E233" w14:textId="53497ACB" w:rsidR="00330A4E" w:rsidRPr="00C2156E" w:rsidRDefault="00330A4E" w:rsidP="00330A4E">
            <w:pPr>
              <w:rPr>
                <w:rFonts w:ascii="Simplified Arabic" w:hAnsi="Simplified Arabic" w:cs="Simplified Arabic"/>
                <w:b w:val="0"/>
                <w:bCs w:val="0"/>
                <w:color w:val="000000"/>
                <w:sz w:val="18"/>
                <w:szCs w:val="18"/>
                <w:rtl/>
                <w:lang w:eastAsia="en-US"/>
              </w:rPr>
            </w:pPr>
            <w:r w:rsidRPr="007A5974">
              <w:rPr>
                <w:rFonts w:ascii="Simplified Arabic" w:hAnsi="Simplified Arabic" w:cs="Simplified Arabic"/>
                <w:b w:val="0"/>
                <w:bCs w:val="0"/>
                <w:color w:val="000000"/>
                <w:sz w:val="18"/>
                <w:szCs w:val="18"/>
                <w:rtl/>
                <w:lang w:eastAsia="en-US"/>
              </w:rPr>
              <w:t>نسبة الافراد 18 سنة فاكثر المدخنين في محافظة           رام الله و البيرة لعام 2021</w:t>
            </w:r>
          </w:p>
        </w:tc>
        <w:tc>
          <w:tcPr>
            <w:tcW w:w="998" w:type="dxa"/>
            <w:noWrap/>
          </w:tcPr>
          <w:p w14:paraId="77F6B968" w14:textId="5C1DE022" w:rsidR="00330A4E" w:rsidRPr="00330A4E" w:rsidRDefault="00330A4E" w:rsidP="00330A4E">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color w:val="000000"/>
                <w:sz w:val="18"/>
                <w:szCs w:val="18"/>
                <w:lang w:eastAsia="en-US"/>
              </w:rPr>
            </w:pPr>
            <w:r w:rsidRPr="00330A4E">
              <w:rPr>
                <w:rFonts w:asciiTheme="minorBidi" w:hAnsiTheme="minorBidi" w:cstheme="minorBidi"/>
                <w:sz w:val="18"/>
                <w:szCs w:val="18"/>
              </w:rPr>
              <w:t>42.6</w:t>
            </w:r>
          </w:p>
        </w:tc>
        <w:tc>
          <w:tcPr>
            <w:tcW w:w="1084" w:type="dxa"/>
            <w:noWrap/>
          </w:tcPr>
          <w:p w14:paraId="4F33C6C9" w14:textId="012C642D" w:rsidR="00330A4E" w:rsidRPr="00330A4E" w:rsidRDefault="00330A4E" w:rsidP="00330A4E">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color w:val="000000"/>
                <w:sz w:val="18"/>
                <w:szCs w:val="18"/>
                <w:lang w:eastAsia="en-US"/>
              </w:rPr>
            </w:pPr>
            <w:r w:rsidRPr="00330A4E">
              <w:rPr>
                <w:rFonts w:asciiTheme="minorBidi" w:hAnsiTheme="minorBidi" w:cstheme="minorBidi"/>
                <w:sz w:val="18"/>
                <w:szCs w:val="18"/>
              </w:rPr>
              <w:t>3.4%</w:t>
            </w:r>
          </w:p>
        </w:tc>
        <w:tc>
          <w:tcPr>
            <w:tcW w:w="1272" w:type="dxa"/>
            <w:noWrap/>
          </w:tcPr>
          <w:p w14:paraId="105DFE8A" w14:textId="1C6F3F8C" w:rsidR="00330A4E" w:rsidRPr="00330A4E" w:rsidRDefault="00330A4E" w:rsidP="00330A4E">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color w:val="000000"/>
                <w:sz w:val="18"/>
                <w:szCs w:val="18"/>
                <w:lang w:eastAsia="en-US"/>
              </w:rPr>
            </w:pPr>
            <w:r w:rsidRPr="00330A4E">
              <w:rPr>
                <w:rFonts w:asciiTheme="minorBidi" w:hAnsiTheme="minorBidi" w:cstheme="minorBidi"/>
                <w:sz w:val="18"/>
                <w:szCs w:val="18"/>
              </w:rPr>
              <w:t>36.1%</w:t>
            </w:r>
          </w:p>
        </w:tc>
        <w:tc>
          <w:tcPr>
            <w:tcW w:w="1272" w:type="dxa"/>
            <w:noWrap/>
          </w:tcPr>
          <w:p w14:paraId="00FAAEBB" w14:textId="72E5AFD4" w:rsidR="00330A4E" w:rsidRPr="00330A4E" w:rsidRDefault="00330A4E" w:rsidP="00330A4E">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color w:val="000000"/>
                <w:sz w:val="18"/>
                <w:szCs w:val="18"/>
                <w:lang w:eastAsia="en-US"/>
              </w:rPr>
            </w:pPr>
            <w:r w:rsidRPr="00330A4E">
              <w:rPr>
                <w:rFonts w:asciiTheme="minorBidi" w:hAnsiTheme="minorBidi" w:cstheme="minorBidi"/>
                <w:sz w:val="18"/>
                <w:szCs w:val="18"/>
              </w:rPr>
              <w:t>49.3%</w:t>
            </w:r>
          </w:p>
        </w:tc>
        <w:tc>
          <w:tcPr>
            <w:tcW w:w="1272" w:type="dxa"/>
            <w:noWrap/>
          </w:tcPr>
          <w:p w14:paraId="2C0DF10F" w14:textId="255A0970" w:rsidR="00330A4E" w:rsidRPr="00330A4E" w:rsidRDefault="00330A4E" w:rsidP="00330A4E">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color w:val="000000"/>
                <w:sz w:val="18"/>
                <w:szCs w:val="18"/>
                <w:lang w:eastAsia="en-US"/>
              </w:rPr>
            </w:pPr>
            <w:r w:rsidRPr="00330A4E">
              <w:rPr>
                <w:rFonts w:asciiTheme="minorBidi" w:hAnsiTheme="minorBidi" w:cstheme="minorBidi"/>
                <w:sz w:val="18"/>
                <w:szCs w:val="18"/>
              </w:rPr>
              <w:t>8</w:t>
            </w:r>
            <w:r w:rsidR="00A741B2">
              <w:rPr>
                <w:rFonts w:asciiTheme="minorBidi" w:hAnsiTheme="minorBidi" w:cstheme="minorBidi"/>
                <w:sz w:val="18"/>
                <w:szCs w:val="18"/>
              </w:rPr>
              <w:t>.0</w:t>
            </w:r>
          </w:p>
        </w:tc>
      </w:tr>
      <w:tr w:rsidR="00330A4E" w:rsidRPr="00C2156E" w14:paraId="4FAB8B8F" w14:textId="77777777" w:rsidTr="00330A4E">
        <w:trPr>
          <w:trHeight w:val="294"/>
          <w:jc w:val="center"/>
        </w:trPr>
        <w:tc>
          <w:tcPr>
            <w:cnfStyle w:val="001000000000" w:firstRow="0" w:lastRow="0" w:firstColumn="1" w:lastColumn="0" w:oddVBand="0" w:evenVBand="0" w:oddHBand="0" w:evenHBand="0" w:firstRowFirstColumn="0" w:firstRowLastColumn="0" w:lastRowFirstColumn="0" w:lastRowLastColumn="0"/>
            <w:tcW w:w="3507" w:type="dxa"/>
            <w:hideMark/>
          </w:tcPr>
          <w:p w14:paraId="2A1C6A06" w14:textId="21EE4D50" w:rsidR="00330A4E" w:rsidRPr="00C2156E" w:rsidRDefault="00330A4E" w:rsidP="00330A4E">
            <w:pPr>
              <w:rPr>
                <w:rFonts w:ascii="Simplified Arabic" w:hAnsi="Simplified Arabic" w:cs="Simplified Arabic"/>
                <w:b w:val="0"/>
                <w:bCs w:val="0"/>
                <w:color w:val="000000"/>
                <w:sz w:val="18"/>
                <w:szCs w:val="18"/>
                <w:lang w:eastAsia="en-US"/>
              </w:rPr>
            </w:pPr>
            <w:r w:rsidRPr="007A5974">
              <w:rPr>
                <w:rFonts w:ascii="Simplified Arabic" w:hAnsi="Simplified Arabic" w:cs="Simplified Arabic"/>
                <w:b w:val="0"/>
                <w:bCs w:val="0"/>
                <w:color w:val="000000"/>
                <w:sz w:val="18"/>
                <w:szCs w:val="18"/>
                <w:rtl/>
                <w:lang w:eastAsia="en-US"/>
              </w:rPr>
              <w:t>نسبة الافراد 18 سنة فاكثر المدخنين في محافظة        طولكرم  لعام 2021</w:t>
            </w:r>
          </w:p>
        </w:tc>
        <w:tc>
          <w:tcPr>
            <w:tcW w:w="998" w:type="dxa"/>
            <w:noWrap/>
          </w:tcPr>
          <w:p w14:paraId="1F1C2360" w14:textId="6D5C878F" w:rsidR="00330A4E" w:rsidRPr="00330A4E" w:rsidRDefault="00A20429" w:rsidP="00330A4E">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color w:val="000000"/>
                <w:sz w:val="18"/>
                <w:szCs w:val="18"/>
                <w:lang w:eastAsia="en-US"/>
              </w:rPr>
            </w:pPr>
            <w:r>
              <w:rPr>
                <w:rFonts w:asciiTheme="minorBidi" w:hAnsiTheme="minorBidi" w:cstheme="minorBidi" w:hint="cs"/>
                <w:sz w:val="18"/>
                <w:szCs w:val="18"/>
                <w:rtl/>
              </w:rPr>
              <w:t>49.0</w:t>
            </w:r>
          </w:p>
        </w:tc>
        <w:tc>
          <w:tcPr>
            <w:tcW w:w="1084" w:type="dxa"/>
            <w:noWrap/>
          </w:tcPr>
          <w:p w14:paraId="1585E063" w14:textId="23E1881C" w:rsidR="00330A4E" w:rsidRPr="00330A4E" w:rsidRDefault="00330A4E" w:rsidP="00330A4E">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color w:val="000000"/>
                <w:sz w:val="18"/>
                <w:szCs w:val="18"/>
                <w:lang w:eastAsia="en-US"/>
              </w:rPr>
            </w:pPr>
            <w:r w:rsidRPr="00330A4E">
              <w:rPr>
                <w:rFonts w:asciiTheme="minorBidi" w:hAnsiTheme="minorBidi" w:cstheme="minorBidi"/>
                <w:sz w:val="18"/>
                <w:szCs w:val="18"/>
              </w:rPr>
              <w:t>2.8%</w:t>
            </w:r>
          </w:p>
        </w:tc>
        <w:tc>
          <w:tcPr>
            <w:tcW w:w="1272" w:type="dxa"/>
            <w:noWrap/>
          </w:tcPr>
          <w:p w14:paraId="4BFDE685" w14:textId="70974D47" w:rsidR="00330A4E" w:rsidRPr="00330A4E" w:rsidRDefault="00330A4E" w:rsidP="00330A4E">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color w:val="000000"/>
                <w:sz w:val="18"/>
                <w:szCs w:val="18"/>
                <w:lang w:eastAsia="en-US"/>
              </w:rPr>
            </w:pPr>
            <w:r w:rsidRPr="00330A4E">
              <w:rPr>
                <w:rFonts w:asciiTheme="minorBidi" w:hAnsiTheme="minorBidi" w:cstheme="minorBidi"/>
                <w:sz w:val="18"/>
                <w:szCs w:val="18"/>
              </w:rPr>
              <w:t>43.5%</w:t>
            </w:r>
          </w:p>
        </w:tc>
        <w:tc>
          <w:tcPr>
            <w:tcW w:w="1272" w:type="dxa"/>
            <w:noWrap/>
          </w:tcPr>
          <w:p w14:paraId="66814AC4" w14:textId="777C80F8" w:rsidR="00330A4E" w:rsidRPr="00330A4E" w:rsidRDefault="00330A4E" w:rsidP="00330A4E">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color w:val="000000"/>
                <w:sz w:val="18"/>
                <w:szCs w:val="18"/>
                <w:lang w:eastAsia="en-US"/>
              </w:rPr>
            </w:pPr>
            <w:r w:rsidRPr="00330A4E">
              <w:rPr>
                <w:rFonts w:asciiTheme="minorBidi" w:hAnsiTheme="minorBidi" w:cstheme="minorBidi"/>
                <w:sz w:val="18"/>
                <w:szCs w:val="18"/>
              </w:rPr>
              <w:t>54.3%</w:t>
            </w:r>
          </w:p>
        </w:tc>
        <w:tc>
          <w:tcPr>
            <w:tcW w:w="1272" w:type="dxa"/>
            <w:noWrap/>
          </w:tcPr>
          <w:p w14:paraId="091E21DD" w14:textId="42C52C7D" w:rsidR="00330A4E" w:rsidRPr="00330A4E" w:rsidRDefault="00330A4E" w:rsidP="00330A4E">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color w:val="000000"/>
                <w:sz w:val="18"/>
                <w:szCs w:val="18"/>
                <w:lang w:eastAsia="en-US"/>
              </w:rPr>
            </w:pPr>
            <w:r w:rsidRPr="00330A4E">
              <w:rPr>
                <w:rFonts w:asciiTheme="minorBidi" w:hAnsiTheme="minorBidi" w:cstheme="minorBidi"/>
                <w:sz w:val="18"/>
                <w:szCs w:val="18"/>
              </w:rPr>
              <w:t>5.7</w:t>
            </w:r>
          </w:p>
        </w:tc>
      </w:tr>
      <w:tr w:rsidR="00330A4E" w:rsidRPr="00C2156E" w14:paraId="71B2E263" w14:textId="77777777" w:rsidTr="00330A4E">
        <w:trPr>
          <w:trHeight w:val="294"/>
          <w:jc w:val="center"/>
        </w:trPr>
        <w:tc>
          <w:tcPr>
            <w:cnfStyle w:val="001000000000" w:firstRow="0" w:lastRow="0" w:firstColumn="1" w:lastColumn="0" w:oddVBand="0" w:evenVBand="0" w:oddHBand="0" w:evenHBand="0" w:firstRowFirstColumn="0" w:firstRowLastColumn="0" w:lastRowFirstColumn="0" w:lastRowLastColumn="0"/>
            <w:tcW w:w="3507" w:type="dxa"/>
            <w:hideMark/>
          </w:tcPr>
          <w:p w14:paraId="3030C117" w14:textId="0A4C8B0F" w:rsidR="00330A4E" w:rsidRPr="00C2156E" w:rsidRDefault="00330A4E" w:rsidP="00330A4E">
            <w:pPr>
              <w:rPr>
                <w:rFonts w:ascii="Simplified Arabic" w:hAnsi="Simplified Arabic" w:cs="Simplified Arabic"/>
                <w:b w:val="0"/>
                <w:bCs w:val="0"/>
                <w:color w:val="000000"/>
                <w:sz w:val="18"/>
                <w:szCs w:val="18"/>
                <w:rtl/>
                <w:lang w:eastAsia="en-US"/>
              </w:rPr>
            </w:pPr>
            <w:r w:rsidRPr="007A5974">
              <w:rPr>
                <w:rFonts w:ascii="Simplified Arabic" w:hAnsi="Simplified Arabic" w:cs="Simplified Arabic"/>
                <w:b w:val="0"/>
                <w:bCs w:val="0"/>
                <w:color w:val="000000"/>
                <w:sz w:val="18"/>
                <w:szCs w:val="18"/>
                <w:rtl/>
                <w:lang w:eastAsia="en-US"/>
              </w:rPr>
              <w:t>نسبة الافراد المدخنين الحاليين في الفئة العمرية           (25-44) في دولة فلسطين لعام 2021</w:t>
            </w:r>
          </w:p>
        </w:tc>
        <w:tc>
          <w:tcPr>
            <w:tcW w:w="998" w:type="dxa"/>
            <w:noWrap/>
          </w:tcPr>
          <w:p w14:paraId="596C6380" w14:textId="1E2F5ABA" w:rsidR="00330A4E" w:rsidRPr="00330A4E" w:rsidRDefault="00330A4E" w:rsidP="00330A4E">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color w:val="000000"/>
                <w:sz w:val="18"/>
                <w:szCs w:val="18"/>
                <w:lang w:eastAsia="en-US"/>
              </w:rPr>
            </w:pPr>
            <w:r w:rsidRPr="00330A4E">
              <w:rPr>
                <w:rFonts w:asciiTheme="minorBidi" w:hAnsiTheme="minorBidi" w:cstheme="minorBidi"/>
                <w:sz w:val="18"/>
                <w:szCs w:val="18"/>
              </w:rPr>
              <w:t>34.5</w:t>
            </w:r>
          </w:p>
        </w:tc>
        <w:tc>
          <w:tcPr>
            <w:tcW w:w="1084" w:type="dxa"/>
            <w:noWrap/>
          </w:tcPr>
          <w:p w14:paraId="2E31FEAB" w14:textId="19B84469" w:rsidR="00330A4E" w:rsidRPr="00330A4E" w:rsidRDefault="00330A4E" w:rsidP="00330A4E">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color w:val="000000"/>
                <w:sz w:val="18"/>
                <w:szCs w:val="18"/>
                <w:lang w:eastAsia="en-US"/>
              </w:rPr>
            </w:pPr>
            <w:r w:rsidRPr="00330A4E">
              <w:rPr>
                <w:rFonts w:asciiTheme="minorBidi" w:hAnsiTheme="minorBidi" w:cstheme="minorBidi"/>
                <w:sz w:val="18"/>
                <w:szCs w:val="18"/>
              </w:rPr>
              <w:t>0.9%</w:t>
            </w:r>
          </w:p>
        </w:tc>
        <w:tc>
          <w:tcPr>
            <w:tcW w:w="1272" w:type="dxa"/>
            <w:noWrap/>
          </w:tcPr>
          <w:p w14:paraId="4F039F71" w14:textId="7E6CA4BF" w:rsidR="00330A4E" w:rsidRPr="00330A4E" w:rsidRDefault="00330A4E" w:rsidP="00330A4E">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color w:val="000000"/>
                <w:sz w:val="18"/>
                <w:szCs w:val="18"/>
                <w:lang w:eastAsia="en-US"/>
              </w:rPr>
            </w:pPr>
            <w:r w:rsidRPr="00330A4E">
              <w:rPr>
                <w:rFonts w:asciiTheme="minorBidi" w:hAnsiTheme="minorBidi" w:cstheme="minorBidi"/>
                <w:sz w:val="18"/>
                <w:szCs w:val="18"/>
              </w:rPr>
              <w:t>32.8%</w:t>
            </w:r>
          </w:p>
        </w:tc>
        <w:tc>
          <w:tcPr>
            <w:tcW w:w="1272" w:type="dxa"/>
            <w:noWrap/>
          </w:tcPr>
          <w:p w14:paraId="59088A2A" w14:textId="28F940EE" w:rsidR="00330A4E" w:rsidRPr="00330A4E" w:rsidRDefault="00330A4E" w:rsidP="00330A4E">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color w:val="000000"/>
                <w:sz w:val="18"/>
                <w:szCs w:val="18"/>
                <w:lang w:eastAsia="en-US"/>
              </w:rPr>
            </w:pPr>
            <w:r w:rsidRPr="00330A4E">
              <w:rPr>
                <w:rFonts w:asciiTheme="minorBidi" w:hAnsiTheme="minorBidi" w:cstheme="minorBidi"/>
                <w:sz w:val="18"/>
                <w:szCs w:val="18"/>
              </w:rPr>
              <w:t>36.2%</w:t>
            </w:r>
          </w:p>
        </w:tc>
        <w:tc>
          <w:tcPr>
            <w:tcW w:w="1272" w:type="dxa"/>
            <w:noWrap/>
          </w:tcPr>
          <w:p w14:paraId="37A95E7A" w14:textId="21489260" w:rsidR="00330A4E" w:rsidRPr="00330A4E" w:rsidRDefault="00330A4E" w:rsidP="00330A4E">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color w:val="000000"/>
                <w:sz w:val="18"/>
                <w:szCs w:val="18"/>
                <w:lang w:eastAsia="en-US"/>
              </w:rPr>
            </w:pPr>
            <w:r w:rsidRPr="00330A4E">
              <w:rPr>
                <w:rFonts w:asciiTheme="minorBidi" w:hAnsiTheme="minorBidi" w:cstheme="minorBidi"/>
                <w:sz w:val="18"/>
                <w:szCs w:val="18"/>
              </w:rPr>
              <w:t>2.5</w:t>
            </w:r>
          </w:p>
        </w:tc>
      </w:tr>
      <w:tr w:rsidR="00330A4E" w:rsidRPr="00C2156E" w14:paraId="38CBC2E2" w14:textId="77777777" w:rsidTr="00330A4E">
        <w:trPr>
          <w:trHeight w:val="279"/>
          <w:jc w:val="center"/>
        </w:trPr>
        <w:tc>
          <w:tcPr>
            <w:cnfStyle w:val="001000000000" w:firstRow="0" w:lastRow="0" w:firstColumn="1" w:lastColumn="0" w:oddVBand="0" w:evenVBand="0" w:oddHBand="0" w:evenHBand="0" w:firstRowFirstColumn="0" w:firstRowLastColumn="0" w:lastRowFirstColumn="0" w:lastRowLastColumn="0"/>
            <w:tcW w:w="3507" w:type="dxa"/>
          </w:tcPr>
          <w:p w14:paraId="76A3E66C" w14:textId="063BD4C3" w:rsidR="00330A4E" w:rsidRPr="00C2156E" w:rsidRDefault="00330A4E" w:rsidP="00330A4E">
            <w:pPr>
              <w:rPr>
                <w:rFonts w:ascii="Simplified Arabic" w:hAnsi="Simplified Arabic" w:cs="Simplified Arabic"/>
                <w:b w:val="0"/>
                <w:bCs w:val="0"/>
                <w:color w:val="000000"/>
                <w:sz w:val="18"/>
                <w:szCs w:val="18"/>
                <w:lang w:eastAsia="en-US"/>
              </w:rPr>
            </w:pPr>
            <w:r w:rsidRPr="007A5974">
              <w:rPr>
                <w:rFonts w:ascii="Simplified Arabic" w:hAnsi="Simplified Arabic" w:cs="Simplified Arabic"/>
                <w:b w:val="0"/>
                <w:bCs w:val="0"/>
                <w:color w:val="000000"/>
                <w:sz w:val="18"/>
                <w:szCs w:val="18"/>
                <w:rtl/>
                <w:lang w:eastAsia="en-US"/>
              </w:rPr>
              <w:t>نسبة الافراد الذكور 18  سنة فاكثر المدخنين في          دولة فلسطين  لعام 2021</w:t>
            </w:r>
          </w:p>
        </w:tc>
        <w:tc>
          <w:tcPr>
            <w:tcW w:w="998" w:type="dxa"/>
            <w:noWrap/>
          </w:tcPr>
          <w:p w14:paraId="08CBC42F" w14:textId="4D254021" w:rsidR="00330A4E" w:rsidRPr="00330A4E" w:rsidRDefault="00330A4E" w:rsidP="00330A4E">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color w:val="000000"/>
                <w:sz w:val="18"/>
                <w:szCs w:val="18"/>
                <w:lang w:eastAsia="en-US"/>
              </w:rPr>
            </w:pPr>
            <w:r w:rsidRPr="00330A4E">
              <w:rPr>
                <w:rFonts w:asciiTheme="minorBidi" w:hAnsiTheme="minorBidi" w:cstheme="minorBidi"/>
                <w:sz w:val="18"/>
                <w:szCs w:val="18"/>
              </w:rPr>
              <w:t>54.4</w:t>
            </w:r>
          </w:p>
        </w:tc>
        <w:tc>
          <w:tcPr>
            <w:tcW w:w="1084" w:type="dxa"/>
            <w:noWrap/>
          </w:tcPr>
          <w:p w14:paraId="0C31F7CC" w14:textId="291A1B3A" w:rsidR="00330A4E" w:rsidRPr="00330A4E" w:rsidRDefault="00330A4E" w:rsidP="00330A4E">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color w:val="000000"/>
                <w:sz w:val="18"/>
                <w:szCs w:val="18"/>
                <w:lang w:eastAsia="en-US"/>
              </w:rPr>
            </w:pPr>
            <w:r w:rsidRPr="00330A4E">
              <w:rPr>
                <w:rFonts w:asciiTheme="minorBidi" w:hAnsiTheme="minorBidi" w:cstheme="minorBidi"/>
                <w:sz w:val="18"/>
                <w:szCs w:val="18"/>
              </w:rPr>
              <w:t>1.1%</w:t>
            </w:r>
          </w:p>
        </w:tc>
        <w:tc>
          <w:tcPr>
            <w:tcW w:w="1272" w:type="dxa"/>
            <w:noWrap/>
          </w:tcPr>
          <w:p w14:paraId="73FC13D7" w14:textId="7D3CA294" w:rsidR="00330A4E" w:rsidRPr="00330A4E" w:rsidRDefault="00330A4E" w:rsidP="00330A4E">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color w:val="000000"/>
                <w:sz w:val="18"/>
                <w:szCs w:val="18"/>
                <w:lang w:eastAsia="en-US"/>
              </w:rPr>
            </w:pPr>
            <w:r w:rsidRPr="00330A4E">
              <w:rPr>
                <w:rFonts w:asciiTheme="minorBidi" w:hAnsiTheme="minorBidi" w:cstheme="minorBidi"/>
                <w:sz w:val="18"/>
                <w:szCs w:val="18"/>
              </w:rPr>
              <w:t>52.3%</w:t>
            </w:r>
          </w:p>
        </w:tc>
        <w:tc>
          <w:tcPr>
            <w:tcW w:w="1272" w:type="dxa"/>
            <w:noWrap/>
          </w:tcPr>
          <w:p w14:paraId="28920AEE" w14:textId="1A3609D8" w:rsidR="00330A4E" w:rsidRPr="00330A4E" w:rsidRDefault="00330A4E" w:rsidP="00330A4E">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color w:val="000000"/>
                <w:sz w:val="18"/>
                <w:szCs w:val="18"/>
                <w:lang w:eastAsia="en-US"/>
              </w:rPr>
            </w:pPr>
            <w:r w:rsidRPr="00330A4E">
              <w:rPr>
                <w:rFonts w:asciiTheme="minorBidi" w:hAnsiTheme="minorBidi" w:cstheme="minorBidi"/>
                <w:sz w:val="18"/>
                <w:szCs w:val="18"/>
              </w:rPr>
              <w:t>56.4%</w:t>
            </w:r>
          </w:p>
        </w:tc>
        <w:tc>
          <w:tcPr>
            <w:tcW w:w="1272" w:type="dxa"/>
            <w:noWrap/>
          </w:tcPr>
          <w:p w14:paraId="05BA0EA0" w14:textId="782433FB" w:rsidR="00330A4E" w:rsidRPr="00330A4E" w:rsidRDefault="00330A4E" w:rsidP="00330A4E">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color w:val="000000"/>
                <w:sz w:val="18"/>
                <w:szCs w:val="18"/>
                <w:lang w:eastAsia="en-US"/>
              </w:rPr>
            </w:pPr>
            <w:r w:rsidRPr="00330A4E">
              <w:rPr>
                <w:rFonts w:asciiTheme="minorBidi" w:hAnsiTheme="minorBidi" w:cstheme="minorBidi"/>
                <w:sz w:val="18"/>
                <w:szCs w:val="18"/>
              </w:rPr>
              <w:t>1.9</w:t>
            </w:r>
          </w:p>
        </w:tc>
      </w:tr>
      <w:tr w:rsidR="00330A4E" w:rsidRPr="00C2156E" w14:paraId="2E243094" w14:textId="77777777" w:rsidTr="00330A4E">
        <w:trPr>
          <w:trHeight w:val="279"/>
          <w:jc w:val="center"/>
        </w:trPr>
        <w:tc>
          <w:tcPr>
            <w:cnfStyle w:val="001000000000" w:firstRow="0" w:lastRow="0" w:firstColumn="1" w:lastColumn="0" w:oddVBand="0" w:evenVBand="0" w:oddHBand="0" w:evenHBand="0" w:firstRowFirstColumn="0" w:firstRowLastColumn="0" w:lastRowFirstColumn="0" w:lastRowLastColumn="0"/>
            <w:tcW w:w="3507" w:type="dxa"/>
          </w:tcPr>
          <w:p w14:paraId="4E0616C2" w14:textId="7DC3CA3C" w:rsidR="00330A4E" w:rsidRPr="007A5974" w:rsidRDefault="00330A4E" w:rsidP="00A20429">
            <w:pPr>
              <w:rPr>
                <w:rFonts w:ascii="Simplified Arabic" w:hAnsi="Simplified Arabic" w:cs="Simplified Arabic"/>
                <w:b w:val="0"/>
                <w:bCs w:val="0"/>
                <w:color w:val="000000"/>
                <w:sz w:val="18"/>
                <w:szCs w:val="18"/>
                <w:rtl/>
                <w:lang w:eastAsia="en-US"/>
              </w:rPr>
            </w:pPr>
            <w:r w:rsidRPr="00330A4E">
              <w:rPr>
                <w:rFonts w:ascii="Simplified Arabic" w:hAnsi="Simplified Arabic" w:cs="Simplified Arabic"/>
                <w:b w:val="0"/>
                <w:bCs w:val="0"/>
                <w:color w:val="000000"/>
                <w:sz w:val="18"/>
                <w:szCs w:val="18"/>
                <w:rtl/>
                <w:lang w:eastAsia="en-US"/>
              </w:rPr>
              <w:t>نسبة الافراد 18  سنة فاكثر المدخنين ذوي التعليم العالي في  دولة فلسطين  لعام 2021</w:t>
            </w:r>
          </w:p>
        </w:tc>
        <w:tc>
          <w:tcPr>
            <w:tcW w:w="998" w:type="dxa"/>
            <w:noWrap/>
          </w:tcPr>
          <w:p w14:paraId="5AA3F541" w14:textId="13396546" w:rsidR="00330A4E" w:rsidRPr="00330A4E" w:rsidRDefault="00330A4E" w:rsidP="00A20429">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color w:val="000000"/>
                <w:sz w:val="18"/>
                <w:szCs w:val="18"/>
                <w:lang w:eastAsia="en-US"/>
              </w:rPr>
            </w:pPr>
            <w:r w:rsidRPr="00330A4E">
              <w:rPr>
                <w:rFonts w:asciiTheme="minorBidi" w:hAnsiTheme="minorBidi" w:cstheme="minorBidi"/>
                <w:sz w:val="18"/>
                <w:szCs w:val="18"/>
              </w:rPr>
              <w:t>25.</w:t>
            </w:r>
            <w:r w:rsidR="00A20429">
              <w:rPr>
                <w:rFonts w:asciiTheme="minorBidi" w:hAnsiTheme="minorBidi" w:cstheme="minorBidi"/>
                <w:sz w:val="18"/>
                <w:szCs w:val="18"/>
              </w:rPr>
              <w:t>7</w:t>
            </w:r>
          </w:p>
        </w:tc>
        <w:tc>
          <w:tcPr>
            <w:tcW w:w="1084" w:type="dxa"/>
            <w:noWrap/>
          </w:tcPr>
          <w:p w14:paraId="5F04A437" w14:textId="52B6CACB" w:rsidR="00330A4E" w:rsidRPr="00330A4E" w:rsidRDefault="00330A4E" w:rsidP="00330A4E">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color w:val="000000"/>
                <w:sz w:val="18"/>
                <w:szCs w:val="18"/>
                <w:lang w:eastAsia="en-US"/>
              </w:rPr>
            </w:pPr>
            <w:r w:rsidRPr="00330A4E">
              <w:rPr>
                <w:rFonts w:asciiTheme="minorBidi" w:hAnsiTheme="minorBidi" w:cstheme="minorBidi"/>
                <w:sz w:val="18"/>
                <w:szCs w:val="18"/>
              </w:rPr>
              <w:t>1.2%</w:t>
            </w:r>
          </w:p>
        </w:tc>
        <w:tc>
          <w:tcPr>
            <w:tcW w:w="1272" w:type="dxa"/>
            <w:noWrap/>
          </w:tcPr>
          <w:p w14:paraId="501CB782" w14:textId="26246389" w:rsidR="00330A4E" w:rsidRPr="00330A4E" w:rsidRDefault="00330A4E" w:rsidP="00330A4E">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color w:val="000000"/>
                <w:sz w:val="18"/>
                <w:szCs w:val="18"/>
                <w:lang w:eastAsia="en-US"/>
              </w:rPr>
            </w:pPr>
            <w:r w:rsidRPr="00330A4E">
              <w:rPr>
                <w:rFonts w:asciiTheme="minorBidi" w:hAnsiTheme="minorBidi" w:cstheme="minorBidi"/>
                <w:sz w:val="18"/>
                <w:szCs w:val="18"/>
              </w:rPr>
              <w:t>23.5%</w:t>
            </w:r>
          </w:p>
        </w:tc>
        <w:tc>
          <w:tcPr>
            <w:tcW w:w="1272" w:type="dxa"/>
            <w:noWrap/>
          </w:tcPr>
          <w:p w14:paraId="78B8D4C8" w14:textId="5D0B3DDC" w:rsidR="00330A4E" w:rsidRPr="00330A4E" w:rsidRDefault="00330A4E" w:rsidP="00330A4E">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color w:val="000000"/>
                <w:sz w:val="18"/>
                <w:szCs w:val="18"/>
                <w:lang w:eastAsia="en-US"/>
              </w:rPr>
            </w:pPr>
            <w:r w:rsidRPr="00330A4E">
              <w:rPr>
                <w:rFonts w:asciiTheme="minorBidi" w:hAnsiTheme="minorBidi" w:cstheme="minorBidi"/>
                <w:sz w:val="18"/>
                <w:szCs w:val="18"/>
              </w:rPr>
              <w:t>28.1%</w:t>
            </w:r>
          </w:p>
        </w:tc>
        <w:tc>
          <w:tcPr>
            <w:tcW w:w="1272" w:type="dxa"/>
            <w:noWrap/>
          </w:tcPr>
          <w:p w14:paraId="65C805B3" w14:textId="1FEB0C7C" w:rsidR="00330A4E" w:rsidRPr="00330A4E" w:rsidRDefault="00330A4E" w:rsidP="00330A4E">
            <w:pPr>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color w:val="000000"/>
                <w:sz w:val="18"/>
                <w:szCs w:val="18"/>
                <w:lang w:eastAsia="en-US"/>
              </w:rPr>
            </w:pPr>
            <w:r w:rsidRPr="00330A4E">
              <w:rPr>
                <w:rFonts w:asciiTheme="minorBidi" w:hAnsiTheme="minorBidi" w:cstheme="minorBidi"/>
                <w:sz w:val="18"/>
                <w:szCs w:val="18"/>
              </w:rPr>
              <w:t>4.6</w:t>
            </w:r>
          </w:p>
        </w:tc>
      </w:tr>
    </w:tbl>
    <w:p w14:paraId="4BA1F314" w14:textId="77777777" w:rsidR="007E455C" w:rsidRPr="007E455C" w:rsidRDefault="007E455C" w:rsidP="007E455C">
      <w:pPr>
        <w:rPr>
          <w:rFonts w:ascii="Arial" w:hAnsi="Arial" w:cs="Simplified Arabic"/>
          <w:rtl/>
          <w:lang w:eastAsia="en-US"/>
        </w:rPr>
      </w:pPr>
    </w:p>
    <w:p w14:paraId="1425CD4F" w14:textId="77777777" w:rsidR="007E455C" w:rsidRPr="007E455C" w:rsidRDefault="007E455C" w:rsidP="007E455C">
      <w:pPr>
        <w:jc w:val="lowKashida"/>
        <w:rPr>
          <w:rFonts w:cs="Simplified Arabic"/>
          <w:b/>
          <w:bCs/>
          <w:color w:val="000000" w:themeColor="text1"/>
          <w:rtl/>
        </w:rPr>
      </w:pPr>
      <w:r w:rsidRPr="007E455C">
        <w:rPr>
          <w:rFonts w:cs="Simplified Arabic" w:hint="cs"/>
          <w:b/>
          <w:bCs/>
          <w:color w:val="000000" w:themeColor="text1"/>
          <w:rtl/>
        </w:rPr>
        <w:t>2.1.4 أخطاء غير المعاينة</w:t>
      </w:r>
    </w:p>
    <w:p w14:paraId="09421C94" w14:textId="09B5CDFE" w:rsidR="007E455C" w:rsidRDefault="007E455C" w:rsidP="007E455C">
      <w:pPr>
        <w:pStyle w:val="ListParagraph"/>
        <w:ind w:left="0"/>
        <w:jc w:val="lowKashida"/>
        <w:rPr>
          <w:rFonts w:ascii="Arial" w:hAnsi="Arial" w:cs="Simplified Arabic"/>
          <w:rtl/>
        </w:rPr>
      </w:pPr>
      <w:r w:rsidRPr="007E455C">
        <w:rPr>
          <w:rFonts w:cs="Simplified Arabic"/>
          <w:rtl/>
        </w:rPr>
        <w:t xml:space="preserve">أما أخطاء غير </w:t>
      </w:r>
      <w:r w:rsidRPr="007E455C">
        <w:rPr>
          <w:rFonts w:cs="Simplified Arabic" w:hint="cs"/>
          <w:rtl/>
        </w:rPr>
        <w:t>المعاينة</w:t>
      </w:r>
      <w:r w:rsidRPr="007E455C">
        <w:rPr>
          <w:rFonts w:cs="Simplified Arabic"/>
          <w:rtl/>
        </w:rPr>
        <w:t xml:space="preserve"> فهي ممكنة الحدوث في كل مراحل تنفيذ المشروع، خلال جمع البيانات أو إدخالها والتي يمكن إجمالها بأخطاء عدم الاستجابة، وأخطاء الاستجابة (المبحوث)، وأخطاء المقابلة (الباحث) وأخطاء إدخال البيانات. ولتفادي الأخطاء والحد من تأثيرها فقد بذلت جهود كبيرة من خلال تدريب الباحثين تدريبا</w:t>
      </w:r>
      <w:r w:rsidRPr="007E455C">
        <w:rPr>
          <w:rFonts w:cs="Simplified Arabic" w:hint="cs"/>
          <w:rtl/>
        </w:rPr>
        <w:t>ً</w:t>
      </w:r>
      <w:r w:rsidRPr="007E455C">
        <w:rPr>
          <w:rFonts w:cs="Simplified Arabic"/>
          <w:rtl/>
        </w:rPr>
        <w:t xml:space="preserve"> مكثفاً، وتدريبهم على كيفية إجراء </w:t>
      </w:r>
      <w:r w:rsidRPr="007E455C">
        <w:rPr>
          <w:rFonts w:cs="Simplified Arabic"/>
          <w:rtl/>
        </w:rPr>
        <w:lastRenderedPageBreak/>
        <w:t xml:space="preserve">المقابلات، والأمور التي يجب اتباعها أثناء إجراء المقابلة، والأمور التي يجب تجنبها، وتم إجراء بعض التمارين العملية والنظرية خلال الدورة التدريبية.  </w:t>
      </w:r>
      <w:r w:rsidRPr="007E455C">
        <w:rPr>
          <w:rFonts w:ascii="Arial" w:hAnsi="Arial" w:cs="Simplified Arabic" w:hint="cs"/>
          <w:rtl/>
        </w:rPr>
        <w:t>أخطاء غير المعاينة</w:t>
      </w:r>
      <w:r w:rsidRPr="007E455C">
        <w:rPr>
          <w:rFonts w:ascii="Arial" w:hAnsi="Arial" w:cs="Simplified Arabic"/>
          <w:rtl/>
        </w:rPr>
        <w:t xml:space="preserve"> في هذا المسح كانت ناتجة </w:t>
      </w:r>
      <w:r w:rsidRPr="007E455C">
        <w:rPr>
          <w:rFonts w:ascii="Arial" w:hAnsi="Arial" w:cs="Simplified Arabic" w:hint="cs"/>
          <w:rtl/>
        </w:rPr>
        <w:t>عن</w:t>
      </w:r>
      <w:r w:rsidRPr="007E455C">
        <w:rPr>
          <w:rFonts w:ascii="Arial" w:hAnsi="Arial" w:cs="Simplified Arabic"/>
          <w:rtl/>
        </w:rPr>
        <w:t xml:space="preserve"> خصوصية هذا المسح واعتبار عدد كبير من الأسر انه تدخل في أدق تفاصيل الحياة الشخصية لهذه الأسر وبالتالي كان هناك حالات رفض تم </w:t>
      </w:r>
      <w:r w:rsidRPr="007E455C">
        <w:rPr>
          <w:rFonts w:ascii="Arial" w:hAnsi="Arial" w:cs="Simplified Arabic" w:hint="cs"/>
          <w:rtl/>
        </w:rPr>
        <w:t>التعامل معها باستخدام</w:t>
      </w:r>
      <w:r w:rsidRPr="007E455C">
        <w:rPr>
          <w:rFonts w:ascii="Arial" w:hAnsi="Arial" w:cs="Simplified Arabic"/>
          <w:rtl/>
        </w:rPr>
        <w:t xml:space="preserve"> وسائل لإقناع هذه الأسر </w:t>
      </w:r>
      <w:r w:rsidRPr="007E455C">
        <w:rPr>
          <w:rFonts w:ascii="Arial" w:hAnsi="Arial" w:cs="Simplified Arabic" w:hint="cs"/>
          <w:rtl/>
        </w:rPr>
        <w:t>ل</w:t>
      </w:r>
      <w:r w:rsidRPr="007E455C">
        <w:rPr>
          <w:rFonts w:ascii="Arial" w:hAnsi="Arial" w:cs="Simplified Arabic"/>
          <w:rtl/>
        </w:rPr>
        <w:t>لاستجابة وتقليل حالات الرفض ما أمكن</w:t>
      </w:r>
      <w:r w:rsidRPr="007E455C">
        <w:rPr>
          <w:rFonts w:ascii="Arial" w:hAnsi="Arial" w:cs="Simplified Arabic" w:hint="cs"/>
          <w:rtl/>
        </w:rPr>
        <w:t>.</w:t>
      </w:r>
      <w:r w:rsidRPr="007E455C">
        <w:rPr>
          <w:rFonts w:ascii="Arial" w:hAnsi="Arial" w:cs="Simplified Arabic"/>
          <w:rtl/>
        </w:rPr>
        <w:t xml:space="preserve"> </w:t>
      </w:r>
    </w:p>
    <w:p w14:paraId="1EAC4DE9" w14:textId="77777777" w:rsidR="00C3173C" w:rsidRPr="007E455C" w:rsidRDefault="00C3173C" w:rsidP="007E455C">
      <w:pPr>
        <w:pStyle w:val="ListParagraph"/>
        <w:ind w:left="0"/>
        <w:jc w:val="lowKashida"/>
        <w:rPr>
          <w:rFonts w:ascii="Arial" w:hAnsi="Arial" w:cs="Simplified Arabic"/>
          <w:rtl/>
        </w:rPr>
      </w:pPr>
    </w:p>
    <w:p w14:paraId="441FA742" w14:textId="77777777" w:rsidR="00C3173C" w:rsidRPr="00C3173C" w:rsidRDefault="00C3173C" w:rsidP="00C3173C">
      <w:pPr>
        <w:jc w:val="lowKashida"/>
        <w:rPr>
          <w:rFonts w:ascii="Simplified Arabic" w:hAnsi="Simplified Arabic" w:cs="Traditional Arabic"/>
          <w:b/>
          <w:bCs/>
          <w:i/>
          <w:iCs/>
          <w:noProof/>
          <w:color w:val="000000"/>
          <w:sz w:val="22"/>
          <w:szCs w:val="22"/>
          <w:rtl/>
        </w:rPr>
      </w:pPr>
      <w:r w:rsidRPr="00C3173C">
        <w:rPr>
          <w:rFonts w:cs="Simplified Arabic"/>
          <w:noProof/>
          <w:rtl/>
        </w:rPr>
        <w:t>وقد صاحب مجريات المسح أخطاء عدم الاستجابة حيث شكلت حالة</w:t>
      </w:r>
      <w:r w:rsidRPr="00C3173C">
        <w:rPr>
          <w:rFonts w:cs="Simplified Arabic" w:hint="cs"/>
          <w:noProof/>
          <w:rtl/>
        </w:rPr>
        <w:t xml:space="preserve"> </w:t>
      </w:r>
      <w:r w:rsidRPr="00C3173C">
        <w:rPr>
          <w:rFonts w:cs="Simplified Arabic"/>
          <w:noProof/>
          <w:rtl/>
        </w:rPr>
        <w:t>عدم وجود الأسرة في الوحدة السكنية</w:t>
      </w:r>
      <w:r w:rsidRPr="00C3173C">
        <w:rPr>
          <w:rFonts w:cs="Simplified Arabic" w:hint="cs"/>
          <w:noProof/>
          <w:rtl/>
        </w:rPr>
        <w:t xml:space="preserve"> </w:t>
      </w:r>
      <w:r w:rsidRPr="00C3173C">
        <w:rPr>
          <w:rFonts w:cs="Simplified Arabic"/>
          <w:noProof/>
          <w:rtl/>
        </w:rPr>
        <w:t>خلال زيار</w:t>
      </w:r>
      <w:r w:rsidRPr="00C3173C">
        <w:rPr>
          <w:rFonts w:cs="Simplified Arabic" w:hint="cs"/>
          <w:noProof/>
          <w:rtl/>
        </w:rPr>
        <w:t>ة</w:t>
      </w:r>
      <w:r w:rsidRPr="00C3173C">
        <w:rPr>
          <w:rFonts w:cs="Simplified Arabic"/>
          <w:noProof/>
          <w:rtl/>
        </w:rPr>
        <w:t xml:space="preserve"> الباحثة الميداني</w:t>
      </w:r>
      <w:r w:rsidRPr="00C3173C">
        <w:rPr>
          <w:rFonts w:cs="Simplified Arabic" w:hint="cs"/>
          <w:noProof/>
          <w:rtl/>
        </w:rPr>
        <w:t>ة</w:t>
      </w:r>
      <w:r w:rsidRPr="00C3173C">
        <w:rPr>
          <w:rFonts w:cs="Simplified Arabic"/>
          <w:noProof/>
          <w:rtl/>
        </w:rPr>
        <w:t xml:space="preserve"> النسبة ال</w:t>
      </w:r>
      <w:r w:rsidRPr="00C3173C">
        <w:rPr>
          <w:rFonts w:cs="Simplified Arabic" w:hint="cs"/>
          <w:noProof/>
          <w:rtl/>
        </w:rPr>
        <w:t>أ</w:t>
      </w:r>
      <w:r w:rsidRPr="00C3173C">
        <w:rPr>
          <w:rFonts w:cs="Simplified Arabic"/>
          <w:noProof/>
          <w:rtl/>
        </w:rPr>
        <w:t xml:space="preserve">على من حالات عدم الاستجابة. وقد بلغت نسبة عدم الاستجابة الإجمالية </w:t>
      </w:r>
      <w:r w:rsidRPr="00C3173C">
        <w:rPr>
          <w:rFonts w:cs="Simplified Arabic" w:hint="cs"/>
          <w:noProof/>
          <w:rtl/>
        </w:rPr>
        <w:t>11.7</w:t>
      </w:r>
      <w:r w:rsidRPr="00C3173C">
        <w:rPr>
          <w:rFonts w:cs="Simplified Arabic"/>
          <w:noProof/>
          <w:rtl/>
        </w:rPr>
        <w:t xml:space="preserve">% وتعتبر هذه النسبة منخفضة إذا ما </w:t>
      </w:r>
      <w:r w:rsidRPr="00C3173C">
        <w:rPr>
          <w:rFonts w:cs="Simplified Arabic" w:hint="cs"/>
          <w:noProof/>
          <w:rtl/>
        </w:rPr>
        <w:t>تم مقارنتها</w:t>
      </w:r>
      <w:r w:rsidRPr="00C3173C">
        <w:rPr>
          <w:rFonts w:cs="Simplified Arabic"/>
          <w:noProof/>
          <w:rtl/>
        </w:rPr>
        <w:t xml:space="preserve"> بالمسوح ال</w:t>
      </w:r>
      <w:r w:rsidRPr="00C3173C">
        <w:rPr>
          <w:rFonts w:cs="Simplified Arabic" w:hint="cs"/>
          <w:noProof/>
          <w:rtl/>
        </w:rPr>
        <w:t>أ</w:t>
      </w:r>
      <w:r w:rsidRPr="00C3173C">
        <w:rPr>
          <w:rFonts w:cs="Simplified Arabic"/>
          <w:noProof/>
          <w:rtl/>
        </w:rPr>
        <w:t xml:space="preserve">سرية التي تنفذ في الجهاز, كذلك بلغت نسبة حالات الرفض </w:t>
      </w:r>
      <w:r w:rsidRPr="00C3173C">
        <w:rPr>
          <w:rFonts w:cs="Simplified Arabic" w:hint="cs"/>
          <w:noProof/>
          <w:rtl/>
        </w:rPr>
        <w:t>4.1</w:t>
      </w:r>
      <w:r w:rsidRPr="00C3173C">
        <w:rPr>
          <w:rFonts w:cs="Simplified Arabic"/>
          <w:noProof/>
          <w:rtl/>
        </w:rPr>
        <w:t xml:space="preserve">% وهي نسبة منخفضة </w:t>
      </w:r>
      <w:r w:rsidRPr="00C3173C">
        <w:rPr>
          <w:rFonts w:cs="Simplified Arabic" w:hint="cs"/>
          <w:noProof/>
          <w:rtl/>
        </w:rPr>
        <w:t>نسبياً</w:t>
      </w:r>
      <w:r w:rsidRPr="00C3173C">
        <w:rPr>
          <w:rFonts w:cs="Simplified Arabic"/>
          <w:noProof/>
          <w:rtl/>
        </w:rPr>
        <w:t xml:space="preserve"> بالمقارنة مع المسوح ال</w:t>
      </w:r>
      <w:r w:rsidRPr="00C3173C">
        <w:rPr>
          <w:rFonts w:cs="Simplified Arabic" w:hint="cs"/>
          <w:noProof/>
          <w:rtl/>
        </w:rPr>
        <w:t>أ</w:t>
      </w:r>
      <w:r w:rsidRPr="00C3173C">
        <w:rPr>
          <w:rFonts w:cs="Simplified Arabic"/>
          <w:noProof/>
          <w:rtl/>
        </w:rPr>
        <w:t xml:space="preserve">سرية التي ينفذها الجهاز وذلك يعود </w:t>
      </w:r>
      <w:r w:rsidRPr="00C3173C">
        <w:rPr>
          <w:rFonts w:cs="Simplified Arabic" w:hint="cs"/>
          <w:noProof/>
          <w:rtl/>
        </w:rPr>
        <w:t>إ</w:t>
      </w:r>
      <w:r w:rsidRPr="00C3173C">
        <w:rPr>
          <w:rFonts w:cs="Simplified Arabic"/>
          <w:noProof/>
          <w:rtl/>
        </w:rPr>
        <w:t>لى كون استمارة المسح</w:t>
      </w:r>
      <w:r w:rsidRPr="00C3173C">
        <w:rPr>
          <w:rFonts w:cs="Simplified Arabic" w:hint="cs"/>
          <w:noProof/>
          <w:rtl/>
        </w:rPr>
        <w:t xml:space="preserve"> </w:t>
      </w:r>
      <w:r w:rsidRPr="00C3173C">
        <w:rPr>
          <w:rFonts w:cs="Simplified Arabic"/>
          <w:noProof/>
          <w:rtl/>
        </w:rPr>
        <w:t>واضحة</w:t>
      </w:r>
      <w:r w:rsidRPr="00C3173C">
        <w:rPr>
          <w:rFonts w:cs="Simplified Arabic" w:hint="cs"/>
          <w:noProof/>
          <w:rtl/>
        </w:rPr>
        <w:t xml:space="preserve"> و خبرة الباحثين الميدانيين</w:t>
      </w:r>
      <w:r w:rsidRPr="00C3173C">
        <w:rPr>
          <w:rFonts w:cs="Simplified Arabic"/>
          <w:noProof/>
          <w:rtl/>
        </w:rPr>
        <w:t>.</w:t>
      </w:r>
    </w:p>
    <w:p w14:paraId="3990419F" w14:textId="72169A60" w:rsidR="00C3173C" w:rsidRPr="00C2156E" w:rsidRDefault="00C3173C" w:rsidP="007E455C">
      <w:pPr>
        <w:pStyle w:val="ListParagraph"/>
        <w:ind w:left="0"/>
        <w:jc w:val="lowKashida"/>
        <w:rPr>
          <w:rFonts w:ascii="Arial" w:hAnsi="Arial" w:cs="Simplified Arabic"/>
          <w:sz w:val="22"/>
          <w:szCs w:val="22"/>
          <w:rtl/>
        </w:rPr>
      </w:pPr>
    </w:p>
    <w:p w14:paraId="1DD27D25" w14:textId="77777777" w:rsidR="007E455C" w:rsidRPr="007E455C" w:rsidRDefault="007E455C" w:rsidP="007E455C">
      <w:pPr>
        <w:jc w:val="lowKashida"/>
        <w:rPr>
          <w:rFonts w:cs="Simplified Arabic"/>
          <w:b/>
          <w:bCs/>
          <w:color w:val="000000" w:themeColor="text1"/>
          <w:rtl/>
        </w:rPr>
      </w:pPr>
      <w:r w:rsidRPr="007E455C">
        <w:rPr>
          <w:rFonts w:cs="Simplified Arabic" w:hint="cs"/>
          <w:b/>
          <w:bCs/>
          <w:color w:val="000000" w:themeColor="text1"/>
          <w:rtl/>
        </w:rPr>
        <w:t>3.1.4 معدلات الإجابة</w:t>
      </w:r>
    </w:p>
    <w:p w14:paraId="2F17A838" w14:textId="704AC869" w:rsidR="007E455C" w:rsidRPr="007E455C" w:rsidRDefault="007E455C" w:rsidP="00C3173C">
      <w:pPr>
        <w:jc w:val="both"/>
        <w:rPr>
          <w:rFonts w:ascii="Simplified Arabic" w:hAnsi="Simplified Arabic" w:cs="Simplified Arabic"/>
          <w:color w:val="000000" w:themeColor="text1"/>
          <w:rtl/>
          <w:lang w:eastAsia="en-US"/>
        </w:rPr>
      </w:pPr>
      <w:r w:rsidRPr="007E455C">
        <w:rPr>
          <w:rFonts w:ascii="Simplified Arabic" w:hAnsi="Simplified Arabic" w:cs="Simplified Arabic" w:hint="cs"/>
          <w:color w:val="000000" w:themeColor="text1"/>
          <w:rtl/>
        </w:rPr>
        <w:t xml:space="preserve">تم </w:t>
      </w:r>
      <w:r w:rsidR="00C3173C">
        <w:rPr>
          <w:rFonts w:ascii="Simplified Arabic" w:hAnsi="Simplified Arabic" w:cs="Simplified Arabic" w:hint="cs"/>
          <w:color w:val="000000" w:themeColor="text1"/>
          <w:rtl/>
        </w:rPr>
        <w:t>اختيار</w:t>
      </w:r>
      <w:r w:rsidRPr="007E455C">
        <w:rPr>
          <w:rFonts w:ascii="Simplified Arabic" w:hAnsi="Simplified Arabic" w:cs="Simplified Arabic"/>
          <w:color w:val="000000" w:themeColor="text1"/>
          <w:rtl/>
        </w:rPr>
        <w:t xml:space="preserve"> (</w:t>
      </w:r>
      <w:r w:rsidR="00497BF5">
        <w:rPr>
          <w:rFonts w:ascii="Simplified Arabic" w:hAnsi="Simplified Arabic" w:cs="Simplified Arabic" w:hint="cs"/>
          <w:color w:val="000000" w:themeColor="text1"/>
          <w:rtl/>
        </w:rPr>
        <w:t>9</w:t>
      </w:r>
      <w:r w:rsidR="00166C7E">
        <w:rPr>
          <w:rFonts w:ascii="Simplified Arabic" w:hAnsi="Simplified Arabic" w:cs="Simplified Arabic" w:hint="cs"/>
          <w:color w:val="000000" w:themeColor="text1"/>
          <w:rtl/>
        </w:rPr>
        <w:t>,</w:t>
      </w:r>
      <w:r w:rsidR="00497BF5">
        <w:rPr>
          <w:rFonts w:ascii="Simplified Arabic" w:hAnsi="Simplified Arabic" w:cs="Simplified Arabic" w:hint="cs"/>
          <w:color w:val="000000" w:themeColor="text1"/>
          <w:rtl/>
        </w:rPr>
        <w:t>232</w:t>
      </w:r>
      <w:r w:rsidRPr="007E455C">
        <w:rPr>
          <w:rFonts w:ascii="Simplified Arabic" w:hAnsi="Simplified Arabic" w:cs="Simplified Arabic"/>
          <w:color w:val="000000" w:themeColor="text1"/>
          <w:rtl/>
        </w:rPr>
        <w:t xml:space="preserve">) أسرة ممثلة لفلسطين، حيث بلغ عدد الأسر </w:t>
      </w:r>
      <w:r w:rsidRPr="007E455C">
        <w:rPr>
          <w:rFonts w:ascii="Simplified Arabic" w:hAnsi="Simplified Arabic" w:cs="Simplified Arabic" w:hint="cs"/>
          <w:color w:val="000000" w:themeColor="text1"/>
          <w:rtl/>
        </w:rPr>
        <w:t>المستجيبة</w:t>
      </w:r>
      <w:r w:rsidRPr="007E455C">
        <w:rPr>
          <w:rFonts w:ascii="Simplified Arabic" w:hAnsi="Simplified Arabic" w:cs="Simplified Arabic"/>
          <w:color w:val="000000" w:themeColor="text1"/>
          <w:rtl/>
        </w:rPr>
        <w:t xml:space="preserve"> (</w:t>
      </w:r>
      <w:r w:rsidR="00B021C7">
        <w:rPr>
          <w:rFonts w:ascii="Simplified Arabic" w:hAnsi="Simplified Arabic" w:cs="Simplified Arabic"/>
          <w:color w:val="000000" w:themeColor="text1"/>
        </w:rPr>
        <w:t>7,763</w:t>
      </w:r>
      <w:r w:rsidRPr="007E455C">
        <w:rPr>
          <w:rFonts w:ascii="Simplified Arabic" w:hAnsi="Simplified Arabic" w:cs="Simplified Arabic"/>
          <w:color w:val="000000" w:themeColor="text1"/>
          <w:rtl/>
        </w:rPr>
        <w:t xml:space="preserve">) أسرة، منها </w:t>
      </w:r>
      <w:r w:rsidRPr="007E455C">
        <w:rPr>
          <w:rFonts w:ascii="Simplified Arabic" w:hAnsi="Simplified Arabic" w:cs="Simplified Arabic" w:hint="cs"/>
          <w:color w:val="000000" w:themeColor="text1"/>
          <w:rtl/>
        </w:rPr>
        <w:t>(</w:t>
      </w:r>
      <w:r w:rsidR="00B021C7">
        <w:rPr>
          <w:rFonts w:ascii="Simplified Arabic" w:hAnsi="Simplified Arabic" w:cs="Simplified Arabic"/>
          <w:color w:val="000000" w:themeColor="text1"/>
          <w:lang w:eastAsia="en-US"/>
        </w:rPr>
        <w:t>5,049</w:t>
      </w:r>
      <w:r w:rsidRPr="007E455C">
        <w:rPr>
          <w:rFonts w:ascii="Simplified Arabic" w:hAnsi="Simplified Arabic" w:cs="Simplified Arabic" w:hint="cs"/>
          <w:color w:val="000000" w:themeColor="text1"/>
          <w:rtl/>
        </w:rPr>
        <w:t>)</w:t>
      </w:r>
      <w:r w:rsidRPr="007E455C">
        <w:rPr>
          <w:rFonts w:ascii="Simplified Arabic" w:hAnsi="Simplified Arabic" w:cs="Simplified Arabic"/>
          <w:color w:val="000000" w:themeColor="text1"/>
          <w:rtl/>
        </w:rPr>
        <w:t xml:space="preserve"> أسرة في الضفة الغربية، و(</w:t>
      </w:r>
      <w:r w:rsidR="00B021C7">
        <w:rPr>
          <w:rFonts w:ascii="Simplified Arabic" w:hAnsi="Simplified Arabic" w:cs="Simplified Arabic"/>
          <w:color w:val="000000" w:themeColor="text1"/>
          <w:lang w:eastAsia="en-US"/>
        </w:rPr>
        <w:t>2,714</w:t>
      </w:r>
      <w:r w:rsidRPr="007E455C">
        <w:rPr>
          <w:rFonts w:ascii="Simplified Arabic" w:hAnsi="Simplified Arabic" w:cs="Simplified Arabic"/>
          <w:color w:val="000000" w:themeColor="text1"/>
          <w:rtl/>
        </w:rPr>
        <w:t>) أسرة في قطاع غزة، وقد جرى تعديل الأوزان على مستوى طبقات التصميم لتعديل تأثير نسـب حالات الرفض وعدم الاستجابة.</w:t>
      </w:r>
      <w:r w:rsidR="00CB63A0">
        <w:rPr>
          <w:rFonts w:ascii="Simplified Arabic" w:hAnsi="Simplified Arabic" w:cs="Simplified Arabic" w:hint="cs"/>
          <w:color w:val="000000" w:themeColor="text1"/>
          <w:rtl/>
          <w:lang w:eastAsia="en-US"/>
        </w:rPr>
        <w:t xml:space="preserve"> </w:t>
      </w:r>
      <w:r w:rsidR="00CB63A0" w:rsidRPr="00275FA0">
        <w:rPr>
          <w:rFonts w:cs="Simplified Arabic"/>
          <w:rtl/>
        </w:rPr>
        <w:t xml:space="preserve">وقد جرى تعديل الأوزان على مستوى طبقات التصميم لتعديل تأثير نسـب حالات الرفض وعدم التجاوب، وبلغت نسبة التجاوب في الضفة الغربية </w:t>
      </w:r>
      <w:r w:rsidR="00CB63A0">
        <w:rPr>
          <w:rFonts w:cs="Simplified Arabic" w:hint="cs"/>
          <w:rtl/>
        </w:rPr>
        <w:t>85.4</w:t>
      </w:r>
      <w:r w:rsidR="00CB63A0" w:rsidRPr="00275FA0">
        <w:rPr>
          <w:rFonts w:cs="Simplified Arabic"/>
          <w:rtl/>
        </w:rPr>
        <w:t xml:space="preserve">% وفي قطاع غزة </w:t>
      </w:r>
      <w:r w:rsidR="00CB63A0">
        <w:rPr>
          <w:rFonts w:cs="Simplified Arabic" w:hint="cs"/>
          <w:rtl/>
        </w:rPr>
        <w:t>94.2</w:t>
      </w:r>
      <w:r w:rsidR="00CB63A0" w:rsidRPr="00275FA0">
        <w:rPr>
          <w:rFonts w:cs="Simplified Arabic"/>
          <w:rtl/>
        </w:rPr>
        <w:t>%.</w:t>
      </w:r>
    </w:p>
    <w:p w14:paraId="47D2A338" w14:textId="77777777" w:rsidR="00C3173C" w:rsidRPr="00C3173C" w:rsidRDefault="00C3173C" w:rsidP="00C3173C">
      <w:pPr>
        <w:jc w:val="lowKashida"/>
        <w:rPr>
          <w:rFonts w:cs="Simplified Arabic"/>
          <w:noProof/>
          <w:sz w:val="22"/>
          <w:szCs w:val="22"/>
          <w:rtl/>
        </w:rPr>
      </w:pPr>
    </w:p>
    <w:p w14:paraId="76CC6CCA" w14:textId="77777777" w:rsidR="00C3173C" w:rsidRPr="00C3173C" w:rsidRDefault="00C3173C" w:rsidP="00C3173C">
      <w:pPr>
        <w:jc w:val="center"/>
        <w:rPr>
          <w:rFonts w:cs="Simplified Arabic"/>
          <w:b/>
          <w:bCs/>
          <w:i/>
          <w:iCs/>
          <w:snapToGrid w:val="0"/>
          <w:color w:val="000000"/>
          <w:sz w:val="22"/>
          <w:szCs w:val="22"/>
          <w:rtl/>
          <w:lang w:eastAsia="en-US"/>
        </w:rPr>
      </w:pPr>
      <w:r w:rsidRPr="00C3173C">
        <w:rPr>
          <w:rFonts w:cs="Simplified Arabic" w:hint="cs"/>
          <w:b/>
          <w:bCs/>
          <w:snapToGrid w:val="0"/>
          <w:color w:val="000000"/>
          <w:sz w:val="22"/>
          <w:szCs w:val="22"/>
          <w:rtl/>
          <w:lang w:eastAsia="en-US"/>
        </w:rPr>
        <w:t>حالات الاستجابة وعدم الاستجابة وزيادة الشمول</w:t>
      </w:r>
    </w:p>
    <w:tbl>
      <w:tblPr>
        <w:tblpPr w:leftFromText="180" w:rightFromText="180" w:vertAnchor="text" w:horzAnchor="margin" w:tblpXSpec="center" w:tblpY="168"/>
        <w:bidiVisual/>
        <w:tblW w:w="793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677"/>
        <w:gridCol w:w="3261"/>
      </w:tblGrid>
      <w:tr w:rsidR="00C3173C" w:rsidRPr="00C3173C" w14:paraId="3C17E68D" w14:textId="77777777" w:rsidTr="00F717BC">
        <w:trPr>
          <w:trHeight w:val="340"/>
        </w:trPr>
        <w:tc>
          <w:tcPr>
            <w:tcW w:w="4677" w:type="dxa"/>
            <w:tcBorders>
              <w:top w:val="single" w:sz="4" w:space="0" w:color="auto"/>
              <w:bottom w:val="single" w:sz="4" w:space="0" w:color="auto"/>
              <w:right w:val="single" w:sz="4" w:space="0" w:color="auto"/>
            </w:tcBorders>
            <w:vAlign w:val="center"/>
          </w:tcPr>
          <w:p w14:paraId="1B766C3C" w14:textId="77777777" w:rsidR="00C3173C" w:rsidRPr="00C3173C" w:rsidRDefault="00C3173C" w:rsidP="00C3173C">
            <w:pPr>
              <w:jc w:val="center"/>
              <w:rPr>
                <w:rFonts w:asciiTheme="minorBidi" w:hAnsiTheme="minorBidi" w:cstheme="minorBidi"/>
                <w:b/>
                <w:bCs/>
                <w:i/>
                <w:iCs/>
                <w:snapToGrid w:val="0"/>
                <w:color w:val="000000"/>
                <w:sz w:val="18"/>
                <w:szCs w:val="18"/>
                <w:rtl/>
                <w:lang w:eastAsia="en-US"/>
              </w:rPr>
            </w:pPr>
            <w:r w:rsidRPr="00C3173C">
              <w:rPr>
                <w:rFonts w:asciiTheme="minorBidi" w:hAnsiTheme="minorBidi" w:cstheme="minorBidi"/>
                <w:b/>
                <w:bCs/>
                <w:snapToGrid w:val="0"/>
                <w:color w:val="000000"/>
                <w:sz w:val="18"/>
                <w:szCs w:val="18"/>
                <w:rtl/>
                <w:lang w:eastAsia="en-US"/>
              </w:rPr>
              <w:t>حالات الاستجابة وعدم الاستجابة وزيادة الشمول</w:t>
            </w:r>
          </w:p>
        </w:tc>
        <w:tc>
          <w:tcPr>
            <w:tcW w:w="3261" w:type="dxa"/>
            <w:tcBorders>
              <w:top w:val="single" w:sz="4" w:space="0" w:color="auto"/>
              <w:left w:val="single" w:sz="4" w:space="0" w:color="auto"/>
              <w:bottom w:val="single" w:sz="4" w:space="0" w:color="auto"/>
            </w:tcBorders>
            <w:vAlign w:val="center"/>
          </w:tcPr>
          <w:p w14:paraId="2922EE2C" w14:textId="77777777" w:rsidR="00C3173C" w:rsidRPr="00C3173C" w:rsidRDefault="00C3173C" w:rsidP="00C3173C">
            <w:pPr>
              <w:bidi w:val="0"/>
              <w:jc w:val="center"/>
              <w:rPr>
                <w:rFonts w:asciiTheme="minorBidi" w:hAnsiTheme="minorBidi" w:cstheme="minorBidi"/>
                <w:b/>
                <w:bCs/>
                <w:noProof/>
                <w:color w:val="000000"/>
                <w:sz w:val="18"/>
                <w:szCs w:val="18"/>
                <w:rtl/>
              </w:rPr>
            </w:pPr>
            <w:r w:rsidRPr="00C3173C">
              <w:rPr>
                <w:rFonts w:asciiTheme="minorBidi" w:hAnsiTheme="minorBidi" w:cstheme="minorBidi"/>
                <w:b/>
                <w:bCs/>
                <w:noProof/>
                <w:color w:val="000000"/>
                <w:sz w:val="18"/>
                <w:szCs w:val="18"/>
                <w:rtl/>
              </w:rPr>
              <w:t>عدد الحالات</w:t>
            </w:r>
          </w:p>
        </w:tc>
      </w:tr>
      <w:tr w:rsidR="00C3173C" w:rsidRPr="00C3173C" w14:paraId="6E994746" w14:textId="77777777" w:rsidTr="00F717BC">
        <w:trPr>
          <w:trHeight w:val="340"/>
        </w:trPr>
        <w:tc>
          <w:tcPr>
            <w:tcW w:w="4677" w:type="dxa"/>
            <w:tcBorders>
              <w:top w:val="single" w:sz="4" w:space="0" w:color="auto"/>
              <w:bottom w:val="nil"/>
              <w:right w:val="single" w:sz="4" w:space="0" w:color="auto"/>
            </w:tcBorders>
            <w:vAlign w:val="center"/>
          </w:tcPr>
          <w:p w14:paraId="7BF47D85" w14:textId="77777777" w:rsidR="00C3173C" w:rsidRPr="00C3173C" w:rsidRDefault="00C3173C" w:rsidP="00C3173C">
            <w:pPr>
              <w:rPr>
                <w:rFonts w:asciiTheme="minorBidi" w:hAnsiTheme="minorBidi" w:cstheme="minorBidi"/>
                <w:b/>
                <w:bCs/>
                <w:i/>
                <w:iCs/>
                <w:snapToGrid w:val="0"/>
                <w:color w:val="000000"/>
                <w:sz w:val="18"/>
                <w:szCs w:val="18"/>
                <w:rtl/>
                <w:lang w:eastAsia="en-US"/>
              </w:rPr>
            </w:pPr>
            <w:r w:rsidRPr="00C3173C">
              <w:rPr>
                <w:rFonts w:asciiTheme="minorBidi" w:hAnsiTheme="minorBidi" w:cstheme="minorBidi"/>
                <w:snapToGrid w:val="0"/>
                <w:color w:val="000000"/>
                <w:sz w:val="18"/>
                <w:szCs w:val="18"/>
                <w:rtl/>
                <w:lang w:eastAsia="en-US"/>
              </w:rPr>
              <w:t>الأسر المكتملة</w:t>
            </w:r>
          </w:p>
        </w:tc>
        <w:tc>
          <w:tcPr>
            <w:tcW w:w="3261" w:type="dxa"/>
            <w:tcBorders>
              <w:top w:val="single" w:sz="4" w:space="0" w:color="auto"/>
              <w:left w:val="single" w:sz="4" w:space="0" w:color="auto"/>
              <w:bottom w:val="nil"/>
            </w:tcBorders>
            <w:vAlign w:val="center"/>
          </w:tcPr>
          <w:p w14:paraId="6D805066" w14:textId="77777777" w:rsidR="00C3173C" w:rsidRPr="00C3173C" w:rsidRDefault="00C3173C" w:rsidP="00C3173C">
            <w:pPr>
              <w:ind w:firstLine="1026"/>
              <w:rPr>
                <w:rFonts w:asciiTheme="minorBidi" w:hAnsiTheme="minorBidi" w:cstheme="minorBidi"/>
                <w:b/>
                <w:bCs/>
                <w:noProof/>
                <w:color w:val="000000" w:themeColor="text1"/>
                <w:sz w:val="18"/>
                <w:szCs w:val="18"/>
                <w:rtl/>
              </w:rPr>
            </w:pPr>
            <w:r w:rsidRPr="00C3173C">
              <w:rPr>
                <w:rFonts w:asciiTheme="minorBidi" w:hAnsiTheme="minorBidi" w:cstheme="minorBidi"/>
                <w:b/>
                <w:bCs/>
                <w:noProof/>
                <w:color w:val="000000" w:themeColor="text1"/>
                <w:sz w:val="18"/>
                <w:szCs w:val="18"/>
                <w:rtl/>
              </w:rPr>
              <w:t>7763</w:t>
            </w:r>
          </w:p>
        </w:tc>
      </w:tr>
      <w:tr w:rsidR="00C3173C" w:rsidRPr="00C3173C" w14:paraId="4D0BA2FC" w14:textId="77777777" w:rsidTr="00F717BC">
        <w:trPr>
          <w:trHeight w:val="340"/>
        </w:trPr>
        <w:tc>
          <w:tcPr>
            <w:tcW w:w="4677" w:type="dxa"/>
            <w:tcBorders>
              <w:top w:val="single" w:sz="4" w:space="0" w:color="auto"/>
              <w:bottom w:val="nil"/>
              <w:right w:val="single" w:sz="4" w:space="0" w:color="auto"/>
            </w:tcBorders>
            <w:vAlign w:val="center"/>
          </w:tcPr>
          <w:p w14:paraId="095029C4" w14:textId="77777777" w:rsidR="00C3173C" w:rsidRPr="00C3173C" w:rsidRDefault="00C3173C" w:rsidP="00C3173C">
            <w:pPr>
              <w:rPr>
                <w:rFonts w:asciiTheme="minorBidi" w:hAnsiTheme="minorBidi" w:cstheme="minorBidi"/>
                <w:b/>
                <w:bCs/>
                <w:snapToGrid w:val="0"/>
                <w:color w:val="000000"/>
                <w:sz w:val="18"/>
                <w:szCs w:val="18"/>
                <w:rtl/>
                <w:lang w:eastAsia="en-US"/>
              </w:rPr>
            </w:pPr>
            <w:r w:rsidRPr="00C3173C">
              <w:rPr>
                <w:rFonts w:asciiTheme="minorBidi" w:hAnsiTheme="minorBidi" w:cstheme="minorBidi"/>
                <w:b/>
                <w:bCs/>
                <w:snapToGrid w:val="0"/>
                <w:color w:val="000000"/>
                <w:sz w:val="18"/>
                <w:szCs w:val="18"/>
                <w:rtl/>
                <w:lang w:eastAsia="en-US"/>
              </w:rPr>
              <w:t>حالات عدم الاستجابة</w:t>
            </w:r>
          </w:p>
        </w:tc>
        <w:tc>
          <w:tcPr>
            <w:tcW w:w="3261" w:type="dxa"/>
            <w:tcBorders>
              <w:top w:val="single" w:sz="4" w:space="0" w:color="auto"/>
              <w:left w:val="single" w:sz="4" w:space="0" w:color="auto"/>
              <w:bottom w:val="nil"/>
            </w:tcBorders>
            <w:vAlign w:val="center"/>
          </w:tcPr>
          <w:p w14:paraId="635EF5E1" w14:textId="77777777" w:rsidR="00C3173C" w:rsidRPr="00C3173C" w:rsidRDefault="00C3173C" w:rsidP="00C3173C">
            <w:pPr>
              <w:ind w:firstLine="1026"/>
              <w:rPr>
                <w:rFonts w:asciiTheme="minorBidi" w:hAnsiTheme="minorBidi" w:cstheme="minorBidi"/>
                <w:noProof/>
                <w:color w:val="000000"/>
                <w:sz w:val="18"/>
                <w:szCs w:val="18"/>
              </w:rPr>
            </w:pPr>
          </w:p>
        </w:tc>
      </w:tr>
      <w:tr w:rsidR="00C3173C" w:rsidRPr="00C3173C" w14:paraId="742F54E5" w14:textId="77777777" w:rsidTr="00F717BC">
        <w:trPr>
          <w:trHeight w:val="340"/>
        </w:trPr>
        <w:tc>
          <w:tcPr>
            <w:tcW w:w="4677" w:type="dxa"/>
            <w:tcBorders>
              <w:top w:val="nil"/>
              <w:bottom w:val="nil"/>
              <w:right w:val="single" w:sz="4" w:space="0" w:color="auto"/>
            </w:tcBorders>
            <w:vAlign w:val="center"/>
          </w:tcPr>
          <w:p w14:paraId="52788D1D" w14:textId="77777777" w:rsidR="00C3173C" w:rsidRPr="00C3173C" w:rsidRDefault="00C3173C" w:rsidP="00C3173C">
            <w:pPr>
              <w:rPr>
                <w:rFonts w:asciiTheme="minorBidi" w:hAnsiTheme="minorBidi" w:cstheme="minorBidi"/>
                <w:b/>
                <w:bCs/>
                <w:i/>
                <w:iCs/>
                <w:snapToGrid w:val="0"/>
                <w:color w:val="000000"/>
                <w:sz w:val="18"/>
                <w:szCs w:val="18"/>
                <w:rtl/>
                <w:lang w:eastAsia="en-US"/>
              </w:rPr>
            </w:pPr>
            <w:r w:rsidRPr="00C3173C">
              <w:rPr>
                <w:rFonts w:asciiTheme="minorBidi" w:hAnsiTheme="minorBidi" w:cstheme="minorBidi"/>
                <w:snapToGrid w:val="0"/>
                <w:color w:val="000000"/>
                <w:sz w:val="18"/>
                <w:szCs w:val="18"/>
                <w:rtl/>
                <w:lang w:eastAsia="en-US"/>
              </w:rPr>
              <w:t>الأسرة مسافرة</w:t>
            </w:r>
          </w:p>
        </w:tc>
        <w:tc>
          <w:tcPr>
            <w:tcW w:w="3261" w:type="dxa"/>
            <w:tcBorders>
              <w:left w:val="single" w:sz="4" w:space="0" w:color="auto"/>
            </w:tcBorders>
            <w:vAlign w:val="center"/>
          </w:tcPr>
          <w:p w14:paraId="75CA7D21" w14:textId="77777777" w:rsidR="00C3173C" w:rsidRPr="00C3173C" w:rsidRDefault="00C3173C" w:rsidP="00C3173C">
            <w:pPr>
              <w:ind w:firstLine="1026"/>
              <w:rPr>
                <w:rFonts w:asciiTheme="minorBidi" w:hAnsiTheme="minorBidi" w:cstheme="minorBidi"/>
                <w:b/>
                <w:bCs/>
                <w:noProof/>
                <w:color w:val="000000"/>
                <w:sz w:val="18"/>
                <w:szCs w:val="18"/>
              </w:rPr>
            </w:pPr>
            <w:r w:rsidRPr="00C3173C">
              <w:rPr>
                <w:rFonts w:asciiTheme="minorBidi" w:hAnsiTheme="minorBidi" w:cstheme="minorBidi"/>
                <w:b/>
                <w:bCs/>
                <w:noProof/>
                <w:color w:val="000000"/>
                <w:sz w:val="18"/>
                <w:szCs w:val="18"/>
                <w:rtl/>
              </w:rPr>
              <w:t>137</w:t>
            </w:r>
          </w:p>
        </w:tc>
      </w:tr>
      <w:tr w:rsidR="00C3173C" w:rsidRPr="00C3173C" w14:paraId="68FA4449" w14:textId="77777777" w:rsidTr="00F717BC">
        <w:trPr>
          <w:trHeight w:val="340"/>
        </w:trPr>
        <w:tc>
          <w:tcPr>
            <w:tcW w:w="4677" w:type="dxa"/>
            <w:tcBorders>
              <w:top w:val="nil"/>
              <w:bottom w:val="nil"/>
              <w:right w:val="single" w:sz="4" w:space="0" w:color="auto"/>
            </w:tcBorders>
            <w:vAlign w:val="center"/>
          </w:tcPr>
          <w:p w14:paraId="56D8C369" w14:textId="77777777" w:rsidR="00C3173C" w:rsidRPr="00C3173C" w:rsidRDefault="00C3173C" w:rsidP="00C3173C">
            <w:pPr>
              <w:rPr>
                <w:rFonts w:asciiTheme="minorBidi" w:hAnsiTheme="minorBidi" w:cstheme="minorBidi"/>
                <w:b/>
                <w:bCs/>
                <w:i/>
                <w:iCs/>
                <w:snapToGrid w:val="0"/>
                <w:color w:val="000000"/>
                <w:sz w:val="18"/>
                <w:szCs w:val="18"/>
                <w:rtl/>
                <w:lang w:eastAsia="en-US"/>
              </w:rPr>
            </w:pPr>
            <w:r w:rsidRPr="00C3173C">
              <w:rPr>
                <w:rFonts w:asciiTheme="minorBidi" w:hAnsiTheme="minorBidi" w:cstheme="minorBidi"/>
                <w:snapToGrid w:val="0"/>
                <w:color w:val="000000"/>
                <w:sz w:val="18"/>
                <w:szCs w:val="18"/>
                <w:rtl/>
                <w:lang w:eastAsia="en-US"/>
              </w:rPr>
              <w:t>لا أحد في البيت</w:t>
            </w:r>
          </w:p>
        </w:tc>
        <w:tc>
          <w:tcPr>
            <w:tcW w:w="3261" w:type="dxa"/>
            <w:tcBorders>
              <w:left w:val="single" w:sz="4" w:space="0" w:color="auto"/>
            </w:tcBorders>
            <w:vAlign w:val="center"/>
          </w:tcPr>
          <w:p w14:paraId="54CD747A" w14:textId="77777777" w:rsidR="00C3173C" w:rsidRPr="00C3173C" w:rsidRDefault="00C3173C" w:rsidP="00C3173C">
            <w:pPr>
              <w:ind w:firstLine="1026"/>
              <w:rPr>
                <w:rFonts w:asciiTheme="minorBidi" w:hAnsiTheme="minorBidi" w:cstheme="minorBidi"/>
                <w:b/>
                <w:bCs/>
                <w:noProof/>
                <w:color w:val="000000"/>
                <w:sz w:val="18"/>
                <w:szCs w:val="18"/>
              </w:rPr>
            </w:pPr>
            <w:r w:rsidRPr="00C3173C">
              <w:rPr>
                <w:rFonts w:asciiTheme="minorBidi" w:hAnsiTheme="minorBidi" w:cstheme="minorBidi"/>
                <w:b/>
                <w:bCs/>
                <w:noProof/>
                <w:color w:val="000000"/>
                <w:sz w:val="18"/>
                <w:szCs w:val="18"/>
                <w:rtl/>
              </w:rPr>
              <w:t>410</w:t>
            </w:r>
          </w:p>
        </w:tc>
      </w:tr>
      <w:tr w:rsidR="00C3173C" w:rsidRPr="00C3173C" w14:paraId="5737CD55" w14:textId="77777777" w:rsidTr="00F717BC">
        <w:trPr>
          <w:trHeight w:val="340"/>
        </w:trPr>
        <w:tc>
          <w:tcPr>
            <w:tcW w:w="4677" w:type="dxa"/>
            <w:tcBorders>
              <w:top w:val="nil"/>
              <w:bottom w:val="nil"/>
              <w:right w:val="single" w:sz="4" w:space="0" w:color="auto"/>
            </w:tcBorders>
            <w:vAlign w:val="center"/>
          </w:tcPr>
          <w:p w14:paraId="641A87CC" w14:textId="77777777" w:rsidR="00C3173C" w:rsidRPr="00C3173C" w:rsidRDefault="00C3173C" w:rsidP="00C3173C">
            <w:pPr>
              <w:rPr>
                <w:rFonts w:asciiTheme="minorBidi" w:hAnsiTheme="minorBidi" w:cstheme="minorBidi"/>
                <w:b/>
                <w:bCs/>
                <w:i/>
                <w:iCs/>
                <w:snapToGrid w:val="0"/>
                <w:color w:val="000000"/>
                <w:sz w:val="18"/>
                <w:szCs w:val="18"/>
                <w:rtl/>
                <w:lang w:eastAsia="en-US"/>
              </w:rPr>
            </w:pPr>
            <w:r w:rsidRPr="00C3173C">
              <w:rPr>
                <w:rFonts w:asciiTheme="minorBidi" w:hAnsiTheme="minorBidi" w:cstheme="minorBidi"/>
                <w:snapToGrid w:val="0"/>
                <w:color w:val="000000"/>
                <w:sz w:val="18"/>
                <w:szCs w:val="18"/>
                <w:rtl/>
                <w:lang w:eastAsia="en-US"/>
              </w:rPr>
              <w:t>رفض التعاون</w:t>
            </w:r>
          </w:p>
        </w:tc>
        <w:tc>
          <w:tcPr>
            <w:tcW w:w="3261" w:type="dxa"/>
            <w:tcBorders>
              <w:left w:val="single" w:sz="4" w:space="0" w:color="auto"/>
            </w:tcBorders>
            <w:vAlign w:val="center"/>
          </w:tcPr>
          <w:p w14:paraId="68D890CC" w14:textId="77777777" w:rsidR="00C3173C" w:rsidRPr="00C3173C" w:rsidRDefault="00C3173C" w:rsidP="00C3173C">
            <w:pPr>
              <w:ind w:firstLine="1026"/>
              <w:rPr>
                <w:rFonts w:asciiTheme="minorBidi" w:hAnsiTheme="minorBidi" w:cstheme="minorBidi"/>
                <w:b/>
                <w:bCs/>
                <w:noProof/>
                <w:color w:val="000000"/>
                <w:sz w:val="18"/>
                <w:szCs w:val="18"/>
              </w:rPr>
            </w:pPr>
            <w:r w:rsidRPr="00C3173C">
              <w:rPr>
                <w:rFonts w:asciiTheme="minorBidi" w:hAnsiTheme="minorBidi" w:cstheme="minorBidi"/>
                <w:b/>
                <w:bCs/>
                <w:noProof/>
                <w:color w:val="000000"/>
                <w:sz w:val="18"/>
                <w:szCs w:val="18"/>
                <w:rtl/>
              </w:rPr>
              <w:t>366</w:t>
            </w:r>
          </w:p>
        </w:tc>
      </w:tr>
      <w:tr w:rsidR="00C3173C" w:rsidRPr="00C3173C" w14:paraId="5F8B6E63" w14:textId="77777777" w:rsidTr="00F717BC">
        <w:trPr>
          <w:trHeight w:val="340"/>
        </w:trPr>
        <w:tc>
          <w:tcPr>
            <w:tcW w:w="4677" w:type="dxa"/>
            <w:tcBorders>
              <w:top w:val="nil"/>
              <w:bottom w:val="nil"/>
              <w:right w:val="single" w:sz="4" w:space="0" w:color="auto"/>
            </w:tcBorders>
            <w:vAlign w:val="center"/>
          </w:tcPr>
          <w:p w14:paraId="12CD0CF3" w14:textId="77777777" w:rsidR="00C3173C" w:rsidRPr="00C3173C" w:rsidRDefault="00C3173C" w:rsidP="00C3173C">
            <w:pPr>
              <w:rPr>
                <w:rFonts w:asciiTheme="minorBidi" w:hAnsiTheme="minorBidi" w:cstheme="minorBidi"/>
                <w:b/>
                <w:bCs/>
                <w:i/>
                <w:iCs/>
                <w:snapToGrid w:val="0"/>
                <w:color w:val="000000"/>
                <w:sz w:val="18"/>
                <w:szCs w:val="18"/>
                <w:rtl/>
                <w:lang w:eastAsia="en-US"/>
              </w:rPr>
            </w:pPr>
            <w:r w:rsidRPr="00C3173C">
              <w:rPr>
                <w:rFonts w:asciiTheme="minorBidi" w:hAnsiTheme="minorBidi" w:cstheme="minorBidi"/>
                <w:snapToGrid w:val="0"/>
                <w:color w:val="000000"/>
                <w:sz w:val="18"/>
                <w:szCs w:val="18"/>
                <w:rtl/>
                <w:lang w:eastAsia="en-US"/>
              </w:rPr>
              <w:t>لم يتوفر معلومات</w:t>
            </w:r>
          </w:p>
        </w:tc>
        <w:tc>
          <w:tcPr>
            <w:tcW w:w="3261" w:type="dxa"/>
            <w:tcBorders>
              <w:left w:val="single" w:sz="4" w:space="0" w:color="auto"/>
            </w:tcBorders>
            <w:vAlign w:val="center"/>
          </w:tcPr>
          <w:p w14:paraId="5F767C4D" w14:textId="77777777" w:rsidR="00C3173C" w:rsidRPr="00C3173C" w:rsidRDefault="00C3173C" w:rsidP="00C3173C">
            <w:pPr>
              <w:ind w:firstLine="1026"/>
              <w:rPr>
                <w:rFonts w:asciiTheme="minorBidi" w:hAnsiTheme="minorBidi" w:cstheme="minorBidi"/>
                <w:b/>
                <w:bCs/>
                <w:noProof/>
                <w:color w:val="000000"/>
                <w:sz w:val="18"/>
                <w:szCs w:val="18"/>
              </w:rPr>
            </w:pPr>
            <w:r w:rsidRPr="00C3173C">
              <w:rPr>
                <w:rFonts w:asciiTheme="minorBidi" w:hAnsiTheme="minorBidi" w:cstheme="minorBidi"/>
                <w:b/>
                <w:bCs/>
                <w:noProof/>
                <w:color w:val="000000"/>
                <w:sz w:val="18"/>
                <w:szCs w:val="18"/>
                <w:rtl/>
              </w:rPr>
              <w:t>39</w:t>
            </w:r>
          </w:p>
        </w:tc>
      </w:tr>
      <w:tr w:rsidR="00C3173C" w:rsidRPr="00C3173C" w14:paraId="4D06F6D0" w14:textId="77777777" w:rsidTr="00F717BC">
        <w:trPr>
          <w:trHeight w:val="340"/>
        </w:trPr>
        <w:tc>
          <w:tcPr>
            <w:tcW w:w="4677" w:type="dxa"/>
            <w:tcBorders>
              <w:top w:val="nil"/>
              <w:bottom w:val="single" w:sz="4" w:space="0" w:color="auto"/>
              <w:right w:val="single" w:sz="4" w:space="0" w:color="auto"/>
            </w:tcBorders>
            <w:vAlign w:val="center"/>
          </w:tcPr>
          <w:p w14:paraId="0316B2B2" w14:textId="77777777" w:rsidR="00C3173C" w:rsidRPr="00C3173C" w:rsidRDefault="00C3173C" w:rsidP="00C3173C">
            <w:pPr>
              <w:rPr>
                <w:rFonts w:asciiTheme="minorBidi" w:hAnsiTheme="minorBidi" w:cstheme="minorBidi"/>
                <w:b/>
                <w:bCs/>
                <w:i/>
                <w:iCs/>
                <w:snapToGrid w:val="0"/>
                <w:color w:val="000000"/>
                <w:sz w:val="18"/>
                <w:szCs w:val="18"/>
                <w:rtl/>
                <w:lang w:eastAsia="en-US"/>
              </w:rPr>
            </w:pPr>
            <w:r w:rsidRPr="00C3173C">
              <w:rPr>
                <w:rFonts w:asciiTheme="minorBidi" w:hAnsiTheme="minorBidi" w:cstheme="minorBidi"/>
                <w:snapToGrid w:val="0"/>
                <w:color w:val="000000"/>
                <w:sz w:val="18"/>
                <w:szCs w:val="18"/>
                <w:rtl/>
                <w:lang w:eastAsia="en-US"/>
              </w:rPr>
              <w:t>أخرى</w:t>
            </w:r>
          </w:p>
        </w:tc>
        <w:tc>
          <w:tcPr>
            <w:tcW w:w="3261" w:type="dxa"/>
            <w:tcBorders>
              <w:left w:val="single" w:sz="4" w:space="0" w:color="auto"/>
              <w:bottom w:val="single" w:sz="4" w:space="0" w:color="auto"/>
            </w:tcBorders>
            <w:vAlign w:val="center"/>
          </w:tcPr>
          <w:p w14:paraId="18D20B44" w14:textId="77777777" w:rsidR="00C3173C" w:rsidRPr="00C3173C" w:rsidRDefault="00C3173C" w:rsidP="00C3173C">
            <w:pPr>
              <w:ind w:firstLine="1026"/>
              <w:rPr>
                <w:rFonts w:asciiTheme="minorBidi" w:hAnsiTheme="minorBidi" w:cstheme="minorBidi"/>
                <w:b/>
                <w:bCs/>
                <w:noProof/>
                <w:color w:val="000000"/>
                <w:sz w:val="18"/>
                <w:szCs w:val="18"/>
                <w:rtl/>
              </w:rPr>
            </w:pPr>
            <w:r w:rsidRPr="00C3173C">
              <w:rPr>
                <w:rFonts w:asciiTheme="minorBidi" w:hAnsiTheme="minorBidi" w:cstheme="minorBidi"/>
                <w:b/>
                <w:bCs/>
                <w:noProof/>
                <w:color w:val="000000"/>
                <w:sz w:val="18"/>
                <w:szCs w:val="18"/>
                <w:rtl/>
              </w:rPr>
              <w:t>74</w:t>
            </w:r>
          </w:p>
        </w:tc>
      </w:tr>
      <w:tr w:rsidR="00C3173C" w:rsidRPr="00C3173C" w14:paraId="3E40AD0F" w14:textId="77777777" w:rsidTr="00F717BC">
        <w:trPr>
          <w:trHeight w:val="340"/>
        </w:trPr>
        <w:tc>
          <w:tcPr>
            <w:tcW w:w="4677" w:type="dxa"/>
            <w:tcBorders>
              <w:top w:val="single" w:sz="4" w:space="0" w:color="auto"/>
              <w:bottom w:val="nil"/>
              <w:right w:val="single" w:sz="4" w:space="0" w:color="auto"/>
            </w:tcBorders>
            <w:vAlign w:val="center"/>
          </w:tcPr>
          <w:p w14:paraId="1F376281" w14:textId="77777777" w:rsidR="00C3173C" w:rsidRPr="00C3173C" w:rsidRDefault="00C3173C" w:rsidP="00C3173C">
            <w:pPr>
              <w:rPr>
                <w:rFonts w:asciiTheme="minorBidi" w:hAnsiTheme="minorBidi" w:cstheme="minorBidi"/>
                <w:b/>
                <w:bCs/>
                <w:snapToGrid w:val="0"/>
                <w:color w:val="000000"/>
                <w:sz w:val="18"/>
                <w:szCs w:val="18"/>
                <w:rtl/>
                <w:lang w:eastAsia="en-US"/>
              </w:rPr>
            </w:pPr>
            <w:r w:rsidRPr="00C3173C">
              <w:rPr>
                <w:rFonts w:asciiTheme="minorBidi" w:hAnsiTheme="minorBidi" w:cstheme="minorBidi"/>
                <w:b/>
                <w:bCs/>
                <w:snapToGrid w:val="0"/>
                <w:color w:val="000000"/>
                <w:sz w:val="18"/>
                <w:szCs w:val="18"/>
                <w:rtl/>
                <w:lang w:eastAsia="en-US"/>
              </w:rPr>
              <w:t>حالات زيادة الشمول</w:t>
            </w:r>
          </w:p>
        </w:tc>
        <w:tc>
          <w:tcPr>
            <w:tcW w:w="3261" w:type="dxa"/>
            <w:tcBorders>
              <w:top w:val="single" w:sz="4" w:space="0" w:color="auto"/>
              <w:left w:val="single" w:sz="4" w:space="0" w:color="auto"/>
              <w:bottom w:val="nil"/>
            </w:tcBorders>
            <w:vAlign w:val="center"/>
          </w:tcPr>
          <w:p w14:paraId="2ACAB9A5" w14:textId="77777777" w:rsidR="00C3173C" w:rsidRPr="00C3173C" w:rsidRDefault="00C3173C" w:rsidP="00C3173C">
            <w:pPr>
              <w:ind w:firstLine="1026"/>
              <w:rPr>
                <w:rFonts w:asciiTheme="minorBidi" w:hAnsiTheme="minorBidi" w:cstheme="minorBidi"/>
                <w:b/>
                <w:bCs/>
                <w:noProof/>
                <w:color w:val="000000"/>
                <w:sz w:val="18"/>
                <w:szCs w:val="18"/>
              </w:rPr>
            </w:pPr>
          </w:p>
        </w:tc>
      </w:tr>
      <w:tr w:rsidR="00C3173C" w:rsidRPr="00C3173C" w14:paraId="42D97C7C" w14:textId="77777777" w:rsidTr="00F717BC">
        <w:trPr>
          <w:trHeight w:val="340"/>
        </w:trPr>
        <w:tc>
          <w:tcPr>
            <w:tcW w:w="4677" w:type="dxa"/>
            <w:tcBorders>
              <w:top w:val="nil"/>
              <w:bottom w:val="nil"/>
              <w:right w:val="single" w:sz="4" w:space="0" w:color="auto"/>
            </w:tcBorders>
            <w:vAlign w:val="center"/>
          </w:tcPr>
          <w:p w14:paraId="523BE22E" w14:textId="77777777" w:rsidR="00C3173C" w:rsidRPr="00C3173C" w:rsidRDefault="00C3173C" w:rsidP="00C3173C">
            <w:pPr>
              <w:rPr>
                <w:rFonts w:asciiTheme="minorBidi" w:hAnsiTheme="minorBidi" w:cstheme="minorBidi"/>
                <w:b/>
                <w:bCs/>
                <w:i/>
                <w:iCs/>
                <w:snapToGrid w:val="0"/>
                <w:color w:val="000000"/>
                <w:sz w:val="18"/>
                <w:szCs w:val="18"/>
                <w:rtl/>
                <w:lang w:eastAsia="en-US"/>
              </w:rPr>
            </w:pPr>
            <w:r w:rsidRPr="00C3173C">
              <w:rPr>
                <w:rFonts w:asciiTheme="minorBidi" w:hAnsiTheme="minorBidi" w:cstheme="minorBidi"/>
                <w:snapToGrid w:val="0"/>
                <w:color w:val="000000"/>
                <w:sz w:val="18"/>
                <w:szCs w:val="18"/>
                <w:rtl/>
                <w:lang w:eastAsia="en-US"/>
              </w:rPr>
              <w:t>وحدة غير موجودة</w:t>
            </w:r>
          </w:p>
        </w:tc>
        <w:tc>
          <w:tcPr>
            <w:tcW w:w="3261" w:type="dxa"/>
            <w:tcBorders>
              <w:top w:val="nil"/>
              <w:left w:val="single" w:sz="4" w:space="0" w:color="auto"/>
              <w:bottom w:val="nil"/>
            </w:tcBorders>
            <w:vAlign w:val="center"/>
          </w:tcPr>
          <w:p w14:paraId="5E60CE5C" w14:textId="77777777" w:rsidR="00C3173C" w:rsidRPr="00C3173C" w:rsidRDefault="00C3173C" w:rsidP="00C3173C">
            <w:pPr>
              <w:ind w:firstLine="1026"/>
              <w:rPr>
                <w:rFonts w:asciiTheme="minorBidi" w:hAnsiTheme="minorBidi" w:cstheme="minorBidi"/>
                <w:b/>
                <w:bCs/>
                <w:noProof/>
                <w:color w:val="000000"/>
                <w:sz w:val="18"/>
                <w:szCs w:val="18"/>
              </w:rPr>
            </w:pPr>
            <w:r w:rsidRPr="00C3173C">
              <w:rPr>
                <w:rFonts w:asciiTheme="minorBidi" w:hAnsiTheme="minorBidi" w:cstheme="minorBidi"/>
                <w:b/>
                <w:bCs/>
                <w:noProof/>
                <w:color w:val="000000"/>
                <w:sz w:val="18"/>
                <w:szCs w:val="18"/>
                <w:rtl/>
              </w:rPr>
              <w:t>24</w:t>
            </w:r>
          </w:p>
        </w:tc>
      </w:tr>
      <w:tr w:rsidR="00C3173C" w:rsidRPr="00C3173C" w14:paraId="2F336AA1" w14:textId="77777777" w:rsidTr="00F717BC">
        <w:trPr>
          <w:trHeight w:val="340"/>
        </w:trPr>
        <w:tc>
          <w:tcPr>
            <w:tcW w:w="4677" w:type="dxa"/>
            <w:tcBorders>
              <w:top w:val="nil"/>
              <w:bottom w:val="single" w:sz="4" w:space="0" w:color="auto"/>
              <w:right w:val="single" w:sz="4" w:space="0" w:color="auto"/>
            </w:tcBorders>
            <w:vAlign w:val="center"/>
          </w:tcPr>
          <w:p w14:paraId="2C896B74" w14:textId="77777777" w:rsidR="00C3173C" w:rsidRPr="00C3173C" w:rsidRDefault="00C3173C" w:rsidP="00C3173C">
            <w:pPr>
              <w:rPr>
                <w:rFonts w:asciiTheme="minorBidi" w:hAnsiTheme="minorBidi" w:cstheme="minorBidi"/>
                <w:b/>
                <w:bCs/>
                <w:i/>
                <w:iCs/>
                <w:snapToGrid w:val="0"/>
                <w:color w:val="000000"/>
                <w:sz w:val="18"/>
                <w:szCs w:val="18"/>
                <w:rtl/>
                <w:lang w:eastAsia="en-US"/>
              </w:rPr>
            </w:pPr>
            <w:r w:rsidRPr="00C3173C">
              <w:rPr>
                <w:rFonts w:asciiTheme="minorBidi" w:hAnsiTheme="minorBidi" w:cstheme="minorBidi"/>
                <w:snapToGrid w:val="0"/>
                <w:color w:val="000000"/>
                <w:sz w:val="18"/>
                <w:szCs w:val="18"/>
                <w:rtl/>
                <w:lang w:eastAsia="en-US"/>
              </w:rPr>
              <w:t>وحدة غير مأهولة</w:t>
            </w:r>
          </w:p>
        </w:tc>
        <w:tc>
          <w:tcPr>
            <w:tcW w:w="3261" w:type="dxa"/>
            <w:tcBorders>
              <w:top w:val="nil"/>
              <w:left w:val="single" w:sz="4" w:space="0" w:color="auto"/>
              <w:bottom w:val="single" w:sz="4" w:space="0" w:color="auto"/>
            </w:tcBorders>
            <w:vAlign w:val="center"/>
          </w:tcPr>
          <w:p w14:paraId="2EEC02C7" w14:textId="77777777" w:rsidR="00C3173C" w:rsidRPr="00C3173C" w:rsidRDefault="00C3173C" w:rsidP="00C3173C">
            <w:pPr>
              <w:ind w:firstLine="1026"/>
              <w:rPr>
                <w:rFonts w:asciiTheme="minorBidi" w:hAnsiTheme="minorBidi" w:cstheme="minorBidi"/>
                <w:b/>
                <w:bCs/>
                <w:noProof/>
                <w:color w:val="000000"/>
                <w:sz w:val="18"/>
                <w:szCs w:val="18"/>
              </w:rPr>
            </w:pPr>
            <w:r w:rsidRPr="00C3173C">
              <w:rPr>
                <w:rFonts w:asciiTheme="minorBidi" w:hAnsiTheme="minorBidi" w:cstheme="minorBidi"/>
                <w:b/>
                <w:bCs/>
                <w:noProof/>
                <w:color w:val="000000"/>
                <w:sz w:val="18"/>
                <w:szCs w:val="18"/>
                <w:rtl/>
              </w:rPr>
              <w:t>419</w:t>
            </w:r>
          </w:p>
        </w:tc>
      </w:tr>
      <w:tr w:rsidR="00C3173C" w:rsidRPr="00C3173C" w14:paraId="75E1966D" w14:textId="77777777" w:rsidTr="0064109A">
        <w:trPr>
          <w:trHeight w:val="608"/>
        </w:trPr>
        <w:tc>
          <w:tcPr>
            <w:tcW w:w="4677" w:type="dxa"/>
            <w:tcBorders>
              <w:top w:val="single" w:sz="4" w:space="0" w:color="auto"/>
              <w:bottom w:val="single" w:sz="4" w:space="0" w:color="auto"/>
              <w:right w:val="single" w:sz="4" w:space="0" w:color="auto"/>
            </w:tcBorders>
            <w:vAlign w:val="center"/>
          </w:tcPr>
          <w:p w14:paraId="628E7043" w14:textId="77777777" w:rsidR="00C3173C" w:rsidRPr="00C3173C" w:rsidRDefault="00C3173C" w:rsidP="00C3173C">
            <w:pPr>
              <w:rPr>
                <w:rFonts w:asciiTheme="minorBidi" w:hAnsiTheme="minorBidi" w:cstheme="minorBidi"/>
                <w:b/>
                <w:bCs/>
                <w:i/>
                <w:iCs/>
                <w:snapToGrid w:val="0"/>
                <w:color w:val="000000"/>
                <w:sz w:val="18"/>
                <w:szCs w:val="18"/>
                <w:rtl/>
                <w:lang w:eastAsia="en-US"/>
              </w:rPr>
            </w:pPr>
            <w:r w:rsidRPr="00C3173C">
              <w:rPr>
                <w:rFonts w:asciiTheme="minorBidi" w:hAnsiTheme="minorBidi" w:cstheme="minorBidi"/>
                <w:b/>
                <w:bCs/>
                <w:snapToGrid w:val="0"/>
                <w:color w:val="000000"/>
                <w:sz w:val="18"/>
                <w:szCs w:val="18"/>
                <w:rtl/>
                <w:lang w:eastAsia="en-US"/>
              </w:rPr>
              <w:t>المجموع ( حجم العينة الكلي )</w:t>
            </w:r>
          </w:p>
        </w:tc>
        <w:tc>
          <w:tcPr>
            <w:tcW w:w="3261" w:type="dxa"/>
            <w:tcBorders>
              <w:top w:val="single" w:sz="4" w:space="0" w:color="auto"/>
              <w:left w:val="single" w:sz="4" w:space="0" w:color="auto"/>
            </w:tcBorders>
            <w:vAlign w:val="center"/>
          </w:tcPr>
          <w:p w14:paraId="0D75A903" w14:textId="77777777" w:rsidR="00C3173C" w:rsidRPr="00C3173C" w:rsidRDefault="00C3173C" w:rsidP="00C3173C">
            <w:pPr>
              <w:ind w:firstLine="1026"/>
              <w:rPr>
                <w:rFonts w:asciiTheme="minorBidi" w:hAnsiTheme="minorBidi" w:cstheme="minorBidi"/>
                <w:b/>
                <w:bCs/>
                <w:noProof/>
                <w:color w:val="000000"/>
                <w:sz w:val="18"/>
                <w:szCs w:val="18"/>
                <w:rtl/>
              </w:rPr>
            </w:pPr>
            <w:r w:rsidRPr="00C3173C">
              <w:rPr>
                <w:rFonts w:asciiTheme="minorBidi" w:hAnsiTheme="minorBidi" w:cstheme="minorBidi"/>
                <w:b/>
                <w:bCs/>
                <w:noProof/>
                <w:color w:val="000000"/>
                <w:sz w:val="18"/>
                <w:szCs w:val="18"/>
                <w:rtl/>
              </w:rPr>
              <w:t>9232</w:t>
            </w:r>
          </w:p>
        </w:tc>
      </w:tr>
    </w:tbl>
    <w:p w14:paraId="2FDE2A4F" w14:textId="77777777" w:rsidR="007E455C" w:rsidRPr="007E455C" w:rsidRDefault="007E455C" w:rsidP="007E455C">
      <w:pPr>
        <w:numPr>
          <w:ilvl w:val="12"/>
          <w:numId w:val="0"/>
        </w:numPr>
        <w:ind w:left="-1"/>
        <w:jc w:val="lowKashida"/>
        <w:rPr>
          <w:rFonts w:cs="Simplified Arabic"/>
          <w:b/>
          <w:bCs/>
          <w:rtl/>
        </w:rPr>
      </w:pPr>
    </w:p>
    <w:p w14:paraId="22627504" w14:textId="77777777" w:rsidR="00C3173C" w:rsidRDefault="00C3173C" w:rsidP="007E455C">
      <w:pPr>
        <w:numPr>
          <w:ilvl w:val="12"/>
          <w:numId w:val="0"/>
        </w:numPr>
        <w:ind w:left="-1"/>
        <w:jc w:val="lowKashida"/>
        <w:rPr>
          <w:rFonts w:cs="Simplified Arabic"/>
          <w:b/>
          <w:bCs/>
          <w:rtl/>
        </w:rPr>
      </w:pPr>
    </w:p>
    <w:p w14:paraId="045E24FB" w14:textId="77777777" w:rsidR="00C3173C" w:rsidRDefault="00C3173C" w:rsidP="007E455C">
      <w:pPr>
        <w:numPr>
          <w:ilvl w:val="12"/>
          <w:numId w:val="0"/>
        </w:numPr>
        <w:ind w:left="-1"/>
        <w:jc w:val="lowKashida"/>
        <w:rPr>
          <w:rFonts w:cs="Simplified Arabic"/>
          <w:b/>
          <w:bCs/>
          <w:rtl/>
        </w:rPr>
      </w:pPr>
    </w:p>
    <w:p w14:paraId="6F8A130B" w14:textId="77777777" w:rsidR="00C3173C" w:rsidRDefault="00C3173C" w:rsidP="007E455C">
      <w:pPr>
        <w:numPr>
          <w:ilvl w:val="12"/>
          <w:numId w:val="0"/>
        </w:numPr>
        <w:ind w:left="-1"/>
        <w:jc w:val="lowKashida"/>
        <w:rPr>
          <w:rFonts w:cs="Simplified Arabic"/>
          <w:b/>
          <w:bCs/>
          <w:rtl/>
        </w:rPr>
      </w:pPr>
    </w:p>
    <w:p w14:paraId="7909DA09" w14:textId="1ADA54C6" w:rsidR="007E455C" w:rsidRPr="007E455C" w:rsidRDefault="007E455C" w:rsidP="007E455C">
      <w:pPr>
        <w:numPr>
          <w:ilvl w:val="12"/>
          <w:numId w:val="0"/>
        </w:numPr>
        <w:ind w:left="-1"/>
        <w:jc w:val="lowKashida"/>
        <w:rPr>
          <w:rFonts w:cs="Simplified Arabic"/>
          <w:b/>
          <w:bCs/>
          <w:rtl/>
        </w:rPr>
      </w:pPr>
    </w:p>
    <w:p w14:paraId="30165F3E" w14:textId="77777777" w:rsidR="007E455C" w:rsidRPr="007E455C" w:rsidRDefault="007E455C" w:rsidP="007E455C">
      <w:pPr>
        <w:pStyle w:val="BlockText"/>
        <w:ind w:left="0"/>
        <w:jc w:val="left"/>
        <w:rPr>
          <w:color w:val="000000"/>
          <w:sz w:val="18"/>
          <w:szCs w:val="18"/>
          <w:rtl/>
        </w:rPr>
      </w:pPr>
    </w:p>
    <w:p w14:paraId="6550A078" w14:textId="77777777" w:rsidR="007E455C" w:rsidRPr="007E455C" w:rsidRDefault="007E455C" w:rsidP="007E455C">
      <w:pPr>
        <w:pStyle w:val="BlockText"/>
        <w:ind w:left="0"/>
        <w:jc w:val="left"/>
        <w:rPr>
          <w:color w:val="000000"/>
          <w:sz w:val="18"/>
          <w:szCs w:val="18"/>
          <w:rtl/>
        </w:rPr>
      </w:pPr>
    </w:p>
    <w:p w14:paraId="6128F85A" w14:textId="5338151C" w:rsidR="00E4670A" w:rsidRPr="00166C7E" w:rsidRDefault="00E4670A" w:rsidP="00ED0ACB">
      <w:pPr>
        <w:bidi w:val="0"/>
        <w:rPr>
          <w:rFonts w:cs="Simplified Arabic"/>
          <w:b/>
          <w:bCs/>
          <w:rtl/>
        </w:rPr>
      </w:pPr>
    </w:p>
    <w:p w14:paraId="4BE068E5" w14:textId="77777777" w:rsidR="00230BB2" w:rsidRPr="00166C7E" w:rsidRDefault="00230BB2" w:rsidP="00E4670A">
      <w:pPr>
        <w:numPr>
          <w:ilvl w:val="12"/>
          <w:numId w:val="0"/>
        </w:numPr>
        <w:ind w:left="-1"/>
        <w:jc w:val="lowKashida"/>
        <w:rPr>
          <w:rFonts w:cs="Simplified Arabic"/>
          <w:b/>
          <w:bCs/>
          <w:rtl/>
        </w:rPr>
      </w:pPr>
    </w:p>
    <w:p w14:paraId="161A81E5" w14:textId="77777777" w:rsidR="00C3173C" w:rsidRDefault="00C3173C" w:rsidP="007E455C">
      <w:pPr>
        <w:pStyle w:val="Header"/>
        <w:rPr>
          <w:b/>
          <w:bCs/>
          <w:sz w:val="24"/>
          <w:szCs w:val="24"/>
          <w:rtl/>
        </w:rPr>
      </w:pPr>
    </w:p>
    <w:p w14:paraId="62C06858" w14:textId="77777777" w:rsidR="00C3173C" w:rsidRDefault="00C3173C" w:rsidP="00C3173C">
      <w:pPr>
        <w:rPr>
          <w:rFonts w:cs="Simplified Arabic"/>
          <w:b/>
          <w:bCs/>
          <w:snapToGrid w:val="0"/>
          <w:color w:val="000000"/>
          <w:rtl/>
          <w:lang w:eastAsia="en-US"/>
        </w:rPr>
      </w:pPr>
    </w:p>
    <w:p w14:paraId="0E98B516" w14:textId="77777777" w:rsidR="00C3173C" w:rsidRDefault="00C3173C" w:rsidP="00C3173C">
      <w:pPr>
        <w:rPr>
          <w:rFonts w:cs="Simplified Arabic"/>
          <w:b/>
          <w:bCs/>
          <w:snapToGrid w:val="0"/>
          <w:color w:val="000000"/>
          <w:rtl/>
          <w:lang w:eastAsia="en-US"/>
        </w:rPr>
      </w:pPr>
    </w:p>
    <w:p w14:paraId="703F9AB4" w14:textId="77777777" w:rsidR="0064109A" w:rsidRDefault="0064109A" w:rsidP="00C3173C">
      <w:pPr>
        <w:rPr>
          <w:rFonts w:cs="Simplified Arabic"/>
          <w:b/>
          <w:bCs/>
          <w:snapToGrid w:val="0"/>
          <w:color w:val="000000"/>
          <w:rtl/>
          <w:lang w:eastAsia="en-US"/>
        </w:rPr>
      </w:pPr>
    </w:p>
    <w:p w14:paraId="2E117430" w14:textId="6C861E26" w:rsidR="00C3173C" w:rsidRPr="00C3173C" w:rsidRDefault="00C3173C" w:rsidP="00C3173C">
      <w:pPr>
        <w:rPr>
          <w:rFonts w:cs="Simplified Arabic"/>
          <w:b/>
          <w:bCs/>
          <w:i/>
          <w:iCs/>
          <w:snapToGrid w:val="0"/>
          <w:color w:val="000000"/>
          <w:rtl/>
          <w:lang w:eastAsia="en-US"/>
        </w:rPr>
      </w:pPr>
      <w:r w:rsidRPr="00C3173C">
        <w:rPr>
          <w:rFonts w:cs="Simplified Arabic" w:hint="cs"/>
          <w:b/>
          <w:bCs/>
          <w:snapToGrid w:val="0"/>
          <w:color w:val="000000"/>
          <w:rtl/>
          <w:lang w:eastAsia="en-US"/>
        </w:rPr>
        <w:t xml:space="preserve">معادلات </w:t>
      </w:r>
      <w:r w:rsidRPr="00C3173C">
        <w:rPr>
          <w:rFonts w:cs="Simplified Arabic" w:hint="cs"/>
          <w:b/>
          <w:bCs/>
          <w:snapToGrid w:val="0"/>
          <w:rtl/>
          <w:lang w:eastAsia="en-US"/>
        </w:rPr>
        <w:t>الاستجابة وعدم الاستجابة</w:t>
      </w:r>
      <w:r w:rsidRPr="00C3173C">
        <w:rPr>
          <w:rFonts w:cs="Simplified Arabic" w:hint="cs"/>
          <w:b/>
          <w:bCs/>
          <w:snapToGrid w:val="0"/>
          <w:color w:val="000000"/>
          <w:rtl/>
          <w:lang w:eastAsia="en-US"/>
        </w:rPr>
        <w:t>:</w:t>
      </w:r>
    </w:p>
    <w:p w14:paraId="6EA32589" w14:textId="77777777" w:rsidR="00C3173C" w:rsidRPr="00C3173C" w:rsidRDefault="00C3173C" w:rsidP="00C3173C">
      <w:pPr>
        <w:ind w:hanging="1"/>
        <w:rPr>
          <w:rFonts w:cs="Simplified Arabic"/>
          <w:noProof/>
          <w:color w:val="000000"/>
          <w:rtl/>
        </w:rPr>
      </w:pPr>
      <w:r w:rsidRPr="00C3173C">
        <w:rPr>
          <w:rFonts w:cs="Simplified Arabic" w:hint="cs"/>
          <w:noProof/>
          <w:color w:val="000000"/>
          <w:rtl/>
        </w:rPr>
        <w:t xml:space="preserve">نسبة أخطاء زيادة الشمول = </w:t>
      </w:r>
      <w:r w:rsidRPr="00C3173C">
        <w:rPr>
          <w:rFonts w:cs="Simplified Arabic" w:hint="cs"/>
          <w:noProof/>
          <w:color w:val="000000"/>
          <w:u w:val="single"/>
          <w:rtl/>
        </w:rPr>
        <w:t>مجموع حالات زيادة الشمول</w:t>
      </w:r>
      <w:r w:rsidRPr="00C3173C">
        <w:rPr>
          <w:rFonts w:cs="Simplified Arabic" w:hint="cs"/>
          <w:noProof/>
          <w:color w:val="000000"/>
          <w:rtl/>
        </w:rPr>
        <w:t xml:space="preserve">   </w:t>
      </w:r>
      <w:r w:rsidRPr="00C3173C">
        <w:rPr>
          <w:rFonts w:cs="Simplified Arabic"/>
          <w:noProof/>
          <w:color w:val="000000"/>
        </w:rPr>
        <w:t xml:space="preserve">  x</w:t>
      </w:r>
      <w:r w:rsidRPr="00C3173C">
        <w:rPr>
          <w:rFonts w:cs="Simplified Arabic" w:hint="cs"/>
          <w:noProof/>
          <w:color w:val="000000"/>
          <w:rtl/>
        </w:rPr>
        <w:t>100%</w:t>
      </w:r>
    </w:p>
    <w:p w14:paraId="03E3D948" w14:textId="77777777" w:rsidR="00C3173C" w:rsidRPr="00C3173C" w:rsidRDefault="00C3173C" w:rsidP="00C3173C">
      <w:pPr>
        <w:bidi w:val="0"/>
        <w:ind w:hanging="1"/>
        <w:jc w:val="right"/>
        <w:rPr>
          <w:rFonts w:cs="Simplified Arabic"/>
          <w:noProof/>
          <w:color w:val="000000"/>
          <w:rtl/>
        </w:rPr>
      </w:pPr>
      <w:r w:rsidRPr="00C3173C">
        <w:rPr>
          <w:rFonts w:cs="Simplified Arabic" w:hint="cs"/>
          <w:noProof/>
          <w:color w:val="000000"/>
          <w:rtl/>
        </w:rPr>
        <w:t xml:space="preserve">                             عدد حالات العينة الأصلية</w:t>
      </w:r>
    </w:p>
    <w:p w14:paraId="571350D5" w14:textId="77777777" w:rsidR="00C3173C" w:rsidRPr="00C3173C" w:rsidRDefault="00C3173C" w:rsidP="00C3173C">
      <w:pPr>
        <w:bidi w:val="0"/>
        <w:ind w:right="1982" w:hanging="1"/>
        <w:jc w:val="right"/>
        <w:rPr>
          <w:rFonts w:cs="Simplified Arabic"/>
          <w:noProof/>
          <w:color w:val="000000"/>
          <w:rtl/>
        </w:rPr>
      </w:pPr>
      <w:r w:rsidRPr="00C3173C">
        <w:rPr>
          <w:rFonts w:cs="Simplified Arabic" w:hint="cs"/>
          <w:noProof/>
          <w:color w:val="000000"/>
          <w:rtl/>
        </w:rPr>
        <w:t>= 4.8%</w:t>
      </w:r>
      <w:r w:rsidRPr="00C3173C">
        <w:rPr>
          <w:rFonts w:cs="Simplified Arabic"/>
          <w:noProof/>
          <w:color w:val="000000"/>
        </w:rPr>
        <w:t xml:space="preserve"> </w:t>
      </w:r>
    </w:p>
    <w:p w14:paraId="67252148" w14:textId="77777777" w:rsidR="0064109A" w:rsidRDefault="0064109A" w:rsidP="00C3173C">
      <w:pPr>
        <w:ind w:hanging="1"/>
        <w:rPr>
          <w:rFonts w:cs="Simplified Arabic"/>
          <w:noProof/>
          <w:color w:val="000000"/>
          <w:rtl/>
        </w:rPr>
      </w:pPr>
    </w:p>
    <w:p w14:paraId="1B10E5A1" w14:textId="20B5525B" w:rsidR="00C3173C" w:rsidRPr="00C3173C" w:rsidRDefault="00C3173C" w:rsidP="00C3173C">
      <w:pPr>
        <w:ind w:hanging="1"/>
        <w:rPr>
          <w:rFonts w:cs="Simplified Arabic"/>
          <w:noProof/>
          <w:color w:val="000000"/>
          <w:rtl/>
        </w:rPr>
      </w:pPr>
      <w:r w:rsidRPr="00C3173C">
        <w:rPr>
          <w:rFonts w:cs="Simplified Arabic" w:hint="cs"/>
          <w:noProof/>
          <w:color w:val="000000"/>
          <w:rtl/>
        </w:rPr>
        <w:t xml:space="preserve">نسبة عدم الاستجابة =  </w:t>
      </w:r>
      <w:r w:rsidRPr="00C3173C">
        <w:rPr>
          <w:rFonts w:cs="Simplified Arabic" w:hint="cs"/>
          <w:noProof/>
          <w:color w:val="000000"/>
          <w:u w:val="single"/>
          <w:rtl/>
        </w:rPr>
        <w:t>مجموع حالات عدم الاستجابة</w:t>
      </w:r>
      <w:r w:rsidRPr="00C3173C">
        <w:rPr>
          <w:rFonts w:cs="Simplified Arabic" w:hint="cs"/>
          <w:noProof/>
          <w:color w:val="000000"/>
          <w:rtl/>
        </w:rPr>
        <w:t xml:space="preserve"> </w:t>
      </w:r>
      <w:r w:rsidRPr="00C3173C">
        <w:rPr>
          <w:rFonts w:cs="Simplified Arabic"/>
          <w:noProof/>
          <w:color w:val="000000"/>
        </w:rPr>
        <w:t>x</w:t>
      </w:r>
      <w:r w:rsidRPr="00C3173C">
        <w:rPr>
          <w:rFonts w:cs="Simplified Arabic" w:hint="cs"/>
          <w:noProof/>
          <w:color w:val="000000"/>
          <w:rtl/>
        </w:rPr>
        <w:t xml:space="preserve">   100%</w:t>
      </w:r>
    </w:p>
    <w:p w14:paraId="72461AB1" w14:textId="77777777" w:rsidR="00C3173C" w:rsidRPr="00C3173C" w:rsidRDefault="00C3173C" w:rsidP="00C3173C">
      <w:pPr>
        <w:bidi w:val="0"/>
        <w:ind w:hanging="1"/>
        <w:jc w:val="right"/>
        <w:rPr>
          <w:rFonts w:cs="Simplified Arabic"/>
          <w:noProof/>
          <w:color w:val="000000"/>
        </w:rPr>
      </w:pPr>
      <w:r w:rsidRPr="00C3173C">
        <w:rPr>
          <w:rFonts w:cs="Simplified Arabic" w:hint="cs"/>
          <w:noProof/>
          <w:color w:val="000000"/>
          <w:rtl/>
        </w:rPr>
        <w:t xml:space="preserve">                                العينة الصافية</w:t>
      </w:r>
    </w:p>
    <w:p w14:paraId="067AE3E7" w14:textId="77777777" w:rsidR="00C3173C" w:rsidRPr="00C3173C" w:rsidRDefault="00C3173C" w:rsidP="00C3173C">
      <w:pPr>
        <w:bidi w:val="0"/>
        <w:ind w:right="1557" w:hanging="1"/>
        <w:jc w:val="right"/>
        <w:rPr>
          <w:rFonts w:cs="Simplified Arabic"/>
          <w:noProof/>
          <w:color w:val="000000"/>
        </w:rPr>
      </w:pPr>
      <w:r w:rsidRPr="00C3173C">
        <w:rPr>
          <w:rFonts w:cs="Simplified Arabic" w:hint="cs"/>
          <w:noProof/>
          <w:color w:val="000000"/>
          <w:rtl/>
        </w:rPr>
        <w:t xml:space="preserve">  = 11.7%</w:t>
      </w:r>
    </w:p>
    <w:p w14:paraId="3385C21A" w14:textId="77777777" w:rsidR="00C3173C" w:rsidRPr="00C3173C" w:rsidRDefault="00C3173C" w:rsidP="00C3173C">
      <w:pPr>
        <w:bidi w:val="0"/>
        <w:ind w:hanging="1"/>
        <w:jc w:val="right"/>
        <w:rPr>
          <w:rFonts w:cs="Simplified Arabic"/>
          <w:noProof/>
          <w:color w:val="000000"/>
          <w:rtl/>
        </w:rPr>
      </w:pPr>
      <w:r w:rsidRPr="00C3173C">
        <w:rPr>
          <w:rFonts w:cs="Simplified Arabic" w:hint="cs"/>
          <w:noProof/>
          <w:color w:val="000000"/>
          <w:rtl/>
        </w:rPr>
        <w:t xml:space="preserve">العينة الصافية = العينة الأصلية </w:t>
      </w:r>
      <w:r w:rsidRPr="00C3173C">
        <w:rPr>
          <w:rFonts w:cs="Simplified Arabic"/>
          <w:noProof/>
          <w:color w:val="000000"/>
          <w:rtl/>
        </w:rPr>
        <w:t>–</w:t>
      </w:r>
      <w:r w:rsidRPr="00C3173C">
        <w:rPr>
          <w:rFonts w:cs="Simplified Arabic" w:hint="cs"/>
          <w:noProof/>
          <w:color w:val="000000"/>
          <w:rtl/>
        </w:rPr>
        <w:t xml:space="preserve"> (حالات زيادة الشمول)</w:t>
      </w:r>
    </w:p>
    <w:p w14:paraId="2D74273A" w14:textId="77777777" w:rsidR="00C3173C" w:rsidRPr="00C3173C" w:rsidRDefault="00C3173C" w:rsidP="00C3173C">
      <w:pPr>
        <w:bidi w:val="0"/>
        <w:ind w:hanging="1"/>
        <w:jc w:val="right"/>
        <w:rPr>
          <w:rFonts w:cs="Simplified Arabic"/>
          <w:noProof/>
          <w:color w:val="000000"/>
        </w:rPr>
      </w:pPr>
      <w:r w:rsidRPr="00C3173C">
        <w:rPr>
          <w:rFonts w:cs="Simplified Arabic" w:hint="cs"/>
          <w:noProof/>
          <w:color w:val="000000"/>
          <w:rtl/>
        </w:rPr>
        <w:t>نسبة الاستجابة = 100% - نسبة عدم الاستجابة</w:t>
      </w:r>
      <w:r w:rsidRPr="00C3173C">
        <w:rPr>
          <w:rFonts w:cs="Simplified Arabic"/>
          <w:noProof/>
          <w:color w:val="000000"/>
        </w:rPr>
        <w:t xml:space="preserve">       </w:t>
      </w:r>
    </w:p>
    <w:p w14:paraId="5C11B65C" w14:textId="77777777" w:rsidR="00C3173C" w:rsidRPr="00C3173C" w:rsidRDefault="00C3173C" w:rsidP="00C3173C">
      <w:pPr>
        <w:bidi w:val="0"/>
        <w:ind w:right="1132" w:hanging="1"/>
        <w:jc w:val="right"/>
        <w:rPr>
          <w:rFonts w:cs="Simplified Arabic"/>
          <w:noProof/>
          <w:color w:val="000000"/>
        </w:rPr>
      </w:pPr>
      <w:r w:rsidRPr="00C3173C">
        <w:rPr>
          <w:rFonts w:cs="Simplified Arabic" w:hint="cs"/>
          <w:noProof/>
          <w:color w:val="000000"/>
          <w:rtl/>
        </w:rPr>
        <w:t>= 88.3%</w:t>
      </w:r>
      <w:r w:rsidRPr="00C3173C">
        <w:rPr>
          <w:rFonts w:cs="Simplified Arabic"/>
          <w:noProof/>
          <w:color w:val="000000"/>
        </w:rPr>
        <w:t xml:space="preserve">   </w:t>
      </w:r>
    </w:p>
    <w:p w14:paraId="2E8DBC8B" w14:textId="77777777" w:rsidR="00C3173C" w:rsidRPr="00C3173C" w:rsidRDefault="00C3173C" w:rsidP="00C3173C">
      <w:pPr>
        <w:bidi w:val="0"/>
        <w:ind w:hanging="1"/>
        <w:jc w:val="right"/>
        <w:rPr>
          <w:rFonts w:cs="Simplified Arabic"/>
          <w:noProof/>
          <w:color w:val="000000"/>
        </w:rPr>
      </w:pPr>
    </w:p>
    <w:p w14:paraId="0E86E12A" w14:textId="77777777" w:rsidR="00C3173C" w:rsidRPr="00C3173C" w:rsidRDefault="00C3173C" w:rsidP="00C3173C">
      <w:pPr>
        <w:bidi w:val="0"/>
        <w:jc w:val="right"/>
        <w:rPr>
          <w:rFonts w:cs="Simplified Arabic"/>
          <w:b/>
          <w:bCs/>
          <w:noProof/>
          <w:color w:val="000000"/>
          <w:rtl/>
        </w:rPr>
      </w:pPr>
      <w:r w:rsidRPr="00C3173C">
        <w:rPr>
          <w:rFonts w:cs="Simplified Arabic" w:hint="cs"/>
          <w:b/>
          <w:bCs/>
          <w:noProof/>
          <w:color w:val="000000"/>
          <w:rtl/>
        </w:rPr>
        <w:t>معالجة حالات عدم الاستجابة بتعديل الاوزان:</w:t>
      </w:r>
    </w:p>
    <w:p w14:paraId="6778B25E" w14:textId="77777777" w:rsidR="00C3173C" w:rsidRPr="00C3173C" w:rsidRDefault="00C3173C" w:rsidP="00C3173C">
      <w:pPr>
        <w:bidi w:val="0"/>
        <w:jc w:val="right"/>
        <w:rPr>
          <w:rFonts w:cs="Simplified Arabic"/>
          <w:noProof/>
          <w:color w:val="000000"/>
          <w:rtl/>
        </w:rPr>
      </w:pPr>
      <w:r w:rsidRPr="00C3173C">
        <w:rPr>
          <w:rFonts w:cs="Simplified Arabic"/>
          <w:noProof/>
          <w:color w:val="000000"/>
          <w:position w:val="-38"/>
        </w:rPr>
        <w:object w:dxaOrig="2220" w:dyaOrig="859" w14:anchorId="38F6578C">
          <v:shape id="_x0000_i1026" type="#_x0000_t75" style="width:180pt;height:43.45pt" o:ole="">
            <v:imagedata r:id="rId20" o:title=""/>
          </v:shape>
          <o:OLEObject Type="Embed" ProgID="Equation.3" ShapeID="_x0000_i1026" DrawAspect="Content" ObjectID="_1731997148" r:id="rId21"/>
        </w:object>
      </w:r>
    </w:p>
    <w:p w14:paraId="1C5F9D23" w14:textId="77777777" w:rsidR="00C3173C" w:rsidRPr="00C3173C" w:rsidRDefault="00C3173C" w:rsidP="00C3173C">
      <w:pPr>
        <w:bidi w:val="0"/>
        <w:jc w:val="right"/>
        <w:rPr>
          <w:rFonts w:cs="Simplified Arabic"/>
          <w:noProof/>
          <w:color w:val="993300"/>
        </w:rPr>
      </w:pPr>
    </w:p>
    <w:p w14:paraId="1B1C0B27" w14:textId="77777777" w:rsidR="00C3173C" w:rsidRPr="00C3173C" w:rsidRDefault="00C3173C" w:rsidP="00C3173C">
      <w:pPr>
        <w:keepNext/>
        <w:jc w:val="lowKashida"/>
        <w:outlineLvl w:val="4"/>
        <w:rPr>
          <w:rFonts w:cs="Simplified Arabic"/>
          <w:noProof/>
          <w:color w:val="000000"/>
          <w:lang w:eastAsia="en-US"/>
        </w:rPr>
      </w:pPr>
      <w:r w:rsidRPr="00C3173C">
        <w:rPr>
          <w:rFonts w:cs="Simplified Arabic" w:hint="cs"/>
          <w:noProof/>
          <w:color w:val="000000"/>
          <w:rtl/>
          <w:lang w:eastAsia="en-US"/>
        </w:rPr>
        <w:t>حيث أن</w:t>
      </w:r>
    </w:p>
    <w:p w14:paraId="1DE49CEE" w14:textId="77777777" w:rsidR="00C3173C" w:rsidRPr="00C3173C" w:rsidRDefault="00C3173C" w:rsidP="00C3173C">
      <w:pPr>
        <w:rPr>
          <w:rFonts w:cs="Simplified Arabic"/>
          <w:noProof/>
          <w:color w:val="000000"/>
          <w:rtl/>
        </w:rPr>
      </w:pPr>
      <w:r w:rsidRPr="00C3173C">
        <w:rPr>
          <w:rFonts w:cs="Simplified Arabic" w:hint="cs"/>
          <w:noProof/>
          <w:color w:val="000000"/>
          <w:rtl/>
        </w:rPr>
        <w:t xml:space="preserve">  </w:t>
      </w:r>
      <w:r w:rsidRPr="00C3173C">
        <w:rPr>
          <w:rFonts w:cs="Traditional Arabic"/>
          <w:noProof/>
          <w:position w:val="-6"/>
        </w:rPr>
        <w:object w:dxaOrig="320" w:dyaOrig="260" w14:anchorId="5D8971FB">
          <v:shape id="_x0000_i1027" type="#_x0000_t75" style="width:14.25pt;height:14.25pt" o:ole="">
            <v:imagedata r:id="rId22" o:title=""/>
          </v:shape>
          <o:OLEObject Type="Embed" ProgID="Equation.3" ShapeID="_x0000_i1027" DrawAspect="Content" ObjectID="_1731997149" r:id="rId23"/>
        </w:object>
      </w:r>
      <w:r w:rsidRPr="00C3173C">
        <w:rPr>
          <w:rFonts w:cs="Simplified Arabic" w:hint="cs"/>
          <w:noProof/>
          <w:color w:val="000000"/>
          <w:rtl/>
        </w:rPr>
        <w:t>:</w:t>
      </w:r>
      <w:r w:rsidRPr="00C3173C">
        <w:rPr>
          <w:rFonts w:cs="Simplified Arabic"/>
          <w:noProof/>
          <w:color w:val="000000"/>
        </w:rPr>
        <w:t xml:space="preserve">  </w:t>
      </w:r>
      <w:r w:rsidRPr="00C3173C">
        <w:rPr>
          <w:rFonts w:cs="Simplified Arabic" w:hint="cs"/>
          <w:noProof/>
          <w:color w:val="000000"/>
          <w:rtl/>
        </w:rPr>
        <w:t xml:space="preserve">الوزن الأولي قبل التعديل للأسرة </w:t>
      </w:r>
      <w:r w:rsidRPr="00C3173C">
        <w:rPr>
          <w:rFonts w:cs="Simplified Arabic"/>
          <w:noProof/>
          <w:color w:val="000000"/>
        </w:rPr>
        <w:t>i</w:t>
      </w:r>
      <w:r w:rsidRPr="00C3173C">
        <w:rPr>
          <w:rFonts w:cs="Simplified Arabic" w:hint="cs"/>
          <w:noProof/>
          <w:color w:val="000000"/>
          <w:rtl/>
        </w:rPr>
        <w:t>.</w:t>
      </w:r>
    </w:p>
    <w:p w14:paraId="66650E0E" w14:textId="77777777" w:rsidR="00C3173C" w:rsidRPr="00C3173C" w:rsidRDefault="00C3173C" w:rsidP="00C3173C">
      <w:pPr>
        <w:rPr>
          <w:rFonts w:cs="Simplified Arabic"/>
          <w:noProof/>
          <w:color w:val="000000"/>
          <w:rtl/>
        </w:rPr>
      </w:pPr>
      <w:r w:rsidRPr="00C3173C">
        <w:rPr>
          <w:rFonts w:cs="Simplified Arabic" w:hint="cs"/>
          <w:noProof/>
          <w:color w:val="000000"/>
          <w:rtl/>
        </w:rPr>
        <w:t xml:space="preserve">    </w:t>
      </w:r>
      <w:r w:rsidRPr="00C3173C">
        <w:rPr>
          <w:rFonts w:cs="Simplified Arabic"/>
          <w:i/>
          <w:iCs/>
          <w:noProof/>
          <w:color w:val="000000"/>
        </w:rPr>
        <w:t>g</w:t>
      </w:r>
      <w:r w:rsidRPr="00C3173C">
        <w:rPr>
          <w:rFonts w:cs="Simplified Arabic" w:hint="cs"/>
          <w:noProof/>
          <w:color w:val="000000"/>
          <w:rtl/>
        </w:rPr>
        <w:t>: فئة التعديل حسب المحافظة و نوع التجمع.</w:t>
      </w:r>
    </w:p>
    <w:p w14:paraId="4DD926BF" w14:textId="77777777" w:rsidR="00C3173C" w:rsidRPr="00C3173C" w:rsidRDefault="00C3173C" w:rsidP="00C3173C">
      <w:pPr>
        <w:rPr>
          <w:rFonts w:cs="Simplified Arabic"/>
          <w:noProof/>
          <w:color w:val="000000"/>
        </w:rPr>
      </w:pPr>
      <w:r w:rsidRPr="00C3173C">
        <w:rPr>
          <w:rFonts w:cs="Simplified Arabic" w:hint="cs"/>
          <w:noProof/>
          <w:color w:val="000000"/>
          <w:rtl/>
        </w:rPr>
        <w:t xml:space="preserve">    </w:t>
      </w:r>
      <w:r w:rsidRPr="00C3173C">
        <w:rPr>
          <w:rFonts w:cs="Simplified Arabic"/>
          <w:noProof/>
          <w:color w:val="000000"/>
        </w:rPr>
        <w:t>fg</w:t>
      </w:r>
      <w:r w:rsidRPr="00C3173C">
        <w:rPr>
          <w:rFonts w:cs="Simplified Arabic" w:hint="cs"/>
          <w:noProof/>
          <w:color w:val="000000"/>
          <w:rtl/>
        </w:rPr>
        <w:t xml:space="preserve">: معامل تعديل الوزن حسب الفئة </w:t>
      </w:r>
      <w:r w:rsidRPr="00C3173C">
        <w:rPr>
          <w:rFonts w:cs="Simplified Arabic"/>
          <w:i/>
          <w:iCs/>
          <w:noProof/>
          <w:color w:val="000000"/>
        </w:rPr>
        <w:t>g</w:t>
      </w:r>
      <w:r w:rsidRPr="00C3173C">
        <w:rPr>
          <w:rFonts w:cs="Simplified Arabic" w:hint="cs"/>
          <w:noProof/>
          <w:color w:val="000000"/>
          <w:rtl/>
        </w:rPr>
        <w:t>.</w:t>
      </w:r>
    </w:p>
    <w:p w14:paraId="1EB04A4D" w14:textId="77777777" w:rsidR="00C3173C" w:rsidRPr="00C3173C" w:rsidRDefault="00C3173C" w:rsidP="00C3173C">
      <w:pPr>
        <w:rPr>
          <w:rFonts w:cs="Simplified Arabic"/>
          <w:noProof/>
          <w:color w:val="000000"/>
          <w:rtl/>
        </w:rPr>
      </w:pPr>
      <w:r w:rsidRPr="00C3173C">
        <w:rPr>
          <w:rFonts w:cs="Simplified Arabic"/>
          <w:noProof/>
          <w:color w:val="000000"/>
          <w:position w:val="-18"/>
        </w:rPr>
        <w:object w:dxaOrig="760" w:dyaOrig="440" w14:anchorId="7CE6A3B7">
          <v:shape id="_x0000_i1028" type="#_x0000_t75" style="width:36pt;height:21.75pt" o:ole="">
            <v:imagedata r:id="rId24" o:title=""/>
          </v:shape>
          <o:OLEObject Type="Embed" ProgID="Equation.3" ShapeID="_x0000_i1028" DrawAspect="Content" ObjectID="_1731997150" r:id="rId25"/>
        </w:object>
      </w:r>
      <w:r w:rsidRPr="00C3173C">
        <w:rPr>
          <w:rFonts w:cs="Simplified Arabic" w:hint="cs"/>
          <w:noProof/>
          <w:color w:val="000000"/>
          <w:rtl/>
        </w:rPr>
        <w:t xml:space="preserve">: مجموع الأوزان في الفئة </w:t>
      </w:r>
      <w:r w:rsidRPr="00C3173C">
        <w:rPr>
          <w:rFonts w:cs="Simplified Arabic"/>
          <w:i/>
          <w:iCs/>
          <w:noProof/>
          <w:color w:val="000000"/>
        </w:rPr>
        <w:t>g</w:t>
      </w:r>
      <w:r w:rsidRPr="00C3173C">
        <w:rPr>
          <w:rFonts w:cs="Simplified Arabic" w:hint="cs"/>
          <w:noProof/>
          <w:color w:val="000000"/>
          <w:rtl/>
        </w:rPr>
        <w:t xml:space="preserve"> </w:t>
      </w:r>
    </w:p>
    <w:p w14:paraId="6C1F2870" w14:textId="77777777" w:rsidR="00C3173C" w:rsidRPr="00C3173C" w:rsidRDefault="00C3173C" w:rsidP="00C3173C">
      <w:pPr>
        <w:rPr>
          <w:rFonts w:cs="Simplified Arabic"/>
          <w:noProof/>
          <w:color w:val="000000"/>
          <w:rtl/>
        </w:rPr>
      </w:pPr>
      <w:r w:rsidRPr="00C3173C">
        <w:rPr>
          <w:rFonts w:cs="Simplified Arabic"/>
          <w:noProof/>
          <w:color w:val="000000"/>
          <w:position w:val="-18"/>
        </w:rPr>
        <w:object w:dxaOrig="859" w:dyaOrig="440" w14:anchorId="37239526">
          <v:shape id="_x0000_i1029" type="#_x0000_t75" style="width:43.45pt;height:21.75pt" o:ole="">
            <v:imagedata r:id="rId26" o:title=""/>
          </v:shape>
          <o:OLEObject Type="Embed" ProgID="Equation.3" ShapeID="_x0000_i1029" DrawAspect="Content" ObjectID="_1731997151" r:id="rId27"/>
        </w:object>
      </w:r>
      <w:r w:rsidRPr="00C3173C">
        <w:rPr>
          <w:rFonts w:cs="Simplified Arabic" w:hint="cs"/>
          <w:noProof/>
          <w:color w:val="000000"/>
          <w:rtl/>
        </w:rPr>
        <w:t>: مجموع أوزان حالات زيادة شمول</w:t>
      </w:r>
    </w:p>
    <w:p w14:paraId="025F40EF" w14:textId="77777777" w:rsidR="00C3173C" w:rsidRPr="00C3173C" w:rsidRDefault="00C3173C" w:rsidP="00C3173C">
      <w:pPr>
        <w:rPr>
          <w:rFonts w:cs="Simplified Arabic"/>
          <w:noProof/>
          <w:color w:val="000000"/>
          <w:rtl/>
        </w:rPr>
      </w:pPr>
      <w:r w:rsidRPr="00C3173C">
        <w:rPr>
          <w:rFonts w:cs="Simplified Arabic"/>
          <w:noProof/>
          <w:color w:val="000000"/>
          <w:position w:val="-18"/>
          <w:rtl/>
        </w:rPr>
        <w:object w:dxaOrig="740" w:dyaOrig="440" w14:anchorId="6B1D9B68">
          <v:shape id="_x0000_i1030" type="#_x0000_t75" style="width:36pt;height:21.75pt" o:ole="">
            <v:imagedata r:id="rId28" o:title=""/>
          </v:shape>
          <o:OLEObject Type="Embed" ProgID="Equation.3" ShapeID="_x0000_i1030" DrawAspect="Content" ObjectID="_1731997152" r:id="rId29"/>
        </w:object>
      </w:r>
      <w:r w:rsidRPr="00C3173C">
        <w:rPr>
          <w:rFonts w:cs="Simplified Arabic"/>
          <w:noProof/>
          <w:color w:val="000000"/>
        </w:rPr>
        <w:t xml:space="preserve"> </w:t>
      </w:r>
      <w:r w:rsidRPr="00C3173C">
        <w:rPr>
          <w:rFonts w:cs="Simplified Arabic" w:hint="cs"/>
          <w:noProof/>
          <w:color w:val="000000"/>
          <w:rtl/>
        </w:rPr>
        <w:t>: مجموع أوزان حالات الاستجابة</w:t>
      </w:r>
    </w:p>
    <w:p w14:paraId="1B4AC833" w14:textId="77777777" w:rsidR="00C3173C" w:rsidRPr="00C3173C" w:rsidRDefault="00C3173C" w:rsidP="00C3173C">
      <w:pPr>
        <w:rPr>
          <w:rFonts w:cs="Simplified Arabic"/>
          <w:noProof/>
          <w:color w:val="000000"/>
        </w:rPr>
      </w:pPr>
      <w:r w:rsidRPr="00C3173C">
        <w:rPr>
          <w:rFonts w:cs="Simplified Arabic" w:hint="cs"/>
          <w:noProof/>
          <w:color w:val="000000"/>
          <w:rtl/>
        </w:rPr>
        <w:t xml:space="preserve">يتم إيجاد </w:t>
      </w:r>
      <w:r w:rsidRPr="00C3173C">
        <w:rPr>
          <w:rFonts w:cs="Simplified Arabic"/>
          <w:i/>
          <w:iCs/>
          <w:noProof/>
          <w:color w:val="000000"/>
        </w:rPr>
        <w:t>fg</w:t>
      </w:r>
      <w:r w:rsidRPr="00C3173C">
        <w:rPr>
          <w:rFonts w:cs="Simplified Arabic" w:hint="cs"/>
          <w:noProof/>
          <w:color w:val="000000"/>
          <w:rtl/>
        </w:rPr>
        <w:t xml:space="preserve"> لكل فئة وفي النهاية نحصل على الوزن النهائي للاسرة ( </w:t>
      </w:r>
      <w:r w:rsidRPr="00C3173C">
        <w:rPr>
          <w:rFonts w:cs="Simplified Arabic"/>
          <w:noProof/>
          <w:color w:val="000000"/>
          <w:position w:val="-6"/>
          <w:rtl/>
        </w:rPr>
        <w:object w:dxaOrig="380" w:dyaOrig="279" w14:anchorId="69DFE55B">
          <v:shape id="_x0000_i1031" type="#_x0000_t75" style="width:21.75pt;height:14.25pt" o:ole="">
            <v:imagedata r:id="rId30" o:title=""/>
          </v:shape>
          <o:OLEObject Type="Embed" ProgID="Equation.3" ShapeID="_x0000_i1031" DrawAspect="Content" ObjectID="_1731997153" r:id="rId31"/>
        </w:object>
      </w:r>
      <w:r w:rsidRPr="00C3173C">
        <w:rPr>
          <w:rFonts w:cs="Simplified Arabic" w:hint="cs"/>
          <w:noProof/>
          <w:color w:val="000000"/>
          <w:rtl/>
        </w:rPr>
        <w:t>)  باستخدام المعادلة التالية</w:t>
      </w:r>
    </w:p>
    <w:p w14:paraId="1EEF08ED" w14:textId="77777777" w:rsidR="00C3173C" w:rsidRPr="00C3173C" w:rsidRDefault="00C3173C" w:rsidP="00C3173C">
      <w:pPr>
        <w:rPr>
          <w:rFonts w:cs="Simplified Arabic"/>
          <w:noProof/>
          <w:color w:val="993300"/>
          <w:sz w:val="8"/>
          <w:szCs w:val="8"/>
          <w:rtl/>
        </w:rPr>
      </w:pPr>
      <w:r w:rsidRPr="00C3173C">
        <w:rPr>
          <w:rFonts w:cs="Simplified Arabic"/>
          <w:noProof/>
          <w:color w:val="993300"/>
        </w:rPr>
        <w:t xml:space="preserve">                </w:t>
      </w:r>
      <w:r w:rsidRPr="00C3173C">
        <w:rPr>
          <w:rFonts w:cs="Simplified Arabic" w:hint="cs"/>
          <w:noProof/>
          <w:color w:val="993300"/>
          <w:rtl/>
        </w:rPr>
        <w:t xml:space="preserve">       </w:t>
      </w:r>
    </w:p>
    <w:p w14:paraId="53361FA6" w14:textId="77777777" w:rsidR="00C3173C" w:rsidRPr="00C3173C" w:rsidRDefault="00C3173C" w:rsidP="00C3173C">
      <w:pPr>
        <w:tabs>
          <w:tab w:val="num" w:pos="282"/>
        </w:tabs>
        <w:ind w:left="55"/>
        <w:jc w:val="center"/>
        <w:rPr>
          <w:rFonts w:cs="Simplified Arabic"/>
          <w:i/>
          <w:iCs/>
          <w:noProof/>
          <w:color w:val="993300"/>
          <w:rtl/>
        </w:rPr>
      </w:pPr>
      <w:r w:rsidRPr="00C3173C">
        <w:rPr>
          <w:rFonts w:cs="Simplified Arabic"/>
          <w:i/>
          <w:iCs/>
          <w:noProof/>
          <w:color w:val="993300"/>
          <w:position w:val="-10"/>
        </w:rPr>
        <w:object w:dxaOrig="1359" w:dyaOrig="320" w14:anchorId="4D6EC892">
          <v:shape id="_x0000_i1032" type="#_x0000_t75" style="width:64.55pt;height:14.25pt" o:ole="">
            <v:imagedata r:id="rId32" o:title=""/>
          </v:shape>
          <o:OLEObject Type="Embed" ProgID="Equation.3" ShapeID="_x0000_i1032" DrawAspect="Content" ObjectID="_1731997154" r:id="rId33"/>
        </w:object>
      </w:r>
    </w:p>
    <w:p w14:paraId="17EEDC04" w14:textId="77777777" w:rsidR="00C3173C" w:rsidRDefault="00C3173C" w:rsidP="007E455C">
      <w:pPr>
        <w:pStyle w:val="Header"/>
        <w:rPr>
          <w:b/>
          <w:bCs/>
          <w:sz w:val="24"/>
          <w:szCs w:val="24"/>
          <w:rtl/>
        </w:rPr>
      </w:pPr>
    </w:p>
    <w:p w14:paraId="7EA3AC69" w14:textId="5683C379" w:rsidR="007E455C" w:rsidRPr="002F0A11" w:rsidRDefault="007E455C" w:rsidP="007E455C">
      <w:pPr>
        <w:pStyle w:val="Header"/>
        <w:rPr>
          <w:b/>
          <w:bCs/>
          <w:sz w:val="24"/>
          <w:szCs w:val="24"/>
          <w:rtl/>
        </w:rPr>
      </w:pPr>
      <w:r>
        <w:rPr>
          <w:rFonts w:hint="cs"/>
          <w:b/>
          <w:bCs/>
          <w:sz w:val="24"/>
          <w:szCs w:val="24"/>
          <w:rtl/>
        </w:rPr>
        <w:t xml:space="preserve">2.4 </w:t>
      </w:r>
      <w:r w:rsidRPr="002F0A11">
        <w:rPr>
          <w:rFonts w:hint="cs"/>
          <w:b/>
          <w:bCs/>
          <w:sz w:val="24"/>
          <w:szCs w:val="24"/>
          <w:rtl/>
        </w:rPr>
        <w:t>مقارنة البيانات</w:t>
      </w:r>
    </w:p>
    <w:p w14:paraId="681A2A1C" w14:textId="21A349AF" w:rsidR="00AE6ABC" w:rsidRPr="00AE6ABC" w:rsidRDefault="00AE6ABC" w:rsidP="00D85DCB">
      <w:pPr>
        <w:ind w:left="-1"/>
        <w:jc w:val="lowKashida"/>
        <w:rPr>
          <w:rFonts w:ascii="Simplified Arabic" w:hAnsi="Simplified Arabic" w:cs="Simplified Arabic"/>
          <w:color w:val="000000" w:themeColor="text1"/>
          <w:rtl/>
        </w:rPr>
      </w:pPr>
      <w:r w:rsidRPr="00AE6ABC">
        <w:rPr>
          <w:rFonts w:ascii="Simplified Arabic" w:hAnsi="Simplified Arabic" w:cs="Simplified Arabic"/>
          <w:color w:val="000000" w:themeColor="text1"/>
          <w:rtl/>
          <w:lang w:eastAsia="en-US"/>
        </w:rPr>
        <w:t>هذا المعيار مرتبط بالمنتج الإحصائي إذ لا بد من أن تتوفر في الإحصاءات سمة المقارنة مع مصادر أخرى ومع فترات زمنية أخرى، فالكثير من التحليلات تقوم على أساس المقارنة</w:t>
      </w:r>
      <w:r w:rsidRPr="00AE6ABC">
        <w:rPr>
          <w:rFonts w:ascii="Simplified Arabic" w:hAnsi="Simplified Arabic" w:cs="Simplified Arabic"/>
          <w:color w:val="000000" w:themeColor="text1"/>
          <w:lang w:eastAsia="en-US"/>
        </w:rPr>
        <w:t>.</w:t>
      </w:r>
      <w:r w:rsidRPr="00AE6ABC">
        <w:rPr>
          <w:rFonts w:ascii="Simplified Arabic" w:hAnsi="Simplified Arabic" w:cs="Simplified Arabic"/>
          <w:color w:val="000000" w:themeColor="text1"/>
          <w:rtl/>
          <w:lang w:eastAsia="en-US"/>
        </w:rPr>
        <w:t xml:space="preserve">  </w:t>
      </w:r>
      <w:r w:rsidRPr="00AE6ABC">
        <w:rPr>
          <w:rFonts w:ascii="Simplified Arabic" w:hAnsi="Simplified Arabic" w:cs="Simplified Arabic"/>
          <w:color w:val="000000" w:themeColor="text1"/>
          <w:rtl/>
        </w:rPr>
        <w:t xml:space="preserve">تم إجراء المقارنات لبيانات ومؤشرات المسح في دورته الحالية مع بيانات ومؤشرات </w:t>
      </w:r>
      <w:r w:rsidR="00497BF5">
        <w:rPr>
          <w:rFonts w:ascii="Simplified Arabic" w:hAnsi="Simplified Arabic" w:cs="Simplified Arabic" w:hint="cs"/>
          <w:color w:val="000000" w:themeColor="text1"/>
          <w:rtl/>
        </w:rPr>
        <w:t>حول التدخين من بيانات مسوح اسرية سابقة مثل مسح الظ</w:t>
      </w:r>
      <w:r w:rsidR="00D85DCB">
        <w:rPr>
          <w:rFonts w:ascii="Simplified Arabic" w:hAnsi="Simplified Arabic" w:cs="Simplified Arabic" w:hint="cs"/>
          <w:color w:val="000000" w:themeColor="text1"/>
          <w:rtl/>
        </w:rPr>
        <w:t>روف الاجتماعية والاقتصادية 2020</w:t>
      </w:r>
      <w:r w:rsidRPr="00AE6ABC">
        <w:rPr>
          <w:rFonts w:ascii="Simplified Arabic" w:hAnsi="Simplified Arabic" w:cs="Simplified Arabic"/>
          <w:color w:val="000000" w:themeColor="text1"/>
          <w:rtl/>
        </w:rPr>
        <w:t>، وكذلك من أجل تقييم البيانات تم فحص الاتساق للبيانات كجزء من منطقية البيانات واكتمالها.</w:t>
      </w:r>
    </w:p>
    <w:p w14:paraId="4ECE58A6" w14:textId="77777777" w:rsidR="007E455C" w:rsidRDefault="007E455C" w:rsidP="007E455C">
      <w:pPr>
        <w:ind w:left="-1"/>
        <w:jc w:val="lowKashida"/>
        <w:rPr>
          <w:rFonts w:cs="Simplified Arabic"/>
          <w:rtl/>
        </w:rPr>
      </w:pPr>
    </w:p>
    <w:p w14:paraId="5D2BC865" w14:textId="77777777" w:rsidR="007E455C" w:rsidRDefault="007E455C">
      <w:pPr>
        <w:bidi w:val="0"/>
        <w:rPr>
          <w:rFonts w:cs="Simplified Arabic"/>
          <w:rtl/>
          <w:lang w:eastAsia="en-US"/>
        </w:rPr>
      </w:pPr>
      <w:r>
        <w:rPr>
          <w:b/>
          <w:bCs/>
          <w:rtl/>
        </w:rPr>
        <w:br w:type="page"/>
      </w:r>
    </w:p>
    <w:p w14:paraId="73B3C0B3" w14:textId="77777777" w:rsidR="005E4451" w:rsidRPr="00132B75" w:rsidRDefault="005E4451" w:rsidP="005E4451">
      <w:pPr>
        <w:ind w:left="-1"/>
        <w:jc w:val="both"/>
        <w:rPr>
          <w:rFonts w:ascii="Simplified Arabic" w:hAnsi="Simplified Arabic" w:cs="Simplified Arabic"/>
          <w:b/>
          <w:bCs/>
          <w:rtl/>
        </w:rPr>
      </w:pPr>
    </w:p>
    <w:bookmarkEnd w:id="9"/>
    <w:bookmarkEnd w:id="10"/>
    <w:bookmarkEnd w:id="11"/>
    <w:bookmarkEnd w:id="12"/>
    <w:p w14:paraId="51F49673" w14:textId="77777777" w:rsidR="00E45E95" w:rsidRDefault="00E45E95" w:rsidP="00426489">
      <w:pPr>
        <w:rPr>
          <w:rFonts w:ascii="Arial" w:hAnsi="Arial" w:cs="Simplified Arabic"/>
          <w:b/>
          <w:bCs/>
          <w:sz w:val="56"/>
          <w:szCs w:val="56"/>
          <w:rtl/>
          <w:lang w:eastAsia="en-US"/>
        </w:rPr>
      </w:pPr>
    </w:p>
    <w:p w14:paraId="2F3CAAB2" w14:textId="77777777" w:rsidR="00E45E95" w:rsidRDefault="00E45E95" w:rsidP="004A76D9">
      <w:pPr>
        <w:jc w:val="center"/>
        <w:rPr>
          <w:rFonts w:ascii="Arial" w:hAnsi="Arial" w:cs="Simplified Arabic"/>
          <w:b/>
          <w:bCs/>
          <w:sz w:val="56"/>
          <w:szCs w:val="56"/>
          <w:rtl/>
          <w:lang w:eastAsia="en-US"/>
        </w:rPr>
      </w:pPr>
    </w:p>
    <w:p w14:paraId="456D3E3D" w14:textId="77777777" w:rsidR="00E45E95" w:rsidRDefault="00E45E95" w:rsidP="004A76D9">
      <w:pPr>
        <w:jc w:val="center"/>
        <w:rPr>
          <w:rFonts w:ascii="Arial" w:hAnsi="Arial" w:cs="Simplified Arabic"/>
          <w:b/>
          <w:bCs/>
          <w:sz w:val="56"/>
          <w:szCs w:val="56"/>
          <w:rtl/>
          <w:lang w:eastAsia="en-US"/>
        </w:rPr>
      </w:pPr>
    </w:p>
    <w:p w14:paraId="0AF98042" w14:textId="77777777" w:rsidR="00E45E95" w:rsidRDefault="00E45E95" w:rsidP="004A76D9">
      <w:pPr>
        <w:jc w:val="center"/>
        <w:rPr>
          <w:rFonts w:ascii="Arial" w:hAnsi="Arial" w:cs="Simplified Arabic"/>
          <w:b/>
          <w:bCs/>
          <w:sz w:val="56"/>
          <w:szCs w:val="56"/>
          <w:rtl/>
          <w:lang w:eastAsia="en-US"/>
        </w:rPr>
      </w:pPr>
    </w:p>
    <w:p w14:paraId="20BA0C24" w14:textId="77777777" w:rsidR="00E45E95" w:rsidRDefault="00E45E95" w:rsidP="004A76D9">
      <w:pPr>
        <w:jc w:val="center"/>
        <w:rPr>
          <w:rFonts w:ascii="Arial" w:hAnsi="Arial" w:cs="Simplified Arabic"/>
          <w:b/>
          <w:bCs/>
          <w:sz w:val="56"/>
          <w:szCs w:val="56"/>
          <w:rtl/>
          <w:lang w:eastAsia="en-US"/>
        </w:rPr>
      </w:pPr>
    </w:p>
    <w:p w14:paraId="1C708258" w14:textId="77777777" w:rsidR="00E45E95" w:rsidRDefault="00E45E95" w:rsidP="004A76D9">
      <w:pPr>
        <w:jc w:val="center"/>
        <w:rPr>
          <w:rFonts w:ascii="Arial" w:hAnsi="Arial" w:cs="Simplified Arabic"/>
          <w:b/>
          <w:bCs/>
          <w:sz w:val="56"/>
          <w:szCs w:val="56"/>
          <w:rtl/>
          <w:lang w:eastAsia="en-US"/>
        </w:rPr>
      </w:pPr>
    </w:p>
    <w:p w14:paraId="23452577" w14:textId="77777777" w:rsidR="00E45E95" w:rsidRDefault="00E45E95" w:rsidP="004A76D9">
      <w:pPr>
        <w:jc w:val="center"/>
        <w:rPr>
          <w:rFonts w:ascii="Arial" w:hAnsi="Arial" w:cs="Simplified Arabic"/>
          <w:b/>
          <w:bCs/>
          <w:sz w:val="56"/>
          <w:szCs w:val="56"/>
          <w:rtl/>
          <w:lang w:eastAsia="en-US"/>
        </w:rPr>
      </w:pPr>
    </w:p>
    <w:p w14:paraId="2EBB0240" w14:textId="77777777" w:rsidR="00E45E95" w:rsidRDefault="00E45E95" w:rsidP="004A76D9">
      <w:pPr>
        <w:jc w:val="center"/>
        <w:rPr>
          <w:rFonts w:ascii="Arial" w:hAnsi="Arial" w:cs="Simplified Arabic"/>
          <w:b/>
          <w:bCs/>
          <w:sz w:val="56"/>
          <w:szCs w:val="56"/>
          <w:rtl/>
          <w:lang w:eastAsia="en-US"/>
        </w:rPr>
      </w:pPr>
    </w:p>
    <w:p w14:paraId="575217AE" w14:textId="77777777" w:rsidR="00E45E95" w:rsidRDefault="00E45E95" w:rsidP="004A76D9">
      <w:pPr>
        <w:jc w:val="center"/>
        <w:rPr>
          <w:rFonts w:ascii="Arial" w:hAnsi="Arial" w:cs="Simplified Arabic"/>
          <w:b/>
          <w:bCs/>
          <w:sz w:val="56"/>
          <w:szCs w:val="56"/>
          <w:rtl/>
          <w:lang w:eastAsia="en-US"/>
        </w:rPr>
      </w:pPr>
    </w:p>
    <w:p w14:paraId="03636487" w14:textId="77777777" w:rsidR="00E45E95" w:rsidRDefault="00E45E95" w:rsidP="004A76D9">
      <w:pPr>
        <w:jc w:val="center"/>
        <w:rPr>
          <w:rFonts w:ascii="Arial" w:hAnsi="Arial" w:cs="Simplified Arabic"/>
          <w:b/>
          <w:bCs/>
          <w:sz w:val="56"/>
          <w:szCs w:val="56"/>
          <w:rtl/>
          <w:lang w:eastAsia="en-US"/>
        </w:rPr>
      </w:pPr>
    </w:p>
    <w:p w14:paraId="17143B41" w14:textId="77777777" w:rsidR="00E45E95" w:rsidRDefault="00E45E95" w:rsidP="004A76D9">
      <w:pPr>
        <w:jc w:val="center"/>
        <w:rPr>
          <w:rFonts w:ascii="Arial" w:hAnsi="Arial" w:cs="Simplified Arabic"/>
          <w:b/>
          <w:bCs/>
          <w:sz w:val="56"/>
          <w:szCs w:val="56"/>
          <w:rtl/>
          <w:lang w:eastAsia="en-US"/>
        </w:rPr>
      </w:pPr>
    </w:p>
    <w:p w14:paraId="7E31E688" w14:textId="77777777" w:rsidR="00E45E95" w:rsidRPr="004473AD" w:rsidRDefault="00E45E95" w:rsidP="004A76D9">
      <w:pPr>
        <w:jc w:val="center"/>
        <w:rPr>
          <w:rFonts w:ascii="Arial" w:hAnsi="Arial" w:cs="Simplified Arabic"/>
          <w:b/>
          <w:bCs/>
          <w:sz w:val="56"/>
          <w:szCs w:val="56"/>
          <w:rtl/>
          <w:lang w:eastAsia="en-US"/>
        </w:rPr>
      </w:pPr>
    </w:p>
    <w:p w14:paraId="5B65D8E7" w14:textId="77777777" w:rsidR="00646D2B" w:rsidRDefault="00646D2B" w:rsidP="004A76D9">
      <w:pPr>
        <w:jc w:val="center"/>
        <w:rPr>
          <w:rFonts w:ascii="Arial" w:hAnsi="Arial" w:cs="Simplified Arabic"/>
          <w:b/>
          <w:bCs/>
          <w:sz w:val="56"/>
          <w:szCs w:val="56"/>
          <w:rtl/>
          <w:lang w:eastAsia="en-US"/>
        </w:rPr>
      </w:pPr>
    </w:p>
    <w:p w14:paraId="6D3F0C87" w14:textId="77777777" w:rsidR="0071635D" w:rsidRDefault="0071635D" w:rsidP="004A76D9">
      <w:pPr>
        <w:jc w:val="center"/>
        <w:rPr>
          <w:rFonts w:ascii="Arial" w:hAnsi="Arial" w:cs="Simplified Arabic"/>
          <w:b/>
          <w:bCs/>
          <w:sz w:val="56"/>
          <w:szCs w:val="56"/>
          <w:rtl/>
          <w:lang w:eastAsia="en-US"/>
        </w:rPr>
      </w:pPr>
    </w:p>
    <w:p w14:paraId="26D0857D" w14:textId="77777777" w:rsidR="00426489" w:rsidRDefault="00426489" w:rsidP="0071635D">
      <w:pPr>
        <w:bidi w:val="0"/>
        <w:jc w:val="center"/>
        <w:rPr>
          <w:rFonts w:ascii="Arial" w:hAnsi="Arial" w:cs="Simplified Arabic"/>
          <w:b/>
          <w:bCs/>
          <w:sz w:val="56"/>
          <w:szCs w:val="56"/>
          <w:lang w:eastAsia="en-US"/>
        </w:rPr>
      </w:pPr>
    </w:p>
    <w:p w14:paraId="289DDC5C" w14:textId="77777777" w:rsidR="00426489" w:rsidRDefault="00426489" w:rsidP="00426489">
      <w:pPr>
        <w:bidi w:val="0"/>
        <w:jc w:val="center"/>
        <w:rPr>
          <w:rFonts w:ascii="Arial" w:hAnsi="Arial" w:cs="Simplified Arabic"/>
          <w:b/>
          <w:bCs/>
          <w:sz w:val="56"/>
          <w:szCs w:val="56"/>
          <w:lang w:eastAsia="en-US"/>
        </w:rPr>
      </w:pPr>
    </w:p>
    <w:p w14:paraId="4B1B87FE" w14:textId="77777777" w:rsidR="00426489" w:rsidRDefault="00426489" w:rsidP="00426489">
      <w:pPr>
        <w:bidi w:val="0"/>
        <w:jc w:val="center"/>
        <w:rPr>
          <w:rFonts w:ascii="Arial" w:hAnsi="Arial" w:cs="Simplified Arabic"/>
          <w:b/>
          <w:bCs/>
          <w:sz w:val="56"/>
          <w:szCs w:val="56"/>
          <w:lang w:eastAsia="en-US"/>
        </w:rPr>
      </w:pPr>
    </w:p>
    <w:p w14:paraId="57669E9A" w14:textId="06013E9D" w:rsidR="0070776A" w:rsidRDefault="0070776A" w:rsidP="00F065A8">
      <w:pPr>
        <w:rPr>
          <w:rFonts w:cs="Simplified Arabic"/>
          <w:b/>
          <w:bCs/>
          <w:sz w:val="44"/>
          <w:szCs w:val="44"/>
          <w:rtl/>
        </w:rPr>
      </w:pPr>
    </w:p>
    <w:p w14:paraId="16DF701C" w14:textId="77777777" w:rsidR="007A0A41" w:rsidRDefault="007A0A41" w:rsidP="0070776A">
      <w:pPr>
        <w:jc w:val="center"/>
        <w:rPr>
          <w:rFonts w:cs="Simplified Arabic"/>
          <w:b/>
          <w:bCs/>
          <w:sz w:val="44"/>
          <w:szCs w:val="44"/>
          <w:rtl/>
        </w:rPr>
      </w:pPr>
    </w:p>
    <w:p w14:paraId="14DCA6CF" w14:textId="77777777" w:rsidR="007A0A41" w:rsidRDefault="007A0A41" w:rsidP="0070776A">
      <w:pPr>
        <w:jc w:val="center"/>
        <w:rPr>
          <w:rFonts w:cs="Simplified Arabic"/>
          <w:b/>
          <w:bCs/>
          <w:sz w:val="44"/>
          <w:szCs w:val="44"/>
          <w:rtl/>
        </w:rPr>
      </w:pPr>
    </w:p>
    <w:p w14:paraId="6FF8155C" w14:textId="77777777" w:rsidR="007A0A41" w:rsidRDefault="007A0A41" w:rsidP="0070776A">
      <w:pPr>
        <w:jc w:val="center"/>
        <w:rPr>
          <w:rFonts w:cs="Simplified Arabic"/>
          <w:b/>
          <w:bCs/>
          <w:sz w:val="44"/>
          <w:szCs w:val="44"/>
          <w:rtl/>
        </w:rPr>
      </w:pPr>
    </w:p>
    <w:p w14:paraId="1B58532D" w14:textId="77777777" w:rsidR="0071635D" w:rsidRDefault="0071635D" w:rsidP="0070776A">
      <w:pPr>
        <w:jc w:val="center"/>
        <w:rPr>
          <w:rFonts w:cs="Simplified Arabic"/>
          <w:b/>
          <w:bCs/>
          <w:sz w:val="44"/>
          <w:szCs w:val="44"/>
          <w:rtl/>
        </w:rPr>
      </w:pPr>
      <w:r>
        <w:rPr>
          <w:rFonts w:cs="Simplified Arabic" w:hint="cs"/>
          <w:b/>
          <w:bCs/>
          <w:sz w:val="44"/>
          <w:szCs w:val="44"/>
          <w:rtl/>
        </w:rPr>
        <w:t xml:space="preserve">الجداول </w:t>
      </w:r>
      <w:r w:rsidR="00F065A8">
        <w:rPr>
          <w:rFonts w:cs="Simplified Arabic" w:hint="cs"/>
          <w:b/>
          <w:bCs/>
          <w:sz w:val="44"/>
          <w:szCs w:val="44"/>
          <w:rtl/>
        </w:rPr>
        <w:t>الإحصائية</w:t>
      </w:r>
    </w:p>
    <w:p w14:paraId="267B966D" w14:textId="77777777" w:rsidR="0070776A" w:rsidRDefault="0070776A" w:rsidP="0070776A">
      <w:pPr>
        <w:bidi w:val="0"/>
        <w:jc w:val="center"/>
        <w:rPr>
          <w:rFonts w:cs="Simplified Arabic"/>
          <w:b/>
          <w:bCs/>
          <w:sz w:val="44"/>
          <w:szCs w:val="44"/>
        </w:rPr>
      </w:pPr>
    </w:p>
    <w:p w14:paraId="6E46AC76" w14:textId="543A57E2" w:rsidR="00F065A8" w:rsidRDefault="00F065A8" w:rsidP="00F065A8">
      <w:pPr>
        <w:tabs>
          <w:tab w:val="center" w:pos="4536"/>
          <w:tab w:val="left" w:pos="6703"/>
        </w:tabs>
        <w:bidi w:val="0"/>
        <w:rPr>
          <w:rFonts w:cs="Simplified Arabic"/>
          <w:b/>
          <w:bCs/>
          <w:sz w:val="44"/>
          <w:szCs w:val="44"/>
        </w:rPr>
        <w:sectPr w:rsidR="00F065A8" w:rsidSect="001E1ADD">
          <w:footerReference w:type="default" r:id="rId34"/>
          <w:pgSz w:w="11909" w:h="16834" w:code="9"/>
          <w:pgMar w:top="1418" w:right="1418" w:bottom="1530" w:left="1418" w:header="709" w:footer="709" w:gutter="0"/>
          <w:cols w:space="720"/>
          <w:docGrid w:linePitch="360"/>
        </w:sectPr>
      </w:pPr>
      <w:r>
        <w:rPr>
          <w:rFonts w:cs="Simplified Arabic"/>
          <w:b/>
          <w:bCs/>
          <w:sz w:val="44"/>
          <w:szCs w:val="44"/>
        </w:rPr>
        <w:tab/>
      </w:r>
      <w:r w:rsidR="0071635D">
        <w:rPr>
          <w:rFonts w:cs="Simplified Arabic"/>
          <w:b/>
          <w:bCs/>
          <w:sz w:val="44"/>
          <w:szCs w:val="44"/>
        </w:rPr>
        <w:t>Statistical Tables</w:t>
      </w:r>
    </w:p>
    <w:p w14:paraId="7F680D8A" w14:textId="77777777" w:rsidR="0070734C" w:rsidRDefault="0070734C" w:rsidP="00833157">
      <w:pPr>
        <w:rPr>
          <w:rFonts w:ascii="Arial" w:hAnsi="Arial" w:cs="Simplified Arabic"/>
          <w:b/>
          <w:bCs/>
          <w:sz w:val="56"/>
          <w:szCs w:val="56"/>
          <w:lang w:eastAsia="en-US"/>
        </w:rPr>
      </w:pPr>
    </w:p>
    <w:p w14:paraId="55DC7280" w14:textId="77777777" w:rsidR="0070734C" w:rsidRDefault="0070734C" w:rsidP="004A76D9">
      <w:pPr>
        <w:jc w:val="center"/>
        <w:rPr>
          <w:rFonts w:ascii="Arial" w:hAnsi="Arial" w:cs="Simplified Arabic"/>
          <w:b/>
          <w:bCs/>
          <w:sz w:val="56"/>
          <w:szCs w:val="56"/>
          <w:lang w:eastAsia="en-US"/>
        </w:rPr>
      </w:pPr>
    </w:p>
    <w:p w14:paraId="05216CA6" w14:textId="77777777" w:rsidR="0070734C" w:rsidRDefault="0070734C" w:rsidP="004A76D9">
      <w:pPr>
        <w:jc w:val="center"/>
        <w:rPr>
          <w:rFonts w:ascii="Arial" w:hAnsi="Arial" w:cs="Simplified Arabic"/>
          <w:b/>
          <w:bCs/>
          <w:sz w:val="56"/>
          <w:szCs w:val="56"/>
          <w:lang w:eastAsia="en-US"/>
        </w:rPr>
      </w:pPr>
    </w:p>
    <w:p w14:paraId="6E51CF1B" w14:textId="77777777" w:rsidR="0070734C" w:rsidRDefault="0070734C" w:rsidP="004A76D9">
      <w:pPr>
        <w:jc w:val="center"/>
        <w:rPr>
          <w:rFonts w:ascii="Arial" w:hAnsi="Arial" w:cs="Simplified Arabic"/>
          <w:b/>
          <w:bCs/>
          <w:sz w:val="56"/>
          <w:szCs w:val="56"/>
          <w:lang w:eastAsia="en-US"/>
        </w:rPr>
      </w:pPr>
    </w:p>
    <w:p w14:paraId="53831E7E" w14:textId="77777777" w:rsidR="0070734C" w:rsidRDefault="0070734C" w:rsidP="004A76D9">
      <w:pPr>
        <w:jc w:val="center"/>
        <w:rPr>
          <w:rFonts w:ascii="Arial" w:hAnsi="Arial" w:cs="Simplified Arabic"/>
          <w:b/>
          <w:bCs/>
          <w:sz w:val="56"/>
          <w:szCs w:val="56"/>
          <w:lang w:eastAsia="en-US"/>
        </w:rPr>
      </w:pPr>
    </w:p>
    <w:p w14:paraId="68359FF6" w14:textId="77777777" w:rsidR="0070734C" w:rsidRDefault="0070734C" w:rsidP="004A76D9">
      <w:pPr>
        <w:jc w:val="center"/>
        <w:rPr>
          <w:rFonts w:ascii="Arial" w:hAnsi="Arial" w:cs="Simplified Arabic"/>
          <w:b/>
          <w:bCs/>
          <w:sz w:val="56"/>
          <w:szCs w:val="56"/>
          <w:lang w:eastAsia="en-US"/>
        </w:rPr>
      </w:pPr>
    </w:p>
    <w:p w14:paraId="6C46988D" w14:textId="77777777" w:rsidR="0070734C" w:rsidRDefault="0070734C" w:rsidP="004A76D9">
      <w:pPr>
        <w:jc w:val="center"/>
        <w:rPr>
          <w:rFonts w:ascii="Arial" w:hAnsi="Arial" w:cs="Simplified Arabic"/>
          <w:b/>
          <w:bCs/>
          <w:sz w:val="56"/>
          <w:szCs w:val="56"/>
          <w:lang w:eastAsia="en-US"/>
        </w:rPr>
      </w:pPr>
    </w:p>
    <w:p w14:paraId="6B57408C" w14:textId="77777777" w:rsidR="0070734C" w:rsidRDefault="0070734C" w:rsidP="004A76D9">
      <w:pPr>
        <w:jc w:val="center"/>
        <w:rPr>
          <w:rFonts w:ascii="Arial" w:hAnsi="Arial" w:cs="Simplified Arabic"/>
          <w:b/>
          <w:bCs/>
          <w:sz w:val="56"/>
          <w:szCs w:val="56"/>
          <w:lang w:eastAsia="en-US"/>
        </w:rPr>
      </w:pPr>
    </w:p>
    <w:p w14:paraId="0D542749" w14:textId="77777777" w:rsidR="0070734C" w:rsidRDefault="0070734C" w:rsidP="004A76D9">
      <w:pPr>
        <w:jc w:val="center"/>
        <w:rPr>
          <w:rFonts w:ascii="Arial" w:hAnsi="Arial" w:cs="Simplified Arabic"/>
          <w:b/>
          <w:bCs/>
          <w:sz w:val="56"/>
          <w:szCs w:val="56"/>
          <w:lang w:eastAsia="en-US"/>
        </w:rPr>
      </w:pPr>
    </w:p>
    <w:p w14:paraId="7073C8B3" w14:textId="77777777" w:rsidR="0070734C" w:rsidRDefault="0070734C" w:rsidP="004A76D9">
      <w:pPr>
        <w:jc w:val="center"/>
        <w:rPr>
          <w:rFonts w:ascii="Arial" w:hAnsi="Arial" w:cs="Simplified Arabic"/>
          <w:b/>
          <w:bCs/>
          <w:sz w:val="56"/>
          <w:szCs w:val="56"/>
          <w:lang w:eastAsia="en-US"/>
        </w:rPr>
      </w:pPr>
    </w:p>
    <w:p w14:paraId="24E7692D" w14:textId="77777777" w:rsidR="0070734C" w:rsidRDefault="0070734C" w:rsidP="004A76D9">
      <w:pPr>
        <w:jc w:val="center"/>
        <w:rPr>
          <w:rFonts w:ascii="Arial" w:hAnsi="Arial" w:cs="Simplified Arabic"/>
          <w:b/>
          <w:bCs/>
          <w:sz w:val="56"/>
          <w:szCs w:val="56"/>
          <w:lang w:eastAsia="en-US"/>
        </w:rPr>
      </w:pPr>
    </w:p>
    <w:p w14:paraId="5CBA976C" w14:textId="77777777" w:rsidR="0070734C" w:rsidRDefault="0070734C" w:rsidP="004A76D9">
      <w:pPr>
        <w:jc w:val="center"/>
        <w:rPr>
          <w:rFonts w:ascii="Arial" w:hAnsi="Arial" w:cs="Simplified Arabic"/>
          <w:b/>
          <w:bCs/>
          <w:sz w:val="56"/>
          <w:szCs w:val="56"/>
          <w:lang w:eastAsia="en-US"/>
        </w:rPr>
      </w:pPr>
    </w:p>
    <w:p w14:paraId="7D4FED49" w14:textId="77777777" w:rsidR="0070734C" w:rsidRDefault="0070734C" w:rsidP="004A76D9">
      <w:pPr>
        <w:jc w:val="center"/>
        <w:rPr>
          <w:rFonts w:ascii="Arial" w:hAnsi="Arial" w:cs="Simplified Arabic"/>
          <w:b/>
          <w:bCs/>
          <w:sz w:val="56"/>
          <w:szCs w:val="56"/>
          <w:lang w:eastAsia="en-US"/>
        </w:rPr>
      </w:pPr>
    </w:p>
    <w:p w14:paraId="7E4F0EAA" w14:textId="77777777" w:rsidR="0070734C" w:rsidRPr="004473AD" w:rsidRDefault="0070734C" w:rsidP="004A76D9">
      <w:pPr>
        <w:jc w:val="center"/>
        <w:rPr>
          <w:rFonts w:ascii="Arial" w:hAnsi="Arial" w:cs="Simplified Arabic"/>
          <w:b/>
          <w:bCs/>
          <w:sz w:val="56"/>
          <w:szCs w:val="56"/>
          <w:rtl/>
          <w:lang w:eastAsia="en-US"/>
        </w:rPr>
      </w:pPr>
    </w:p>
    <w:p w14:paraId="39F2876B" w14:textId="77777777" w:rsidR="00EF7C0A" w:rsidRPr="004473AD" w:rsidRDefault="00EF7C0A" w:rsidP="00BB1B05">
      <w:pPr>
        <w:rPr>
          <w:rFonts w:ascii="Arial" w:hAnsi="Arial" w:cs="Simplified Arabic"/>
          <w:b/>
          <w:bCs/>
          <w:sz w:val="56"/>
          <w:szCs w:val="56"/>
          <w:lang w:eastAsia="en-US"/>
        </w:rPr>
      </w:pPr>
    </w:p>
    <w:sectPr w:rsidR="00EF7C0A" w:rsidRPr="004473AD" w:rsidSect="00BA1B06">
      <w:pgSz w:w="11909" w:h="16834" w:code="9"/>
      <w:pgMar w:top="1418" w:right="1418" w:bottom="1418" w:left="1418" w:header="709" w:footer="709"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C2A0665" w14:textId="77777777" w:rsidR="00665656" w:rsidRDefault="00665656">
      <w:pPr>
        <w:rPr>
          <w:lang w:eastAsia="en-US"/>
        </w:rPr>
      </w:pPr>
      <w:r>
        <w:separator/>
      </w:r>
    </w:p>
  </w:endnote>
  <w:endnote w:type="continuationSeparator" w:id="0">
    <w:p w14:paraId="7B39FCE4" w14:textId="77777777" w:rsidR="00665656" w:rsidRDefault="00665656">
      <w:pPr>
        <w:rPr>
          <w:lang w:eastAsia="en-US"/>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implified Arabic">
    <w:panose1 w:val="02020603050405020304"/>
    <w:charset w:val="00"/>
    <w:family w:val="roman"/>
    <w:pitch w:val="variable"/>
    <w:sig w:usb0="00002003" w:usb1="80000000" w:usb2="00000008" w:usb3="00000000" w:csb0="00000041" w:csb1="00000000"/>
  </w:font>
  <w:font w:name="Traditional Arabic">
    <w:panose1 w:val="02020603050405020304"/>
    <w:charset w:val="00"/>
    <w:family w:val="roman"/>
    <w:pitch w:val="variable"/>
    <w:sig w:usb0="00002003" w:usb1="80000000" w:usb2="00000008" w:usb3="00000000" w:csb0="0000004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MT">
    <w:altName w:val="Arial"/>
    <w:charset w:val="01"/>
    <w:family w:val="swiss"/>
    <w:pitch w:val="variable"/>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05E926" w14:textId="77777777" w:rsidR="00FD67B3" w:rsidRDefault="00FD67B3">
    <w:pPr>
      <w:pStyle w:val="Footer"/>
      <w:jc w:val="center"/>
    </w:pPr>
  </w:p>
  <w:p w14:paraId="03CE3A04" w14:textId="77777777" w:rsidR="00FD67B3" w:rsidRDefault="00FD67B3" w:rsidP="005F4442">
    <w:pPr>
      <w:pStyle w:val="Footer"/>
      <w:jc w:val="cen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91F43C1" w14:textId="071918A0" w:rsidR="00FD67B3" w:rsidRDefault="00FD67B3" w:rsidP="008B491D">
    <w:pPr>
      <w:pStyle w:val="Footer"/>
      <w:jc w:val="center"/>
    </w:pPr>
    <w:r>
      <w:rPr>
        <w:noProof/>
      </w:rPr>
      <w:fldChar w:fldCharType="begin"/>
    </w:r>
    <w:r>
      <w:rPr>
        <w:noProof/>
      </w:rPr>
      <w:instrText xml:space="preserve"> PAGE   \* MERGEFORMAT </w:instrText>
    </w:r>
    <w:r>
      <w:rPr>
        <w:noProof/>
      </w:rPr>
      <w:fldChar w:fldCharType="separate"/>
    </w:r>
    <w:r w:rsidR="00717924">
      <w:rPr>
        <w:noProof/>
        <w:rtl/>
      </w:rPr>
      <w:t>20</w:t>
    </w:r>
    <w:r>
      <w:rPr>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3AFF320" w14:textId="77777777" w:rsidR="00665656" w:rsidRDefault="00665656">
      <w:pPr>
        <w:rPr>
          <w:lang w:eastAsia="en-US"/>
        </w:rPr>
      </w:pPr>
      <w:r>
        <w:separator/>
      </w:r>
    </w:p>
  </w:footnote>
  <w:footnote w:type="continuationSeparator" w:id="0">
    <w:p w14:paraId="19EE07D2" w14:textId="77777777" w:rsidR="00665656" w:rsidRDefault="00665656">
      <w:pPr>
        <w:rPr>
          <w:lang w:eastAsia="en-US"/>
        </w:rPr>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63DE68" w14:textId="01C8865A" w:rsidR="00FD67B3" w:rsidRPr="00E75DD9" w:rsidRDefault="00FD67B3" w:rsidP="005172C5">
    <w:pPr>
      <w:pStyle w:val="Header"/>
      <w:rPr>
        <w:rtl/>
      </w:rPr>
    </w:pPr>
    <w:r w:rsidRPr="00DA5DBC">
      <w:t>PCBS</w:t>
    </w:r>
    <w:r w:rsidRPr="00DA5DBC">
      <w:rPr>
        <w:rFonts w:hint="cs"/>
        <w:rtl/>
      </w:rPr>
      <w:t xml:space="preserve">: </w:t>
    </w:r>
    <w:r>
      <w:rPr>
        <w:rFonts w:hint="cs"/>
        <w:rtl/>
      </w:rPr>
      <w:t xml:space="preserve">مسح التدخين واستهلاك التبغ، 2021 </w:t>
    </w:r>
    <w:r>
      <w:rPr>
        <w:rtl/>
      </w:rPr>
      <w:t>–</w:t>
    </w:r>
    <w:r>
      <w:rPr>
        <w:rFonts w:hint="cs"/>
        <w:rtl/>
      </w:rPr>
      <w:t xml:space="preserve"> النتائج الرئيسية</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5E4ED7"/>
    <w:multiLevelType w:val="singleLevel"/>
    <w:tmpl w:val="A24817FA"/>
    <w:lvl w:ilvl="0">
      <w:start w:val="1"/>
      <w:numFmt w:val="decimal"/>
      <w:lvlText w:val="%1."/>
      <w:lvlJc w:val="left"/>
      <w:pPr>
        <w:tabs>
          <w:tab w:val="num" w:pos="360"/>
        </w:tabs>
        <w:ind w:left="360" w:right="360" w:hanging="360"/>
      </w:pPr>
    </w:lvl>
  </w:abstractNum>
  <w:abstractNum w:abstractNumId="2" w15:restartNumberingAfterBreak="0">
    <w:nsid w:val="006A1BB0"/>
    <w:multiLevelType w:val="hybridMultilevel"/>
    <w:tmpl w:val="E5AC7DA2"/>
    <w:lvl w:ilvl="0" w:tplc="2EDAA9A8">
      <w:start w:val="1"/>
      <w:numFmt w:val="bullet"/>
      <w:lvlText w:val=""/>
      <w:lvlJc w:val="left"/>
      <w:pPr>
        <w:tabs>
          <w:tab w:val="num" w:pos="720"/>
        </w:tabs>
        <w:ind w:left="720" w:hanging="360"/>
      </w:pPr>
      <w:rPr>
        <w:rFonts w:ascii="Symbol" w:hAnsi="Symbol" w:hint="default"/>
        <w:sz w:val="24"/>
      </w:rPr>
    </w:lvl>
    <w:lvl w:ilvl="1" w:tplc="04010003">
      <w:start w:val="1"/>
      <w:numFmt w:val="bullet"/>
      <w:lvlText w:val="o"/>
      <w:lvlJc w:val="left"/>
      <w:pPr>
        <w:tabs>
          <w:tab w:val="num" w:pos="1440"/>
        </w:tabs>
        <w:ind w:left="1440" w:hanging="360"/>
      </w:pPr>
      <w:rPr>
        <w:rFonts w:ascii="Courier New" w:hAnsi="Courier New" w:hint="default"/>
      </w:rPr>
    </w:lvl>
    <w:lvl w:ilvl="2" w:tplc="225EE606">
      <w:numFmt w:val="bullet"/>
      <w:lvlText w:val="-"/>
      <w:lvlJc w:val="left"/>
      <w:pPr>
        <w:tabs>
          <w:tab w:val="num" w:pos="2160"/>
        </w:tabs>
        <w:ind w:left="2160" w:hanging="360"/>
      </w:pPr>
      <w:rPr>
        <w:rFonts w:ascii="Times New Roman" w:eastAsia="Times New Roman" w:hAnsi="Times New Roman" w:hint="default"/>
      </w:rPr>
    </w:lvl>
    <w:lvl w:ilvl="3" w:tplc="04010001">
      <w:start w:val="1"/>
      <w:numFmt w:val="bullet"/>
      <w:lvlText w:val=""/>
      <w:lvlJc w:val="left"/>
      <w:pPr>
        <w:tabs>
          <w:tab w:val="num" w:pos="2880"/>
        </w:tabs>
        <w:ind w:left="2880" w:hanging="360"/>
      </w:pPr>
      <w:rPr>
        <w:rFonts w:ascii="Symbol" w:hAnsi="Symbol" w:hint="default"/>
      </w:rPr>
    </w:lvl>
    <w:lvl w:ilvl="4" w:tplc="04010003">
      <w:start w:val="1"/>
      <w:numFmt w:val="bullet"/>
      <w:lvlText w:val="o"/>
      <w:lvlJc w:val="left"/>
      <w:pPr>
        <w:tabs>
          <w:tab w:val="num" w:pos="3600"/>
        </w:tabs>
        <w:ind w:left="3600" w:hanging="360"/>
      </w:pPr>
      <w:rPr>
        <w:rFonts w:ascii="Courier New" w:hAnsi="Courier New" w:hint="default"/>
      </w:rPr>
    </w:lvl>
    <w:lvl w:ilvl="5" w:tplc="04010005">
      <w:start w:val="1"/>
      <w:numFmt w:val="bullet"/>
      <w:lvlText w:val=""/>
      <w:lvlJc w:val="left"/>
      <w:pPr>
        <w:tabs>
          <w:tab w:val="num" w:pos="4320"/>
        </w:tabs>
        <w:ind w:left="4320" w:hanging="360"/>
      </w:pPr>
      <w:rPr>
        <w:rFonts w:ascii="Wingdings" w:hAnsi="Wingdings" w:hint="default"/>
      </w:rPr>
    </w:lvl>
    <w:lvl w:ilvl="6" w:tplc="04010001">
      <w:start w:val="1"/>
      <w:numFmt w:val="bullet"/>
      <w:lvlText w:val=""/>
      <w:lvlJc w:val="left"/>
      <w:pPr>
        <w:tabs>
          <w:tab w:val="num" w:pos="5040"/>
        </w:tabs>
        <w:ind w:left="5040" w:hanging="360"/>
      </w:pPr>
      <w:rPr>
        <w:rFonts w:ascii="Symbol" w:hAnsi="Symbol" w:hint="default"/>
      </w:rPr>
    </w:lvl>
    <w:lvl w:ilvl="7" w:tplc="04010003">
      <w:start w:val="1"/>
      <w:numFmt w:val="bullet"/>
      <w:lvlText w:val="o"/>
      <w:lvlJc w:val="left"/>
      <w:pPr>
        <w:tabs>
          <w:tab w:val="num" w:pos="5760"/>
        </w:tabs>
        <w:ind w:left="5760" w:hanging="360"/>
      </w:pPr>
      <w:rPr>
        <w:rFonts w:ascii="Courier New" w:hAnsi="Courier New" w:hint="default"/>
      </w:rPr>
    </w:lvl>
    <w:lvl w:ilvl="8" w:tplc="04010005">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8AB40A9"/>
    <w:multiLevelType w:val="hybridMultilevel"/>
    <w:tmpl w:val="B10CCD4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0B835456"/>
    <w:multiLevelType w:val="hybridMultilevel"/>
    <w:tmpl w:val="3F9A7374"/>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15:restartNumberingAfterBreak="0">
    <w:nsid w:val="11615857"/>
    <w:multiLevelType w:val="hybridMultilevel"/>
    <w:tmpl w:val="A91ACF06"/>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15:restartNumberingAfterBreak="0">
    <w:nsid w:val="13956599"/>
    <w:multiLevelType w:val="hybridMultilevel"/>
    <w:tmpl w:val="CA0E09F2"/>
    <w:lvl w:ilvl="0" w:tplc="CB3AF720">
      <w:start w:val="1"/>
      <w:numFmt w:val="bullet"/>
      <w:lvlText w:val=""/>
      <w:lvlJc w:val="left"/>
      <w:pPr>
        <w:tabs>
          <w:tab w:val="num" w:pos="720"/>
        </w:tabs>
        <w:ind w:left="720" w:hanging="360"/>
      </w:pPr>
      <w:rPr>
        <w:rFonts w:ascii="Wingdings" w:hAnsi="Wingdings" w:hint="default"/>
      </w:rPr>
    </w:lvl>
    <w:lvl w:ilvl="1" w:tplc="2AE4E5C2" w:tentative="1">
      <w:start w:val="1"/>
      <w:numFmt w:val="bullet"/>
      <w:lvlText w:val=""/>
      <w:lvlJc w:val="left"/>
      <w:pPr>
        <w:tabs>
          <w:tab w:val="num" w:pos="1440"/>
        </w:tabs>
        <w:ind w:left="1440" w:hanging="360"/>
      </w:pPr>
      <w:rPr>
        <w:rFonts w:ascii="Wingdings" w:hAnsi="Wingdings" w:hint="default"/>
      </w:rPr>
    </w:lvl>
    <w:lvl w:ilvl="2" w:tplc="C460547A" w:tentative="1">
      <w:start w:val="1"/>
      <w:numFmt w:val="bullet"/>
      <w:lvlText w:val=""/>
      <w:lvlJc w:val="left"/>
      <w:pPr>
        <w:tabs>
          <w:tab w:val="num" w:pos="2160"/>
        </w:tabs>
        <w:ind w:left="2160" w:hanging="360"/>
      </w:pPr>
      <w:rPr>
        <w:rFonts w:ascii="Wingdings" w:hAnsi="Wingdings" w:hint="default"/>
      </w:rPr>
    </w:lvl>
    <w:lvl w:ilvl="3" w:tplc="29A28D86" w:tentative="1">
      <w:start w:val="1"/>
      <w:numFmt w:val="bullet"/>
      <w:lvlText w:val=""/>
      <w:lvlJc w:val="left"/>
      <w:pPr>
        <w:tabs>
          <w:tab w:val="num" w:pos="2880"/>
        </w:tabs>
        <w:ind w:left="2880" w:hanging="360"/>
      </w:pPr>
      <w:rPr>
        <w:rFonts w:ascii="Wingdings" w:hAnsi="Wingdings" w:hint="default"/>
      </w:rPr>
    </w:lvl>
    <w:lvl w:ilvl="4" w:tplc="CF8246C8" w:tentative="1">
      <w:start w:val="1"/>
      <w:numFmt w:val="bullet"/>
      <w:lvlText w:val=""/>
      <w:lvlJc w:val="left"/>
      <w:pPr>
        <w:tabs>
          <w:tab w:val="num" w:pos="3600"/>
        </w:tabs>
        <w:ind w:left="3600" w:hanging="360"/>
      </w:pPr>
      <w:rPr>
        <w:rFonts w:ascii="Wingdings" w:hAnsi="Wingdings" w:hint="default"/>
      </w:rPr>
    </w:lvl>
    <w:lvl w:ilvl="5" w:tplc="F8D8235A" w:tentative="1">
      <w:start w:val="1"/>
      <w:numFmt w:val="bullet"/>
      <w:lvlText w:val=""/>
      <w:lvlJc w:val="left"/>
      <w:pPr>
        <w:tabs>
          <w:tab w:val="num" w:pos="4320"/>
        </w:tabs>
        <w:ind w:left="4320" w:hanging="360"/>
      </w:pPr>
      <w:rPr>
        <w:rFonts w:ascii="Wingdings" w:hAnsi="Wingdings" w:hint="default"/>
      </w:rPr>
    </w:lvl>
    <w:lvl w:ilvl="6" w:tplc="7DAA5CA0" w:tentative="1">
      <w:start w:val="1"/>
      <w:numFmt w:val="bullet"/>
      <w:lvlText w:val=""/>
      <w:lvlJc w:val="left"/>
      <w:pPr>
        <w:tabs>
          <w:tab w:val="num" w:pos="5040"/>
        </w:tabs>
        <w:ind w:left="5040" w:hanging="360"/>
      </w:pPr>
      <w:rPr>
        <w:rFonts w:ascii="Wingdings" w:hAnsi="Wingdings" w:hint="default"/>
      </w:rPr>
    </w:lvl>
    <w:lvl w:ilvl="7" w:tplc="F3162906" w:tentative="1">
      <w:start w:val="1"/>
      <w:numFmt w:val="bullet"/>
      <w:lvlText w:val=""/>
      <w:lvlJc w:val="left"/>
      <w:pPr>
        <w:tabs>
          <w:tab w:val="num" w:pos="5760"/>
        </w:tabs>
        <w:ind w:left="5760" w:hanging="360"/>
      </w:pPr>
      <w:rPr>
        <w:rFonts w:ascii="Wingdings" w:hAnsi="Wingdings" w:hint="default"/>
      </w:rPr>
    </w:lvl>
    <w:lvl w:ilvl="8" w:tplc="41A47D3E"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8302E87"/>
    <w:multiLevelType w:val="multilevel"/>
    <w:tmpl w:val="93C67786"/>
    <w:lvl w:ilvl="0">
      <w:start w:val="1"/>
      <w:numFmt w:val="decimal"/>
      <w:lvlText w:val="%1."/>
      <w:lvlJc w:val="left"/>
      <w:pPr>
        <w:ind w:left="776" w:hanging="360"/>
      </w:pPr>
    </w:lvl>
    <w:lvl w:ilvl="1">
      <w:start w:val="5"/>
      <w:numFmt w:val="decimal"/>
      <w:isLgl/>
      <w:lvlText w:val="%1.%2"/>
      <w:lvlJc w:val="left"/>
      <w:pPr>
        <w:ind w:left="1031" w:hanging="615"/>
      </w:pPr>
      <w:rPr>
        <w:rFonts w:hint="default"/>
      </w:rPr>
    </w:lvl>
    <w:lvl w:ilvl="2">
      <w:start w:val="3"/>
      <w:numFmt w:val="decimal"/>
      <w:isLgl/>
      <w:lvlText w:val="%1.%2.%3"/>
      <w:lvlJc w:val="left"/>
      <w:pPr>
        <w:ind w:left="1136" w:hanging="720"/>
      </w:pPr>
      <w:rPr>
        <w:rFonts w:hint="default"/>
      </w:rPr>
    </w:lvl>
    <w:lvl w:ilvl="3">
      <w:start w:val="1"/>
      <w:numFmt w:val="decimal"/>
      <w:isLgl/>
      <w:lvlText w:val="%1.%2.%3.%4"/>
      <w:lvlJc w:val="left"/>
      <w:pPr>
        <w:ind w:left="1136" w:hanging="720"/>
      </w:pPr>
      <w:rPr>
        <w:rFonts w:hint="default"/>
      </w:rPr>
    </w:lvl>
    <w:lvl w:ilvl="4">
      <w:start w:val="1"/>
      <w:numFmt w:val="decimal"/>
      <w:isLgl/>
      <w:lvlText w:val="%1.%2.%3.%4.%5"/>
      <w:lvlJc w:val="left"/>
      <w:pPr>
        <w:ind w:left="1496" w:hanging="1080"/>
      </w:pPr>
      <w:rPr>
        <w:rFonts w:hint="default"/>
      </w:rPr>
    </w:lvl>
    <w:lvl w:ilvl="5">
      <w:start w:val="1"/>
      <w:numFmt w:val="decimal"/>
      <w:isLgl/>
      <w:lvlText w:val="%1.%2.%3.%4.%5.%6"/>
      <w:lvlJc w:val="left"/>
      <w:pPr>
        <w:ind w:left="1496" w:hanging="1080"/>
      </w:pPr>
      <w:rPr>
        <w:rFonts w:hint="default"/>
      </w:rPr>
    </w:lvl>
    <w:lvl w:ilvl="6">
      <w:start w:val="1"/>
      <w:numFmt w:val="decimal"/>
      <w:isLgl/>
      <w:lvlText w:val="%1.%2.%3.%4.%5.%6.%7"/>
      <w:lvlJc w:val="left"/>
      <w:pPr>
        <w:ind w:left="1856" w:hanging="1440"/>
      </w:pPr>
      <w:rPr>
        <w:rFonts w:hint="default"/>
      </w:rPr>
    </w:lvl>
    <w:lvl w:ilvl="7">
      <w:start w:val="1"/>
      <w:numFmt w:val="decimal"/>
      <w:isLgl/>
      <w:lvlText w:val="%1.%2.%3.%4.%5.%6.%7.%8"/>
      <w:lvlJc w:val="left"/>
      <w:pPr>
        <w:ind w:left="1856" w:hanging="1440"/>
      </w:pPr>
      <w:rPr>
        <w:rFonts w:hint="default"/>
      </w:rPr>
    </w:lvl>
    <w:lvl w:ilvl="8">
      <w:start w:val="1"/>
      <w:numFmt w:val="decimal"/>
      <w:isLgl/>
      <w:lvlText w:val="%1.%2.%3.%4.%5.%6.%7.%8.%9"/>
      <w:lvlJc w:val="left"/>
      <w:pPr>
        <w:ind w:left="2216" w:hanging="1800"/>
      </w:pPr>
      <w:rPr>
        <w:rFonts w:hint="default"/>
      </w:rPr>
    </w:lvl>
  </w:abstractNum>
  <w:abstractNum w:abstractNumId="8" w15:restartNumberingAfterBreak="0">
    <w:nsid w:val="19161AC2"/>
    <w:multiLevelType w:val="hybridMultilevel"/>
    <w:tmpl w:val="97AAE0A6"/>
    <w:lvl w:ilvl="0" w:tplc="04090001">
      <w:start w:val="1"/>
      <w:numFmt w:val="bullet"/>
      <w:lvlText w:val=""/>
      <w:lvlJc w:val="left"/>
      <w:pPr>
        <w:ind w:left="1001" w:hanging="360"/>
      </w:pPr>
      <w:rPr>
        <w:rFonts w:ascii="Symbol" w:hAnsi="Symbol" w:hint="default"/>
      </w:rPr>
    </w:lvl>
    <w:lvl w:ilvl="1" w:tplc="04090003">
      <w:start w:val="1"/>
      <w:numFmt w:val="bullet"/>
      <w:lvlText w:val="o"/>
      <w:lvlJc w:val="left"/>
      <w:pPr>
        <w:ind w:left="1721" w:hanging="360"/>
      </w:pPr>
      <w:rPr>
        <w:rFonts w:ascii="Courier New" w:hAnsi="Courier New" w:cs="Courier New" w:hint="default"/>
      </w:rPr>
    </w:lvl>
    <w:lvl w:ilvl="2" w:tplc="04090001">
      <w:start w:val="1"/>
      <w:numFmt w:val="bullet"/>
      <w:lvlText w:val=""/>
      <w:lvlJc w:val="left"/>
      <w:pPr>
        <w:ind w:left="2441" w:hanging="360"/>
      </w:pPr>
      <w:rPr>
        <w:rFonts w:ascii="Symbol" w:hAnsi="Symbol" w:hint="default"/>
      </w:rPr>
    </w:lvl>
    <w:lvl w:ilvl="3" w:tplc="04090001" w:tentative="1">
      <w:start w:val="1"/>
      <w:numFmt w:val="bullet"/>
      <w:lvlText w:val=""/>
      <w:lvlJc w:val="left"/>
      <w:pPr>
        <w:ind w:left="3161" w:hanging="360"/>
      </w:pPr>
      <w:rPr>
        <w:rFonts w:ascii="Symbol" w:hAnsi="Symbol" w:hint="default"/>
      </w:rPr>
    </w:lvl>
    <w:lvl w:ilvl="4" w:tplc="04090003" w:tentative="1">
      <w:start w:val="1"/>
      <w:numFmt w:val="bullet"/>
      <w:lvlText w:val="o"/>
      <w:lvlJc w:val="left"/>
      <w:pPr>
        <w:ind w:left="3881" w:hanging="360"/>
      </w:pPr>
      <w:rPr>
        <w:rFonts w:ascii="Courier New" w:hAnsi="Courier New" w:cs="Courier New" w:hint="default"/>
      </w:rPr>
    </w:lvl>
    <w:lvl w:ilvl="5" w:tplc="04090005" w:tentative="1">
      <w:start w:val="1"/>
      <w:numFmt w:val="bullet"/>
      <w:lvlText w:val=""/>
      <w:lvlJc w:val="left"/>
      <w:pPr>
        <w:ind w:left="4601" w:hanging="360"/>
      </w:pPr>
      <w:rPr>
        <w:rFonts w:ascii="Wingdings" w:hAnsi="Wingdings" w:hint="default"/>
      </w:rPr>
    </w:lvl>
    <w:lvl w:ilvl="6" w:tplc="04090001" w:tentative="1">
      <w:start w:val="1"/>
      <w:numFmt w:val="bullet"/>
      <w:lvlText w:val=""/>
      <w:lvlJc w:val="left"/>
      <w:pPr>
        <w:ind w:left="5321" w:hanging="360"/>
      </w:pPr>
      <w:rPr>
        <w:rFonts w:ascii="Symbol" w:hAnsi="Symbol" w:hint="default"/>
      </w:rPr>
    </w:lvl>
    <w:lvl w:ilvl="7" w:tplc="04090003" w:tentative="1">
      <w:start w:val="1"/>
      <w:numFmt w:val="bullet"/>
      <w:lvlText w:val="o"/>
      <w:lvlJc w:val="left"/>
      <w:pPr>
        <w:ind w:left="6041" w:hanging="360"/>
      </w:pPr>
      <w:rPr>
        <w:rFonts w:ascii="Courier New" w:hAnsi="Courier New" w:cs="Courier New" w:hint="default"/>
      </w:rPr>
    </w:lvl>
    <w:lvl w:ilvl="8" w:tplc="04090005" w:tentative="1">
      <w:start w:val="1"/>
      <w:numFmt w:val="bullet"/>
      <w:lvlText w:val=""/>
      <w:lvlJc w:val="left"/>
      <w:pPr>
        <w:ind w:left="6761" w:hanging="360"/>
      </w:pPr>
      <w:rPr>
        <w:rFonts w:ascii="Wingdings" w:hAnsi="Wingdings" w:hint="default"/>
      </w:rPr>
    </w:lvl>
  </w:abstractNum>
  <w:abstractNum w:abstractNumId="9" w15:restartNumberingAfterBreak="0">
    <w:nsid w:val="22CA58C2"/>
    <w:multiLevelType w:val="hybridMultilevel"/>
    <w:tmpl w:val="85E4E2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27C32D60"/>
    <w:multiLevelType w:val="hybridMultilevel"/>
    <w:tmpl w:val="1AD6FDF2"/>
    <w:lvl w:ilvl="0" w:tplc="BDE8E8D6">
      <w:start w:val="1"/>
      <w:numFmt w:val="decimal"/>
      <w:lvlText w:val="%1."/>
      <w:lvlJc w:val="left"/>
      <w:pPr>
        <w:ind w:left="217" w:hanging="360"/>
      </w:pPr>
      <w:rPr>
        <w:rFonts w:hint="default"/>
      </w:rPr>
    </w:lvl>
    <w:lvl w:ilvl="1" w:tplc="04090019" w:tentative="1">
      <w:start w:val="1"/>
      <w:numFmt w:val="lowerLetter"/>
      <w:lvlText w:val="%2."/>
      <w:lvlJc w:val="left"/>
      <w:pPr>
        <w:ind w:left="937" w:hanging="360"/>
      </w:pPr>
    </w:lvl>
    <w:lvl w:ilvl="2" w:tplc="0409001B" w:tentative="1">
      <w:start w:val="1"/>
      <w:numFmt w:val="lowerRoman"/>
      <w:lvlText w:val="%3."/>
      <w:lvlJc w:val="right"/>
      <w:pPr>
        <w:ind w:left="1657" w:hanging="180"/>
      </w:pPr>
    </w:lvl>
    <w:lvl w:ilvl="3" w:tplc="0409000F" w:tentative="1">
      <w:start w:val="1"/>
      <w:numFmt w:val="decimal"/>
      <w:lvlText w:val="%4."/>
      <w:lvlJc w:val="left"/>
      <w:pPr>
        <w:ind w:left="2377" w:hanging="360"/>
      </w:pPr>
    </w:lvl>
    <w:lvl w:ilvl="4" w:tplc="04090019" w:tentative="1">
      <w:start w:val="1"/>
      <w:numFmt w:val="lowerLetter"/>
      <w:lvlText w:val="%5."/>
      <w:lvlJc w:val="left"/>
      <w:pPr>
        <w:ind w:left="3097" w:hanging="360"/>
      </w:pPr>
    </w:lvl>
    <w:lvl w:ilvl="5" w:tplc="0409001B" w:tentative="1">
      <w:start w:val="1"/>
      <w:numFmt w:val="lowerRoman"/>
      <w:lvlText w:val="%6."/>
      <w:lvlJc w:val="right"/>
      <w:pPr>
        <w:ind w:left="3817" w:hanging="180"/>
      </w:pPr>
    </w:lvl>
    <w:lvl w:ilvl="6" w:tplc="0409000F" w:tentative="1">
      <w:start w:val="1"/>
      <w:numFmt w:val="decimal"/>
      <w:lvlText w:val="%7."/>
      <w:lvlJc w:val="left"/>
      <w:pPr>
        <w:ind w:left="4537" w:hanging="360"/>
      </w:pPr>
    </w:lvl>
    <w:lvl w:ilvl="7" w:tplc="04090019" w:tentative="1">
      <w:start w:val="1"/>
      <w:numFmt w:val="lowerLetter"/>
      <w:lvlText w:val="%8."/>
      <w:lvlJc w:val="left"/>
      <w:pPr>
        <w:ind w:left="5257" w:hanging="360"/>
      </w:pPr>
    </w:lvl>
    <w:lvl w:ilvl="8" w:tplc="0409001B" w:tentative="1">
      <w:start w:val="1"/>
      <w:numFmt w:val="lowerRoman"/>
      <w:lvlText w:val="%9."/>
      <w:lvlJc w:val="right"/>
      <w:pPr>
        <w:ind w:left="5977" w:hanging="180"/>
      </w:pPr>
    </w:lvl>
  </w:abstractNum>
  <w:abstractNum w:abstractNumId="11" w15:restartNumberingAfterBreak="0">
    <w:nsid w:val="2AA001FA"/>
    <w:multiLevelType w:val="hybridMultilevel"/>
    <w:tmpl w:val="2B0CE5F8"/>
    <w:lvl w:ilvl="0" w:tplc="2424BB88">
      <w:start w:val="1"/>
      <w:numFmt w:val="bullet"/>
      <w:lvlText w:val="-"/>
      <w:lvlJc w:val="left"/>
      <w:pPr>
        <w:ind w:left="1144" w:hanging="360"/>
      </w:pPr>
      <w:rPr>
        <w:rFonts w:ascii="SimSun" w:eastAsia="SimSun" w:hAnsi="SimSun" w:hint="eastAsia"/>
        <w:lang w:bidi="ar-SA"/>
      </w:rPr>
    </w:lvl>
    <w:lvl w:ilvl="1" w:tplc="08090003" w:tentative="1">
      <w:start w:val="1"/>
      <w:numFmt w:val="bullet"/>
      <w:lvlText w:val="o"/>
      <w:lvlJc w:val="left"/>
      <w:pPr>
        <w:ind w:left="1864" w:hanging="360"/>
      </w:pPr>
      <w:rPr>
        <w:rFonts w:ascii="Courier New" w:hAnsi="Courier New" w:cs="Courier New" w:hint="default"/>
      </w:rPr>
    </w:lvl>
    <w:lvl w:ilvl="2" w:tplc="08090005" w:tentative="1">
      <w:start w:val="1"/>
      <w:numFmt w:val="bullet"/>
      <w:lvlText w:val=""/>
      <w:lvlJc w:val="left"/>
      <w:pPr>
        <w:ind w:left="2584" w:hanging="360"/>
      </w:pPr>
      <w:rPr>
        <w:rFonts w:ascii="Wingdings" w:hAnsi="Wingdings" w:hint="default"/>
      </w:rPr>
    </w:lvl>
    <w:lvl w:ilvl="3" w:tplc="08090001" w:tentative="1">
      <w:start w:val="1"/>
      <w:numFmt w:val="bullet"/>
      <w:lvlText w:val=""/>
      <w:lvlJc w:val="left"/>
      <w:pPr>
        <w:ind w:left="3304" w:hanging="360"/>
      </w:pPr>
      <w:rPr>
        <w:rFonts w:ascii="Symbol" w:hAnsi="Symbol" w:hint="default"/>
      </w:rPr>
    </w:lvl>
    <w:lvl w:ilvl="4" w:tplc="08090003" w:tentative="1">
      <w:start w:val="1"/>
      <w:numFmt w:val="bullet"/>
      <w:lvlText w:val="o"/>
      <w:lvlJc w:val="left"/>
      <w:pPr>
        <w:ind w:left="4024" w:hanging="360"/>
      </w:pPr>
      <w:rPr>
        <w:rFonts w:ascii="Courier New" w:hAnsi="Courier New" w:cs="Courier New" w:hint="default"/>
      </w:rPr>
    </w:lvl>
    <w:lvl w:ilvl="5" w:tplc="08090005" w:tentative="1">
      <w:start w:val="1"/>
      <w:numFmt w:val="bullet"/>
      <w:lvlText w:val=""/>
      <w:lvlJc w:val="left"/>
      <w:pPr>
        <w:ind w:left="4744" w:hanging="360"/>
      </w:pPr>
      <w:rPr>
        <w:rFonts w:ascii="Wingdings" w:hAnsi="Wingdings" w:hint="default"/>
      </w:rPr>
    </w:lvl>
    <w:lvl w:ilvl="6" w:tplc="08090001" w:tentative="1">
      <w:start w:val="1"/>
      <w:numFmt w:val="bullet"/>
      <w:lvlText w:val=""/>
      <w:lvlJc w:val="left"/>
      <w:pPr>
        <w:ind w:left="5464" w:hanging="360"/>
      </w:pPr>
      <w:rPr>
        <w:rFonts w:ascii="Symbol" w:hAnsi="Symbol" w:hint="default"/>
      </w:rPr>
    </w:lvl>
    <w:lvl w:ilvl="7" w:tplc="08090003" w:tentative="1">
      <w:start w:val="1"/>
      <w:numFmt w:val="bullet"/>
      <w:lvlText w:val="o"/>
      <w:lvlJc w:val="left"/>
      <w:pPr>
        <w:ind w:left="6184" w:hanging="360"/>
      </w:pPr>
      <w:rPr>
        <w:rFonts w:ascii="Courier New" w:hAnsi="Courier New" w:cs="Courier New" w:hint="default"/>
      </w:rPr>
    </w:lvl>
    <w:lvl w:ilvl="8" w:tplc="08090005" w:tentative="1">
      <w:start w:val="1"/>
      <w:numFmt w:val="bullet"/>
      <w:lvlText w:val=""/>
      <w:lvlJc w:val="left"/>
      <w:pPr>
        <w:ind w:left="6904" w:hanging="360"/>
      </w:pPr>
      <w:rPr>
        <w:rFonts w:ascii="Wingdings" w:hAnsi="Wingdings" w:hint="default"/>
      </w:rPr>
    </w:lvl>
  </w:abstractNum>
  <w:abstractNum w:abstractNumId="12" w15:restartNumberingAfterBreak="0">
    <w:nsid w:val="2D3B65C1"/>
    <w:multiLevelType w:val="hybridMultilevel"/>
    <w:tmpl w:val="BC86E9A6"/>
    <w:lvl w:ilvl="0" w:tplc="63F896DE">
      <w:numFmt w:val="bullet"/>
      <w:lvlText w:val="-"/>
      <w:lvlJc w:val="left"/>
      <w:pPr>
        <w:tabs>
          <w:tab w:val="num" w:pos="928"/>
        </w:tabs>
        <w:ind w:left="928" w:right="360" w:hanging="360"/>
      </w:pPr>
      <w:rPr>
        <w:rFonts w:ascii="Simplified Arabic" w:eastAsia="Times New Roman" w:hAnsi="Simplified Arabic" w:cs="Simplified Arabic" w:hint="default"/>
        <w:color w:val="auto"/>
      </w:rPr>
    </w:lvl>
    <w:lvl w:ilvl="1" w:tplc="FFFFFFFF" w:tentative="1">
      <w:start w:val="1"/>
      <w:numFmt w:val="bullet"/>
      <w:lvlText w:val="o"/>
      <w:lvlJc w:val="left"/>
      <w:pPr>
        <w:tabs>
          <w:tab w:val="num" w:pos="1648"/>
        </w:tabs>
        <w:ind w:left="1648" w:right="1080" w:hanging="360"/>
      </w:pPr>
      <w:rPr>
        <w:rFonts w:ascii="Courier New" w:hAnsi="Courier New" w:hint="default"/>
      </w:rPr>
    </w:lvl>
    <w:lvl w:ilvl="2" w:tplc="FFFFFFFF">
      <w:start w:val="1"/>
      <w:numFmt w:val="bullet"/>
      <w:lvlText w:val=""/>
      <w:lvlJc w:val="left"/>
      <w:pPr>
        <w:tabs>
          <w:tab w:val="num" w:pos="2368"/>
        </w:tabs>
        <w:ind w:left="2368" w:right="1800" w:hanging="360"/>
      </w:pPr>
      <w:rPr>
        <w:rFonts w:ascii="Wingdings" w:hAnsi="Wingdings" w:hint="default"/>
      </w:rPr>
    </w:lvl>
    <w:lvl w:ilvl="3" w:tplc="FFFFFFFF" w:tentative="1">
      <w:start w:val="1"/>
      <w:numFmt w:val="bullet"/>
      <w:lvlText w:val=""/>
      <w:lvlJc w:val="left"/>
      <w:pPr>
        <w:tabs>
          <w:tab w:val="num" w:pos="3088"/>
        </w:tabs>
        <w:ind w:left="3088" w:right="2520" w:hanging="360"/>
      </w:pPr>
      <w:rPr>
        <w:rFonts w:ascii="Symbol" w:hAnsi="Symbol" w:hint="default"/>
      </w:rPr>
    </w:lvl>
    <w:lvl w:ilvl="4" w:tplc="FFFFFFFF" w:tentative="1">
      <w:start w:val="1"/>
      <w:numFmt w:val="bullet"/>
      <w:lvlText w:val="o"/>
      <w:lvlJc w:val="left"/>
      <w:pPr>
        <w:tabs>
          <w:tab w:val="num" w:pos="3808"/>
        </w:tabs>
        <w:ind w:left="3808" w:right="3240" w:hanging="360"/>
      </w:pPr>
      <w:rPr>
        <w:rFonts w:ascii="Courier New" w:hAnsi="Courier New" w:hint="default"/>
      </w:rPr>
    </w:lvl>
    <w:lvl w:ilvl="5" w:tplc="FFFFFFFF" w:tentative="1">
      <w:start w:val="1"/>
      <w:numFmt w:val="bullet"/>
      <w:lvlText w:val=""/>
      <w:lvlJc w:val="left"/>
      <w:pPr>
        <w:tabs>
          <w:tab w:val="num" w:pos="4528"/>
        </w:tabs>
        <w:ind w:left="4528" w:right="3960" w:hanging="360"/>
      </w:pPr>
      <w:rPr>
        <w:rFonts w:ascii="Wingdings" w:hAnsi="Wingdings" w:hint="default"/>
      </w:rPr>
    </w:lvl>
    <w:lvl w:ilvl="6" w:tplc="FFFFFFFF" w:tentative="1">
      <w:start w:val="1"/>
      <w:numFmt w:val="bullet"/>
      <w:lvlText w:val=""/>
      <w:lvlJc w:val="left"/>
      <w:pPr>
        <w:tabs>
          <w:tab w:val="num" w:pos="5248"/>
        </w:tabs>
        <w:ind w:left="5248" w:right="4680" w:hanging="360"/>
      </w:pPr>
      <w:rPr>
        <w:rFonts w:ascii="Symbol" w:hAnsi="Symbol" w:hint="default"/>
      </w:rPr>
    </w:lvl>
    <w:lvl w:ilvl="7" w:tplc="FFFFFFFF" w:tentative="1">
      <w:start w:val="1"/>
      <w:numFmt w:val="bullet"/>
      <w:lvlText w:val="o"/>
      <w:lvlJc w:val="left"/>
      <w:pPr>
        <w:tabs>
          <w:tab w:val="num" w:pos="5968"/>
        </w:tabs>
        <w:ind w:left="5968" w:right="5400" w:hanging="360"/>
      </w:pPr>
      <w:rPr>
        <w:rFonts w:ascii="Courier New" w:hAnsi="Courier New" w:hint="default"/>
      </w:rPr>
    </w:lvl>
    <w:lvl w:ilvl="8" w:tplc="FFFFFFFF" w:tentative="1">
      <w:start w:val="1"/>
      <w:numFmt w:val="bullet"/>
      <w:lvlText w:val=""/>
      <w:lvlJc w:val="left"/>
      <w:pPr>
        <w:tabs>
          <w:tab w:val="num" w:pos="6688"/>
        </w:tabs>
        <w:ind w:left="6688" w:right="6120" w:hanging="360"/>
      </w:pPr>
      <w:rPr>
        <w:rFonts w:ascii="Wingdings" w:hAnsi="Wingdings" w:hint="default"/>
      </w:rPr>
    </w:lvl>
  </w:abstractNum>
  <w:abstractNum w:abstractNumId="13" w15:restartNumberingAfterBreak="0">
    <w:nsid w:val="2ECF6637"/>
    <w:multiLevelType w:val="singleLevel"/>
    <w:tmpl w:val="C1265C5E"/>
    <w:lvl w:ilvl="0">
      <w:start w:val="1"/>
      <w:numFmt w:val="decimal"/>
      <w:lvlText w:val="%1."/>
      <w:legacy w:legacy="1" w:legacySpace="0" w:legacyIndent="360"/>
      <w:lvlJc w:val="center"/>
      <w:pPr>
        <w:ind w:left="360" w:right="360" w:hanging="360"/>
      </w:pPr>
      <w:rPr>
        <w:rFonts w:hAnsi="Simplified Arabic" w:cs="Simplified Arabic" w:hint="default"/>
        <w:sz w:val="24"/>
      </w:rPr>
    </w:lvl>
  </w:abstractNum>
  <w:abstractNum w:abstractNumId="14" w15:restartNumberingAfterBreak="0">
    <w:nsid w:val="30793FE2"/>
    <w:multiLevelType w:val="multilevel"/>
    <w:tmpl w:val="93C67786"/>
    <w:lvl w:ilvl="0">
      <w:start w:val="1"/>
      <w:numFmt w:val="decimal"/>
      <w:lvlText w:val="%1."/>
      <w:lvlJc w:val="left"/>
      <w:pPr>
        <w:ind w:left="776" w:hanging="360"/>
      </w:pPr>
    </w:lvl>
    <w:lvl w:ilvl="1">
      <w:start w:val="5"/>
      <w:numFmt w:val="decimal"/>
      <w:isLgl/>
      <w:lvlText w:val="%1.%2"/>
      <w:lvlJc w:val="left"/>
      <w:pPr>
        <w:ind w:left="1031" w:hanging="615"/>
      </w:pPr>
      <w:rPr>
        <w:rFonts w:hint="default"/>
      </w:rPr>
    </w:lvl>
    <w:lvl w:ilvl="2">
      <w:start w:val="3"/>
      <w:numFmt w:val="decimal"/>
      <w:isLgl/>
      <w:lvlText w:val="%1.%2.%3"/>
      <w:lvlJc w:val="left"/>
      <w:pPr>
        <w:ind w:left="1136" w:hanging="720"/>
      </w:pPr>
      <w:rPr>
        <w:rFonts w:hint="default"/>
      </w:rPr>
    </w:lvl>
    <w:lvl w:ilvl="3">
      <w:start w:val="1"/>
      <w:numFmt w:val="decimal"/>
      <w:isLgl/>
      <w:lvlText w:val="%1.%2.%3.%4"/>
      <w:lvlJc w:val="left"/>
      <w:pPr>
        <w:ind w:left="1136" w:hanging="720"/>
      </w:pPr>
      <w:rPr>
        <w:rFonts w:hint="default"/>
      </w:rPr>
    </w:lvl>
    <w:lvl w:ilvl="4">
      <w:start w:val="1"/>
      <w:numFmt w:val="decimal"/>
      <w:isLgl/>
      <w:lvlText w:val="%1.%2.%3.%4.%5"/>
      <w:lvlJc w:val="left"/>
      <w:pPr>
        <w:ind w:left="1496" w:hanging="1080"/>
      </w:pPr>
      <w:rPr>
        <w:rFonts w:hint="default"/>
      </w:rPr>
    </w:lvl>
    <w:lvl w:ilvl="5">
      <w:start w:val="1"/>
      <w:numFmt w:val="decimal"/>
      <w:isLgl/>
      <w:lvlText w:val="%1.%2.%3.%4.%5.%6"/>
      <w:lvlJc w:val="left"/>
      <w:pPr>
        <w:ind w:left="1496" w:hanging="1080"/>
      </w:pPr>
      <w:rPr>
        <w:rFonts w:hint="default"/>
      </w:rPr>
    </w:lvl>
    <w:lvl w:ilvl="6">
      <w:start w:val="1"/>
      <w:numFmt w:val="decimal"/>
      <w:isLgl/>
      <w:lvlText w:val="%1.%2.%3.%4.%5.%6.%7"/>
      <w:lvlJc w:val="left"/>
      <w:pPr>
        <w:ind w:left="1856" w:hanging="1440"/>
      </w:pPr>
      <w:rPr>
        <w:rFonts w:hint="default"/>
      </w:rPr>
    </w:lvl>
    <w:lvl w:ilvl="7">
      <w:start w:val="1"/>
      <w:numFmt w:val="decimal"/>
      <w:isLgl/>
      <w:lvlText w:val="%1.%2.%3.%4.%5.%6.%7.%8"/>
      <w:lvlJc w:val="left"/>
      <w:pPr>
        <w:ind w:left="1856" w:hanging="1440"/>
      </w:pPr>
      <w:rPr>
        <w:rFonts w:hint="default"/>
      </w:rPr>
    </w:lvl>
    <w:lvl w:ilvl="8">
      <w:start w:val="1"/>
      <w:numFmt w:val="decimal"/>
      <w:isLgl/>
      <w:lvlText w:val="%1.%2.%3.%4.%5.%6.%7.%8.%9"/>
      <w:lvlJc w:val="left"/>
      <w:pPr>
        <w:ind w:left="2216" w:hanging="1800"/>
      </w:pPr>
      <w:rPr>
        <w:rFonts w:hint="default"/>
      </w:rPr>
    </w:lvl>
  </w:abstractNum>
  <w:abstractNum w:abstractNumId="15" w15:restartNumberingAfterBreak="0">
    <w:nsid w:val="311648D7"/>
    <w:multiLevelType w:val="hybridMultilevel"/>
    <w:tmpl w:val="525E4D5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8D74853"/>
    <w:multiLevelType w:val="multilevel"/>
    <w:tmpl w:val="C570DAD4"/>
    <w:lvl w:ilvl="0">
      <w:start w:val="1"/>
      <w:numFmt w:val="decimal"/>
      <w:lvlText w:val="%1."/>
      <w:lvlJc w:val="left"/>
      <w:pPr>
        <w:ind w:left="360" w:hanging="360"/>
      </w:pPr>
      <w:rPr>
        <w:rFonts w:hint="default"/>
      </w:rPr>
    </w:lvl>
    <w:lvl w:ilvl="1">
      <w:start w:val="4"/>
      <w:numFmt w:val="decimal"/>
      <w:isLgl/>
      <w:lvlText w:val="%1.%2"/>
      <w:lvlJc w:val="left"/>
      <w:pPr>
        <w:ind w:left="555" w:hanging="555"/>
      </w:pPr>
      <w:rPr>
        <w:rFonts w:hint="default"/>
      </w:rPr>
    </w:lvl>
    <w:lvl w:ilvl="2">
      <w:start w:val="3"/>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17" w15:restartNumberingAfterBreak="0">
    <w:nsid w:val="3B090D6B"/>
    <w:multiLevelType w:val="hybridMultilevel"/>
    <w:tmpl w:val="C970545E"/>
    <w:lvl w:ilvl="0" w:tplc="04090001">
      <w:start w:val="1"/>
      <w:numFmt w:val="bullet"/>
      <w:lvlText w:val=""/>
      <w:lvlJc w:val="left"/>
      <w:pPr>
        <w:ind w:left="719" w:hanging="360"/>
      </w:pPr>
      <w:rPr>
        <w:rFonts w:ascii="Symbol" w:hAnsi="Symbol" w:hint="default"/>
      </w:rPr>
    </w:lvl>
    <w:lvl w:ilvl="1" w:tplc="04090003" w:tentative="1">
      <w:start w:val="1"/>
      <w:numFmt w:val="bullet"/>
      <w:lvlText w:val="o"/>
      <w:lvlJc w:val="left"/>
      <w:pPr>
        <w:ind w:left="1439" w:hanging="360"/>
      </w:pPr>
      <w:rPr>
        <w:rFonts w:ascii="Courier New" w:hAnsi="Courier New" w:cs="Courier New" w:hint="default"/>
      </w:rPr>
    </w:lvl>
    <w:lvl w:ilvl="2" w:tplc="04090005" w:tentative="1">
      <w:start w:val="1"/>
      <w:numFmt w:val="bullet"/>
      <w:lvlText w:val=""/>
      <w:lvlJc w:val="left"/>
      <w:pPr>
        <w:ind w:left="2159" w:hanging="360"/>
      </w:pPr>
      <w:rPr>
        <w:rFonts w:ascii="Wingdings" w:hAnsi="Wingdings" w:hint="default"/>
      </w:rPr>
    </w:lvl>
    <w:lvl w:ilvl="3" w:tplc="04090001" w:tentative="1">
      <w:start w:val="1"/>
      <w:numFmt w:val="bullet"/>
      <w:lvlText w:val=""/>
      <w:lvlJc w:val="left"/>
      <w:pPr>
        <w:ind w:left="2879" w:hanging="360"/>
      </w:pPr>
      <w:rPr>
        <w:rFonts w:ascii="Symbol" w:hAnsi="Symbol" w:hint="default"/>
      </w:rPr>
    </w:lvl>
    <w:lvl w:ilvl="4" w:tplc="04090003" w:tentative="1">
      <w:start w:val="1"/>
      <w:numFmt w:val="bullet"/>
      <w:lvlText w:val="o"/>
      <w:lvlJc w:val="left"/>
      <w:pPr>
        <w:ind w:left="3599" w:hanging="360"/>
      </w:pPr>
      <w:rPr>
        <w:rFonts w:ascii="Courier New" w:hAnsi="Courier New" w:cs="Courier New" w:hint="default"/>
      </w:rPr>
    </w:lvl>
    <w:lvl w:ilvl="5" w:tplc="04090005" w:tentative="1">
      <w:start w:val="1"/>
      <w:numFmt w:val="bullet"/>
      <w:lvlText w:val=""/>
      <w:lvlJc w:val="left"/>
      <w:pPr>
        <w:ind w:left="4319" w:hanging="360"/>
      </w:pPr>
      <w:rPr>
        <w:rFonts w:ascii="Wingdings" w:hAnsi="Wingdings" w:hint="default"/>
      </w:rPr>
    </w:lvl>
    <w:lvl w:ilvl="6" w:tplc="04090001" w:tentative="1">
      <w:start w:val="1"/>
      <w:numFmt w:val="bullet"/>
      <w:lvlText w:val=""/>
      <w:lvlJc w:val="left"/>
      <w:pPr>
        <w:ind w:left="5039" w:hanging="360"/>
      </w:pPr>
      <w:rPr>
        <w:rFonts w:ascii="Symbol" w:hAnsi="Symbol" w:hint="default"/>
      </w:rPr>
    </w:lvl>
    <w:lvl w:ilvl="7" w:tplc="04090003" w:tentative="1">
      <w:start w:val="1"/>
      <w:numFmt w:val="bullet"/>
      <w:lvlText w:val="o"/>
      <w:lvlJc w:val="left"/>
      <w:pPr>
        <w:ind w:left="5759" w:hanging="360"/>
      </w:pPr>
      <w:rPr>
        <w:rFonts w:ascii="Courier New" w:hAnsi="Courier New" w:cs="Courier New" w:hint="default"/>
      </w:rPr>
    </w:lvl>
    <w:lvl w:ilvl="8" w:tplc="04090005" w:tentative="1">
      <w:start w:val="1"/>
      <w:numFmt w:val="bullet"/>
      <w:lvlText w:val=""/>
      <w:lvlJc w:val="left"/>
      <w:pPr>
        <w:ind w:left="6479" w:hanging="360"/>
      </w:pPr>
      <w:rPr>
        <w:rFonts w:ascii="Wingdings" w:hAnsi="Wingdings" w:hint="default"/>
      </w:rPr>
    </w:lvl>
  </w:abstractNum>
  <w:abstractNum w:abstractNumId="18" w15:restartNumberingAfterBreak="0">
    <w:nsid w:val="3C57223D"/>
    <w:multiLevelType w:val="multilevel"/>
    <w:tmpl w:val="93C67786"/>
    <w:lvl w:ilvl="0">
      <w:start w:val="1"/>
      <w:numFmt w:val="decimal"/>
      <w:lvlText w:val="%1."/>
      <w:lvlJc w:val="left"/>
      <w:pPr>
        <w:ind w:left="776" w:hanging="360"/>
      </w:pPr>
    </w:lvl>
    <w:lvl w:ilvl="1">
      <w:start w:val="5"/>
      <w:numFmt w:val="decimal"/>
      <w:isLgl/>
      <w:lvlText w:val="%1.%2"/>
      <w:lvlJc w:val="left"/>
      <w:pPr>
        <w:ind w:left="1031" w:hanging="615"/>
      </w:pPr>
      <w:rPr>
        <w:rFonts w:hint="default"/>
      </w:rPr>
    </w:lvl>
    <w:lvl w:ilvl="2">
      <w:start w:val="3"/>
      <w:numFmt w:val="decimal"/>
      <w:isLgl/>
      <w:lvlText w:val="%1.%2.%3"/>
      <w:lvlJc w:val="left"/>
      <w:pPr>
        <w:ind w:left="1136" w:hanging="720"/>
      </w:pPr>
      <w:rPr>
        <w:rFonts w:hint="default"/>
      </w:rPr>
    </w:lvl>
    <w:lvl w:ilvl="3">
      <w:start w:val="1"/>
      <w:numFmt w:val="decimal"/>
      <w:isLgl/>
      <w:lvlText w:val="%1.%2.%3.%4"/>
      <w:lvlJc w:val="left"/>
      <w:pPr>
        <w:ind w:left="1136" w:hanging="720"/>
      </w:pPr>
      <w:rPr>
        <w:rFonts w:hint="default"/>
      </w:rPr>
    </w:lvl>
    <w:lvl w:ilvl="4">
      <w:start w:val="1"/>
      <w:numFmt w:val="decimal"/>
      <w:isLgl/>
      <w:lvlText w:val="%1.%2.%3.%4.%5"/>
      <w:lvlJc w:val="left"/>
      <w:pPr>
        <w:ind w:left="1496" w:hanging="1080"/>
      </w:pPr>
      <w:rPr>
        <w:rFonts w:hint="default"/>
      </w:rPr>
    </w:lvl>
    <w:lvl w:ilvl="5">
      <w:start w:val="1"/>
      <w:numFmt w:val="decimal"/>
      <w:isLgl/>
      <w:lvlText w:val="%1.%2.%3.%4.%5.%6"/>
      <w:lvlJc w:val="left"/>
      <w:pPr>
        <w:ind w:left="1496" w:hanging="1080"/>
      </w:pPr>
      <w:rPr>
        <w:rFonts w:hint="default"/>
      </w:rPr>
    </w:lvl>
    <w:lvl w:ilvl="6">
      <w:start w:val="1"/>
      <w:numFmt w:val="decimal"/>
      <w:isLgl/>
      <w:lvlText w:val="%1.%2.%3.%4.%5.%6.%7"/>
      <w:lvlJc w:val="left"/>
      <w:pPr>
        <w:ind w:left="1856" w:hanging="1440"/>
      </w:pPr>
      <w:rPr>
        <w:rFonts w:hint="default"/>
      </w:rPr>
    </w:lvl>
    <w:lvl w:ilvl="7">
      <w:start w:val="1"/>
      <w:numFmt w:val="decimal"/>
      <w:isLgl/>
      <w:lvlText w:val="%1.%2.%3.%4.%5.%6.%7.%8"/>
      <w:lvlJc w:val="left"/>
      <w:pPr>
        <w:ind w:left="1856" w:hanging="1440"/>
      </w:pPr>
      <w:rPr>
        <w:rFonts w:hint="default"/>
      </w:rPr>
    </w:lvl>
    <w:lvl w:ilvl="8">
      <w:start w:val="1"/>
      <w:numFmt w:val="decimal"/>
      <w:isLgl/>
      <w:lvlText w:val="%1.%2.%3.%4.%5.%6.%7.%8.%9"/>
      <w:lvlJc w:val="left"/>
      <w:pPr>
        <w:ind w:left="2216" w:hanging="1800"/>
      </w:pPr>
      <w:rPr>
        <w:rFonts w:hint="default"/>
      </w:rPr>
    </w:lvl>
  </w:abstractNum>
  <w:abstractNum w:abstractNumId="19" w15:restartNumberingAfterBreak="0">
    <w:nsid w:val="3DBE55DE"/>
    <w:multiLevelType w:val="hybridMultilevel"/>
    <w:tmpl w:val="897CDE44"/>
    <w:lvl w:ilvl="0" w:tplc="F25AEB0A">
      <w:numFmt w:val="bullet"/>
      <w:lvlText w:val="-"/>
      <w:lvlJc w:val="left"/>
      <w:pPr>
        <w:ind w:left="720" w:hanging="360"/>
      </w:pPr>
      <w:rPr>
        <w:rFonts w:ascii="Simplified Arabic" w:eastAsia="Times New Roman" w:hAnsi="Simplified Arabic" w:cs="Simplified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F7A741C"/>
    <w:multiLevelType w:val="singleLevel"/>
    <w:tmpl w:val="5276D84C"/>
    <w:lvl w:ilvl="0">
      <w:start w:val="1"/>
      <w:numFmt w:val="decimal"/>
      <w:lvlText w:val="%1."/>
      <w:legacy w:legacy="1" w:legacySpace="0" w:legacyIndent="360"/>
      <w:lvlJc w:val="center"/>
      <w:pPr>
        <w:ind w:hanging="360"/>
      </w:pPr>
      <w:rPr>
        <w:rFonts w:ascii="Times New Roman" w:hAnsi="Times New Roman" w:cs="Traditional Arabic"/>
      </w:rPr>
    </w:lvl>
  </w:abstractNum>
  <w:abstractNum w:abstractNumId="21" w15:restartNumberingAfterBreak="0">
    <w:nsid w:val="44897D2D"/>
    <w:multiLevelType w:val="multilevel"/>
    <w:tmpl w:val="9E58FC96"/>
    <w:lvl w:ilvl="0">
      <w:start w:val="1"/>
      <w:numFmt w:val="decimal"/>
      <w:lvlText w:val="%1."/>
      <w:lvlJc w:val="left"/>
      <w:pPr>
        <w:tabs>
          <w:tab w:val="num" w:pos="720"/>
        </w:tabs>
        <w:ind w:left="720" w:hanging="360"/>
      </w:pPr>
    </w:lvl>
    <w:lvl w:ilvl="1">
      <w:start w:val="5"/>
      <w:numFmt w:val="decimal"/>
      <w:isLgl/>
      <w:lvlText w:val="%1.%2"/>
      <w:lvlJc w:val="left"/>
      <w:pPr>
        <w:tabs>
          <w:tab w:val="num" w:pos="735"/>
        </w:tabs>
        <w:ind w:left="735" w:hanging="375"/>
      </w:pPr>
    </w:lvl>
    <w:lvl w:ilvl="2">
      <w:start w:val="1"/>
      <w:numFmt w:val="decimal"/>
      <w:isLgl/>
      <w:lvlText w:val="%1.%2.%3"/>
      <w:lvlJc w:val="left"/>
      <w:pPr>
        <w:tabs>
          <w:tab w:val="num" w:pos="1080"/>
        </w:tabs>
        <w:ind w:left="1080" w:hanging="720"/>
      </w:pPr>
    </w:lvl>
    <w:lvl w:ilvl="3">
      <w:start w:val="1"/>
      <w:numFmt w:val="decimal"/>
      <w:isLgl/>
      <w:lvlText w:val="%1.%2.%3.%4"/>
      <w:lvlJc w:val="left"/>
      <w:pPr>
        <w:tabs>
          <w:tab w:val="num" w:pos="1080"/>
        </w:tabs>
        <w:ind w:left="1080" w:hanging="720"/>
      </w:pPr>
    </w:lvl>
    <w:lvl w:ilvl="4">
      <w:start w:val="1"/>
      <w:numFmt w:val="decimal"/>
      <w:isLgl/>
      <w:lvlText w:val="%1.%2.%3.%4.%5"/>
      <w:lvlJc w:val="left"/>
      <w:pPr>
        <w:tabs>
          <w:tab w:val="num" w:pos="1440"/>
        </w:tabs>
        <w:ind w:left="1440" w:hanging="1080"/>
      </w:pPr>
    </w:lvl>
    <w:lvl w:ilvl="5">
      <w:start w:val="1"/>
      <w:numFmt w:val="decimal"/>
      <w:isLgl/>
      <w:lvlText w:val="%1.%2.%3.%4.%5.%6"/>
      <w:lvlJc w:val="left"/>
      <w:pPr>
        <w:tabs>
          <w:tab w:val="num" w:pos="1800"/>
        </w:tabs>
        <w:ind w:left="1800" w:hanging="1440"/>
      </w:pPr>
    </w:lvl>
    <w:lvl w:ilvl="6">
      <w:start w:val="1"/>
      <w:numFmt w:val="decimal"/>
      <w:isLgl/>
      <w:lvlText w:val="%1.%2.%3.%4.%5.%6.%7"/>
      <w:lvlJc w:val="left"/>
      <w:pPr>
        <w:tabs>
          <w:tab w:val="num" w:pos="1800"/>
        </w:tabs>
        <w:ind w:left="1800" w:hanging="1440"/>
      </w:pPr>
    </w:lvl>
    <w:lvl w:ilvl="7">
      <w:start w:val="1"/>
      <w:numFmt w:val="decimal"/>
      <w:isLgl/>
      <w:lvlText w:val="%1.%2.%3.%4.%5.%6.%7.%8"/>
      <w:lvlJc w:val="left"/>
      <w:pPr>
        <w:tabs>
          <w:tab w:val="num" w:pos="2160"/>
        </w:tabs>
        <w:ind w:left="2160" w:hanging="1800"/>
      </w:pPr>
    </w:lvl>
    <w:lvl w:ilvl="8">
      <w:start w:val="1"/>
      <w:numFmt w:val="decimal"/>
      <w:isLgl/>
      <w:lvlText w:val="%1.%2.%3.%4.%5.%6.%7.%8.%9"/>
      <w:lvlJc w:val="left"/>
      <w:pPr>
        <w:tabs>
          <w:tab w:val="num" w:pos="2160"/>
        </w:tabs>
        <w:ind w:left="2160" w:hanging="1800"/>
      </w:pPr>
    </w:lvl>
  </w:abstractNum>
  <w:abstractNum w:abstractNumId="22" w15:restartNumberingAfterBreak="0">
    <w:nsid w:val="49B03B7A"/>
    <w:multiLevelType w:val="multilevel"/>
    <w:tmpl w:val="F468ED8A"/>
    <w:lvl w:ilvl="0">
      <w:start w:val="2"/>
      <w:numFmt w:val="decimal"/>
      <w:lvlText w:val="%1"/>
      <w:lvlJc w:val="left"/>
      <w:pPr>
        <w:ind w:left="555" w:hanging="555"/>
      </w:pPr>
      <w:rPr>
        <w:rFonts w:hint="default"/>
      </w:rPr>
    </w:lvl>
    <w:lvl w:ilvl="1">
      <w:start w:val="5"/>
      <w:numFmt w:val="decimal"/>
      <w:lvlText w:val="%1.%2"/>
      <w:lvlJc w:val="left"/>
      <w:pPr>
        <w:ind w:left="555" w:hanging="555"/>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4CAF1FC1"/>
    <w:multiLevelType w:val="hybridMultilevel"/>
    <w:tmpl w:val="C51C4D42"/>
    <w:lvl w:ilvl="0" w:tplc="38081D98">
      <w:start w:val="1"/>
      <w:numFmt w:val="decimal"/>
      <w:lvlText w:val="%1."/>
      <w:lvlJc w:val="left"/>
      <w:pPr>
        <w:tabs>
          <w:tab w:val="num" w:pos="720"/>
        </w:tabs>
        <w:ind w:left="720" w:right="720" w:hanging="360"/>
      </w:pPr>
      <w:rPr>
        <w:sz w:val="24"/>
        <w:szCs w:val="24"/>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4" w15:restartNumberingAfterBreak="0">
    <w:nsid w:val="51A444A5"/>
    <w:multiLevelType w:val="hybridMultilevel"/>
    <w:tmpl w:val="8432DF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371631E"/>
    <w:multiLevelType w:val="hybridMultilevel"/>
    <w:tmpl w:val="9AD6ACC6"/>
    <w:lvl w:ilvl="0" w:tplc="04090001">
      <w:start w:val="1"/>
      <w:numFmt w:val="bullet"/>
      <w:lvlText w:val=""/>
      <w:lvlJc w:val="left"/>
      <w:pPr>
        <w:tabs>
          <w:tab w:val="num" w:pos="720"/>
        </w:tabs>
        <w:ind w:left="720" w:right="720" w:hanging="360"/>
      </w:pPr>
      <w:rPr>
        <w:rFonts w:ascii="Symbol" w:hAnsi="Symbol" w:hint="default"/>
        <w:sz w:val="24"/>
        <w:szCs w:val="24"/>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6" w15:restartNumberingAfterBreak="0">
    <w:nsid w:val="53B170D7"/>
    <w:multiLevelType w:val="hybridMultilevel"/>
    <w:tmpl w:val="619E630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4910DAE"/>
    <w:multiLevelType w:val="hybridMultilevel"/>
    <w:tmpl w:val="1B70E2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55B5E41"/>
    <w:multiLevelType w:val="hybridMultilevel"/>
    <w:tmpl w:val="CC208DBA"/>
    <w:lvl w:ilvl="0" w:tplc="C14ACC36">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5F982821"/>
    <w:multiLevelType w:val="multilevel"/>
    <w:tmpl w:val="4762DC40"/>
    <w:lvl w:ilvl="0">
      <w:start w:val="2"/>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0" w15:restartNumberingAfterBreak="0">
    <w:nsid w:val="5FD00AC6"/>
    <w:multiLevelType w:val="hybridMultilevel"/>
    <w:tmpl w:val="E81AB316"/>
    <w:lvl w:ilvl="0" w:tplc="0409000F">
      <w:start w:val="1"/>
      <w:numFmt w:val="decimal"/>
      <w:lvlText w:val="%1."/>
      <w:lvlJc w:val="left"/>
      <w:pPr>
        <w:ind w:left="1331" w:hanging="360"/>
      </w:pPr>
    </w:lvl>
    <w:lvl w:ilvl="1" w:tplc="04090019" w:tentative="1">
      <w:start w:val="1"/>
      <w:numFmt w:val="lowerLetter"/>
      <w:lvlText w:val="%2."/>
      <w:lvlJc w:val="left"/>
      <w:pPr>
        <w:ind w:left="2051" w:hanging="360"/>
      </w:pPr>
    </w:lvl>
    <w:lvl w:ilvl="2" w:tplc="0409001B" w:tentative="1">
      <w:start w:val="1"/>
      <w:numFmt w:val="lowerRoman"/>
      <w:lvlText w:val="%3."/>
      <w:lvlJc w:val="right"/>
      <w:pPr>
        <w:ind w:left="2771" w:hanging="180"/>
      </w:pPr>
    </w:lvl>
    <w:lvl w:ilvl="3" w:tplc="0409000F" w:tentative="1">
      <w:start w:val="1"/>
      <w:numFmt w:val="decimal"/>
      <w:lvlText w:val="%4."/>
      <w:lvlJc w:val="left"/>
      <w:pPr>
        <w:ind w:left="3491" w:hanging="360"/>
      </w:pPr>
    </w:lvl>
    <w:lvl w:ilvl="4" w:tplc="04090019" w:tentative="1">
      <w:start w:val="1"/>
      <w:numFmt w:val="lowerLetter"/>
      <w:lvlText w:val="%5."/>
      <w:lvlJc w:val="left"/>
      <w:pPr>
        <w:ind w:left="4211" w:hanging="360"/>
      </w:pPr>
    </w:lvl>
    <w:lvl w:ilvl="5" w:tplc="0409001B" w:tentative="1">
      <w:start w:val="1"/>
      <w:numFmt w:val="lowerRoman"/>
      <w:lvlText w:val="%6."/>
      <w:lvlJc w:val="right"/>
      <w:pPr>
        <w:ind w:left="4931" w:hanging="180"/>
      </w:pPr>
    </w:lvl>
    <w:lvl w:ilvl="6" w:tplc="0409000F" w:tentative="1">
      <w:start w:val="1"/>
      <w:numFmt w:val="decimal"/>
      <w:lvlText w:val="%7."/>
      <w:lvlJc w:val="left"/>
      <w:pPr>
        <w:ind w:left="5651" w:hanging="360"/>
      </w:pPr>
    </w:lvl>
    <w:lvl w:ilvl="7" w:tplc="04090019" w:tentative="1">
      <w:start w:val="1"/>
      <w:numFmt w:val="lowerLetter"/>
      <w:lvlText w:val="%8."/>
      <w:lvlJc w:val="left"/>
      <w:pPr>
        <w:ind w:left="6371" w:hanging="360"/>
      </w:pPr>
    </w:lvl>
    <w:lvl w:ilvl="8" w:tplc="0409001B" w:tentative="1">
      <w:start w:val="1"/>
      <w:numFmt w:val="lowerRoman"/>
      <w:lvlText w:val="%9."/>
      <w:lvlJc w:val="right"/>
      <w:pPr>
        <w:ind w:left="7091" w:hanging="180"/>
      </w:pPr>
    </w:lvl>
  </w:abstractNum>
  <w:abstractNum w:abstractNumId="31" w15:restartNumberingAfterBreak="0">
    <w:nsid w:val="63173E62"/>
    <w:multiLevelType w:val="hybridMultilevel"/>
    <w:tmpl w:val="4C0CC716"/>
    <w:lvl w:ilvl="0" w:tplc="0C7C6962">
      <w:start w:val="1"/>
      <w:numFmt w:val="decimal"/>
      <w:lvlText w:val="%1."/>
      <w:lvlJc w:val="left"/>
      <w:pPr>
        <w:ind w:left="419" w:hanging="420"/>
      </w:pPr>
      <w:rPr>
        <w:rFonts w:hint="default"/>
      </w:rPr>
    </w:lvl>
    <w:lvl w:ilvl="1" w:tplc="04090019" w:tentative="1">
      <w:start w:val="1"/>
      <w:numFmt w:val="lowerLetter"/>
      <w:lvlText w:val="%2."/>
      <w:lvlJc w:val="left"/>
      <w:pPr>
        <w:ind w:left="1079" w:hanging="360"/>
      </w:pPr>
    </w:lvl>
    <w:lvl w:ilvl="2" w:tplc="0409001B" w:tentative="1">
      <w:start w:val="1"/>
      <w:numFmt w:val="lowerRoman"/>
      <w:lvlText w:val="%3."/>
      <w:lvlJc w:val="right"/>
      <w:pPr>
        <w:ind w:left="1799" w:hanging="180"/>
      </w:pPr>
    </w:lvl>
    <w:lvl w:ilvl="3" w:tplc="0409000F" w:tentative="1">
      <w:start w:val="1"/>
      <w:numFmt w:val="decimal"/>
      <w:lvlText w:val="%4."/>
      <w:lvlJc w:val="left"/>
      <w:pPr>
        <w:ind w:left="2519" w:hanging="360"/>
      </w:pPr>
    </w:lvl>
    <w:lvl w:ilvl="4" w:tplc="04090019" w:tentative="1">
      <w:start w:val="1"/>
      <w:numFmt w:val="lowerLetter"/>
      <w:lvlText w:val="%5."/>
      <w:lvlJc w:val="left"/>
      <w:pPr>
        <w:ind w:left="3239" w:hanging="360"/>
      </w:pPr>
    </w:lvl>
    <w:lvl w:ilvl="5" w:tplc="0409001B" w:tentative="1">
      <w:start w:val="1"/>
      <w:numFmt w:val="lowerRoman"/>
      <w:lvlText w:val="%6."/>
      <w:lvlJc w:val="right"/>
      <w:pPr>
        <w:ind w:left="3959" w:hanging="180"/>
      </w:pPr>
    </w:lvl>
    <w:lvl w:ilvl="6" w:tplc="0409000F" w:tentative="1">
      <w:start w:val="1"/>
      <w:numFmt w:val="decimal"/>
      <w:lvlText w:val="%7."/>
      <w:lvlJc w:val="left"/>
      <w:pPr>
        <w:ind w:left="4679" w:hanging="360"/>
      </w:pPr>
    </w:lvl>
    <w:lvl w:ilvl="7" w:tplc="04090019" w:tentative="1">
      <w:start w:val="1"/>
      <w:numFmt w:val="lowerLetter"/>
      <w:lvlText w:val="%8."/>
      <w:lvlJc w:val="left"/>
      <w:pPr>
        <w:ind w:left="5399" w:hanging="360"/>
      </w:pPr>
    </w:lvl>
    <w:lvl w:ilvl="8" w:tplc="0409001B" w:tentative="1">
      <w:start w:val="1"/>
      <w:numFmt w:val="lowerRoman"/>
      <w:lvlText w:val="%9."/>
      <w:lvlJc w:val="right"/>
      <w:pPr>
        <w:ind w:left="6119" w:hanging="180"/>
      </w:pPr>
    </w:lvl>
  </w:abstractNum>
  <w:abstractNum w:abstractNumId="32" w15:restartNumberingAfterBreak="0">
    <w:nsid w:val="68026A6A"/>
    <w:multiLevelType w:val="hybridMultilevel"/>
    <w:tmpl w:val="805E2598"/>
    <w:lvl w:ilvl="0" w:tplc="7590A6DA">
      <w:start w:val="1"/>
      <w:numFmt w:val="decimal"/>
      <w:lvlText w:val="%1."/>
      <w:lvlJc w:val="left"/>
      <w:pPr>
        <w:ind w:left="1088" w:hanging="360"/>
      </w:pPr>
      <w:rPr>
        <w:rFonts w:hint="default"/>
      </w:rPr>
    </w:lvl>
    <w:lvl w:ilvl="1" w:tplc="04090019" w:tentative="1">
      <w:start w:val="1"/>
      <w:numFmt w:val="lowerLetter"/>
      <w:lvlText w:val="%2."/>
      <w:lvlJc w:val="left"/>
      <w:pPr>
        <w:ind w:left="1808" w:hanging="360"/>
      </w:pPr>
    </w:lvl>
    <w:lvl w:ilvl="2" w:tplc="0409001B" w:tentative="1">
      <w:start w:val="1"/>
      <w:numFmt w:val="lowerRoman"/>
      <w:lvlText w:val="%3."/>
      <w:lvlJc w:val="right"/>
      <w:pPr>
        <w:ind w:left="2528" w:hanging="180"/>
      </w:pPr>
    </w:lvl>
    <w:lvl w:ilvl="3" w:tplc="0409000F" w:tentative="1">
      <w:start w:val="1"/>
      <w:numFmt w:val="decimal"/>
      <w:lvlText w:val="%4."/>
      <w:lvlJc w:val="left"/>
      <w:pPr>
        <w:ind w:left="3248" w:hanging="360"/>
      </w:pPr>
    </w:lvl>
    <w:lvl w:ilvl="4" w:tplc="04090019" w:tentative="1">
      <w:start w:val="1"/>
      <w:numFmt w:val="lowerLetter"/>
      <w:lvlText w:val="%5."/>
      <w:lvlJc w:val="left"/>
      <w:pPr>
        <w:ind w:left="3968" w:hanging="360"/>
      </w:pPr>
    </w:lvl>
    <w:lvl w:ilvl="5" w:tplc="0409001B" w:tentative="1">
      <w:start w:val="1"/>
      <w:numFmt w:val="lowerRoman"/>
      <w:lvlText w:val="%6."/>
      <w:lvlJc w:val="right"/>
      <w:pPr>
        <w:ind w:left="4688" w:hanging="180"/>
      </w:pPr>
    </w:lvl>
    <w:lvl w:ilvl="6" w:tplc="0409000F" w:tentative="1">
      <w:start w:val="1"/>
      <w:numFmt w:val="decimal"/>
      <w:lvlText w:val="%7."/>
      <w:lvlJc w:val="left"/>
      <w:pPr>
        <w:ind w:left="5408" w:hanging="360"/>
      </w:pPr>
    </w:lvl>
    <w:lvl w:ilvl="7" w:tplc="04090019" w:tentative="1">
      <w:start w:val="1"/>
      <w:numFmt w:val="lowerLetter"/>
      <w:lvlText w:val="%8."/>
      <w:lvlJc w:val="left"/>
      <w:pPr>
        <w:ind w:left="6128" w:hanging="360"/>
      </w:pPr>
    </w:lvl>
    <w:lvl w:ilvl="8" w:tplc="0409001B" w:tentative="1">
      <w:start w:val="1"/>
      <w:numFmt w:val="lowerRoman"/>
      <w:lvlText w:val="%9."/>
      <w:lvlJc w:val="right"/>
      <w:pPr>
        <w:ind w:left="6848" w:hanging="180"/>
      </w:pPr>
    </w:lvl>
  </w:abstractNum>
  <w:abstractNum w:abstractNumId="33" w15:restartNumberingAfterBreak="0">
    <w:nsid w:val="6CB23BB5"/>
    <w:multiLevelType w:val="hybridMultilevel"/>
    <w:tmpl w:val="A91ACF06"/>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4" w15:restartNumberingAfterBreak="0">
    <w:nsid w:val="6F241234"/>
    <w:multiLevelType w:val="hybridMultilevel"/>
    <w:tmpl w:val="C3AADE28"/>
    <w:lvl w:ilvl="0" w:tplc="B8EA8A92">
      <w:start w:val="1"/>
      <w:numFmt w:val="decimal"/>
      <w:lvlText w:val="%1."/>
      <w:lvlJc w:val="left"/>
      <w:pPr>
        <w:ind w:left="720" w:hanging="360"/>
      </w:pPr>
      <w:rPr>
        <w:rFonts w:ascii="Simplified Arabic" w:hAnsi="Simplified Arabic"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F8D3850"/>
    <w:multiLevelType w:val="hybridMultilevel"/>
    <w:tmpl w:val="844E19D8"/>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6" w15:restartNumberingAfterBreak="0">
    <w:nsid w:val="746101A8"/>
    <w:multiLevelType w:val="hybridMultilevel"/>
    <w:tmpl w:val="731EC6C4"/>
    <w:lvl w:ilvl="0" w:tplc="63F896DE">
      <w:numFmt w:val="bullet"/>
      <w:lvlText w:val="-"/>
      <w:lvlJc w:val="left"/>
      <w:pPr>
        <w:ind w:left="1069" w:hanging="360"/>
      </w:pPr>
      <w:rPr>
        <w:rFonts w:ascii="Simplified Arabic" w:eastAsia="Times New Roman" w:hAnsi="Simplified Arabic" w:cs="Simplified Arabic" w:hint="default"/>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37" w15:restartNumberingAfterBreak="0">
    <w:nsid w:val="752C7651"/>
    <w:multiLevelType w:val="hybridMultilevel"/>
    <w:tmpl w:val="55C864B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8" w15:restartNumberingAfterBreak="0">
    <w:nsid w:val="77752857"/>
    <w:multiLevelType w:val="hybridMultilevel"/>
    <w:tmpl w:val="A91ACF06"/>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9" w15:restartNumberingAfterBreak="0">
    <w:nsid w:val="77CB689F"/>
    <w:multiLevelType w:val="hybridMultilevel"/>
    <w:tmpl w:val="F078B830"/>
    <w:lvl w:ilvl="0" w:tplc="0409000F">
      <w:start w:val="1"/>
      <w:numFmt w:val="bullet"/>
      <w:lvlText w:val=""/>
      <w:lvlJc w:val="left"/>
      <w:pPr>
        <w:tabs>
          <w:tab w:val="num" w:pos="360"/>
        </w:tabs>
        <w:ind w:left="360" w:right="360" w:hanging="360"/>
      </w:pPr>
      <w:rPr>
        <w:rFonts w:ascii="Symbol" w:hAnsi="Symbol" w:hint="default"/>
        <w:color w:val="auto"/>
      </w:rPr>
    </w:lvl>
    <w:lvl w:ilvl="1" w:tplc="04090019" w:tentative="1">
      <w:start w:val="1"/>
      <w:numFmt w:val="bullet"/>
      <w:lvlText w:val="o"/>
      <w:lvlJc w:val="left"/>
      <w:pPr>
        <w:tabs>
          <w:tab w:val="num" w:pos="1080"/>
        </w:tabs>
        <w:ind w:left="1080" w:right="1080" w:hanging="360"/>
      </w:pPr>
      <w:rPr>
        <w:rFonts w:ascii="Courier New" w:hAnsi="Courier New" w:hint="default"/>
      </w:rPr>
    </w:lvl>
    <w:lvl w:ilvl="2" w:tplc="0409001B">
      <w:start w:val="1"/>
      <w:numFmt w:val="bullet"/>
      <w:lvlText w:val=""/>
      <w:lvlJc w:val="left"/>
      <w:pPr>
        <w:tabs>
          <w:tab w:val="num" w:pos="1800"/>
        </w:tabs>
        <w:ind w:left="1800" w:right="1800" w:hanging="360"/>
      </w:pPr>
      <w:rPr>
        <w:rFonts w:ascii="Wingdings" w:hAnsi="Wingdings" w:hint="default"/>
      </w:rPr>
    </w:lvl>
    <w:lvl w:ilvl="3" w:tplc="0409000F" w:tentative="1">
      <w:start w:val="1"/>
      <w:numFmt w:val="bullet"/>
      <w:lvlText w:val=""/>
      <w:lvlJc w:val="left"/>
      <w:pPr>
        <w:tabs>
          <w:tab w:val="num" w:pos="2520"/>
        </w:tabs>
        <w:ind w:left="2520" w:right="2520" w:hanging="360"/>
      </w:pPr>
      <w:rPr>
        <w:rFonts w:ascii="Symbol" w:hAnsi="Symbol" w:hint="default"/>
      </w:rPr>
    </w:lvl>
    <w:lvl w:ilvl="4" w:tplc="04090019" w:tentative="1">
      <w:start w:val="1"/>
      <w:numFmt w:val="bullet"/>
      <w:lvlText w:val="o"/>
      <w:lvlJc w:val="left"/>
      <w:pPr>
        <w:tabs>
          <w:tab w:val="num" w:pos="3240"/>
        </w:tabs>
        <w:ind w:left="3240" w:right="3240" w:hanging="360"/>
      </w:pPr>
      <w:rPr>
        <w:rFonts w:ascii="Courier New" w:hAnsi="Courier New" w:hint="default"/>
      </w:rPr>
    </w:lvl>
    <w:lvl w:ilvl="5" w:tplc="0409001B" w:tentative="1">
      <w:start w:val="1"/>
      <w:numFmt w:val="bullet"/>
      <w:lvlText w:val=""/>
      <w:lvlJc w:val="left"/>
      <w:pPr>
        <w:tabs>
          <w:tab w:val="num" w:pos="3960"/>
        </w:tabs>
        <w:ind w:left="3960" w:right="3960" w:hanging="360"/>
      </w:pPr>
      <w:rPr>
        <w:rFonts w:ascii="Wingdings" w:hAnsi="Wingdings" w:hint="default"/>
      </w:rPr>
    </w:lvl>
    <w:lvl w:ilvl="6" w:tplc="0409000F" w:tentative="1">
      <w:start w:val="1"/>
      <w:numFmt w:val="bullet"/>
      <w:lvlText w:val=""/>
      <w:lvlJc w:val="left"/>
      <w:pPr>
        <w:tabs>
          <w:tab w:val="num" w:pos="4680"/>
        </w:tabs>
        <w:ind w:left="4680" w:right="4680" w:hanging="360"/>
      </w:pPr>
      <w:rPr>
        <w:rFonts w:ascii="Symbol" w:hAnsi="Symbol" w:hint="default"/>
      </w:rPr>
    </w:lvl>
    <w:lvl w:ilvl="7" w:tplc="04090019" w:tentative="1">
      <w:start w:val="1"/>
      <w:numFmt w:val="bullet"/>
      <w:lvlText w:val="o"/>
      <w:lvlJc w:val="left"/>
      <w:pPr>
        <w:tabs>
          <w:tab w:val="num" w:pos="5400"/>
        </w:tabs>
        <w:ind w:left="5400" w:right="5400" w:hanging="360"/>
      </w:pPr>
      <w:rPr>
        <w:rFonts w:ascii="Courier New" w:hAnsi="Courier New" w:hint="default"/>
      </w:rPr>
    </w:lvl>
    <w:lvl w:ilvl="8" w:tplc="0409001B" w:tentative="1">
      <w:start w:val="1"/>
      <w:numFmt w:val="bullet"/>
      <w:lvlText w:val=""/>
      <w:lvlJc w:val="left"/>
      <w:pPr>
        <w:tabs>
          <w:tab w:val="num" w:pos="6120"/>
        </w:tabs>
        <w:ind w:left="6120" w:right="6120" w:hanging="360"/>
      </w:pPr>
      <w:rPr>
        <w:rFonts w:ascii="Wingdings" w:hAnsi="Wingdings" w:hint="default"/>
      </w:rPr>
    </w:lvl>
  </w:abstractNum>
  <w:abstractNum w:abstractNumId="40" w15:restartNumberingAfterBreak="0">
    <w:nsid w:val="7B8858AE"/>
    <w:multiLevelType w:val="hybridMultilevel"/>
    <w:tmpl w:val="8A08FE9C"/>
    <w:lvl w:ilvl="0" w:tplc="F900FC52">
      <w:start w:val="5"/>
      <w:numFmt w:val="bullet"/>
      <w:lvlText w:val="-"/>
      <w:lvlJc w:val="left"/>
      <w:pPr>
        <w:ind w:left="720" w:hanging="360"/>
      </w:pPr>
      <w:rPr>
        <w:rFonts w:ascii="Simplified Arabic" w:eastAsia="Times New Roman" w:hAnsi="Simplified Arabic" w:cs="Simplified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CBA30B3"/>
    <w:multiLevelType w:val="multilevel"/>
    <w:tmpl w:val="AA54F1D0"/>
    <w:lvl w:ilvl="0">
      <w:start w:val="1"/>
      <w:numFmt w:val="decimal"/>
      <w:lvlText w:val="%1."/>
      <w:legacy w:legacy="1" w:legacySpace="0" w:legacyIndent="360"/>
      <w:lvlJc w:val="center"/>
      <w:pPr>
        <w:ind w:left="75" w:right="75" w:hanging="360"/>
      </w:pPr>
    </w:lvl>
    <w:lvl w:ilvl="1">
      <w:start w:val="2"/>
      <w:numFmt w:val="decimal"/>
      <w:isLgl/>
      <w:lvlText w:val="%1.%2"/>
      <w:lvlJc w:val="left"/>
      <w:pPr>
        <w:ind w:left="575" w:hanging="765"/>
      </w:pPr>
      <w:rPr>
        <w:rFonts w:hint="default"/>
      </w:rPr>
    </w:lvl>
    <w:lvl w:ilvl="2">
      <w:start w:val="3"/>
      <w:numFmt w:val="decimal"/>
      <w:isLgl/>
      <w:lvlText w:val="%1.%2.%3"/>
      <w:lvlJc w:val="left"/>
      <w:pPr>
        <w:ind w:left="670" w:hanging="765"/>
      </w:pPr>
      <w:rPr>
        <w:rFonts w:hint="default"/>
      </w:rPr>
    </w:lvl>
    <w:lvl w:ilvl="3">
      <w:start w:val="4"/>
      <w:numFmt w:val="decimal"/>
      <w:isLgl/>
      <w:lvlText w:val="%1.%2.%3.%4"/>
      <w:lvlJc w:val="left"/>
      <w:pPr>
        <w:ind w:left="765" w:hanging="765"/>
      </w:pPr>
      <w:rPr>
        <w:rFonts w:hint="default"/>
      </w:rPr>
    </w:lvl>
    <w:lvl w:ilvl="4">
      <w:start w:val="1"/>
      <w:numFmt w:val="decimal"/>
      <w:isLgl/>
      <w:lvlText w:val="%1.%2.%3.%4.%5"/>
      <w:lvlJc w:val="left"/>
      <w:pPr>
        <w:ind w:left="1175" w:hanging="1080"/>
      </w:pPr>
      <w:rPr>
        <w:rFonts w:hint="default"/>
      </w:rPr>
    </w:lvl>
    <w:lvl w:ilvl="5">
      <w:start w:val="1"/>
      <w:numFmt w:val="decimal"/>
      <w:isLgl/>
      <w:lvlText w:val="%1.%2.%3.%4.%5.%6"/>
      <w:lvlJc w:val="left"/>
      <w:pPr>
        <w:ind w:left="1630" w:hanging="1440"/>
      </w:pPr>
      <w:rPr>
        <w:rFonts w:hint="default"/>
      </w:rPr>
    </w:lvl>
    <w:lvl w:ilvl="6">
      <w:start w:val="1"/>
      <w:numFmt w:val="decimal"/>
      <w:isLgl/>
      <w:lvlText w:val="%1.%2.%3.%4.%5.%6.%7"/>
      <w:lvlJc w:val="left"/>
      <w:pPr>
        <w:ind w:left="1725" w:hanging="1440"/>
      </w:pPr>
      <w:rPr>
        <w:rFonts w:hint="default"/>
      </w:rPr>
    </w:lvl>
    <w:lvl w:ilvl="7">
      <w:start w:val="1"/>
      <w:numFmt w:val="decimal"/>
      <w:isLgl/>
      <w:lvlText w:val="%1.%2.%3.%4.%5.%6.%7.%8"/>
      <w:lvlJc w:val="left"/>
      <w:pPr>
        <w:ind w:left="2180" w:hanging="1800"/>
      </w:pPr>
      <w:rPr>
        <w:rFonts w:hint="default"/>
      </w:rPr>
    </w:lvl>
    <w:lvl w:ilvl="8">
      <w:start w:val="1"/>
      <w:numFmt w:val="decimal"/>
      <w:isLgl/>
      <w:lvlText w:val="%1.%2.%3.%4.%5.%6.%7.%8.%9"/>
      <w:lvlJc w:val="left"/>
      <w:pPr>
        <w:ind w:left="2275" w:hanging="1800"/>
      </w:pPr>
      <w:rPr>
        <w:rFonts w:hint="default"/>
      </w:rPr>
    </w:lvl>
  </w:abstractNum>
  <w:abstractNum w:abstractNumId="42" w15:restartNumberingAfterBreak="0">
    <w:nsid w:val="7E8A5043"/>
    <w:multiLevelType w:val="hybridMultilevel"/>
    <w:tmpl w:val="AA62E0AA"/>
    <w:lvl w:ilvl="0" w:tplc="BC6857E0">
      <w:start w:val="1"/>
      <w:numFmt w:val="decimal"/>
      <w:lvlText w:val="%1."/>
      <w:lvlJc w:val="left"/>
      <w:pPr>
        <w:tabs>
          <w:tab w:val="num" w:pos="611"/>
        </w:tabs>
        <w:ind w:left="611" w:right="611" w:hanging="360"/>
      </w:pPr>
      <w:rPr>
        <w:rFonts w:hint="cs"/>
        <w:b/>
      </w:rPr>
    </w:lvl>
    <w:lvl w:ilvl="1" w:tplc="04010019" w:tentative="1">
      <w:start w:val="1"/>
      <w:numFmt w:val="lowerLetter"/>
      <w:lvlText w:val="%2."/>
      <w:lvlJc w:val="left"/>
      <w:pPr>
        <w:tabs>
          <w:tab w:val="num" w:pos="1331"/>
        </w:tabs>
        <w:ind w:left="1331" w:right="1331" w:hanging="360"/>
      </w:pPr>
    </w:lvl>
    <w:lvl w:ilvl="2" w:tplc="0401001B" w:tentative="1">
      <w:start w:val="1"/>
      <w:numFmt w:val="lowerRoman"/>
      <w:lvlText w:val="%3."/>
      <w:lvlJc w:val="right"/>
      <w:pPr>
        <w:tabs>
          <w:tab w:val="num" w:pos="2051"/>
        </w:tabs>
        <w:ind w:left="2051" w:right="2051" w:hanging="180"/>
      </w:pPr>
    </w:lvl>
    <w:lvl w:ilvl="3" w:tplc="0401000F" w:tentative="1">
      <w:start w:val="1"/>
      <w:numFmt w:val="decimal"/>
      <w:lvlText w:val="%4."/>
      <w:lvlJc w:val="left"/>
      <w:pPr>
        <w:tabs>
          <w:tab w:val="num" w:pos="2771"/>
        </w:tabs>
        <w:ind w:left="2771" w:right="2771" w:hanging="360"/>
      </w:pPr>
    </w:lvl>
    <w:lvl w:ilvl="4" w:tplc="04010019" w:tentative="1">
      <w:start w:val="1"/>
      <w:numFmt w:val="lowerLetter"/>
      <w:lvlText w:val="%5."/>
      <w:lvlJc w:val="left"/>
      <w:pPr>
        <w:tabs>
          <w:tab w:val="num" w:pos="3491"/>
        </w:tabs>
        <w:ind w:left="3491" w:right="3491" w:hanging="360"/>
      </w:pPr>
    </w:lvl>
    <w:lvl w:ilvl="5" w:tplc="0401001B" w:tentative="1">
      <w:start w:val="1"/>
      <w:numFmt w:val="lowerRoman"/>
      <w:lvlText w:val="%6."/>
      <w:lvlJc w:val="right"/>
      <w:pPr>
        <w:tabs>
          <w:tab w:val="num" w:pos="4211"/>
        </w:tabs>
        <w:ind w:left="4211" w:right="4211" w:hanging="180"/>
      </w:pPr>
    </w:lvl>
    <w:lvl w:ilvl="6" w:tplc="0401000F" w:tentative="1">
      <w:start w:val="1"/>
      <w:numFmt w:val="decimal"/>
      <w:lvlText w:val="%7."/>
      <w:lvlJc w:val="left"/>
      <w:pPr>
        <w:tabs>
          <w:tab w:val="num" w:pos="4931"/>
        </w:tabs>
        <w:ind w:left="4931" w:right="4931" w:hanging="360"/>
      </w:pPr>
    </w:lvl>
    <w:lvl w:ilvl="7" w:tplc="04010019" w:tentative="1">
      <w:start w:val="1"/>
      <w:numFmt w:val="lowerLetter"/>
      <w:lvlText w:val="%8."/>
      <w:lvlJc w:val="left"/>
      <w:pPr>
        <w:tabs>
          <w:tab w:val="num" w:pos="5651"/>
        </w:tabs>
        <w:ind w:left="5651" w:right="5651" w:hanging="360"/>
      </w:pPr>
    </w:lvl>
    <w:lvl w:ilvl="8" w:tplc="0401001B" w:tentative="1">
      <w:start w:val="1"/>
      <w:numFmt w:val="lowerRoman"/>
      <w:lvlText w:val="%9."/>
      <w:lvlJc w:val="right"/>
      <w:pPr>
        <w:tabs>
          <w:tab w:val="num" w:pos="6371"/>
        </w:tabs>
        <w:ind w:left="6371" w:right="6371" w:hanging="180"/>
      </w:pPr>
    </w:lvl>
  </w:abstractNum>
  <w:abstractNum w:abstractNumId="43" w15:restartNumberingAfterBreak="0">
    <w:nsid w:val="7FD903F8"/>
    <w:multiLevelType w:val="hybridMultilevel"/>
    <w:tmpl w:val="F806BC1E"/>
    <w:lvl w:ilvl="0" w:tplc="04090001">
      <w:start w:val="1"/>
      <w:numFmt w:val="bullet"/>
      <w:lvlText w:val=""/>
      <w:lvlJc w:val="left"/>
      <w:pPr>
        <w:tabs>
          <w:tab w:val="num" w:pos="720"/>
        </w:tabs>
        <w:ind w:left="720" w:right="720" w:hanging="360"/>
      </w:pPr>
      <w:rPr>
        <w:rFonts w:ascii="Symbol" w:hAnsi="Symbol" w:hint="default"/>
        <w:sz w:val="24"/>
        <w:szCs w:val="24"/>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num w:numId="1">
    <w:abstractNumId w:val="2"/>
  </w:num>
  <w:num w:numId="2">
    <w:abstractNumId w:val="24"/>
  </w:num>
  <w:num w:numId="3">
    <w:abstractNumId w:val="9"/>
  </w:num>
  <w:num w:numId="4">
    <w:abstractNumId w:val="20"/>
    <w:lvlOverride w:ilvl="0">
      <w:lvl w:ilvl="0">
        <w:start w:val="1"/>
        <w:numFmt w:val="decimal"/>
        <w:lvlText w:val="%1."/>
        <w:legacy w:legacy="1" w:legacySpace="0" w:legacyIndent="360"/>
        <w:lvlJc w:val="center"/>
        <w:pPr>
          <w:ind w:hanging="360"/>
        </w:pPr>
        <w:rPr>
          <w:rFonts w:ascii="Times New Roman" w:hAnsi="Times New Roman" w:cs="Traditional Arabic"/>
        </w:rPr>
      </w:lvl>
    </w:lvlOverride>
  </w:num>
  <w:num w:numId="5">
    <w:abstractNumId w:val="10"/>
  </w:num>
  <w:num w:numId="6">
    <w:abstractNumId w:val="39"/>
  </w:num>
  <w:num w:numId="7">
    <w:abstractNumId w:val="33"/>
  </w:num>
  <w:num w:numId="8">
    <w:abstractNumId w:val="5"/>
  </w:num>
  <w:num w:numId="9">
    <w:abstractNumId w:val="27"/>
  </w:num>
  <w:num w:numId="10">
    <w:abstractNumId w:val="29"/>
  </w:num>
  <w:num w:numId="11">
    <w:abstractNumId w:val="18"/>
  </w:num>
  <w:num w:numId="12">
    <w:abstractNumId w:val="1"/>
    <w:lvlOverride w:ilvl="0">
      <w:startOverride w:val="1"/>
    </w:lvlOverride>
  </w:num>
  <w:num w:numId="13">
    <w:abstractNumId w:val="23"/>
  </w:num>
  <w:num w:numId="14">
    <w:abstractNumId w:val="43"/>
  </w:num>
  <w:num w:numId="15">
    <w:abstractNumId w:val="41"/>
  </w:num>
  <w:num w:numId="16">
    <w:abstractNumId w:val="41"/>
    <w:lvlOverride w:ilvl="0">
      <w:lvl w:ilvl="0">
        <w:start w:val="1"/>
        <w:numFmt w:val="decimal"/>
        <w:lvlText w:val="%1."/>
        <w:legacy w:legacy="1" w:legacySpace="0" w:legacyIndent="360"/>
        <w:lvlJc w:val="center"/>
        <w:pPr>
          <w:ind w:left="75" w:right="75" w:hanging="360"/>
        </w:pPr>
      </w:lvl>
    </w:lvlOverride>
  </w:num>
  <w:num w:numId="17">
    <w:abstractNumId w:val="13"/>
  </w:num>
  <w:num w:numId="18">
    <w:abstractNumId w:val="42"/>
  </w:num>
  <w:num w:numId="19">
    <w:abstractNumId w:val="35"/>
  </w:num>
  <w:num w:numId="20">
    <w:abstractNumId w:val="32"/>
  </w:num>
  <w:num w:numId="21">
    <w:abstractNumId w:val="30"/>
  </w:num>
  <w:num w:numId="22">
    <w:abstractNumId w:val="31"/>
  </w:num>
  <w:num w:numId="23">
    <w:abstractNumId w:val="16"/>
  </w:num>
  <w:num w:numId="24">
    <w:abstractNumId w:val="38"/>
  </w:num>
  <w:num w:numId="25">
    <w:abstractNumId w:val="0"/>
    <w:lvlOverride w:ilvl="0">
      <w:lvl w:ilvl="0">
        <w:start w:val="1"/>
        <w:numFmt w:val="chosung"/>
        <w:lvlText w:val=""/>
        <w:legacy w:legacy="1" w:legacySpace="0" w:legacyIndent="360"/>
        <w:lvlJc w:val="center"/>
        <w:pPr>
          <w:ind w:left="360" w:right="360" w:hanging="360"/>
        </w:pPr>
        <w:rPr>
          <w:rFonts w:ascii="Symbol" w:hAnsi="Symbol" w:hint="default"/>
        </w:rPr>
      </w:lvl>
    </w:lvlOverride>
  </w:num>
  <w:num w:numId="26">
    <w:abstractNumId w:val="11"/>
  </w:num>
  <w:num w:numId="27">
    <w:abstractNumId w:val="28"/>
  </w:num>
  <w:num w:numId="28">
    <w:abstractNumId w:val="4"/>
  </w:num>
  <w:num w:numId="29">
    <w:abstractNumId w:val="15"/>
  </w:num>
  <w:num w:numId="30">
    <w:abstractNumId w:val="36"/>
  </w:num>
  <w:num w:numId="31">
    <w:abstractNumId w:val="25"/>
  </w:num>
  <w:num w:numId="32">
    <w:abstractNumId w:val="17"/>
  </w:num>
  <w:num w:numId="33">
    <w:abstractNumId w:val="8"/>
  </w:num>
  <w:num w:numId="34">
    <w:abstractNumId w:val="14"/>
  </w:num>
  <w:num w:numId="35">
    <w:abstractNumId w:val="7"/>
  </w:num>
  <w:num w:numId="36">
    <w:abstractNumId w:val="3"/>
  </w:num>
  <w:num w:numId="37">
    <w:abstractNumId w:val="22"/>
  </w:num>
  <w:num w:numId="38">
    <w:abstractNumId w:val="37"/>
  </w:num>
  <w:num w:numId="39">
    <w:abstractNumId w:val="40"/>
  </w:num>
  <w:num w:numId="40">
    <w:abstractNumId w:val="26"/>
  </w:num>
  <w:num w:numId="41">
    <w:abstractNumId w:val="6"/>
  </w:num>
  <w:num w:numId="42">
    <w:abstractNumId w:val="12"/>
  </w:num>
  <w:num w:numId="43">
    <w:abstractNumId w:val="34"/>
  </w:num>
  <w:num w:numId="44">
    <w:abstractNumId w:val="19"/>
  </w:num>
  <w:num w:numId="45">
    <w:abstractNumId w:val="21"/>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embedSystemFonts/>
  <w:proofState w:spelling="clean" w:grammar="clean"/>
  <w:defaultTabStop w:val="720"/>
  <w:doNotHyphenateCaps/>
  <w:drawingGridHorizontalSpacing w:val="120"/>
  <w:displayHorizontalDrawingGridEvery w:val="2"/>
  <w:noPunctuationKerning/>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zczNDcCMowMTQwNDZR0lIJTi4sz8/NACowMagGVffQPLQAAAA=="/>
  </w:docVars>
  <w:rsids>
    <w:rsidRoot w:val="002201D2"/>
    <w:rsid w:val="00000A80"/>
    <w:rsid w:val="00001145"/>
    <w:rsid w:val="000017A3"/>
    <w:rsid w:val="00001A97"/>
    <w:rsid w:val="00001C8D"/>
    <w:rsid w:val="000020B6"/>
    <w:rsid w:val="0000311F"/>
    <w:rsid w:val="00003F5C"/>
    <w:rsid w:val="00004026"/>
    <w:rsid w:val="000045EC"/>
    <w:rsid w:val="00005412"/>
    <w:rsid w:val="00005860"/>
    <w:rsid w:val="00005BA0"/>
    <w:rsid w:val="0000727D"/>
    <w:rsid w:val="00007327"/>
    <w:rsid w:val="0001012F"/>
    <w:rsid w:val="00010DD3"/>
    <w:rsid w:val="000112D7"/>
    <w:rsid w:val="00011B0A"/>
    <w:rsid w:val="000124AB"/>
    <w:rsid w:val="0001387D"/>
    <w:rsid w:val="00013996"/>
    <w:rsid w:val="00013A98"/>
    <w:rsid w:val="00013AA7"/>
    <w:rsid w:val="00013FD5"/>
    <w:rsid w:val="000159AC"/>
    <w:rsid w:val="00015CD5"/>
    <w:rsid w:val="00015FA9"/>
    <w:rsid w:val="00016BA0"/>
    <w:rsid w:val="00016D1D"/>
    <w:rsid w:val="0001787C"/>
    <w:rsid w:val="00017F84"/>
    <w:rsid w:val="000203D6"/>
    <w:rsid w:val="000206D4"/>
    <w:rsid w:val="00021113"/>
    <w:rsid w:val="000214F6"/>
    <w:rsid w:val="00021AAD"/>
    <w:rsid w:val="00021EE4"/>
    <w:rsid w:val="00022B48"/>
    <w:rsid w:val="00023723"/>
    <w:rsid w:val="00023B19"/>
    <w:rsid w:val="00023D43"/>
    <w:rsid w:val="00023F7A"/>
    <w:rsid w:val="000242E8"/>
    <w:rsid w:val="00024A71"/>
    <w:rsid w:val="00024D5F"/>
    <w:rsid w:val="00024DA7"/>
    <w:rsid w:val="00025FDA"/>
    <w:rsid w:val="00026772"/>
    <w:rsid w:val="00027454"/>
    <w:rsid w:val="0002771B"/>
    <w:rsid w:val="00027BD6"/>
    <w:rsid w:val="00030764"/>
    <w:rsid w:val="00030879"/>
    <w:rsid w:val="00030F9A"/>
    <w:rsid w:val="00031008"/>
    <w:rsid w:val="00031505"/>
    <w:rsid w:val="000317DE"/>
    <w:rsid w:val="00031E28"/>
    <w:rsid w:val="0003281A"/>
    <w:rsid w:val="00033038"/>
    <w:rsid w:val="000346D3"/>
    <w:rsid w:val="0003502D"/>
    <w:rsid w:val="0003502E"/>
    <w:rsid w:val="00035C37"/>
    <w:rsid w:val="00036809"/>
    <w:rsid w:val="000373CA"/>
    <w:rsid w:val="00037886"/>
    <w:rsid w:val="000378E1"/>
    <w:rsid w:val="00037B21"/>
    <w:rsid w:val="00037B94"/>
    <w:rsid w:val="00037CD0"/>
    <w:rsid w:val="00037EC2"/>
    <w:rsid w:val="000400D8"/>
    <w:rsid w:val="00040C34"/>
    <w:rsid w:val="0004142A"/>
    <w:rsid w:val="00041901"/>
    <w:rsid w:val="00041DC9"/>
    <w:rsid w:val="00041E86"/>
    <w:rsid w:val="00042D47"/>
    <w:rsid w:val="0004353D"/>
    <w:rsid w:val="00043557"/>
    <w:rsid w:val="000437D4"/>
    <w:rsid w:val="00043E69"/>
    <w:rsid w:val="000441AD"/>
    <w:rsid w:val="00044DBE"/>
    <w:rsid w:val="0004584F"/>
    <w:rsid w:val="00045FD3"/>
    <w:rsid w:val="00046417"/>
    <w:rsid w:val="00046454"/>
    <w:rsid w:val="00046498"/>
    <w:rsid w:val="000470AC"/>
    <w:rsid w:val="000470C4"/>
    <w:rsid w:val="000471E4"/>
    <w:rsid w:val="000475A2"/>
    <w:rsid w:val="0005175C"/>
    <w:rsid w:val="00051B31"/>
    <w:rsid w:val="00051C51"/>
    <w:rsid w:val="00053166"/>
    <w:rsid w:val="0005330C"/>
    <w:rsid w:val="0005397B"/>
    <w:rsid w:val="00053D8D"/>
    <w:rsid w:val="00053F5D"/>
    <w:rsid w:val="0005420C"/>
    <w:rsid w:val="0005523C"/>
    <w:rsid w:val="000553B1"/>
    <w:rsid w:val="000557FB"/>
    <w:rsid w:val="0005710E"/>
    <w:rsid w:val="000574E7"/>
    <w:rsid w:val="000576DB"/>
    <w:rsid w:val="000606D6"/>
    <w:rsid w:val="000607D6"/>
    <w:rsid w:val="00061036"/>
    <w:rsid w:val="0006150D"/>
    <w:rsid w:val="000615B5"/>
    <w:rsid w:val="00061AB3"/>
    <w:rsid w:val="00062714"/>
    <w:rsid w:val="00063B1F"/>
    <w:rsid w:val="000640B8"/>
    <w:rsid w:val="000640D8"/>
    <w:rsid w:val="000649BD"/>
    <w:rsid w:val="00064A34"/>
    <w:rsid w:val="00064F1C"/>
    <w:rsid w:val="00065F66"/>
    <w:rsid w:val="0006665F"/>
    <w:rsid w:val="00066A76"/>
    <w:rsid w:val="00066D63"/>
    <w:rsid w:val="00067CCF"/>
    <w:rsid w:val="00070574"/>
    <w:rsid w:val="0007082B"/>
    <w:rsid w:val="0007114A"/>
    <w:rsid w:val="000713FB"/>
    <w:rsid w:val="00071B98"/>
    <w:rsid w:val="00071CF5"/>
    <w:rsid w:val="000720A7"/>
    <w:rsid w:val="00076254"/>
    <w:rsid w:val="000767E5"/>
    <w:rsid w:val="00076A1E"/>
    <w:rsid w:val="00076F0C"/>
    <w:rsid w:val="00080644"/>
    <w:rsid w:val="0008080F"/>
    <w:rsid w:val="0008101F"/>
    <w:rsid w:val="00081352"/>
    <w:rsid w:val="00081409"/>
    <w:rsid w:val="00081878"/>
    <w:rsid w:val="0008212C"/>
    <w:rsid w:val="0008214F"/>
    <w:rsid w:val="00082CA4"/>
    <w:rsid w:val="00083203"/>
    <w:rsid w:val="0008398C"/>
    <w:rsid w:val="00083A76"/>
    <w:rsid w:val="000840E1"/>
    <w:rsid w:val="000842D5"/>
    <w:rsid w:val="00084BB8"/>
    <w:rsid w:val="00084CBB"/>
    <w:rsid w:val="00085A9F"/>
    <w:rsid w:val="00085E23"/>
    <w:rsid w:val="00086017"/>
    <w:rsid w:val="000904BC"/>
    <w:rsid w:val="000910CA"/>
    <w:rsid w:val="000919D5"/>
    <w:rsid w:val="00091DC4"/>
    <w:rsid w:val="00092420"/>
    <w:rsid w:val="000926D5"/>
    <w:rsid w:val="000932B9"/>
    <w:rsid w:val="0009362C"/>
    <w:rsid w:val="0009394A"/>
    <w:rsid w:val="00093E2F"/>
    <w:rsid w:val="00094E0E"/>
    <w:rsid w:val="00094F0C"/>
    <w:rsid w:val="000952F5"/>
    <w:rsid w:val="00096ED0"/>
    <w:rsid w:val="0009713E"/>
    <w:rsid w:val="00097389"/>
    <w:rsid w:val="000A0339"/>
    <w:rsid w:val="000A087B"/>
    <w:rsid w:val="000A0BF3"/>
    <w:rsid w:val="000A1357"/>
    <w:rsid w:val="000A185C"/>
    <w:rsid w:val="000A1C8C"/>
    <w:rsid w:val="000A1D0D"/>
    <w:rsid w:val="000A1EF4"/>
    <w:rsid w:val="000A1FCC"/>
    <w:rsid w:val="000A2680"/>
    <w:rsid w:val="000A2B5F"/>
    <w:rsid w:val="000A3056"/>
    <w:rsid w:val="000A305D"/>
    <w:rsid w:val="000A46A1"/>
    <w:rsid w:val="000A52CE"/>
    <w:rsid w:val="000A5BDE"/>
    <w:rsid w:val="000A630C"/>
    <w:rsid w:val="000A6AD6"/>
    <w:rsid w:val="000A7F0E"/>
    <w:rsid w:val="000B09A1"/>
    <w:rsid w:val="000B0F4A"/>
    <w:rsid w:val="000B1774"/>
    <w:rsid w:val="000B2060"/>
    <w:rsid w:val="000B2C64"/>
    <w:rsid w:val="000B3108"/>
    <w:rsid w:val="000B3A91"/>
    <w:rsid w:val="000B406E"/>
    <w:rsid w:val="000B4CF4"/>
    <w:rsid w:val="000B4D00"/>
    <w:rsid w:val="000B4F5E"/>
    <w:rsid w:val="000B50CE"/>
    <w:rsid w:val="000B5425"/>
    <w:rsid w:val="000B547F"/>
    <w:rsid w:val="000B55A2"/>
    <w:rsid w:val="000B574F"/>
    <w:rsid w:val="000B58C5"/>
    <w:rsid w:val="000B6E40"/>
    <w:rsid w:val="000C0185"/>
    <w:rsid w:val="000C028F"/>
    <w:rsid w:val="000C049F"/>
    <w:rsid w:val="000C05C1"/>
    <w:rsid w:val="000C0BBE"/>
    <w:rsid w:val="000C110D"/>
    <w:rsid w:val="000C15F2"/>
    <w:rsid w:val="000C16C9"/>
    <w:rsid w:val="000C18D7"/>
    <w:rsid w:val="000C1FC6"/>
    <w:rsid w:val="000C287A"/>
    <w:rsid w:val="000C2CCA"/>
    <w:rsid w:val="000C3413"/>
    <w:rsid w:val="000C3BD7"/>
    <w:rsid w:val="000C4389"/>
    <w:rsid w:val="000C4475"/>
    <w:rsid w:val="000C47C8"/>
    <w:rsid w:val="000C4931"/>
    <w:rsid w:val="000C4A09"/>
    <w:rsid w:val="000C4D97"/>
    <w:rsid w:val="000C50B6"/>
    <w:rsid w:val="000C56C7"/>
    <w:rsid w:val="000C5F4D"/>
    <w:rsid w:val="000C65F9"/>
    <w:rsid w:val="000C716D"/>
    <w:rsid w:val="000C7344"/>
    <w:rsid w:val="000C7BBC"/>
    <w:rsid w:val="000C7C2A"/>
    <w:rsid w:val="000D0A35"/>
    <w:rsid w:val="000D120B"/>
    <w:rsid w:val="000D156D"/>
    <w:rsid w:val="000D1CF3"/>
    <w:rsid w:val="000D1D33"/>
    <w:rsid w:val="000D2751"/>
    <w:rsid w:val="000D280A"/>
    <w:rsid w:val="000D3202"/>
    <w:rsid w:val="000D3BAF"/>
    <w:rsid w:val="000D3DDD"/>
    <w:rsid w:val="000D43F4"/>
    <w:rsid w:val="000D4CD5"/>
    <w:rsid w:val="000D513E"/>
    <w:rsid w:val="000D5A06"/>
    <w:rsid w:val="000D5DDB"/>
    <w:rsid w:val="000D7411"/>
    <w:rsid w:val="000E04E6"/>
    <w:rsid w:val="000E0A63"/>
    <w:rsid w:val="000E0AFB"/>
    <w:rsid w:val="000E0FF9"/>
    <w:rsid w:val="000E22DC"/>
    <w:rsid w:val="000E250E"/>
    <w:rsid w:val="000E34AC"/>
    <w:rsid w:val="000E34C2"/>
    <w:rsid w:val="000E43B4"/>
    <w:rsid w:val="000E45B0"/>
    <w:rsid w:val="000E4651"/>
    <w:rsid w:val="000E4803"/>
    <w:rsid w:val="000E49A4"/>
    <w:rsid w:val="000E4D7E"/>
    <w:rsid w:val="000E521F"/>
    <w:rsid w:val="000E5499"/>
    <w:rsid w:val="000E5F15"/>
    <w:rsid w:val="000E6084"/>
    <w:rsid w:val="000E6BFE"/>
    <w:rsid w:val="000E6FB9"/>
    <w:rsid w:val="000E70E7"/>
    <w:rsid w:val="000E7CD5"/>
    <w:rsid w:val="000F0BD6"/>
    <w:rsid w:val="000F1375"/>
    <w:rsid w:val="000F19C6"/>
    <w:rsid w:val="000F1BF4"/>
    <w:rsid w:val="000F1F81"/>
    <w:rsid w:val="000F32C1"/>
    <w:rsid w:val="000F33AF"/>
    <w:rsid w:val="000F5017"/>
    <w:rsid w:val="000F5B89"/>
    <w:rsid w:val="000F75B4"/>
    <w:rsid w:val="000F75D4"/>
    <w:rsid w:val="000F7A0A"/>
    <w:rsid w:val="000F7DF0"/>
    <w:rsid w:val="000F7FD9"/>
    <w:rsid w:val="00100272"/>
    <w:rsid w:val="001006D3"/>
    <w:rsid w:val="00101AB5"/>
    <w:rsid w:val="00101FC4"/>
    <w:rsid w:val="00102291"/>
    <w:rsid w:val="0010294E"/>
    <w:rsid w:val="00103017"/>
    <w:rsid w:val="00103270"/>
    <w:rsid w:val="00103320"/>
    <w:rsid w:val="0010471D"/>
    <w:rsid w:val="00104976"/>
    <w:rsid w:val="001059C6"/>
    <w:rsid w:val="00105E9F"/>
    <w:rsid w:val="00105F50"/>
    <w:rsid w:val="001067DD"/>
    <w:rsid w:val="00106A9C"/>
    <w:rsid w:val="001078C2"/>
    <w:rsid w:val="00110FED"/>
    <w:rsid w:val="001110F8"/>
    <w:rsid w:val="0011169B"/>
    <w:rsid w:val="00111ABE"/>
    <w:rsid w:val="0011262D"/>
    <w:rsid w:val="00112B4F"/>
    <w:rsid w:val="00112E85"/>
    <w:rsid w:val="00112F83"/>
    <w:rsid w:val="00112FDA"/>
    <w:rsid w:val="00113829"/>
    <w:rsid w:val="0011383C"/>
    <w:rsid w:val="00113C5C"/>
    <w:rsid w:val="00114AF0"/>
    <w:rsid w:val="00114CE9"/>
    <w:rsid w:val="00115376"/>
    <w:rsid w:val="001168A6"/>
    <w:rsid w:val="00117393"/>
    <w:rsid w:val="001200CB"/>
    <w:rsid w:val="00120303"/>
    <w:rsid w:val="0012138F"/>
    <w:rsid w:val="00121895"/>
    <w:rsid w:val="00121D29"/>
    <w:rsid w:val="001222D1"/>
    <w:rsid w:val="001222D8"/>
    <w:rsid w:val="00122B2F"/>
    <w:rsid w:val="00123010"/>
    <w:rsid w:val="00123337"/>
    <w:rsid w:val="00123C53"/>
    <w:rsid w:val="00124FCB"/>
    <w:rsid w:val="0012634E"/>
    <w:rsid w:val="00126546"/>
    <w:rsid w:val="00126654"/>
    <w:rsid w:val="00126836"/>
    <w:rsid w:val="00127222"/>
    <w:rsid w:val="0012741D"/>
    <w:rsid w:val="00127A5C"/>
    <w:rsid w:val="00127EB8"/>
    <w:rsid w:val="0013032A"/>
    <w:rsid w:val="001308C7"/>
    <w:rsid w:val="001308CF"/>
    <w:rsid w:val="00130BA3"/>
    <w:rsid w:val="001318C6"/>
    <w:rsid w:val="00132F58"/>
    <w:rsid w:val="00133232"/>
    <w:rsid w:val="00133A3C"/>
    <w:rsid w:val="00133D3A"/>
    <w:rsid w:val="0013463E"/>
    <w:rsid w:val="001350AB"/>
    <w:rsid w:val="00135191"/>
    <w:rsid w:val="001365AC"/>
    <w:rsid w:val="00136EF0"/>
    <w:rsid w:val="0013731D"/>
    <w:rsid w:val="0014024D"/>
    <w:rsid w:val="00140B46"/>
    <w:rsid w:val="00140EF8"/>
    <w:rsid w:val="001414B0"/>
    <w:rsid w:val="001424E1"/>
    <w:rsid w:val="001425D7"/>
    <w:rsid w:val="00142A27"/>
    <w:rsid w:val="00142AE2"/>
    <w:rsid w:val="00143059"/>
    <w:rsid w:val="0014385C"/>
    <w:rsid w:val="00143CDF"/>
    <w:rsid w:val="001448A9"/>
    <w:rsid w:val="0014495B"/>
    <w:rsid w:val="0014533D"/>
    <w:rsid w:val="00145C19"/>
    <w:rsid w:val="00146022"/>
    <w:rsid w:val="00146937"/>
    <w:rsid w:val="00146A26"/>
    <w:rsid w:val="00146DA8"/>
    <w:rsid w:val="00147312"/>
    <w:rsid w:val="0014772B"/>
    <w:rsid w:val="00147BAB"/>
    <w:rsid w:val="0015003E"/>
    <w:rsid w:val="00150642"/>
    <w:rsid w:val="00151820"/>
    <w:rsid w:val="001529DA"/>
    <w:rsid w:val="00152D21"/>
    <w:rsid w:val="0015328A"/>
    <w:rsid w:val="001541E8"/>
    <w:rsid w:val="001542C7"/>
    <w:rsid w:val="00154559"/>
    <w:rsid w:val="00154D05"/>
    <w:rsid w:val="00155451"/>
    <w:rsid w:val="001574D5"/>
    <w:rsid w:val="00157882"/>
    <w:rsid w:val="00160151"/>
    <w:rsid w:val="001601C9"/>
    <w:rsid w:val="001603E7"/>
    <w:rsid w:val="0016060E"/>
    <w:rsid w:val="00161B0F"/>
    <w:rsid w:val="00161BE3"/>
    <w:rsid w:val="00161EF7"/>
    <w:rsid w:val="001625BC"/>
    <w:rsid w:val="00163E60"/>
    <w:rsid w:val="00164729"/>
    <w:rsid w:val="0016516C"/>
    <w:rsid w:val="001651B9"/>
    <w:rsid w:val="00165870"/>
    <w:rsid w:val="00165938"/>
    <w:rsid w:val="001662B0"/>
    <w:rsid w:val="00166A1D"/>
    <w:rsid w:val="00166C7E"/>
    <w:rsid w:val="00166EBA"/>
    <w:rsid w:val="0016730A"/>
    <w:rsid w:val="0016782B"/>
    <w:rsid w:val="00167BAF"/>
    <w:rsid w:val="001722CC"/>
    <w:rsid w:val="00172DD2"/>
    <w:rsid w:val="0017598E"/>
    <w:rsid w:val="00175A63"/>
    <w:rsid w:val="00175BC4"/>
    <w:rsid w:val="00175CE2"/>
    <w:rsid w:val="0017706E"/>
    <w:rsid w:val="00177640"/>
    <w:rsid w:val="0017797D"/>
    <w:rsid w:val="00177A23"/>
    <w:rsid w:val="00177EC5"/>
    <w:rsid w:val="00177EFD"/>
    <w:rsid w:val="001800E3"/>
    <w:rsid w:val="00180A7D"/>
    <w:rsid w:val="00180D7A"/>
    <w:rsid w:val="00180F97"/>
    <w:rsid w:val="00181B3B"/>
    <w:rsid w:val="00181E48"/>
    <w:rsid w:val="0018251C"/>
    <w:rsid w:val="001827D3"/>
    <w:rsid w:val="00182A71"/>
    <w:rsid w:val="00182FAD"/>
    <w:rsid w:val="00183524"/>
    <w:rsid w:val="00183575"/>
    <w:rsid w:val="0018360A"/>
    <w:rsid w:val="00184929"/>
    <w:rsid w:val="00184A1E"/>
    <w:rsid w:val="00184C7C"/>
    <w:rsid w:val="00185056"/>
    <w:rsid w:val="001855A7"/>
    <w:rsid w:val="00185976"/>
    <w:rsid w:val="001860C3"/>
    <w:rsid w:val="0018684D"/>
    <w:rsid w:val="0018725A"/>
    <w:rsid w:val="001905DC"/>
    <w:rsid w:val="0019065A"/>
    <w:rsid w:val="00190B00"/>
    <w:rsid w:val="001916B2"/>
    <w:rsid w:val="0019180A"/>
    <w:rsid w:val="00192D15"/>
    <w:rsid w:val="00192E1F"/>
    <w:rsid w:val="00193C2D"/>
    <w:rsid w:val="00194004"/>
    <w:rsid w:val="001947AD"/>
    <w:rsid w:val="001949FE"/>
    <w:rsid w:val="0019544E"/>
    <w:rsid w:val="001957EE"/>
    <w:rsid w:val="0019615E"/>
    <w:rsid w:val="00196382"/>
    <w:rsid w:val="001966FD"/>
    <w:rsid w:val="00196E1D"/>
    <w:rsid w:val="00197457"/>
    <w:rsid w:val="00197C74"/>
    <w:rsid w:val="00197E43"/>
    <w:rsid w:val="001A1D27"/>
    <w:rsid w:val="001A29DD"/>
    <w:rsid w:val="001A3C10"/>
    <w:rsid w:val="001A3E53"/>
    <w:rsid w:val="001A4638"/>
    <w:rsid w:val="001A5009"/>
    <w:rsid w:val="001A53D1"/>
    <w:rsid w:val="001A64BD"/>
    <w:rsid w:val="001A67D1"/>
    <w:rsid w:val="001A6934"/>
    <w:rsid w:val="001A74F5"/>
    <w:rsid w:val="001A7898"/>
    <w:rsid w:val="001A7D1A"/>
    <w:rsid w:val="001B0C54"/>
    <w:rsid w:val="001B1161"/>
    <w:rsid w:val="001B152A"/>
    <w:rsid w:val="001B1729"/>
    <w:rsid w:val="001B17CE"/>
    <w:rsid w:val="001B1AA8"/>
    <w:rsid w:val="001B20CA"/>
    <w:rsid w:val="001B2160"/>
    <w:rsid w:val="001B2205"/>
    <w:rsid w:val="001B2995"/>
    <w:rsid w:val="001B2A45"/>
    <w:rsid w:val="001B2AE1"/>
    <w:rsid w:val="001B49B8"/>
    <w:rsid w:val="001B4B1F"/>
    <w:rsid w:val="001B5130"/>
    <w:rsid w:val="001B5606"/>
    <w:rsid w:val="001B5A9A"/>
    <w:rsid w:val="001B5AD9"/>
    <w:rsid w:val="001B69F7"/>
    <w:rsid w:val="001B6C7F"/>
    <w:rsid w:val="001B74FB"/>
    <w:rsid w:val="001C1402"/>
    <w:rsid w:val="001C1554"/>
    <w:rsid w:val="001C1BED"/>
    <w:rsid w:val="001C2787"/>
    <w:rsid w:val="001C2880"/>
    <w:rsid w:val="001C29A0"/>
    <w:rsid w:val="001C2F07"/>
    <w:rsid w:val="001C3BBE"/>
    <w:rsid w:val="001C40B4"/>
    <w:rsid w:val="001C44A2"/>
    <w:rsid w:val="001C4AE4"/>
    <w:rsid w:val="001C5581"/>
    <w:rsid w:val="001C559B"/>
    <w:rsid w:val="001C5972"/>
    <w:rsid w:val="001C5BAE"/>
    <w:rsid w:val="001C5CEF"/>
    <w:rsid w:val="001C60AD"/>
    <w:rsid w:val="001C620A"/>
    <w:rsid w:val="001C63EF"/>
    <w:rsid w:val="001C6464"/>
    <w:rsid w:val="001C65CC"/>
    <w:rsid w:val="001C6990"/>
    <w:rsid w:val="001C7F45"/>
    <w:rsid w:val="001C7F8E"/>
    <w:rsid w:val="001D14A7"/>
    <w:rsid w:val="001D19D9"/>
    <w:rsid w:val="001D20C4"/>
    <w:rsid w:val="001D27DB"/>
    <w:rsid w:val="001D344B"/>
    <w:rsid w:val="001D3F5F"/>
    <w:rsid w:val="001D48AC"/>
    <w:rsid w:val="001D4BC9"/>
    <w:rsid w:val="001D5566"/>
    <w:rsid w:val="001D5892"/>
    <w:rsid w:val="001D615F"/>
    <w:rsid w:val="001D698F"/>
    <w:rsid w:val="001D715B"/>
    <w:rsid w:val="001D791A"/>
    <w:rsid w:val="001E0DCE"/>
    <w:rsid w:val="001E1458"/>
    <w:rsid w:val="001E1ADD"/>
    <w:rsid w:val="001E2740"/>
    <w:rsid w:val="001E2B33"/>
    <w:rsid w:val="001E2CE9"/>
    <w:rsid w:val="001E3919"/>
    <w:rsid w:val="001E4420"/>
    <w:rsid w:val="001E5156"/>
    <w:rsid w:val="001E5196"/>
    <w:rsid w:val="001E5B81"/>
    <w:rsid w:val="001E796D"/>
    <w:rsid w:val="001E7B50"/>
    <w:rsid w:val="001F0B3E"/>
    <w:rsid w:val="001F1181"/>
    <w:rsid w:val="001F150B"/>
    <w:rsid w:val="001F1D29"/>
    <w:rsid w:val="001F2C20"/>
    <w:rsid w:val="001F2FD8"/>
    <w:rsid w:val="001F365B"/>
    <w:rsid w:val="001F3C2B"/>
    <w:rsid w:val="001F3F5B"/>
    <w:rsid w:val="001F4669"/>
    <w:rsid w:val="001F56B1"/>
    <w:rsid w:val="001F57F8"/>
    <w:rsid w:val="001F5E53"/>
    <w:rsid w:val="001F5E81"/>
    <w:rsid w:val="001F6990"/>
    <w:rsid w:val="001F6A2E"/>
    <w:rsid w:val="001F6A55"/>
    <w:rsid w:val="001F6BE4"/>
    <w:rsid w:val="001F7815"/>
    <w:rsid w:val="001F7AB5"/>
    <w:rsid w:val="001F7E41"/>
    <w:rsid w:val="002001FA"/>
    <w:rsid w:val="002008CB"/>
    <w:rsid w:val="00200C5D"/>
    <w:rsid w:val="00202D07"/>
    <w:rsid w:val="00203366"/>
    <w:rsid w:val="0020345C"/>
    <w:rsid w:val="002035A9"/>
    <w:rsid w:val="0020416F"/>
    <w:rsid w:val="002044A7"/>
    <w:rsid w:val="002048DC"/>
    <w:rsid w:val="00204C7D"/>
    <w:rsid w:val="00204EE6"/>
    <w:rsid w:val="002058B4"/>
    <w:rsid w:val="00205F9B"/>
    <w:rsid w:val="00207068"/>
    <w:rsid w:val="00207576"/>
    <w:rsid w:val="0020773F"/>
    <w:rsid w:val="00207F00"/>
    <w:rsid w:val="002104FD"/>
    <w:rsid w:val="0021142F"/>
    <w:rsid w:val="00212247"/>
    <w:rsid w:val="002127D6"/>
    <w:rsid w:val="002128B4"/>
    <w:rsid w:val="002132D6"/>
    <w:rsid w:val="0021337D"/>
    <w:rsid w:val="00214035"/>
    <w:rsid w:val="00214B0B"/>
    <w:rsid w:val="002153B4"/>
    <w:rsid w:val="00215814"/>
    <w:rsid w:val="00215DFE"/>
    <w:rsid w:val="00215EE3"/>
    <w:rsid w:val="00216192"/>
    <w:rsid w:val="00216D34"/>
    <w:rsid w:val="00216F15"/>
    <w:rsid w:val="00217317"/>
    <w:rsid w:val="002201D2"/>
    <w:rsid w:val="00220261"/>
    <w:rsid w:val="00220A93"/>
    <w:rsid w:val="00220DF0"/>
    <w:rsid w:val="00221443"/>
    <w:rsid w:val="00221FBB"/>
    <w:rsid w:val="00222057"/>
    <w:rsid w:val="00222640"/>
    <w:rsid w:val="0022276D"/>
    <w:rsid w:val="00222D32"/>
    <w:rsid w:val="00223206"/>
    <w:rsid w:val="002233B5"/>
    <w:rsid w:val="00223A50"/>
    <w:rsid w:val="00224F3C"/>
    <w:rsid w:val="00224F6C"/>
    <w:rsid w:val="00225240"/>
    <w:rsid w:val="0022558C"/>
    <w:rsid w:val="00225F5F"/>
    <w:rsid w:val="00225FC5"/>
    <w:rsid w:val="0022611B"/>
    <w:rsid w:val="0022796D"/>
    <w:rsid w:val="002279C0"/>
    <w:rsid w:val="00230572"/>
    <w:rsid w:val="002305D5"/>
    <w:rsid w:val="00230BB2"/>
    <w:rsid w:val="00230C87"/>
    <w:rsid w:val="00230D12"/>
    <w:rsid w:val="002335D4"/>
    <w:rsid w:val="0023375B"/>
    <w:rsid w:val="00234F75"/>
    <w:rsid w:val="00235869"/>
    <w:rsid w:val="00235E80"/>
    <w:rsid w:val="0023697F"/>
    <w:rsid w:val="00237534"/>
    <w:rsid w:val="00237F04"/>
    <w:rsid w:val="002404EA"/>
    <w:rsid w:val="00241728"/>
    <w:rsid w:val="0024190A"/>
    <w:rsid w:val="002419E2"/>
    <w:rsid w:val="00241BFE"/>
    <w:rsid w:val="00241F2E"/>
    <w:rsid w:val="00242190"/>
    <w:rsid w:val="00242A98"/>
    <w:rsid w:val="002432ED"/>
    <w:rsid w:val="00243976"/>
    <w:rsid w:val="002442B5"/>
    <w:rsid w:val="0024472F"/>
    <w:rsid w:val="00244D69"/>
    <w:rsid w:val="00244DE4"/>
    <w:rsid w:val="00244ED0"/>
    <w:rsid w:val="00245ACE"/>
    <w:rsid w:val="00246CD7"/>
    <w:rsid w:val="00247B4E"/>
    <w:rsid w:val="00250195"/>
    <w:rsid w:val="0025123E"/>
    <w:rsid w:val="0025186D"/>
    <w:rsid w:val="00251F04"/>
    <w:rsid w:val="002535AF"/>
    <w:rsid w:val="00253B6C"/>
    <w:rsid w:val="00253E26"/>
    <w:rsid w:val="00254025"/>
    <w:rsid w:val="002543BB"/>
    <w:rsid w:val="00254DA4"/>
    <w:rsid w:val="002564B3"/>
    <w:rsid w:val="00256678"/>
    <w:rsid w:val="00257745"/>
    <w:rsid w:val="0025787F"/>
    <w:rsid w:val="00257AFD"/>
    <w:rsid w:val="00260E1A"/>
    <w:rsid w:val="0026129F"/>
    <w:rsid w:val="00261326"/>
    <w:rsid w:val="00261946"/>
    <w:rsid w:val="00262860"/>
    <w:rsid w:val="002634C9"/>
    <w:rsid w:val="00263BB2"/>
    <w:rsid w:val="00263CDD"/>
    <w:rsid w:val="002650F2"/>
    <w:rsid w:val="00266179"/>
    <w:rsid w:val="00266E2C"/>
    <w:rsid w:val="002672CE"/>
    <w:rsid w:val="002674CC"/>
    <w:rsid w:val="0027160D"/>
    <w:rsid w:val="0027250C"/>
    <w:rsid w:val="00272CDB"/>
    <w:rsid w:val="00274737"/>
    <w:rsid w:val="0027503E"/>
    <w:rsid w:val="00275B66"/>
    <w:rsid w:val="0027609E"/>
    <w:rsid w:val="00276424"/>
    <w:rsid w:val="002776C8"/>
    <w:rsid w:val="00282078"/>
    <w:rsid w:val="0028262E"/>
    <w:rsid w:val="00282770"/>
    <w:rsid w:val="00283C7D"/>
    <w:rsid w:val="00284C74"/>
    <w:rsid w:val="0028520E"/>
    <w:rsid w:val="002855D3"/>
    <w:rsid w:val="00285E4D"/>
    <w:rsid w:val="002861AD"/>
    <w:rsid w:val="00286517"/>
    <w:rsid w:val="00286B6C"/>
    <w:rsid w:val="00286C36"/>
    <w:rsid w:val="00287024"/>
    <w:rsid w:val="002872E8"/>
    <w:rsid w:val="00287564"/>
    <w:rsid w:val="00290F6B"/>
    <w:rsid w:val="0029188F"/>
    <w:rsid w:val="00291A7D"/>
    <w:rsid w:val="002926FB"/>
    <w:rsid w:val="002927B2"/>
    <w:rsid w:val="00293A41"/>
    <w:rsid w:val="00293C31"/>
    <w:rsid w:val="00294479"/>
    <w:rsid w:val="00294E6C"/>
    <w:rsid w:val="00294F42"/>
    <w:rsid w:val="002950FA"/>
    <w:rsid w:val="00295138"/>
    <w:rsid w:val="002953B1"/>
    <w:rsid w:val="00295918"/>
    <w:rsid w:val="00296ABF"/>
    <w:rsid w:val="00296C68"/>
    <w:rsid w:val="00296E0C"/>
    <w:rsid w:val="00297380"/>
    <w:rsid w:val="00297E81"/>
    <w:rsid w:val="002A0158"/>
    <w:rsid w:val="002A0C3B"/>
    <w:rsid w:val="002A12C0"/>
    <w:rsid w:val="002A1383"/>
    <w:rsid w:val="002A1644"/>
    <w:rsid w:val="002A1726"/>
    <w:rsid w:val="002A1926"/>
    <w:rsid w:val="002A1B8A"/>
    <w:rsid w:val="002A1CFA"/>
    <w:rsid w:val="002A1DF9"/>
    <w:rsid w:val="002A1E41"/>
    <w:rsid w:val="002A2A58"/>
    <w:rsid w:val="002A3806"/>
    <w:rsid w:val="002A389B"/>
    <w:rsid w:val="002A40D2"/>
    <w:rsid w:val="002A46D4"/>
    <w:rsid w:val="002A4B14"/>
    <w:rsid w:val="002A4D7E"/>
    <w:rsid w:val="002A5852"/>
    <w:rsid w:val="002A5A3E"/>
    <w:rsid w:val="002A5D50"/>
    <w:rsid w:val="002A6AF9"/>
    <w:rsid w:val="002A6C58"/>
    <w:rsid w:val="002A6DD1"/>
    <w:rsid w:val="002A6F5D"/>
    <w:rsid w:val="002A75B3"/>
    <w:rsid w:val="002B0E54"/>
    <w:rsid w:val="002B0F86"/>
    <w:rsid w:val="002B12FC"/>
    <w:rsid w:val="002B24EA"/>
    <w:rsid w:val="002B2675"/>
    <w:rsid w:val="002B3E05"/>
    <w:rsid w:val="002B3FDE"/>
    <w:rsid w:val="002B4A68"/>
    <w:rsid w:val="002B4B88"/>
    <w:rsid w:val="002B5C7A"/>
    <w:rsid w:val="002B631F"/>
    <w:rsid w:val="002B687E"/>
    <w:rsid w:val="002B6A0E"/>
    <w:rsid w:val="002B6E1F"/>
    <w:rsid w:val="002B6F62"/>
    <w:rsid w:val="002B6FB1"/>
    <w:rsid w:val="002B7ABC"/>
    <w:rsid w:val="002C03AC"/>
    <w:rsid w:val="002C0857"/>
    <w:rsid w:val="002C16CF"/>
    <w:rsid w:val="002C1A9E"/>
    <w:rsid w:val="002C2771"/>
    <w:rsid w:val="002C2B17"/>
    <w:rsid w:val="002C3192"/>
    <w:rsid w:val="002C3283"/>
    <w:rsid w:val="002C343B"/>
    <w:rsid w:val="002C3670"/>
    <w:rsid w:val="002C3719"/>
    <w:rsid w:val="002C379D"/>
    <w:rsid w:val="002C3FB1"/>
    <w:rsid w:val="002C4233"/>
    <w:rsid w:val="002C5BA4"/>
    <w:rsid w:val="002C6560"/>
    <w:rsid w:val="002C66D5"/>
    <w:rsid w:val="002C6C82"/>
    <w:rsid w:val="002C723E"/>
    <w:rsid w:val="002C7715"/>
    <w:rsid w:val="002C77CC"/>
    <w:rsid w:val="002C7CF5"/>
    <w:rsid w:val="002D0638"/>
    <w:rsid w:val="002D0A64"/>
    <w:rsid w:val="002D128C"/>
    <w:rsid w:val="002D14C8"/>
    <w:rsid w:val="002D17E2"/>
    <w:rsid w:val="002D3230"/>
    <w:rsid w:val="002D333F"/>
    <w:rsid w:val="002D3606"/>
    <w:rsid w:val="002D3BEF"/>
    <w:rsid w:val="002D4355"/>
    <w:rsid w:val="002D5204"/>
    <w:rsid w:val="002D56DF"/>
    <w:rsid w:val="002D59A3"/>
    <w:rsid w:val="002D6746"/>
    <w:rsid w:val="002D6CF8"/>
    <w:rsid w:val="002D7DBB"/>
    <w:rsid w:val="002E068B"/>
    <w:rsid w:val="002E0759"/>
    <w:rsid w:val="002E0B7C"/>
    <w:rsid w:val="002E0BAD"/>
    <w:rsid w:val="002E0C4E"/>
    <w:rsid w:val="002E1C5C"/>
    <w:rsid w:val="002E2724"/>
    <w:rsid w:val="002E29B9"/>
    <w:rsid w:val="002E2DEF"/>
    <w:rsid w:val="002E2F66"/>
    <w:rsid w:val="002E30E8"/>
    <w:rsid w:val="002E340A"/>
    <w:rsid w:val="002E386F"/>
    <w:rsid w:val="002E4BED"/>
    <w:rsid w:val="002E53A7"/>
    <w:rsid w:val="002E588F"/>
    <w:rsid w:val="002E6413"/>
    <w:rsid w:val="002E66BD"/>
    <w:rsid w:val="002E6CBF"/>
    <w:rsid w:val="002E775F"/>
    <w:rsid w:val="002E7AC5"/>
    <w:rsid w:val="002F024D"/>
    <w:rsid w:val="002F02AB"/>
    <w:rsid w:val="002F07E0"/>
    <w:rsid w:val="002F0A11"/>
    <w:rsid w:val="002F0A9E"/>
    <w:rsid w:val="002F0BF5"/>
    <w:rsid w:val="002F1793"/>
    <w:rsid w:val="002F291F"/>
    <w:rsid w:val="002F3348"/>
    <w:rsid w:val="002F37DF"/>
    <w:rsid w:val="002F3AE8"/>
    <w:rsid w:val="002F3E5A"/>
    <w:rsid w:val="002F463E"/>
    <w:rsid w:val="002F5BF0"/>
    <w:rsid w:val="002F6305"/>
    <w:rsid w:val="003007DD"/>
    <w:rsid w:val="00300C67"/>
    <w:rsid w:val="003016BD"/>
    <w:rsid w:val="00301A75"/>
    <w:rsid w:val="00301AAA"/>
    <w:rsid w:val="00301DAA"/>
    <w:rsid w:val="003038B2"/>
    <w:rsid w:val="00303973"/>
    <w:rsid w:val="003056F2"/>
    <w:rsid w:val="00305791"/>
    <w:rsid w:val="0030626F"/>
    <w:rsid w:val="003067D8"/>
    <w:rsid w:val="00306C52"/>
    <w:rsid w:val="003072FE"/>
    <w:rsid w:val="0030785B"/>
    <w:rsid w:val="00307985"/>
    <w:rsid w:val="00310398"/>
    <w:rsid w:val="0031044B"/>
    <w:rsid w:val="00312CA0"/>
    <w:rsid w:val="00312CDB"/>
    <w:rsid w:val="00312DD9"/>
    <w:rsid w:val="0031311E"/>
    <w:rsid w:val="00313F68"/>
    <w:rsid w:val="00314D96"/>
    <w:rsid w:val="00316F07"/>
    <w:rsid w:val="003170BB"/>
    <w:rsid w:val="0031718D"/>
    <w:rsid w:val="003172EB"/>
    <w:rsid w:val="00317A36"/>
    <w:rsid w:val="00317AB1"/>
    <w:rsid w:val="00320173"/>
    <w:rsid w:val="00320C11"/>
    <w:rsid w:val="00323624"/>
    <w:rsid w:val="00323FFF"/>
    <w:rsid w:val="00324649"/>
    <w:rsid w:val="00324B69"/>
    <w:rsid w:val="00324DAE"/>
    <w:rsid w:val="00325509"/>
    <w:rsid w:val="003256D1"/>
    <w:rsid w:val="003262D9"/>
    <w:rsid w:val="00326668"/>
    <w:rsid w:val="003268C5"/>
    <w:rsid w:val="00326FA6"/>
    <w:rsid w:val="0032710F"/>
    <w:rsid w:val="00327A5B"/>
    <w:rsid w:val="0033008F"/>
    <w:rsid w:val="003300E0"/>
    <w:rsid w:val="00330A4E"/>
    <w:rsid w:val="003310DA"/>
    <w:rsid w:val="00331537"/>
    <w:rsid w:val="00331569"/>
    <w:rsid w:val="00331765"/>
    <w:rsid w:val="00331F5C"/>
    <w:rsid w:val="00332546"/>
    <w:rsid w:val="00333387"/>
    <w:rsid w:val="003336C7"/>
    <w:rsid w:val="003337FE"/>
    <w:rsid w:val="003343A5"/>
    <w:rsid w:val="003343B2"/>
    <w:rsid w:val="00334507"/>
    <w:rsid w:val="003345E8"/>
    <w:rsid w:val="003352E0"/>
    <w:rsid w:val="003353EF"/>
    <w:rsid w:val="0033582F"/>
    <w:rsid w:val="00336282"/>
    <w:rsid w:val="00336FF7"/>
    <w:rsid w:val="00337768"/>
    <w:rsid w:val="00337BE2"/>
    <w:rsid w:val="003405AA"/>
    <w:rsid w:val="0034099A"/>
    <w:rsid w:val="0034117C"/>
    <w:rsid w:val="003411A0"/>
    <w:rsid w:val="00342546"/>
    <w:rsid w:val="00342667"/>
    <w:rsid w:val="00342C3E"/>
    <w:rsid w:val="00343638"/>
    <w:rsid w:val="00343986"/>
    <w:rsid w:val="00344173"/>
    <w:rsid w:val="003442DD"/>
    <w:rsid w:val="00344419"/>
    <w:rsid w:val="0034477D"/>
    <w:rsid w:val="00344977"/>
    <w:rsid w:val="00344E11"/>
    <w:rsid w:val="00345EFB"/>
    <w:rsid w:val="00346AE0"/>
    <w:rsid w:val="00347029"/>
    <w:rsid w:val="0034732C"/>
    <w:rsid w:val="00347A7C"/>
    <w:rsid w:val="00350109"/>
    <w:rsid w:val="003503C7"/>
    <w:rsid w:val="00350529"/>
    <w:rsid w:val="00350A57"/>
    <w:rsid w:val="00350EF2"/>
    <w:rsid w:val="00351931"/>
    <w:rsid w:val="00351ED8"/>
    <w:rsid w:val="00351F37"/>
    <w:rsid w:val="00352546"/>
    <w:rsid w:val="00352A65"/>
    <w:rsid w:val="00352D89"/>
    <w:rsid w:val="0035323A"/>
    <w:rsid w:val="0035393B"/>
    <w:rsid w:val="0035411B"/>
    <w:rsid w:val="003543CC"/>
    <w:rsid w:val="00354452"/>
    <w:rsid w:val="003548F8"/>
    <w:rsid w:val="00354B85"/>
    <w:rsid w:val="00355520"/>
    <w:rsid w:val="00355E2D"/>
    <w:rsid w:val="003560CD"/>
    <w:rsid w:val="00356210"/>
    <w:rsid w:val="003562D4"/>
    <w:rsid w:val="00356797"/>
    <w:rsid w:val="0035695E"/>
    <w:rsid w:val="00356A4F"/>
    <w:rsid w:val="00357690"/>
    <w:rsid w:val="00357CB2"/>
    <w:rsid w:val="0036007B"/>
    <w:rsid w:val="003603A1"/>
    <w:rsid w:val="00360E33"/>
    <w:rsid w:val="00360F89"/>
    <w:rsid w:val="00361B19"/>
    <w:rsid w:val="00362237"/>
    <w:rsid w:val="00362820"/>
    <w:rsid w:val="00362DE4"/>
    <w:rsid w:val="00362E2F"/>
    <w:rsid w:val="003636DD"/>
    <w:rsid w:val="003641B7"/>
    <w:rsid w:val="00364879"/>
    <w:rsid w:val="003648E6"/>
    <w:rsid w:val="0036492D"/>
    <w:rsid w:val="0036493B"/>
    <w:rsid w:val="00365529"/>
    <w:rsid w:val="00365672"/>
    <w:rsid w:val="003659C1"/>
    <w:rsid w:val="003663AE"/>
    <w:rsid w:val="003664E3"/>
    <w:rsid w:val="0036685B"/>
    <w:rsid w:val="00366E61"/>
    <w:rsid w:val="00370A1F"/>
    <w:rsid w:val="00370C8B"/>
    <w:rsid w:val="00370FFA"/>
    <w:rsid w:val="003715A2"/>
    <w:rsid w:val="00371D33"/>
    <w:rsid w:val="003722BD"/>
    <w:rsid w:val="00372351"/>
    <w:rsid w:val="00372952"/>
    <w:rsid w:val="00372D8F"/>
    <w:rsid w:val="003732FD"/>
    <w:rsid w:val="00373406"/>
    <w:rsid w:val="00373895"/>
    <w:rsid w:val="00373F03"/>
    <w:rsid w:val="0037471E"/>
    <w:rsid w:val="00374B9F"/>
    <w:rsid w:val="00374FBA"/>
    <w:rsid w:val="00375B08"/>
    <w:rsid w:val="00375EFF"/>
    <w:rsid w:val="0037723D"/>
    <w:rsid w:val="00377341"/>
    <w:rsid w:val="003778C6"/>
    <w:rsid w:val="00377B59"/>
    <w:rsid w:val="00377F11"/>
    <w:rsid w:val="003801B8"/>
    <w:rsid w:val="00380283"/>
    <w:rsid w:val="00380289"/>
    <w:rsid w:val="0038070B"/>
    <w:rsid w:val="00380D5C"/>
    <w:rsid w:val="00382463"/>
    <w:rsid w:val="003828BB"/>
    <w:rsid w:val="00383124"/>
    <w:rsid w:val="0038357A"/>
    <w:rsid w:val="00383763"/>
    <w:rsid w:val="00383F93"/>
    <w:rsid w:val="00384692"/>
    <w:rsid w:val="00384ADB"/>
    <w:rsid w:val="00385183"/>
    <w:rsid w:val="00385628"/>
    <w:rsid w:val="00385A89"/>
    <w:rsid w:val="0038724F"/>
    <w:rsid w:val="00387266"/>
    <w:rsid w:val="003875E5"/>
    <w:rsid w:val="00387879"/>
    <w:rsid w:val="00390377"/>
    <w:rsid w:val="003914D6"/>
    <w:rsid w:val="0039154C"/>
    <w:rsid w:val="0039182A"/>
    <w:rsid w:val="00392E89"/>
    <w:rsid w:val="00393CD2"/>
    <w:rsid w:val="0039484B"/>
    <w:rsid w:val="00394D92"/>
    <w:rsid w:val="0039572C"/>
    <w:rsid w:val="00396FC0"/>
    <w:rsid w:val="003970CE"/>
    <w:rsid w:val="0039756B"/>
    <w:rsid w:val="00397AD7"/>
    <w:rsid w:val="00397FCA"/>
    <w:rsid w:val="003A1484"/>
    <w:rsid w:val="003A1774"/>
    <w:rsid w:val="003A1DD1"/>
    <w:rsid w:val="003A1E0A"/>
    <w:rsid w:val="003A242F"/>
    <w:rsid w:val="003A2C36"/>
    <w:rsid w:val="003A3004"/>
    <w:rsid w:val="003A34F8"/>
    <w:rsid w:val="003A3668"/>
    <w:rsid w:val="003A3FB6"/>
    <w:rsid w:val="003A48C1"/>
    <w:rsid w:val="003A505B"/>
    <w:rsid w:val="003A52A3"/>
    <w:rsid w:val="003A6884"/>
    <w:rsid w:val="003A7217"/>
    <w:rsid w:val="003A76F8"/>
    <w:rsid w:val="003A7959"/>
    <w:rsid w:val="003A7DA5"/>
    <w:rsid w:val="003A7DED"/>
    <w:rsid w:val="003B0691"/>
    <w:rsid w:val="003B0B1C"/>
    <w:rsid w:val="003B25A8"/>
    <w:rsid w:val="003B26E0"/>
    <w:rsid w:val="003B3850"/>
    <w:rsid w:val="003B3BCD"/>
    <w:rsid w:val="003B3DFA"/>
    <w:rsid w:val="003B42A3"/>
    <w:rsid w:val="003B4D84"/>
    <w:rsid w:val="003B4DDE"/>
    <w:rsid w:val="003B55A5"/>
    <w:rsid w:val="003B5F6F"/>
    <w:rsid w:val="003B60E9"/>
    <w:rsid w:val="003B673A"/>
    <w:rsid w:val="003B6882"/>
    <w:rsid w:val="003B71C0"/>
    <w:rsid w:val="003B735D"/>
    <w:rsid w:val="003B7650"/>
    <w:rsid w:val="003B7CA5"/>
    <w:rsid w:val="003B7F86"/>
    <w:rsid w:val="003C0524"/>
    <w:rsid w:val="003C124D"/>
    <w:rsid w:val="003C195E"/>
    <w:rsid w:val="003C2174"/>
    <w:rsid w:val="003C221D"/>
    <w:rsid w:val="003C2CA7"/>
    <w:rsid w:val="003C380E"/>
    <w:rsid w:val="003C505A"/>
    <w:rsid w:val="003C5609"/>
    <w:rsid w:val="003C5B10"/>
    <w:rsid w:val="003C6624"/>
    <w:rsid w:val="003C7BC0"/>
    <w:rsid w:val="003C7F7B"/>
    <w:rsid w:val="003D0C00"/>
    <w:rsid w:val="003D0EBD"/>
    <w:rsid w:val="003D0F9D"/>
    <w:rsid w:val="003D15A0"/>
    <w:rsid w:val="003D1A57"/>
    <w:rsid w:val="003D1F43"/>
    <w:rsid w:val="003D25FE"/>
    <w:rsid w:val="003D2880"/>
    <w:rsid w:val="003D374E"/>
    <w:rsid w:val="003D3D6C"/>
    <w:rsid w:val="003D518C"/>
    <w:rsid w:val="003D5474"/>
    <w:rsid w:val="003D57B0"/>
    <w:rsid w:val="003D5C21"/>
    <w:rsid w:val="003D65C3"/>
    <w:rsid w:val="003D7118"/>
    <w:rsid w:val="003D7292"/>
    <w:rsid w:val="003D73D5"/>
    <w:rsid w:val="003D7974"/>
    <w:rsid w:val="003D7D14"/>
    <w:rsid w:val="003D7FD0"/>
    <w:rsid w:val="003E0FD7"/>
    <w:rsid w:val="003E106A"/>
    <w:rsid w:val="003E18AE"/>
    <w:rsid w:val="003E2301"/>
    <w:rsid w:val="003E2387"/>
    <w:rsid w:val="003E2610"/>
    <w:rsid w:val="003E29B4"/>
    <w:rsid w:val="003E2D4C"/>
    <w:rsid w:val="003E2F47"/>
    <w:rsid w:val="003E3422"/>
    <w:rsid w:val="003E35B4"/>
    <w:rsid w:val="003E3CFD"/>
    <w:rsid w:val="003E4B8C"/>
    <w:rsid w:val="003E4FF5"/>
    <w:rsid w:val="003E58FE"/>
    <w:rsid w:val="003E5FE3"/>
    <w:rsid w:val="003E60CF"/>
    <w:rsid w:val="003E6789"/>
    <w:rsid w:val="003E73DE"/>
    <w:rsid w:val="003E7DAB"/>
    <w:rsid w:val="003F07A1"/>
    <w:rsid w:val="003F1DB8"/>
    <w:rsid w:val="003F1FFA"/>
    <w:rsid w:val="003F229B"/>
    <w:rsid w:val="003F2D5A"/>
    <w:rsid w:val="003F3221"/>
    <w:rsid w:val="003F34EB"/>
    <w:rsid w:val="003F37EB"/>
    <w:rsid w:val="003F3B43"/>
    <w:rsid w:val="003F3C05"/>
    <w:rsid w:val="003F40B2"/>
    <w:rsid w:val="003F473C"/>
    <w:rsid w:val="003F508B"/>
    <w:rsid w:val="003F55B3"/>
    <w:rsid w:val="003F5CE8"/>
    <w:rsid w:val="003F6E39"/>
    <w:rsid w:val="003F6F89"/>
    <w:rsid w:val="003F7691"/>
    <w:rsid w:val="003F7903"/>
    <w:rsid w:val="003F7BF3"/>
    <w:rsid w:val="003F7D01"/>
    <w:rsid w:val="00400590"/>
    <w:rsid w:val="00400FB6"/>
    <w:rsid w:val="00401201"/>
    <w:rsid w:val="00401354"/>
    <w:rsid w:val="004013E8"/>
    <w:rsid w:val="004015AB"/>
    <w:rsid w:val="004016F6"/>
    <w:rsid w:val="00401C6F"/>
    <w:rsid w:val="00402D69"/>
    <w:rsid w:val="00403A07"/>
    <w:rsid w:val="00404558"/>
    <w:rsid w:val="00405436"/>
    <w:rsid w:val="00405897"/>
    <w:rsid w:val="00405A10"/>
    <w:rsid w:val="00406019"/>
    <w:rsid w:val="0040629C"/>
    <w:rsid w:val="004070DB"/>
    <w:rsid w:val="004108DC"/>
    <w:rsid w:val="00410FCC"/>
    <w:rsid w:val="00411B35"/>
    <w:rsid w:val="00412532"/>
    <w:rsid w:val="004125D0"/>
    <w:rsid w:val="004129D5"/>
    <w:rsid w:val="00412A00"/>
    <w:rsid w:val="004134F3"/>
    <w:rsid w:val="00413A58"/>
    <w:rsid w:val="0041452D"/>
    <w:rsid w:val="00414BD5"/>
    <w:rsid w:val="004152DC"/>
    <w:rsid w:val="0041535F"/>
    <w:rsid w:val="00415738"/>
    <w:rsid w:val="00415E21"/>
    <w:rsid w:val="00415EFB"/>
    <w:rsid w:val="0041605B"/>
    <w:rsid w:val="004161BD"/>
    <w:rsid w:val="004164A2"/>
    <w:rsid w:val="00416689"/>
    <w:rsid w:val="004168ED"/>
    <w:rsid w:val="00416F49"/>
    <w:rsid w:val="00417595"/>
    <w:rsid w:val="0041778B"/>
    <w:rsid w:val="0041788D"/>
    <w:rsid w:val="00417E3D"/>
    <w:rsid w:val="004209B8"/>
    <w:rsid w:val="00420AD2"/>
    <w:rsid w:val="00420DAD"/>
    <w:rsid w:val="004210D2"/>
    <w:rsid w:val="0042121A"/>
    <w:rsid w:val="004218C7"/>
    <w:rsid w:val="00421B08"/>
    <w:rsid w:val="00421CE5"/>
    <w:rsid w:val="00422161"/>
    <w:rsid w:val="004227AE"/>
    <w:rsid w:val="00422E77"/>
    <w:rsid w:val="00423145"/>
    <w:rsid w:val="004231B4"/>
    <w:rsid w:val="004232A4"/>
    <w:rsid w:val="00423528"/>
    <w:rsid w:val="00423825"/>
    <w:rsid w:val="004238F6"/>
    <w:rsid w:val="00423DB5"/>
    <w:rsid w:val="00423F6D"/>
    <w:rsid w:val="0042460F"/>
    <w:rsid w:val="00424A6D"/>
    <w:rsid w:val="00424C1E"/>
    <w:rsid w:val="004256DB"/>
    <w:rsid w:val="00425BE3"/>
    <w:rsid w:val="00425C54"/>
    <w:rsid w:val="00425CEC"/>
    <w:rsid w:val="00425EFE"/>
    <w:rsid w:val="00425F5E"/>
    <w:rsid w:val="00426489"/>
    <w:rsid w:val="00426981"/>
    <w:rsid w:val="00426BC4"/>
    <w:rsid w:val="0042787D"/>
    <w:rsid w:val="00427B5D"/>
    <w:rsid w:val="00427E51"/>
    <w:rsid w:val="0043063A"/>
    <w:rsid w:val="00430C42"/>
    <w:rsid w:val="00430DFC"/>
    <w:rsid w:val="004316D4"/>
    <w:rsid w:val="004319B2"/>
    <w:rsid w:val="00431BAF"/>
    <w:rsid w:val="004325F1"/>
    <w:rsid w:val="00432A61"/>
    <w:rsid w:val="0043309D"/>
    <w:rsid w:val="00433646"/>
    <w:rsid w:val="00433B1A"/>
    <w:rsid w:val="00434C84"/>
    <w:rsid w:val="00434CA9"/>
    <w:rsid w:val="00434D8D"/>
    <w:rsid w:val="004350EA"/>
    <w:rsid w:val="0043543F"/>
    <w:rsid w:val="00435B55"/>
    <w:rsid w:val="00436037"/>
    <w:rsid w:val="0043650E"/>
    <w:rsid w:val="004370A0"/>
    <w:rsid w:val="0043725F"/>
    <w:rsid w:val="00437758"/>
    <w:rsid w:val="0043782A"/>
    <w:rsid w:val="00437D00"/>
    <w:rsid w:val="00437E76"/>
    <w:rsid w:val="00440056"/>
    <w:rsid w:val="00440C8F"/>
    <w:rsid w:val="00440FFC"/>
    <w:rsid w:val="004413BE"/>
    <w:rsid w:val="00441AAC"/>
    <w:rsid w:val="00442202"/>
    <w:rsid w:val="00442B4D"/>
    <w:rsid w:val="00442D20"/>
    <w:rsid w:val="0044368C"/>
    <w:rsid w:val="004436EF"/>
    <w:rsid w:val="00443785"/>
    <w:rsid w:val="00443C0B"/>
    <w:rsid w:val="00443EF8"/>
    <w:rsid w:val="00444321"/>
    <w:rsid w:val="004443DD"/>
    <w:rsid w:val="0044451A"/>
    <w:rsid w:val="00445675"/>
    <w:rsid w:val="00446B2B"/>
    <w:rsid w:val="00446B55"/>
    <w:rsid w:val="00446C70"/>
    <w:rsid w:val="00446E1A"/>
    <w:rsid w:val="004473AD"/>
    <w:rsid w:val="00447469"/>
    <w:rsid w:val="0044767A"/>
    <w:rsid w:val="00447C1A"/>
    <w:rsid w:val="00447F06"/>
    <w:rsid w:val="00447F17"/>
    <w:rsid w:val="004501F4"/>
    <w:rsid w:val="0045047D"/>
    <w:rsid w:val="0045120F"/>
    <w:rsid w:val="00452644"/>
    <w:rsid w:val="00452703"/>
    <w:rsid w:val="004527E8"/>
    <w:rsid w:val="004546DD"/>
    <w:rsid w:val="004548D3"/>
    <w:rsid w:val="00455075"/>
    <w:rsid w:val="00455148"/>
    <w:rsid w:val="0045545D"/>
    <w:rsid w:val="00455DDE"/>
    <w:rsid w:val="00455F83"/>
    <w:rsid w:val="004560AB"/>
    <w:rsid w:val="004560E8"/>
    <w:rsid w:val="004561F1"/>
    <w:rsid w:val="00456650"/>
    <w:rsid w:val="00456964"/>
    <w:rsid w:val="00456D4D"/>
    <w:rsid w:val="00457480"/>
    <w:rsid w:val="00457A62"/>
    <w:rsid w:val="0046034A"/>
    <w:rsid w:val="004606E8"/>
    <w:rsid w:val="00460899"/>
    <w:rsid w:val="00460FA5"/>
    <w:rsid w:val="0046134B"/>
    <w:rsid w:val="004618CA"/>
    <w:rsid w:val="0046229E"/>
    <w:rsid w:val="00462F53"/>
    <w:rsid w:val="0046369F"/>
    <w:rsid w:val="00463F19"/>
    <w:rsid w:val="004642BD"/>
    <w:rsid w:val="00465303"/>
    <w:rsid w:val="00465CCA"/>
    <w:rsid w:val="00465D4F"/>
    <w:rsid w:val="00465F24"/>
    <w:rsid w:val="00466294"/>
    <w:rsid w:val="00466983"/>
    <w:rsid w:val="00466CA7"/>
    <w:rsid w:val="00466E5E"/>
    <w:rsid w:val="004700AF"/>
    <w:rsid w:val="00470D37"/>
    <w:rsid w:val="00471436"/>
    <w:rsid w:val="004726A2"/>
    <w:rsid w:val="00472A7A"/>
    <w:rsid w:val="00472FD0"/>
    <w:rsid w:val="00473EC6"/>
    <w:rsid w:val="00474B78"/>
    <w:rsid w:val="00474E7E"/>
    <w:rsid w:val="0047531F"/>
    <w:rsid w:val="00476E1A"/>
    <w:rsid w:val="00477E1E"/>
    <w:rsid w:val="00477F04"/>
    <w:rsid w:val="00481ADA"/>
    <w:rsid w:val="00482861"/>
    <w:rsid w:val="004828C0"/>
    <w:rsid w:val="00482D3A"/>
    <w:rsid w:val="00482F47"/>
    <w:rsid w:val="00482FA1"/>
    <w:rsid w:val="00483F00"/>
    <w:rsid w:val="00484737"/>
    <w:rsid w:val="00484FDA"/>
    <w:rsid w:val="00485171"/>
    <w:rsid w:val="00487830"/>
    <w:rsid w:val="00487C61"/>
    <w:rsid w:val="004912CC"/>
    <w:rsid w:val="004914B6"/>
    <w:rsid w:val="004925B1"/>
    <w:rsid w:val="004925CF"/>
    <w:rsid w:val="00492AC0"/>
    <w:rsid w:val="00492F8A"/>
    <w:rsid w:val="004934E6"/>
    <w:rsid w:val="004935BF"/>
    <w:rsid w:val="004938B5"/>
    <w:rsid w:val="00494088"/>
    <w:rsid w:val="004947A6"/>
    <w:rsid w:val="00494CF9"/>
    <w:rsid w:val="0049514A"/>
    <w:rsid w:val="0049556E"/>
    <w:rsid w:val="0049582C"/>
    <w:rsid w:val="004958D5"/>
    <w:rsid w:val="00495AA0"/>
    <w:rsid w:val="00495E1A"/>
    <w:rsid w:val="004963F1"/>
    <w:rsid w:val="00497BF5"/>
    <w:rsid w:val="004A0972"/>
    <w:rsid w:val="004A0C73"/>
    <w:rsid w:val="004A0FAA"/>
    <w:rsid w:val="004A118F"/>
    <w:rsid w:val="004A2345"/>
    <w:rsid w:val="004A3409"/>
    <w:rsid w:val="004A3795"/>
    <w:rsid w:val="004A3A35"/>
    <w:rsid w:val="004A4592"/>
    <w:rsid w:val="004A4A24"/>
    <w:rsid w:val="004A5CD5"/>
    <w:rsid w:val="004A65B3"/>
    <w:rsid w:val="004A6BC6"/>
    <w:rsid w:val="004A76D9"/>
    <w:rsid w:val="004B08A6"/>
    <w:rsid w:val="004B0992"/>
    <w:rsid w:val="004B1955"/>
    <w:rsid w:val="004B1E1E"/>
    <w:rsid w:val="004B2609"/>
    <w:rsid w:val="004B2D7E"/>
    <w:rsid w:val="004B3281"/>
    <w:rsid w:val="004B38E6"/>
    <w:rsid w:val="004B3A6B"/>
    <w:rsid w:val="004B4431"/>
    <w:rsid w:val="004B4A79"/>
    <w:rsid w:val="004B524E"/>
    <w:rsid w:val="004B5478"/>
    <w:rsid w:val="004B58AE"/>
    <w:rsid w:val="004B6159"/>
    <w:rsid w:val="004B6C05"/>
    <w:rsid w:val="004B7371"/>
    <w:rsid w:val="004B79D3"/>
    <w:rsid w:val="004B7AA0"/>
    <w:rsid w:val="004C04F3"/>
    <w:rsid w:val="004C0F6C"/>
    <w:rsid w:val="004C11F8"/>
    <w:rsid w:val="004C124A"/>
    <w:rsid w:val="004C23CC"/>
    <w:rsid w:val="004C23F1"/>
    <w:rsid w:val="004C2613"/>
    <w:rsid w:val="004C2A79"/>
    <w:rsid w:val="004C324B"/>
    <w:rsid w:val="004C36D5"/>
    <w:rsid w:val="004C4359"/>
    <w:rsid w:val="004C43E8"/>
    <w:rsid w:val="004C4BDC"/>
    <w:rsid w:val="004C5031"/>
    <w:rsid w:val="004C5053"/>
    <w:rsid w:val="004C540C"/>
    <w:rsid w:val="004C54AC"/>
    <w:rsid w:val="004C5BDE"/>
    <w:rsid w:val="004C6012"/>
    <w:rsid w:val="004C6C43"/>
    <w:rsid w:val="004C6D80"/>
    <w:rsid w:val="004C7725"/>
    <w:rsid w:val="004C7FA9"/>
    <w:rsid w:val="004D0417"/>
    <w:rsid w:val="004D06F9"/>
    <w:rsid w:val="004D0A98"/>
    <w:rsid w:val="004D1188"/>
    <w:rsid w:val="004D1F4D"/>
    <w:rsid w:val="004D2486"/>
    <w:rsid w:val="004D2FF6"/>
    <w:rsid w:val="004D3770"/>
    <w:rsid w:val="004D3B81"/>
    <w:rsid w:val="004D3DEE"/>
    <w:rsid w:val="004D3F93"/>
    <w:rsid w:val="004D4DE6"/>
    <w:rsid w:val="004D58F9"/>
    <w:rsid w:val="004D5B73"/>
    <w:rsid w:val="004D5FC2"/>
    <w:rsid w:val="004D686A"/>
    <w:rsid w:val="004D6FC9"/>
    <w:rsid w:val="004D7DE0"/>
    <w:rsid w:val="004E0F24"/>
    <w:rsid w:val="004E19F7"/>
    <w:rsid w:val="004E1A8A"/>
    <w:rsid w:val="004E31BE"/>
    <w:rsid w:val="004E35DD"/>
    <w:rsid w:val="004E3BD4"/>
    <w:rsid w:val="004E3D25"/>
    <w:rsid w:val="004E4221"/>
    <w:rsid w:val="004E4540"/>
    <w:rsid w:val="004E4708"/>
    <w:rsid w:val="004E49E9"/>
    <w:rsid w:val="004E4FCC"/>
    <w:rsid w:val="004E50CF"/>
    <w:rsid w:val="004E556B"/>
    <w:rsid w:val="004E5BCA"/>
    <w:rsid w:val="004E6025"/>
    <w:rsid w:val="004E6407"/>
    <w:rsid w:val="004E6728"/>
    <w:rsid w:val="004E6B46"/>
    <w:rsid w:val="004E6BA5"/>
    <w:rsid w:val="004E73DE"/>
    <w:rsid w:val="004E760C"/>
    <w:rsid w:val="004E7CAF"/>
    <w:rsid w:val="004F04DC"/>
    <w:rsid w:val="004F076B"/>
    <w:rsid w:val="004F0D14"/>
    <w:rsid w:val="004F0DA5"/>
    <w:rsid w:val="004F0E7D"/>
    <w:rsid w:val="004F1A08"/>
    <w:rsid w:val="004F1B1E"/>
    <w:rsid w:val="004F1BAE"/>
    <w:rsid w:val="004F4022"/>
    <w:rsid w:val="004F4725"/>
    <w:rsid w:val="004F47EF"/>
    <w:rsid w:val="004F540C"/>
    <w:rsid w:val="004F727B"/>
    <w:rsid w:val="004F7725"/>
    <w:rsid w:val="004F79F9"/>
    <w:rsid w:val="005008DC"/>
    <w:rsid w:val="0050148F"/>
    <w:rsid w:val="005022D0"/>
    <w:rsid w:val="0050290C"/>
    <w:rsid w:val="00502E3D"/>
    <w:rsid w:val="00503E00"/>
    <w:rsid w:val="00504830"/>
    <w:rsid w:val="00504F56"/>
    <w:rsid w:val="005050DA"/>
    <w:rsid w:val="00505289"/>
    <w:rsid w:val="00506025"/>
    <w:rsid w:val="005066F3"/>
    <w:rsid w:val="005069A2"/>
    <w:rsid w:val="00506A43"/>
    <w:rsid w:val="00506AF2"/>
    <w:rsid w:val="0050725F"/>
    <w:rsid w:val="0050728A"/>
    <w:rsid w:val="005074AF"/>
    <w:rsid w:val="00510388"/>
    <w:rsid w:val="00510C47"/>
    <w:rsid w:val="0051232E"/>
    <w:rsid w:val="005128A3"/>
    <w:rsid w:val="0051359E"/>
    <w:rsid w:val="00513D6F"/>
    <w:rsid w:val="0051465D"/>
    <w:rsid w:val="005147FD"/>
    <w:rsid w:val="00515B15"/>
    <w:rsid w:val="005160B7"/>
    <w:rsid w:val="005162D1"/>
    <w:rsid w:val="005167DE"/>
    <w:rsid w:val="005172C5"/>
    <w:rsid w:val="00517D94"/>
    <w:rsid w:val="00517DB8"/>
    <w:rsid w:val="00520123"/>
    <w:rsid w:val="0052046C"/>
    <w:rsid w:val="00520BBD"/>
    <w:rsid w:val="00521FBE"/>
    <w:rsid w:val="00522BC6"/>
    <w:rsid w:val="00522CEF"/>
    <w:rsid w:val="00522EF5"/>
    <w:rsid w:val="0052304C"/>
    <w:rsid w:val="0052366E"/>
    <w:rsid w:val="00523B15"/>
    <w:rsid w:val="00523BAC"/>
    <w:rsid w:val="00524149"/>
    <w:rsid w:val="005249C8"/>
    <w:rsid w:val="00524E42"/>
    <w:rsid w:val="00524FBE"/>
    <w:rsid w:val="0052511C"/>
    <w:rsid w:val="00525155"/>
    <w:rsid w:val="005254B6"/>
    <w:rsid w:val="00525C67"/>
    <w:rsid w:val="005266A8"/>
    <w:rsid w:val="0052724A"/>
    <w:rsid w:val="00527D67"/>
    <w:rsid w:val="00530462"/>
    <w:rsid w:val="005307A4"/>
    <w:rsid w:val="00530BBD"/>
    <w:rsid w:val="00531143"/>
    <w:rsid w:val="005311BE"/>
    <w:rsid w:val="00531DBC"/>
    <w:rsid w:val="00531EB6"/>
    <w:rsid w:val="00532B6E"/>
    <w:rsid w:val="00533B4A"/>
    <w:rsid w:val="00534249"/>
    <w:rsid w:val="0053428E"/>
    <w:rsid w:val="005351D7"/>
    <w:rsid w:val="005359F7"/>
    <w:rsid w:val="00535D61"/>
    <w:rsid w:val="00535F43"/>
    <w:rsid w:val="0053687F"/>
    <w:rsid w:val="00536BEF"/>
    <w:rsid w:val="00537DA9"/>
    <w:rsid w:val="005402A0"/>
    <w:rsid w:val="0054075B"/>
    <w:rsid w:val="00540DFF"/>
    <w:rsid w:val="00541068"/>
    <w:rsid w:val="00541806"/>
    <w:rsid w:val="00541B6B"/>
    <w:rsid w:val="005423E3"/>
    <w:rsid w:val="00542B35"/>
    <w:rsid w:val="00542B64"/>
    <w:rsid w:val="00543D10"/>
    <w:rsid w:val="0054459E"/>
    <w:rsid w:val="005447DE"/>
    <w:rsid w:val="00545435"/>
    <w:rsid w:val="005457EA"/>
    <w:rsid w:val="005459E6"/>
    <w:rsid w:val="0054637C"/>
    <w:rsid w:val="00546C2F"/>
    <w:rsid w:val="0054776C"/>
    <w:rsid w:val="00547CBE"/>
    <w:rsid w:val="00547D6D"/>
    <w:rsid w:val="0055081B"/>
    <w:rsid w:val="00550B23"/>
    <w:rsid w:val="005513EC"/>
    <w:rsid w:val="005514AE"/>
    <w:rsid w:val="005515CA"/>
    <w:rsid w:val="005526BE"/>
    <w:rsid w:val="00553C5A"/>
    <w:rsid w:val="005541DB"/>
    <w:rsid w:val="0055431A"/>
    <w:rsid w:val="00554EF0"/>
    <w:rsid w:val="00555F5C"/>
    <w:rsid w:val="0055609B"/>
    <w:rsid w:val="005560AA"/>
    <w:rsid w:val="00556D33"/>
    <w:rsid w:val="005601C7"/>
    <w:rsid w:val="005607FD"/>
    <w:rsid w:val="00561025"/>
    <w:rsid w:val="005615BF"/>
    <w:rsid w:val="0056277F"/>
    <w:rsid w:val="00563682"/>
    <w:rsid w:val="00563C2D"/>
    <w:rsid w:val="005647E9"/>
    <w:rsid w:val="00564A37"/>
    <w:rsid w:val="0056534D"/>
    <w:rsid w:val="005659A3"/>
    <w:rsid w:val="005659C9"/>
    <w:rsid w:val="00566E53"/>
    <w:rsid w:val="0056732F"/>
    <w:rsid w:val="0056738B"/>
    <w:rsid w:val="00567741"/>
    <w:rsid w:val="00567D20"/>
    <w:rsid w:val="00570C3A"/>
    <w:rsid w:val="00571139"/>
    <w:rsid w:val="005720D4"/>
    <w:rsid w:val="00574000"/>
    <w:rsid w:val="005740FA"/>
    <w:rsid w:val="00574696"/>
    <w:rsid w:val="0057560C"/>
    <w:rsid w:val="00575D17"/>
    <w:rsid w:val="00575E53"/>
    <w:rsid w:val="00575F57"/>
    <w:rsid w:val="0057646C"/>
    <w:rsid w:val="0057654C"/>
    <w:rsid w:val="00580013"/>
    <w:rsid w:val="0058141A"/>
    <w:rsid w:val="00581668"/>
    <w:rsid w:val="005816BB"/>
    <w:rsid w:val="00581E62"/>
    <w:rsid w:val="005822D7"/>
    <w:rsid w:val="00582701"/>
    <w:rsid w:val="00583C5C"/>
    <w:rsid w:val="00584147"/>
    <w:rsid w:val="005842B1"/>
    <w:rsid w:val="0058451F"/>
    <w:rsid w:val="00584D5C"/>
    <w:rsid w:val="0058539A"/>
    <w:rsid w:val="005865BD"/>
    <w:rsid w:val="005879D1"/>
    <w:rsid w:val="00587A84"/>
    <w:rsid w:val="005904CC"/>
    <w:rsid w:val="00591AE8"/>
    <w:rsid w:val="00591E29"/>
    <w:rsid w:val="005923C0"/>
    <w:rsid w:val="0059244C"/>
    <w:rsid w:val="00592509"/>
    <w:rsid w:val="00592A76"/>
    <w:rsid w:val="00592D92"/>
    <w:rsid w:val="00593A34"/>
    <w:rsid w:val="00594E0F"/>
    <w:rsid w:val="00595463"/>
    <w:rsid w:val="005955BD"/>
    <w:rsid w:val="005978FD"/>
    <w:rsid w:val="00597C3D"/>
    <w:rsid w:val="00597D1B"/>
    <w:rsid w:val="00597FDD"/>
    <w:rsid w:val="005A0D2F"/>
    <w:rsid w:val="005A1745"/>
    <w:rsid w:val="005A184F"/>
    <w:rsid w:val="005A1AF6"/>
    <w:rsid w:val="005A26F6"/>
    <w:rsid w:val="005A28B6"/>
    <w:rsid w:val="005A2A18"/>
    <w:rsid w:val="005A3A8F"/>
    <w:rsid w:val="005A3F90"/>
    <w:rsid w:val="005A413D"/>
    <w:rsid w:val="005A4C34"/>
    <w:rsid w:val="005A4DCF"/>
    <w:rsid w:val="005A65E4"/>
    <w:rsid w:val="005A69EB"/>
    <w:rsid w:val="005A6AA0"/>
    <w:rsid w:val="005A6EC6"/>
    <w:rsid w:val="005A70C6"/>
    <w:rsid w:val="005A74C9"/>
    <w:rsid w:val="005A7A4E"/>
    <w:rsid w:val="005A7AEA"/>
    <w:rsid w:val="005B0624"/>
    <w:rsid w:val="005B06FC"/>
    <w:rsid w:val="005B07D9"/>
    <w:rsid w:val="005B1143"/>
    <w:rsid w:val="005B1D8B"/>
    <w:rsid w:val="005B32A2"/>
    <w:rsid w:val="005B335B"/>
    <w:rsid w:val="005B38D3"/>
    <w:rsid w:val="005B49E5"/>
    <w:rsid w:val="005B4A31"/>
    <w:rsid w:val="005B4E0E"/>
    <w:rsid w:val="005B509A"/>
    <w:rsid w:val="005B5471"/>
    <w:rsid w:val="005B5B96"/>
    <w:rsid w:val="005B6635"/>
    <w:rsid w:val="005B6709"/>
    <w:rsid w:val="005B6B68"/>
    <w:rsid w:val="005C0B26"/>
    <w:rsid w:val="005C1621"/>
    <w:rsid w:val="005C1773"/>
    <w:rsid w:val="005C24F2"/>
    <w:rsid w:val="005C261B"/>
    <w:rsid w:val="005C2B35"/>
    <w:rsid w:val="005C2BEA"/>
    <w:rsid w:val="005C3259"/>
    <w:rsid w:val="005C32D1"/>
    <w:rsid w:val="005C37AC"/>
    <w:rsid w:val="005C3905"/>
    <w:rsid w:val="005C3EC5"/>
    <w:rsid w:val="005C493B"/>
    <w:rsid w:val="005C4A07"/>
    <w:rsid w:val="005C4DC3"/>
    <w:rsid w:val="005C4F93"/>
    <w:rsid w:val="005C5291"/>
    <w:rsid w:val="005C5324"/>
    <w:rsid w:val="005C5B2F"/>
    <w:rsid w:val="005C5DA5"/>
    <w:rsid w:val="005C5F9B"/>
    <w:rsid w:val="005C7648"/>
    <w:rsid w:val="005C782C"/>
    <w:rsid w:val="005C7DE8"/>
    <w:rsid w:val="005D03AD"/>
    <w:rsid w:val="005D09F5"/>
    <w:rsid w:val="005D0C1F"/>
    <w:rsid w:val="005D0CD5"/>
    <w:rsid w:val="005D0D3D"/>
    <w:rsid w:val="005D11DC"/>
    <w:rsid w:val="005D1374"/>
    <w:rsid w:val="005D18D3"/>
    <w:rsid w:val="005D242C"/>
    <w:rsid w:val="005D26CB"/>
    <w:rsid w:val="005D2BE9"/>
    <w:rsid w:val="005D30CF"/>
    <w:rsid w:val="005D335C"/>
    <w:rsid w:val="005D3E15"/>
    <w:rsid w:val="005D3EB4"/>
    <w:rsid w:val="005D45B5"/>
    <w:rsid w:val="005D4850"/>
    <w:rsid w:val="005D4EFB"/>
    <w:rsid w:val="005D5546"/>
    <w:rsid w:val="005D5BA6"/>
    <w:rsid w:val="005D622D"/>
    <w:rsid w:val="005D7070"/>
    <w:rsid w:val="005D781D"/>
    <w:rsid w:val="005D7847"/>
    <w:rsid w:val="005D78A4"/>
    <w:rsid w:val="005D7CA2"/>
    <w:rsid w:val="005E0035"/>
    <w:rsid w:val="005E06B4"/>
    <w:rsid w:val="005E154A"/>
    <w:rsid w:val="005E1556"/>
    <w:rsid w:val="005E1633"/>
    <w:rsid w:val="005E197F"/>
    <w:rsid w:val="005E1B0B"/>
    <w:rsid w:val="005E374D"/>
    <w:rsid w:val="005E3EE9"/>
    <w:rsid w:val="005E419B"/>
    <w:rsid w:val="005E4258"/>
    <w:rsid w:val="005E4451"/>
    <w:rsid w:val="005E4A99"/>
    <w:rsid w:val="005E52A9"/>
    <w:rsid w:val="005E5DB9"/>
    <w:rsid w:val="005E6BD2"/>
    <w:rsid w:val="005E72F2"/>
    <w:rsid w:val="005E7FB1"/>
    <w:rsid w:val="005F0464"/>
    <w:rsid w:val="005F10E8"/>
    <w:rsid w:val="005F1326"/>
    <w:rsid w:val="005F143D"/>
    <w:rsid w:val="005F159F"/>
    <w:rsid w:val="005F160F"/>
    <w:rsid w:val="005F23D7"/>
    <w:rsid w:val="005F2A35"/>
    <w:rsid w:val="005F3763"/>
    <w:rsid w:val="005F38E8"/>
    <w:rsid w:val="005F3990"/>
    <w:rsid w:val="005F3BBB"/>
    <w:rsid w:val="005F4221"/>
    <w:rsid w:val="005F4442"/>
    <w:rsid w:val="005F45B0"/>
    <w:rsid w:val="005F4824"/>
    <w:rsid w:val="005F661C"/>
    <w:rsid w:val="005F66B3"/>
    <w:rsid w:val="005F67BB"/>
    <w:rsid w:val="005F6CC0"/>
    <w:rsid w:val="005F6F6B"/>
    <w:rsid w:val="005F771F"/>
    <w:rsid w:val="005F7782"/>
    <w:rsid w:val="00600178"/>
    <w:rsid w:val="0060027C"/>
    <w:rsid w:val="00600A03"/>
    <w:rsid w:val="00600E49"/>
    <w:rsid w:val="00601D84"/>
    <w:rsid w:val="00602282"/>
    <w:rsid w:val="006026A3"/>
    <w:rsid w:val="0060454E"/>
    <w:rsid w:val="00605FD5"/>
    <w:rsid w:val="00606273"/>
    <w:rsid w:val="00606D63"/>
    <w:rsid w:val="0060712C"/>
    <w:rsid w:val="00607672"/>
    <w:rsid w:val="00607932"/>
    <w:rsid w:val="00607FA2"/>
    <w:rsid w:val="00610748"/>
    <w:rsid w:val="006108F0"/>
    <w:rsid w:val="00610B4F"/>
    <w:rsid w:val="00610B9F"/>
    <w:rsid w:val="00610DC4"/>
    <w:rsid w:val="00611441"/>
    <w:rsid w:val="0061188D"/>
    <w:rsid w:val="00611A37"/>
    <w:rsid w:val="00611AFB"/>
    <w:rsid w:val="00611CD8"/>
    <w:rsid w:val="00612179"/>
    <w:rsid w:val="006127F5"/>
    <w:rsid w:val="00612C28"/>
    <w:rsid w:val="006130D3"/>
    <w:rsid w:val="00613B73"/>
    <w:rsid w:val="006141A2"/>
    <w:rsid w:val="006147EB"/>
    <w:rsid w:val="00614801"/>
    <w:rsid w:val="00615451"/>
    <w:rsid w:val="0061584E"/>
    <w:rsid w:val="0061586E"/>
    <w:rsid w:val="00615AC3"/>
    <w:rsid w:val="00615E94"/>
    <w:rsid w:val="006167BE"/>
    <w:rsid w:val="00616957"/>
    <w:rsid w:val="00616D0A"/>
    <w:rsid w:val="006173CA"/>
    <w:rsid w:val="006174DB"/>
    <w:rsid w:val="00620A95"/>
    <w:rsid w:val="00620D2B"/>
    <w:rsid w:val="00621734"/>
    <w:rsid w:val="006223E3"/>
    <w:rsid w:val="00622584"/>
    <w:rsid w:val="006229A5"/>
    <w:rsid w:val="00623326"/>
    <w:rsid w:val="006237CD"/>
    <w:rsid w:val="0062389D"/>
    <w:rsid w:val="0062397D"/>
    <w:rsid w:val="00623F22"/>
    <w:rsid w:val="00624337"/>
    <w:rsid w:val="00624789"/>
    <w:rsid w:val="00624F65"/>
    <w:rsid w:val="006258D5"/>
    <w:rsid w:val="00625DEE"/>
    <w:rsid w:val="0062660D"/>
    <w:rsid w:val="00626670"/>
    <w:rsid w:val="0062736C"/>
    <w:rsid w:val="006277B0"/>
    <w:rsid w:val="006279E0"/>
    <w:rsid w:val="00627DA2"/>
    <w:rsid w:val="00631AB2"/>
    <w:rsid w:val="006325D2"/>
    <w:rsid w:val="006334E1"/>
    <w:rsid w:val="0063354B"/>
    <w:rsid w:val="00633620"/>
    <w:rsid w:val="006341A9"/>
    <w:rsid w:val="00634A94"/>
    <w:rsid w:val="00635373"/>
    <w:rsid w:val="0063551F"/>
    <w:rsid w:val="00635553"/>
    <w:rsid w:val="0063647C"/>
    <w:rsid w:val="00637205"/>
    <w:rsid w:val="00637444"/>
    <w:rsid w:val="006375B7"/>
    <w:rsid w:val="00637646"/>
    <w:rsid w:val="0063794C"/>
    <w:rsid w:val="006406CA"/>
    <w:rsid w:val="0064109A"/>
    <w:rsid w:val="006412D9"/>
    <w:rsid w:val="006423D8"/>
    <w:rsid w:val="00643FBF"/>
    <w:rsid w:val="00644576"/>
    <w:rsid w:val="00644D2C"/>
    <w:rsid w:val="00645E9E"/>
    <w:rsid w:val="006460C4"/>
    <w:rsid w:val="0064638E"/>
    <w:rsid w:val="006463A1"/>
    <w:rsid w:val="00646D2B"/>
    <w:rsid w:val="0064781D"/>
    <w:rsid w:val="00650508"/>
    <w:rsid w:val="00650B1A"/>
    <w:rsid w:val="00650C25"/>
    <w:rsid w:val="006515BA"/>
    <w:rsid w:val="00651F06"/>
    <w:rsid w:val="00652B1B"/>
    <w:rsid w:val="00652F52"/>
    <w:rsid w:val="006531B9"/>
    <w:rsid w:val="00653E62"/>
    <w:rsid w:val="00653E87"/>
    <w:rsid w:val="00653F68"/>
    <w:rsid w:val="006545F1"/>
    <w:rsid w:val="00655A7D"/>
    <w:rsid w:val="00656760"/>
    <w:rsid w:val="00660DD2"/>
    <w:rsid w:val="006610E3"/>
    <w:rsid w:val="00661D60"/>
    <w:rsid w:val="00661F92"/>
    <w:rsid w:val="0066221F"/>
    <w:rsid w:val="0066295D"/>
    <w:rsid w:val="00662BC4"/>
    <w:rsid w:val="006632CB"/>
    <w:rsid w:val="006639E0"/>
    <w:rsid w:val="00663A52"/>
    <w:rsid w:val="00664240"/>
    <w:rsid w:val="006643A2"/>
    <w:rsid w:val="006648BF"/>
    <w:rsid w:val="00664A78"/>
    <w:rsid w:val="00664E33"/>
    <w:rsid w:val="00665656"/>
    <w:rsid w:val="00665F8A"/>
    <w:rsid w:val="00666446"/>
    <w:rsid w:val="0066644D"/>
    <w:rsid w:val="0066668B"/>
    <w:rsid w:val="006667F6"/>
    <w:rsid w:val="00666964"/>
    <w:rsid w:val="00666EF5"/>
    <w:rsid w:val="00667000"/>
    <w:rsid w:val="0066706D"/>
    <w:rsid w:val="00670DE8"/>
    <w:rsid w:val="00670F58"/>
    <w:rsid w:val="00671010"/>
    <w:rsid w:val="006718DF"/>
    <w:rsid w:val="006727F5"/>
    <w:rsid w:val="00672936"/>
    <w:rsid w:val="006733DD"/>
    <w:rsid w:val="006733EE"/>
    <w:rsid w:val="00673D01"/>
    <w:rsid w:val="00673DCE"/>
    <w:rsid w:val="006743DA"/>
    <w:rsid w:val="0067440B"/>
    <w:rsid w:val="0067509C"/>
    <w:rsid w:val="006752D3"/>
    <w:rsid w:val="006754A8"/>
    <w:rsid w:val="00676016"/>
    <w:rsid w:val="00676B03"/>
    <w:rsid w:val="00677529"/>
    <w:rsid w:val="00680357"/>
    <w:rsid w:val="00680779"/>
    <w:rsid w:val="0068105A"/>
    <w:rsid w:val="006820BD"/>
    <w:rsid w:val="00682607"/>
    <w:rsid w:val="00683043"/>
    <w:rsid w:val="006847E0"/>
    <w:rsid w:val="0068491B"/>
    <w:rsid w:val="00684B0F"/>
    <w:rsid w:val="0068532D"/>
    <w:rsid w:val="0068565C"/>
    <w:rsid w:val="00685691"/>
    <w:rsid w:val="006857E5"/>
    <w:rsid w:val="00685EC2"/>
    <w:rsid w:val="006866B9"/>
    <w:rsid w:val="00686C10"/>
    <w:rsid w:val="00687232"/>
    <w:rsid w:val="0068753F"/>
    <w:rsid w:val="0068778A"/>
    <w:rsid w:val="00690265"/>
    <w:rsid w:val="00690926"/>
    <w:rsid w:val="00690F58"/>
    <w:rsid w:val="006922F0"/>
    <w:rsid w:val="0069235E"/>
    <w:rsid w:val="0069269C"/>
    <w:rsid w:val="006927BC"/>
    <w:rsid w:val="0069356F"/>
    <w:rsid w:val="00693D68"/>
    <w:rsid w:val="00694165"/>
    <w:rsid w:val="0069461B"/>
    <w:rsid w:val="00696719"/>
    <w:rsid w:val="00696754"/>
    <w:rsid w:val="00696F08"/>
    <w:rsid w:val="006972CB"/>
    <w:rsid w:val="00697723"/>
    <w:rsid w:val="006A1CE9"/>
    <w:rsid w:val="006A22FE"/>
    <w:rsid w:val="006A23BE"/>
    <w:rsid w:val="006A2486"/>
    <w:rsid w:val="006A2EAD"/>
    <w:rsid w:val="006A34BA"/>
    <w:rsid w:val="006A3577"/>
    <w:rsid w:val="006A4365"/>
    <w:rsid w:val="006A4675"/>
    <w:rsid w:val="006A4755"/>
    <w:rsid w:val="006A4FCD"/>
    <w:rsid w:val="006A5152"/>
    <w:rsid w:val="006A7351"/>
    <w:rsid w:val="006A7D70"/>
    <w:rsid w:val="006B046C"/>
    <w:rsid w:val="006B0902"/>
    <w:rsid w:val="006B0E59"/>
    <w:rsid w:val="006B1091"/>
    <w:rsid w:val="006B2665"/>
    <w:rsid w:val="006B2807"/>
    <w:rsid w:val="006B3452"/>
    <w:rsid w:val="006B3AEB"/>
    <w:rsid w:val="006B41AF"/>
    <w:rsid w:val="006B5FFC"/>
    <w:rsid w:val="006B61AF"/>
    <w:rsid w:val="006B6CF6"/>
    <w:rsid w:val="006B7414"/>
    <w:rsid w:val="006B7800"/>
    <w:rsid w:val="006C0196"/>
    <w:rsid w:val="006C06F8"/>
    <w:rsid w:val="006C098D"/>
    <w:rsid w:val="006C16F1"/>
    <w:rsid w:val="006C26EF"/>
    <w:rsid w:val="006C2C84"/>
    <w:rsid w:val="006C2F1B"/>
    <w:rsid w:val="006C31F6"/>
    <w:rsid w:val="006C3542"/>
    <w:rsid w:val="006C4589"/>
    <w:rsid w:val="006C4D42"/>
    <w:rsid w:val="006C590A"/>
    <w:rsid w:val="006C5D03"/>
    <w:rsid w:val="006C67FB"/>
    <w:rsid w:val="006C6D72"/>
    <w:rsid w:val="006C6DBF"/>
    <w:rsid w:val="006C7086"/>
    <w:rsid w:val="006C71AC"/>
    <w:rsid w:val="006D01F4"/>
    <w:rsid w:val="006D045B"/>
    <w:rsid w:val="006D060B"/>
    <w:rsid w:val="006D0BCC"/>
    <w:rsid w:val="006D0EDF"/>
    <w:rsid w:val="006D177B"/>
    <w:rsid w:val="006D1D4B"/>
    <w:rsid w:val="006D2058"/>
    <w:rsid w:val="006D224D"/>
    <w:rsid w:val="006D248C"/>
    <w:rsid w:val="006D2AB4"/>
    <w:rsid w:val="006D3339"/>
    <w:rsid w:val="006D3566"/>
    <w:rsid w:val="006D36C9"/>
    <w:rsid w:val="006D3764"/>
    <w:rsid w:val="006D41C9"/>
    <w:rsid w:val="006D5073"/>
    <w:rsid w:val="006D57A2"/>
    <w:rsid w:val="006D5D60"/>
    <w:rsid w:val="006D6338"/>
    <w:rsid w:val="006D743D"/>
    <w:rsid w:val="006E2FF4"/>
    <w:rsid w:val="006E483F"/>
    <w:rsid w:val="006E53E9"/>
    <w:rsid w:val="006E5838"/>
    <w:rsid w:val="006E669C"/>
    <w:rsid w:val="006E6817"/>
    <w:rsid w:val="006E68D0"/>
    <w:rsid w:val="006E6AF1"/>
    <w:rsid w:val="006E7123"/>
    <w:rsid w:val="006E74E9"/>
    <w:rsid w:val="006E7CB1"/>
    <w:rsid w:val="006F052C"/>
    <w:rsid w:val="006F05EE"/>
    <w:rsid w:val="006F075E"/>
    <w:rsid w:val="006F21FF"/>
    <w:rsid w:val="006F3CA3"/>
    <w:rsid w:val="006F4121"/>
    <w:rsid w:val="006F4890"/>
    <w:rsid w:val="006F4AAA"/>
    <w:rsid w:val="006F51D4"/>
    <w:rsid w:val="006F68EC"/>
    <w:rsid w:val="006F6D6A"/>
    <w:rsid w:val="006F7B7B"/>
    <w:rsid w:val="006F7E59"/>
    <w:rsid w:val="006F7F01"/>
    <w:rsid w:val="00700107"/>
    <w:rsid w:val="0070021B"/>
    <w:rsid w:val="007003E3"/>
    <w:rsid w:val="007005E9"/>
    <w:rsid w:val="00700684"/>
    <w:rsid w:val="00700808"/>
    <w:rsid w:val="007013BC"/>
    <w:rsid w:val="0070151E"/>
    <w:rsid w:val="007017DC"/>
    <w:rsid w:val="007019B2"/>
    <w:rsid w:val="00701DCB"/>
    <w:rsid w:val="00702302"/>
    <w:rsid w:val="00702612"/>
    <w:rsid w:val="007034C5"/>
    <w:rsid w:val="00703EC5"/>
    <w:rsid w:val="0070405F"/>
    <w:rsid w:val="00704405"/>
    <w:rsid w:val="007056C4"/>
    <w:rsid w:val="00705D5A"/>
    <w:rsid w:val="007066E7"/>
    <w:rsid w:val="00706B0A"/>
    <w:rsid w:val="0070734C"/>
    <w:rsid w:val="0070776A"/>
    <w:rsid w:val="007078C4"/>
    <w:rsid w:val="00707BB9"/>
    <w:rsid w:val="00710B36"/>
    <w:rsid w:val="00710F62"/>
    <w:rsid w:val="00711B35"/>
    <w:rsid w:val="0071234B"/>
    <w:rsid w:val="0071257D"/>
    <w:rsid w:val="00712FE5"/>
    <w:rsid w:val="00713339"/>
    <w:rsid w:val="007139CE"/>
    <w:rsid w:val="00714693"/>
    <w:rsid w:val="00714E5E"/>
    <w:rsid w:val="0071505A"/>
    <w:rsid w:val="007156EA"/>
    <w:rsid w:val="00715749"/>
    <w:rsid w:val="00715949"/>
    <w:rsid w:val="00716068"/>
    <w:rsid w:val="0071635D"/>
    <w:rsid w:val="00716AB6"/>
    <w:rsid w:val="00716CB1"/>
    <w:rsid w:val="007172F2"/>
    <w:rsid w:val="007174BF"/>
    <w:rsid w:val="00717924"/>
    <w:rsid w:val="007209D8"/>
    <w:rsid w:val="007212B4"/>
    <w:rsid w:val="007218E0"/>
    <w:rsid w:val="00721F72"/>
    <w:rsid w:val="007220DA"/>
    <w:rsid w:val="0072267A"/>
    <w:rsid w:val="007229F1"/>
    <w:rsid w:val="00722CFD"/>
    <w:rsid w:val="00722EEE"/>
    <w:rsid w:val="0072312C"/>
    <w:rsid w:val="00723B74"/>
    <w:rsid w:val="00723D2E"/>
    <w:rsid w:val="00723E12"/>
    <w:rsid w:val="00724232"/>
    <w:rsid w:val="00724593"/>
    <w:rsid w:val="00724AE6"/>
    <w:rsid w:val="007255A6"/>
    <w:rsid w:val="007256B2"/>
    <w:rsid w:val="00725B37"/>
    <w:rsid w:val="00725DF1"/>
    <w:rsid w:val="007262BE"/>
    <w:rsid w:val="007262C1"/>
    <w:rsid w:val="0072637F"/>
    <w:rsid w:val="00726690"/>
    <w:rsid w:val="007267EE"/>
    <w:rsid w:val="007269B0"/>
    <w:rsid w:val="007269F2"/>
    <w:rsid w:val="00726A19"/>
    <w:rsid w:val="00726A2A"/>
    <w:rsid w:val="00727FB7"/>
    <w:rsid w:val="00730072"/>
    <w:rsid w:val="00730756"/>
    <w:rsid w:val="00730EE9"/>
    <w:rsid w:val="00731A21"/>
    <w:rsid w:val="00732D25"/>
    <w:rsid w:val="0073317A"/>
    <w:rsid w:val="00733C1C"/>
    <w:rsid w:val="00734D17"/>
    <w:rsid w:val="00734D86"/>
    <w:rsid w:val="00734E33"/>
    <w:rsid w:val="00735259"/>
    <w:rsid w:val="0073636D"/>
    <w:rsid w:val="007364F6"/>
    <w:rsid w:val="007372A7"/>
    <w:rsid w:val="00737C06"/>
    <w:rsid w:val="007427E0"/>
    <w:rsid w:val="00745999"/>
    <w:rsid w:val="00745EDC"/>
    <w:rsid w:val="0074644B"/>
    <w:rsid w:val="007469EF"/>
    <w:rsid w:val="00746D79"/>
    <w:rsid w:val="00746F70"/>
    <w:rsid w:val="00747A9D"/>
    <w:rsid w:val="00747B19"/>
    <w:rsid w:val="00747F6F"/>
    <w:rsid w:val="007503F4"/>
    <w:rsid w:val="007505F4"/>
    <w:rsid w:val="00750790"/>
    <w:rsid w:val="00750A59"/>
    <w:rsid w:val="00751FE8"/>
    <w:rsid w:val="0075426C"/>
    <w:rsid w:val="007543BE"/>
    <w:rsid w:val="007547C7"/>
    <w:rsid w:val="00754BBF"/>
    <w:rsid w:val="00755139"/>
    <w:rsid w:val="00755B02"/>
    <w:rsid w:val="0075607D"/>
    <w:rsid w:val="007562F8"/>
    <w:rsid w:val="007564EB"/>
    <w:rsid w:val="00756784"/>
    <w:rsid w:val="00757314"/>
    <w:rsid w:val="0075750A"/>
    <w:rsid w:val="00757D00"/>
    <w:rsid w:val="0076003C"/>
    <w:rsid w:val="007602DA"/>
    <w:rsid w:val="007609C3"/>
    <w:rsid w:val="007617D6"/>
    <w:rsid w:val="007619E9"/>
    <w:rsid w:val="00761CB2"/>
    <w:rsid w:val="00761D44"/>
    <w:rsid w:val="007621A8"/>
    <w:rsid w:val="00762A69"/>
    <w:rsid w:val="00763994"/>
    <w:rsid w:val="00763B5F"/>
    <w:rsid w:val="007645C2"/>
    <w:rsid w:val="00764A06"/>
    <w:rsid w:val="007651A5"/>
    <w:rsid w:val="007651D5"/>
    <w:rsid w:val="00765A5E"/>
    <w:rsid w:val="00765B4C"/>
    <w:rsid w:val="007660EB"/>
    <w:rsid w:val="007662ED"/>
    <w:rsid w:val="007665A3"/>
    <w:rsid w:val="00766E7E"/>
    <w:rsid w:val="00766FA6"/>
    <w:rsid w:val="00767453"/>
    <w:rsid w:val="00767DF4"/>
    <w:rsid w:val="00770042"/>
    <w:rsid w:val="00770C37"/>
    <w:rsid w:val="00771526"/>
    <w:rsid w:val="00771A66"/>
    <w:rsid w:val="00771D6A"/>
    <w:rsid w:val="007720DC"/>
    <w:rsid w:val="007723FD"/>
    <w:rsid w:val="00772829"/>
    <w:rsid w:val="00773AEC"/>
    <w:rsid w:val="00773BAB"/>
    <w:rsid w:val="00774012"/>
    <w:rsid w:val="007741D6"/>
    <w:rsid w:val="0077568A"/>
    <w:rsid w:val="00776245"/>
    <w:rsid w:val="00776548"/>
    <w:rsid w:val="007767E2"/>
    <w:rsid w:val="00776D1A"/>
    <w:rsid w:val="00776D96"/>
    <w:rsid w:val="0078037D"/>
    <w:rsid w:val="00780788"/>
    <w:rsid w:val="00780BF7"/>
    <w:rsid w:val="007811A1"/>
    <w:rsid w:val="007816EE"/>
    <w:rsid w:val="00781D49"/>
    <w:rsid w:val="00784720"/>
    <w:rsid w:val="00784DA7"/>
    <w:rsid w:val="007850EF"/>
    <w:rsid w:val="00785E19"/>
    <w:rsid w:val="007862BA"/>
    <w:rsid w:val="00786AF8"/>
    <w:rsid w:val="007870FF"/>
    <w:rsid w:val="007876C9"/>
    <w:rsid w:val="00790164"/>
    <w:rsid w:val="00790C69"/>
    <w:rsid w:val="00790F5E"/>
    <w:rsid w:val="00791348"/>
    <w:rsid w:val="00791376"/>
    <w:rsid w:val="00791B2D"/>
    <w:rsid w:val="007923FE"/>
    <w:rsid w:val="00792464"/>
    <w:rsid w:val="00792958"/>
    <w:rsid w:val="00792A89"/>
    <w:rsid w:val="0079315A"/>
    <w:rsid w:val="00793722"/>
    <w:rsid w:val="00793AA8"/>
    <w:rsid w:val="00793CAF"/>
    <w:rsid w:val="007948FC"/>
    <w:rsid w:val="007956B8"/>
    <w:rsid w:val="00795876"/>
    <w:rsid w:val="00795F26"/>
    <w:rsid w:val="00795F66"/>
    <w:rsid w:val="007972D1"/>
    <w:rsid w:val="00797596"/>
    <w:rsid w:val="007A0539"/>
    <w:rsid w:val="007A096F"/>
    <w:rsid w:val="007A0A41"/>
    <w:rsid w:val="007A1B83"/>
    <w:rsid w:val="007A2478"/>
    <w:rsid w:val="007A24E7"/>
    <w:rsid w:val="007A2F2C"/>
    <w:rsid w:val="007A338C"/>
    <w:rsid w:val="007A359F"/>
    <w:rsid w:val="007A3CF4"/>
    <w:rsid w:val="007A3E74"/>
    <w:rsid w:val="007A428F"/>
    <w:rsid w:val="007A440F"/>
    <w:rsid w:val="007A4C35"/>
    <w:rsid w:val="007A534E"/>
    <w:rsid w:val="007A5974"/>
    <w:rsid w:val="007A5BCB"/>
    <w:rsid w:val="007A609F"/>
    <w:rsid w:val="007A63F0"/>
    <w:rsid w:val="007A642F"/>
    <w:rsid w:val="007A64B1"/>
    <w:rsid w:val="007A6CCE"/>
    <w:rsid w:val="007A741F"/>
    <w:rsid w:val="007B11F0"/>
    <w:rsid w:val="007B1700"/>
    <w:rsid w:val="007B220A"/>
    <w:rsid w:val="007B2842"/>
    <w:rsid w:val="007B2B76"/>
    <w:rsid w:val="007B3EEB"/>
    <w:rsid w:val="007B441A"/>
    <w:rsid w:val="007B444D"/>
    <w:rsid w:val="007B44C5"/>
    <w:rsid w:val="007B45D0"/>
    <w:rsid w:val="007B45DE"/>
    <w:rsid w:val="007B54B7"/>
    <w:rsid w:val="007B5FAE"/>
    <w:rsid w:val="007B6226"/>
    <w:rsid w:val="007B632F"/>
    <w:rsid w:val="007B6979"/>
    <w:rsid w:val="007B78A6"/>
    <w:rsid w:val="007B78AD"/>
    <w:rsid w:val="007B79A8"/>
    <w:rsid w:val="007B7A4E"/>
    <w:rsid w:val="007C0BB9"/>
    <w:rsid w:val="007C1546"/>
    <w:rsid w:val="007C1666"/>
    <w:rsid w:val="007C17FD"/>
    <w:rsid w:val="007C20ED"/>
    <w:rsid w:val="007C2209"/>
    <w:rsid w:val="007C29D7"/>
    <w:rsid w:val="007C2A21"/>
    <w:rsid w:val="007C2DD3"/>
    <w:rsid w:val="007C31B4"/>
    <w:rsid w:val="007C3414"/>
    <w:rsid w:val="007C4E33"/>
    <w:rsid w:val="007C4F72"/>
    <w:rsid w:val="007C540C"/>
    <w:rsid w:val="007C541C"/>
    <w:rsid w:val="007C6321"/>
    <w:rsid w:val="007C63C8"/>
    <w:rsid w:val="007C6CDD"/>
    <w:rsid w:val="007C6E48"/>
    <w:rsid w:val="007C7BD3"/>
    <w:rsid w:val="007C7D6A"/>
    <w:rsid w:val="007D035D"/>
    <w:rsid w:val="007D0F6A"/>
    <w:rsid w:val="007D16FA"/>
    <w:rsid w:val="007D181B"/>
    <w:rsid w:val="007D1E13"/>
    <w:rsid w:val="007D21EA"/>
    <w:rsid w:val="007D262D"/>
    <w:rsid w:val="007D2DE0"/>
    <w:rsid w:val="007D3CA3"/>
    <w:rsid w:val="007D3EFC"/>
    <w:rsid w:val="007D3F54"/>
    <w:rsid w:val="007D4233"/>
    <w:rsid w:val="007D46EB"/>
    <w:rsid w:val="007D48A9"/>
    <w:rsid w:val="007D5259"/>
    <w:rsid w:val="007D5C79"/>
    <w:rsid w:val="007D5EDA"/>
    <w:rsid w:val="007D6E88"/>
    <w:rsid w:val="007D6EF8"/>
    <w:rsid w:val="007D7F40"/>
    <w:rsid w:val="007E0447"/>
    <w:rsid w:val="007E0717"/>
    <w:rsid w:val="007E081D"/>
    <w:rsid w:val="007E0D4F"/>
    <w:rsid w:val="007E1A60"/>
    <w:rsid w:val="007E206D"/>
    <w:rsid w:val="007E3008"/>
    <w:rsid w:val="007E38C5"/>
    <w:rsid w:val="007E455C"/>
    <w:rsid w:val="007E4B96"/>
    <w:rsid w:val="007E4D15"/>
    <w:rsid w:val="007E51FD"/>
    <w:rsid w:val="007E530E"/>
    <w:rsid w:val="007E5523"/>
    <w:rsid w:val="007E5BA3"/>
    <w:rsid w:val="007E5F60"/>
    <w:rsid w:val="007E7701"/>
    <w:rsid w:val="007E789E"/>
    <w:rsid w:val="007F04C4"/>
    <w:rsid w:val="007F0ED3"/>
    <w:rsid w:val="007F10F3"/>
    <w:rsid w:val="007F1FBE"/>
    <w:rsid w:val="007F2A22"/>
    <w:rsid w:val="007F2CB1"/>
    <w:rsid w:val="007F2E0B"/>
    <w:rsid w:val="007F3401"/>
    <w:rsid w:val="007F3E42"/>
    <w:rsid w:val="007F5870"/>
    <w:rsid w:val="007F64CA"/>
    <w:rsid w:val="007F6762"/>
    <w:rsid w:val="007F6C55"/>
    <w:rsid w:val="007F7717"/>
    <w:rsid w:val="007F77D1"/>
    <w:rsid w:val="007F78F9"/>
    <w:rsid w:val="0080054C"/>
    <w:rsid w:val="008010F1"/>
    <w:rsid w:val="00802262"/>
    <w:rsid w:val="0080254F"/>
    <w:rsid w:val="0080283E"/>
    <w:rsid w:val="00802F9A"/>
    <w:rsid w:val="008030E7"/>
    <w:rsid w:val="008034B7"/>
    <w:rsid w:val="00803535"/>
    <w:rsid w:val="008036A9"/>
    <w:rsid w:val="00805B54"/>
    <w:rsid w:val="0080662E"/>
    <w:rsid w:val="00806ECB"/>
    <w:rsid w:val="0080748D"/>
    <w:rsid w:val="008102AC"/>
    <w:rsid w:val="0081048F"/>
    <w:rsid w:val="00810632"/>
    <w:rsid w:val="00810B69"/>
    <w:rsid w:val="00810E94"/>
    <w:rsid w:val="00811998"/>
    <w:rsid w:val="00812D0F"/>
    <w:rsid w:val="0081378B"/>
    <w:rsid w:val="00814D8C"/>
    <w:rsid w:val="00815441"/>
    <w:rsid w:val="00815600"/>
    <w:rsid w:val="008158A5"/>
    <w:rsid w:val="00815F92"/>
    <w:rsid w:val="00816081"/>
    <w:rsid w:val="00816211"/>
    <w:rsid w:val="00816979"/>
    <w:rsid w:val="00816B19"/>
    <w:rsid w:val="00816E08"/>
    <w:rsid w:val="00817CB3"/>
    <w:rsid w:val="00820538"/>
    <w:rsid w:val="00820660"/>
    <w:rsid w:val="0082133C"/>
    <w:rsid w:val="00821886"/>
    <w:rsid w:val="0082196A"/>
    <w:rsid w:val="0082278D"/>
    <w:rsid w:val="00822BAB"/>
    <w:rsid w:val="00822CB2"/>
    <w:rsid w:val="0082355C"/>
    <w:rsid w:val="00824FDC"/>
    <w:rsid w:val="008254F1"/>
    <w:rsid w:val="008255D8"/>
    <w:rsid w:val="008258BF"/>
    <w:rsid w:val="0082606C"/>
    <w:rsid w:val="0082651B"/>
    <w:rsid w:val="00826E1A"/>
    <w:rsid w:val="00827786"/>
    <w:rsid w:val="008278FC"/>
    <w:rsid w:val="00827947"/>
    <w:rsid w:val="00827E89"/>
    <w:rsid w:val="00827FDE"/>
    <w:rsid w:val="008300EA"/>
    <w:rsid w:val="008300FF"/>
    <w:rsid w:val="00830545"/>
    <w:rsid w:val="00830751"/>
    <w:rsid w:val="00830990"/>
    <w:rsid w:val="0083163B"/>
    <w:rsid w:val="008318D9"/>
    <w:rsid w:val="00831D84"/>
    <w:rsid w:val="00831FE8"/>
    <w:rsid w:val="00832195"/>
    <w:rsid w:val="008327BA"/>
    <w:rsid w:val="00833157"/>
    <w:rsid w:val="00833C59"/>
    <w:rsid w:val="00833CFA"/>
    <w:rsid w:val="00834A99"/>
    <w:rsid w:val="00834ABF"/>
    <w:rsid w:val="00835408"/>
    <w:rsid w:val="00836038"/>
    <w:rsid w:val="00836682"/>
    <w:rsid w:val="00836BCC"/>
    <w:rsid w:val="00836FD9"/>
    <w:rsid w:val="00837346"/>
    <w:rsid w:val="00837516"/>
    <w:rsid w:val="00841573"/>
    <w:rsid w:val="008418AC"/>
    <w:rsid w:val="00842539"/>
    <w:rsid w:val="008427DA"/>
    <w:rsid w:val="00842C51"/>
    <w:rsid w:val="00842C8E"/>
    <w:rsid w:val="00842E7A"/>
    <w:rsid w:val="00843AE0"/>
    <w:rsid w:val="00843C4E"/>
    <w:rsid w:val="00843F00"/>
    <w:rsid w:val="00844207"/>
    <w:rsid w:val="0084439A"/>
    <w:rsid w:val="008443ED"/>
    <w:rsid w:val="008446C2"/>
    <w:rsid w:val="00844799"/>
    <w:rsid w:val="00844C83"/>
    <w:rsid w:val="0084743A"/>
    <w:rsid w:val="008478B6"/>
    <w:rsid w:val="00847ACB"/>
    <w:rsid w:val="00847E84"/>
    <w:rsid w:val="00850197"/>
    <w:rsid w:val="00850227"/>
    <w:rsid w:val="008506BB"/>
    <w:rsid w:val="00850E4F"/>
    <w:rsid w:val="008510B4"/>
    <w:rsid w:val="00851532"/>
    <w:rsid w:val="00851E29"/>
    <w:rsid w:val="008527BE"/>
    <w:rsid w:val="008529DE"/>
    <w:rsid w:val="0085398A"/>
    <w:rsid w:val="00853A7D"/>
    <w:rsid w:val="00854426"/>
    <w:rsid w:val="008546BE"/>
    <w:rsid w:val="00854751"/>
    <w:rsid w:val="008548D1"/>
    <w:rsid w:val="0085493A"/>
    <w:rsid w:val="00854E51"/>
    <w:rsid w:val="00854FFA"/>
    <w:rsid w:val="0085528D"/>
    <w:rsid w:val="00855303"/>
    <w:rsid w:val="008554B2"/>
    <w:rsid w:val="0085599B"/>
    <w:rsid w:val="008559C7"/>
    <w:rsid w:val="00856BD0"/>
    <w:rsid w:val="0085767A"/>
    <w:rsid w:val="0086002B"/>
    <w:rsid w:val="0086018A"/>
    <w:rsid w:val="00860866"/>
    <w:rsid w:val="00860F90"/>
    <w:rsid w:val="00861140"/>
    <w:rsid w:val="008615DE"/>
    <w:rsid w:val="008619E4"/>
    <w:rsid w:val="00861A56"/>
    <w:rsid w:val="00861A75"/>
    <w:rsid w:val="00861FA6"/>
    <w:rsid w:val="008622D5"/>
    <w:rsid w:val="008626C2"/>
    <w:rsid w:val="00862DAB"/>
    <w:rsid w:val="00863256"/>
    <w:rsid w:val="0086345C"/>
    <w:rsid w:val="00863696"/>
    <w:rsid w:val="00863F3C"/>
    <w:rsid w:val="00864277"/>
    <w:rsid w:val="00864436"/>
    <w:rsid w:val="008653A0"/>
    <w:rsid w:val="0086545A"/>
    <w:rsid w:val="00865649"/>
    <w:rsid w:val="00866265"/>
    <w:rsid w:val="0086697A"/>
    <w:rsid w:val="008675A1"/>
    <w:rsid w:val="00867DA8"/>
    <w:rsid w:val="0087038A"/>
    <w:rsid w:val="00870415"/>
    <w:rsid w:val="00870579"/>
    <w:rsid w:val="008709B9"/>
    <w:rsid w:val="00870DDC"/>
    <w:rsid w:val="00872024"/>
    <w:rsid w:val="008726E6"/>
    <w:rsid w:val="00873543"/>
    <w:rsid w:val="00873816"/>
    <w:rsid w:val="00874115"/>
    <w:rsid w:val="008743CE"/>
    <w:rsid w:val="008749C8"/>
    <w:rsid w:val="008755E6"/>
    <w:rsid w:val="00875BDF"/>
    <w:rsid w:val="00875CB7"/>
    <w:rsid w:val="00875D15"/>
    <w:rsid w:val="008761A4"/>
    <w:rsid w:val="00876258"/>
    <w:rsid w:val="00876D82"/>
    <w:rsid w:val="008775DF"/>
    <w:rsid w:val="00877BB1"/>
    <w:rsid w:val="008805E8"/>
    <w:rsid w:val="008839DF"/>
    <w:rsid w:val="008854A5"/>
    <w:rsid w:val="008854B7"/>
    <w:rsid w:val="00885898"/>
    <w:rsid w:val="00885D8B"/>
    <w:rsid w:val="00885F69"/>
    <w:rsid w:val="008869BF"/>
    <w:rsid w:val="00886A25"/>
    <w:rsid w:val="00886C40"/>
    <w:rsid w:val="00887C30"/>
    <w:rsid w:val="0089049F"/>
    <w:rsid w:val="00890686"/>
    <w:rsid w:val="00890A88"/>
    <w:rsid w:val="0089169D"/>
    <w:rsid w:val="00892320"/>
    <w:rsid w:val="008924E6"/>
    <w:rsid w:val="008927FC"/>
    <w:rsid w:val="00892A03"/>
    <w:rsid w:val="00892C2E"/>
    <w:rsid w:val="00892C89"/>
    <w:rsid w:val="00893CEC"/>
    <w:rsid w:val="00893FEB"/>
    <w:rsid w:val="00894494"/>
    <w:rsid w:val="00894D5E"/>
    <w:rsid w:val="00894F7A"/>
    <w:rsid w:val="008954D2"/>
    <w:rsid w:val="008956A1"/>
    <w:rsid w:val="00895CCA"/>
    <w:rsid w:val="00896966"/>
    <w:rsid w:val="00896ADC"/>
    <w:rsid w:val="00896DDE"/>
    <w:rsid w:val="008974B9"/>
    <w:rsid w:val="008A08FB"/>
    <w:rsid w:val="008A0F32"/>
    <w:rsid w:val="008A1120"/>
    <w:rsid w:val="008A13A6"/>
    <w:rsid w:val="008A1BF0"/>
    <w:rsid w:val="008A1C37"/>
    <w:rsid w:val="008A1D51"/>
    <w:rsid w:val="008A2625"/>
    <w:rsid w:val="008A2815"/>
    <w:rsid w:val="008A3A0A"/>
    <w:rsid w:val="008A45CF"/>
    <w:rsid w:val="008A48B4"/>
    <w:rsid w:val="008A4FFE"/>
    <w:rsid w:val="008A566F"/>
    <w:rsid w:val="008A5700"/>
    <w:rsid w:val="008A6073"/>
    <w:rsid w:val="008A6BC9"/>
    <w:rsid w:val="008A6E41"/>
    <w:rsid w:val="008A715F"/>
    <w:rsid w:val="008A720A"/>
    <w:rsid w:val="008A7215"/>
    <w:rsid w:val="008A74B4"/>
    <w:rsid w:val="008B0656"/>
    <w:rsid w:val="008B06B1"/>
    <w:rsid w:val="008B0A11"/>
    <w:rsid w:val="008B0FE4"/>
    <w:rsid w:val="008B181C"/>
    <w:rsid w:val="008B1FE3"/>
    <w:rsid w:val="008B2404"/>
    <w:rsid w:val="008B2617"/>
    <w:rsid w:val="008B28F3"/>
    <w:rsid w:val="008B342C"/>
    <w:rsid w:val="008B37D6"/>
    <w:rsid w:val="008B3A8B"/>
    <w:rsid w:val="008B491D"/>
    <w:rsid w:val="008B554D"/>
    <w:rsid w:val="008B56E0"/>
    <w:rsid w:val="008B5A3F"/>
    <w:rsid w:val="008B5A73"/>
    <w:rsid w:val="008B6404"/>
    <w:rsid w:val="008B6577"/>
    <w:rsid w:val="008B674A"/>
    <w:rsid w:val="008B6879"/>
    <w:rsid w:val="008B69F9"/>
    <w:rsid w:val="008B6BD9"/>
    <w:rsid w:val="008B6CD6"/>
    <w:rsid w:val="008C0359"/>
    <w:rsid w:val="008C03E9"/>
    <w:rsid w:val="008C1298"/>
    <w:rsid w:val="008C2397"/>
    <w:rsid w:val="008C2577"/>
    <w:rsid w:val="008C26BE"/>
    <w:rsid w:val="008C3807"/>
    <w:rsid w:val="008C3835"/>
    <w:rsid w:val="008C383F"/>
    <w:rsid w:val="008C4021"/>
    <w:rsid w:val="008C4442"/>
    <w:rsid w:val="008C4E1C"/>
    <w:rsid w:val="008C50B3"/>
    <w:rsid w:val="008C5818"/>
    <w:rsid w:val="008C5C1A"/>
    <w:rsid w:val="008C5E1B"/>
    <w:rsid w:val="008C788B"/>
    <w:rsid w:val="008C7939"/>
    <w:rsid w:val="008C7B08"/>
    <w:rsid w:val="008C7E78"/>
    <w:rsid w:val="008D13AC"/>
    <w:rsid w:val="008D1A42"/>
    <w:rsid w:val="008D1B77"/>
    <w:rsid w:val="008D2244"/>
    <w:rsid w:val="008D2667"/>
    <w:rsid w:val="008D28E0"/>
    <w:rsid w:val="008D2DE6"/>
    <w:rsid w:val="008D38A1"/>
    <w:rsid w:val="008D3FC8"/>
    <w:rsid w:val="008D47C5"/>
    <w:rsid w:val="008D4B1D"/>
    <w:rsid w:val="008D5DF2"/>
    <w:rsid w:val="008D64AD"/>
    <w:rsid w:val="008D7F96"/>
    <w:rsid w:val="008E047E"/>
    <w:rsid w:val="008E1250"/>
    <w:rsid w:val="008E1F21"/>
    <w:rsid w:val="008E21DF"/>
    <w:rsid w:val="008E23C7"/>
    <w:rsid w:val="008E340C"/>
    <w:rsid w:val="008E3F1E"/>
    <w:rsid w:val="008E4CCA"/>
    <w:rsid w:val="008E4FAC"/>
    <w:rsid w:val="008E53E8"/>
    <w:rsid w:val="008E65A5"/>
    <w:rsid w:val="008E6984"/>
    <w:rsid w:val="008E6B45"/>
    <w:rsid w:val="008E72D1"/>
    <w:rsid w:val="008E75E2"/>
    <w:rsid w:val="008E77D6"/>
    <w:rsid w:val="008E7C4E"/>
    <w:rsid w:val="008F03DE"/>
    <w:rsid w:val="008F0AFC"/>
    <w:rsid w:val="008F12D0"/>
    <w:rsid w:val="008F15E3"/>
    <w:rsid w:val="008F1FCF"/>
    <w:rsid w:val="008F2CBB"/>
    <w:rsid w:val="008F3440"/>
    <w:rsid w:val="008F34B2"/>
    <w:rsid w:val="008F3F8E"/>
    <w:rsid w:val="008F41BD"/>
    <w:rsid w:val="008F42F4"/>
    <w:rsid w:val="008F47A2"/>
    <w:rsid w:val="008F4DEF"/>
    <w:rsid w:val="008F577A"/>
    <w:rsid w:val="008F5CAF"/>
    <w:rsid w:val="008F5E2D"/>
    <w:rsid w:val="008F6893"/>
    <w:rsid w:val="008F68D8"/>
    <w:rsid w:val="009002DC"/>
    <w:rsid w:val="00900320"/>
    <w:rsid w:val="0090086F"/>
    <w:rsid w:val="009008EA"/>
    <w:rsid w:val="00900FDC"/>
    <w:rsid w:val="009015EC"/>
    <w:rsid w:val="0090183C"/>
    <w:rsid w:val="00901A49"/>
    <w:rsid w:val="009027C5"/>
    <w:rsid w:val="00902C19"/>
    <w:rsid w:val="009034B0"/>
    <w:rsid w:val="00903778"/>
    <w:rsid w:val="009039DB"/>
    <w:rsid w:val="00903B04"/>
    <w:rsid w:val="00903EE6"/>
    <w:rsid w:val="009045BC"/>
    <w:rsid w:val="0090504E"/>
    <w:rsid w:val="00905086"/>
    <w:rsid w:val="00905748"/>
    <w:rsid w:val="00905869"/>
    <w:rsid w:val="009061AD"/>
    <w:rsid w:val="0090642C"/>
    <w:rsid w:val="009064A1"/>
    <w:rsid w:val="009074E3"/>
    <w:rsid w:val="00907CED"/>
    <w:rsid w:val="00907D28"/>
    <w:rsid w:val="0091031F"/>
    <w:rsid w:val="009105C9"/>
    <w:rsid w:val="00910DD3"/>
    <w:rsid w:val="00911EFD"/>
    <w:rsid w:val="00912DD1"/>
    <w:rsid w:val="00912FC0"/>
    <w:rsid w:val="0091303B"/>
    <w:rsid w:val="00913CDE"/>
    <w:rsid w:val="00914256"/>
    <w:rsid w:val="00914751"/>
    <w:rsid w:val="00914A9B"/>
    <w:rsid w:val="00914CBA"/>
    <w:rsid w:val="009154C9"/>
    <w:rsid w:val="009156DD"/>
    <w:rsid w:val="00916265"/>
    <w:rsid w:val="00917947"/>
    <w:rsid w:val="00917C8D"/>
    <w:rsid w:val="00917E9B"/>
    <w:rsid w:val="00920F46"/>
    <w:rsid w:val="0092127E"/>
    <w:rsid w:val="009213B8"/>
    <w:rsid w:val="0092173C"/>
    <w:rsid w:val="00921B5D"/>
    <w:rsid w:val="00921B67"/>
    <w:rsid w:val="00921EC3"/>
    <w:rsid w:val="009235D2"/>
    <w:rsid w:val="0092401B"/>
    <w:rsid w:val="009249C8"/>
    <w:rsid w:val="00925518"/>
    <w:rsid w:val="009258F0"/>
    <w:rsid w:val="0092631B"/>
    <w:rsid w:val="00926F98"/>
    <w:rsid w:val="00927A8B"/>
    <w:rsid w:val="00930049"/>
    <w:rsid w:val="00931462"/>
    <w:rsid w:val="0093243F"/>
    <w:rsid w:val="00932610"/>
    <w:rsid w:val="00932708"/>
    <w:rsid w:val="009328B5"/>
    <w:rsid w:val="0093320B"/>
    <w:rsid w:val="0093383C"/>
    <w:rsid w:val="00933C2F"/>
    <w:rsid w:val="00934011"/>
    <w:rsid w:val="009343ED"/>
    <w:rsid w:val="009347B5"/>
    <w:rsid w:val="00934906"/>
    <w:rsid w:val="00935C87"/>
    <w:rsid w:val="009367B1"/>
    <w:rsid w:val="00936833"/>
    <w:rsid w:val="009377F9"/>
    <w:rsid w:val="00937C89"/>
    <w:rsid w:val="00940597"/>
    <w:rsid w:val="00940D37"/>
    <w:rsid w:val="0094275A"/>
    <w:rsid w:val="00942A91"/>
    <w:rsid w:val="00942F8E"/>
    <w:rsid w:val="00943985"/>
    <w:rsid w:val="00943F48"/>
    <w:rsid w:val="009443D2"/>
    <w:rsid w:val="0094454D"/>
    <w:rsid w:val="0094472D"/>
    <w:rsid w:val="00944764"/>
    <w:rsid w:val="009455B1"/>
    <w:rsid w:val="009458E2"/>
    <w:rsid w:val="00945949"/>
    <w:rsid w:val="00945BBF"/>
    <w:rsid w:val="00945FC6"/>
    <w:rsid w:val="00946CCB"/>
    <w:rsid w:val="00947908"/>
    <w:rsid w:val="00950858"/>
    <w:rsid w:val="009510A2"/>
    <w:rsid w:val="009510EF"/>
    <w:rsid w:val="00951174"/>
    <w:rsid w:val="009517E5"/>
    <w:rsid w:val="00951EE8"/>
    <w:rsid w:val="009546D9"/>
    <w:rsid w:val="00954962"/>
    <w:rsid w:val="00954EAB"/>
    <w:rsid w:val="00954F5A"/>
    <w:rsid w:val="009554FA"/>
    <w:rsid w:val="00955AA1"/>
    <w:rsid w:val="00955E34"/>
    <w:rsid w:val="00956604"/>
    <w:rsid w:val="00957180"/>
    <w:rsid w:val="0095733B"/>
    <w:rsid w:val="009576D9"/>
    <w:rsid w:val="00957EF4"/>
    <w:rsid w:val="009636BD"/>
    <w:rsid w:val="00963837"/>
    <w:rsid w:val="00963AC2"/>
    <w:rsid w:val="00963FBB"/>
    <w:rsid w:val="00964272"/>
    <w:rsid w:val="00964977"/>
    <w:rsid w:val="00965828"/>
    <w:rsid w:val="00965DD6"/>
    <w:rsid w:val="00966390"/>
    <w:rsid w:val="00966A03"/>
    <w:rsid w:val="00966E27"/>
    <w:rsid w:val="00967625"/>
    <w:rsid w:val="00967A9D"/>
    <w:rsid w:val="00970AB7"/>
    <w:rsid w:val="00970C14"/>
    <w:rsid w:val="00971083"/>
    <w:rsid w:val="00971387"/>
    <w:rsid w:val="0097149D"/>
    <w:rsid w:val="00971CBA"/>
    <w:rsid w:val="00972A1C"/>
    <w:rsid w:val="00972A6E"/>
    <w:rsid w:val="00972B88"/>
    <w:rsid w:val="00973618"/>
    <w:rsid w:val="009737C3"/>
    <w:rsid w:val="00973A1F"/>
    <w:rsid w:val="00973A3E"/>
    <w:rsid w:val="0097443C"/>
    <w:rsid w:val="009744F8"/>
    <w:rsid w:val="00974D14"/>
    <w:rsid w:val="00974E5B"/>
    <w:rsid w:val="00974EE2"/>
    <w:rsid w:val="0097502F"/>
    <w:rsid w:val="00975365"/>
    <w:rsid w:val="00976260"/>
    <w:rsid w:val="00976473"/>
    <w:rsid w:val="00976BCD"/>
    <w:rsid w:val="00976EA9"/>
    <w:rsid w:val="00977B75"/>
    <w:rsid w:val="00980B49"/>
    <w:rsid w:val="009812D9"/>
    <w:rsid w:val="009813D4"/>
    <w:rsid w:val="00981C8C"/>
    <w:rsid w:val="00982BBD"/>
    <w:rsid w:val="009830BC"/>
    <w:rsid w:val="009830FC"/>
    <w:rsid w:val="00983118"/>
    <w:rsid w:val="00984718"/>
    <w:rsid w:val="00984DDC"/>
    <w:rsid w:val="00984E2C"/>
    <w:rsid w:val="00987992"/>
    <w:rsid w:val="009905F2"/>
    <w:rsid w:val="00990671"/>
    <w:rsid w:val="00991002"/>
    <w:rsid w:val="00991C97"/>
    <w:rsid w:val="009921CD"/>
    <w:rsid w:val="00992854"/>
    <w:rsid w:val="00992BE1"/>
    <w:rsid w:val="00993786"/>
    <w:rsid w:val="00993799"/>
    <w:rsid w:val="00993D65"/>
    <w:rsid w:val="00994079"/>
    <w:rsid w:val="0099450E"/>
    <w:rsid w:val="00995044"/>
    <w:rsid w:val="00995124"/>
    <w:rsid w:val="00995C88"/>
    <w:rsid w:val="00995F70"/>
    <w:rsid w:val="00996220"/>
    <w:rsid w:val="00996354"/>
    <w:rsid w:val="00996B22"/>
    <w:rsid w:val="00997D3C"/>
    <w:rsid w:val="00997FDF"/>
    <w:rsid w:val="009A01CE"/>
    <w:rsid w:val="009A0481"/>
    <w:rsid w:val="009A0612"/>
    <w:rsid w:val="009A0C1E"/>
    <w:rsid w:val="009A1025"/>
    <w:rsid w:val="009A24C8"/>
    <w:rsid w:val="009A2B64"/>
    <w:rsid w:val="009A322E"/>
    <w:rsid w:val="009A3C28"/>
    <w:rsid w:val="009A4E96"/>
    <w:rsid w:val="009A4E9A"/>
    <w:rsid w:val="009A59D8"/>
    <w:rsid w:val="009A6689"/>
    <w:rsid w:val="009A7B61"/>
    <w:rsid w:val="009B0452"/>
    <w:rsid w:val="009B2964"/>
    <w:rsid w:val="009B2FC3"/>
    <w:rsid w:val="009B3E23"/>
    <w:rsid w:val="009B5D15"/>
    <w:rsid w:val="009B66F6"/>
    <w:rsid w:val="009B66F7"/>
    <w:rsid w:val="009B68CC"/>
    <w:rsid w:val="009B72F0"/>
    <w:rsid w:val="009B73B9"/>
    <w:rsid w:val="009B7BDC"/>
    <w:rsid w:val="009B7C56"/>
    <w:rsid w:val="009C07BC"/>
    <w:rsid w:val="009C0C36"/>
    <w:rsid w:val="009C157B"/>
    <w:rsid w:val="009C17AD"/>
    <w:rsid w:val="009C28E7"/>
    <w:rsid w:val="009C28F8"/>
    <w:rsid w:val="009C32A0"/>
    <w:rsid w:val="009C395A"/>
    <w:rsid w:val="009C4047"/>
    <w:rsid w:val="009C418E"/>
    <w:rsid w:val="009C4A59"/>
    <w:rsid w:val="009C4D7C"/>
    <w:rsid w:val="009C5300"/>
    <w:rsid w:val="009C536F"/>
    <w:rsid w:val="009C585C"/>
    <w:rsid w:val="009C5AF3"/>
    <w:rsid w:val="009C68A7"/>
    <w:rsid w:val="009C711B"/>
    <w:rsid w:val="009C7143"/>
    <w:rsid w:val="009C7313"/>
    <w:rsid w:val="009C778F"/>
    <w:rsid w:val="009C7999"/>
    <w:rsid w:val="009D0D33"/>
    <w:rsid w:val="009D117E"/>
    <w:rsid w:val="009D1332"/>
    <w:rsid w:val="009D14B4"/>
    <w:rsid w:val="009D168B"/>
    <w:rsid w:val="009D1FA6"/>
    <w:rsid w:val="009D20AA"/>
    <w:rsid w:val="009D2F1F"/>
    <w:rsid w:val="009D3400"/>
    <w:rsid w:val="009D3425"/>
    <w:rsid w:val="009D4333"/>
    <w:rsid w:val="009D4903"/>
    <w:rsid w:val="009D4911"/>
    <w:rsid w:val="009D4B1B"/>
    <w:rsid w:val="009D50DB"/>
    <w:rsid w:val="009D5979"/>
    <w:rsid w:val="009D6676"/>
    <w:rsid w:val="009D6CFB"/>
    <w:rsid w:val="009D7542"/>
    <w:rsid w:val="009D7B16"/>
    <w:rsid w:val="009E029F"/>
    <w:rsid w:val="009E0C76"/>
    <w:rsid w:val="009E1188"/>
    <w:rsid w:val="009E1B47"/>
    <w:rsid w:val="009E1DFA"/>
    <w:rsid w:val="009E1FBA"/>
    <w:rsid w:val="009E2581"/>
    <w:rsid w:val="009E2907"/>
    <w:rsid w:val="009E3E75"/>
    <w:rsid w:val="009E3EEE"/>
    <w:rsid w:val="009E4AB2"/>
    <w:rsid w:val="009E4E6A"/>
    <w:rsid w:val="009E5411"/>
    <w:rsid w:val="009E5519"/>
    <w:rsid w:val="009E570D"/>
    <w:rsid w:val="009E572F"/>
    <w:rsid w:val="009E6397"/>
    <w:rsid w:val="009E64CB"/>
    <w:rsid w:val="009E6D35"/>
    <w:rsid w:val="009E7A23"/>
    <w:rsid w:val="009E7CFE"/>
    <w:rsid w:val="009F04C0"/>
    <w:rsid w:val="009F085F"/>
    <w:rsid w:val="009F08FE"/>
    <w:rsid w:val="009F139E"/>
    <w:rsid w:val="009F2112"/>
    <w:rsid w:val="009F305D"/>
    <w:rsid w:val="009F3299"/>
    <w:rsid w:val="009F388C"/>
    <w:rsid w:val="009F42AD"/>
    <w:rsid w:val="009F42CA"/>
    <w:rsid w:val="009F4A49"/>
    <w:rsid w:val="009F50CB"/>
    <w:rsid w:val="009F5347"/>
    <w:rsid w:val="009F6B3D"/>
    <w:rsid w:val="009F77AC"/>
    <w:rsid w:val="009F7A9D"/>
    <w:rsid w:val="009F7E91"/>
    <w:rsid w:val="00A014E1"/>
    <w:rsid w:val="00A017F9"/>
    <w:rsid w:val="00A029AA"/>
    <w:rsid w:val="00A029FD"/>
    <w:rsid w:val="00A03834"/>
    <w:rsid w:val="00A043C9"/>
    <w:rsid w:val="00A04F88"/>
    <w:rsid w:val="00A053DA"/>
    <w:rsid w:val="00A059B1"/>
    <w:rsid w:val="00A05A4B"/>
    <w:rsid w:val="00A05B50"/>
    <w:rsid w:val="00A0653D"/>
    <w:rsid w:val="00A0670F"/>
    <w:rsid w:val="00A068D1"/>
    <w:rsid w:val="00A06995"/>
    <w:rsid w:val="00A07DC4"/>
    <w:rsid w:val="00A10145"/>
    <w:rsid w:val="00A10A6F"/>
    <w:rsid w:val="00A1185B"/>
    <w:rsid w:val="00A11F0F"/>
    <w:rsid w:val="00A1235A"/>
    <w:rsid w:val="00A125C0"/>
    <w:rsid w:val="00A1275D"/>
    <w:rsid w:val="00A12788"/>
    <w:rsid w:val="00A12CDC"/>
    <w:rsid w:val="00A13002"/>
    <w:rsid w:val="00A134AD"/>
    <w:rsid w:val="00A13AAF"/>
    <w:rsid w:val="00A13CFC"/>
    <w:rsid w:val="00A13D33"/>
    <w:rsid w:val="00A14050"/>
    <w:rsid w:val="00A14541"/>
    <w:rsid w:val="00A14847"/>
    <w:rsid w:val="00A1502A"/>
    <w:rsid w:val="00A15562"/>
    <w:rsid w:val="00A16243"/>
    <w:rsid w:val="00A16C54"/>
    <w:rsid w:val="00A1736B"/>
    <w:rsid w:val="00A175BF"/>
    <w:rsid w:val="00A17642"/>
    <w:rsid w:val="00A17DFD"/>
    <w:rsid w:val="00A20429"/>
    <w:rsid w:val="00A20DF7"/>
    <w:rsid w:val="00A2163E"/>
    <w:rsid w:val="00A22BE4"/>
    <w:rsid w:val="00A23BB4"/>
    <w:rsid w:val="00A23FCE"/>
    <w:rsid w:val="00A2442D"/>
    <w:rsid w:val="00A24FEA"/>
    <w:rsid w:val="00A2506E"/>
    <w:rsid w:val="00A2670C"/>
    <w:rsid w:val="00A300BB"/>
    <w:rsid w:val="00A30753"/>
    <w:rsid w:val="00A30AD7"/>
    <w:rsid w:val="00A31326"/>
    <w:rsid w:val="00A31450"/>
    <w:rsid w:val="00A31564"/>
    <w:rsid w:val="00A316DC"/>
    <w:rsid w:val="00A319BC"/>
    <w:rsid w:val="00A322A9"/>
    <w:rsid w:val="00A33410"/>
    <w:rsid w:val="00A33591"/>
    <w:rsid w:val="00A33763"/>
    <w:rsid w:val="00A33BC7"/>
    <w:rsid w:val="00A34A1F"/>
    <w:rsid w:val="00A34E83"/>
    <w:rsid w:val="00A35931"/>
    <w:rsid w:val="00A35C0D"/>
    <w:rsid w:val="00A35EDE"/>
    <w:rsid w:val="00A3661A"/>
    <w:rsid w:val="00A36BD3"/>
    <w:rsid w:val="00A37745"/>
    <w:rsid w:val="00A37AB6"/>
    <w:rsid w:val="00A41250"/>
    <w:rsid w:val="00A412B0"/>
    <w:rsid w:val="00A41B7D"/>
    <w:rsid w:val="00A41C94"/>
    <w:rsid w:val="00A41E38"/>
    <w:rsid w:val="00A421B6"/>
    <w:rsid w:val="00A4228E"/>
    <w:rsid w:val="00A42312"/>
    <w:rsid w:val="00A429AA"/>
    <w:rsid w:val="00A42B4D"/>
    <w:rsid w:val="00A42BDC"/>
    <w:rsid w:val="00A43AFB"/>
    <w:rsid w:val="00A43D01"/>
    <w:rsid w:val="00A440FF"/>
    <w:rsid w:val="00A44181"/>
    <w:rsid w:val="00A4444F"/>
    <w:rsid w:val="00A446BE"/>
    <w:rsid w:val="00A447AC"/>
    <w:rsid w:val="00A452B7"/>
    <w:rsid w:val="00A45B2F"/>
    <w:rsid w:val="00A46E35"/>
    <w:rsid w:val="00A47961"/>
    <w:rsid w:val="00A47ACC"/>
    <w:rsid w:val="00A47C70"/>
    <w:rsid w:val="00A47EFC"/>
    <w:rsid w:val="00A50157"/>
    <w:rsid w:val="00A505E7"/>
    <w:rsid w:val="00A507D2"/>
    <w:rsid w:val="00A51554"/>
    <w:rsid w:val="00A51725"/>
    <w:rsid w:val="00A519AE"/>
    <w:rsid w:val="00A51DA8"/>
    <w:rsid w:val="00A52005"/>
    <w:rsid w:val="00A520FA"/>
    <w:rsid w:val="00A52144"/>
    <w:rsid w:val="00A535ED"/>
    <w:rsid w:val="00A53EDE"/>
    <w:rsid w:val="00A548D1"/>
    <w:rsid w:val="00A54BF4"/>
    <w:rsid w:val="00A54D83"/>
    <w:rsid w:val="00A54F1D"/>
    <w:rsid w:val="00A557CE"/>
    <w:rsid w:val="00A5584A"/>
    <w:rsid w:val="00A56320"/>
    <w:rsid w:val="00A5644E"/>
    <w:rsid w:val="00A56553"/>
    <w:rsid w:val="00A56C21"/>
    <w:rsid w:val="00A57CA7"/>
    <w:rsid w:val="00A57F01"/>
    <w:rsid w:val="00A60190"/>
    <w:rsid w:val="00A6068D"/>
    <w:rsid w:val="00A6070F"/>
    <w:rsid w:val="00A60866"/>
    <w:rsid w:val="00A6093E"/>
    <w:rsid w:val="00A610F4"/>
    <w:rsid w:val="00A614B4"/>
    <w:rsid w:val="00A61BAD"/>
    <w:rsid w:val="00A61D2F"/>
    <w:rsid w:val="00A62057"/>
    <w:rsid w:val="00A62154"/>
    <w:rsid w:val="00A621F4"/>
    <w:rsid w:val="00A6256B"/>
    <w:rsid w:val="00A62CD2"/>
    <w:rsid w:val="00A62DA5"/>
    <w:rsid w:val="00A6317C"/>
    <w:rsid w:val="00A63232"/>
    <w:rsid w:val="00A636FD"/>
    <w:rsid w:val="00A63835"/>
    <w:rsid w:val="00A648E7"/>
    <w:rsid w:val="00A64D4E"/>
    <w:rsid w:val="00A65461"/>
    <w:rsid w:val="00A659F9"/>
    <w:rsid w:val="00A65C5F"/>
    <w:rsid w:val="00A662B9"/>
    <w:rsid w:val="00A666E7"/>
    <w:rsid w:val="00A66BDE"/>
    <w:rsid w:val="00A672E5"/>
    <w:rsid w:val="00A70D38"/>
    <w:rsid w:val="00A7122F"/>
    <w:rsid w:val="00A71545"/>
    <w:rsid w:val="00A716A9"/>
    <w:rsid w:val="00A72741"/>
    <w:rsid w:val="00A72F1B"/>
    <w:rsid w:val="00A73E2A"/>
    <w:rsid w:val="00A741B2"/>
    <w:rsid w:val="00A75155"/>
    <w:rsid w:val="00A75170"/>
    <w:rsid w:val="00A756FF"/>
    <w:rsid w:val="00A75A7C"/>
    <w:rsid w:val="00A7612B"/>
    <w:rsid w:val="00A7658F"/>
    <w:rsid w:val="00A7689F"/>
    <w:rsid w:val="00A76EBD"/>
    <w:rsid w:val="00A76F01"/>
    <w:rsid w:val="00A77DD3"/>
    <w:rsid w:val="00A77F33"/>
    <w:rsid w:val="00A80D77"/>
    <w:rsid w:val="00A80D80"/>
    <w:rsid w:val="00A819AD"/>
    <w:rsid w:val="00A82305"/>
    <w:rsid w:val="00A82C95"/>
    <w:rsid w:val="00A82D92"/>
    <w:rsid w:val="00A82F13"/>
    <w:rsid w:val="00A83EB5"/>
    <w:rsid w:val="00A8494B"/>
    <w:rsid w:val="00A84A53"/>
    <w:rsid w:val="00A84B9D"/>
    <w:rsid w:val="00A8542F"/>
    <w:rsid w:val="00A86180"/>
    <w:rsid w:val="00A86D76"/>
    <w:rsid w:val="00A871CE"/>
    <w:rsid w:val="00A87A28"/>
    <w:rsid w:val="00A87BB3"/>
    <w:rsid w:val="00A87C1F"/>
    <w:rsid w:val="00A90967"/>
    <w:rsid w:val="00A9116F"/>
    <w:rsid w:val="00A912F9"/>
    <w:rsid w:val="00A91729"/>
    <w:rsid w:val="00A9193F"/>
    <w:rsid w:val="00A923BD"/>
    <w:rsid w:val="00A9474A"/>
    <w:rsid w:val="00A96F4A"/>
    <w:rsid w:val="00A97132"/>
    <w:rsid w:val="00A974DE"/>
    <w:rsid w:val="00A9754D"/>
    <w:rsid w:val="00AA0244"/>
    <w:rsid w:val="00AA0C2E"/>
    <w:rsid w:val="00AA23F1"/>
    <w:rsid w:val="00AA3DC3"/>
    <w:rsid w:val="00AA553A"/>
    <w:rsid w:val="00AA5ADF"/>
    <w:rsid w:val="00AA5FC4"/>
    <w:rsid w:val="00AA6518"/>
    <w:rsid w:val="00AA7001"/>
    <w:rsid w:val="00AA71F1"/>
    <w:rsid w:val="00AB01D9"/>
    <w:rsid w:val="00AB02EB"/>
    <w:rsid w:val="00AB043A"/>
    <w:rsid w:val="00AB082A"/>
    <w:rsid w:val="00AB1034"/>
    <w:rsid w:val="00AB13BD"/>
    <w:rsid w:val="00AB13C9"/>
    <w:rsid w:val="00AB2223"/>
    <w:rsid w:val="00AB2238"/>
    <w:rsid w:val="00AB29D8"/>
    <w:rsid w:val="00AB2DC9"/>
    <w:rsid w:val="00AB312F"/>
    <w:rsid w:val="00AB3662"/>
    <w:rsid w:val="00AB3C96"/>
    <w:rsid w:val="00AB4638"/>
    <w:rsid w:val="00AB4E2C"/>
    <w:rsid w:val="00AB4ED2"/>
    <w:rsid w:val="00AB51FB"/>
    <w:rsid w:val="00AB5754"/>
    <w:rsid w:val="00AB5943"/>
    <w:rsid w:val="00AB6FD0"/>
    <w:rsid w:val="00AB769C"/>
    <w:rsid w:val="00AC07C1"/>
    <w:rsid w:val="00AC1897"/>
    <w:rsid w:val="00AC1CA8"/>
    <w:rsid w:val="00AC22F0"/>
    <w:rsid w:val="00AC27A7"/>
    <w:rsid w:val="00AC4923"/>
    <w:rsid w:val="00AC56D0"/>
    <w:rsid w:val="00AC56E2"/>
    <w:rsid w:val="00AC5D5A"/>
    <w:rsid w:val="00AC608B"/>
    <w:rsid w:val="00AC6239"/>
    <w:rsid w:val="00AC686B"/>
    <w:rsid w:val="00AC6DF7"/>
    <w:rsid w:val="00AC7494"/>
    <w:rsid w:val="00AC75FB"/>
    <w:rsid w:val="00AD1BD6"/>
    <w:rsid w:val="00AD2202"/>
    <w:rsid w:val="00AD24AB"/>
    <w:rsid w:val="00AD292B"/>
    <w:rsid w:val="00AD2CC7"/>
    <w:rsid w:val="00AD3382"/>
    <w:rsid w:val="00AD35A7"/>
    <w:rsid w:val="00AD390D"/>
    <w:rsid w:val="00AD3E17"/>
    <w:rsid w:val="00AD40B0"/>
    <w:rsid w:val="00AD4B2E"/>
    <w:rsid w:val="00AD4F4D"/>
    <w:rsid w:val="00AD79D8"/>
    <w:rsid w:val="00AE06EF"/>
    <w:rsid w:val="00AE089B"/>
    <w:rsid w:val="00AE0A8A"/>
    <w:rsid w:val="00AE0F8C"/>
    <w:rsid w:val="00AE1AFC"/>
    <w:rsid w:val="00AE1CE1"/>
    <w:rsid w:val="00AE27FC"/>
    <w:rsid w:val="00AE36D9"/>
    <w:rsid w:val="00AE3D90"/>
    <w:rsid w:val="00AE3EED"/>
    <w:rsid w:val="00AE664B"/>
    <w:rsid w:val="00AE6ABC"/>
    <w:rsid w:val="00AE6E32"/>
    <w:rsid w:val="00AE734C"/>
    <w:rsid w:val="00AE7B31"/>
    <w:rsid w:val="00AF0607"/>
    <w:rsid w:val="00AF1095"/>
    <w:rsid w:val="00AF167D"/>
    <w:rsid w:val="00AF1B9A"/>
    <w:rsid w:val="00AF1F63"/>
    <w:rsid w:val="00AF209D"/>
    <w:rsid w:val="00AF372D"/>
    <w:rsid w:val="00AF37C1"/>
    <w:rsid w:val="00AF3971"/>
    <w:rsid w:val="00AF3DFA"/>
    <w:rsid w:val="00AF4120"/>
    <w:rsid w:val="00AF4B34"/>
    <w:rsid w:val="00AF5006"/>
    <w:rsid w:val="00AF5686"/>
    <w:rsid w:val="00AF57EB"/>
    <w:rsid w:val="00AF5E06"/>
    <w:rsid w:val="00AF61AE"/>
    <w:rsid w:val="00AF681F"/>
    <w:rsid w:val="00AF7D0B"/>
    <w:rsid w:val="00B00603"/>
    <w:rsid w:val="00B00B30"/>
    <w:rsid w:val="00B00C0F"/>
    <w:rsid w:val="00B00C73"/>
    <w:rsid w:val="00B0124F"/>
    <w:rsid w:val="00B013FB"/>
    <w:rsid w:val="00B015E0"/>
    <w:rsid w:val="00B01E36"/>
    <w:rsid w:val="00B021C7"/>
    <w:rsid w:val="00B03087"/>
    <w:rsid w:val="00B0393E"/>
    <w:rsid w:val="00B0474D"/>
    <w:rsid w:val="00B04F44"/>
    <w:rsid w:val="00B051BC"/>
    <w:rsid w:val="00B05400"/>
    <w:rsid w:val="00B05674"/>
    <w:rsid w:val="00B05D48"/>
    <w:rsid w:val="00B05DD0"/>
    <w:rsid w:val="00B06B04"/>
    <w:rsid w:val="00B07301"/>
    <w:rsid w:val="00B10E6E"/>
    <w:rsid w:val="00B110A2"/>
    <w:rsid w:val="00B125A2"/>
    <w:rsid w:val="00B126BA"/>
    <w:rsid w:val="00B129B4"/>
    <w:rsid w:val="00B12C05"/>
    <w:rsid w:val="00B14391"/>
    <w:rsid w:val="00B14A7B"/>
    <w:rsid w:val="00B14DAA"/>
    <w:rsid w:val="00B15846"/>
    <w:rsid w:val="00B15A04"/>
    <w:rsid w:val="00B15F1D"/>
    <w:rsid w:val="00B16257"/>
    <w:rsid w:val="00B16885"/>
    <w:rsid w:val="00B17B9B"/>
    <w:rsid w:val="00B204CE"/>
    <w:rsid w:val="00B20617"/>
    <w:rsid w:val="00B20A4C"/>
    <w:rsid w:val="00B20D6D"/>
    <w:rsid w:val="00B2172C"/>
    <w:rsid w:val="00B217CE"/>
    <w:rsid w:val="00B21D8C"/>
    <w:rsid w:val="00B22124"/>
    <w:rsid w:val="00B2269A"/>
    <w:rsid w:val="00B22F3E"/>
    <w:rsid w:val="00B22FB8"/>
    <w:rsid w:val="00B230A0"/>
    <w:rsid w:val="00B230B9"/>
    <w:rsid w:val="00B2319E"/>
    <w:rsid w:val="00B23283"/>
    <w:rsid w:val="00B24CB7"/>
    <w:rsid w:val="00B266CE"/>
    <w:rsid w:val="00B26915"/>
    <w:rsid w:val="00B26A87"/>
    <w:rsid w:val="00B27360"/>
    <w:rsid w:val="00B274BB"/>
    <w:rsid w:val="00B274D5"/>
    <w:rsid w:val="00B27887"/>
    <w:rsid w:val="00B278C4"/>
    <w:rsid w:val="00B27FE9"/>
    <w:rsid w:val="00B301DA"/>
    <w:rsid w:val="00B3038D"/>
    <w:rsid w:val="00B30A82"/>
    <w:rsid w:val="00B3126D"/>
    <w:rsid w:val="00B31A8F"/>
    <w:rsid w:val="00B3250D"/>
    <w:rsid w:val="00B32B4A"/>
    <w:rsid w:val="00B32C5A"/>
    <w:rsid w:val="00B346E7"/>
    <w:rsid w:val="00B354DA"/>
    <w:rsid w:val="00B35627"/>
    <w:rsid w:val="00B35BDF"/>
    <w:rsid w:val="00B35C8C"/>
    <w:rsid w:val="00B3619C"/>
    <w:rsid w:val="00B36636"/>
    <w:rsid w:val="00B36CF7"/>
    <w:rsid w:val="00B372F4"/>
    <w:rsid w:val="00B373FA"/>
    <w:rsid w:val="00B37B74"/>
    <w:rsid w:val="00B400E4"/>
    <w:rsid w:val="00B4032E"/>
    <w:rsid w:val="00B406B2"/>
    <w:rsid w:val="00B408CC"/>
    <w:rsid w:val="00B40946"/>
    <w:rsid w:val="00B4117B"/>
    <w:rsid w:val="00B422B2"/>
    <w:rsid w:val="00B425E4"/>
    <w:rsid w:val="00B42673"/>
    <w:rsid w:val="00B42A78"/>
    <w:rsid w:val="00B42E43"/>
    <w:rsid w:val="00B42FE7"/>
    <w:rsid w:val="00B44980"/>
    <w:rsid w:val="00B453D9"/>
    <w:rsid w:val="00B459DC"/>
    <w:rsid w:val="00B45CD3"/>
    <w:rsid w:val="00B45E57"/>
    <w:rsid w:val="00B467BF"/>
    <w:rsid w:val="00B47B55"/>
    <w:rsid w:val="00B47BEE"/>
    <w:rsid w:val="00B47D69"/>
    <w:rsid w:val="00B47F2E"/>
    <w:rsid w:val="00B5060E"/>
    <w:rsid w:val="00B50705"/>
    <w:rsid w:val="00B50D03"/>
    <w:rsid w:val="00B50E68"/>
    <w:rsid w:val="00B5130C"/>
    <w:rsid w:val="00B520DB"/>
    <w:rsid w:val="00B52183"/>
    <w:rsid w:val="00B52CCB"/>
    <w:rsid w:val="00B52F04"/>
    <w:rsid w:val="00B53347"/>
    <w:rsid w:val="00B54462"/>
    <w:rsid w:val="00B54B36"/>
    <w:rsid w:val="00B54C5F"/>
    <w:rsid w:val="00B551B1"/>
    <w:rsid w:val="00B562A2"/>
    <w:rsid w:val="00B57197"/>
    <w:rsid w:val="00B5742E"/>
    <w:rsid w:val="00B5784F"/>
    <w:rsid w:val="00B6047B"/>
    <w:rsid w:val="00B604E9"/>
    <w:rsid w:val="00B6140D"/>
    <w:rsid w:val="00B6148C"/>
    <w:rsid w:val="00B61857"/>
    <w:rsid w:val="00B6197B"/>
    <w:rsid w:val="00B6301F"/>
    <w:rsid w:val="00B632E3"/>
    <w:rsid w:val="00B63E16"/>
    <w:rsid w:val="00B63ED0"/>
    <w:rsid w:val="00B64CDF"/>
    <w:rsid w:val="00B64D53"/>
    <w:rsid w:val="00B6500E"/>
    <w:rsid w:val="00B65320"/>
    <w:rsid w:val="00B65556"/>
    <w:rsid w:val="00B65AFF"/>
    <w:rsid w:val="00B66A8C"/>
    <w:rsid w:val="00B67729"/>
    <w:rsid w:val="00B7113B"/>
    <w:rsid w:val="00B7164B"/>
    <w:rsid w:val="00B7189D"/>
    <w:rsid w:val="00B72443"/>
    <w:rsid w:val="00B725F6"/>
    <w:rsid w:val="00B729DE"/>
    <w:rsid w:val="00B734B3"/>
    <w:rsid w:val="00B738D9"/>
    <w:rsid w:val="00B73B19"/>
    <w:rsid w:val="00B73FE7"/>
    <w:rsid w:val="00B74815"/>
    <w:rsid w:val="00B74BA9"/>
    <w:rsid w:val="00B75D9E"/>
    <w:rsid w:val="00B76040"/>
    <w:rsid w:val="00B761A7"/>
    <w:rsid w:val="00B76356"/>
    <w:rsid w:val="00B77EE0"/>
    <w:rsid w:val="00B80796"/>
    <w:rsid w:val="00B81337"/>
    <w:rsid w:val="00B8136D"/>
    <w:rsid w:val="00B82443"/>
    <w:rsid w:val="00B824AF"/>
    <w:rsid w:val="00B82A71"/>
    <w:rsid w:val="00B82DD1"/>
    <w:rsid w:val="00B83501"/>
    <w:rsid w:val="00B841A7"/>
    <w:rsid w:val="00B842EC"/>
    <w:rsid w:val="00B84608"/>
    <w:rsid w:val="00B84990"/>
    <w:rsid w:val="00B849A3"/>
    <w:rsid w:val="00B84ACD"/>
    <w:rsid w:val="00B84D35"/>
    <w:rsid w:val="00B851B0"/>
    <w:rsid w:val="00B856CE"/>
    <w:rsid w:val="00B857AC"/>
    <w:rsid w:val="00B86263"/>
    <w:rsid w:val="00B86F20"/>
    <w:rsid w:val="00B87933"/>
    <w:rsid w:val="00B87DAC"/>
    <w:rsid w:val="00B90200"/>
    <w:rsid w:val="00B91054"/>
    <w:rsid w:val="00B91DA1"/>
    <w:rsid w:val="00B91E45"/>
    <w:rsid w:val="00B92398"/>
    <w:rsid w:val="00B929ED"/>
    <w:rsid w:val="00B9307D"/>
    <w:rsid w:val="00B93DEB"/>
    <w:rsid w:val="00B9406D"/>
    <w:rsid w:val="00B9494E"/>
    <w:rsid w:val="00B957EC"/>
    <w:rsid w:val="00B97490"/>
    <w:rsid w:val="00BA0511"/>
    <w:rsid w:val="00BA08E8"/>
    <w:rsid w:val="00BA0D7B"/>
    <w:rsid w:val="00BA0E7D"/>
    <w:rsid w:val="00BA1B06"/>
    <w:rsid w:val="00BA1D98"/>
    <w:rsid w:val="00BA1E0B"/>
    <w:rsid w:val="00BA22D3"/>
    <w:rsid w:val="00BA2D85"/>
    <w:rsid w:val="00BA360A"/>
    <w:rsid w:val="00BA3CDB"/>
    <w:rsid w:val="00BA3D5F"/>
    <w:rsid w:val="00BA42D9"/>
    <w:rsid w:val="00BA45B8"/>
    <w:rsid w:val="00BA4731"/>
    <w:rsid w:val="00BA499F"/>
    <w:rsid w:val="00BA4C37"/>
    <w:rsid w:val="00BA4D48"/>
    <w:rsid w:val="00BA5019"/>
    <w:rsid w:val="00BA59F9"/>
    <w:rsid w:val="00BA5B41"/>
    <w:rsid w:val="00BA5BD9"/>
    <w:rsid w:val="00BA5ED2"/>
    <w:rsid w:val="00BA6198"/>
    <w:rsid w:val="00BA6EB0"/>
    <w:rsid w:val="00BA756D"/>
    <w:rsid w:val="00BB04D6"/>
    <w:rsid w:val="00BB0978"/>
    <w:rsid w:val="00BB0C5F"/>
    <w:rsid w:val="00BB1836"/>
    <w:rsid w:val="00BB1B05"/>
    <w:rsid w:val="00BB1F03"/>
    <w:rsid w:val="00BB24BD"/>
    <w:rsid w:val="00BB2A26"/>
    <w:rsid w:val="00BB2FCC"/>
    <w:rsid w:val="00BB3B45"/>
    <w:rsid w:val="00BB3B8B"/>
    <w:rsid w:val="00BB440B"/>
    <w:rsid w:val="00BB476D"/>
    <w:rsid w:val="00BB5D2A"/>
    <w:rsid w:val="00BB6D97"/>
    <w:rsid w:val="00BB6EE5"/>
    <w:rsid w:val="00BB6F5A"/>
    <w:rsid w:val="00BB76BC"/>
    <w:rsid w:val="00BC1411"/>
    <w:rsid w:val="00BC24B5"/>
    <w:rsid w:val="00BC28F5"/>
    <w:rsid w:val="00BC2A43"/>
    <w:rsid w:val="00BC34B3"/>
    <w:rsid w:val="00BC3A38"/>
    <w:rsid w:val="00BC44D3"/>
    <w:rsid w:val="00BC48D5"/>
    <w:rsid w:val="00BC4FF3"/>
    <w:rsid w:val="00BC50FB"/>
    <w:rsid w:val="00BC5434"/>
    <w:rsid w:val="00BC58A1"/>
    <w:rsid w:val="00BC58F0"/>
    <w:rsid w:val="00BC5A09"/>
    <w:rsid w:val="00BC5D8E"/>
    <w:rsid w:val="00BC6346"/>
    <w:rsid w:val="00BC6CF8"/>
    <w:rsid w:val="00BC6E98"/>
    <w:rsid w:val="00BC7674"/>
    <w:rsid w:val="00BC77E8"/>
    <w:rsid w:val="00BC7AE2"/>
    <w:rsid w:val="00BD00B2"/>
    <w:rsid w:val="00BD054E"/>
    <w:rsid w:val="00BD16DF"/>
    <w:rsid w:val="00BD18C5"/>
    <w:rsid w:val="00BD1AB1"/>
    <w:rsid w:val="00BD2BC3"/>
    <w:rsid w:val="00BD3A60"/>
    <w:rsid w:val="00BD4024"/>
    <w:rsid w:val="00BD4136"/>
    <w:rsid w:val="00BD4632"/>
    <w:rsid w:val="00BD5095"/>
    <w:rsid w:val="00BD5815"/>
    <w:rsid w:val="00BD652C"/>
    <w:rsid w:val="00BD7A2F"/>
    <w:rsid w:val="00BD7EA0"/>
    <w:rsid w:val="00BE14B8"/>
    <w:rsid w:val="00BE1D63"/>
    <w:rsid w:val="00BE2315"/>
    <w:rsid w:val="00BE28E9"/>
    <w:rsid w:val="00BE29CD"/>
    <w:rsid w:val="00BE2C2E"/>
    <w:rsid w:val="00BE30DF"/>
    <w:rsid w:val="00BE3314"/>
    <w:rsid w:val="00BE5EB4"/>
    <w:rsid w:val="00BE6050"/>
    <w:rsid w:val="00BE60AB"/>
    <w:rsid w:val="00BE6627"/>
    <w:rsid w:val="00BE7622"/>
    <w:rsid w:val="00BE7E41"/>
    <w:rsid w:val="00BF038E"/>
    <w:rsid w:val="00BF2DDB"/>
    <w:rsid w:val="00BF3919"/>
    <w:rsid w:val="00BF3B84"/>
    <w:rsid w:val="00BF40A2"/>
    <w:rsid w:val="00BF497F"/>
    <w:rsid w:val="00BF4B22"/>
    <w:rsid w:val="00BF5147"/>
    <w:rsid w:val="00BF55A5"/>
    <w:rsid w:val="00BF57D1"/>
    <w:rsid w:val="00BF5955"/>
    <w:rsid w:val="00BF6956"/>
    <w:rsid w:val="00BF69E1"/>
    <w:rsid w:val="00BF72EB"/>
    <w:rsid w:val="00BF7F2C"/>
    <w:rsid w:val="00C00252"/>
    <w:rsid w:val="00C03D86"/>
    <w:rsid w:val="00C0425F"/>
    <w:rsid w:val="00C0494F"/>
    <w:rsid w:val="00C04D7B"/>
    <w:rsid w:val="00C0523C"/>
    <w:rsid w:val="00C05364"/>
    <w:rsid w:val="00C06053"/>
    <w:rsid w:val="00C065C6"/>
    <w:rsid w:val="00C0697D"/>
    <w:rsid w:val="00C06EFA"/>
    <w:rsid w:val="00C07FA4"/>
    <w:rsid w:val="00C102D6"/>
    <w:rsid w:val="00C10B12"/>
    <w:rsid w:val="00C10CC9"/>
    <w:rsid w:val="00C10EAB"/>
    <w:rsid w:val="00C10EF0"/>
    <w:rsid w:val="00C119CF"/>
    <w:rsid w:val="00C1302A"/>
    <w:rsid w:val="00C13063"/>
    <w:rsid w:val="00C13E18"/>
    <w:rsid w:val="00C14422"/>
    <w:rsid w:val="00C14A17"/>
    <w:rsid w:val="00C15305"/>
    <w:rsid w:val="00C15998"/>
    <w:rsid w:val="00C160A5"/>
    <w:rsid w:val="00C1626E"/>
    <w:rsid w:val="00C16C21"/>
    <w:rsid w:val="00C16EEE"/>
    <w:rsid w:val="00C17F66"/>
    <w:rsid w:val="00C208F9"/>
    <w:rsid w:val="00C20F79"/>
    <w:rsid w:val="00C2106D"/>
    <w:rsid w:val="00C2156E"/>
    <w:rsid w:val="00C23087"/>
    <w:rsid w:val="00C235A1"/>
    <w:rsid w:val="00C23C15"/>
    <w:rsid w:val="00C23E38"/>
    <w:rsid w:val="00C24531"/>
    <w:rsid w:val="00C24557"/>
    <w:rsid w:val="00C2497E"/>
    <w:rsid w:val="00C25904"/>
    <w:rsid w:val="00C2665F"/>
    <w:rsid w:val="00C266F2"/>
    <w:rsid w:val="00C27933"/>
    <w:rsid w:val="00C3045C"/>
    <w:rsid w:val="00C312F6"/>
    <w:rsid w:val="00C3173C"/>
    <w:rsid w:val="00C31ECD"/>
    <w:rsid w:val="00C32F03"/>
    <w:rsid w:val="00C33DB1"/>
    <w:rsid w:val="00C342C5"/>
    <w:rsid w:val="00C346BB"/>
    <w:rsid w:val="00C34B9B"/>
    <w:rsid w:val="00C35C40"/>
    <w:rsid w:val="00C367FA"/>
    <w:rsid w:val="00C368FD"/>
    <w:rsid w:val="00C36D80"/>
    <w:rsid w:val="00C37807"/>
    <w:rsid w:val="00C37DBE"/>
    <w:rsid w:val="00C37EC2"/>
    <w:rsid w:val="00C40267"/>
    <w:rsid w:val="00C409EA"/>
    <w:rsid w:val="00C40CAC"/>
    <w:rsid w:val="00C40EFF"/>
    <w:rsid w:val="00C41B72"/>
    <w:rsid w:val="00C4272E"/>
    <w:rsid w:val="00C42DFD"/>
    <w:rsid w:val="00C43095"/>
    <w:rsid w:val="00C43329"/>
    <w:rsid w:val="00C4363C"/>
    <w:rsid w:val="00C439EF"/>
    <w:rsid w:val="00C440D7"/>
    <w:rsid w:val="00C448AC"/>
    <w:rsid w:val="00C44D3F"/>
    <w:rsid w:val="00C45395"/>
    <w:rsid w:val="00C4555B"/>
    <w:rsid w:val="00C45C15"/>
    <w:rsid w:val="00C45FB7"/>
    <w:rsid w:val="00C460E6"/>
    <w:rsid w:val="00C46CB7"/>
    <w:rsid w:val="00C4706A"/>
    <w:rsid w:val="00C4711B"/>
    <w:rsid w:val="00C47804"/>
    <w:rsid w:val="00C479D4"/>
    <w:rsid w:val="00C50367"/>
    <w:rsid w:val="00C508E1"/>
    <w:rsid w:val="00C50E61"/>
    <w:rsid w:val="00C50FD6"/>
    <w:rsid w:val="00C51027"/>
    <w:rsid w:val="00C51080"/>
    <w:rsid w:val="00C518AB"/>
    <w:rsid w:val="00C51C96"/>
    <w:rsid w:val="00C52147"/>
    <w:rsid w:val="00C535B6"/>
    <w:rsid w:val="00C53702"/>
    <w:rsid w:val="00C540B5"/>
    <w:rsid w:val="00C54439"/>
    <w:rsid w:val="00C54588"/>
    <w:rsid w:val="00C54B8E"/>
    <w:rsid w:val="00C54D74"/>
    <w:rsid w:val="00C54EC0"/>
    <w:rsid w:val="00C54ECC"/>
    <w:rsid w:val="00C55C03"/>
    <w:rsid w:val="00C56278"/>
    <w:rsid w:val="00C575ED"/>
    <w:rsid w:val="00C577DC"/>
    <w:rsid w:val="00C57DFE"/>
    <w:rsid w:val="00C57E81"/>
    <w:rsid w:val="00C604D7"/>
    <w:rsid w:val="00C608D7"/>
    <w:rsid w:val="00C60B7F"/>
    <w:rsid w:val="00C60CD8"/>
    <w:rsid w:val="00C6254F"/>
    <w:rsid w:val="00C627B5"/>
    <w:rsid w:val="00C62D5C"/>
    <w:rsid w:val="00C62FBA"/>
    <w:rsid w:val="00C642BC"/>
    <w:rsid w:val="00C646B8"/>
    <w:rsid w:val="00C646D9"/>
    <w:rsid w:val="00C6474B"/>
    <w:rsid w:val="00C65163"/>
    <w:rsid w:val="00C65168"/>
    <w:rsid w:val="00C65EA7"/>
    <w:rsid w:val="00C66ECA"/>
    <w:rsid w:val="00C670DF"/>
    <w:rsid w:val="00C674F7"/>
    <w:rsid w:val="00C67BB3"/>
    <w:rsid w:val="00C67D48"/>
    <w:rsid w:val="00C67F78"/>
    <w:rsid w:val="00C715D7"/>
    <w:rsid w:val="00C71862"/>
    <w:rsid w:val="00C71F74"/>
    <w:rsid w:val="00C72490"/>
    <w:rsid w:val="00C728F2"/>
    <w:rsid w:val="00C73D75"/>
    <w:rsid w:val="00C7465B"/>
    <w:rsid w:val="00C74DDA"/>
    <w:rsid w:val="00C74E63"/>
    <w:rsid w:val="00C7528F"/>
    <w:rsid w:val="00C753A3"/>
    <w:rsid w:val="00C75780"/>
    <w:rsid w:val="00C76148"/>
    <w:rsid w:val="00C76470"/>
    <w:rsid w:val="00C7651F"/>
    <w:rsid w:val="00C76C37"/>
    <w:rsid w:val="00C80402"/>
    <w:rsid w:val="00C812B6"/>
    <w:rsid w:val="00C81668"/>
    <w:rsid w:val="00C81736"/>
    <w:rsid w:val="00C81773"/>
    <w:rsid w:val="00C82672"/>
    <w:rsid w:val="00C82B24"/>
    <w:rsid w:val="00C83061"/>
    <w:rsid w:val="00C833BC"/>
    <w:rsid w:val="00C83BE1"/>
    <w:rsid w:val="00C841EB"/>
    <w:rsid w:val="00C85328"/>
    <w:rsid w:val="00C858DF"/>
    <w:rsid w:val="00C85963"/>
    <w:rsid w:val="00C879E9"/>
    <w:rsid w:val="00C9054E"/>
    <w:rsid w:val="00C912A5"/>
    <w:rsid w:val="00C91ECB"/>
    <w:rsid w:val="00C92914"/>
    <w:rsid w:val="00C929A9"/>
    <w:rsid w:val="00C92C93"/>
    <w:rsid w:val="00C93077"/>
    <w:rsid w:val="00C93E92"/>
    <w:rsid w:val="00C945E6"/>
    <w:rsid w:val="00C94B5A"/>
    <w:rsid w:val="00C95726"/>
    <w:rsid w:val="00C95917"/>
    <w:rsid w:val="00C9593C"/>
    <w:rsid w:val="00C96337"/>
    <w:rsid w:val="00C96936"/>
    <w:rsid w:val="00C97394"/>
    <w:rsid w:val="00C97A26"/>
    <w:rsid w:val="00CA0BD4"/>
    <w:rsid w:val="00CA1526"/>
    <w:rsid w:val="00CA1C7B"/>
    <w:rsid w:val="00CA1CED"/>
    <w:rsid w:val="00CA1D12"/>
    <w:rsid w:val="00CA1E44"/>
    <w:rsid w:val="00CA1FFD"/>
    <w:rsid w:val="00CA3336"/>
    <w:rsid w:val="00CA42EB"/>
    <w:rsid w:val="00CA506F"/>
    <w:rsid w:val="00CA51F6"/>
    <w:rsid w:val="00CA5220"/>
    <w:rsid w:val="00CA5716"/>
    <w:rsid w:val="00CA63E6"/>
    <w:rsid w:val="00CA64CC"/>
    <w:rsid w:val="00CA7AEB"/>
    <w:rsid w:val="00CA7B93"/>
    <w:rsid w:val="00CB01E2"/>
    <w:rsid w:val="00CB0C3B"/>
    <w:rsid w:val="00CB1A16"/>
    <w:rsid w:val="00CB1B20"/>
    <w:rsid w:val="00CB1D23"/>
    <w:rsid w:val="00CB1EB8"/>
    <w:rsid w:val="00CB22C4"/>
    <w:rsid w:val="00CB39DA"/>
    <w:rsid w:val="00CB3FD9"/>
    <w:rsid w:val="00CB49AB"/>
    <w:rsid w:val="00CB6024"/>
    <w:rsid w:val="00CB6293"/>
    <w:rsid w:val="00CB63A0"/>
    <w:rsid w:val="00CB7FDD"/>
    <w:rsid w:val="00CC1B98"/>
    <w:rsid w:val="00CC1DF8"/>
    <w:rsid w:val="00CC2A9D"/>
    <w:rsid w:val="00CC331A"/>
    <w:rsid w:val="00CC3428"/>
    <w:rsid w:val="00CC35FC"/>
    <w:rsid w:val="00CC36D3"/>
    <w:rsid w:val="00CC3B26"/>
    <w:rsid w:val="00CC3F9C"/>
    <w:rsid w:val="00CC4AA1"/>
    <w:rsid w:val="00CC56D9"/>
    <w:rsid w:val="00CC5CA8"/>
    <w:rsid w:val="00CC5D0E"/>
    <w:rsid w:val="00CC630A"/>
    <w:rsid w:val="00CC6C73"/>
    <w:rsid w:val="00CC717B"/>
    <w:rsid w:val="00CD0779"/>
    <w:rsid w:val="00CD093B"/>
    <w:rsid w:val="00CD0CC1"/>
    <w:rsid w:val="00CD1287"/>
    <w:rsid w:val="00CD12CB"/>
    <w:rsid w:val="00CD1B1E"/>
    <w:rsid w:val="00CD25E3"/>
    <w:rsid w:val="00CD2B41"/>
    <w:rsid w:val="00CD2C8C"/>
    <w:rsid w:val="00CD3660"/>
    <w:rsid w:val="00CD3751"/>
    <w:rsid w:val="00CD3FE7"/>
    <w:rsid w:val="00CD4251"/>
    <w:rsid w:val="00CD454C"/>
    <w:rsid w:val="00CD48B3"/>
    <w:rsid w:val="00CD508A"/>
    <w:rsid w:val="00CD5203"/>
    <w:rsid w:val="00CD52F2"/>
    <w:rsid w:val="00CD53BE"/>
    <w:rsid w:val="00CD5A8D"/>
    <w:rsid w:val="00CD5B6E"/>
    <w:rsid w:val="00CD5CF6"/>
    <w:rsid w:val="00CD624D"/>
    <w:rsid w:val="00CD651A"/>
    <w:rsid w:val="00CD70ED"/>
    <w:rsid w:val="00CE01B4"/>
    <w:rsid w:val="00CE0577"/>
    <w:rsid w:val="00CE0D86"/>
    <w:rsid w:val="00CE0DC9"/>
    <w:rsid w:val="00CE21E9"/>
    <w:rsid w:val="00CE2A30"/>
    <w:rsid w:val="00CE2EAE"/>
    <w:rsid w:val="00CE37D7"/>
    <w:rsid w:val="00CE3DDD"/>
    <w:rsid w:val="00CE3EDB"/>
    <w:rsid w:val="00CE4790"/>
    <w:rsid w:val="00CE4FF3"/>
    <w:rsid w:val="00CE5E1E"/>
    <w:rsid w:val="00CE5E25"/>
    <w:rsid w:val="00CE746A"/>
    <w:rsid w:val="00CE7E45"/>
    <w:rsid w:val="00CF0591"/>
    <w:rsid w:val="00CF0772"/>
    <w:rsid w:val="00CF1412"/>
    <w:rsid w:val="00CF1E40"/>
    <w:rsid w:val="00CF21EE"/>
    <w:rsid w:val="00CF2B24"/>
    <w:rsid w:val="00CF2CFD"/>
    <w:rsid w:val="00CF355B"/>
    <w:rsid w:val="00CF36AA"/>
    <w:rsid w:val="00CF510D"/>
    <w:rsid w:val="00CF5217"/>
    <w:rsid w:val="00CF5BEC"/>
    <w:rsid w:val="00CF6DAD"/>
    <w:rsid w:val="00D00660"/>
    <w:rsid w:val="00D007B9"/>
    <w:rsid w:val="00D00DB2"/>
    <w:rsid w:val="00D01E36"/>
    <w:rsid w:val="00D023C2"/>
    <w:rsid w:val="00D0240D"/>
    <w:rsid w:val="00D025D0"/>
    <w:rsid w:val="00D02619"/>
    <w:rsid w:val="00D03ADB"/>
    <w:rsid w:val="00D03ED0"/>
    <w:rsid w:val="00D050DE"/>
    <w:rsid w:val="00D051DB"/>
    <w:rsid w:val="00D05900"/>
    <w:rsid w:val="00D06D95"/>
    <w:rsid w:val="00D06F6F"/>
    <w:rsid w:val="00D07F73"/>
    <w:rsid w:val="00D11667"/>
    <w:rsid w:val="00D116FC"/>
    <w:rsid w:val="00D11DF7"/>
    <w:rsid w:val="00D121ED"/>
    <w:rsid w:val="00D12C8E"/>
    <w:rsid w:val="00D12D8D"/>
    <w:rsid w:val="00D14249"/>
    <w:rsid w:val="00D14E85"/>
    <w:rsid w:val="00D1510F"/>
    <w:rsid w:val="00D1520E"/>
    <w:rsid w:val="00D16791"/>
    <w:rsid w:val="00D16B5D"/>
    <w:rsid w:val="00D171AD"/>
    <w:rsid w:val="00D1745E"/>
    <w:rsid w:val="00D17D74"/>
    <w:rsid w:val="00D2032B"/>
    <w:rsid w:val="00D21128"/>
    <w:rsid w:val="00D2165F"/>
    <w:rsid w:val="00D21BC9"/>
    <w:rsid w:val="00D220DC"/>
    <w:rsid w:val="00D22B1F"/>
    <w:rsid w:val="00D22B2D"/>
    <w:rsid w:val="00D23166"/>
    <w:rsid w:val="00D231ED"/>
    <w:rsid w:val="00D23623"/>
    <w:rsid w:val="00D2453D"/>
    <w:rsid w:val="00D24A8B"/>
    <w:rsid w:val="00D24C41"/>
    <w:rsid w:val="00D24EC0"/>
    <w:rsid w:val="00D24F34"/>
    <w:rsid w:val="00D24F8A"/>
    <w:rsid w:val="00D252F9"/>
    <w:rsid w:val="00D272C7"/>
    <w:rsid w:val="00D27357"/>
    <w:rsid w:val="00D273DF"/>
    <w:rsid w:val="00D27426"/>
    <w:rsid w:val="00D30B4A"/>
    <w:rsid w:val="00D31860"/>
    <w:rsid w:val="00D31A35"/>
    <w:rsid w:val="00D32277"/>
    <w:rsid w:val="00D32634"/>
    <w:rsid w:val="00D32B2F"/>
    <w:rsid w:val="00D33DB9"/>
    <w:rsid w:val="00D34E9B"/>
    <w:rsid w:val="00D34ECB"/>
    <w:rsid w:val="00D34EE6"/>
    <w:rsid w:val="00D34EFB"/>
    <w:rsid w:val="00D34FC0"/>
    <w:rsid w:val="00D3573E"/>
    <w:rsid w:val="00D36E18"/>
    <w:rsid w:val="00D3721C"/>
    <w:rsid w:val="00D37662"/>
    <w:rsid w:val="00D40133"/>
    <w:rsid w:val="00D40626"/>
    <w:rsid w:val="00D408D8"/>
    <w:rsid w:val="00D4095B"/>
    <w:rsid w:val="00D40BA6"/>
    <w:rsid w:val="00D416C0"/>
    <w:rsid w:val="00D41EB6"/>
    <w:rsid w:val="00D42DD5"/>
    <w:rsid w:val="00D43475"/>
    <w:rsid w:val="00D43B85"/>
    <w:rsid w:val="00D44781"/>
    <w:rsid w:val="00D44ADA"/>
    <w:rsid w:val="00D44DCF"/>
    <w:rsid w:val="00D4504F"/>
    <w:rsid w:val="00D4508A"/>
    <w:rsid w:val="00D459D6"/>
    <w:rsid w:val="00D4666A"/>
    <w:rsid w:val="00D469D7"/>
    <w:rsid w:val="00D46BF9"/>
    <w:rsid w:val="00D47277"/>
    <w:rsid w:val="00D47516"/>
    <w:rsid w:val="00D5073F"/>
    <w:rsid w:val="00D509FF"/>
    <w:rsid w:val="00D51270"/>
    <w:rsid w:val="00D513C8"/>
    <w:rsid w:val="00D52341"/>
    <w:rsid w:val="00D53418"/>
    <w:rsid w:val="00D53B71"/>
    <w:rsid w:val="00D53D40"/>
    <w:rsid w:val="00D53DE8"/>
    <w:rsid w:val="00D5401D"/>
    <w:rsid w:val="00D5435A"/>
    <w:rsid w:val="00D5463B"/>
    <w:rsid w:val="00D547BC"/>
    <w:rsid w:val="00D54DAD"/>
    <w:rsid w:val="00D553D5"/>
    <w:rsid w:val="00D555ED"/>
    <w:rsid w:val="00D55A4A"/>
    <w:rsid w:val="00D55C3E"/>
    <w:rsid w:val="00D560E8"/>
    <w:rsid w:val="00D561F9"/>
    <w:rsid w:val="00D57916"/>
    <w:rsid w:val="00D57D11"/>
    <w:rsid w:val="00D604D5"/>
    <w:rsid w:val="00D60A93"/>
    <w:rsid w:val="00D60F6D"/>
    <w:rsid w:val="00D611F0"/>
    <w:rsid w:val="00D615D8"/>
    <w:rsid w:val="00D61F58"/>
    <w:rsid w:val="00D623CF"/>
    <w:rsid w:val="00D626B1"/>
    <w:rsid w:val="00D62936"/>
    <w:rsid w:val="00D62CBC"/>
    <w:rsid w:val="00D62D44"/>
    <w:rsid w:val="00D63430"/>
    <w:rsid w:val="00D63C64"/>
    <w:rsid w:val="00D643F5"/>
    <w:rsid w:val="00D64AB8"/>
    <w:rsid w:val="00D64F1B"/>
    <w:rsid w:val="00D65A7B"/>
    <w:rsid w:val="00D661CF"/>
    <w:rsid w:val="00D663B2"/>
    <w:rsid w:val="00D664AE"/>
    <w:rsid w:val="00D66DA2"/>
    <w:rsid w:val="00D67353"/>
    <w:rsid w:val="00D674D3"/>
    <w:rsid w:val="00D70621"/>
    <w:rsid w:val="00D707F9"/>
    <w:rsid w:val="00D70C32"/>
    <w:rsid w:val="00D70C5B"/>
    <w:rsid w:val="00D71A86"/>
    <w:rsid w:val="00D71CAF"/>
    <w:rsid w:val="00D722A1"/>
    <w:rsid w:val="00D7254C"/>
    <w:rsid w:val="00D72763"/>
    <w:rsid w:val="00D72AAE"/>
    <w:rsid w:val="00D72DDA"/>
    <w:rsid w:val="00D7421C"/>
    <w:rsid w:val="00D7452D"/>
    <w:rsid w:val="00D7473A"/>
    <w:rsid w:val="00D74DBB"/>
    <w:rsid w:val="00D7607B"/>
    <w:rsid w:val="00D765C9"/>
    <w:rsid w:val="00D76E91"/>
    <w:rsid w:val="00D772DD"/>
    <w:rsid w:val="00D77746"/>
    <w:rsid w:val="00D77EA1"/>
    <w:rsid w:val="00D77EE1"/>
    <w:rsid w:val="00D8023E"/>
    <w:rsid w:val="00D80261"/>
    <w:rsid w:val="00D81055"/>
    <w:rsid w:val="00D8113E"/>
    <w:rsid w:val="00D81977"/>
    <w:rsid w:val="00D82FF2"/>
    <w:rsid w:val="00D83CF4"/>
    <w:rsid w:val="00D83D82"/>
    <w:rsid w:val="00D83DB9"/>
    <w:rsid w:val="00D84478"/>
    <w:rsid w:val="00D84B76"/>
    <w:rsid w:val="00D85DCB"/>
    <w:rsid w:val="00D8623B"/>
    <w:rsid w:val="00D86BB9"/>
    <w:rsid w:val="00D8709D"/>
    <w:rsid w:val="00D871EE"/>
    <w:rsid w:val="00D87355"/>
    <w:rsid w:val="00D879BD"/>
    <w:rsid w:val="00D90160"/>
    <w:rsid w:val="00D90723"/>
    <w:rsid w:val="00D90B9E"/>
    <w:rsid w:val="00D90C2B"/>
    <w:rsid w:val="00D90E81"/>
    <w:rsid w:val="00D917C3"/>
    <w:rsid w:val="00D918BF"/>
    <w:rsid w:val="00D9221E"/>
    <w:rsid w:val="00D92515"/>
    <w:rsid w:val="00D934D1"/>
    <w:rsid w:val="00D93B30"/>
    <w:rsid w:val="00D9437E"/>
    <w:rsid w:val="00D94AE2"/>
    <w:rsid w:val="00D95243"/>
    <w:rsid w:val="00D95948"/>
    <w:rsid w:val="00D95AC3"/>
    <w:rsid w:val="00D95CD8"/>
    <w:rsid w:val="00D95E5A"/>
    <w:rsid w:val="00D96370"/>
    <w:rsid w:val="00D96AED"/>
    <w:rsid w:val="00D97D17"/>
    <w:rsid w:val="00D97D20"/>
    <w:rsid w:val="00DA12FD"/>
    <w:rsid w:val="00DA1700"/>
    <w:rsid w:val="00DA2263"/>
    <w:rsid w:val="00DA2272"/>
    <w:rsid w:val="00DA25E9"/>
    <w:rsid w:val="00DA2899"/>
    <w:rsid w:val="00DA2A58"/>
    <w:rsid w:val="00DA2CDB"/>
    <w:rsid w:val="00DA4339"/>
    <w:rsid w:val="00DA4C38"/>
    <w:rsid w:val="00DA524A"/>
    <w:rsid w:val="00DA58F5"/>
    <w:rsid w:val="00DA5BE3"/>
    <w:rsid w:val="00DA692C"/>
    <w:rsid w:val="00DB0F6F"/>
    <w:rsid w:val="00DB33D1"/>
    <w:rsid w:val="00DB3C53"/>
    <w:rsid w:val="00DB4071"/>
    <w:rsid w:val="00DB417A"/>
    <w:rsid w:val="00DB4AD3"/>
    <w:rsid w:val="00DB4E91"/>
    <w:rsid w:val="00DB55C4"/>
    <w:rsid w:val="00DB5F2F"/>
    <w:rsid w:val="00DB62CE"/>
    <w:rsid w:val="00DB62E6"/>
    <w:rsid w:val="00DB69DD"/>
    <w:rsid w:val="00DB6A14"/>
    <w:rsid w:val="00DB7C84"/>
    <w:rsid w:val="00DB7F2B"/>
    <w:rsid w:val="00DB7F9D"/>
    <w:rsid w:val="00DC0326"/>
    <w:rsid w:val="00DC0365"/>
    <w:rsid w:val="00DC040F"/>
    <w:rsid w:val="00DC1A06"/>
    <w:rsid w:val="00DC1D5D"/>
    <w:rsid w:val="00DC252E"/>
    <w:rsid w:val="00DC2FE4"/>
    <w:rsid w:val="00DC3015"/>
    <w:rsid w:val="00DC36C0"/>
    <w:rsid w:val="00DC3FFF"/>
    <w:rsid w:val="00DC4BE7"/>
    <w:rsid w:val="00DC5A7E"/>
    <w:rsid w:val="00DC5BCE"/>
    <w:rsid w:val="00DC5C58"/>
    <w:rsid w:val="00DC5E44"/>
    <w:rsid w:val="00DC60DE"/>
    <w:rsid w:val="00DC6563"/>
    <w:rsid w:val="00DC6654"/>
    <w:rsid w:val="00DC6860"/>
    <w:rsid w:val="00DC7293"/>
    <w:rsid w:val="00DC742F"/>
    <w:rsid w:val="00DC7D1B"/>
    <w:rsid w:val="00DC7EF1"/>
    <w:rsid w:val="00DD04CD"/>
    <w:rsid w:val="00DD06DA"/>
    <w:rsid w:val="00DD07CF"/>
    <w:rsid w:val="00DD0C38"/>
    <w:rsid w:val="00DD0D76"/>
    <w:rsid w:val="00DD0EFB"/>
    <w:rsid w:val="00DD10B4"/>
    <w:rsid w:val="00DD10DF"/>
    <w:rsid w:val="00DD12DC"/>
    <w:rsid w:val="00DD12F1"/>
    <w:rsid w:val="00DD1376"/>
    <w:rsid w:val="00DD27F5"/>
    <w:rsid w:val="00DD2CF0"/>
    <w:rsid w:val="00DD3337"/>
    <w:rsid w:val="00DD3377"/>
    <w:rsid w:val="00DD389C"/>
    <w:rsid w:val="00DD3952"/>
    <w:rsid w:val="00DD4B89"/>
    <w:rsid w:val="00DD73FC"/>
    <w:rsid w:val="00DD7CE9"/>
    <w:rsid w:val="00DE03AB"/>
    <w:rsid w:val="00DE0F45"/>
    <w:rsid w:val="00DE14DF"/>
    <w:rsid w:val="00DE1A7C"/>
    <w:rsid w:val="00DE201C"/>
    <w:rsid w:val="00DE253B"/>
    <w:rsid w:val="00DE25B5"/>
    <w:rsid w:val="00DE2901"/>
    <w:rsid w:val="00DE30A4"/>
    <w:rsid w:val="00DE382A"/>
    <w:rsid w:val="00DE3908"/>
    <w:rsid w:val="00DE4C5D"/>
    <w:rsid w:val="00DE534A"/>
    <w:rsid w:val="00DE58FB"/>
    <w:rsid w:val="00DE5D27"/>
    <w:rsid w:val="00DE65F6"/>
    <w:rsid w:val="00DE6649"/>
    <w:rsid w:val="00DE6800"/>
    <w:rsid w:val="00DE70A5"/>
    <w:rsid w:val="00DE7B09"/>
    <w:rsid w:val="00DE7CB3"/>
    <w:rsid w:val="00DF0A8B"/>
    <w:rsid w:val="00DF0E8D"/>
    <w:rsid w:val="00DF11ED"/>
    <w:rsid w:val="00DF1302"/>
    <w:rsid w:val="00DF2760"/>
    <w:rsid w:val="00DF2D06"/>
    <w:rsid w:val="00DF31F5"/>
    <w:rsid w:val="00DF3871"/>
    <w:rsid w:val="00DF3962"/>
    <w:rsid w:val="00DF465C"/>
    <w:rsid w:val="00DF4932"/>
    <w:rsid w:val="00DF49A9"/>
    <w:rsid w:val="00DF5664"/>
    <w:rsid w:val="00DF57A3"/>
    <w:rsid w:val="00DF5E23"/>
    <w:rsid w:val="00DF6917"/>
    <w:rsid w:val="00DF6C6C"/>
    <w:rsid w:val="00DF717C"/>
    <w:rsid w:val="00DF74DC"/>
    <w:rsid w:val="00DF764C"/>
    <w:rsid w:val="00E001FE"/>
    <w:rsid w:val="00E00288"/>
    <w:rsid w:val="00E0171B"/>
    <w:rsid w:val="00E0236D"/>
    <w:rsid w:val="00E02567"/>
    <w:rsid w:val="00E03438"/>
    <w:rsid w:val="00E037BF"/>
    <w:rsid w:val="00E0385B"/>
    <w:rsid w:val="00E041C8"/>
    <w:rsid w:val="00E043CC"/>
    <w:rsid w:val="00E04869"/>
    <w:rsid w:val="00E04D96"/>
    <w:rsid w:val="00E04DBA"/>
    <w:rsid w:val="00E053A7"/>
    <w:rsid w:val="00E057A0"/>
    <w:rsid w:val="00E066AD"/>
    <w:rsid w:val="00E07A62"/>
    <w:rsid w:val="00E07EDE"/>
    <w:rsid w:val="00E104C7"/>
    <w:rsid w:val="00E1092E"/>
    <w:rsid w:val="00E10EB1"/>
    <w:rsid w:val="00E10F99"/>
    <w:rsid w:val="00E11487"/>
    <w:rsid w:val="00E1155B"/>
    <w:rsid w:val="00E12624"/>
    <w:rsid w:val="00E129B1"/>
    <w:rsid w:val="00E13CC0"/>
    <w:rsid w:val="00E14C50"/>
    <w:rsid w:val="00E14DFF"/>
    <w:rsid w:val="00E15164"/>
    <w:rsid w:val="00E15498"/>
    <w:rsid w:val="00E1605D"/>
    <w:rsid w:val="00E16D2B"/>
    <w:rsid w:val="00E17130"/>
    <w:rsid w:val="00E175D0"/>
    <w:rsid w:val="00E17C00"/>
    <w:rsid w:val="00E20220"/>
    <w:rsid w:val="00E204B1"/>
    <w:rsid w:val="00E20A41"/>
    <w:rsid w:val="00E21045"/>
    <w:rsid w:val="00E21320"/>
    <w:rsid w:val="00E2138A"/>
    <w:rsid w:val="00E21C4D"/>
    <w:rsid w:val="00E22617"/>
    <w:rsid w:val="00E23769"/>
    <w:rsid w:val="00E23F98"/>
    <w:rsid w:val="00E24563"/>
    <w:rsid w:val="00E24737"/>
    <w:rsid w:val="00E25368"/>
    <w:rsid w:val="00E26E54"/>
    <w:rsid w:val="00E2747B"/>
    <w:rsid w:val="00E27FB0"/>
    <w:rsid w:val="00E304FD"/>
    <w:rsid w:val="00E30A76"/>
    <w:rsid w:val="00E31E5E"/>
    <w:rsid w:val="00E32278"/>
    <w:rsid w:val="00E325E1"/>
    <w:rsid w:val="00E329D3"/>
    <w:rsid w:val="00E32AE3"/>
    <w:rsid w:val="00E32E6E"/>
    <w:rsid w:val="00E33686"/>
    <w:rsid w:val="00E33B2D"/>
    <w:rsid w:val="00E340BC"/>
    <w:rsid w:val="00E344F6"/>
    <w:rsid w:val="00E355C5"/>
    <w:rsid w:val="00E3596A"/>
    <w:rsid w:val="00E36B89"/>
    <w:rsid w:val="00E400B6"/>
    <w:rsid w:val="00E4085C"/>
    <w:rsid w:val="00E4199D"/>
    <w:rsid w:val="00E41C6D"/>
    <w:rsid w:val="00E425BB"/>
    <w:rsid w:val="00E42B2A"/>
    <w:rsid w:val="00E42EB3"/>
    <w:rsid w:val="00E42EC6"/>
    <w:rsid w:val="00E4332B"/>
    <w:rsid w:val="00E43F1F"/>
    <w:rsid w:val="00E4431A"/>
    <w:rsid w:val="00E4466E"/>
    <w:rsid w:val="00E449C4"/>
    <w:rsid w:val="00E44A49"/>
    <w:rsid w:val="00E44AC8"/>
    <w:rsid w:val="00E45E95"/>
    <w:rsid w:val="00E4670A"/>
    <w:rsid w:val="00E47070"/>
    <w:rsid w:val="00E47A86"/>
    <w:rsid w:val="00E5009B"/>
    <w:rsid w:val="00E50155"/>
    <w:rsid w:val="00E503E9"/>
    <w:rsid w:val="00E5057A"/>
    <w:rsid w:val="00E509EE"/>
    <w:rsid w:val="00E51026"/>
    <w:rsid w:val="00E51FE3"/>
    <w:rsid w:val="00E52521"/>
    <w:rsid w:val="00E52DA7"/>
    <w:rsid w:val="00E533DC"/>
    <w:rsid w:val="00E53D9A"/>
    <w:rsid w:val="00E5430E"/>
    <w:rsid w:val="00E543BA"/>
    <w:rsid w:val="00E54A2A"/>
    <w:rsid w:val="00E54A8C"/>
    <w:rsid w:val="00E54F45"/>
    <w:rsid w:val="00E55188"/>
    <w:rsid w:val="00E554F5"/>
    <w:rsid w:val="00E5574A"/>
    <w:rsid w:val="00E56B35"/>
    <w:rsid w:val="00E57710"/>
    <w:rsid w:val="00E579F3"/>
    <w:rsid w:val="00E609DE"/>
    <w:rsid w:val="00E60DF2"/>
    <w:rsid w:val="00E618B6"/>
    <w:rsid w:val="00E61CA9"/>
    <w:rsid w:val="00E641EE"/>
    <w:rsid w:val="00E64C37"/>
    <w:rsid w:val="00E64C3D"/>
    <w:rsid w:val="00E64C73"/>
    <w:rsid w:val="00E64EA5"/>
    <w:rsid w:val="00E65218"/>
    <w:rsid w:val="00E661EF"/>
    <w:rsid w:val="00E66646"/>
    <w:rsid w:val="00E668CC"/>
    <w:rsid w:val="00E669DC"/>
    <w:rsid w:val="00E670BD"/>
    <w:rsid w:val="00E6748C"/>
    <w:rsid w:val="00E67723"/>
    <w:rsid w:val="00E679A9"/>
    <w:rsid w:val="00E70F8E"/>
    <w:rsid w:val="00E71BF2"/>
    <w:rsid w:val="00E71EF7"/>
    <w:rsid w:val="00E71F78"/>
    <w:rsid w:val="00E7226B"/>
    <w:rsid w:val="00E723B2"/>
    <w:rsid w:val="00E72BE4"/>
    <w:rsid w:val="00E733D9"/>
    <w:rsid w:val="00E73A53"/>
    <w:rsid w:val="00E73C2C"/>
    <w:rsid w:val="00E75CE7"/>
    <w:rsid w:val="00E75DD9"/>
    <w:rsid w:val="00E76445"/>
    <w:rsid w:val="00E76F1C"/>
    <w:rsid w:val="00E771AE"/>
    <w:rsid w:val="00E77508"/>
    <w:rsid w:val="00E77790"/>
    <w:rsid w:val="00E77833"/>
    <w:rsid w:val="00E81B11"/>
    <w:rsid w:val="00E81B56"/>
    <w:rsid w:val="00E8255C"/>
    <w:rsid w:val="00E83054"/>
    <w:rsid w:val="00E843CE"/>
    <w:rsid w:val="00E84DCC"/>
    <w:rsid w:val="00E862AE"/>
    <w:rsid w:val="00E8638D"/>
    <w:rsid w:val="00E863ED"/>
    <w:rsid w:val="00E865B9"/>
    <w:rsid w:val="00E8660E"/>
    <w:rsid w:val="00E86FC4"/>
    <w:rsid w:val="00E90141"/>
    <w:rsid w:val="00E90884"/>
    <w:rsid w:val="00E90908"/>
    <w:rsid w:val="00E90A59"/>
    <w:rsid w:val="00E90F71"/>
    <w:rsid w:val="00E91384"/>
    <w:rsid w:val="00E915EA"/>
    <w:rsid w:val="00E92B13"/>
    <w:rsid w:val="00E93888"/>
    <w:rsid w:val="00E93E5B"/>
    <w:rsid w:val="00E949E8"/>
    <w:rsid w:val="00E949F4"/>
    <w:rsid w:val="00E95962"/>
    <w:rsid w:val="00E962A0"/>
    <w:rsid w:val="00E96F34"/>
    <w:rsid w:val="00E97508"/>
    <w:rsid w:val="00E97B94"/>
    <w:rsid w:val="00EA0AA1"/>
    <w:rsid w:val="00EA1EAE"/>
    <w:rsid w:val="00EA33ED"/>
    <w:rsid w:val="00EA3F58"/>
    <w:rsid w:val="00EA44A7"/>
    <w:rsid w:val="00EA4A63"/>
    <w:rsid w:val="00EA4B5C"/>
    <w:rsid w:val="00EA4EB8"/>
    <w:rsid w:val="00EA507D"/>
    <w:rsid w:val="00EA5196"/>
    <w:rsid w:val="00EA51BF"/>
    <w:rsid w:val="00EA5588"/>
    <w:rsid w:val="00EA568E"/>
    <w:rsid w:val="00EA6241"/>
    <w:rsid w:val="00EA6767"/>
    <w:rsid w:val="00EA7934"/>
    <w:rsid w:val="00EA796B"/>
    <w:rsid w:val="00EB0200"/>
    <w:rsid w:val="00EB09CD"/>
    <w:rsid w:val="00EB1021"/>
    <w:rsid w:val="00EB1EBC"/>
    <w:rsid w:val="00EB27DB"/>
    <w:rsid w:val="00EB5256"/>
    <w:rsid w:val="00EB543E"/>
    <w:rsid w:val="00EB5D14"/>
    <w:rsid w:val="00EB6D32"/>
    <w:rsid w:val="00EC0558"/>
    <w:rsid w:val="00EC13F4"/>
    <w:rsid w:val="00EC1452"/>
    <w:rsid w:val="00EC2F7C"/>
    <w:rsid w:val="00EC41E5"/>
    <w:rsid w:val="00EC477F"/>
    <w:rsid w:val="00EC4AD4"/>
    <w:rsid w:val="00EC4D9C"/>
    <w:rsid w:val="00EC4F21"/>
    <w:rsid w:val="00EC5139"/>
    <w:rsid w:val="00EC5C05"/>
    <w:rsid w:val="00EC5D0E"/>
    <w:rsid w:val="00EC5D22"/>
    <w:rsid w:val="00EC5DAF"/>
    <w:rsid w:val="00EC5F33"/>
    <w:rsid w:val="00EC668F"/>
    <w:rsid w:val="00EC6BD6"/>
    <w:rsid w:val="00EC75E9"/>
    <w:rsid w:val="00EC7613"/>
    <w:rsid w:val="00ED04F9"/>
    <w:rsid w:val="00ED0910"/>
    <w:rsid w:val="00ED0ACB"/>
    <w:rsid w:val="00ED0F5F"/>
    <w:rsid w:val="00ED1189"/>
    <w:rsid w:val="00ED1FD9"/>
    <w:rsid w:val="00ED2865"/>
    <w:rsid w:val="00ED289F"/>
    <w:rsid w:val="00ED298E"/>
    <w:rsid w:val="00ED3D66"/>
    <w:rsid w:val="00ED4895"/>
    <w:rsid w:val="00ED4C7D"/>
    <w:rsid w:val="00ED4E1F"/>
    <w:rsid w:val="00ED5BA1"/>
    <w:rsid w:val="00ED61DB"/>
    <w:rsid w:val="00ED6203"/>
    <w:rsid w:val="00ED66AB"/>
    <w:rsid w:val="00ED7E02"/>
    <w:rsid w:val="00EE0578"/>
    <w:rsid w:val="00EE0BED"/>
    <w:rsid w:val="00EE11DD"/>
    <w:rsid w:val="00EE122C"/>
    <w:rsid w:val="00EE2082"/>
    <w:rsid w:val="00EE2DCB"/>
    <w:rsid w:val="00EE4F8D"/>
    <w:rsid w:val="00EE5141"/>
    <w:rsid w:val="00EE5354"/>
    <w:rsid w:val="00EE5C19"/>
    <w:rsid w:val="00EE6323"/>
    <w:rsid w:val="00EE73A4"/>
    <w:rsid w:val="00EE79D9"/>
    <w:rsid w:val="00EE7D1B"/>
    <w:rsid w:val="00EE7F43"/>
    <w:rsid w:val="00EF0447"/>
    <w:rsid w:val="00EF0E54"/>
    <w:rsid w:val="00EF11D7"/>
    <w:rsid w:val="00EF12E2"/>
    <w:rsid w:val="00EF2C7C"/>
    <w:rsid w:val="00EF3214"/>
    <w:rsid w:val="00EF37A5"/>
    <w:rsid w:val="00EF3C28"/>
    <w:rsid w:val="00EF3C9D"/>
    <w:rsid w:val="00EF3DCC"/>
    <w:rsid w:val="00EF40F9"/>
    <w:rsid w:val="00EF41CC"/>
    <w:rsid w:val="00EF430B"/>
    <w:rsid w:val="00EF4720"/>
    <w:rsid w:val="00EF4CF1"/>
    <w:rsid w:val="00EF4DF8"/>
    <w:rsid w:val="00EF4FA1"/>
    <w:rsid w:val="00EF50B1"/>
    <w:rsid w:val="00EF52E7"/>
    <w:rsid w:val="00EF5A8E"/>
    <w:rsid w:val="00EF7934"/>
    <w:rsid w:val="00EF7C0A"/>
    <w:rsid w:val="00EF7FF0"/>
    <w:rsid w:val="00F0292B"/>
    <w:rsid w:val="00F02A93"/>
    <w:rsid w:val="00F02AFD"/>
    <w:rsid w:val="00F02E6F"/>
    <w:rsid w:val="00F038D0"/>
    <w:rsid w:val="00F03E06"/>
    <w:rsid w:val="00F03F6A"/>
    <w:rsid w:val="00F0411C"/>
    <w:rsid w:val="00F0414C"/>
    <w:rsid w:val="00F042EA"/>
    <w:rsid w:val="00F05236"/>
    <w:rsid w:val="00F05625"/>
    <w:rsid w:val="00F05EE0"/>
    <w:rsid w:val="00F0635C"/>
    <w:rsid w:val="00F0638B"/>
    <w:rsid w:val="00F065A8"/>
    <w:rsid w:val="00F06DD2"/>
    <w:rsid w:val="00F07387"/>
    <w:rsid w:val="00F0776F"/>
    <w:rsid w:val="00F07A2A"/>
    <w:rsid w:val="00F109B6"/>
    <w:rsid w:val="00F10EBC"/>
    <w:rsid w:val="00F111A5"/>
    <w:rsid w:val="00F112B2"/>
    <w:rsid w:val="00F114CE"/>
    <w:rsid w:val="00F11BC8"/>
    <w:rsid w:val="00F123D1"/>
    <w:rsid w:val="00F12AB9"/>
    <w:rsid w:val="00F12BB6"/>
    <w:rsid w:val="00F131C2"/>
    <w:rsid w:val="00F14C8C"/>
    <w:rsid w:val="00F17211"/>
    <w:rsid w:val="00F17AF9"/>
    <w:rsid w:val="00F2009C"/>
    <w:rsid w:val="00F20791"/>
    <w:rsid w:val="00F21097"/>
    <w:rsid w:val="00F215BA"/>
    <w:rsid w:val="00F22249"/>
    <w:rsid w:val="00F224E8"/>
    <w:rsid w:val="00F22849"/>
    <w:rsid w:val="00F22D8C"/>
    <w:rsid w:val="00F2312B"/>
    <w:rsid w:val="00F231E2"/>
    <w:rsid w:val="00F2458A"/>
    <w:rsid w:val="00F248F1"/>
    <w:rsid w:val="00F25065"/>
    <w:rsid w:val="00F25103"/>
    <w:rsid w:val="00F25422"/>
    <w:rsid w:val="00F26017"/>
    <w:rsid w:val="00F271E2"/>
    <w:rsid w:val="00F2766D"/>
    <w:rsid w:val="00F27E4E"/>
    <w:rsid w:val="00F31615"/>
    <w:rsid w:val="00F31774"/>
    <w:rsid w:val="00F31EFB"/>
    <w:rsid w:val="00F327A3"/>
    <w:rsid w:val="00F32938"/>
    <w:rsid w:val="00F3351E"/>
    <w:rsid w:val="00F336F7"/>
    <w:rsid w:val="00F339CD"/>
    <w:rsid w:val="00F34CC2"/>
    <w:rsid w:val="00F356AA"/>
    <w:rsid w:val="00F357C8"/>
    <w:rsid w:val="00F3656F"/>
    <w:rsid w:val="00F3778E"/>
    <w:rsid w:val="00F3780A"/>
    <w:rsid w:val="00F37865"/>
    <w:rsid w:val="00F378C6"/>
    <w:rsid w:val="00F37B6A"/>
    <w:rsid w:val="00F406DB"/>
    <w:rsid w:val="00F40777"/>
    <w:rsid w:val="00F40D4C"/>
    <w:rsid w:val="00F40FC7"/>
    <w:rsid w:val="00F41002"/>
    <w:rsid w:val="00F410B4"/>
    <w:rsid w:val="00F413A2"/>
    <w:rsid w:val="00F41671"/>
    <w:rsid w:val="00F419B4"/>
    <w:rsid w:val="00F42894"/>
    <w:rsid w:val="00F42C0B"/>
    <w:rsid w:val="00F4372B"/>
    <w:rsid w:val="00F43769"/>
    <w:rsid w:val="00F44959"/>
    <w:rsid w:val="00F44EF6"/>
    <w:rsid w:val="00F4548E"/>
    <w:rsid w:val="00F45679"/>
    <w:rsid w:val="00F4661E"/>
    <w:rsid w:val="00F46938"/>
    <w:rsid w:val="00F47150"/>
    <w:rsid w:val="00F47955"/>
    <w:rsid w:val="00F47988"/>
    <w:rsid w:val="00F50467"/>
    <w:rsid w:val="00F504D6"/>
    <w:rsid w:val="00F50747"/>
    <w:rsid w:val="00F51191"/>
    <w:rsid w:val="00F540BE"/>
    <w:rsid w:val="00F5429F"/>
    <w:rsid w:val="00F544FD"/>
    <w:rsid w:val="00F54883"/>
    <w:rsid w:val="00F54DFE"/>
    <w:rsid w:val="00F5612E"/>
    <w:rsid w:val="00F56E69"/>
    <w:rsid w:val="00F56FEB"/>
    <w:rsid w:val="00F572B1"/>
    <w:rsid w:val="00F57546"/>
    <w:rsid w:val="00F57F2E"/>
    <w:rsid w:val="00F6086A"/>
    <w:rsid w:val="00F61AA8"/>
    <w:rsid w:val="00F61EC5"/>
    <w:rsid w:val="00F629C9"/>
    <w:rsid w:val="00F62C3B"/>
    <w:rsid w:val="00F63AB4"/>
    <w:rsid w:val="00F63D56"/>
    <w:rsid w:val="00F657F7"/>
    <w:rsid w:val="00F6682B"/>
    <w:rsid w:val="00F66CDF"/>
    <w:rsid w:val="00F66E3F"/>
    <w:rsid w:val="00F66F57"/>
    <w:rsid w:val="00F67658"/>
    <w:rsid w:val="00F676ED"/>
    <w:rsid w:val="00F6772B"/>
    <w:rsid w:val="00F67889"/>
    <w:rsid w:val="00F707AD"/>
    <w:rsid w:val="00F70D17"/>
    <w:rsid w:val="00F70D23"/>
    <w:rsid w:val="00F7124C"/>
    <w:rsid w:val="00F71429"/>
    <w:rsid w:val="00F717BC"/>
    <w:rsid w:val="00F71944"/>
    <w:rsid w:val="00F71D6F"/>
    <w:rsid w:val="00F72C97"/>
    <w:rsid w:val="00F73111"/>
    <w:rsid w:val="00F73747"/>
    <w:rsid w:val="00F73F0E"/>
    <w:rsid w:val="00F75778"/>
    <w:rsid w:val="00F7597A"/>
    <w:rsid w:val="00F760C3"/>
    <w:rsid w:val="00F772BD"/>
    <w:rsid w:val="00F773F7"/>
    <w:rsid w:val="00F7757C"/>
    <w:rsid w:val="00F804F3"/>
    <w:rsid w:val="00F807BD"/>
    <w:rsid w:val="00F80AE5"/>
    <w:rsid w:val="00F817A7"/>
    <w:rsid w:val="00F83ACE"/>
    <w:rsid w:val="00F8444B"/>
    <w:rsid w:val="00F84B3D"/>
    <w:rsid w:val="00F84B6D"/>
    <w:rsid w:val="00F84C36"/>
    <w:rsid w:val="00F84DCC"/>
    <w:rsid w:val="00F854A7"/>
    <w:rsid w:val="00F85E06"/>
    <w:rsid w:val="00F8612F"/>
    <w:rsid w:val="00F901A8"/>
    <w:rsid w:val="00F9063E"/>
    <w:rsid w:val="00F90C5F"/>
    <w:rsid w:val="00F922D8"/>
    <w:rsid w:val="00F926F4"/>
    <w:rsid w:val="00F92966"/>
    <w:rsid w:val="00F9558C"/>
    <w:rsid w:val="00F95676"/>
    <w:rsid w:val="00F95B6C"/>
    <w:rsid w:val="00F9645F"/>
    <w:rsid w:val="00F965BD"/>
    <w:rsid w:val="00F9723C"/>
    <w:rsid w:val="00F972E2"/>
    <w:rsid w:val="00F97AEB"/>
    <w:rsid w:val="00F97B3A"/>
    <w:rsid w:val="00F97B3E"/>
    <w:rsid w:val="00F97F37"/>
    <w:rsid w:val="00FA01D4"/>
    <w:rsid w:val="00FA0212"/>
    <w:rsid w:val="00FA034B"/>
    <w:rsid w:val="00FA136B"/>
    <w:rsid w:val="00FA1745"/>
    <w:rsid w:val="00FA1A73"/>
    <w:rsid w:val="00FA1E5C"/>
    <w:rsid w:val="00FA2252"/>
    <w:rsid w:val="00FA33D2"/>
    <w:rsid w:val="00FA3C40"/>
    <w:rsid w:val="00FA409C"/>
    <w:rsid w:val="00FA45F7"/>
    <w:rsid w:val="00FA5004"/>
    <w:rsid w:val="00FA529F"/>
    <w:rsid w:val="00FA53FB"/>
    <w:rsid w:val="00FA5515"/>
    <w:rsid w:val="00FA5B50"/>
    <w:rsid w:val="00FA644C"/>
    <w:rsid w:val="00FA6682"/>
    <w:rsid w:val="00FA748B"/>
    <w:rsid w:val="00FA7CFB"/>
    <w:rsid w:val="00FB07D3"/>
    <w:rsid w:val="00FB0A5D"/>
    <w:rsid w:val="00FB1665"/>
    <w:rsid w:val="00FB1C3D"/>
    <w:rsid w:val="00FB2203"/>
    <w:rsid w:val="00FB2230"/>
    <w:rsid w:val="00FB2484"/>
    <w:rsid w:val="00FB2E6B"/>
    <w:rsid w:val="00FB40F4"/>
    <w:rsid w:val="00FB4FD3"/>
    <w:rsid w:val="00FB5110"/>
    <w:rsid w:val="00FB51B5"/>
    <w:rsid w:val="00FB5F8E"/>
    <w:rsid w:val="00FB689A"/>
    <w:rsid w:val="00FB70D2"/>
    <w:rsid w:val="00FB72EA"/>
    <w:rsid w:val="00FB7F68"/>
    <w:rsid w:val="00FC0648"/>
    <w:rsid w:val="00FC0E13"/>
    <w:rsid w:val="00FC128A"/>
    <w:rsid w:val="00FC217C"/>
    <w:rsid w:val="00FC2474"/>
    <w:rsid w:val="00FC2DA6"/>
    <w:rsid w:val="00FC311E"/>
    <w:rsid w:val="00FC34BC"/>
    <w:rsid w:val="00FC3593"/>
    <w:rsid w:val="00FC394B"/>
    <w:rsid w:val="00FC3E20"/>
    <w:rsid w:val="00FC4464"/>
    <w:rsid w:val="00FC5891"/>
    <w:rsid w:val="00FC5B3F"/>
    <w:rsid w:val="00FC6986"/>
    <w:rsid w:val="00FC7234"/>
    <w:rsid w:val="00FC7724"/>
    <w:rsid w:val="00FC7949"/>
    <w:rsid w:val="00FD0AD4"/>
    <w:rsid w:val="00FD134A"/>
    <w:rsid w:val="00FD1950"/>
    <w:rsid w:val="00FD1A55"/>
    <w:rsid w:val="00FD1C70"/>
    <w:rsid w:val="00FD2A98"/>
    <w:rsid w:val="00FD343D"/>
    <w:rsid w:val="00FD3DB5"/>
    <w:rsid w:val="00FD4865"/>
    <w:rsid w:val="00FD48C3"/>
    <w:rsid w:val="00FD4909"/>
    <w:rsid w:val="00FD5092"/>
    <w:rsid w:val="00FD638E"/>
    <w:rsid w:val="00FD67B3"/>
    <w:rsid w:val="00FD6FE6"/>
    <w:rsid w:val="00FD7967"/>
    <w:rsid w:val="00FD7C73"/>
    <w:rsid w:val="00FD7CA2"/>
    <w:rsid w:val="00FD7CBC"/>
    <w:rsid w:val="00FE019F"/>
    <w:rsid w:val="00FE083E"/>
    <w:rsid w:val="00FE08AB"/>
    <w:rsid w:val="00FE09FD"/>
    <w:rsid w:val="00FE0EB2"/>
    <w:rsid w:val="00FE18B1"/>
    <w:rsid w:val="00FE229B"/>
    <w:rsid w:val="00FE2349"/>
    <w:rsid w:val="00FE28E9"/>
    <w:rsid w:val="00FE2BE5"/>
    <w:rsid w:val="00FE3A93"/>
    <w:rsid w:val="00FE4364"/>
    <w:rsid w:val="00FE4684"/>
    <w:rsid w:val="00FE4E06"/>
    <w:rsid w:val="00FE550F"/>
    <w:rsid w:val="00FE579B"/>
    <w:rsid w:val="00FE5AD1"/>
    <w:rsid w:val="00FE6256"/>
    <w:rsid w:val="00FE690C"/>
    <w:rsid w:val="00FE6E71"/>
    <w:rsid w:val="00FE6EAB"/>
    <w:rsid w:val="00FE6F35"/>
    <w:rsid w:val="00FE774A"/>
    <w:rsid w:val="00FE7817"/>
    <w:rsid w:val="00FE7ECD"/>
    <w:rsid w:val="00FF0166"/>
    <w:rsid w:val="00FF09C8"/>
    <w:rsid w:val="00FF135C"/>
    <w:rsid w:val="00FF1509"/>
    <w:rsid w:val="00FF1823"/>
    <w:rsid w:val="00FF2A27"/>
    <w:rsid w:val="00FF2C12"/>
    <w:rsid w:val="00FF2F2D"/>
    <w:rsid w:val="00FF3756"/>
    <w:rsid w:val="00FF41F0"/>
    <w:rsid w:val="00FF4309"/>
    <w:rsid w:val="00FF4832"/>
    <w:rsid w:val="00FF4DD5"/>
    <w:rsid w:val="00FF5155"/>
    <w:rsid w:val="00FF5D88"/>
    <w:rsid w:val="00FF5DFE"/>
    <w:rsid w:val="00FF6014"/>
    <w:rsid w:val="00FF6DDA"/>
    <w:rsid w:val="00FF7413"/>
    <w:rsid w:val="00FF75A5"/>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00410240"/>
  <w15:docId w15:val="{DF787218-38A4-400C-8519-A206927AAC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qFormat="1"/>
    <w:lsdException w:name="heading 6" w:locked="1" w:uiPriority="0" w:qFormat="1"/>
    <w:lsdException w:name="heading 7" w:locked="1" w:uiPriority="0" w:qFormat="1"/>
    <w:lsdException w:name="heading 8" w:locked="1" w:uiPriority="0" w:qFormat="1"/>
    <w:lsdException w:name="heading 9" w:locked="1" w:uiPriority="0"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iPriority="0" w:unhideWhenUsed="1"/>
    <w:lsdException w:name="annotation text" w:locked="1" w:semiHidden="1" w:unhideWhenUsed="1"/>
    <w:lsdException w:name="header" w:locked="1" w:semiHidden="1" w:uiPriority="0" w:unhideWhenUsed="1"/>
    <w:lsdException w:name="footer" w:locked="1" w:semiHidden="1" w:unhideWhenUsed="1"/>
    <w:lsdException w:name="index heading" w:locked="1" w:semiHidden="1" w:unhideWhenUsed="1"/>
    <w:lsdException w:name="caption" w:locked="1" w:uiPriority="0"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iPriority="0"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nhideWhenUsed="1"/>
    <w:lsdException w:name="Body Text Indent" w:locked="1" w:semiHidden="1" w:uiPriority="0"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0"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iPriority="0" w:unhideWhenUsed="1"/>
    <w:lsdException w:name="Body Text 3" w:locked="1" w:semiHidden="1" w:uiPriority="0" w:unhideWhenUsed="1"/>
    <w:lsdException w:name="Body Text Indent 2" w:locked="1" w:semiHidden="1" w:unhideWhenUsed="1"/>
    <w:lsdException w:name="Body Text Indent 3" w:locked="1" w:semiHidden="1" w:uiPriority="0" w:unhideWhenUsed="1"/>
    <w:lsdException w:name="Block Text" w:locked="1" w:semiHidden="1" w:uiPriority="0" w:unhideWhenUsed="1"/>
    <w:lsdException w:name="Hyperlink" w:locked="1" w:semiHidden="1" w:unhideWhenUsed="1"/>
    <w:lsdException w:name="FollowedHyperlink" w:locked="1" w:semiHidden="1" w:unhideWhenUsed="1"/>
    <w:lsdException w:name="Strong" w:locked="1" w:uiPriority="22"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uiPriority="59"/>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16F07"/>
    <w:pPr>
      <w:bidi/>
    </w:pPr>
    <w:rPr>
      <w:sz w:val="24"/>
      <w:szCs w:val="24"/>
      <w:lang w:eastAsia="ar-SA"/>
    </w:rPr>
  </w:style>
  <w:style w:type="paragraph" w:styleId="Heading1">
    <w:name w:val="heading 1"/>
    <w:basedOn w:val="Normal"/>
    <w:next w:val="Normal"/>
    <w:link w:val="Heading1Char"/>
    <w:qFormat/>
    <w:rsid w:val="00BA59F9"/>
    <w:pPr>
      <w:keepNext/>
      <w:jc w:val="center"/>
      <w:outlineLvl w:val="0"/>
    </w:pPr>
    <w:rPr>
      <w:b/>
      <w:bCs/>
      <w:sz w:val="44"/>
      <w:szCs w:val="44"/>
    </w:rPr>
  </w:style>
  <w:style w:type="paragraph" w:styleId="Heading2">
    <w:name w:val="heading 2"/>
    <w:basedOn w:val="Normal"/>
    <w:next w:val="Normal"/>
    <w:link w:val="Heading2Char"/>
    <w:qFormat/>
    <w:rsid w:val="00BA59F9"/>
    <w:pPr>
      <w:keepNext/>
      <w:bidi w:val="0"/>
      <w:jc w:val="center"/>
      <w:outlineLvl w:val="1"/>
    </w:pPr>
    <w:rPr>
      <w:b/>
      <w:bCs/>
    </w:rPr>
  </w:style>
  <w:style w:type="paragraph" w:styleId="Heading3">
    <w:name w:val="heading 3"/>
    <w:basedOn w:val="Normal"/>
    <w:next w:val="Normal"/>
    <w:link w:val="Heading3Char"/>
    <w:qFormat/>
    <w:rsid w:val="00BA59F9"/>
    <w:pPr>
      <w:keepNext/>
      <w:outlineLvl w:val="2"/>
    </w:pPr>
    <w:rPr>
      <w:rFonts w:cs="Simplified Arabic"/>
      <w:b/>
      <w:bCs/>
      <w:lang w:eastAsia="en-US"/>
    </w:rPr>
  </w:style>
  <w:style w:type="paragraph" w:styleId="Heading4">
    <w:name w:val="heading 4"/>
    <w:basedOn w:val="Normal"/>
    <w:next w:val="Normal"/>
    <w:link w:val="Heading4Char"/>
    <w:qFormat/>
    <w:rsid w:val="00BA59F9"/>
    <w:pPr>
      <w:keepNext/>
      <w:jc w:val="center"/>
      <w:outlineLvl w:val="3"/>
    </w:pPr>
    <w:rPr>
      <w:rFonts w:cs="Simplified Arabic"/>
      <w:b/>
      <w:bCs/>
      <w:sz w:val="6"/>
      <w:szCs w:val="8"/>
    </w:rPr>
  </w:style>
  <w:style w:type="paragraph" w:styleId="Heading5">
    <w:name w:val="heading 5"/>
    <w:basedOn w:val="Normal"/>
    <w:next w:val="Normal"/>
    <w:link w:val="Heading5Char"/>
    <w:uiPriority w:val="99"/>
    <w:qFormat/>
    <w:rsid w:val="00BA59F9"/>
    <w:pPr>
      <w:keepNext/>
      <w:jc w:val="center"/>
      <w:outlineLvl w:val="4"/>
    </w:pPr>
    <w:rPr>
      <w:rFonts w:cs="Simplified Arabic"/>
      <w:b/>
      <w:bCs/>
      <w:sz w:val="20"/>
      <w:szCs w:val="22"/>
      <w:lang w:eastAsia="en-US"/>
    </w:rPr>
  </w:style>
  <w:style w:type="paragraph" w:styleId="Heading6">
    <w:name w:val="heading 6"/>
    <w:basedOn w:val="Normal"/>
    <w:next w:val="Normal"/>
    <w:link w:val="Heading6Char"/>
    <w:qFormat/>
    <w:rsid w:val="00BA59F9"/>
    <w:pPr>
      <w:keepNext/>
      <w:jc w:val="center"/>
      <w:outlineLvl w:val="5"/>
    </w:pPr>
    <w:rPr>
      <w:rFonts w:cs="Simplified Arabic"/>
      <w:b/>
      <w:bCs/>
      <w:szCs w:val="22"/>
      <w:lang w:eastAsia="en-US"/>
    </w:rPr>
  </w:style>
  <w:style w:type="paragraph" w:styleId="Heading7">
    <w:name w:val="heading 7"/>
    <w:basedOn w:val="Normal"/>
    <w:next w:val="Normal"/>
    <w:link w:val="Heading7Char"/>
    <w:qFormat/>
    <w:rsid w:val="00BA59F9"/>
    <w:pPr>
      <w:keepNext/>
      <w:jc w:val="center"/>
      <w:outlineLvl w:val="6"/>
    </w:pPr>
    <w:rPr>
      <w:b/>
      <w:bCs/>
      <w:sz w:val="20"/>
      <w:szCs w:val="32"/>
      <w:lang w:eastAsia="en-US"/>
    </w:rPr>
  </w:style>
  <w:style w:type="paragraph" w:styleId="Heading8">
    <w:name w:val="heading 8"/>
    <w:basedOn w:val="Normal"/>
    <w:next w:val="Normal"/>
    <w:link w:val="Heading8Char"/>
    <w:qFormat/>
    <w:rsid w:val="00BA59F9"/>
    <w:pPr>
      <w:keepNext/>
      <w:overflowPunct w:val="0"/>
      <w:autoSpaceDE w:val="0"/>
      <w:autoSpaceDN w:val="0"/>
      <w:adjustRightInd w:val="0"/>
      <w:jc w:val="center"/>
      <w:textAlignment w:val="baseline"/>
      <w:outlineLvl w:val="7"/>
    </w:pPr>
    <w:rPr>
      <w:rFonts w:cs="Simplified Arabic"/>
      <w:b/>
      <w:bCs/>
      <w:sz w:val="40"/>
      <w:szCs w:val="40"/>
      <w:lang w:eastAsia="en-US"/>
    </w:rPr>
  </w:style>
  <w:style w:type="paragraph" w:styleId="Heading9">
    <w:name w:val="heading 9"/>
    <w:basedOn w:val="Normal"/>
    <w:next w:val="Normal"/>
    <w:link w:val="Heading9Char"/>
    <w:qFormat/>
    <w:rsid w:val="00BA59F9"/>
    <w:pPr>
      <w:keepNext/>
      <w:jc w:val="center"/>
      <w:outlineLvl w:val="8"/>
    </w:pPr>
    <w:rPr>
      <w:rFonts w:cs="Simplified Arabic"/>
      <w:b/>
      <w:bCs/>
      <w:sz w:val="28"/>
      <w:szCs w:val="28"/>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5D4850"/>
    <w:rPr>
      <w:rFonts w:ascii="Cambria" w:hAnsi="Cambria" w:cs="Times New Roman"/>
      <w:b/>
      <w:bCs/>
      <w:kern w:val="32"/>
      <w:sz w:val="32"/>
      <w:szCs w:val="32"/>
      <w:lang w:eastAsia="ar-SA" w:bidi="ar-SA"/>
    </w:rPr>
  </w:style>
  <w:style w:type="character" w:customStyle="1" w:styleId="Heading2Char">
    <w:name w:val="Heading 2 Char"/>
    <w:basedOn w:val="DefaultParagraphFont"/>
    <w:link w:val="Heading2"/>
    <w:uiPriority w:val="99"/>
    <w:semiHidden/>
    <w:locked/>
    <w:rsid w:val="005D4850"/>
    <w:rPr>
      <w:rFonts w:ascii="Cambria" w:hAnsi="Cambria" w:cs="Times New Roman"/>
      <w:b/>
      <w:bCs/>
      <w:i/>
      <w:iCs/>
      <w:sz w:val="28"/>
      <w:szCs w:val="28"/>
      <w:lang w:eastAsia="ar-SA" w:bidi="ar-SA"/>
    </w:rPr>
  </w:style>
  <w:style w:type="character" w:customStyle="1" w:styleId="Heading3Char">
    <w:name w:val="Heading 3 Char"/>
    <w:basedOn w:val="DefaultParagraphFont"/>
    <w:link w:val="Heading3"/>
    <w:uiPriority w:val="99"/>
    <w:semiHidden/>
    <w:locked/>
    <w:rsid w:val="005D4850"/>
    <w:rPr>
      <w:rFonts w:ascii="Cambria" w:hAnsi="Cambria" w:cs="Times New Roman"/>
      <w:b/>
      <w:bCs/>
      <w:sz w:val="26"/>
      <w:szCs w:val="26"/>
      <w:lang w:eastAsia="ar-SA" w:bidi="ar-SA"/>
    </w:rPr>
  </w:style>
  <w:style w:type="character" w:customStyle="1" w:styleId="Heading4Char">
    <w:name w:val="Heading 4 Char"/>
    <w:basedOn w:val="DefaultParagraphFont"/>
    <w:link w:val="Heading4"/>
    <w:uiPriority w:val="99"/>
    <w:semiHidden/>
    <w:locked/>
    <w:rsid w:val="005D4850"/>
    <w:rPr>
      <w:rFonts w:ascii="Calibri" w:hAnsi="Calibri" w:cs="Arial"/>
      <w:b/>
      <w:bCs/>
      <w:sz w:val="28"/>
      <w:szCs w:val="28"/>
      <w:lang w:eastAsia="ar-SA" w:bidi="ar-SA"/>
    </w:rPr>
  </w:style>
  <w:style w:type="character" w:customStyle="1" w:styleId="Heading5Char">
    <w:name w:val="Heading 5 Char"/>
    <w:basedOn w:val="DefaultParagraphFont"/>
    <w:link w:val="Heading5"/>
    <w:uiPriority w:val="99"/>
    <w:semiHidden/>
    <w:locked/>
    <w:rsid w:val="005D4850"/>
    <w:rPr>
      <w:rFonts w:ascii="Calibri" w:hAnsi="Calibri" w:cs="Arial"/>
      <w:b/>
      <w:bCs/>
      <w:i/>
      <w:iCs/>
      <w:sz w:val="26"/>
      <w:szCs w:val="26"/>
      <w:lang w:eastAsia="ar-SA" w:bidi="ar-SA"/>
    </w:rPr>
  </w:style>
  <w:style w:type="character" w:customStyle="1" w:styleId="Heading6Char">
    <w:name w:val="Heading 6 Char"/>
    <w:basedOn w:val="DefaultParagraphFont"/>
    <w:link w:val="Heading6"/>
    <w:uiPriority w:val="99"/>
    <w:semiHidden/>
    <w:locked/>
    <w:rsid w:val="005D4850"/>
    <w:rPr>
      <w:rFonts w:ascii="Calibri" w:hAnsi="Calibri" w:cs="Arial"/>
      <w:b/>
      <w:bCs/>
      <w:lang w:eastAsia="ar-SA" w:bidi="ar-SA"/>
    </w:rPr>
  </w:style>
  <w:style w:type="character" w:customStyle="1" w:styleId="Heading7Char">
    <w:name w:val="Heading 7 Char"/>
    <w:basedOn w:val="DefaultParagraphFont"/>
    <w:link w:val="Heading7"/>
    <w:uiPriority w:val="99"/>
    <w:semiHidden/>
    <w:locked/>
    <w:rsid w:val="005D4850"/>
    <w:rPr>
      <w:rFonts w:ascii="Calibri" w:hAnsi="Calibri" w:cs="Arial"/>
      <w:sz w:val="24"/>
      <w:szCs w:val="24"/>
      <w:lang w:eastAsia="ar-SA" w:bidi="ar-SA"/>
    </w:rPr>
  </w:style>
  <w:style w:type="character" w:customStyle="1" w:styleId="Heading8Char">
    <w:name w:val="Heading 8 Char"/>
    <w:basedOn w:val="DefaultParagraphFont"/>
    <w:link w:val="Heading8"/>
    <w:uiPriority w:val="99"/>
    <w:semiHidden/>
    <w:locked/>
    <w:rsid w:val="005D4850"/>
    <w:rPr>
      <w:rFonts w:ascii="Calibri" w:hAnsi="Calibri" w:cs="Arial"/>
      <w:i/>
      <w:iCs/>
      <w:sz w:val="24"/>
      <w:szCs w:val="24"/>
      <w:lang w:eastAsia="ar-SA" w:bidi="ar-SA"/>
    </w:rPr>
  </w:style>
  <w:style w:type="character" w:customStyle="1" w:styleId="Heading9Char">
    <w:name w:val="Heading 9 Char"/>
    <w:basedOn w:val="DefaultParagraphFont"/>
    <w:link w:val="Heading9"/>
    <w:uiPriority w:val="99"/>
    <w:semiHidden/>
    <w:locked/>
    <w:rsid w:val="005D4850"/>
    <w:rPr>
      <w:rFonts w:ascii="Cambria" w:hAnsi="Cambria" w:cs="Times New Roman"/>
      <w:lang w:eastAsia="ar-SA" w:bidi="ar-SA"/>
    </w:rPr>
  </w:style>
  <w:style w:type="paragraph" w:styleId="Caption">
    <w:name w:val="caption"/>
    <w:basedOn w:val="Normal"/>
    <w:next w:val="Normal"/>
    <w:qFormat/>
    <w:rsid w:val="00BA59F9"/>
    <w:pPr>
      <w:jc w:val="center"/>
    </w:pPr>
    <w:rPr>
      <w:rFonts w:cs="Simplified Arabic"/>
      <w:b/>
      <w:bCs/>
      <w:sz w:val="20"/>
      <w:szCs w:val="56"/>
      <w:lang w:eastAsia="en-US"/>
    </w:rPr>
  </w:style>
  <w:style w:type="paragraph" w:styleId="BodyText">
    <w:name w:val="Body Text"/>
    <w:basedOn w:val="Normal"/>
    <w:link w:val="BodyTextChar"/>
    <w:uiPriority w:val="99"/>
    <w:semiHidden/>
    <w:rsid w:val="00BA59F9"/>
    <w:pPr>
      <w:jc w:val="lowKashida"/>
    </w:pPr>
    <w:rPr>
      <w:rFonts w:cs="Simplified Arabic"/>
      <w:sz w:val="20"/>
      <w:szCs w:val="20"/>
      <w:lang w:eastAsia="en-US"/>
    </w:rPr>
  </w:style>
  <w:style w:type="character" w:customStyle="1" w:styleId="BodyTextChar">
    <w:name w:val="Body Text Char"/>
    <w:basedOn w:val="DefaultParagraphFont"/>
    <w:link w:val="BodyText"/>
    <w:uiPriority w:val="99"/>
    <w:semiHidden/>
    <w:locked/>
    <w:rsid w:val="00903EE6"/>
    <w:rPr>
      <w:rFonts w:cs="Simplified Arabic"/>
      <w:lang w:bidi="ar-SA"/>
    </w:rPr>
  </w:style>
  <w:style w:type="paragraph" w:styleId="BodyTextIndent">
    <w:name w:val="Body Text Indent"/>
    <w:basedOn w:val="Normal"/>
    <w:link w:val="BodyTextIndentChar"/>
    <w:semiHidden/>
    <w:rsid w:val="00BA59F9"/>
    <w:pPr>
      <w:overflowPunct w:val="0"/>
      <w:autoSpaceDE w:val="0"/>
      <w:autoSpaceDN w:val="0"/>
      <w:adjustRightInd w:val="0"/>
      <w:ind w:left="-143"/>
      <w:jc w:val="both"/>
    </w:pPr>
    <w:rPr>
      <w:lang w:eastAsia="en-US"/>
    </w:rPr>
  </w:style>
  <w:style w:type="character" w:customStyle="1" w:styleId="BodyTextIndentChar">
    <w:name w:val="Body Text Indent Char"/>
    <w:basedOn w:val="DefaultParagraphFont"/>
    <w:link w:val="BodyTextIndent"/>
    <w:uiPriority w:val="99"/>
    <w:semiHidden/>
    <w:locked/>
    <w:rsid w:val="005D4850"/>
    <w:rPr>
      <w:rFonts w:cs="Times New Roman"/>
      <w:sz w:val="24"/>
      <w:szCs w:val="24"/>
      <w:lang w:eastAsia="ar-SA" w:bidi="ar-SA"/>
    </w:rPr>
  </w:style>
  <w:style w:type="paragraph" w:styleId="Footer">
    <w:name w:val="footer"/>
    <w:basedOn w:val="Normal"/>
    <w:link w:val="FooterChar"/>
    <w:uiPriority w:val="99"/>
    <w:rsid w:val="00BA59F9"/>
    <w:pPr>
      <w:tabs>
        <w:tab w:val="center" w:pos="4153"/>
        <w:tab w:val="right" w:pos="8306"/>
      </w:tabs>
    </w:pPr>
    <w:rPr>
      <w:rFonts w:cs="Simplified Arabic"/>
    </w:rPr>
  </w:style>
  <w:style w:type="character" w:customStyle="1" w:styleId="FooterChar">
    <w:name w:val="Footer Char"/>
    <w:basedOn w:val="DefaultParagraphFont"/>
    <w:link w:val="Footer"/>
    <w:uiPriority w:val="99"/>
    <w:locked/>
    <w:rsid w:val="00AB2223"/>
    <w:rPr>
      <w:rFonts w:cs="Simplified Arabic"/>
      <w:sz w:val="24"/>
      <w:szCs w:val="24"/>
      <w:lang w:eastAsia="ar-SA" w:bidi="ar-SA"/>
    </w:rPr>
  </w:style>
  <w:style w:type="paragraph" w:styleId="BodyText2">
    <w:name w:val="Body Text 2"/>
    <w:basedOn w:val="Normal"/>
    <w:link w:val="BodyText2Char"/>
    <w:semiHidden/>
    <w:rsid w:val="00BA59F9"/>
    <w:pPr>
      <w:jc w:val="lowKashida"/>
    </w:pPr>
    <w:rPr>
      <w:rFonts w:cs="Simplified Arabic"/>
      <w:sz w:val="28"/>
      <w:szCs w:val="26"/>
      <w:lang w:eastAsia="en-US"/>
    </w:rPr>
  </w:style>
  <w:style w:type="character" w:customStyle="1" w:styleId="BodyText2Char">
    <w:name w:val="Body Text 2 Char"/>
    <w:basedOn w:val="DefaultParagraphFont"/>
    <w:link w:val="BodyText2"/>
    <w:uiPriority w:val="99"/>
    <w:semiHidden/>
    <w:locked/>
    <w:rsid w:val="005D4850"/>
    <w:rPr>
      <w:rFonts w:cs="Times New Roman"/>
      <w:sz w:val="24"/>
      <w:szCs w:val="24"/>
      <w:lang w:eastAsia="ar-SA" w:bidi="ar-SA"/>
    </w:rPr>
  </w:style>
  <w:style w:type="paragraph" w:styleId="BlockText">
    <w:name w:val="Block Text"/>
    <w:aliases w:val="Block Text list,Blo&#10;i"/>
    <w:basedOn w:val="Normal"/>
    <w:rsid w:val="00BA59F9"/>
    <w:pPr>
      <w:ind w:left="566" w:right="567"/>
      <w:jc w:val="both"/>
    </w:pPr>
    <w:rPr>
      <w:rFonts w:cs="Simplified Arabic"/>
      <w:b/>
      <w:bCs/>
      <w:lang w:eastAsia="en-US"/>
    </w:rPr>
  </w:style>
  <w:style w:type="paragraph" w:styleId="Title">
    <w:name w:val="Title"/>
    <w:basedOn w:val="Normal"/>
    <w:link w:val="TitleChar"/>
    <w:qFormat/>
    <w:rsid w:val="00BA59F9"/>
    <w:pPr>
      <w:jc w:val="center"/>
    </w:pPr>
    <w:rPr>
      <w:rFonts w:cs="Simplified Arabic"/>
      <w:b/>
      <w:bCs/>
      <w:sz w:val="20"/>
      <w:szCs w:val="20"/>
      <w:lang w:eastAsia="en-US"/>
    </w:rPr>
  </w:style>
  <w:style w:type="character" w:customStyle="1" w:styleId="TitleChar">
    <w:name w:val="Title Char"/>
    <w:basedOn w:val="DefaultParagraphFont"/>
    <w:link w:val="Title"/>
    <w:locked/>
    <w:rsid w:val="005D4850"/>
    <w:rPr>
      <w:rFonts w:ascii="Cambria" w:hAnsi="Cambria" w:cs="Times New Roman"/>
      <w:b/>
      <w:bCs/>
      <w:kern w:val="28"/>
      <w:sz w:val="32"/>
      <w:szCs w:val="32"/>
      <w:lang w:eastAsia="ar-SA" w:bidi="ar-SA"/>
    </w:rPr>
  </w:style>
  <w:style w:type="paragraph" w:customStyle="1" w:styleId="xl39">
    <w:name w:val="xl39"/>
    <w:basedOn w:val="Normal"/>
    <w:uiPriority w:val="99"/>
    <w:rsid w:val="00BA59F9"/>
    <w:pPr>
      <w:bidi w:val="0"/>
      <w:spacing w:before="100" w:beforeAutospacing="1" w:after="100" w:afterAutospacing="1"/>
      <w:jc w:val="right"/>
      <w:textAlignment w:val="center"/>
    </w:pPr>
    <w:rPr>
      <w:rFonts w:cs="Simplified Arabic"/>
    </w:rPr>
  </w:style>
  <w:style w:type="character" w:styleId="FollowedHyperlink">
    <w:name w:val="FollowedHyperlink"/>
    <w:basedOn w:val="DefaultParagraphFont"/>
    <w:uiPriority w:val="99"/>
    <w:semiHidden/>
    <w:rsid w:val="00BA59F9"/>
    <w:rPr>
      <w:rFonts w:cs="Times New Roman"/>
      <w:color w:val="800080"/>
      <w:u w:val="single"/>
    </w:rPr>
  </w:style>
  <w:style w:type="character" w:styleId="PageNumber">
    <w:name w:val="page number"/>
    <w:basedOn w:val="DefaultParagraphFont"/>
    <w:semiHidden/>
    <w:rsid w:val="00BA59F9"/>
    <w:rPr>
      <w:rFonts w:ascii="Times New Roman" w:hAnsi="Times New Roman" w:cs="Times New Roman"/>
    </w:rPr>
  </w:style>
  <w:style w:type="paragraph" w:styleId="Header">
    <w:name w:val="header"/>
    <w:basedOn w:val="Normal"/>
    <w:link w:val="HeaderChar"/>
    <w:rsid w:val="00E75DD9"/>
    <w:pPr>
      <w:tabs>
        <w:tab w:val="right" w:pos="8306"/>
        <w:tab w:val="center" w:pos="10490"/>
      </w:tabs>
    </w:pPr>
    <w:rPr>
      <w:rFonts w:cs="Simplified Arabic"/>
      <w:sz w:val="16"/>
      <w:szCs w:val="16"/>
    </w:rPr>
  </w:style>
  <w:style w:type="character" w:customStyle="1" w:styleId="HeaderChar">
    <w:name w:val="Header Char"/>
    <w:basedOn w:val="DefaultParagraphFont"/>
    <w:link w:val="Header"/>
    <w:locked/>
    <w:rsid w:val="00E75DD9"/>
    <w:rPr>
      <w:rFonts w:cs="Simplified Arabic"/>
      <w:sz w:val="16"/>
      <w:szCs w:val="16"/>
      <w:lang w:eastAsia="ar-SA"/>
    </w:rPr>
  </w:style>
  <w:style w:type="paragraph" w:customStyle="1" w:styleId="xl27">
    <w:name w:val="xl27"/>
    <w:basedOn w:val="Normal"/>
    <w:uiPriority w:val="99"/>
    <w:rsid w:val="00BA59F9"/>
    <w:pPr>
      <w:pBdr>
        <w:left w:val="single" w:sz="4" w:space="0" w:color="auto"/>
        <w:bottom w:val="single" w:sz="4" w:space="0" w:color="auto"/>
        <w:right w:val="single" w:sz="4" w:space="0" w:color="auto"/>
      </w:pBdr>
      <w:bidi w:val="0"/>
      <w:spacing w:before="100" w:beforeAutospacing="1" w:after="100" w:afterAutospacing="1"/>
      <w:textAlignment w:val="center"/>
    </w:pPr>
    <w:rPr>
      <w:rFonts w:cs="Simplified Arabic"/>
      <w:lang w:eastAsia="en-US"/>
    </w:rPr>
  </w:style>
  <w:style w:type="paragraph" w:styleId="TOC1">
    <w:name w:val="toc 1"/>
    <w:basedOn w:val="Normal"/>
    <w:next w:val="Normal"/>
    <w:autoRedefine/>
    <w:uiPriority w:val="39"/>
    <w:rsid w:val="008C5C1A"/>
    <w:pPr>
      <w:tabs>
        <w:tab w:val="left" w:pos="3177"/>
      </w:tabs>
      <w:jc w:val="both"/>
    </w:pPr>
    <w:rPr>
      <w:rFonts w:cs="Simplified Arabic"/>
      <w:sz w:val="16"/>
      <w:szCs w:val="16"/>
      <w:lang w:eastAsia="en-US"/>
    </w:rPr>
  </w:style>
  <w:style w:type="paragraph" w:styleId="TOC2">
    <w:name w:val="toc 2"/>
    <w:basedOn w:val="Normal"/>
    <w:next w:val="Normal"/>
    <w:autoRedefine/>
    <w:uiPriority w:val="39"/>
    <w:rsid w:val="00CC4AA1"/>
    <w:pPr>
      <w:tabs>
        <w:tab w:val="right" w:pos="9063"/>
      </w:tabs>
      <w:ind w:left="240" w:hanging="322"/>
    </w:pPr>
  </w:style>
  <w:style w:type="paragraph" w:styleId="TOC3">
    <w:name w:val="toc 3"/>
    <w:basedOn w:val="Normal"/>
    <w:next w:val="Normal"/>
    <w:autoRedefine/>
    <w:uiPriority w:val="39"/>
    <w:rsid w:val="00BA59F9"/>
    <w:pPr>
      <w:bidi w:val="0"/>
      <w:ind w:left="480"/>
    </w:pPr>
  </w:style>
  <w:style w:type="paragraph" w:styleId="TOC4">
    <w:name w:val="toc 4"/>
    <w:basedOn w:val="Normal"/>
    <w:next w:val="Normal"/>
    <w:autoRedefine/>
    <w:uiPriority w:val="39"/>
    <w:rsid w:val="00BA59F9"/>
    <w:pPr>
      <w:bidi w:val="0"/>
      <w:ind w:left="720"/>
    </w:pPr>
  </w:style>
  <w:style w:type="paragraph" w:styleId="TOC5">
    <w:name w:val="toc 5"/>
    <w:basedOn w:val="Normal"/>
    <w:next w:val="Normal"/>
    <w:autoRedefine/>
    <w:uiPriority w:val="39"/>
    <w:rsid w:val="00BA59F9"/>
    <w:pPr>
      <w:bidi w:val="0"/>
      <w:ind w:left="960"/>
    </w:pPr>
  </w:style>
  <w:style w:type="paragraph" w:styleId="TOC6">
    <w:name w:val="toc 6"/>
    <w:basedOn w:val="Normal"/>
    <w:next w:val="Normal"/>
    <w:autoRedefine/>
    <w:uiPriority w:val="39"/>
    <w:rsid w:val="00BA59F9"/>
    <w:pPr>
      <w:bidi w:val="0"/>
      <w:ind w:left="1200"/>
    </w:pPr>
  </w:style>
  <w:style w:type="paragraph" w:styleId="TOC7">
    <w:name w:val="toc 7"/>
    <w:basedOn w:val="Normal"/>
    <w:next w:val="Normal"/>
    <w:autoRedefine/>
    <w:uiPriority w:val="39"/>
    <w:rsid w:val="00BA59F9"/>
    <w:pPr>
      <w:bidi w:val="0"/>
      <w:ind w:left="1440"/>
    </w:pPr>
  </w:style>
  <w:style w:type="paragraph" w:styleId="TOC8">
    <w:name w:val="toc 8"/>
    <w:basedOn w:val="Normal"/>
    <w:next w:val="Normal"/>
    <w:autoRedefine/>
    <w:uiPriority w:val="39"/>
    <w:rsid w:val="00BA59F9"/>
    <w:pPr>
      <w:bidi w:val="0"/>
      <w:ind w:left="1680"/>
    </w:pPr>
  </w:style>
  <w:style w:type="paragraph" w:styleId="TOC9">
    <w:name w:val="toc 9"/>
    <w:basedOn w:val="Normal"/>
    <w:next w:val="Normal"/>
    <w:autoRedefine/>
    <w:uiPriority w:val="39"/>
    <w:rsid w:val="00BA59F9"/>
    <w:pPr>
      <w:bidi w:val="0"/>
      <w:ind w:left="1920"/>
    </w:pPr>
  </w:style>
  <w:style w:type="paragraph" w:styleId="TableofFigures">
    <w:name w:val="table of figures"/>
    <w:basedOn w:val="Normal"/>
    <w:next w:val="Normal"/>
    <w:uiPriority w:val="99"/>
    <w:semiHidden/>
    <w:rsid w:val="00BA59F9"/>
    <w:pPr>
      <w:bidi w:val="0"/>
      <w:ind w:left="480" w:hanging="480"/>
    </w:pPr>
  </w:style>
  <w:style w:type="character" w:styleId="Hyperlink">
    <w:name w:val="Hyperlink"/>
    <w:basedOn w:val="DefaultParagraphFont"/>
    <w:uiPriority w:val="99"/>
    <w:rsid w:val="00BA59F9"/>
    <w:rPr>
      <w:rFonts w:cs="Times New Roman"/>
      <w:color w:val="0000FF"/>
      <w:u w:val="single"/>
    </w:rPr>
  </w:style>
  <w:style w:type="paragraph" w:customStyle="1" w:styleId="xl55">
    <w:name w:val="xl55"/>
    <w:basedOn w:val="Normal"/>
    <w:uiPriority w:val="99"/>
    <w:rsid w:val="00BA59F9"/>
    <w:pPr>
      <w:pBdr>
        <w:left w:val="single" w:sz="4" w:space="0" w:color="auto"/>
        <w:bottom w:val="single" w:sz="4" w:space="0" w:color="auto"/>
        <w:right w:val="single" w:sz="4" w:space="0" w:color="auto"/>
      </w:pBdr>
      <w:bidi w:val="0"/>
      <w:spacing w:before="100" w:beforeAutospacing="1" w:after="100" w:afterAutospacing="1"/>
      <w:jc w:val="center"/>
      <w:textAlignment w:val="top"/>
    </w:pPr>
    <w:rPr>
      <w:b/>
      <w:bCs/>
    </w:rPr>
  </w:style>
  <w:style w:type="paragraph" w:customStyle="1" w:styleId="xl57">
    <w:name w:val="xl57"/>
    <w:basedOn w:val="Normal"/>
    <w:uiPriority w:val="99"/>
    <w:rsid w:val="00BA59F9"/>
    <w:pPr>
      <w:pBdr>
        <w:right w:val="single" w:sz="4" w:space="10" w:color="auto"/>
      </w:pBdr>
      <w:bidi w:val="0"/>
      <w:spacing w:before="100" w:beforeAutospacing="1" w:after="100" w:afterAutospacing="1"/>
      <w:ind w:firstLineChars="100" w:firstLine="100"/>
      <w:jc w:val="right"/>
      <w:textAlignment w:val="center"/>
    </w:pPr>
  </w:style>
  <w:style w:type="character" w:styleId="CommentReference">
    <w:name w:val="annotation reference"/>
    <w:basedOn w:val="DefaultParagraphFont"/>
    <w:uiPriority w:val="99"/>
    <w:semiHidden/>
    <w:rsid w:val="00BA59F9"/>
    <w:rPr>
      <w:rFonts w:cs="Times New Roman"/>
      <w:sz w:val="16"/>
      <w:szCs w:val="16"/>
    </w:rPr>
  </w:style>
  <w:style w:type="paragraph" w:styleId="CommentText">
    <w:name w:val="annotation text"/>
    <w:basedOn w:val="Normal"/>
    <w:link w:val="CommentTextChar"/>
    <w:uiPriority w:val="99"/>
    <w:semiHidden/>
    <w:rsid w:val="00BA59F9"/>
    <w:rPr>
      <w:sz w:val="20"/>
      <w:szCs w:val="20"/>
    </w:rPr>
  </w:style>
  <w:style w:type="character" w:customStyle="1" w:styleId="CommentTextChar">
    <w:name w:val="Comment Text Char"/>
    <w:basedOn w:val="DefaultParagraphFont"/>
    <w:link w:val="CommentText"/>
    <w:uiPriority w:val="99"/>
    <w:semiHidden/>
    <w:locked/>
    <w:rsid w:val="005D4850"/>
    <w:rPr>
      <w:rFonts w:cs="Times New Roman"/>
      <w:sz w:val="20"/>
      <w:szCs w:val="20"/>
      <w:lang w:eastAsia="ar-SA" w:bidi="ar-SA"/>
    </w:rPr>
  </w:style>
  <w:style w:type="paragraph" w:styleId="BodyTextIndent2">
    <w:name w:val="Body Text Indent 2"/>
    <w:basedOn w:val="Normal"/>
    <w:link w:val="BodyTextIndent2Char"/>
    <w:uiPriority w:val="99"/>
    <w:semiHidden/>
    <w:rsid w:val="00BA59F9"/>
    <w:pPr>
      <w:ind w:left="1"/>
      <w:jc w:val="both"/>
    </w:pPr>
    <w:rPr>
      <w:rFonts w:cs="Simplified Arabic"/>
    </w:rPr>
  </w:style>
  <w:style w:type="character" w:customStyle="1" w:styleId="BodyTextIndent2Char">
    <w:name w:val="Body Text Indent 2 Char"/>
    <w:basedOn w:val="DefaultParagraphFont"/>
    <w:link w:val="BodyTextIndent2"/>
    <w:uiPriority w:val="99"/>
    <w:semiHidden/>
    <w:locked/>
    <w:rsid w:val="005D4850"/>
    <w:rPr>
      <w:rFonts w:cs="Times New Roman"/>
      <w:sz w:val="24"/>
      <w:szCs w:val="24"/>
      <w:lang w:eastAsia="ar-SA" w:bidi="ar-SA"/>
    </w:rPr>
  </w:style>
  <w:style w:type="paragraph" w:styleId="BodyText3">
    <w:name w:val="Body Text 3"/>
    <w:basedOn w:val="Normal"/>
    <w:link w:val="BodyText3Char"/>
    <w:semiHidden/>
    <w:rsid w:val="00BA59F9"/>
    <w:pPr>
      <w:tabs>
        <w:tab w:val="left" w:pos="1576"/>
        <w:tab w:val="left" w:pos="8522"/>
      </w:tabs>
      <w:jc w:val="lowKashida"/>
    </w:pPr>
    <w:rPr>
      <w:rFonts w:cs="Simplified Arabic"/>
    </w:rPr>
  </w:style>
  <w:style w:type="character" w:customStyle="1" w:styleId="BodyText3Char">
    <w:name w:val="Body Text 3 Char"/>
    <w:basedOn w:val="DefaultParagraphFont"/>
    <w:link w:val="BodyText3"/>
    <w:uiPriority w:val="99"/>
    <w:semiHidden/>
    <w:locked/>
    <w:rsid w:val="005D4850"/>
    <w:rPr>
      <w:rFonts w:cs="Times New Roman"/>
      <w:sz w:val="16"/>
      <w:szCs w:val="16"/>
      <w:lang w:eastAsia="ar-SA" w:bidi="ar-SA"/>
    </w:rPr>
  </w:style>
  <w:style w:type="paragraph" w:styleId="BodyTextIndent3">
    <w:name w:val="Body Text Indent 3"/>
    <w:basedOn w:val="Normal"/>
    <w:link w:val="BodyTextIndent3Char"/>
    <w:semiHidden/>
    <w:rsid w:val="00BA59F9"/>
    <w:pPr>
      <w:ind w:left="44"/>
      <w:jc w:val="lowKashida"/>
    </w:pPr>
    <w:rPr>
      <w:rFonts w:cs="Simplified Arabic"/>
      <w:lang w:eastAsia="en-US"/>
    </w:rPr>
  </w:style>
  <w:style w:type="character" w:customStyle="1" w:styleId="BodyTextIndent3Char">
    <w:name w:val="Body Text Indent 3 Char"/>
    <w:basedOn w:val="DefaultParagraphFont"/>
    <w:link w:val="BodyTextIndent3"/>
    <w:uiPriority w:val="99"/>
    <w:semiHidden/>
    <w:locked/>
    <w:rsid w:val="005D4850"/>
    <w:rPr>
      <w:rFonts w:cs="Times New Roman"/>
      <w:sz w:val="16"/>
      <w:szCs w:val="16"/>
      <w:lang w:eastAsia="ar-SA" w:bidi="ar-SA"/>
    </w:rPr>
  </w:style>
  <w:style w:type="paragraph" w:styleId="BalloonText">
    <w:name w:val="Balloon Text"/>
    <w:basedOn w:val="Normal"/>
    <w:link w:val="BalloonTextChar"/>
    <w:uiPriority w:val="99"/>
    <w:semiHidden/>
    <w:rsid w:val="002201D2"/>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2201D2"/>
    <w:rPr>
      <w:rFonts w:ascii="Tahoma" w:hAnsi="Tahoma" w:cs="Tahoma"/>
      <w:sz w:val="16"/>
      <w:szCs w:val="16"/>
      <w:lang w:eastAsia="ar-SA" w:bidi="ar-SA"/>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
    <w:basedOn w:val="Normal"/>
    <w:link w:val="ListParagraphChar"/>
    <w:uiPriority w:val="34"/>
    <w:qFormat/>
    <w:rsid w:val="00607FA2"/>
    <w:pPr>
      <w:ind w:left="720"/>
    </w:pPr>
  </w:style>
  <w:style w:type="table" w:styleId="TableGrid">
    <w:name w:val="Table Grid"/>
    <w:basedOn w:val="TableNormal"/>
    <w:uiPriority w:val="59"/>
    <w:locked/>
    <w:rsid w:val="00220A9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semiHidden/>
    <w:locked/>
    <w:rsid w:val="0005523C"/>
    <w:pPr>
      <w:overflowPunct w:val="0"/>
      <w:autoSpaceDE w:val="0"/>
      <w:autoSpaceDN w:val="0"/>
      <w:bidi w:val="0"/>
      <w:adjustRightInd w:val="0"/>
      <w:textAlignment w:val="baseline"/>
    </w:pPr>
    <w:rPr>
      <w:sz w:val="20"/>
      <w:szCs w:val="20"/>
      <w:lang w:eastAsia="en-US"/>
    </w:rPr>
  </w:style>
  <w:style w:type="character" w:customStyle="1" w:styleId="FootnoteTextChar">
    <w:name w:val="Footnote Text Char"/>
    <w:basedOn w:val="DefaultParagraphFont"/>
    <w:link w:val="FootnoteText"/>
    <w:semiHidden/>
    <w:rsid w:val="0005523C"/>
    <w:rPr>
      <w:sz w:val="20"/>
      <w:szCs w:val="20"/>
    </w:rPr>
  </w:style>
  <w:style w:type="character" w:styleId="FootnoteReference">
    <w:name w:val="footnote reference"/>
    <w:basedOn w:val="DefaultParagraphFont"/>
    <w:uiPriority w:val="99"/>
    <w:semiHidden/>
    <w:unhideWhenUsed/>
    <w:locked/>
    <w:rsid w:val="005E1633"/>
    <w:rPr>
      <w:vertAlign w:val="superscript"/>
    </w:rPr>
  </w:style>
  <w:style w:type="paragraph" w:customStyle="1" w:styleId="xl69">
    <w:name w:val="xl69"/>
    <w:basedOn w:val="Normal"/>
    <w:rsid w:val="000C3BD7"/>
    <w:pPr>
      <w:bidi w:val="0"/>
      <w:spacing w:before="100" w:beforeAutospacing="1" w:after="100" w:afterAutospacing="1"/>
      <w:jc w:val="center"/>
      <w:textAlignment w:val="center"/>
    </w:pPr>
    <w:rPr>
      <w:rFonts w:cs="Simplified Arabic" w:hint="cs"/>
      <w:b/>
      <w:bCs/>
      <w:sz w:val="22"/>
      <w:szCs w:val="22"/>
      <w:lang w:eastAsia="en-US"/>
    </w:rPr>
  </w:style>
  <w:style w:type="paragraph" w:styleId="Subtitle">
    <w:name w:val="Subtitle"/>
    <w:basedOn w:val="Normal"/>
    <w:link w:val="SubtitleChar"/>
    <w:qFormat/>
    <w:locked/>
    <w:rsid w:val="00696754"/>
    <w:pPr>
      <w:jc w:val="lowKashida"/>
    </w:pPr>
    <w:rPr>
      <w:rFonts w:cs="Simplified Arabic"/>
      <w:b/>
      <w:bCs/>
      <w:lang w:eastAsia="en-US"/>
    </w:rPr>
  </w:style>
  <w:style w:type="character" w:customStyle="1" w:styleId="SubtitleChar">
    <w:name w:val="Subtitle Char"/>
    <w:basedOn w:val="DefaultParagraphFont"/>
    <w:link w:val="Subtitle"/>
    <w:rsid w:val="00696754"/>
    <w:rPr>
      <w:rFonts w:cs="Simplified Arabic"/>
      <w:b/>
      <w:bCs/>
      <w:sz w:val="24"/>
      <w:szCs w:val="24"/>
    </w:rPr>
  </w:style>
  <w:style w:type="character" w:customStyle="1" w:styleId="CommentSubjectChar">
    <w:name w:val="Comment Subject Char"/>
    <w:basedOn w:val="CommentTextChar"/>
    <w:link w:val="CommentSubject"/>
    <w:uiPriority w:val="99"/>
    <w:semiHidden/>
    <w:rsid w:val="00696754"/>
    <w:rPr>
      <w:rFonts w:cs="Times New Roman"/>
      <w:sz w:val="20"/>
      <w:szCs w:val="20"/>
      <w:lang w:eastAsia="ar-SA" w:bidi="ar-SA"/>
    </w:rPr>
  </w:style>
  <w:style w:type="paragraph" w:styleId="CommentSubject">
    <w:name w:val="annotation subject"/>
    <w:basedOn w:val="CommentText"/>
    <w:next w:val="CommentText"/>
    <w:link w:val="CommentSubjectChar"/>
    <w:uiPriority w:val="99"/>
    <w:semiHidden/>
    <w:unhideWhenUsed/>
    <w:locked/>
    <w:rsid w:val="00696754"/>
    <w:pPr>
      <w:spacing w:after="200"/>
    </w:pPr>
  </w:style>
  <w:style w:type="character" w:customStyle="1" w:styleId="CommentSubjectChar1">
    <w:name w:val="Comment Subject Char1"/>
    <w:basedOn w:val="CommentTextChar"/>
    <w:uiPriority w:val="99"/>
    <w:semiHidden/>
    <w:rsid w:val="00696754"/>
    <w:rPr>
      <w:rFonts w:cs="Times New Roman"/>
      <w:b/>
      <w:bCs/>
      <w:sz w:val="20"/>
      <w:szCs w:val="20"/>
      <w:lang w:eastAsia="ar-SA" w:bidi="ar-SA"/>
    </w:rPr>
  </w:style>
  <w:style w:type="paragraph" w:styleId="TOCHeading">
    <w:name w:val="TOC Heading"/>
    <w:basedOn w:val="Heading1"/>
    <w:next w:val="Normal"/>
    <w:uiPriority w:val="39"/>
    <w:unhideWhenUsed/>
    <w:qFormat/>
    <w:rsid w:val="004A76D9"/>
    <w:pPr>
      <w:keepLines/>
      <w:bidi w:val="0"/>
      <w:spacing w:before="480" w:line="276" w:lineRule="auto"/>
      <w:jc w:val="left"/>
      <w:outlineLvl w:val="9"/>
    </w:pPr>
    <w:rPr>
      <w:rFonts w:asciiTheme="majorHAnsi" w:eastAsiaTheme="majorEastAsia" w:hAnsiTheme="majorHAnsi" w:cstheme="majorBidi"/>
      <w:color w:val="365F91" w:themeColor="accent1" w:themeShade="BF"/>
      <w:sz w:val="28"/>
      <w:szCs w:val="28"/>
      <w:lang w:eastAsia="en-US"/>
    </w:rPr>
  </w:style>
  <w:style w:type="paragraph" w:customStyle="1" w:styleId="Default">
    <w:name w:val="Default"/>
    <w:rsid w:val="005740FA"/>
    <w:pPr>
      <w:autoSpaceDE w:val="0"/>
      <w:autoSpaceDN w:val="0"/>
      <w:adjustRightInd w:val="0"/>
    </w:pPr>
    <w:rPr>
      <w:rFonts w:ascii="Calibri" w:eastAsiaTheme="minorHAnsi" w:hAnsi="Calibri" w:cs="Calibri"/>
      <w:color w:val="000000"/>
      <w:sz w:val="24"/>
      <w:szCs w:val="24"/>
    </w:r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link w:val="ListParagraph"/>
    <w:uiPriority w:val="34"/>
    <w:qFormat/>
    <w:locked/>
    <w:rsid w:val="008278FC"/>
    <w:rPr>
      <w:sz w:val="24"/>
      <w:szCs w:val="24"/>
      <w:lang w:eastAsia="ar-SA"/>
    </w:rPr>
  </w:style>
  <w:style w:type="table" w:styleId="LightShading-Accent2">
    <w:name w:val="Light Shading Accent 2"/>
    <w:basedOn w:val="TableNormal"/>
    <w:uiPriority w:val="60"/>
    <w:rsid w:val="00FA0212"/>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GridLight1">
    <w:name w:val="Table Grid Light1"/>
    <w:basedOn w:val="TableNormal"/>
    <w:uiPriority w:val="40"/>
    <w:rsid w:val="00F61EC5"/>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xmsonormal">
    <w:name w:val="x_msonormal"/>
    <w:basedOn w:val="Normal"/>
    <w:rsid w:val="000640B8"/>
    <w:pPr>
      <w:bidi w:val="0"/>
      <w:spacing w:before="100" w:beforeAutospacing="1" w:after="100" w:afterAutospacing="1"/>
    </w:pPr>
    <w:rPr>
      <w:lang w:eastAsia="en-US"/>
    </w:rPr>
  </w:style>
  <w:style w:type="table" w:styleId="GridTable1Light-Accent2">
    <w:name w:val="Grid Table 1 Light Accent 2"/>
    <w:basedOn w:val="TableNormal"/>
    <w:uiPriority w:val="46"/>
    <w:rsid w:val="004947A6"/>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customStyle="1" w:styleId="TableGrid1">
    <w:name w:val="Table Grid1"/>
    <w:basedOn w:val="TableNormal"/>
    <w:next w:val="TableGrid"/>
    <w:uiPriority w:val="59"/>
    <w:rsid w:val="00C05364"/>
    <w:pPr>
      <w:bidi/>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styleId="LightShading-Accent4">
    <w:name w:val="Light Shading Accent 4"/>
    <w:basedOn w:val="TableNormal"/>
    <w:uiPriority w:val="60"/>
    <w:rsid w:val="00C05364"/>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paragraph" w:styleId="NoSpacing">
    <w:name w:val="No Spacing"/>
    <w:link w:val="NoSpacingChar"/>
    <w:uiPriority w:val="1"/>
    <w:qFormat/>
    <w:rsid w:val="00AF1095"/>
    <w:rPr>
      <w:rFonts w:asciiTheme="minorHAnsi" w:eastAsiaTheme="minorEastAsia" w:hAnsiTheme="minorHAnsi" w:cstheme="minorBidi"/>
      <w:sz w:val="22"/>
      <w:szCs w:val="22"/>
    </w:rPr>
  </w:style>
  <w:style w:type="character" w:customStyle="1" w:styleId="NoSpacingChar">
    <w:name w:val="No Spacing Char"/>
    <w:basedOn w:val="DefaultParagraphFont"/>
    <w:link w:val="NoSpacing"/>
    <w:uiPriority w:val="1"/>
    <w:rsid w:val="00AF1095"/>
    <w:rPr>
      <w:rFonts w:asciiTheme="minorHAnsi" w:eastAsiaTheme="minorEastAsia" w:hAnsiTheme="minorHAnsi" w:cstheme="minorBid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4154724">
      <w:bodyDiv w:val="1"/>
      <w:marLeft w:val="0"/>
      <w:marRight w:val="0"/>
      <w:marTop w:val="0"/>
      <w:marBottom w:val="0"/>
      <w:divBdr>
        <w:top w:val="none" w:sz="0" w:space="0" w:color="auto"/>
        <w:left w:val="none" w:sz="0" w:space="0" w:color="auto"/>
        <w:bottom w:val="none" w:sz="0" w:space="0" w:color="auto"/>
        <w:right w:val="none" w:sz="0" w:space="0" w:color="auto"/>
      </w:divBdr>
    </w:div>
    <w:div w:id="143162055">
      <w:bodyDiv w:val="1"/>
      <w:marLeft w:val="0"/>
      <w:marRight w:val="0"/>
      <w:marTop w:val="0"/>
      <w:marBottom w:val="0"/>
      <w:divBdr>
        <w:top w:val="none" w:sz="0" w:space="0" w:color="auto"/>
        <w:left w:val="none" w:sz="0" w:space="0" w:color="auto"/>
        <w:bottom w:val="none" w:sz="0" w:space="0" w:color="auto"/>
        <w:right w:val="none" w:sz="0" w:space="0" w:color="auto"/>
      </w:divBdr>
    </w:div>
    <w:div w:id="154880325">
      <w:bodyDiv w:val="1"/>
      <w:marLeft w:val="0"/>
      <w:marRight w:val="0"/>
      <w:marTop w:val="0"/>
      <w:marBottom w:val="0"/>
      <w:divBdr>
        <w:top w:val="none" w:sz="0" w:space="0" w:color="auto"/>
        <w:left w:val="none" w:sz="0" w:space="0" w:color="auto"/>
        <w:bottom w:val="none" w:sz="0" w:space="0" w:color="auto"/>
        <w:right w:val="none" w:sz="0" w:space="0" w:color="auto"/>
      </w:divBdr>
    </w:div>
    <w:div w:id="176386428">
      <w:bodyDiv w:val="1"/>
      <w:marLeft w:val="0"/>
      <w:marRight w:val="0"/>
      <w:marTop w:val="0"/>
      <w:marBottom w:val="0"/>
      <w:divBdr>
        <w:top w:val="none" w:sz="0" w:space="0" w:color="auto"/>
        <w:left w:val="none" w:sz="0" w:space="0" w:color="auto"/>
        <w:bottom w:val="none" w:sz="0" w:space="0" w:color="auto"/>
        <w:right w:val="none" w:sz="0" w:space="0" w:color="auto"/>
      </w:divBdr>
    </w:div>
    <w:div w:id="235554568">
      <w:bodyDiv w:val="1"/>
      <w:marLeft w:val="0"/>
      <w:marRight w:val="0"/>
      <w:marTop w:val="0"/>
      <w:marBottom w:val="0"/>
      <w:divBdr>
        <w:top w:val="none" w:sz="0" w:space="0" w:color="auto"/>
        <w:left w:val="none" w:sz="0" w:space="0" w:color="auto"/>
        <w:bottom w:val="none" w:sz="0" w:space="0" w:color="auto"/>
        <w:right w:val="none" w:sz="0" w:space="0" w:color="auto"/>
      </w:divBdr>
    </w:div>
    <w:div w:id="270430424">
      <w:bodyDiv w:val="1"/>
      <w:marLeft w:val="0"/>
      <w:marRight w:val="0"/>
      <w:marTop w:val="0"/>
      <w:marBottom w:val="0"/>
      <w:divBdr>
        <w:top w:val="none" w:sz="0" w:space="0" w:color="auto"/>
        <w:left w:val="none" w:sz="0" w:space="0" w:color="auto"/>
        <w:bottom w:val="none" w:sz="0" w:space="0" w:color="auto"/>
        <w:right w:val="none" w:sz="0" w:space="0" w:color="auto"/>
      </w:divBdr>
    </w:div>
    <w:div w:id="319695258">
      <w:bodyDiv w:val="1"/>
      <w:marLeft w:val="0"/>
      <w:marRight w:val="0"/>
      <w:marTop w:val="0"/>
      <w:marBottom w:val="0"/>
      <w:divBdr>
        <w:top w:val="none" w:sz="0" w:space="0" w:color="auto"/>
        <w:left w:val="none" w:sz="0" w:space="0" w:color="auto"/>
        <w:bottom w:val="none" w:sz="0" w:space="0" w:color="auto"/>
        <w:right w:val="none" w:sz="0" w:space="0" w:color="auto"/>
      </w:divBdr>
    </w:div>
    <w:div w:id="323050042">
      <w:bodyDiv w:val="1"/>
      <w:marLeft w:val="0"/>
      <w:marRight w:val="0"/>
      <w:marTop w:val="0"/>
      <w:marBottom w:val="0"/>
      <w:divBdr>
        <w:top w:val="none" w:sz="0" w:space="0" w:color="auto"/>
        <w:left w:val="none" w:sz="0" w:space="0" w:color="auto"/>
        <w:bottom w:val="none" w:sz="0" w:space="0" w:color="auto"/>
        <w:right w:val="none" w:sz="0" w:space="0" w:color="auto"/>
      </w:divBdr>
    </w:div>
    <w:div w:id="355814886">
      <w:bodyDiv w:val="1"/>
      <w:marLeft w:val="0"/>
      <w:marRight w:val="0"/>
      <w:marTop w:val="0"/>
      <w:marBottom w:val="0"/>
      <w:divBdr>
        <w:top w:val="none" w:sz="0" w:space="0" w:color="auto"/>
        <w:left w:val="none" w:sz="0" w:space="0" w:color="auto"/>
        <w:bottom w:val="none" w:sz="0" w:space="0" w:color="auto"/>
        <w:right w:val="none" w:sz="0" w:space="0" w:color="auto"/>
      </w:divBdr>
    </w:div>
    <w:div w:id="476721839">
      <w:bodyDiv w:val="1"/>
      <w:marLeft w:val="0"/>
      <w:marRight w:val="0"/>
      <w:marTop w:val="0"/>
      <w:marBottom w:val="0"/>
      <w:divBdr>
        <w:top w:val="none" w:sz="0" w:space="0" w:color="auto"/>
        <w:left w:val="none" w:sz="0" w:space="0" w:color="auto"/>
        <w:bottom w:val="none" w:sz="0" w:space="0" w:color="auto"/>
        <w:right w:val="none" w:sz="0" w:space="0" w:color="auto"/>
      </w:divBdr>
    </w:div>
    <w:div w:id="489061013">
      <w:bodyDiv w:val="1"/>
      <w:marLeft w:val="0"/>
      <w:marRight w:val="0"/>
      <w:marTop w:val="0"/>
      <w:marBottom w:val="0"/>
      <w:divBdr>
        <w:top w:val="none" w:sz="0" w:space="0" w:color="auto"/>
        <w:left w:val="none" w:sz="0" w:space="0" w:color="auto"/>
        <w:bottom w:val="none" w:sz="0" w:space="0" w:color="auto"/>
        <w:right w:val="none" w:sz="0" w:space="0" w:color="auto"/>
      </w:divBdr>
    </w:div>
    <w:div w:id="510879472">
      <w:bodyDiv w:val="1"/>
      <w:marLeft w:val="0"/>
      <w:marRight w:val="0"/>
      <w:marTop w:val="0"/>
      <w:marBottom w:val="0"/>
      <w:divBdr>
        <w:top w:val="none" w:sz="0" w:space="0" w:color="auto"/>
        <w:left w:val="none" w:sz="0" w:space="0" w:color="auto"/>
        <w:bottom w:val="none" w:sz="0" w:space="0" w:color="auto"/>
        <w:right w:val="none" w:sz="0" w:space="0" w:color="auto"/>
      </w:divBdr>
    </w:div>
    <w:div w:id="611937574">
      <w:marLeft w:val="0"/>
      <w:marRight w:val="0"/>
      <w:marTop w:val="0"/>
      <w:marBottom w:val="0"/>
      <w:divBdr>
        <w:top w:val="none" w:sz="0" w:space="0" w:color="auto"/>
        <w:left w:val="none" w:sz="0" w:space="0" w:color="auto"/>
        <w:bottom w:val="none" w:sz="0" w:space="0" w:color="auto"/>
        <w:right w:val="none" w:sz="0" w:space="0" w:color="auto"/>
      </w:divBdr>
    </w:div>
    <w:div w:id="611937575">
      <w:marLeft w:val="0"/>
      <w:marRight w:val="0"/>
      <w:marTop w:val="0"/>
      <w:marBottom w:val="0"/>
      <w:divBdr>
        <w:top w:val="none" w:sz="0" w:space="0" w:color="auto"/>
        <w:left w:val="none" w:sz="0" w:space="0" w:color="auto"/>
        <w:bottom w:val="none" w:sz="0" w:space="0" w:color="auto"/>
        <w:right w:val="none" w:sz="0" w:space="0" w:color="auto"/>
      </w:divBdr>
    </w:div>
    <w:div w:id="611937576">
      <w:marLeft w:val="0"/>
      <w:marRight w:val="0"/>
      <w:marTop w:val="0"/>
      <w:marBottom w:val="0"/>
      <w:divBdr>
        <w:top w:val="none" w:sz="0" w:space="0" w:color="auto"/>
        <w:left w:val="none" w:sz="0" w:space="0" w:color="auto"/>
        <w:bottom w:val="none" w:sz="0" w:space="0" w:color="auto"/>
        <w:right w:val="none" w:sz="0" w:space="0" w:color="auto"/>
      </w:divBdr>
    </w:div>
    <w:div w:id="625936037">
      <w:bodyDiv w:val="1"/>
      <w:marLeft w:val="0"/>
      <w:marRight w:val="0"/>
      <w:marTop w:val="0"/>
      <w:marBottom w:val="0"/>
      <w:divBdr>
        <w:top w:val="none" w:sz="0" w:space="0" w:color="auto"/>
        <w:left w:val="none" w:sz="0" w:space="0" w:color="auto"/>
        <w:bottom w:val="none" w:sz="0" w:space="0" w:color="auto"/>
        <w:right w:val="none" w:sz="0" w:space="0" w:color="auto"/>
      </w:divBdr>
    </w:div>
    <w:div w:id="639579092">
      <w:bodyDiv w:val="1"/>
      <w:marLeft w:val="0"/>
      <w:marRight w:val="0"/>
      <w:marTop w:val="0"/>
      <w:marBottom w:val="0"/>
      <w:divBdr>
        <w:top w:val="none" w:sz="0" w:space="0" w:color="auto"/>
        <w:left w:val="none" w:sz="0" w:space="0" w:color="auto"/>
        <w:bottom w:val="none" w:sz="0" w:space="0" w:color="auto"/>
        <w:right w:val="none" w:sz="0" w:space="0" w:color="auto"/>
      </w:divBdr>
    </w:div>
    <w:div w:id="749544997">
      <w:bodyDiv w:val="1"/>
      <w:marLeft w:val="0"/>
      <w:marRight w:val="0"/>
      <w:marTop w:val="0"/>
      <w:marBottom w:val="0"/>
      <w:divBdr>
        <w:top w:val="none" w:sz="0" w:space="0" w:color="auto"/>
        <w:left w:val="none" w:sz="0" w:space="0" w:color="auto"/>
        <w:bottom w:val="none" w:sz="0" w:space="0" w:color="auto"/>
        <w:right w:val="none" w:sz="0" w:space="0" w:color="auto"/>
      </w:divBdr>
    </w:div>
    <w:div w:id="819888125">
      <w:bodyDiv w:val="1"/>
      <w:marLeft w:val="0"/>
      <w:marRight w:val="0"/>
      <w:marTop w:val="0"/>
      <w:marBottom w:val="0"/>
      <w:divBdr>
        <w:top w:val="none" w:sz="0" w:space="0" w:color="auto"/>
        <w:left w:val="none" w:sz="0" w:space="0" w:color="auto"/>
        <w:bottom w:val="none" w:sz="0" w:space="0" w:color="auto"/>
        <w:right w:val="none" w:sz="0" w:space="0" w:color="auto"/>
      </w:divBdr>
    </w:div>
    <w:div w:id="858422912">
      <w:bodyDiv w:val="1"/>
      <w:marLeft w:val="0"/>
      <w:marRight w:val="0"/>
      <w:marTop w:val="0"/>
      <w:marBottom w:val="0"/>
      <w:divBdr>
        <w:top w:val="none" w:sz="0" w:space="0" w:color="auto"/>
        <w:left w:val="none" w:sz="0" w:space="0" w:color="auto"/>
        <w:bottom w:val="none" w:sz="0" w:space="0" w:color="auto"/>
        <w:right w:val="none" w:sz="0" w:space="0" w:color="auto"/>
      </w:divBdr>
    </w:div>
    <w:div w:id="899630192">
      <w:bodyDiv w:val="1"/>
      <w:marLeft w:val="0"/>
      <w:marRight w:val="0"/>
      <w:marTop w:val="0"/>
      <w:marBottom w:val="0"/>
      <w:divBdr>
        <w:top w:val="none" w:sz="0" w:space="0" w:color="auto"/>
        <w:left w:val="none" w:sz="0" w:space="0" w:color="auto"/>
        <w:bottom w:val="none" w:sz="0" w:space="0" w:color="auto"/>
        <w:right w:val="none" w:sz="0" w:space="0" w:color="auto"/>
      </w:divBdr>
    </w:div>
    <w:div w:id="1000039285">
      <w:bodyDiv w:val="1"/>
      <w:marLeft w:val="0"/>
      <w:marRight w:val="0"/>
      <w:marTop w:val="0"/>
      <w:marBottom w:val="0"/>
      <w:divBdr>
        <w:top w:val="none" w:sz="0" w:space="0" w:color="auto"/>
        <w:left w:val="none" w:sz="0" w:space="0" w:color="auto"/>
        <w:bottom w:val="none" w:sz="0" w:space="0" w:color="auto"/>
        <w:right w:val="none" w:sz="0" w:space="0" w:color="auto"/>
      </w:divBdr>
    </w:div>
    <w:div w:id="1005940454">
      <w:bodyDiv w:val="1"/>
      <w:marLeft w:val="0"/>
      <w:marRight w:val="0"/>
      <w:marTop w:val="0"/>
      <w:marBottom w:val="0"/>
      <w:divBdr>
        <w:top w:val="none" w:sz="0" w:space="0" w:color="auto"/>
        <w:left w:val="none" w:sz="0" w:space="0" w:color="auto"/>
        <w:bottom w:val="none" w:sz="0" w:space="0" w:color="auto"/>
        <w:right w:val="none" w:sz="0" w:space="0" w:color="auto"/>
      </w:divBdr>
    </w:div>
    <w:div w:id="1075317282">
      <w:bodyDiv w:val="1"/>
      <w:marLeft w:val="0"/>
      <w:marRight w:val="0"/>
      <w:marTop w:val="0"/>
      <w:marBottom w:val="0"/>
      <w:divBdr>
        <w:top w:val="none" w:sz="0" w:space="0" w:color="auto"/>
        <w:left w:val="none" w:sz="0" w:space="0" w:color="auto"/>
        <w:bottom w:val="none" w:sz="0" w:space="0" w:color="auto"/>
        <w:right w:val="none" w:sz="0" w:space="0" w:color="auto"/>
      </w:divBdr>
    </w:div>
    <w:div w:id="1089810752">
      <w:bodyDiv w:val="1"/>
      <w:marLeft w:val="0"/>
      <w:marRight w:val="0"/>
      <w:marTop w:val="0"/>
      <w:marBottom w:val="0"/>
      <w:divBdr>
        <w:top w:val="none" w:sz="0" w:space="0" w:color="auto"/>
        <w:left w:val="none" w:sz="0" w:space="0" w:color="auto"/>
        <w:bottom w:val="none" w:sz="0" w:space="0" w:color="auto"/>
        <w:right w:val="none" w:sz="0" w:space="0" w:color="auto"/>
      </w:divBdr>
    </w:div>
    <w:div w:id="1155343084">
      <w:bodyDiv w:val="1"/>
      <w:marLeft w:val="0"/>
      <w:marRight w:val="0"/>
      <w:marTop w:val="0"/>
      <w:marBottom w:val="0"/>
      <w:divBdr>
        <w:top w:val="none" w:sz="0" w:space="0" w:color="auto"/>
        <w:left w:val="none" w:sz="0" w:space="0" w:color="auto"/>
        <w:bottom w:val="none" w:sz="0" w:space="0" w:color="auto"/>
        <w:right w:val="none" w:sz="0" w:space="0" w:color="auto"/>
      </w:divBdr>
    </w:div>
    <w:div w:id="1162240628">
      <w:bodyDiv w:val="1"/>
      <w:marLeft w:val="0"/>
      <w:marRight w:val="0"/>
      <w:marTop w:val="0"/>
      <w:marBottom w:val="0"/>
      <w:divBdr>
        <w:top w:val="none" w:sz="0" w:space="0" w:color="auto"/>
        <w:left w:val="none" w:sz="0" w:space="0" w:color="auto"/>
        <w:bottom w:val="none" w:sz="0" w:space="0" w:color="auto"/>
        <w:right w:val="none" w:sz="0" w:space="0" w:color="auto"/>
      </w:divBdr>
    </w:div>
    <w:div w:id="1165629444">
      <w:bodyDiv w:val="1"/>
      <w:marLeft w:val="0"/>
      <w:marRight w:val="0"/>
      <w:marTop w:val="0"/>
      <w:marBottom w:val="0"/>
      <w:divBdr>
        <w:top w:val="none" w:sz="0" w:space="0" w:color="auto"/>
        <w:left w:val="none" w:sz="0" w:space="0" w:color="auto"/>
        <w:bottom w:val="none" w:sz="0" w:space="0" w:color="auto"/>
        <w:right w:val="none" w:sz="0" w:space="0" w:color="auto"/>
      </w:divBdr>
    </w:div>
    <w:div w:id="1224678069">
      <w:bodyDiv w:val="1"/>
      <w:marLeft w:val="0"/>
      <w:marRight w:val="0"/>
      <w:marTop w:val="0"/>
      <w:marBottom w:val="0"/>
      <w:divBdr>
        <w:top w:val="none" w:sz="0" w:space="0" w:color="auto"/>
        <w:left w:val="none" w:sz="0" w:space="0" w:color="auto"/>
        <w:bottom w:val="none" w:sz="0" w:space="0" w:color="auto"/>
        <w:right w:val="none" w:sz="0" w:space="0" w:color="auto"/>
      </w:divBdr>
    </w:div>
    <w:div w:id="1279066563">
      <w:bodyDiv w:val="1"/>
      <w:marLeft w:val="0"/>
      <w:marRight w:val="0"/>
      <w:marTop w:val="0"/>
      <w:marBottom w:val="0"/>
      <w:divBdr>
        <w:top w:val="none" w:sz="0" w:space="0" w:color="auto"/>
        <w:left w:val="none" w:sz="0" w:space="0" w:color="auto"/>
        <w:bottom w:val="none" w:sz="0" w:space="0" w:color="auto"/>
        <w:right w:val="none" w:sz="0" w:space="0" w:color="auto"/>
      </w:divBdr>
    </w:div>
    <w:div w:id="1346522081">
      <w:bodyDiv w:val="1"/>
      <w:marLeft w:val="0"/>
      <w:marRight w:val="0"/>
      <w:marTop w:val="0"/>
      <w:marBottom w:val="0"/>
      <w:divBdr>
        <w:top w:val="none" w:sz="0" w:space="0" w:color="auto"/>
        <w:left w:val="none" w:sz="0" w:space="0" w:color="auto"/>
        <w:bottom w:val="none" w:sz="0" w:space="0" w:color="auto"/>
        <w:right w:val="none" w:sz="0" w:space="0" w:color="auto"/>
      </w:divBdr>
    </w:div>
    <w:div w:id="1381054542">
      <w:bodyDiv w:val="1"/>
      <w:marLeft w:val="0"/>
      <w:marRight w:val="0"/>
      <w:marTop w:val="0"/>
      <w:marBottom w:val="0"/>
      <w:divBdr>
        <w:top w:val="none" w:sz="0" w:space="0" w:color="auto"/>
        <w:left w:val="none" w:sz="0" w:space="0" w:color="auto"/>
        <w:bottom w:val="none" w:sz="0" w:space="0" w:color="auto"/>
        <w:right w:val="none" w:sz="0" w:space="0" w:color="auto"/>
      </w:divBdr>
    </w:div>
    <w:div w:id="1395154149">
      <w:bodyDiv w:val="1"/>
      <w:marLeft w:val="0"/>
      <w:marRight w:val="0"/>
      <w:marTop w:val="0"/>
      <w:marBottom w:val="0"/>
      <w:divBdr>
        <w:top w:val="none" w:sz="0" w:space="0" w:color="auto"/>
        <w:left w:val="none" w:sz="0" w:space="0" w:color="auto"/>
        <w:bottom w:val="none" w:sz="0" w:space="0" w:color="auto"/>
        <w:right w:val="none" w:sz="0" w:space="0" w:color="auto"/>
      </w:divBdr>
    </w:div>
    <w:div w:id="1427116937">
      <w:bodyDiv w:val="1"/>
      <w:marLeft w:val="0"/>
      <w:marRight w:val="0"/>
      <w:marTop w:val="0"/>
      <w:marBottom w:val="0"/>
      <w:divBdr>
        <w:top w:val="none" w:sz="0" w:space="0" w:color="auto"/>
        <w:left w:val="none" w:sz="0" w:space="0" w:color="auto"/>
        <w:bottom w:val="none" w:sz="0" w:space="0" w:color="auto"/>
        <w:right w:val="none" w:sz="0" w:space="0" w:color="auto"/>
      </w:divBdr>
    </w:div>
    <w:div w:id="1430082916">
      <w:bodyDiv w:val="1"/>
      <w:marLeft w:val="0"/>
      <w:marRight w:val="0"/>
      <w:marTop w:val="0"/>
      <w:marBottom w:val="0"/>
      <w:divBdr>
        <w:top w:val="none" w:sz="0" w:space="0" w:color="auto"/>
        <w:left w:val="none" w:sz="0" w:space="0" w:color="auto"/>
        <w:bottom w:val="none" w:sz="0" w:space="0" w:color="auto"/>
        <w:right w:val="none" w:sz="0" w:space="0" w:color="auto"/>
      </w:divBdr>
    </w:div>
    <w:div w:id="1495294340">
      <w:bodyDiv w:val="1"/>
      <w:marLeft w:val="0"/>
      <w:marRight w:val="0"/>
      <w:marTop w:val="0"/>
      <w:marBottom w:val="0"/>
      <w:divBdr>
        <w:top w:val="none" w:sz="0" w:space="0" w:color="auto"/>
        <w:left w:val="none" w:sz="0" w:space="0" w:color="auto"/>
        <w:bottom w:val="none" w:sz="0" w:space="0" w:color="auto"/>
        <w:right w:val="none" w:sz="0" w:space="0" w:color="auto"/>
      </w:divBdr>
    </w:div>
    <w:div w:id="1545942982">
      <w:bodyDiv w:val="1"/>
      <w:marLeft w:val="0"/>
      <w:marRight w:val="0"/>
      <w:marTop w:val="0"/>
      <w:marBottom w:val="0"/>
      <w:divBdr>
        <w:top w:val="none" w:sz="0" w:space="0" w:color="auto"/>
        <w:left w:val="none" w:sz="0" w:space="0" w:color="auto"/>
        <w:bottom w:val="none" w:sz="0" w:space="0" w:color="auto"/>
        <w:right w:val="none" w:sz="0" w:space="0" w:color="auto"/>
      </w:divBdr>
    </w:div>
    <w:div w:id="1582368838">
      <w:bodyDiv w:val="1"/>
      <w:marLeft w:val="0"/>
      <w:marRight w:val="0"/>
      <w:marTop w:val="0"/>
      <w:marBottom w:val="0"/>
      <w:divBdr>
        <w:top w:val="none" w:sz="0" w:space="0" w:color="auto"/>
        <w:left w:val="none" w:sz="0" w:space="0" w:color="auto"/>
        <w:bottom w:val="none" w:sz="0" w:space="0" w:color="auto"/>
        <w:right w:val="none" w:sz="0" w:space="0" w:color="auto"/>
      </w:divBdr>
    </w:div>
    <w:div w:id="1597401602">
      <w:bodyDiv w:val="1"/>
      <w:marLeft w:val="0"/>
      <w:marRight w:val="0"/>
      <w:marTop w:val="0"/>
      <w:marBottom w:val="0"/>
      <w:divBdr>
        <w:top w:val="none" w:sz="0" w:space="0" w:color="auto"/>
        <w:left w:val="none" w:sz="0" w:space="0" w:color="auto"/>
        <w:bottom w:val="none" w:sz="0" w:space="0" w:color="auto"/>
        <w:right w:val="none" w:sz="0" w:space="0" w:color="auto"/>
      </w:divBdr>
    </w:div>
    <w:div w:id="1627391266">
      <w:bodyDiv w:val="1"/>
      <w:marLeft w:val="0"/>
      <w:marRight w:val="0"/>
      <w:marTop w:val="0"/>
      <w:marBottom w:val="0"/>
      <w:divBdr>
        <w:top w:val="none" w:sz="0" w:space="0" w:color="auto"/>
        <w:left w:val="none" w:sz="0" w:space="0" w:color="auto"/>
        <w:bottom w:val="none" w:sz="0" w:space="0" w:color="auto"/>
        <w:right w:val="none" w:sz="0" w:space="0" w:color="auto"/>
      </w:divBdr>
    </w:div>
    <w:div w:id="1679308165">
      <w:bodyDiv w:val="1"/>
      <w:marLeft w:val="0"/>
      <w:marRight w:val="0"/>
      <w:marTop w:val="0"/>
      <w:marBottom w:val="0"/>
      <w:divBdr>
        <w:top w:val="none" w:sz="0" w:space="0" w:color="auto"/>
        <w:left w:val="none" w:sz="0" w:space="0" w:color="auto"/>
        <w:bottom w:val="none" w:sz="0" w:space="0" w:color="auto"/>
        <w:right w:val="none" w:sz="0" w:space="0" w:color="auto"/>
      </w:divBdr>
    </w:div>
    <w:div w:id="1740589210">
      <w:bodyDiv w:val="1"/>
      <w:marLeft w:val="0"/>
      <w:marRight w:val="0"/>
      <w:marTop w:val="0"/>
      <w:marBottom w:val="0"/>
      <w:divBdr>
        <w:top w:val="none" w:sz="0" w:space="0" w:color="auto"/>
        <w:left w:val="none" w:sz="0" w:space="0" w:color="auto"/>
        <w:bottom w:val="none" w:sz="0" w:space="0" w:color="auto"/>
        <w:right w:val="none" w:sz="0" w:space="0" w:color="auto"/>
      </w:divBdr>
    </w:div>
    <w:div w:id="1749108186">
      <w:bodyDiv w:val="1"/>
      <w:marLeft w:val="0"/>
      <w:marRight w:val="0"/>
      <w:marTop w:val="0"/>
      <w:marBottom w:val="0"/>
      <w:divBdr>
        <w:top w:val="none" w:sz="0" w:space="0" w:color="auto"/>
        <w:left w:val="none" w:sz="0" w:space="0" w:color="auto"/>
        <w:bottom w:val="none" w:sz="0" w:space="0" w:color="auto"/>
        <w:right w:val="none" w:sz="0" w:space="0" w:color="auto"/>
      </w:divBdr>
    </w:div>
    <w:div w:id="1816607383">
      <w:bodyDiv w:val="1"/>
      <w:marLeft w:val="0"/>
      <w:marRight w:val="0"/>
      <w:marTop w:val="0"/>
      <w:marBottom w:val="0"/>
      <w:divBdr>
        <w:top w:val="none" w:sz="0" w:space="0" w:color="auto"/>
        <w:left w:val="none" w:sz="0" w:space="0" w:color="auto"/>
        <w:bottom w:val="none" w:sz="0" w:space="0" w:color="auto"/>
        <w:right w:val="none" w:sz="0" w:space="0" w:color="auto"/>
      </w:divBdr>
    </w:div>
    <w:div w:id="1886137496">
      <w:bodyDiv w:val="1"/>
      <w:marLeft w:val="0"/>
      <w:marRight w:val="0"/>
      <w:marTop w:val="0"/>
      <w:marBottom w:val="0"/>
      <w:divBdr>
        <w:top w:val="none" w:sz="0" w:space="0" w:color="auto"/>
        <w:left w:val="none" w:sz="0" w:space="0" w:color="auto"/>
        <w:bottom w:val="none" w:sz="0" w:space="0" w:color="auto"/>
        <w:right w:val="none" w:sz="0" w:space="0" w:color="auto"/>
      </w:divBdr>
    </w:div>
    <w:div w:id="1894073350">
      <w:bodyDiv w:val="1"/>
      <w:marLeft w:val="0"/>
      <w:marRight w:val="0"/>
      <w:marTop w:val="0"/>
      <w:marBottom w:val="0"/>
      <w:divBdr>
        <w:top w:val="none" w:sz="0" w:space="0" w:color="auto"/>
        <w:left w:val="none" w:sz="0" w:space="0" w:color="auto"/>
        <w:bottom w:val="none" w:sz="0" w:space="0" w:color="auto"/>
        <w:right w:val="none" w:sz="0" w:space="0" w:color="auto"/>
      </w:divBdr>
    </w:div>
    <w:div w:id="1927686372">
      <w:bodyDiv w:val="1"/>
      <w:marLeft w:val="0"/>
      <w:marRight w:val="0"/>
      <w:marTop w:val="0"/>
      <w:marBottom w:val="0"/>
      <w:divBdr>
        <w:top w:val="none" w:sz="0" w:space="0" w:color="auto"/>
        <w:left w:val="none" w:sz="0" w:space="0" w:color="auto"/>
        <w:bottom w:val="none" w:sz="0" w:space="0" w:color="auto"/>
        <w:right w:val="none" w:sz="0" w:space="0" w:color="auto"/>
      </w:divBdr>
    </w:div>
    <w:div w:id="1963535910">
      <w:bodyDiv w:val="1"/>
      <w:marLeft w:val="0"/>
      <w:marRight w:val="0"/>
      <w:marTop w:val="0"/>
      <w:marBottom w:val="0"/>
      <w:divBdr>
        <w:top w:val="none" w:sz="0" w:space="0" w:color="auto"/>
        <w:left w:val="none" w:sz="0" w:space="0" w:color="auto"/>
        <w:bottom w:val="none" w:sz="0" w:space="0" w:color="auto"/>
        <w:right w:val="none" w:sz="0" w:space="0" w:color="auto"/>
      </w:divBdr>
    </w:div>
    <w:div w:id="1996255085">
      <w:bodyDiv w:val="1"/>
      <w:marLeft w:val="0"/>
      <w:marRight w:val="0"/>
      <w:marTop w:val="0"/>
      <w:marBottom w:val="0"/>
      <w:divBdr>
        <w:top w:val="none" w:sz="0" w:space="0" w:color="auto"/>
        <w:left w:val="none" w:sz="0" w:space="0" w:color="auto"/>
        <w:bottom w:val="none" w:sz="0" w:space="0" w:color="auto"/>
        <w:right w:val="none" w:sz="0" w:space="0" w:color="auto"/>
      </w:divBdr>
      <w:divsChild>
        <w:div w:id="1204560881">
          <w:marLeft w:val="0"/>
          <w:marRight w:val="0"/>
          <w:marTop w:val="0"/>
          <w:marBottom w:val="0"/>
          <w:divBdr>
            <w:top w:val="none" w:sz="0" w:space="0" w:color="auto"/>
            <w:left w:val="none" w:sz="0" w:space="0" w:color="auto"/>
            <w:bottom w:val="none" w:sz="0" w:space="0" w:color="auto"/>
            <w:right w:val="none" w:sz="0" w:space="0" w:color="auto"/>
          </w:divBdr>
          <w:divsChild>
            <w:div w:id="1229996021">
              <w:marLeft w:val="0"/>
              <w:marRight w:val="0"/>
              <w:marTop w:val="0"/>
              <w:marBottom w:val="0"/>
              <w:divBdr>
                <w:top w:val="none" w:sz="0" w:space="0" w:color="auto"/>
                <w:left w:val="none" w:sz="0" w:space="0" w:color="auto"/>
                <w:bottom w:val="none" w:sz="0" w:space="0" w:color="auto"/>
                <w:right w:val="none" w:sz="0" w:space="0" w:color="auto"/>
              </w:divBdr>
              <w:divsChild>
                <w:div w:id="364448207">
                  <w:marLeft w:val="0"/>
                  <w:marRight w:val="0"/>
                  <w:marTop w:val="0"/>
                  <w:marBottom w:val="0"/>
                  <w:divBdr>
                    <w:top w:val="none" w:sz="0" w:space="0" w:color="auto"/>
                    <w:left w:val="none" w:sz="0" w:space="0" w:color="auto"/>
                    <w:bottom w:val="none" w:sz="0" w:space="0" w:color="auto"/>
                    <w:right w:val="none" w:sz="0" w:space="0" w:color="auto"/>
                  </w:divBdr>
                  <w:divsChild>
                    <w:div w:id="1993635285">
                      <w:marLeft w:val="-188"/>
                      <w:marRight w:val="-188"/>
                      <w:marTop w:val="0"/>
                      <w:marBottom w:val="0"/>
                      <w:divBdr>
                        <w:top w:val="none" w:sz="0" w:space="0" w:color="auto"/>
                        <w:left w:val="none" w:sz="0" w:space="0" w:color="auto"/>
                        <w:bottom w:val="none" w:sz="0" w:space="0" w:color="auto"/>
                        <w:right w:val="none" w:sz="0" w:space="0" w:color="auto"/>
                      </w:divBdr>
                      <w:divsChild>
                        <w:div w:id="1715084550">
                          <w:marLeft w:val="0"/>
                          <w:marRight w:val="0"/>
                          <w:marTop w:val="0"/>
                          <w:marBottom w:val="0"/>
                          <w:divBdr>
                            <w:top w:val="none" w:sz="0" w:space="0" w:color="auto"/>
                            <w:left w:val="none" w:sz="0" w:space="0" w:color="auto"/>
                            <w:bottom w:val="none" w:sz="0" w:space="0" w:color="auto"/>
                            <w:right w:val="none" w:sz="0" w:space="0" w:color="auto"/>
                          </w:divBdr>
                          <w:divsChild>
                            <w:div w:id="1167524303">
                              <w:marLeft w:val="-188"/>
                              <w:marRight w:val="-188"/>
                              <w:marTop w:val="0"/>
                              <w:marBottom w:val="0"/>
                              <w:divBdr>
                                <w:top w:val="none" w:sz="0" w:space="0" w:color="auto"/>
                                <w:left w:val="none" w:sz="0" w:space="0" w:color="auto"/>
                                <w:bottom w:val="none" w:sz="0" w:space="0" w:color="auto"/>
                                <w:right w:val="none" w:sz="0" w:space="0" w:color="auto"/>
                              </w:divBdr>
                              <w:divsChild>
                                <w:div w:id="933173785">
                                  <w:marLeft w:val="0"/>
                                  <w:marRight w:val="0"/>
                                  <w:marTop w:val="0"/>
                                  <w:marBottom w:val="0"/>
                                  <w:divBdr>
                                    <w:top w:val="none" w:sz="0" w:space="0" w:color="auto"/>
                                    <w:left w:val="none" w:sz="0" w:space="0" w:color="auto"/>
                                    <w:bottom w:val="none" w:sz="0" w:space="0" w:color="auto"/>
                                    <w:right w:val="none" w:sz="0" w:space="0" w:color="auto"/>
                                  </w:divBdr>
                                  <w:divsChild>
                                    <w:div w:id="900746514">
                                      <w:marLeft w:val="0"/>
                                      <w:marRight w:val="0"/>
                                      <w:marTop w:val="0"/>
                                      <w:marBottom w:val="250"/>
                                      <w:divBdr>
                                        <w:top w:val="none" w:sz="0" w:space="0" w:color="auto"/>
                                        <w:left w:val="none" w:sz="0" w:space="0" w:color="auto"/>
                                        <w:bottom w:val="none" w:sz="0" w:space="0" w:color="auto"/>
                                        <w:right w:val="none" w:sz="0" w:space="0" w:color="auto"/>
                                      </w:divBdr>
                                      <w:divsChild>
                                        <w:div w:id="962613288">
                                          <w:marLeft w:val="0"/>
                                          <w:marRight w:val="0"/>
                                          <w:marTop w:val="0"/>
                                          <w:marBottom w:val="0"/>
                                          <w:divBdr>
                                            <w:top w:val="none" w:sz="0" w:space="0" w:color="auto"/>
                                            <w:left w:val="none" w:sz="0" w:space="0" w:color="auto"/>
                                            <w:bottom w:val="none" w:sz="0" w:space="0" w:color="auto"/>
                                            <w:right w:val="none" w:sz="0" w:space="0" w:color="auto"/>
                                          </w:divBdr>
                                          <w:divsChild>
                                            <w:div w:id="1378122939">
                                              <w:marLeft w:val="-188"/>
                                              <w:marRight w:val="-188"/>
                                              <w:marTop w:val="0"/>
                                              <w:marBottom w:val="0"/>
                                              <w:divBdr>
                                                <w:top w:val="none" w:sz="0" w:space="0" w:color="auto"/>
                                                <w:left w:val="none" w:sz="0" w:space="0" w:color="auto"/>
                                                <w:bottom w:val="none" w:sz="0" w:space="0" w:color="auto"/>
                                                <w:right w:val="none" w:sz="0" w:space="0" w:color="auto"/>
                                              </w:divBdr>
                                              <w:divsChild>
                                                <w:div w:id="1152411043">
                                                  <w:marLeft w:val="0"/>
                                                  <w:marRight w:val="0"/>
                                                  <w:marTop w:val="0"/>
                                                  <w:marBottom w:val="0"/>
                                                  <w:divBdr>
                                                    <w:top w:val="none" w:sz="0" w:space="0" w:color="auto"/>
                                                    <w:left w:val="none" w:sz="0" w:space="0" w:color="auto"/>
                                                    <w:bottom w:val="none" w:sz="0" w:space="0" w:color="auto"/>
                                                    <w:right w:val="none" w:sz="0" w:space="0" w:color="auto"/>
                                                  </w:divBdr>
                                                  <w:divsChild>
                                                    <w:div w:id="244270940">
                                                      <w:marLeft w:val="0"/>
                                                      <w:marRight w:val="0"/>
                                                      <w:marTop w:val="0"/>
                                                      <w:marBottom w:val="0"/>
                                                      <w:divBdr>
                                                        <w:top w:val="none" w:sz="0" w:space="0" w:color="auto"/>
                                                        <w:left w:val="none" w:sz="0" w:space="0" w:color="auto"/>
                                                        <w:bottom w:val="none" w:sz="0" w:space="0" w:color="auto"/>
                                                        <w:right w:val="none" w:sz="0" w:space="0" w:color="auto"/>
                                                      </w:divBdr>
                                                      <w:divsChild>
                                                        <w:div w:id="527063537">
                                                          <w:marLeft w:val="0"/>
                                                          <w:marRight w:val="0"/>
                                                          <w:marTop w:val="0"/>
                                                          <w:marBottom w:val="0"/>
                                                          <w:divBdr>
                                                            <w:top w:val="none" w:sz="0" w:space="0" w:color="auto"/>
                                                            <w:left w:val="none" w:sz="0" w:space="0" w:color="auto"/>
                                                            <w:bottom w:val="none" w:sz="0" w:space="0" w:color="auto"/>
                                                            <w:right w:val="none" w:sz="0" w:space="0" w:color="auto"/>
                                                          </w:divBdr>
                                                          <w:divsChild>
                                                            <w:div w:id="1170370108">
                                                              <w:marLeft w:val="-188"/>
                                                              <w:marRight w:val="-188"/>
                                                              <w:marTop w:val="0"/>
                                                              <w:marBottom w:val="0"/>
                                                              <w:divBdr>
                                                                <w:top w:val="none" w:sz="0" w:space="0" w:color="auto"/>
                                                                <w:left w:val="none" w:sz="0" w:space="0" w:color="auto"/>
                                                                <w:bottom w:val="none" w:sz="0" w:space="0" w:color="auto"/>
                                                                <w:right w:val="none" w:sz="0" w:space="0" w:color="auto"/>
                                                              </w:divBdr>
                                                              <w:divsChild>
                                                                <w:div w:id="44181845">
                                                                  <w:marLeft w:val="0"/>
                                                                  <w:marRight w:val="0"/>
                                                                  <w:marTop w:val="0"/>
                                                                  <w:marBottom w:val="0"/>
                                                                  <w:divBdr>
                                                                    <w:top w:val="none" w:sz="0" w:space="0" w:color="auto"/>
                                                                    <w:left w:val="none" w:sz="0" w:space="0" w:color="auto"/>
                                                                    <w:bottom w:val="none" w:sz="0" w:space="0" w:color="auto"/>
                                                                    <w:right w:val="none" w:sz="0" w:space="0" w:color="auto"/>
                                                                  </w:divBdr>
                                                                  <w:divsChild>
                                                                    <w:div w:id="320937019">
                                                                      <w:marLeft w:val="0"/>
                                                                      <w:marRight w:val="0"/>
                                                                      <w:marTop w:val="0"/>
                                                                      <w:marBottom w:val="0"/>
                                                                      <w:divBdr>
                                                                        <w:top w:val="none" w:sz="0" w:space="0" w:color="auto"/>
                                                                        <w:left w:val="none" w:sz="0" w:space="0" w:color="auto"/>
                                                                        <w:bottom w:val="none" w:sz="0" w:space="0" w:color="auto"/>
                                                                        <w:right w:val="none" w:sz="0" w:space="0" w:color="auto"/>
                                                                      </w:divBdr>
                                                                      <w:divsChild>
                                                                        <w:div w:id="1978954560">
                                                                          <w:marLeft w:val="0"/>
                                                                          <w:marRight w:val="0"/>
                                                                          <w:marTop w:val="0"/>
                                                                          <w:marBottom w:val="0"/>
                                                                          <w:divBdr>
                                                                            <w:top w:val="none" w:sz="0" w:space="0" w:color="auto"/>
                                                                            <w:left w:val="none" w:sz="0" w:space="0" w:color="auto"/>
                                                                            <w:bottom w:val="none" w:sz="0" w:space="0" w:color="auto"/>
                                                                            <w:right w:val="none" w:sz="0" w:space="0" w:color="auto"/>
                                                                          </w:divBdr>
                                                                          <w:divsChild>
                                                                            <w:div w:id="14076114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0695693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emf"/><Relationship Id="rId18" Type="http://schemas.openxmlformats.org/officeDocument/2006/relationships/chart" Target="charts/chart2.xml"/><Relationship Id="rId26" Type="http://schemas.openxmlformats.org/officeDocument/2006/relationships/image" Target="media/image9.wmf"/><Relationship Id="rId3" Type="http://schemas.openxmlformats.org/officeDocument/2006/relationships/styles" Target="styles.xml"/><Relationship Id="rId21" Type="http://schemas.openxmlformats.org/officeDocument/2006/relationships/oleObject" Target="embeddings/oleObject2.bin"/><Relationship Id="rId34"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chart" Target="charts/chart1.xml"/><Relationship Id="rId25" Type="http://schemas.openxmlformats.org/officeDocument/2006/relationships/oleObject" Target="embeddings/oleObject4.bin"/><Relationship Id="rId33" Type="http://schemas.openxmlformats.org/officeDocument/2006/relationships/oleObject" Target="embeddings/oleObject8.bin"/><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image" Target="media/image6.wmf"/><Relationship Id="rId29" Type="http://schemas.openxmlformats.org/officeDocument/2006/relationships/oleObject" Target="embeddings/oleObject6.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pcbs.gov.ps" TargetMode="External"/><Relationship Id="rId24" Type="http://schemas.openxmlformats.org/officeDocument/2006/relationships/image" Target="media/image8.wmf"/><Relationship Id="rId32" Type="http://schemas.openxmlformats.org/officeDocument/2006/relationships/image" Target="media/image12.wmf"/><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oleObject" Target="embeddings/oleObject3.bin"/><Relationship Id="rId28" Type="http://schemas.openxmlformats.org/officeDocument/2006/relationships/image" Target="media/image10.wmf"/><Relationship Id="rId36"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chart" Target="charts/chart3.xml"/><Relationship Id="rId31" Type="http://schemas.openxmlformats.org/officeDocument/2006/relationships/oleObject" Target="embeddings/oleObject7.bin"/><Relationship Id="rId4" Type="http://schemas.openxmlformats.org/officeDocument/2006/relationships/settings" Target="settings.xml"/><Relationship Id="rId9" Type="http://schemas.openxmlformats.org/officeDocument/2006/relationships/image" Target="media/image2.gif"/><Relationship Id="rId14" Type="http://schemas.openxmlformats.org/officeDocument/2006/relationships/oleObject" Target="embeddings/oleObject1.bin"/><Relationship Id="rId22" Type="http://schemas.openxmlformats.org/officeDocument/2006/relationships/image" Target="media/image7.wmf"/><Relationship Id="rId27" Type="http://schemas.openxmlformats.org/officeDocument/2006/relationships/oleObject" Target="embeddings/oleObject5.bin"/><Relationship Id="rId30" Type="http://schemas.openxmlformats.org/officeDocument/2006/relationships/image" Target="media/image11.wmf"/><Relationship Id="rId35" Type="http://schemas.openxmlformats.org/officeDocument/2006/relationships/fontTable" Target="fontTable.xm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2.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manualLayout>
          <c:layoutTarget val="inner"/>
          <c:xMode val="edge"/>
          <c:yMode val="edge"/>
          <c:x val="5.5242495012272581E-2"/>
          <c:y val="0.18663597135103874"/>
          <c:w val="0.92031303587051616"/>
          <c:h val="0.5638124471729169"/>
        </c:manualLayout>
      </c:layout>
      <c:barChart>
        <c:barDir val="col"/>
        <c:grouping val="clustered"/>
        <c:varyColors val="0"/>
        <c:ser>
          <c:idx val="0"/>
          <c:order val="0"/>
          <c:tx>
            <c:strRef>
              <c:f>Sheet1!$B$6</c:f>
              <c:strCache>
                <c:ptCount val="1"/>
                <c:pt idx="0">
                  <c:v>كلا الجنسين</c:v>
                </c:pt>
              </c:strCache>
            </c:strRef>
          </c:tx>
          <c:spPr>
            <a:solidFill>
              <a:schemeClr val="accent6">
                <a:tint val="65000"/>
                <a:alpha val="70000"/>
              </a:schemeClr>
            </a:solidFill>
            <a:ln>
              <a:noFill/>
            </a:ln>
            <a:effectLst/>
          </c:spPr>
          <c:invertIfNegative val="0"/>
          <c:dPt>
            <c:idx val="0"/>
            <c:invertIfNegative val="0"/>
            <c:bubble3D val="0"/>
            <c:extLst>
              <c:ext xmlns:c16="http://schemas.microsoft.com/office/drawing/2014/chart" uri="{C3380CC4-5D6E-409C-BE32-E72D297353CC}">
                <c16:uniqueId val="{00000001-CE6A-41FD-9C00-B0D6EE2910E2}"/>
              </c:ext>
            </c:extLst>
          </c:dPt>
          <c:dPt>
            <c:idx val="1"/>
            <c:invertIfNegative val="0"/>
            <c:bubble3D val="0"/>
            <c:extLst>
              <c:ext xmlns:c16="http://schemas.microsoft.com/office/drawing/2014/chart" uri="{C3380CC4-5D6E-409C-BE32-E72D297353CC}">
                <c16:uniqueId val="{00000003-CE6A-41FD-9C00-B0D6EE2910E2}"/>
              </c:ext>
            </c:extLst>
          </c:dPt>
          <c:dPt>
            <c:idx val="2"/>
            <c:invertIfNegative val="0"/>
            <c:bubble3D val="0"/>
            <c:extLst>
              <c:ext xmlns:c16="http://schemas.microsoft.com/office/drawing/2014/chart" uri="{C3380CC4-5D6E-409C-BE32-E72D297353CC}">
                <c16:uniqueId val="{00000005-CE6A-41FD-9C00-B0D6EE2910E2}"/>
              </c:ext>
            </c:extLst>
          </c:dPt>
          <c:dPt>
            <c:idx val="3"/>
            <c:invertIfNegative val="0"/>
            <c:bubble3D val="0"/>
            <c:extLst>
              <c:ext xmlns:c16="http://schemas.microsoft.com/office/drawing/2014/chart" uri="{C3380CC4-5D6E-409C-BE32-E72D297353CC}">
                <c16:uniqueId val="{00000007-CE6A-41FD-9C00-B0D6EE2910E2}"/>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Sheet1!$A$7:$A$11</c:f>
              <c:strCache>
                <c:ptCount val="5"/>
                <c:pt idx="0">
                  <c:v>أكثر من نوع معا </c:v>
                </c:pt>
                <c:pt idx="1">
                  <c:v>السجائر المصنعة فقط</c:v>
                </c:pt>
                <c:pt idx="2">
                  <c:v>السجائر الملفوفة يدويا فقط</c:v>
                </c:pt>
                <c:pt idx="3">
                  <c:v>النرجيلة فقط</c:v>
                </c:pt>
                <c:pt idx="4">
                  <c:v>انواع أخرى من التبغ المدخن فقط* </c:v>
                </c:pt>
              </c:strCache>
            </c:strRef>
          </c:cat>
          <c:val>
            <c:numRef>
              <c:f>Sheet1!$B$7:$B$11</c:f>
              <c:numCache>
                <c:formatCode>General</c:formatCode>
                <c:ptCount val="5"/>
                <c:pt idx="0">
                  <c:v>7.8</c:v>
                </c:pt>
                <c:pt idx="1">
                  <c:v>62.8</c:v>
                </c:pt>
                <c:pt idx="2">
                  <c:v>8.4</c:v>
                </c:pt>
                <c:pt idx="3">
                  <c:v>20.8</c:v>
                </c:pt>
                <c:pt idx="4">
                  <c:v>0.2</c:v>
                </c:pt>
              </c:numCache>
            </c:numRef>
          </c:val>
          <c:extLst>
            <c:ext xmlns:c16="http://schemas.microsoft.com/office/drawing/2014/chart" uri="{C3380CC4-5D6E-409C-BE32-E72D297353CC}">
              <c16:uniqueId val="{00000008-CE6A-41FD-9C00-B0D6EE2910E2}"/>
            </c:ext>
          </c:extLst>
        </c:ser>
        <c:ser>
          <c:idx val="1"/>
          <c:order val="1"/>
          <c:tx>
            <c:strRef>
              <c:f>Sheet1!$C$6</c:f>
              <c:strCache>
                <c:ptCount val="1"/>
                <c:pt idx="0">
                  <c:v>ذكور</c:v>
                </c:pt>
              </c:strCache>
            </c:strRef>
          </c:tx>
          <c:spPr>
            <a:solidFill>
              <a:schemeClr val="accent6">
                <a:alpha val="7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Sheet1!$A$7:$A$11</c:f>
              <c:strCache>
                <c:ptCount val="5"/>
                <c:pt idx="0">
                  <c:v>أكثر من نوع معا </c:v>
                </c:pt>
                <c:pt idx="1">
                  <c:v>السجائر المصنعة فقط</c:v>
                </c:pt>
                <c:pt idx="2">
                  <c:v>السجائر الملفوفة يدويا فقط</c:v>
                </c:pt>
                <c:pt idx="3">
                  <c:v>النرجيلة فقط</c:v>
                </c:pt>
                <c:pt idx="4">
                  <c:v>انواع أخرى من التبغ المدخن فقط* </c:v>
                </c:pt>
              </c:strCache>
            </c:strRef>
          </c:cat>
          <c:val>
            <c:numRef>
              <c:f>Sheet1!$C$7:$C$11</c:f>
              <c:numCache>
                <c:formatCode>General</c:formatCode>
                <c:ptCount val="5"/>
                <c:pt idx="0" formatCode="0.0">
                  <c:v>8</c:v>
                </c:pt>
                <c:pt idx="1">
                  <c:v>68.2</c:v>
                </c:pt>
                <c:pt idx="2">
                  <c:v>9.1</c:v>
                </c:pt>
                <c:pt idx="3">
                  <c:v>14.4</c:v>
                </c:pt>
                <c:pt idx="4">
                  <c:v>0.3</c:v>
                </c:pt>
              </c:numCache>
            </c:numRef>
          </c:val>
          <c:extLst>
            <c:ext xmlns:c16="http://schemas.microsoft.com/office/drawing/2014/chart" uri="{C3380CC4-5D6E-409C-BE32-E72D297353CC}">
              <c16:uniqueId val="{00000007-F12A-4463-A73F-8BF396743141}"/>
            </c:ext>
          </c:extLst>
        </c:ser>
        <c:ser>
          <c:idx val="2"/>
          <c:order val="2"/>
          <c:tx>
            <c:strRef>
              <c:f>Sheet1!$D$6</c:f>
              <c:strCache>
                <c:ptCount val="1"/>
                <c:pt idx="0">
                  <c:v>اناث</c:v>
                </c:pt>
              </c:strCache>
            </c:strRef>
          </c:tx>
          <c:spPr>
            <a:solidFill>
              <a:schemeClr val="accent6">
                <a:shade val="65000"/>
                <a:alpha val="7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Sheet1!$A$7:$A$11</c:f>
              <c:strCache>
                <c:ptCount val="5"/>
                <c:pt idx="0">
                  <c:v>أكثر من نوع معا </c:v>
                </c:pt>
                <c:pt idx="1">
                  <c:v>السجائر المصنعة فقط</c:v>
                </c:pt>
                <c:pt idx="2">
                  <c:v>السجائر الملفوفة يدويا فقط</c:v>
                </c:pt>
                <c:pt idx="3">
                  <c:v>النرجيلة فقط</c:v>
                </c:pt>
                <c:pt idx="4">
                  <c:v>انواع أخرى من التبغ المدخن فقط* </c:v>
                </c:pt>
              </c:strCache>
            </c:strRef>
          </c:cat>
          <c:val>
            <c:numRef>
              <c:f>Sheet1!$D$7:$D$11</c:f>
              <c:numCache>
                <c:formatCode>General</c:formatCode>
                <c:ptCount val="5"/>
                <c:pt idx="0">
                  <c:v>5.9</c:v>
                </c:pt>
                <c:pt idx="1">
                  <c:v>23.5</c:v>
                </c:pt>
                <c:pt idx="2">
                  <c:v>3.2</c:v>
                </c:pt>
                <c:pt idx="3">
                  <c:v>67.2</c:v>
                </c:pt>
                <c:pt idx="4">
                  <c:v>0.2</c:v>
                </c:pt>
              </c:numCache>
            </c:numRef>
          </c:val>
          <c:extLst>
            <c:ext xmlns:c16="http://schemas.microsoft.com/office/drawing/2014/chart" uri="{C3380CC4-5D6E-409C-BE32-E72D297353CC}">
              <c16:uniqueId val="{00000008-F12A-4463-A73F-8BF396743141}"/>
            </c:ext>
          </c:extLst>
        </c:ser>
        <c:dLbls>
          <c:dLblPos val="outEnd"/>
          <c:showLegendKey val="0"/>
          <c:showVal val="1"/>
          <c:showCatName val="0"/>
          <c:showSerName val="0"/>
          <c:showPercent val="0"/>
          <c:showBubbleSize val="0"/>
        </c:dLbls>
        <c:gapWidth val="90"/>
        <c:overlap val="-5"/>
        <c:axId val="782068728"/>
        <c:axId val="782071024"/>
      </c:barChart>
      <c:catAx>
        <c:axId val="782068728"/>
        <c:scaling>
          <c:orientation val="minMax"/>
        </c:scaling>
        <c:delete val="0"/>
        <c:axPos val="b"/>
        <c:numFmt formatCode="General" sourceLinked="1"/>
        <c:majorTickMark val="out"/>
        <c:minorTickMark val="none"/>
        <c:tickLblPos val="nextTo"/>
        <c:spPr>
          <a:noFill/>
          <a:ln w="1587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cap="none" spc="20" normalizeH="0" baseline="0">
                <a:solidFill>
                  <a:schemeClr val="tx1">
                    <a:lumMod val="65000"/>
                    <a:lumOff val="35000"/>
                  </a:schemeClr>
                </a:solidFill>
                <a:latin typeface="+mn-lt"/>
                <a:ea typeface="+mn-ea"/>
                <a:cs typeface="+mn-cs"/>
              </a:defRPr>
            </a:pPr>
            <a:endParaRPr lang="ar-SA"/>
          </a:p>
        </c:txPr>
        <c:crossAx val="782071024"/>
        <c:crossesAt val="0"/>
        <c:auto val="1"/>
        <c:lblAlgn val="ctr"/>
        <c:lblOffset val="100"/>
        <c:noMultiLvlLbl val="0"/>
      </c:catAx>
      <c:valAx>
        <c:axId val="782071024"/>
        <c:scaling>
          <c:orientation val="minMax"/>
          <c:max val="70"/>
          <c:min val="0"/>
        </c:scaling>
        <c:delete val="1"/>
        <c:axPos val="l"/>
        <c:numFmt formatCode="General" sourceLinked="1"/>
        <c:majorTickMark val="out"/>
        <c:minorTickMark val="none"/>
        <c:tickLblPos val="nextTo"/>
        <c:crossAx val="782068728"/>
        <c:crosses val="autoZero"/>
        <c:crossBetween val="between"/>
        <c:majorUnit val="10"/>
        <c:minorUnit val="0.5"/>
      </c:valAx>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ar-SA"/>
        </a:p>
      </c:txPr>
    </c:legend>
    <c:plotVisOnly val="1"/>
    <c:dispBlanksAs val="gap"/>
    <c:showDLblsOverMax val="0"/>
  </c:chart>
  <c:spPr>
    <a:solidFill>
      <a:schemeClr val="lt1"/>
    </a:solidFill>
    <a:ln w="9525" cap="flat" cmpd="sng" algn="ctr">
      <a:noFill/>
      <a:round/>
    </a:ln>
    <a:effectLst/>
  </c:spPr>
  <c:txPr>
    <a:bodyPr/>
    <a:lstStyle/>
    <a:p>
      <a:pPr>
        <a:defRPr/>
      </a:pPr>
      <a:endParaRPr lang="ar-SA"/>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1345834883380497"/>
          <c:y val="7.406011984351013E-2"/>
          <c:w val="0.63686300602933854"/>
          <c:h val="0.84784351012727188"/>
        </c:manualLayout>
      </c:layout>
      <c:barChart>
        <c:barDir val="bar"/>
        <c:grouping val="clustered"/>
        <c:varyColors val="0"/>
        <c:ser>
          <c:idx val="0"/>
          <c:order val="0"/>
          <c:tx>
            <c:strRef>
              <c:f>Sheet1!$B$5:$B$12</c:f>
              <c:strCache>
                <c:ptCount val="8"/>
                <c:pt idx="0">
                  <c:v>65+</c:v>
                </c:pt>
                <c:pt idx="1">
                  <c:v>64-45</c:v>
                </c:pt>
                <c:pt idx="2">
                  <c:v>44-25</c:v>
                </c:pt>
                <c:pt idx="3">
                  <c:v>24-18</c:v>
                </c:pt>
                <c:pt idx="4">
                  <c:v>إناث</c:v>
                </c:pt>
                <c:pt idx="5">
                  <c:v>ذكور</c:v>
                </c:pt>
                <c:pt idx="6">
                  <c:v>قطاع غزة </c:v>
                </c:pt>
                <c:pt idx="7">
                  <c:v>الضفة الغربية   </c:v>
                </c:pt>
              </c:strCache>
            </c:strRef>
          </c:tx>
          <c:spPr>
            <a:pattFill prst="narVert">
              <a:fgClr>
                <a:schemeClr val="accent1"/>
              </a:fgClr>
              <a:bgClr>
                <a:schemeClr val="accent1">
                  <a:lumMod val="20000"/>
                  <a:lumOff val="80000"/>
                </a:schemeClr>
              </a:bgClr>
            </a:pattFill>
            <a:ln>
              <a:solidFill>
                <a:schemeClr val="accent1">
                  <a:alpha val="99000"/>
                </a:schemeClr>
              </a:solidFill>
            </a:ln>
            <a:effectLst>
              <a:innerShdw blurRad="114300">
                <a:schemeClr val="accent1"/>
              </a:innerShdw>
            </a:effectLst>
          </c:spPr>
          <c:invertIfNegative val="0"/>
          <c:dPt>
            <c:idx val="0"/>
            <c:invertIfNegative val="0"/>
            <c:bubble3D val="0"/>
            <c:spPr>
              <a:pattFill prst="narVert">
                <a:fgClr>
                  <a:schemeClr val="accent1"/>
                </a:fgClr>
                <a:bgClr>
                  <a:schemeClr val="accent1">
                    <a:lumMod val="20000"/>
                    <a:lumOff val="80000"/>
                  </a:schemeClr>
                </a:bgClr>
              </a:pattFill>
              <a:ln>
                <a:solidFill>
                  <a:schemeClr val="accent1">
                    <a:alpha val="99000"/>
                  </a:schemeClr>
                </a:solidFill>
              </a:ln>
              <a:effectLst>
                <a:innerShdw blurRad="114300">
                  <a:schemeClr val="accent1"/>
                </a:innerShdw>
              </a:effectLst>
            </c:spPr>
            <c:extLst>
              <c:ext xmlns:c16="http://schemas.microsoft.com/office/drawing/2014/chart" uri="{C3380CC4-5D6E-409C-BE32-E72D297353CC}">
                <c16:uniqueId val="{00000001-D3A5-4BFB-BB86-3EBC05E03718}"/>
              </c:ext>
            </c:extLst>
          </c:dPt>
          <c:dPt>
            <c:idx val="1"/>
            <c:invertIfNegative val="0"/>
            <c:bubble3D val="0"/>
            <c:spPr>
              <a:pattFill prst="narVert">
                <a:fgClr>
                  <a:schemeClr val="accent1"/>
                </a:fgClr>
                <a:bgClr>
                  <a:schemeClr val="accent1">
                    <a:lumMod val="20000"/>
                    <a:lumOff val="80000"/>
                  </a:schemeClr>
                </a:bgClr>
              </a:pattFill>
              <a:ln>
                <a:solidFill>
                  <a:schemeClr val="accent1">
                    <a:alpha val="99000"/>
                  </a:schemeClr>
                </a:solidFill>
              </a:ln>
              <a:effectLst>
                <a:innerShdw blurRad="114300">
                  <a:schemeClr val="accent1"/>
                </a:innerShdw>
              </a:effectLst>
            </c:spPr>
            <c:extLst>
              <c:ext xmlns:c16="http://schemas.microsoft.com/office/drawing/2014/chart" uri="{C3380CC4-5D6E-409C-BE32-E72D297353CC}">
                <c16:uniqueId val="{00000003-D3A5-4BFB-BB86-3EBC05E03718}"/>
              </c:ext>
            </c:extLst>
          </c:dPt>
          <c:dPt>
            <c:idx val="2"/>
            <c:invertIfNegative val="0"/>
            <c:bubble3D val="0"/>
            <c:spPr>
              <a:pattFill prst="narVert">
                <a:fgClr>
                  <a:schemeClr val="accent1"/>
                </a:fgClr>
                <a:bgClr>
                  <a:schemeClr val="accent1">
                    <a:lumMod val="20000"/>
                    <a:lumOff val="80000"/>
                  </a:schemeClr>
                </a:bgClr>
              </a:pattFill>
              <a:ln>
                <a:solidFill>
                  <a:schemeClr val="accent1">
                    <a:alpha val="99000"/>
                  </a:schemeClr>
                </a:solidFill>
              </a:ln>
              <a:effectLst>
                <a:innerShdw blurRad="114300">
                  <a:schemeClr val="accent1"/>
                </a:innerShdw>
              </a:effectLst>
            </c:spPr>
            <c:extLst>
              <c:ext xmlns:c16="http://schemas.microsoft.com/office/drawing/2014/chart" uri="{C3380CC4-5D6E-409C-BE32-E72D297353CC}">
                <c16:uniqueId val="{00000005-D3A5-4BFB-BB86-3EBC05E03718}"/>
              </c:ext>
            </c:extLst>
          </c:dPt>
          <c:dPt>
            <c:idx val="3"/>
            <c:invertIfNegative val="0"/>
            <c:bubble3D val="0"/>
            <c:spPr>
              <a:pattFill prst="narVert">
                <a:fgClr>
                  <a:schemeClr val="accent1"/>
                </a:fgClr>
                <a:bgClr>
                  <a:schemeClr val="accent1">
                    <a:lumMod val="20000"/>
                    <a:lumOff val="80000"/>
                  </a:schemeClr>
                </a:bgClr>
              </a:pattFill>
              <a:ln>
                <a:solidFill>
                  <a:schemeClr val="accent1">
                    <a:alpha val="99000"/>
                  </a:schemeClr>
                </a:solidFill>
              </a:ln>
              <a:effectLst>
                <a:innerShdw blurRad="114300">
                  <a:schemeClr val="accent1"/>
                </a:innerShdw>
              </a:effectLst>
            </c:spPr>
            <c:extLst>
              <c:ext xmlns:c16="http://schemas.microsoft.com/office/drawing/2014/chart" uri="{C3380CC4-5D6E-409C-BE32-E72D297353CC}">
                <c16:uniqueId val="{00000007-D3A5-4BFB-BB86-3EBC05E03718}"/>
              </c:ext>
            </c:extLst>
          </c:dPt>
          <c:dPt>
            <c:idx val="4"/>
            <c:invertIfNegative val="0"/>
            <c:bubble3D val="0"/>
            <c:spPr>
              <a:pattFill prst="narVert">
                <a:fgClr>
                  <a:schemeClr val="accent1"/>
                </a:fgClr>
                <a:bgClr>
                  <a:schemeClr val="accent1">
                    <a:lumMod val="20000"/>
                    <a:lumOff val="80000"/>
                  </a:schemeClr>
                </a:bgClr>
              </a:pattFill>
              <a:ln>
                <a:solidFill>
                  <a:schemeClr val="accent1">
                    <a:alpha val="99000"/>
                  </a:schemeClr>
                </a:solidFill>
              </a:ln>
              <a:effectLst>
                <a:innerShdw blurRad="114300">
                  <a:schemeClr val="accent1"/>
                </a:innerShdw>
              </a:effectLst>
            </c:spPr>
            <c:extLst>
              <c:ext xmlns:c16="http://schemas.microsoft.com/office/drawing/2014/chart" uri="{C3380CC4-5D6E-409C-BE32-E72D297353CC}">
                <c16:uniqueId val="{00000009-D3A5-4BFB-BB86-3EBC05E03718}"/>
              </c:ext>
            </c:extLst>
          </c:dPt>
          <c:dPt>
            <c:idx val="5"/>
            <c:invertIfNegative val="0"/>
            <c:bubble3D val="0"/>
            <c:spPr>
              <a:pattFill prst="narVert">
                <a:fgClr>
                  <a:schemeClr val="accent1"/>
                </a:fgClr>
                <a:bgClr>
                  <a:schemeClr val="accent1">
                    <a:lumMod val="20000"/>
                    <a:lumOff val="80000"/>
                  </a:schemeClr>
                </a:bgClr>
              </a:pattFill>
              <a:ln>
                <a:solidFill>
                  <a:schemeClr val="accent1">
                    <a:alpha val="99000"/>
                  </a:schemeClr>
                </a:solidFill>
              </a:ln>
              <a:effectLst>
                <a:innerShdw blurRad="114300">
                  <a:schemeClr val="accent1"/>
                </a:innerShdw>
              </a:effectLst>
            </c:spPr>
            <c:extLst>
              <c:ext xmlns:c16="http://schemas.microsoft.com/office/drawing/2014/chart" uri="{C3380CC4-5D6E-409C-BE32-E72D297353CC}">
                <c16:uniqueId val="{0000000B-D3A5-4BFB-BB86-3EBC05E03718}"/>
              </c:ext>
            </c:extLst>
          </c:dPt>
          <c:dPt>
            <c:idx val="6"/>
            <c:invertIfNegative val="0"/>
            <c:bubble3D val="0"/>
            <c:spPr>
              <a:pattFill prst="narVert">
                <a:fgClr>
                  <a:schemeClr val="accent1"/>
                </a:fgClr>
                <a:bgClr>
                  <a:schemeClr val="accent1">
                    <a:lumMod val="20000"/>
                    <a:lumOff val="80000"/>
                  </a:schemeClr>
                </a:bgClr>
              </a:pattFill>
              <a:ln>
                <a:solidFill>
                  <a:schemeClr val="accent1">
                    <a:alpha val="99000"/>
                  </a:schemeClr>
                </a:solidFill>
              </a:ln>
              <a:effectLst>
                <a:innerShdw blurRad="114300">
                  <a:schemeClr val="accent1"/>
                </a:innerShdw>
              </a:effectLst>
            </c:spPr>
            <c:extLst>
              <c:ext xmlns:c16="http://schemas.microsoft.com/office/drawing/2014/chart" uri="{C3380CC4-5D6E-409C-BE32-E72D297353CC}">
                <c16:uniqueId val="{0000000D-D3A5-4BFB-BB86-3EBC05E03718}"/>
              </c:ext>
            </c:extLst>
          </c:dPt>
          <c:dPt>
            <c:idx val="7"/>
            <c:invertIfNegative val="0"/>
            <c:bubble3D val="0"/>
            <c:spPr>
              <a:pattFill prst="narVert">
                <a:fgClr>
                  <a:schemeClr val="accent1"/>
                </a:fgClr>
                <a:bgClr>
                  <a:schemeClr val="accent1">
                    <a:lumMod val="20000"/>
                    <a:lumOff val="80000"/>
                  </a:schemeClr>
                </a:bgClr>
              </a:pattFill>
              <a:ln>
                <a:solidFill>
                  <a:schemeClr val="accent1">
                    <a:alpha val="99000"/>
                  </a:schemeClr>
                </a:solidFill>
              </a:ln>
              <a:effectLst>
                <a:innerShdw blurRad="114300">
                  <a:schemeClr val="accent1"/>
                </a:innerShdw>
              </a:effectLst>
            </c:spPr>
            <c:extLst>
              <c:ext xmlns:c16="http://schemas.microsoft.com/office/drawing/2014/chart" uri="{C3380CC4-5D6E-409C-BE32-E72D297353CC}">
                <c16:uniqueId val="{0000000F-D3A5-4BFB-BB86-3EBC05E03718}"/>
              </c:ext>
            </c:extLst>
          </c:dPt>
          <c:dPt>
            <c:idx val="8"/>
            <c:invertIfNegative val="0"/>
            <c:bubble3D val="0"/>
            <c:spPr>
              <a:pattFill prst="narVert">
                <a:fgClr>
                  <a:schemeClr val="accent1"/>
                </a:fgClr>
                <a:bgClr>
                  <a:schemeClr val="accent1">
                    <a:lumMod val="20000"/>
                    <a:lumOff val="80000"/>
                  </a:schemeClr>
                </a:bgClr>
              </a:pattFill>
              <a:ln>
                <a:solidFill>
                  <a:schemeClr val="accent1">
                    <a:alpha val="99000"/>
                  </a:schemeClr>
                </a:solidFill>
              </a:ln>
              <a:effectLst>
                <a:innerShdw blurRad="114300">
                  <a:schemeClr val="accent1"/>
                </a:innerShdw>
              </a:effectLst>
            </c:spPr>
            <c:extLst>
              <c:ext xmlns:c16="http://schemas.microsoft.com/office/drawing/2014/chart" uri="{C3380CC4-5D6E-409C-BE32-E72D297353CC}">
                <c16:uniqueId val="{00000011-D3A5-4BFB-BB86-3EBC05E03718}"/>
              </c:ext>
            </c:extLst>
          </c:dPt>
          <c:dPt>
            <c:idx val="9"/>
            <c:invertIfNegative val="0"/>
            <c:bubble3D val="0"/>
            <c:spPr>
              <a:pattFill prst="narVert">
                <a:fgClr>
                  <a:schemeClr val="accent1"/>
                </a:fgClr>
                <a:bgClr>
                  <a:schemeClr val="accent1">
                    <a:lumMod val="20000"/>
                    <a:lumOff val="80000"/>
                  </a:schemeClr>
                </a:bgClr>
              </a:pattFill>
              <a:ln>
                <a:solidFill>
                  <a:schemeClr val="accent1">
                    <a:alpha val="99000"/>
                  </a:schemeClr>
                </a:solidFill>
              </a:ln>
              <a:effectLst>
                <a:innerShdw blurRad="114300">
                  <a:schemeClr val="accent1"/>
                </a:innerShdw>
              </a:effectLst>
            </c:spPr>
            <c:extLst>
              <c:ext xmlns:c16="http://schemas.microsoft.com/office/drawing/2014/chart" uri="{C3380CC4-5D6E-409C-BE32-E72D297353CC}">
                <c16:uniqueId val="{00000013-D3A5-4BFB-BB86-3EBC05E03718}"/>
              </c:ext>
            </c:extLst>
          </c:dPt>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Sheet1!$A$2:$B$12</c:f>
              <c:multiLvlStrCache>
                <c:ptCount val="11"/>
                <c:lvl>
                  <c:pt idx="0">
                    <c:v>حضر </c:v>
                  </c:pt>
                  <c:pt idx="1">
                    <c:v>ريف</c:v>
                  </c:pt>
                  <c:pt idx="2">
                    <c:v>مخيم</c:v>
                  </c:pt>
                  <c:pt idx="3">
                    <c:v>65+</c:v>
                  </c:pt>
                  <c:pt idx="4">
                    <c:v>64-45</c:v>
                  </c:pt>
                  <c:pt idx="5">
                    <c:v>44-25</c:v>
                  </c:pt>
                  <c:pt idx="6">
                    <c:v>24-18</c:v>
                  </c:pt>
                  <c:pt idx="7">
                    <c:v>إناث</c:v>
                  </c:pt>
                  <c:pt idx="8">
                    <c:v>ذكور</c:v>
                  </c:pt>
                  <c:pt idx="9">
                    <c:v>قطاع غزة </c:v>
                  </c:pt>
                  <c:pt idx="10">
                    <c:v>الضفة الغربية   </c:v>
                  </c:pt>
                </c:lvl>
                <c:lvl>
                  <c:pt idx="0">
                    <c:v>نوع التجمع</c:v>
                  </c:pt>
                  <c:pt idx="3">
                    <c:v>الفئات العمرية</c:v>
                  </c:pt>
                  <c:pt idx="7">
                    <c:v>الجنس</c:v>
                  </c:pt>
                  <c:pt idx="9">
                    <c:v>المنطقة   </c:v>
                  </c:pt>
                </c:lvl>
              </c:multiLvlStrCache>
            </c:multiLvlStrRef>
          </c:cat>
          <c:val>
            <c:numRef>
              <c:f>Sheet1!$C$2:$C$12</c:f>
              <c:numCache>
                <c:formatCode>0.0</c:formatCode>
                <c:ptCount val="11"/>
                <c:pt idx="0">
                  <c:v>6.9</c:v>
                </c:pt>
                <c:pt idx="1">
                  <c:v>12.9</c:v>
                </c:pt>
                <c:pt idx="2">
                  <c:v>5.6</c:v>
                </c:pt>
                <c:pt idx="3" formatCode="###0.0">
                  <c:v>1.1000000000000001</c:v>
                </c:pt>
                <c:pt idx="4">
                  <c:v>6</c:v>
                </c:pt>
                <c:pt idx="5" formatCode="###0.0">
                  <c:v>9.5</c:v>
                </c:pt>
                <c:pt idx="6" formatCode="###0.0">
                  <c:v>8.8000000000000007</c:v>
                </c:pt>
                <c:pt idx="7" formatCode="###0.0">
                  <c:v>5.6</c:v>
                </c:pt>
                <c:pt idx="8" formatCode="###0.0">
                  <c:v>10.4</c:v>
                </c:pt>
                <c:pt idx="9" formatCode="###0.0">
                  <c:v>2.6</c:v>
                </c:pt>
                <c:pt idx="10" formatCode="###0.0">
                  <c:v>11.4</c:v>
                </c:pt>
              </c:numCache>
            </c:numRef>
          </c:val>
          <c:extLst>
            <c:ext xmlns:c16="http://schemas.microsoft.com/office/drawing/2014/chart" uri="{C3380CC4-5D6E-409C-BE32-E72D297353CC}">
              <c16:uniqueId val="{00000014-D3A5-4BFB-BB86-3EBC05E03718}"/>
            </c:ext>
          </c:extLst>
        </c:ser>
        <c:dLbls>
          <c:dLblPos val="inEnd"/>
          <c:showLegendKey val="0"/>
          <c:showVal val="1"/>
          <c:showCatName val="0"/>
          <c:showSerName val="0"/>
          <c:showPercent val="0"/>
          <c:showBubbleSize val="0"/>
        </c:dLbls>
        <c:gapWidth val="47"/>
        <c:overlap val="-59"/>
        <c:axId val="246794496"/>
        <c:axId val="246816768"/>
      </c:barChart>
      <c:catAx>
        <c:axId val="246794496"/>
        <c:scaling>
          <c:orientation val="minMax"/>
        </c:scaling>
        <c:delete val="0"/>
        <c:axPos val="l"/>
        <c:numFmt formatCode="General" sourceLinked="0"/>
        <c:majorTickMark val="none"/>
        <c:minorTickMark val="none"/>
        <c:tickLblPos val="nextTo"/>
        <c:spPr>
          <a:noFill/>
          <a:ln w="19050" cap="flat" cmpd="sng" algn="ctr">
            <a:solidFill>
              <a:schemeClr val="tx1">
                <a:lumMod val="25000"/>
                <a:lumOff val="75000"/>
              </a:schemeClr>
            </a:solidFill>
            <a:round/>
          </a:ln>
          <a:effectLst/>
        </c:spPr>
        <c:txPr>
          <a:bodyPr rot="0" spcFirstLastPara="1" vertOverflow="ellipsis"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46816768"/>
        <c:crosses val="autoZero"/>
        <c:auto val="1"/>
        <c:lblAlgn val="ctr"/>
        <c:lblOffset val="100"/>
        <c:noMultiLvlLbl val="0"/>
      </c:catAx>
      <c:valAx>
        <c:axId val="246816768"/>
        <c:scaling>
          <c:orientation val="minMax"/>
        </c:scaling>
        <c:delete val="0"/>
        <c:axPos val="b"/>
        <c:numFmt formatCode="0" sourceLinked="0"/>
        <c:majorTickMark val="out"/>
        <c:minorTickMark val="none"/>
        <c:tickLblPos val="nextTo"/>
        <c:spPr>
          <a:noFill/>
          <a:ln w="19050">
            <a:solidFill>
              <a:schemeClr val="bg1">
                <a:lumMod val="65000"/>
              </a:schemeClr>
            </a:solidFill>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46794496"/>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5.6562306844750207E-2"/>
          <c:y val="0.21775308275144853"/>
          <c:w val="0.89793143604489711"/>
          <c:h val="0.6488767916356134"/>
        </c:manualLayout>
      </c:layout>
      <c:barChart>
        <c:barDir val="col"/>
        <c:grouping val="clustered"/>
        <c:varyColors val="0"/>
        <c:ser>
          <c:idx val="0"/>
          <c:order val="0"/>
          <c:tx>
            <c:strRef>
              <c:f>Sheet1!$B$1</c:f>
              <c:strCache>
                <c:ptCount val="1"/>
                <c:pt idx="0">
                  <c:v>الضفة الغربية</c:v>
                </c:pt>
              </c:strCache>
            </c:strRef>
          </c:tx>
          <c:spPr>
            <a:solidFill>
              <a:schemeClr val="accent6">
                <a:lumMod val="60000"/>
                <a:lumOff val="40000"/>
              </a:schemeClr>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المنزل</c:v>
                </c:pt>
                <c:pt idx="1">
                  <c:v>المواصلات</c:v>
                </c:pt>
                <c:pt idx="2">
                  <c:v>أماكن العمل</c:v>
                </c:pt>
              </c:strCache>
            </c:strRef>
          </c:cat>
          <c:val>
            <c:numRef>
              <c:f>Sheet1!$B$2:$B$4</c:f>
              <c:numCache>
                <c:formatCode>General</c:formatCode>
                <c:ptCount val="3"/>
                <c:pt idx="0">
                  <c:v>72.099999999999994</c:v>
                </c:pt>
                <c:pt idx="1">
                  <c:v>45.5</c:v>
                </c:pt>
                <c:pt idx="2">
                  <c:v>64.400000000000006</c:v>
                </c:pt>
              </c:numCache>
            </c:numRef>
          </c:val>
          <c:extLst>
            <c:ext xmlns:c16="http://schemas.microsoft.com/office/drawing/2014/chart" uri="{C3380CC4-5D6E-409C-BE32-E72D297353CC}">
              <c16:uniqueId val="{00000000-8B1D-4BC6-AACF-45DBC34E2761}"/>
            </c:ext>
          </c:extLst>
        </c:ser>
        <c:ser>
          <c:idx val="1"/>
          <c:order val="1"/>
          <c:tx>
            <c:strRef>
              <c:f>Sheet1!$C$1</c:f>
              <c:strCache>
                <c:ptCount val="1"/>
                <c:pt idx="0">
                  <c:v>قطاع غزة</c:v>
                </c:pt>
              </c:strCache>
            </c:strRef>
          </c:tx>
          <c:spPr>
            <a:solidFill>
              <a:schemeClr val="accent5">
                <a:lumMod val="75000"/>
              </a:schemeClr>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المنزل</c:v>
                </c:pt>
                <c:pt idx="1">
                  <c:v>المواصلات</c:v>
                </c:pt>
                <c:pt idx="2">
                  <c:v>أماكن العمل</c:v>
                </c:pt>
              </c:strCache>
            </c:strRef>
          </c:cat>
          <c:val>
            <c:numRef>
              <c:f>Sheet1!$C$2:$C$4</c:f>
              <c:numCache>
                <c:formatCode>General</c:formatCode>
                <c:ptCount val="3"/>
                <c:pt idx="0">
                  <c:v>51.1</c:v>
                </c:pt>
                <c:pt idx="1">
                  <c:v>67.7</c:v>
                </c:pt>
                <c:pt idx="2">
                  <c:v>42.4</c:v>
                </c:pt>
              </c:numCache>
            </c:numRef>
          </c:val>
          <c:extLst>
            <c:ext xmlns:c16="http://schemas.microsoft.com/office/drawing/2014/chart" uri="{C3380CC4-5D6E-409C-BE32-E72D297353CC}">
              <c16:uniqueId val="{00000001-8B1D-4BC6-AACF-45DBC34E2761}"/>
            </c:ext>
          </c:extLst>
        </c:ser>
        <c:ser>
          <c:idx val="2"/>
          <c:order val="2"/>
          <c:tx>
            <c:strRef>
              <c:f>Sheet1!$D$1</c:f>
              <c:strCache>
                <c:ptCount val="1"/>
                <c:pt idx="0">
                  <c:v>فلسطين</c:v>
                </c:pt>
              </c:strCache>
            </c:strRef>
          </c:tx>
          <c:spPr>
            <a:solidFill>
              <a:srgbClr val="A591BD"/>
            </a:solidFill>
            <a:ln>
              <a:noFill/>
            </a:ln>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المنزل</c:v>
                </c:pt>
                <c:pt idx="1">
                  <c:v>المواصلات</c:v>
                </c:pt>
                <c:pt idx="2">
                  <c:v>أماكن العمل</c:v>
                </c:pt>
              </c:strCache>
            </c:strRef>
          </c:cat>
          <c:val>
            <c:numRef>
              <c:f>Sheet1!$D$2:$D$4</c:f>
              <c:numCache>
                <c:formatCode>0.0</c:formatCode>
                <c:ptCount val="3"/>
                <c:pt idx="0" formatCode="General">
                  <c:v>64.099999999999994</c:v>
                </c:pt>
                <c:pt idx="1">
                  <c:v>54</c:v>
                </c:pt>
                <c:pt idx="2" formatCode="General">
                  <c:v>58.4</c:v>
                </c:pt>
              </c:numCache>
            </c:numRef>
          </c:val>
          <c:extLst>
            <c:ext xmlns:c16="http://schemas.microsoft.com/office/drawing/2014/chart" uri="{C3380CC4-5D6E-409C-BE32-E72D297353CC}">
              <c16:uniqueId val="{00000002-8B1D-4BC6-AACF-45DBC34E2761}"/>
            </c:ext>
          </c:extLst>
        </c:ser>
        <c:dLbls>
          <c:dLblPos val="outEnd"/>
          <c:showLegendKey val="0"/>
          <c:showVal val="1"/>
          <c:showCatName val="0"/>
          <c:showSerName val="0"/>
          <c:showPercent val="0"/>
          <c:showBubbleSize val="0"/>
        </c:dLbls>
        <c:gapWidth val="100"/>
        <c:overlap val="-5"/>
        <c:axId val="252452848"/>
        <c:axId val="252454816"/>
      </c:barChart>
      <c:catAx>
        <c:axId val="252452848"/>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ar-SA"/>
          </a:p>
        </c:txPr>
        <c:crossAx val="252454816"/>
        <c:crosses val="autoZero"/>
        <c:auto val="1"/>
        <c:lblAlgn val="ctr"/>
        <c:lblOffset val="100"/>
        <c:tickLblSkip val="1"/>
        <c:noMultiLvlLbl val="0"/>
      </c:catAx>
      <c:valAx>
        <c:axId val="252454816"/>
        <c:scaling>
          <c:orientation val="minMax"/>
        </c:scaling>
        <c:delete val="1"/>
        <c:axPos val="l"/>
        <c:numFmt formatCode="General" sourceLinked="1"/>
        <c:majorTickMark val="none"/>
        <c:minorTickMark val="none"/>
        <c:tickLblPos val="nextTo"/>
        <c:crossAx val="252452848"/>
        <c:crosses val="autoZero"/>
        <c:crossBetween val="between"/>
      </c:valAx>
      <c:spPr>
        <a:noFill/>
        <a:ln>
          <a:noFill/>
        </a:ln>
        <a:effectLst/>
      </c:spPr>
    </c:plotArea>
    <c:legend>
      <c:legendPos val="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ar-SA"/>
        </a:p>
      </c:txPr>
    </c:legend>
    <c:plotVisOnly val="1"/>
    <c:dispBlanksAs val="gap"/>
    <c:showDLblsOverMax val="0"/>
  </c:chart>
  <c:spPr>
    <a:solidFill>
      <a:schemeClr val="bg1"/>
    </a:solidFill>
    <a:ln w="9525" cap="flat" cmpd="sng" algn="ctr">
      <a:noFill/>
      <a:round/>
    </a:ln>
    <a:effectLst/>
  </c:spPr>
  <c:txPr>
    <a:bodyPr/>
    <a:lstStyle/>
    <a:p>
      <a:pPr>
        <a:defRPr/>
      </a:pPr>
      <a:endParaRPr lang="ar-SA"/>
    </a:p>
  </c:txPr>
  <c:externalData r:id="rId4">
    <c:autoUpdate val="0"/>
  </c:externalData>
</c:chartSpace>
</file>

<file path=word/charts/colors1.xml><?xml version="1.0" encoding="utf-8"?>
<cs:colorStyle xmlns:cs="http://schemas.microsoft.com/office/drawing/2012/chartStyle" xmlns:a="http://schemas.openxmlformats.org/drawingml/2006/main" meth="withinLinearReversed" id="26">
  <a:schemeClr val="accent6"/>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15">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15875" cap="flat" cmpd="sng" algn="ctr">
        <a:solidFill>
          <a:schemeClr val="tx1">
            <a:lumMod val="25000"/>
            <a:lumOff val="75000"/>
          </a:schemeClr>
        </a:solidFill>
        <a:round/>
      </a:ln>
    </cs:spPr>
    <cs:defRPr sz="900" kern="1200" cap="none" spc="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bg1"/>
    </cs:fontRef>
    <cs:spPr>
      <a:solidFill>
        <a:schemeClr val="tx1">
          <a:lumMod val="50000"/>
          <a:lumOff val="50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70000"/>
        </a:schemeClr>
      </a:solidFill>
    </cs:spPr>
  </cs:dataPoint>
  <cs:dataPoint3D>
    <cs:lnRef idx="0"/>
    <cs:fillRef idx="0">
      <cs:styleClr val="auto"/>
    </cs:fillRef>
    <cs:effectRef idx="0"/>
    <cs:fontRef idx="minor">
      <a:schemeClr val="dk1"/>
    </cs:fontRef>
    <cs:spPr>
      <a:solidFill>
        <a:schemeClr val="phClr">
          <a:alpha val="70000"/>
        </a:schemeClr>
      </a:solidFill>
    </cs:spPr>
  </cs:dataPoint3D>
  <cs:dataPointLine>
    <cs:lnRef idx="0">
      <cs:styleClr val="auto"/>
    </cs:lnRef>
    <cs:fillRef idx="0"/>
    <cs:effectRef idx="0"/>
    <cs:fontRef idx="minor">
      <a:schemeClr val="dk1"/>
    </cs:fontRef>
    <cs:spPr>
      <a:ln w="28575" cap="rnd">
        <a:solidFill>
          <a:schemeClr val="phClr">
            <a:alpha val="70000"/>
          </a:schemeClr>
        </a:solidFill>
        <a:round/>
      </a:ln>
    </cs:spPr>
  </cs:dataPointLine>
  <cs:dataPointMarker>
    <cs:lnRef idx="0"/>
    <cs:fillRef idx="0">
      <cs:styleClr val="auto"/>
    </cs:fillRef>
    <cs:effectRef idx="0"/>
    <cs:fontRef idx="minor">
      <a:schemeClr val="dk1"/>
    </cs:fontRef>
    <cs:spPr>
      <a:solidFill>
        <a:schemeClr val="phClr">
          <a:alpha val="70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65000"/>
            <a:lumOff val="35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5000"/>
            <a:lumOff val="9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baseline="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1600" b="0" i="0" kern="1200" cap="none" spc="50" normalizeH="0" baseline="0"/>
  </cs:title>
  <cs:trendline>
    <cs:lnRef idx="0">
      <cs:styleClr val="auto"/>
    </cs:lnRef>
    <cs:fillRef idx="0"/>
    <cs:effectRef idx="0"/>
    <cs:fontRef idx="minor">
      <a:schemeClr val="dk1"/>
    </cs:fontRef>
    <cs:spPr>
      <a:ln w="15875"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defRPr sz="900" kern="1200" spc="20" baseline="0"/>
  </cs:valueAxis>
  <cs:wall>
    <cs:lnRef idx="0"/>
    <cs:fillRef idx="0"/>
    <cs:effectRef idx="0"/>
    <cs:fontRef idx="minor">
      <a:schemeClr val="dk1"/>
    </cs:fontRef>
  </cs:wall>
</cs:chartStyle>
</file>

<file path=word/charts/style2.xml><?xml version="1.0" encoding="utf-8"?>
<cs:chartStyle xmlns:cs="http://schemas.microsoft.com/office/drawing/2012/chartStyle" xmlns:a="http://schemas.openxmlformats.org/drawingml/2006/main" id="217">
  <cs:axisTitle>
    <cs:lnRef idx="0"/>
    <cs:fillRef idx="0"/>
    <cs:effectRef idx="0"/>
    <cs:fontRef idx="minor">
      <a:schemeClr val="tx1">
        <a:lumMod val="65000"/>
        <a:lumOff val="35000"/>
      </a:schemeClr>
    </cs:fontRef>
    <cs:defRPr sz="900" b="1" kern="1200"/>
  </cs:axisTitle>
  <cs:categoryAxis>
    <cs:lnRef idx="0"/>
    <cs:fillRef idx="0"/>
    <cs:effectRef idx="0"/>
    <cs:fontRef idx="minor">
      <a:schemeClr val="tx1">
        <a:lumMod val="65000"/>
        <a:lumOff val="35000"/>
      </a:schemeClr>
    </cs:fontRef>
    <cs:spPr>
      <a:ln w="19050"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styleClr val="auto"/>
    </cs:effectRef>
    <cs:fontRef idx="minor">
      <a:schemeClr val="dk1"/>
    </cs:fontRef>
    <cs:spPr>
      <a:pattFill prst="narVert">
        <a:fgClr>
          <a:schemeClr val="phClr"/>
        </a:fgClr>
        <a:bgClr>
          <a:schemeClr val="phClr">
            <a:lumMod val="20000"/>
            <a:lumOff val="80000"/>
          </a:schemeClr>
        </a:bgClr>
      </a:pattFill>
      <a:effectLst>
        <a:innerShdw blurRad="114300">
          <a:schemeClr val="phClr"/>
        </a:innerShdw>
      </a:effectLst>
    </cs:spPr>
  </cs:dataPoint>
  <cs:dataPoint3D>
    <cs:lnRef idx="0"/>
    <cs:fillRef idx="0">
      <cs:styleClr val="auto"/>
    </cs:fillRef>
    <cs:effectRef idx="0"/>
    <cs:fontRef idx="minor">
      <a:schemeClr val="dk1"/>
    </cs:fontRef>
    <cs:spPr>
      <a:pattFill prst="narVert">
        <a:fgClr>
          <a:schemeClr val="phClr"/>
        </a:fgClr>
        <a:bgClr>
          <a:schemeClr val="phClr">
            <a:lumMod val="20000"/>
            <a:lumOff val="80000"/>
          </a:schemeClr>
        </a:bgClr>
      </a:pattFill>
      <a:effectLst>
        <a:innerShdw blurRad="114300">
          <a:schemeClr val="phClr"/>
        </a:innerShdw>
      </a:effectLst>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a:solidFill>
          <a:schemeClr val="tx1">
            <a:lumMod val="15000"/>
            <a:lumOff val="85000"/>
          </a:schemeClr>
        </a:solidFill>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50000"/>
        <a:lumOff val="50000"/>
      </a:schemeClr>
    </cs:fontRef>
    <cs:defRPr sz="1800" b="1" kern="1200" cap="all" spc="15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340">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lt1"/>
    </cs:fontRef>
  </cs:dataPoint>
  <cs:dataPoint3D>
    <cs:lnRef idx="0"/>
    <cs:fillRef idx="3">
      <cs:styleClr val="auto"/>
    </cs:fillRef>
    <cs:effectRef idx="3"/>
    <cs:fontRef idx="minor">
      <a:schemeClr val="lt1"/>
    </cs:fontRef>
  </cs:dataPoint3D>
  <cs:dataPointLine>
    <cs:lnRef idx="0">
      <cs:styleClr val="auto"/>
    </cs:lnRef>
    <cs:fillRef idx="3"/>
    <cs:effectRef idx="3"/>
    <cs:fontRef idx="minor">
      <a:schemeClr val="lt1"/>
    </cs:fontRef>
    <cs:spPr>
      <a:ln w="34925" cap="rnd">
        <a:solidFill>
          <a:schemeClr val="phClr"/>
        </a:solidFill>
        <a:round/>
      </a:ln>
    </cs:spPr>
  </cs:dataPointLine>
  <cs:dataPointMarker>
    <cs:lnRef idx="0">
      <cs:styleClr val="auto"/>
    </cs:lnRef>
    <cs:fillRef idx="3">
      <cs:styleClr val="auto"/>
    </cs:fillRef>
    <cs:effectRef idx="3"/>
    <cs:fontRef idx="minor">
      <a:schemeClr val="lt1"/>
    </cs:fontRef>
    <cs:spPr>
      <a:ln w="9525">
        <a:solidFill>
          <a:schemeClr val="phClr"/>
        </a:solidFill>
        <a:round/>
      </a:ln>
    </cs:spPr>
  </cs:dataPointMarker>
  <cs:dataPointMarkerLayout symbol="circle" size="6"/>
  <cs:dataPointWireframe>
    <cs:lnRef idx="0">
      <cs:styleClr val="auto"/>
    </cs:lnRef>
    <cs:fillRef idx="3"/>
    <cs:effectRef idx="3"/>
    <cs:fontRef idx="minor">
      <a:schemeClr val="lt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B12EB6B-004C-4B4B-8EA7-FA032B4279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217</TotalTime>
  <Pages>34</Pages>
  <Words>5227</Words>
  <Characters>29799</Characters>
  <Application>Microsoft Office Word</Application>
  <DocSecurity>0</DocSecurity>
  <Lines>248</Lines>
  <Paragraphs>69</Paragraphs>
  <ScaleCrop>false</ScaleCrop>
  <HeadingPairs>
    <vt:vector size="2" baseType="variant">
      <vt:variant>
        <vt:lpstr>Title</vt:lpstr>
      </vt:variant>
      <vt:variant>
        <vt:i4>1</vt:i4>
      </vt:variant>
    </vt:vector>
  </HeadingPairs>
  <TitlesOfParts>
    <vt:vector size="1" baseType="lpstr">
      <vt:lpstr/>
    </vt:vector>
  </TitlesOfParts>
  <Company>PCBS</Company>
  <LinksUpToDate>false</LinksUpToDate>
  <CharactersWithSpaces>34957</CharactersWithSpaces>
  <SharedDoc>false</SharedDoc>
  <HLinks>
    <vt:vector size="12" baseType="variant">
      <vt:variant>
        <vt:i4>2424865</vt:i4>
      </vt:variant>
      <vt:variant>
        <vt:i4>3</vt:i4>
      </vt:variant>
      <vt:variant>
        <vt:i4>0</vt:i4>
      </vt:variant>
      <vt:variant>
        <vt:i4>5</vt:i4>
      </vt:variant>
      <vt:variant>
        <vt:lpwstr>http://www.pcbs.gov.ps/</vt:lpwstr>
      </vt:variant>
      <vt:variant>
        <vt:lpwstr/>
      </vt:variant>
      <vt:variant>
        <vt:i4>3539028</vt:i4>
      </vt:variant>
      <vt:variant>
        <vt:i4>0</vt:i4>
      </vt:variant>
      <vt:variant>
        <vt:i4>0</vt:i4>
      </vt:variant>
      <vt:variant>
        <vt:i4>5</vt:i4>
      </vt:variant>
      <vt:variant>
        <vt:lpwstr>mailto:%20%20diwan@pcbs.gov.ps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pcbs</dc:creator>
  <cp:lastModifiedBy>Riham Mousa</cp:lastModifiedBy>
  <cp:revision>25</cp:revision>
  <cp:lastPrinted>2022-08-07T08:11:00Z</cp:lastPrinted>
  <dcterms:created xsi:type="dcterms:W3CDTF">2022-07-24T10:39:00Z</dcterms:created>
  <dcterms:modified xsi:type="dcterms:W3CDTF">2022-12-08T07:32:00Z</dcterms:modified>
</cp:coreProperties>
</file>