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4B4" w:rsidRPr="00335275" w:rsidRDefault="00E21248" w:rsidP="002A74B4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.5pt;margin-top:-.3pt;width:45pt;height:27pt;z-index:251659264">
            <v:textbox style="mso-next-textbox:#_x0000_s1028">
              <w:txbxContent>
                <w:p w:rsidR="002A74B4" w:rsidRPr="00CD3D93" w:rsidRDefault="002A74B4" w:rsidP="002A74B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18.1</w:t>
                  </w:r>
                </w:p>
              </w:txbxContent>
            </v:textbox>
          </v:shape>
        </w:pict>
      </w:r>
      <w:r w:rsidR="002A74B4" w:rsidRPr="00335275">
        <w:rPr>
          <w:rFonts w:hint="cs"/>
          <w:szCs w:val="24"/>
          <w:rtl/>
        </w:rPr>
        <w:t>الصناعة</w:t>
      </w:r>
    </w:p>
    <w:p w:rsidR="002A74B4" w:rsidRPr="00335275" w:rsidRDefault="002A74B4" w:rsidP="002A74B4">
      <w:pPr>
        <w:ind w:left="-1"/>
        <w:jc w:val="lowKashida"/>
        <w:rPr>
          <w:rFonts w:cs="Simplified Arabic"/>
          <w:b/>
          <w:bCs/>
          <w:sz w:val="16"/>
          <w:szCs w:val="16"/>
          <w:rtl/>
        </w:rPr>
      </w:pPr>
    </w:p>
    <w:p w:rsidR="002A74B4" w:rsidRPr="00335275" w:rsidRDefault="002A74B4" w:rsidP="002A74B4">
      <w:pPr>
        <w:ind w:left="-284"/>
        <w:jc w:val="lowKashida"/>
        <w:rPr>
          <w:rFonts w:ascii="Simplified Arabic" w:hAnsi="Simplified Arabic" w:cs="Simplified Arabic"/>
          <w:b/>
          <w:bCs/>
          <w:rtl/>
        </w:rPr>
      </w:pPr>
      <w:r w:rsidRPr="00335275">
        <w:rPr>
          <w:rFonts w:ascii="Simplified Arabic" w:hAnsi="Simplified Arabic" w:cs="Simplified Arabic"/>
          <w:b/>
          <w:bCs/>
          <w:rtl/>
        </w:rPr>
        <w:t xml:space="preserve">المؤسسات العاملة </w:t>
      </w:r>
    </w:p>
    <w:p w:rsidR="00335275" w:rsidRPr="00335275" w:rsidRDefault="00335275" w:rsidP="00335275">
      <w:pPr>
        <w:ind w:left="-284" w:hanging="1"/>
        <w:jc w:val="lowKashida"/>
        <w:rPr>
          <w:rFonts w:ascii="Arial" w:hAnsi="Arial" w:cs="Arial"/>
          <w:b/>
          <w:bCs/>
          <w:sz w:val="18"/>
          <w:szCs w:val="18"/>
          <w:rtl/>
        </w:rPr>
      </w:pPr>
      <w:r w:rsidRPr="00335275">
        <w:rPr>
          <w:rFonts w:ascii="Simplified Arabic" w:hAnsi="Simplified Arabic" w:cs="Simplified Arabic"/>
          <w:rtl/>
        </w:rPr>
        <w:t xml:space="preserve">بلغ عدد المؤسسات العاملة في أنشطة الصناعة لعام </w:t>
      </w:r>
      <w:r w:rsidRPr="00335275">
        <w:rPr>
          <w:rFonts w:ascii="Simplified Arabic" w:hAnsi="Simplified Arabic" w:cs="Simplified Arabic" w:hint="cs"/>
          <w:rtl/>
        </w:rPr>
        <w:t>2019</w:t>
      </w:r>
      <w:r w:rsidRPr="00335275">
        <w:rPr>
          <w:rFonts w:ascii="Simplified Arabic" w:hAnsi="Simplified Arabic" w:cs="Simplified Arabic"/>
          <w:rtl/>
        </w:rPr>
        <w:t xml:space="preserve"> في فلسطين </w:t>
      </w:r>
      <w:r w:rsidRPr="00335275">
        <w:rPr>
          <w:rFonts w:ascii="Simplified Arabic" w:hAnsi="Simplified Arabic" w:cs="Simplified Arabic"/>
        </w:rPr>
        <w:t>20,710</w:t>
      </w:r>
      <w:r w:rsidRPr="00335275">
        <w:rPr>
          <w:rFonts w:ascii="Simplified Arabic" w:hAnsi="Simplified Arabic" w:cs="Simplified Arabic"/>
          <w:rtl/>
        </w:rPr>
        <w:t xml:space="preserve"> مؤسسة يعمل فيها </w:t>
      </w:r>
      <w:r w:rsidRPr="00335275">
        <w:rPr>
          <w:rFonts w:ascii="Simplified Arabic" w:hAnsi="Simplified Arabic" w:cs="Simplified Arabic"/>
        </w:rPr>
        <w:t>121,763</w:t>
      </w:r>
      <w:r w:rsidRPr="0033527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Pr="00335275">
        <w:rPr>
          <w:rFonts w:ascii="Simplified Arabic" w:hAnsi="Simplified Arabic" w:cs="Simplified Arabic"/>
          <w:rtl/>
        </w:rPr>
        <w:t>عاملا</w:t>
      </w:r>
      <w:r w:rsidRPr="00335275">
        <w:rPr>
          <w:rFonts w:ascii="Simplified Arabic" w:hAnsi="Simplified Arabic" w:cs="Simplified Arabic" w:hint="cs"/>
          <w:rtl/>
        </w:rPr>
        <w:t>، و</w:t>
      </w:r>
      <w:r w:rsidRPr="00335275">
        <w:rPr>
          <w:rFonts w:ascii="Simplified Arabic" w:hAnsi="Simplified Arabic" w:cs="Simplified Arabic"/>
          <w:rtl/>
        </w:rPr>
        <w:t xml:space="preserve">بلغ حجم الإنتاج المتحقق من أنشطة الصناعة </w:t>
      </w:r>
      <w:r w:rsidRPr="00335275">
        <w:rPr>
          <w:rFonts w:ascii="Simplified Arabic" w:hAnsi="Simplified Arabic" w:cs="Simplified Arabic"/>
        </w:rPr>
        <w:t>5,144.9</w:t>
      </w:r>
      <w:r w:rsidRPr="00335275">
        <w:rPr>
          <w:rFonts w:ascii="Simplified Arabic" w:hAnsi="Simplified Arabic" w:cs="Simplified Arabic"/>
          <w:rtl/>
        </w:rPr>
        <w:t xml:space="preserve"> مليون دولار، وبلغ حجم الاستهلاك الوسيط </w:t>
      </w:r>
      <w:r w:rsidRPr="00335275">
        <w:rPr>
          <w:rFonts w:ascii="Simplified Arabic" w:hAnsi="Simplified Arabic" w:cs="Simplified Arabic"/>
        </w:rPr>
        <w:t>2,866.1</w:t>
      </w:r>
      <w:r w:rsidRPr="00335275">
        <w:rPr>
          <w:rFonts w:ascii="Simplified Arabic" w:hAnsi="Simplified Arabic" w:cs="Simplified Arabic"/>
          <w:rtl/>
        </w:rPr>
        <w:t xml:space="preserve"> مليون دولار وبلغ حجم القيمة المضافة التي حققتها تلك الأنشطة </w:t>
      </w:r>
      <w:r w:rsidRPr="00335275">
        <w:rPr>
          <w:rFonts w:ascii="Simplified Arabic" w:hAnsi="Simplified Arabic" w:cs="Simplified Arabic"/>
        </w:rPr>
        <w:t>2,278.8</w:t>
      </w:r>
      <w:r w:rsidRPr="00335275">
        <w:rPr>
          <w:rFonts w:ascii="Simplified Arabic" w:hAnsi="Simplified Arabic" w:cs="Simplified Arabic"/>
          <w:rtl/>
        </w:rPr>
        <w:t xml:space="preserve"> مليون دولار. </w:t>
      </w:r>
    </w:p>
    <w:p w:rsidR="00335275" w:rsidRPr="00335275" w:rsidRDefault="00335275" w:rsidP="00335275">
      <w:pPr>
        <w:ind w:left="-284" w:hanging="1"/>
        <w:jc w:val="lowKashida"/>
        <w:rPr>
          <w:rFonts w:ascii="Arial" w:hAnsi="Arial" w:cs="Arial"/>
          <w:b/>
          <w:bCs/>
          <w:sz w:val="18"/>
          <w:szCs w:val="18"/>
          <w:rtl/>
        </w:rPr>
      </w:pPr>
    </w:p>
    <w:p w:rsidR="00335275" w:rsidRPr="00335275" w:rsidRDefault="00335275" w:rsidP="00335275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335275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الصناعة، </w:t>
      </w:r>
      <w:r w:rsidRPr="00335275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2017</w:t>
      </w:r>
      <w:r w:rsidRPr="00335275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-</w:t>
      </w:r>
      <w:r w:rsidRPr="00335275">
        <w:rPr>
          <w:rFonts w:ascii="Simplified Arabic" w:hAnsi="Simplified Arabic" w:cs="Simplified Arabic"/>
          <w:b/>
          <w:bCs/>
          <w:noProof/>
          <w:sz w:val="18"/>
          <w:szCs w:val="18"/>
        </w:rPr>
        <w:t>2019</w:t>
      </w:r>
    </w:p>
    <w:p w:rsidR="00335275" w:rsidRPr="00335275" w:rsidRDefault="00335275" w:rsidP="00335275">
      <w:pPr>
        <w:bidi w:val="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335275">
        <w:rPr>
          <w:rFonts w:ascii="Arial" w:hAnsi="Arial" w:cs="Simplified Arabic"/>
          <w:b/>
          <w:bCs/>
          <w:sz w:val="18"/>
          <w:szCs w:val="18"/>
        </w:rPr>
        <w:t>Main Economic Indicators for Industrial Activities, 2017-2019</w:t>
      </w:r>
    </w:p>
    <w:p w:rsidR="00335275" w:rsidRPr="00335275" w:rsidRDefault="00335275" w:rsidP="00335275">
      <w:pPr>
        <w:rPr>
          <w:rFonts w:ascii="Arial" w:hAnsi="Arial" w:cs="Arial"/>
          <w:sz w:val="10"/>
          <w:szCs w:val="10"/>
        </w:rPr>
      </w:pPr>
    </w:p>
    <w:p w:rsidR="00335275" w:rsidRPr="00335275" w:rsidRDefault="00335275" w:rsidP="00335275">
      <w:pPr>
        <w:jc w:val="right"/>
        <w:rPr>
          <w:rFonts w:ascii="Arial" w:hAnsi="Arial" w:cs="Simplified Arabic"/>
          <w:b/>
          <w:bCs/>
          <w:sz w:val="16"/>
          <w:szCs w:val="16"/>
          <w:rtl/>
        </w:rPr>
      </w:pPr>
      <w:r w:rsidRPr="00335275">
        <w:rPr>
          <w:noProof/>
          <w:bdr w:val="single" w:sz="4" w:space="0" w:color="auto" w:frame="1"/>
        </w:rPr>
        <w:drawing>
          <wp:inline distT="0" distB="0" distL="0" distR="0" wp14:anchorId="642167C4" wp14:editId="7096B56C">
            <wp:extent cx="4723074" cy="1622067"/>
            <wp:effectExtent l="0" t="0" r="0" b="0"/>
            <wp:docPr id="1" name="Objec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35275" w:rsidRPr="00335275" w:rsidRDefault="00335275" w:rsidP="00335275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</w:p>
    <w:p w:rsidR="00335275" w:rsidRPr="00335275" w:rsidRDefault="00335275" w:rsidP="00335275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335275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الصناعة، </w:t>
      </w:r>
      <w:r w:rsidRPr="00335275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2017</w:t>
      </w:r>
      <w:r w:rsidRPr="00335275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-</w:t>
      </w:r>
      <w:r w:rsidRPr="00335275">
        <w:rPr>
          <w:rFonts w:ascii="Simplified Arabic" w:hAnsi="Simplified Arabic" w:cs="Simplified Arabic"/>
          <w:b/>
          <w:bCs/>
          <w:noProof/>
          <w:sz w:val="18"/>
          <w:szCs w:val="18"/>
        </w:rPr>
        <w:t>2019</w:t>
      </w:r>
    </w:p>
    <w:p w:rsidR="00335275" w:rsidRPr="00335275" w:rsidRDefault="00335275" w:rsidP="00335275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335275">
        <w:rPr>
          <w:rFonts w:ascii="Arial" w:hAnsi="Arial" w:cs="Simplified Arabic"/>
          <w:b/>
          <w:bCs/>
          <w:sz w:val="18"/>
          <w:szCs w:val="18"/>
        </w:rPr>
        <w:t>Main Economic Indicators for Industrial Activities, 2017-2019</w:t>
      </w:r>
    </w:p>
    <w:p w:rsidR="00335275" w:rsidRPr="00335275" w:rsidRDefault="00335275" w:rsidP="00335275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83"/>
        <w:gridCol w:w="1250"/>
        <w:gridCol w:w="626"/>
        <w:gridCol w:w="210"/>
        <w:gridCol w:w="415"/>
        <w:gridCol w:w="1251"/>
        <w:gridCol w:w="2303"/>
      </w:tblGrid>
      <w:tr w:rsidR="00335275" w:rsidRPr="00335275" w:rsidTr="00492B0E">
        <w:trPr>
          <w:cantSplit/>
          <w:trHeight w:val="312"/>
          <w:jc w:val="center"/>
        </w:trPr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5275" w:rsidRPr="00335275" w:rsidRDefault="00335275" w:rsidP="00492B0E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335275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335275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5275" w:rsidRPr="00335275" w:rsidRDefault="00335275" w:rsidP="00492B0E">
            <w:pPr>
              <w:pStyle w:val="Heading3"/>
              <w:jc w:val="right"/>
              <w:rPr>
                <w:rFonts w:cs="Simplified Arabic"/>
                <w:sz w:val="16"/>
              </w:rPr>
            </w:pPr>
            <w:r w:rsidRPr="00335275">
              <w:rPr>
                <w:rFonts w:cs="Simplified Arabic"/>
                <w:b w:val="0"/>
                <w:bCs w:val="0"/>
                <w:sz w:val="16"/>
              </w:rPr>
              <w:t xml:space="preserve">Value in 1000 USD      </w:t>
            </w:r>
          </w:p>
        </w:tc>
      </w:tr>
      <w:tr w:rsidR="00335275" w:rsidRPr="00335275" w:rsidTr="00492B0E">
        <w:trPr>
          <w:cantSplit/>
          <w:trHeight w:val="312"/>
          <w:jc w:val="center"/>
        </w:trPr>
        <w:tc>
          <w:tcPr>
            <w:tcW w:w="1883" w:type="dxa"/>
            <w:vMerge w:val="restart"/>
            <w:tcBorders>
              <w:top w:val="single" w:sz="4" w:space="0" w:color="auto"/>
            </w:tcBorders>
            <w:vAlign w:val="center"/>
          </w:tcPr>
          <w:p w:rsidR="00335275" w:rsidRPr="00335275" w:rsidRDefault="00335275" w:rsidP="00492B0E">
            <w:pPr>
              <w:pStyle w:val="Heading3"/>
              <w:rPr>
                <w:rFonts w:cs="Simplified Arabic"/>
                <w:sz w:val="16"/>
                <w:rtl/>
              </w:rPr>
            </w:pPr>
            <w:r w:rsidRPr="00335275">
              <w:rPr>
                <w:rFonts w:cs="Simplified Arabic"/>
                <w:sz w:val="16"/>
                <w:rtl/>
              </w:rPr>
              <w:t>المؤشرات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335275" w:rsidRPr="00335275" w:rsidRDefault="00335275" w:rsidP="00492B0E">
            <w:pPr>
              <w:tabs>
                <w:tab w:val="left" w:pos="6661"/>
              </w:tabs>
              <w:rPr>
                <w:rFonts w:cs="Simplified Arabic"/>
                <w:sz w:val="16"/>
                <w:szCs w:val="16"/>
              </w:rPr>
            </w:pPr>
            <w:r w:rsidRPr="00335275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335275" w:rsidRPr="00335275" w:rsidRDefault="00335275" w:rsidP="00492B0E">
            <w:pPr>
              <w:tabs>
                <w:tab w:val="left" w:pos="6661"/>
              </w:tabs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35275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</w:tcBorders>
            <w:vAlign w:val="center"/>
          </w:tcPr>
          <w:p w:rsidR="00335275" w:rsidRPr="00335275" w:rsidRDefault="00335275" w:rsidP="00492B0E">
            <w:pPr>
              <w:pStyle w:val="Heading3"/>
              <w:rPr>
                <w:rFonts w:cs="Simplified Arabic"/>
                <w:sz w:val="16"/>
              </w:rPr>
            </w:pPr>
            <w:r w:rsidRPr="00335275">
              <w:rPr>
                <w:rFonts w:cs="Simplified Arabic"/>
                <w:sz w:val="16"/>
              </w:rPr>
              <w:t>Indicators</w:t>
            </w:r>
          </w:p>
        </w:tc>
      </w:tr>
      <w:tr w:rsidR="00335275" w:rsidRPr="00335275" w:rsidTr="00492B0E">
        <w:trPr>
          <w:cantSplit/>
          <w:trHeight w:val="312"/>
          <w:jc w:val="center"/>
        </w:trPr>
        <w:tc>
          <w:tcPr>
            <w:tcW w:w="1883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250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 w:rsidRPr="00335275">
              <w:rPr>
                <w:rFonts w:hint="cs"/>
                <w:b w:val="0"/>
                <w:bCs w:val="0"/>
                <w:sz w:val="16"/>
                <w:rtl/>
              </w:rPr>
              <w:t>2017</w:t>
            </w:r>
          </w:p>
        </w:tc>
        <w:tc>
          <w:tcPr>
            <w:tcW w:w="1251" w:type="dxa"/>
            <w:gridSpan w:val="3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 w:rsidRPr="00335275">
              <w:rPr>
                <w:rFonts w:hint="cs"/>
                <w:b w:val="0"/>
                <w:bCs w:val="0"/>
                <w:sz w:val="16"/>
                <w:rtl/>
              </w:rPr>
              <w:t>2018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 w:rsidRPr="00335275">
              <w:rPr>
                <w:rFonts w:hint="cs"/>
                <w:b w:val="0"/>
                <w:bCs w:val="0"/>
                <w:sz w:val="16"/>
                <w:rtl/>
              </w:rPr>
              <w:t>2019</w:t>
            </w:r>
          </w:p>
        </w:tc>
        <w:tc>
          <w:tcPr>
            <w:tcW w:w="2303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335275" w:rsidRPr="00335275" w:rsidTr="00492B0E">
        <w:trPr>
          <w:cantSplit/>
          <w:trHeight w:val="312"/>
          <w:jc w:val="center"/>
        </w:trPr>
        <w:tc>
          <w:tcPr>
            <w:tcW w:w="1883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50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 xml:space="preserve">19,118 </w:t>
            </w:r>
          </w:p>
        </w:tc>
        <w:tc>
          <w:tcPr>
            <w:tcW w:w="1251" w:type="dxa"/>
            <w:gridSpan w:val="3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  <w:rtl/>
              </w:rPr>
              <w:t>20,104</w:t>
            </w:r>
          </w:p>
        </w:tc>
        <w:tc>
          <w:tcPr>
            <w:tcW w:w="1251" w:type="dxa"/>
            <w:tcBorders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20,710</w:t>
            </w:r>
          </w:p>
        </w:tc>
        <w:tc>
          <w:tcPr>
            <w:tcW w:w="2303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 xml:space="preserve">No. of Enterprises </w:t>
            </w:r>
          </w:p>
        </w:tc>
      </w:tr>
      <w:tr w:rsidR="00335275" w:rsidRPr="00335275" w:rsidTr="00492B0E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335275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335275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 xml:space="preserve">95,787 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  <w:rtl/>
              </w:rPr>
              <w:t>112,835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121,763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</w:tr>
      <w:tr w:rsidR="00335275" w:rsidRPr="00335275" w:rsidTr="00492B0E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335275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 xml:space="preserve">538,200.1 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  <w:rtl/>
              </w:rPr>
              <w:t>594,737.5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723,390.6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335275" w:rsidRPr="00335275" w:rsidTr="00492B0E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335275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 xml:space="preserve">4,784,691.1 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  <w:rtl/>
              </w:rPr>
              <w:t>4,956,010.4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5,144,933.5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335275" w:rsidRPr="00335275" w:rsidTr="00492B0E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335275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 xml:space="preserve">2,805,931.8 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  <w:rtl/>
              </w:rPr>
              <w:t>2,851,640.1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2,866,146.0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335275" w:rsidRPr="00335275" w:rsidTr="00492B0E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335275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 xml:space="preserve">1,978,759.3 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  <w:rtl/>
              </w:rPr>
              <w:t>2,104,370.3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2,278,787.5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  <w:tr w:rsidR="00335275" w:rsidRPr="00335275" w:rsidTr="00492B0E">
        <w:trPr>
          <w:cantSplit/>
          <w:trHeight w:val="312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335275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Pr="00335275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5275" w:rsidRPr="00335275" w:rsidRDefault="00335275" w:rsidP="00492B0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-: Data excluded those parts of Jerusalem which were annexed by Israeli Occupation in1967.</w:t>
            </w:r>
          </w:p>
        </w:tc>
      </w:tr>
    </w:tbl>
    <w:p w:rsidR="00335275" w:rsidRPr="00335275" w:rsidRDefault="00335275" w:rsidP="00335275">
      <w:pPr>
        <w:rPr>
          <w:rFonts w:ascii="Arial" w:hAnsi="Arial" w:cs="Arial"/>
          <w:sz w:val="24"/>
          <w:szCs w:val="24"/>
          <w:rtl/>
        </w:rPr>
        <w:sectPr w:rsidR="00335275" w:rsidRPr="00335275" w:rsidSect="00E2124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/>
          <w:pgMar w:top="1134" w:right="1134" w:bottom="1134" w:left="1134" w:header="720" w:footer="720" w:gutter="0"/>
          <w:pgNumType w:start="177"/>
          <w:cols w:space="720"/>
          <w:bidi/>
          <w:rtlGutter/>
        </w:sectPr>
      </w:pPr>
    </w:p>
    <w:p w:rsidR="00335275" w:rsidRPr="00335275" w:rsidRDefault="00335275" w:rsidP="00335275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335275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lastRenderedPageBreak/>
        <w:t>أ</w:t>
      </w:r>
      <w:r w:rsidRPr="00335275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هم المؤشرات الاقتصادية لأنشطة الصناعة حسب النشاط الاقتصادي،</w:t>
      </w:r>
      <w:r w:rsidRPr="00335275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 xml:space="preserve"> </w:t>
      </w:r>
      <w:r w:rsidRPr="00335275">
        <w:rPr>
          <w:rFonts w:ascii="Simplified Arabic" w:hAnsi="Simplified Arabic" w:cs="Simplified Arabic"/>
          <w:b/>
          <w:bCs/>
          <w:noProof/>
          <w:sz w:val="18"/>
          <w:szCs w:val="18"/>
        </w:rPr>
        <w:t>2019</w:t>
      </w:r>
    </w:p>
    <w:tbl>
      <w:tblPr>
        <w:tblpPr w:leftFromText="180" w:rightFromText="180" w:vertAnchor="text" w:horzAnchor="margin" w:tblpXSpec="center" w:tblpY="496"/>
        <w:bidiVisual/>
        <w:tblW w:w="12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182"/>
        <w:gridCol w:w="1260"/>
        <w:gridCol w:w="1170"/>
        <w:gridCol w:w="1170"/>
        <w:gridCol w:w="1260"/>
        <w:gridCol w:w="1457"/>
        <w:gridCol w:w="3047"/>
      </w:tblGrid>
      <w:tr w:rsidR="00335275" w:rsidRPr="00335275" w:rsidTr="00335275">
        <w:trPr>
          <w:trHeight w:val="312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5275" w:rsidRPr="00335275" w:rsidRDefault="00335275" w:rsidP="00492B0E">
            <w:pPr>
              <w:pStyle w:val="Heading3"/>
              <w:jc w:val="left"/>
              <w:rPr>
                <w:rFonts w:cs="Simplified Arabic"/>
                <w:sz w:val="16"/>
                <w:rtl/>
              </w:rPr>
            </w:pPr>
            <w:r w:rsidRPr="00335275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335275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6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5275" w:rsidRPr="00335275" w:rsidRDefault="00335275" w:rsidP="00492B0E">
            <w:pPr>
              <w:pStyle w:val="Heading3"/>
              <w:jc w:val="right"/>
              <w:rPr>
                <w:rFonts w:cs="Simplified Arabic"/>
                <w:sz w:val="16"/>
              </w:rPr>
            </w:pPr>
          </w:p>
        </w:tc>
        <w:tc>
          <w:tcPr>
            <w:tcW w:w="38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5275" w:rsidRPr="00335275" w:rsidRDefault="00335275" w:rsidP="00492B0E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5275" w:rsidRPr="00335275" w:rsidRDefault="00335275" w:rsidP="00492B0E">
            <w:pPr>
              <w:pStyle w:val="Heading3"/>
              <w:jc w:val="right"/>
              <w:rPr>
                <w:rFonts w:cs="Simplified Arabic"/>
                <w:sz w:val="16"/>
              </w:rPr>
            </w:pPr>
            <w:r w:rsidRPr="00335275">
              <w:rPr>
                <w:rFonts w:cs="Simplified Arabic"/>
                <w:b w:val="0"/>
                <w:bCs w:val="0"/>
                <w:sz w:val="16"/>
              </w:rPr>
              <w:t xml:space="preserve">Value in 1000 USD      </w:t>
            </w:r>
          </w:p>
        </w:tc>
      </w:tr>
      <w:tr w:rsidR="006624D5" w:rsidRPr="00335275" w:rsidTr="00335275">
        <w:trPr>
          <w:trHeight w:val="312"/>
        </w:trPr>
        <w:tc>
          <w:tcPr>
            <w:tcW w:w="1842" w:type="dxa"/>
            <w:vMerge w:val="restart"/>
            <w:tcBorders>
              <w:top w:val="single" w:sz="4" w:space="0" w:color="auto"/>
            </w:tcBorders>
            <w:vAlign w:val="center"/>
          </w:tcPr>
          <w:p w:rsidR="006624D5" w:rsidRPr="00335275" w:rsidRDefault="006624D5" w:rsidP="00492B0E">
            <w:pPr>
              <w:pStyle w:val="Heading3"/>
              <w:rPr>
                <w:rFonts w:cs="Simplified Arabic"/>
                <w:sz w:val="16"/>
                <w:rtl/>
              </w:rPr>
            </w:pPr>
            <w:r w:rsidRPr="00335275">
              <w:rPr>
                <w:rFonts w:cs="Simplified Arabic"/>
                <w:sz w:val="16"/>
                <w:rtl/>
              </w:rPr>
              <w:t>النشاط الاقتصادي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24D5" w:rsidRPr="00335275" w:rsidRDefault="006624D5" w:rsidP="00492B0E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3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624D5" w:rsidRPr="00335275" w:rsidRDefault="006624D5" w:rsidP="00492B0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</w:tcBorders>
            <w:vAlign w:val="center"/>
          </w:tcPr>
          <w:p w:rsidR="006624D5" w:rsidRPr="00335275" w:rsidRDefault="006624D5" w:rsidP="006624D5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35275">
              <w:rPr>
                <w:rFonts w:ascii="Arial" w:hAnsi="Arial" w:cs="Simplified Arabic"/>
                <w:b/>
                <w:bCs/>
                <w:sz w:val="16"/>
                <w:szCs w:val="16"/>
              </w:rPr>
              <w:t>Economic Activity</w:t>
            </w:r>
          </w:p>
        </w:tc>
      </w:tr>
      <w:tr w:rsidR="006624D5" w:rsidRPr="00335275" w:rsidTr="00335275">
        <w:trPr>
          <w:trHeight w:val="312"/>
        </w:trPr>
        <w:tc>
          <w:tcPr>
            <w:tcW w:w="1842" w:type="dxa"/>
            <w:vMerge/>
            <w:vAlign w:val="center"/>
          </w:tcPr>
          <w:p w:rsidR="006624D5" w:rsidRPr="00335275" w:rsidRDefault="006624D5" w:rsidP="00492B0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  <w:vAlign w:val="center"/>
          </w:tcPr>
          <w:p w:rsidR="006624D5" w:rsidRPr="00335275" w:rsidRDefault="006624D5" w:rsidP="00492B0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  <w:p w:rsidR="006624D5" w:rsidRPr="00335275" w:rsidRDefault="006624D5" w:rsidP="00492B0E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>No.</w:t>
            </w:r>
          </w:p>
          <w:p w:rsidR="006624D5" w:rsidRPr="00335275" w:rsidRDefault="006624D5" w:rsidP="00492B0E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>of Ent.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</w:tcPr>
          <w:p w:rsidR="006624D5" w:rsidRPr="00335275" w:rsidRDefault="006624D5" w:rsidP="00492B0E">
            <w:pPr>
              <w:pStyle w:val="Heading5"/>
              <w:ind w:left="0" w:right="0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335275">
              <w:rPr>
                <w:rFonts w:cs="Simplified Arabic"/>
                <w:b w:val="0"/>
                <w:bCs w:val="0"/>
                <w:sz w:val="16"/>
                <w:rtl/>
              </w:rPr>
              <w:t xml:space="preserve">عدد </w:t>
            </w:r>
            <w:r w:rsidRPr="00335275">
              <w:rPr>
                <w:rFonts w:cs="Simplified Arabic" w:hint="cs"/>
                <w:b w:val="0"/>
                <w:bCs w:val="0"/>
                <w:sz w:val="16"/>
                <w:rtl/>
              </w:rPr>
              <w:t>العاملين</w:t>
            </w:r>
          </w:p>
          <w:p w:rsidR="006624D5" w:rsidRPr="00335275" w:rsidRDefault="006624D5" w:rsidP="00492B0E">
            <w:pPr>
              <w:bidi w:val="0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:rsidR="006624D5" w:rsidRPr="00335275" w:rsidRDefault="006624D5" w:rsidP="00492B0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  <w:p w:rsidR="006624D5" w:rsidRPr="00335275" w:rsidRDefault="006624D5" w:rsidP="00492B0E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>Compensa-tions of Employees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:rsidR="006624D5" w:rsidRPr="00335275" w:rsidRDefault="006624D5" w:rsidP="00492B0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  <w:p w:rsidR="006624D5" w:rsidRPr="00335275" w:rsidRDefault="006624D5" w:rsidP="00492B0E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</w:tcPr>
          <w:p w:rsidR="006624D5" w:rsidRPr="00335275" w:rsidRDefault="006624D5" w:rsidP="00492B0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  <w:p w:rsidR="006624D5" w:rsidRPr="00335275" w:rsidRDefault="006624D5" w:rsidP="00492B0E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457" w:type="dxa"/>
            <w:tcBorders>
              <w:top w:val="nil"/>
              <w:bottom w:val="single" w:sz="4" w:space="0" w:color="auto"/>
            </w:tcBorders>
            <w:vAlign w:val="center"/>
          </w:tcPr>
          <w:p w:rsidR="006624D5" w:rsidRPr="00335275" w:rsidRDefault="006624D5" w:rsidP="00492B0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  <w:p w:rsidR="006624D5" w:rsidRPr="00335275" w:rsidRDefault="006624D5" w:rsidP="00492B0E">
            <w:pPr>
              <w:pStyle w:val="Heading4"/>
              <w:bidi w:val="0"/>
              <w:ind w:left="0" w:right="0"/>
              <w:rPr>
                <w:rFonts w:cs="Simplified Arabic"/>
                <w:b w:val="0"/>
                <w:bCs w:val="0"/>
                <w:sz w:val="16"/>
              </w:rPr>
            </w:pPr>
            <w:r w:rsidRPr="00335275">
              <w:rPr>
                <w:rFonts w:cs="Simplified Arabic"/>
                <w:b w:val="0"/>
                <w:bCs w:val="0"/>
                <w:sz w:val="16"/>
              </w:rPr>
              <w:t>Value</w:t>
            </w:r>
          </w:p>
          <w:p w:rsidR="006624D5" w:rsidRPr="00335275" w:rsidRDefault="006624D5" w:rsidP="00492B0E">
            <w:pPr>
              <w:pStyle w:val="Heading8"/>
              <w:bidi w:val="0"/>
              <w:rPr>
                <w:rFonts w:cs="Simplified Arabic"/>
                <w:sz w:val="16"/>
                <w:szCs w:val="16"/>
                <w:rtl/>
              </w:rPr>
            </w:pPr>
            <w:r w:rsidRPr="00335275">
              <w:rPr>
                <w:rFonts w:cs="Simplified Arabic"/>
                <w:b w:val="0"/>
                <w:bCs w:val="0"/>
                <w:sz w:val="16"/>
                <w:szCs w:val="16"/>
              </w:rPr>
              <w:t>Added</w:t>
            </w:r>
          </w:p>
        </w:tc>
        <w:tc>
          <w:tcPr>
            <w:tcW w:w="3047" w:type="dxa"/>
            <w:vMerge/>
            <w:vAlign w:val="center"/>
          </w:tcPr>
          <w:p w:rsidR="006624D5" w:rsidRPr="00335275" w:rsidRDefault="006624D5" w:rsidP="00492B0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335275" w:rsidRPr="00335275" w:rsidTr="006624D5">
        <w:trPr>
          <w:trHeight w:val="312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5275" w:rsidRPr="00335275" w:rsidRDefault="00335275" w:rsidP="00492B0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335275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5275">
              <w:rPr>
                <w:rFonts w:ascii="Arial" w:hAnsi="Arial" w:cs="Arial"/>
                <w:b/>
                <w:bCs/>
                <w:sz w:val="16"/>
                <w:szCs w:val="16"/>
              </w:rPr>
              <w:t>20,710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5275">
              <w:rPr>
                <w:rFonts w:ascii="Arial" w:hAnsi="Arial" w:cs="Arial"/>
                <w:b/>
                <w:bCs/>
                <w:sz w:val="16"/>
                <w:szCs w:val="16"/>
              </w:rPr>
              <w:t>121,763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5275">
              <w:rPr>
                <w:rFonts w:ascii="Arial" w:hAnsi="Arial" w:cs="Arial"/>
                <w:b/>
                <w:bCs/>
                <w:sz w:val="16"/>
                <w:szCs w:val="16"/>
              </w:rPr>
              <w:t>723,390.6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5275">
              <w:rPr>
                <w:rFonts w:ascii="Arial" w:hAnsi="Arial" w:cs="Arial"/>
                <w:b/>
                <w:bCs/>
                <w:sz w:val="16"/>
                <w:szCs w:val="16"/>
              </w:rPr>
              <w:t>5,144,933.5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5275">
              <w:rPr>
                <w:rFonts w:ascii="Arial" w:hAnsi="Arial" w:cs="Arial"/>
                <w:b/>
                <w:bCs/>
                <w:sz w:val="16"/>
                <w:szCs w:val="16"/>
              </w:rPr>
              <w:t>2,866,146.0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5275" w:rsidRPr="00335275" w:rsidRDefault="00335275" w:rsidP="006624D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5275">
              <w:rPr>
                <w:rFonts w:ascii="Arial" w:hAnsi="Arial" w:cs="Arial"/>
                <w:b/>
                <w:bCs/>
                <w:sz w:val="16"/>
                <w:szCs w:val="16"/>
              </w:rPr>
              <w:t>2,278,787.</w:t>
            </w:r>
            <w:r w:rsidR="006624D5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5275" w:rsidRPr="00335275" w:rsidRDefault="00335275" w:rsidP="00492B0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</w:tr>
      <w:tr w:rsidR="00335275" w:rsidRPr="00335275" w:rsidTr="006624D5">
        <w:trPr>
          <w:trHeight w:val="312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5275" w:rsidRPr="00335275" w:rsidRDefault="00335275" w:rsidP="00492B0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2,847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23,241.3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117,876.7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35275" w:rsidRPr="00335275" w:rsidRDefault="00335275" w:rsidP="006624D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51,181.</w:t>
            </w:r>
            <w:r w:rsidR="006624D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66,695.6</w:t>
            </w: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5275" w:rsidRPr="00335275" w:rsidRDefault="00335275" w:rsidP="00492B0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>Mining and Quarrying</w:t>
            </w:r>
          </w:p>
        </w:tc>
      </w:tr>
      <w:tr w:rsidR="00335275" w:rsidRPr="00335275" w:rsidTr="006624D5">
        <w:trPr>
          <w:trHeight w:val="312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5275" w:rsidRPr="00335275" w:rsidRDefault="00335275" w:rsidP="00492B0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  <w:rtl/>
              </w:rPr>
              <w:t>الصناعة التحويلية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20,105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115,188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662,211.7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4,580,218.3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2,554,418.5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2,025,799.8</w:t>
            </w: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5275" w:rsidRPr="00335275" w:rsidRDefault="00335275" w:rsidP="00492B0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>Manufacturing</w:t>
            </w:r>
          </w:p>
        </w:tc>
      </w:tr>
      <w:tr w:rsidR="00335275" w:rsidRPr="00335275" w:rsidTr="006624D5">
        <w:trPr>
          <w:trHeight w:val="312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5275" w:rsidRPr="00335275" w:rsidRDefault="00335275" w:rsidP="00492B0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  <w:rtl/>
              </w:rPr>
              <w:t xml:space="preserve">إمدادات الكهرباء والغاز </w:t>
            </w:r>
            <w:r w:rsidRPr="00335275">
              <w:rPr>
                <w:rFonts w:ascii="Arial" w:hAnsi="Arial" w:cs="Simplified Arabic" w:hint="cs"/>
                <w:sz w:val="16"/>
                <w:szCs w:val="16"/>
                <w:rtl/>
              </w:rPr>
              <w:t>والبخار وتكيف الهواء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2,293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29,518.5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371,567.8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227,630.0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143,937.8</w:t>
            </w:r>
            <w:r w:rsidRPr="00335275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5275" w:rsidRPr="00335275" w:rsidRDefault="00335275" w:rsidP="00492B0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>Electricity, Gas, Steam and Air Conditioning Supply</w:t>
            </w:r>
          </w:p>
        </w:tc>
      </w:tr>
      <w:tr w:rsidR="00335275" w:rsidRPr="00335275" w:rsidTr="006624D5">
        <w:trPr>
          <w:trHeight w:val="312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75" w:rsidRPr="00335275" w:rsidRDefault="00335275" w:rsidP="00492B0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 w:hint="cs"/>
                <w:sz w:val="16"/>
                <w:szCs w:val="16"/>
                <w:rtl/>
              </w:rPr>
              <w:t>إمدادات المياه وأنشطة الصرف الصحي وإدارة النفايات ومعالجتها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1,435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8,419.1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75,270.7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32,916.4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42,354.2</w:t>
            </w:r>
            <w:r w:rsidRPr="00335275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75" w:rsidRPr="00335275" w:rsidRDefault="00335275" w:rsidP="00492B0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 xml:space="preserve">Water  Collection, and Waste Collection, Treatment and Disposal Activities </w:t>
            </w:r>
            <w:r w:rsidRPr="00335275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                                                                    </w:t>
            </w:r>
          </w:p>
        </w:tc>
      </w:tr>
      <w:tr w:rsidR="00335275" w:rsidRPr="00335275" w:rsidTr="00335275">
        <w:trPr>
          <w:trHeight w:val="312"/>
        </w:trPr>
        <w:tc>
          <w:tcPr>
            <w:tcW w:w="662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35275" w:rsidRPr="00335275" w:rsidRDefault="00335275" w:rsidP="00492B0E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335275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Pr="00335275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576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35275" w:rsidRPr="00335275" w:rsidRDefault="00335275" w:rsidP="00492B0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-: Data excluded those parts of Jerusalem which were annexed by Israeli Occupation in1967.</w:t>
            </w:r>
          </w:p>
        </w:tc>
      </w:tr>
      <w:tr w:rsidR="00335275" w:rsidRPr="00335275" w:rsidTr="00335275">
        <w:trPr>
          <w:trHeight w:val="312"/>
        </w:trPr>
        <w:tc>
          <w:tcPr>
            <w:tcW w:w="662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</w:p>
        </w:tc>
        <w:tc>
          <w:tcPr>
            <w:tcW w:w="57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275" w:rsidRPr="00335275" w:rsidRDefault="00335275" w:rsidP="00492B0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</w:tbl>
    <w:p w:rsidR="00335275" w:rsidRPr="00335275" w:rsidRDefault="00335275" w:rsidP="00335275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335275">
        <w:rPr>
          <w:rFonts w:ascii="Arial" w:hAnsi="Arial" w:cs="Simplified Arabic"/>
          <w:b/>
          <w:bCs/>
          <w:sz w:val="18"/>
          <w:szCs w:val="18"/>
        </w:rPr>
        <w:t>Main Economic Indicators for Industrial Activities by Economic Activity, 2019</w:t>
      </w:r>
    </w:p>
    <w:p w:rsidR="00335275" w:rsidRPr="00335275" w:rsidRDefault="00335275" w:rsidP="00335275">
      <w:pPr>
        <w:bidi w:val="0"/>
        <w:jc w:val="center"/>
        <w:rPr>
          <w:rFonts w:ascii="Arial" w:hAnsi="Arial" w:cs="Simplified Arabic"/>
          <w:b/>
          <w:bCs/>
          <w:sz w:val="8"/>
          <w:szCs w:val="8"/>
          <w:rtl/>
        </w:rPr>
      </w:pPr>
    </w:p>
    <w:p w:rsidR="00335275" w:rsidRPr="00335275" w:rsidRDefault="00335275" w:rsidP="00335275">
      <w:pPr>
        <w:tabs>
          <w:tab w:val="right" w:pos="10630"/>
        </w:tabs>
        <w:rPr>
          <w:rFonts w:ascii="Arial" w:hAnsi="Arial" w:cs="Arial"/>
          <w:b/>
          <w:bCs/>
          <w:sz w:val="18"/>
          <w:szCs w:val="18"/>
          <w:rtl/>
        </w:rPr>
        <w:sectPr w:rsidR="00335275" w:rsidRPr="00335275" w:rsidSect="007022B1">
          <w:headerReference w:type="default" r:id="rId15"/>
          <w:footerReference w:type="default" r:id="rId16"/>
          <w:endnotePr>
            <w:numFmt w:val="lowerLetter"/>
          </w:endnotePr>
          <w:pgSz w:w="13608" w:h="9639" w:orient="landscape"/>
          <w:pgMar w:top="1134" w:right="1134" w:bottom="1134" w:left="1134" w:header="720" w:footer="720" w:gutter="0"/>
          <w:cols w:space="720"/>
          <w:bidi/>
          <w:rtlGutter/>
        </w:sectPr>
      </w:pPr>
    </w:p>
    <w:p w:rsidR="00335275" w:rsidRPr="00335275" w:rsidRDefault="00335275" w:rsidP="00335275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335275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 xml:space="preserve">عدد </w:t>
      </w:r>
      <w:r w:rsidRPr="00335275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العاملين</w:t>
      </w:r>
      <w:r w:rsidRPr="00335275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 </w:t>
      </w:r>
      <w:r w:rsidRPr="00335275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 xml:space="preserve">بأجر وبدون أجر </w:t>
      </w:r>
      <w:r w:rsidRPr="00335275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في أنشطة الصناعة حسب النشاط الاقتصادي، </w:t>
      </w:r>
      <w:r w:rsidRPr="00335275">
        <w:rPr>
          <w:rFonts w:ascii="Simplified Arabic" w:hAnsi="Simplified Arabic" w:cs="Simplified Arabic"/>
          <w:b/>
          <w:bCs/>
          <w:noProof/>
          <w:sz w:val="18"/>
          <w:szCs w:val="18"/>
        </w:rPr>
        <w:t>2019</w:t>
      </w:r>
    </w:p>
    <w:p w:rsidR="00335275" w:rsidRPr="00335275" w:rsidRDefault="00335275" w:rsidP="00335275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335275">
        <w:rPr>
          <w:rFonts w:ascii="Arial" w:hAnsi="Arial" w:cs="Simplified Arabic"/>
          <w:b/>
          <w:bCs/>
          <w:sz w:val="18"/>
          <w:szCs w:val="18"/>
        </w:rPr>
        <w:t>Number of Wage and Unpaid Employed Persons for Industrial Activities by Economic Activity, 2019</w:t>
      </w:r>
    </w:p>
    <w:p w:rsidR="00335275" w:rsidRPr="00335275" w:rsidRDefault="00335275" w:rsidP="00335275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9"/>
        <w:gridCol w:w="1120"/>
        <w:gridCol w:w="1017"/>
        <w:gridCol w:w="273"/>
        <w:gridCol w:w="198"/>
        <w:gridCol w:w="1623"/>
        <w:gridCol w:w="2148"/>
      </w:tblGrid>
      <w:tr w:rsidR="00335275" w:rsidRPr="00335275" w:rsidTr="00492B0E">
        <w:trPr>
          <w:trHeight w:val="312"/>
          <w:jc w:val="center"/>
        </w:trPr>
        <w:tc>
          <w:tcPr>
            <w:tcW w:w="36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5275" w:rsidRPr="00335275" w:rsidRDefault="00335275" w:rsidP="00492B0E">
            <w:pPr>
              <w:pStyle w:val="Heading3"/>
              <w:jc w:val="left"/>
              <w:rPr>
                <w:rFonts w:cs="Simplified Arabic"/>
                <w:sz w:val="16"/>
                <w:rtl/>
              </w:rPr>
            </w:pPr>
            <w:r w:rsidRPr="00335275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335275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42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5275" w:rsidRPr="00335275" w:rsidRDefault="00335275" w:rsidP="00492B0E">
            <w:pPr>
              <w:pStyle w:val="Heading3"/>
              <w:jc w:val="right"/>
              <w:rPr>
                <w:rFonts w:cs="Simplified Arabic"/>
                <w:b w:val="0"/>
                <w:bCs w:val="0"/>
                <w:sz w:val="16"/>
              </w:rPr>
            </w:pPr>
            <w:r w:rsidRPr="00335275">
              <w:rPr>
                <w:rFonts w:cs="Simplified Arabic"/>
                <w:b w:val="0"/>
                <w:bCs w:val="0"/>
                <w:sz w:val="16"/>
              </w:rPr>
              <w:t>Value in 1000 USD</w:t>
            </w:r>
          </w:p>
        </w:tc>
      </w:tr>
      <w:tr w:rsidR="00335275" w:rsidRPr="00335275" w:rsidTr="00492B0E">
        <w:trPr>
          <w:trHeight w:val="312"/>
          <w:jc w:val="center"/>
        </w:trPr>
        <w:tc>
          <w:tcPr>
            <w:tcW w:w="1559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335275" w:rsidRPr="00335275" w:rsidRDefault="00335275" w:rsidP="00492B0E">
            <w:pPr>
              <w:pStyle w:val="Heading3"/>
              <w:rPr>
                <w:rFonts w:cs="Simplified Arabic"/>
                <w:sz w:val="16"/>
                <w:rtl/>
              </w:rPr>
            </w:pPr>
            <w:r w:rsidRPr="00335275">
              <w:rPr>
                <w:rFonts w:cs="Simplified Arabic"/>
                <w:sz w:val="16"/>
                <w:rtl/>
              </w:rPr>
              <w:t>النشاط الاقتصادي</w:t>
            </w:r>
          </w:p>
        </w:tc>
        <w:tc>
          <w:tcPr>
            <w:tcW w:w="423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275" w:rsidRPr="00335275" w:rsidRDefault="00335275" w:rsidP="00492B0E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العاملون</w:t>
            </w:r>
            <w:r w:rsidRPr="00335275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              </w:t>
            </w:r>
            <w:r w:rsidRPr="0033527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           </w:t>
            </w:r>
            <w:r w:rsidRPr="00335275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</w:t>
            </w:r>
            <w:r w:rsidRPr="00335275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</w:t>
            </w:r>
            <w:r w:rsidRPr="0033527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335275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</w:t>
            </w:r>
            <w:r w:rsidRPr="00335275">
              <w:rPr>
                <w:rFonts w:ascii="Arial" w:hAnsi="Arial" w:cs="Simplified Arabic"/>
                <w:b/>
                <w:bCs/>
                <w:sz w:val="16"/>
                <w:szCs w:val="16"/>
              </w:rPr>
              <w:t>Employed Persons</w:t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35275" w:rsidRPr="00335275" w:rsidRDefault="00335275" w:rsidP="00492B0E">
            <w:pPr>
              <w:pStyle w:val="Heading3"/>
              <w:rPr>
                <w:rFonts w:cs="Simplified Arabic"/>
                <w:sz w:val="16"/>
              </w:rPr>
            </w:pPr>
            <w:r w:rsidRPr="00335275">
              <w:rPr>
                <w:rFonts w:cs="Simplified Arabic"/>
                <w:sz w:val="16"/>
              </w:rPr>
              <w:t>Economic Activity</w:t>
            </w:r>
          </w:p>
        </w:tc>
      </w:tr>
      <w:tr w:rsidR="00335275" w:rsidRPr="00335275" w:rsidTr="00492B0E">
        <w:trPr>
          <w:trHeight w:val="312"/>
          <w:jc w:val="center"/>
        </w:trPr>
        <w:tc>
          <w:tcPr>
            <w:tcW w:w="1559" w:type="dxa"/>
            <w:vMerge/>
            <w:tcBorders>
              <w:bottom w:val="nil"/>
            </w:tcBorders>
            <w:vAlign w:val="center"/>
          </w:tcPr>
          <w:p w:rsidR="00335275" w:rsidRPr="00335275" w:rsidRDefault="00335275" w:rsidP="00492B0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vAlign w:val="center"/>
          </w:tcPr>
          <w:p w:rsidR="00335275" w:rsidRPr="00335275" w:rsidRDefault="00335275" w:rsidP="00492B0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  <w:p w:rsidR="00335275" w:rsidRPr="00335275" w:rsidRDefault="00335275" w:rsidP="00492B0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88" w:type="dxa"/>
            <w:gridSpan w:val="3"/>
            <w:tcBorders>
              <w:top w:val="nil"/>
              <w:bottom w:val="nil"/>
            </w:tcBorders>
            <w:vAlign w:val="center"/>
          </w:tcPr>
          <w:p w:rsidR="00335275" w:rsidRPr="00335275" w:rsidRDefault="00335275" w:rsidP="00492B0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  <w:rtl/>
              </w:rPr>
              <w:t>عاملون بدون أجر</w:t>
            </w:r>
          </w:p>
          <w:p w:rsidR="00335275" w:rsidRPr="00335275" w:rsidRDefault="00335275" w:rsidP="00492B0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>Unpaid Employees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:rsidR="00335275" w:rsidRPr="00335275" w:rsidRDefault="00335275" w:rsidP="00492B0E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335275">
              <w:rPr>
                <w:rFonts w:ascii="Simplified Arabic" w:hAnsi="Simplified Arabic" w:cs="Simplified Arabic"/>
                <w:sz w:val="16"/>
                <w:szCs w:val="16"/>
                <w:rtl/>
              </w:rPr>
              <w:t>العاملين بأجر</w:t>
            </w:r>
          </w:p>
          <w:p w:rsidR="00335275" w:rsidRPr="00335275" w:rsidRDefault="00335275" w:rsidP="00492B0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>Wage Employees</w:t>
            </w:r>
          </w:p>
        </w:tc>
        <w:tc>
          <w:tcPr>
            <w:tcW w:w="2148" w:type="dxa"/>
            <w:vMerge/>
            <w:tcBorders>
              <w:top w:val="nil"/>
              <w:bottom w:val="nil"/>
            </w:tcBorders>
            <w:vAlign w:val="center"/>
          </w:tcPr>
          <w:p w:rsidR="00335275" w:rsidRPr="00335275" w:rsidRDefault="00335275" w:rsidP="00492B0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335275" w:rsidRPr="00335275" w:rsidTr="00492B0E">
        <w:trPr>
          <w:trHeight w:val="312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5275" w:rsidRPr="00335275" w:rsidRDefault="00335275" w:rsidP="00492B0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335275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284" w:type="dxa"/>
            </w:tcMar>
            <w:vAlign w:val="bottom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5275">
              <w:rPr>
                <w:rFonts w:ascii="Arial" w:hAnsi="Arial" w:cs="Arial"/>
                <w:b/>
                <w:bCs/>
                <w:sz w:val="16"/>
                <w:szCs w:val="16"/>
              </w:rPr>
              <w:t>121,763</w:t>
            </w:r>
          </w:p>
        </w:tc>
        <w:tc>
          <w:tcPr>
            <w:tcW w:w="14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284" w:type="dxa"/>
            </w:tcMar>
            <w:vAlign w:val="bottom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5275">
              <w:rPr>
                <w:rFonts w:ascii="Arial" w:hAnsi="Arial" w:cs="Arial"/>
                <w:b/>
                <w:bCs/>
                <w:sz w:val="16"/>
                <w:szCs w:val="16"/>
              </w:rPr>
              <w:t>25,245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284" w:type="dxa"/>
            </w:tcMar>
            <w:vAlign w:val="bottom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5275">
              <w:rPr>
                <w:rFonts w:ascii="Arial" w:hAnsi="Arial" w:cs="Arial"/>
                <w:b/>
                <w:bCs/>
                <w:sz w:val="16"/>
                <w:szCs w:val="16"/>
              </w:rPr>
              <w:t>96,518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5275" w:rsidRPr="00335275" w:rsidRDefault="00335275" w:rsidP="00492B0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</w:tr>
      <w:tr w:rsidR="00335275" w:rsidRPr="00335275" w:rsidTr="00492B0E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5275" w:rsidRPr="00335275" w:rsidRDefault="00335275" w:rsidP="00492B0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4" w:type="dxa"/>
            </w:tcMar>
            <w:vAlign w:val="bottom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2,847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bottom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414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bottom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2,433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5275" w:rsidRPr="00335275" w:rsidRDefault="00335275" w:rsidP="00492B0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>Mining and quarrying</w:t>
            </w:r>
          </w:p>
        </w:tc>
      </w:tr>
      <w:tr w:rsidR="00335275" w:rsidRPr="00335275" w:rsidTr="00492B0E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5275" w:rsidRPr="00335275" w:rsidRDefault="00335275" w:rsidP="00492B0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  <w:rtl/>
              </w:rPr>
              <w:t>الصناعة التحويلية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4" w:type="dxa"/>
            </w:tcMar>
            <w:vAlign w:val="bottom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115,188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bottom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24,555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bottom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90,633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5275" w:rsidRPr="00335275" w:rsidRDefault="00335275" w:rsidP="00492B0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>Manufacturing</w:t>
            </w:r>
          </w:p>
        </w:tc>
      </w:tr>
      <w:tr w:rsidR="00335275" w:rsidRPr="00335275" w:rsidTr="00492B0E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5275" w:rsidRPr="00335275" w:rsidRDefault="00335275" w:rsidP="00492B0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  <w:rtl/>
              </w:rPr>
              <w:t>إمدادات الكهرباء والغاز</w:t>
            </w:r>
            <w:r w:rsidRPr="00335275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والبخار وتكيف الهواء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4" w:type="dxa"/>
            </w:tcMar>
            <w:vAlign w:val="bottom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2,293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bottom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bottom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2,281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5275" w:rsidRPr="00335275" w:rsidRDefault="00335275" w:rsidP="00492B0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>Electricity, Gas, Steam and Air conditioning Supply</w:t>
            </w:r>
          </w:p>
        </w:tc>
      </w:tr>
      <w:tr w:rsidR="00335275" w:rsidRPr="00335275" w:rsidTr="00492B0E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275" w:rsidRPr="00335275" w:rsidRDefault="00335275" w:rsidP="00492B0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35275">
              <w:rPr>
                <w:rFonts w:ascii="Arial" w:hAnsi="Arial" w:cs="Simplified Arabic" w:hint="cs"/>
                <w:sz w:val="16"/>
                <w:szCs w:val="16"/>
                <w:rtl/>
              </w:rPr>
              <w:t>إمدادات المياه وأنشطة الصرف الصحي وإدارة النفايات ومعالجتها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1,435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335275" w:rsidRPr="00335275" w:rsidRDefault="00335275" w:rsidP="00492B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1,171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275" w:rsidRPr="00335275" w:rsidRDefault="00335275" w:rsidP="00492B0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35275">
              <w:rPr>
                <w:rFonts w:ascii="Arial" w:hAnsi="Arial" w:cs="Simplified Arabic"/>
                <w:sz w:val="16"/>
                <w:szCs w:val="16"/>
              </w:rPr>
              <w:t xml:space="preserve">Water  collection, and Waste collection, treatment and disposal activities </w:t>
            </w:r>
            <w:r w:rsidRPr="00335275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                                                                    </w:t>
            </w:r>
          </w:p>
        </w:tc>
      </w:tr>
      <w:tr w:rsidR="00335275" w:rsidRPr="00335275" w:rsidTr="00492B0E">
        <w:trPr>
          <w:trHeight w:val="312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5275" w:rsidRPr="00335275" w:rsidRDefault="00335275" w:rsidP="00492B0E">
            <w:pPr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335275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Pr="00335275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284" w:type="dxa"/>
            </w:tcMar>
          </w:tcPr>
          <w:p w:rsidR="00335275" w:rsidRPr="00335275" w:rsidRDefault="00335275" w:rsidP="00492B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35275">
              <w:rPr>
                <w:rFonts w:ascii="Arial" w:hAnsi="Arial" w:cs="Arial"/>
                <w:sz w:val="16"/>
                <w:szCs w:val="16"/>
              </w:rPr>
              <w:t>-: Data excluded those parts of Jerusalem which were annexed by Israeli Occupation in 1967.</w:t>
            </w:r>
          </w:p>
          <w:p w:rsidR="00335275" w:rsidRPr="00335275" w:rsidRDefault="00335275" w:rsidP="00492B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1197E" w:rsidRPr="00335275" w:rsidRDefault="0061197E" w:rsidP="0061197E">
      <w:pPr>
        <w:pStyle w:val="Title"/>
        <w:rPr>
          <w:rFonts w:ascii="Arial" w:hAnsi="Arial" w:cs="Arial"/>
          <w:sz w:val="20"/>
          <w:szCs w:val="20"/>
        </w:rPr>
      </w:pPr>
    </w:p>
    <w:p w:rsidR="007A6F44" w:rsidRPr="00335275" w:rsidRDefault="007A6F44" w:rsidP="007A6F44">
      <w:pPr>
        <w:pStyle w:val="Title"/>
        <w:rPr>
          <w:rFonts w:ascii="Arial" w:hAnsi="Arial" w:cs="Arial"/>
          <w:sz w:val="20"/>
          <w:szCs w:val="20"/>
          <w:rtl/>
        </w:rPr>
      </w:pPr>
    </w:p>
    <w:p w:rsidR="00640E0F" w:rsidRPr="00335275" w:rsidRDefault="00640E0F" w:rsidP="0061197E">
      <w:pPr>
        <w:pStyle w:val="Title"/>
        <w:rPr>
          <w:rFonts w:ascii="Arial" w:hAnsi="Arial" w:cs="Arial"/>
          <w:sz w:val="20"/>
          <w:szCs w:val="20"/>
          <w:rtl/>
        </w:rPr>
      </w:pPr>
    </w:p>
    <w:p w:rsidR="00640E0F" w:rsidRPr="00335275" w:rsidRDefault="00640E0F" w:rsidP="0061197E">
      <w:pPr>
        <w:pStyle w:val="Title"/>
        <w:rPr>
          <w:rFonts w:ascii="Arial" w:hAnsi="Arial" w:cs="Arial"/>
          <w:sz w:val="20"/>
          <w:szCs w:val="20"/>
          <w:rtl/>
        </w:rPr>
      </w:pPr>
    </w:p>
    <w:p w:rsidR="00A20C70" w:rsidRPr="00335275" w:rsidRDefault="00A20C70" w:rsidP="0061197E">
      <w:pPr>
        <w:pStyle w:val="Title"/>
        <w:rPr>
          <w:rFonts w:ascii="Arial" w:hAnsi="Arial" w:cs="Arial"/>
          <w:sz w:val="20"/>
          <w:szCs w:val="20"/>
        </w:rPr>
      </w:pPr>
    </w:p>
    <w:p w:rsidR="00A20C70" w:rsidRPr="00335275" w:rsidRDefault="00A20C70" w:rsidP="00A20C70"/>
    <w:p w:rsidR="00A20C70" w:rsidRPr="00335275" w:rsidRDefault="00A20C70" w:rsidP="00A20C70"/>
    <w:p w:rsidR="00A20C70" w:rsidRPr="00335275" w:rsidRDefault="00A20C70" w:rsidP="00A20C70"/>
    <w:p w:rsidR="00A20C70" w:rsidRPr="00335275" w:rsidRDefault="00A20C70" w:rsidP="00A20C70"/>
    <w:p w:rsidR="00A20C70" w:rsidRPr="00335275" w:rsidRDefault="00A20C70" w:rsidP="00A20C70"/>
    <w:p w:rsidR="00A20C70" w:rsidRPr="00335275" w:rsidRDefault="00A20C70" w:rsidP="00A20C70"/>
    <w:p w:rsidR="00A20C70" w:rsidRPr="00335275" w:rsidRDefault="00A20C70" w:rsidP="00A20C70"/>
    <w:p w:rsidR="00A20C70" w:rsidRPr="00335275" w:rsidRDefault="00A20C70" w:rsidP="00A20C70"/>
    <w:p w:rsidR="00A20C70" w:rsidRPr="00335275" w:rsidRDefault="00A20C70" w:rsidP="00A20C70"/>
    <w:p w:rsidR="00A20C70" w:rsidRPr="00335275" w:rsidRDefault="00A20C70" w:rsidP="00A20C70"/>
    <w:p w:rsidR="00A20C70" w:rsidRPr="00335275" w:rsidRDefault="00A20C70" w:rsidP="00A20C70"/>
    <w:p w:rsidR="00A20C70" w:rsidRPr="00335275" w:rsidRDefault="00A20C70" w:rsidP="00A20C70"/>
    <w:p w:rsidR="00A20C70" w:rsidRPr="00335275" w:rsidRDefault="00A20C70" w:rsidP="00A20C70"/>
    <w:p w:rsidR="00A20C70" w:rsidRPr="00335275" w:rsidRDefault="00A20C70" w:rsidP="00A20C70"/>
    <w:p w:rsidR="00A20C70" w:rsidRPr="00335275" w:rsidRDefault="00A20C70" w:rsidP="00A20C70"/>
    <w:p w:rsidR="00F70018" w:rsidRDefault="00F70018">
      <w:pPr>
        <w:bidi w:val="0"/>
        <w:rPr>
          <w:rtl/>
        </w:rPr>
      </w:pPr>
      <w:r>
        <w:rPr>
          <w:rtl/>
        </w:rPr>
        <w:br w:type="page"/>
      </w:r>
    </w:p>
    <w:p w:rsidR="00A20C70" w:rsidRPr="00335275" w:rsidRDefault="00A20C70" w:rsidP="00A20C70"/>
    <w:p w:rsidR="00A20C70" w:rsidRPr="00335275" w:rsidRDefault="00A20C70" w:rsidP="00A20C70"/>
    <w:p w:rsidR="00A20C70" w:rsidRPr="00335275" w:rsidRDefault="00A20C70" w:rsidP="00A20C70"/>
    <w:p w:rsidR="00A20C70" w:rsidRPr="00335275" w:rsidRDefault="00A20C70" w:rsidP="00A20C70"/>
    <w:p w:rsidR="00A20C70" w:rsidRPr="00335275" w:rsidRDefault="00A20C70" w:rsidP="00A20C70"/>
    <w:p w:rsidR="00A20C70" w:rsidRPr="00335275" w:rsidRDefault="00A20C70" w:rsidP="00A20C70"/>
    <w:p w:rsidR="00FB6BC6" w:rsidRPr="00335275" w:rsidRDefault="00A20C70" w:rsidP="00A20C70">
      <w:pPr>
        <w:tabs>
          <w:tab w:val="left" w:pos="5186"/>
        </w:tabs>
      </w:pPr>
      <w:r w:rsidRPr="00335275">
        <w:rPr>
          <w:rtl/>
        </w:rPr>
        <w:tab/>
      </w:r>
    </w:p>
    <w:sectPr w:rsidR="00FB6BC6" w:rsidRPr="00335275" w:rsidSect="00DF7B3D">
      <w:headerReference w:type="default" r:id="rId17"/>
      <w:footerReference w:type="default" r:id="rId18"/>
      <w:endnotePr>
        <w:numFmt w:val="lowerLetter"/>
      </w:endnotePr>
      <w:pgSz w:w="9639" w:h="13608"/>
      <w:pgMar w:top="1134" w:right="1134" w:bottom="1134" w:left="1134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ECE" w:rsidRDefault="00291ECE">
      <w:r>
        <w:separator/>
      </w:r>
    </w:p>
  </w:endnote>
  <w:endnote w:type="continuationSeparator" w:id="0">
    <w:p w:rsidR="00291ECE" w:rsidRDefault="00291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275" w:rsidRDefault="0033527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5275" w:rsidRDefault="00335275">
    <w:pPr>
      <w:pStyle w:val="Footer"/>
      <w:ind w:right="360" w:firstLine="360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275" w:rsidRPr="001576B8" w:rsidRDefault="00335275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16"/>
        <w:szCs w:val="16"/>
        <w:rtl/>
      </w:rPr>
    </w:pPr>
    <w:r w:rsidRPr="001576B8">
      <w:rPr>
        <w:rStyle w:val="PageNumber"/>
        <w:rFonts w:asciiTheme="majorBidi" w:hAnsiTheme="majorBidi" w:cstheme="majorBidi"/>
        <w:sz w:val="16"/>
        <w:szCs w:val="16"/>
        <w:rtl/>
      </w:rPr>
      <w:fldChar w:fldCharType="begin"/>
    </w:r>
    <w:r w:rsidRPr="001576B8">
      <w:rPr>
        <w:rStyle w:val="PageNumber"/>
        <w:rFonts w:asciiTheme="majorBidi" w:hAnsiTheme="majorBidi" w:cstheme="majorBidi"/>
        <w:sz w:val="16"/>
        <w:szCs w:val="16"/>
      </w:rPr>
      <w:instrText xml:space="preserve">PAGE  </w:instrText>
    </w:r>
    <w:r w:rsidRPr="001576B8">
      <w:rPr>
        <w:rStyle w:val="PageNumber"/>
        <w:rFonts w:asciiTheme="majorBidi" w:hAnsiTheme="majorBidi" w:cstheme="majorBidi"/>
        <w:sz w:val="16"/>
        <w:szCs w:val="16"/>
        <w:rtl/>
      </w:rPr>
      <w:fldChar w:fldCharType="separate"/>
    </w:r>
    <w:r w:rsidR="00E21248">
      <w:rPr>
        <w:rStyle w:val="PageNumber"/>
        <w:rFonts w:asciiTheme="majorBidi" w:hAnsiTheme="majorBidi" w:cstheme="majorBidi"/>
        <w:noProof/>
        <w:sz w:val="16"/>
        <w:szCs w:val="16"/>
        <w:rtl/>
      </w:rPr>
      <w:t>177</w:t>
    </w:r>
    <w:r w:rsidRPr="001576B8">
      <w:rPr>
        <w:rStyle w:val="PageNumber"/>
        <w:rFonts w:asciiTheme="majorBidi" w:hAnsiTheme="majorBidi" w:cstheme="majorBidi"/>
        <w:sz w:val="16"/>
        <w:szCs w:val="16"/>
        <w:rtl/>
      </w:rPr>
      <w:fldChar w:fldCharType="end"/>
    </w:r>
  </w:p>
  <w:p w:rsidR="00335275" w:rsidRPr="00C44D2B" w:rsidRDefault="00335275" w:rsidP="00B514FD">
    <w:pPr>
      <w:pStyle w:val="Footer"/>
      <w:tabs>
        <w:tab w:val="clear" w:pos="4153"/>
        <w:tab w:val="clear" w:pos="8306"/>
        <w:tab w:val="left" w:pos="4725"/>
      </w:tabs>
      <w:rPr>
        <w:rFonts w:ascii="Simplified Arabic" w:hAnsi="Simplified Arabic" w:cs="Simplified Arabic"/>
        <w:sz w:val="16"/>
        <w:szCs w:val="16"/>
        <w:rtl/>
      </w:rPr>
    </w:pPr>
    <w:bookmarkStart w:id="0" w:name="_GoBack"/>
    <w:bookmarkEnd w:id="0"/>
    <w:r>
      <w:rPr>
        <w:rtl/>
      </w:rPr>
      <w:tab/>
    </w:r>
    <w:r>
      <w:rPr>
        <w:rFonts w:hint="cs"/>
        <w:rtl/>
      </w:rPr>
      <w:t xml:space="preserve">                                          </w:t>
    </w:r>
    <w:r w:rsidRPr="001576B8">
      <w:rPr>
        <w:rFonts w:ascii="Simplified Arabic" w:hAnsi="Simplified Arabic" w:cs="Simplified Arabic"/>
        <w:sz w:val="16"/>
        <w:szCs w:val="16"/>
        <w:rtl/>
      </w:rPr>
      <w:t>الصناعة</w:t>
    </w:r>
    <w:r>
      <w:rPr>
        <w:rFonts w:hint="cs"/>
        <w:rtl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248" w:rsidRDefault="00E2124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275" w:rsidRPr="007D2F5A" w:rsidRDefault="00335275" w:rsidP="001576B8">
    <w:pPr>
      <w:pStyle w:val="Footer"/>
      <w:framePr w:wrap="around" w:vAnchor="text" w:hAnchor="page" w:x="1441" w:y="21"/>
      <w:tabs>
        <w:tab w:val="clear" w:pos="4153"/>
        <w:tab w:val="center" w:pos="4961"/>
      </w:tabs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                                                                                                       </w:t>
    </w:r>
    <w:r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7D2F5A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E21248">
      <w:rPr>
        <w:rStyle w:val="PageNumber"/>
        <w:rFonts w:ascii="Simplified Arabic" w:hAnsi="Simplified Arabic" w:cs="Simplified Arabic"/>
        <w:noProof/>
        <w:sz w:val="16"/>
        <w:szCs w:val="16"/>
        <w:rtl/>
      </w:rPr>
      <w:t>178</w:t>
    </w:r>
    <w:r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                                                                                          الصناعة</w:t>
    </w:r>
  </w:p>
  <w:p w:rsidR="00335275" w:rsidRDefault="00335275" w:rsidP="00C44D2B">
    <w:pPr>
      <w:pStyle w:val="Footer"/>
      <w:framePr w:wrap="around" w:vAnchor="text" w:hAnchor="page" w:x="1441" w:y="21"/>
      <w:ind w:right="360"/>
      <w:rPr>
        <w:rStyle w:val="PageNumber"/>
        <w:rtl/>
      </w:rPr>
    </w:pPr>
  </w:p>
  <w:p w:rsidR="00335275" w:rsidRDefault="00335275">
    <w:pPr>
      <w:pStyle w:val="Footer"/>
      <w:ind w:right="360" w:firstLine="360"/>
      <w:rPr>
        <w:rtl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ECE" w:rsidRPr="00ED3308" w:rsidRDefault="001227B0" w:rsidP="007022B1">
    <w:pPr>
      <w:pStyle w:val="Footer"/>
      <w:framePr w:wrap="around" w:vAnchor="text" w:hAnchor="page" w:x="4496" w:y="59"/>
      <w:tabs>
        <w:tab w:val="clear" w:pos="4153"/>
        <w:tab w:val="left" w:pos="4328"/>
        <w:tab w:val="center" w:pos="4961"/>
      </w:tabs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291ECE" w:rsidRPr="00ED3308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E21248">
      <w:rPr>
        <w:rStyle w:val="PageNumber"/>
        <w:rFonts w:ascii="Simplified Arabic" w:hAnsi="Simplified Arabic" w:cs="Simplified Arabic"/>
        <w:noProof/>
        <w:sz w:val="16"/>
        <w:szCs w:val="16"/>
        <w:rtl/>
      </w:rPr>
      <w:t>180</w:t>
    </w: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="00291ECE" w:rsidRPr="00ED3308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</w:t>
    </w:r>
    <w:r w:rsidR="00291ECE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</w:t>
    </w:r>
    <w:r w:rsidR="00291ECE"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                     </w:t>
    </w:r>
    <w:r w:rsidR="00291ECE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</w:t>
    </w:r>
    <w:r w:rsidR="00291ECE" w:rsidRPr="00ED3308">
      <w:rPr>
        <w:rStyle w:val="PageNumber"/>
        <w:rFonts w:ascii="Simplified Arabic" w:hAnsi="Simplified Arabic" w:cs="Simplified Arabic"/>
        <w:sz w:val="16"/>
        <w:szCs w:val="16"/>
        <w:rtl/>
      </w:rPr>
      <w:t xml:space="preserve"> </w:t>
    </w:r>
  </w:p>
  <w:p w:rsidR="00291ECE" w:rsidRPr="001576B8" w:rsidRDefault="00291ECE" w:rsidP="001576B8">
    <w:pPr>
      <w:pStyle w:val="Footer"/>
      <w:ind w:right="360" w:firstLine="360"/>
      <w:rPr>
        <w:rFonts w:ascii="Simplified Arabic" w:hAnsi="Simplified Arabic" w:cs="Simplified Arabic"/>
        <w:rtl/>
      </w:rPr>
    </w:pPr>
    <w:r>
      <w:rPr>
        <w:rFonts w:hint="cs"/>
        <w:rtl/>
      </w:rPr>
      <w:t xml:space="preserve">                                                                                                                               </w:t>
    </w:r>
    <w:r w:rsidRPr="001576B8">
      <w:rPr>
        <w:rFonts w:ascii="Simplified Arabic" w:hAnsi="Simplified Arabic" w:cs="Simplified Arabic"/>
        <w:sz w:val="16"/>
        <w:szCs w:val="16"/>
        <w:rtl/>
      </w:rPr>
      <w:t>الصناعة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ECE" w:rsidRDefault="00291ECE">
      <w:r>
        <w:separator/>
      </w:r>
    </w:p>
  </w:footnote>
  <w:footnote w:type="continuationSeparator" w:id="0">
    <w:p w:rsidR="00291ECE" w:rsidRDefault="00291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248" w:rsidRDefault="00E21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275" w:rsidRPr="001E7D8F" w:rsidRDefault="00335275" w:rsidP="00EC24A0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 w:rsidRPr="00E20484"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Pr="00E20484">
      <w:rPr>
        <w:rFonts w:ascii="Simplified Arabic" w:hAnsi="Simplified Arabic" w:cs="Simplified Arabic"/>
        <w:sz w:val="16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 w:val="16"/>
        <w:szCs w:val="16"/>
        <w:rtl/>
      </w:rPr>
      <w:t>2020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248" w:rsidRDefault="00E212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275" w:rsidRPr="001E7D8F" w:rsidRDefault="00335275" w:rsidP="00EC24A0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Cs w:val="16"/>
        <w:rtl/>
      </w:rPr>
      <w:t>2020</w:t>
    </w:r>
    <w:r w:rsidRPr="001E7D8F">
      <w:rPr>
        <w:rFonts w:ascii="Simplified Arabic" w:hAnsi="Simplified Arabic" w:cs="Simplified Arabic"/>
        <w:szCs w:val="16"/>
        <w:rtl/>
      </w:rPr>
      <w:t xml:space="preserve">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ECE" w:rsidRPr="001E7D8F" w:rsidRDefault="00291ECE" w:rsidP="00EC24A0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EC24A0">
      <w:rPr>
        <w:rFonts w:ascii="Simplified Arabic" w:hAnsi="Simplified Arabic" w:cs="Simplified Arabic" w:hint="cs"/>
        <w:szCs w:val="16"/>
        <w:rtl/>
      </w:rPr>
      <w:t>2020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</w:t>
    </w:r>
    <w:r>
      <w:rPr>
        <w:rFonts w:ascii="Simplified Arabic" w:hAnsi="Simplified Arabic" w:cs="Simplified Arabic" w:hint="cs"/>
        <w:szCs w:val="16"/>
        <w:rtl/>
      </w:rPr>
      <w:t xml:space="preserve">              </w:t>
    </w:r>
    <w:r w:rsidRPr="001E7D8F">
      <w:rPr>
        <w:rFonts w:ascii="Simplified Arabic" w:hAnsi="Simplified Arabic" w:cs="Simplified Arabic"/>
        <w:szCs w:val="16"/>
        <w:rtl/>
      </w:rPr>
      <w:t xml:space="preserve">  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138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2" w15:restartNumberingAfterBreak="0">
    <w:nsid w:val="017466B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3" w15:restartNumberingAfterBreak="0">
    <w:nsid w:val="01E42D4A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4" w15:restartNumberingAfterBreak="0">
    <w:nsid w:val="1C97005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5" w15:restartNumberingAfterBreak="0">
    <w:nsid w:val="1ECA6871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6" w15:restartNumberingAfterBreak="0">
    <w:nsid w:val="1EFB46D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7" w15:restartNumberingAfterBreak="0">
    <w:nsid w:val="207551E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8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33261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 w15:restartNumberingAfterBreak="0">
    <w:nsid w:val="42904E12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 w15:restartNumberingAfterBreak="0">
    <w:nsid w:val="49CF58A9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2" w15:restartNumberingAfterBreak="0">
    <w:nsid w:val="4AB01254"/>
    <w:multiLevelType w:val="singleLevel"/>
    <w:tmpl w:val="BFF8407E"/>
    <w:lvl w:ilvl="0">
      <w:numFmt w:val="chosung"/>
      <w:lvlText w:val="-"/>
      <w:lvlJc w:val="left"/>
      <w:pPr>
        <w:tabs>
          <w:tab w:val="num" w:pos="642"/>
        </w:tabs>
        <w:ind w:left="642" w:right="642" w:hanging="360"/>
      </w:pPr>
      <w:rPr>
        <w:rFonts w:cs="Times New Roman" w:hint="default"/>
      </w:rPr>
    </w:lvl>
  </w:abstractNum>
  <w:abstractNum w:abstractNumId="13" w15:restartNumberingAfterBreak="0">
    <w:nsid w:val="534C48E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4" w15:restartNumberingAfterBreak="0">
    <w:nsid w:val="5934767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5" w15:restartNumberingAfterBreak="0">
    <w:nsid w:val="5C9B6339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6" w15:restartNumberingAfterBreak="0">
    <w:nsid w:val="5E2B6E9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7" w15:restartNumberingAfterBreak="0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8" w15:restartNumberingAfterBreak="0">
    <w:nsid w:val="730E3DFC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9" w15:restartNumberingAfterBreak="0">
    <w:nsid w:val="7830290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140" w:right="140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10"/>
  </w:num>
  <w:num w:numId="9">
    <w:abstractNumId w:val="11"/>
  </w:num>
  <w:num w:numId="10">
    <w:abstractNumId w:val="15"/>
  </w:num>
  <w:num w:numId="11">
    <w:abstractNumId w:val="14"/>
  </w:num>
  <w:num w:numId="12">
    <w:abstractNumId w:val="2"/>
  </w:num>
  <w:num w:numId="13">
    <w:abstractNumId w:val="16"/>
  </w:num>
  <w:num w:numId="14">
    <w:abstractNumId w:val="4"/>
  </w:num>
  <w:num w:numId="15">
    <w:abstractNumId w:val="13"/>
  </w:num>
  <w:num w:numId="16">
    <w:abstractNumId w:val="9"/>
  </w:num>
  <w:num w:numId="17">
    <w:abstractNumId w:val="5"/>
  </w:num>
  <w:num w:numId="18">
    <w:abstractNumId w:val="19"/>
  </w:num>
  <w:num w:numId="19">
    <w:abstractNumId w:val="18"/>
  </w:num>
  <w:num w:numId="20">
    <w:abstractNumId w:val="17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3032B8"/>
    <w:rsid w:val="00000DCD"/>
    <w:rsid w:val="000016B1"/>
    <w:rsid w:val="00012AD4"/>
    <w:rsid w:val="00015357"/>
    <w:rsid w:val="00017190"/>
    <w:rsid w:val="00024A52"/>
    <w:rsid w:val="00024D6D"/>
    <w:rsid w:val="00026240"/>
    <w:rsid w:val="000407CB"/>
    <w:rsid w:val="0004156A"/>
    <w:rsid w:val="000417D7"/>
    <w:rsid w:val="0006049F"/>
    <w:rsid w:val="00063F43"/>
    <w:rsid w:val="0007077C"/>
    <w:rsid w:val="00071544"/>
    <w:rsid w:val="000726EA"/>
    <w:rsid w:val="0007797D"/>
    <w:rsid w:val="0009539A"/>
    <w:rsid w:val="00096E78"/>
    <w:rsid w:val="000A1013"/>
    <w:rsid w:val="000A2E43"/>
    <w:rsid w:val="000A37CC"/>
    <w:rsid w:val="000B05C2"/>
    <w:rsid w:val="000B7544"/>
    <w:rsid w:val="000C398B"/>
    <w:rsid w:val="000C7D97"/>
    <w:rsid w:val="000D7AA5"/>
    <w:rsid w:val="000E15A0"/>
    <w:rsid w:val="000E545C"/>
    <w:rsid w:val="000F1B10"/>
    <w:rsid w:val="000F2500"/>
    <w:rsid w:val="000F3838"/>
    <w:rsid w:val="000F7598"/>
    <w:rsid w:val="000F7CA4"/>
    <w:rsid w:val="00100E84"/>
    <w:rsid w:val="00101276"/>
    <w:rsid w:val="00102303"/>
    <w:rsid w:val="00104EF5"/>
    <w:rsid w:val="0010782A"/>
    <w:rsid w:val="001227B0"/>
    <w:rsid w:val="00133448"/>
    <w:rsid w:val="00136945"/>
    <w:rsid w:val="00136DA5"/>
    <w:rsid w:val="0014125E"/>
    <w:rsid w:val="00143255"/>
    <w:rsid w:val="001444E9"/>
    <w:rsid w:val="001454E5"/>
    <w:rsid w:val="00150318"/>
    <w:rsid w:val="0015151E"/>
    <w:rsid w:val="0015307F"/>
    <w:rsid w:val="001538FA"/>
    <w:rsid w:val="00153AB8"/>
    <w:rsid w:val="00154CE9"/>
    <w:rsid w:val="00156BAD"/>
    <w:rsid w:val="001576B8"/>
    <w:rsid w:val="00157C73"/>
    <w:rsid w:val="001744F6"/>
    <w:rsid w:val="00192FDB"/>
    <w:rsid w:val="00193A27"/>
    <w:rsid w:val="00197E94"/>
    <w:rsid w:val="001A13F1"/>
    <w:rsid w:val="001B0244"/>
    <w:rsid w:val="001B49AE"/>
    <w:rsid w:val="001B5B4E"/>
    <w:rsid w:val="001C3767"/>
    <w:rsid w:val="001C49FB"/>
    <w:rsid w:val="001C77EA"/>
    <w:rsid w:val="001D1720"/>
    <w:rsid w:val="001D3E4D"/>
    <w:rsid w:val="001D538B"/>
    <w:rsid w:val="001D704A"/>
    <w:rsid w:val="001E24B7"/>
    <w:rsid w:val="001E2D47"/>
    <w:rsid w:val="001E7D8F"/>
    <w:rsid w:val="001F1F04"/>
    <w:rsid w:val="001F5EC3"/>
    <w:rsid w:val="001F7AF0"/>
    <w:rsid w:val="00205DB2"/>
    <w:rsid w:val="00207921"/>
    <w:rsid w:val="00207B80"/>
    <w:rsid w:val="00212E3F"/>
    <w:rsid w:val="002143E6"/>
    <w:rsid w:val="00223400"/>
    <w:rsid w:val="00224C33"/>
    <w:rsid w:val="00237252"/>
    <w:rsid w:val="00240039"/>
    <w:rsid w:val="00247CAA"/>
    <w:rsid w:val="002729B1"/>
    <w:rsid w:val="00274C7C"/>
    <w:rsid w:val="00277EB3"/>
    <w:rsid w:val="002854FA"/>
    <w:rsid w:val="002859DB"/>
    <w:rsid w:val="00291ECE"/>
    <w:rsid w:val="002925DA"/>
    <w:rsid w:val="00292681"/>
    <w:rsid w:val="002A2F08"/>
    <w:rsid w:val="002A74B4"/>
    <w:rsid w:val="002B0D23"/>
    <w:rsid w:val="002B3D82"/>
    <w:rsid w:val="002C6083"/>
    <w:rsid w:val="002C765B"/>
    <w:rsid w:val="002D0113"/>
    <w:rsid w:val="002D3367"/>
    <w:rsid w:val="002E1E48"/>
    <w:rsid w:val="002E24A0"/>
    <w:rsid w:val="002E35A7"/>
    <w:rsid w:val="002F41D5"/>
    <w:rsid w:val="002F4213"/>
    <w:rsid w:val="002F47FF"/>
    <w:rsid w:val="003032B8"/>
    <w:rsid w:val="00304664"/>
    <w:rsid w:val="00313940"/>
    <w:rsid w:val="0032236D"/>
    <w:rsid w:val="003240AA"/>
    <w:rsid w:val="00325987"/>
    <w:rsid w:val="00335275"/>
    <w:rsid w:val="00344679"/>
    <w:rsid w:val="00345858"/>
    <w:rsid w:val="00347FA5"/>
    <w:rsid w:val="003537FB"/>
    <w:rsid w:val="00355FB2"/>
    <w:rsid w:val="003637D8"/>
    <w:rsid w:val="00367FA7"/>
    <w:rsid w:val="00374B70"/>
    <w:rsid w:val="00377643"/>
    <w:rsid w:val="003814E6"/>
    <w:rsid w:val="00381A94"/>
    <w:rsid w:val="0039477E"/>
    <w:rsid w:val="003967A4"/>
    <w:rsid w:val="003C6594"/>
    <w:rsid w:val="003C73F9"/>
    <w:rsid w:val="003E0120"/>
    <w:rsid w:val="003E03D4"/>
    <w:rsid w:val="003E4141"/>
    <w:rsid w:val="003E48BF"/>
    <w:rsid w:val="003F542F"/>
    <w:rsid w:val="003F7687"/>
    <w:rsid w:val="00411A38"/>
    <w:rsid w:val="00411A68"/>
    <w:rsid w:val="0041648E"/>
    <w:rsid w:val="00416BD5"/>
    <w:rsid w:val="0042744A"/>
    <w:rsid w:val="0043772C"/>
    <w:rsid w:val="00452F30"/>
    <w:rsid w:val="004549B3"/>
    <w:rsid w:val="00457756"/>
    <w:rsid w:val="00466EA8"/>
    <w:rsid w:val="004714DA"/>
    <w:rsid w:val="00476BAA"/>
    <w:rsid w:val="00492D21"/>
    <w:rsid w:val="004A18C7"/>
    <w:rsid w:val="004A2749"/>
    <w:rsid w:val="004A4DE3"/>
    <w:rsid w:val="004B31D3"/>
    <w:rsid w:val="004C2847"/>
    <w:rsid w:val="004D5926"/>
    <w:rsid w:val="004D7476"/>
    <w:rsid w:val="004F1AC1"/>
    <w:rsid w:val="004F2EF9"/>
    <w:rsid w:val="00512811"/>
    <w:rsid w:val="005141B9"/>
    <w:rsid w:val="005174A3"/>
    <w:rsid w:val="00524626"/>
    <w:rsid w:val="005263A7"/>
    <w:rsid w:val="005313F1"/>
    <w:rsid w:val="00533C9C"/>
    <w:rsid w:val="0053621A"/>
    <w:rsid w:val="00545A57"/>
    <w:rsid w:val="00546266"/>
    <w:rsid w:val="00546C29"/>
    <w:rsid w:val="0055265D"/>
    <w:rsid w:val="00557650"/>
    <w:rsid w:val="00575804"/>
    <w:rsid w:val="00577980"/>
    <w:rsid w:val="00581F1D"/>
    <w:rsid w:val="00585083"/>
    <w:rsid w:val="00591046"/>
    <w:rsid w:val="005958C1"/>
    <w:rsid w:val="005A7400"/>
    <w:rsid w:val="005B7C26"/>
    <w:rsid w:val="005C08DE"/>
    <w:rsid w:val="005C1F11"/>
    <w:rsid w:val="005C5151"/>
    <w:rsid w:val="005D1433"/>
    <w:rsid w:val="005D6977"/>
    <w:rsid w:val="005F20D5"/>
    <w:rsid w:val="005F24EF"/>
    <w:rsid w:val="005F52E7"/>
    <w:rsid w:val="005F6BDA"/>
    <w:rsid w:val="00607CEB"/>
    <w:rsid w:val="0061197E"/>
    <w:rsid w:val="00616A15"/>
    <w:rsid w:val="00616BB2"/>
    <w:rsid w:val="006259AF"/>
    <w:rsid w:val="00630442"/>
    <w:rsid w:val="006379FB"/>
    <w:rsid w:val="00640E0F"/>
    <w:rsid w:val="006460F9"/>
    <w:rsid w:val="006545AC"/>
    <w:rsid w:val="00656DC9"/>
    <w:rsid w:val="006572BB"/>
    <w:rsid w:val="006624D5"/>
    <w:rsid w:val="0067071A"/>
    <w:rsid w:val="00670CFF"/>
    <w:rsid w:val="00671682"/>
    <w:rsid w:val="00676B73"/>
    <w:rsid w:val="0067731D"/>
    <w:rsid w:val="00680257"/>
    <w:rsid w:val="00682359"/>
    <w:rsid w:val="00682DDD"/>
    <w:rsid w:val="00687CA4"/>
    <w:rsid w:val="00691EE8"/>
    <w:rsid w:val="006979E7"/>
    <w:rsid w:val="006A04A6"/>
    <w:rsid w:val="006A4D55"/>
    <w:rsid w:val="006B42DB"/>
    <w:rsid w:val="006B7084"/>
    <w:rsid w:val="006C155B"/>
    <w:rsid w:val="006C1A44"/>
    <w:rsid w:val="006C5470"/>
    <w:rsid w:val="006D1498"/>
    <w:rsid w:val="006D357C"/>
    <w:rsid w:val="006D62BD"/>
    <w:rsid w:val="006D77B3"/>
    <w:rsid w:val="006E3A9C"/>
    <w:rsid w:val="006E3D33"/>
    <w:rsid w:val="006E50C3"/>
    <w:rsid w:val="006E51EE"/>
    <w:rsid w:val="006E5332"/>
    <w:rsid w:val="006E6F0E"/>
    <w:rsid w:val="007022B1"/>
    <w:rsid w:val="007023E9"/>
    <w:rsid w:val="007024F5"/>
    <w:rsid w:val="00735335"/>
    <w:rsid w:val="00742708"/>
    <w:rsid w:val="00744BC9"/>
    <w:rsid w:val="00746DF7"/>
    <w:rsid w:val="007543B4"/>
    <w:rsid w:val="00763F28"/>
    <w:rsid w:val="00766243"/>
    <w:rsid w:val="0076712C"/>
    <w:rsid w:val="00782055"/>
    <w:rsid w:val="00786A08"/>
    <w:rsid w:val="007A414C"/>
    <w:rsid w:val="007A46A1"/>
    <w:rsid w:val="007A6F44"/>
    <w:rsid w:val="007B263D"/>
    <w:rsid w:val="007C6398"/>
    <w:rsid w:val="007D2F5A"/>
    <w:rsid w:val="007E1203"/>
    <w:rsid w:val="007E3925"/>
    <w:rsid w:val="007F3285"/>
    <w:rsid w:val="007F7057"/>
    <w:rsid w:val="00803428"/>
    <w:rsid w:val="00826880"/>
    <w:rsid w:val="0084092C"/>
    <w:rsid w:val="0084452E"/>
    <w:rsid w:val="0085543F"/>
    <w:rsid w:val="0085611D"/>
    <w:rsid w:val="00856916"/>
    <w:rsid w:val="00862904"/>
    <w:rsid w:val="00866051"/>
    <w:rsid w:val="00874920"/>
    <w:rsid w:val="00896BC1"/>
    <w:rsid w:val="008A5527"/>
    <w:rsid w:val="008D0735"/>
    <w:rsid w:val="008D2D97"/>
    <w:rsid w:val="008D623A"/>
    <w:rsid w:val="008E489D"/>
    <w:rsid w:val="008F50A4"/>
    <w:rsid w:val="008F552D"/>
    <w:rsid w:val="00906786"/>
    <w:rsid w:val="009071FB"/>
    <w:rsid w:val="00914C74"/>
    <w:rsid w:val="00914ECC"/>
    <w:rsid w:val="0092020C"/>
    <w:rsid w:val="00920D52"/>
    <w:rsid w:val="00936EB2"/>
    <w:rsid w:val="009425D4"/>
    <w:rsid w:val="00953A2A"/>
    <w:rsid w:val="009633F5"/>
    <w:rsid w:val="00965EDC"/>
    <w:rsid w:val="00976B87"/>
    <w:rsid w:val="00977627"/>
    <w:rsid w:val="00984CE1"/>
    <w:rsid w:val="00984FAA"/>
    <w:rsid w:val="00985EFC"/>
    <w:rsid w:val="00990133"/>
    <w:rsid w:val="009A18D0"/>
    <w:rsid w:val="009A447A"/>
    <w:rsid w:val="009A4E7F"/>
    <w:rsid w:val="009B09A8"/>
    <w:rsid w:val="009B1B3D"/>
    <w:rsid w:val="009B4ECE"/>
    <w:rsid w:val="009B5B85"/>
    <w:rsid w:val="009C1CA3"/>
    <w:rsid w:val="009C6939"/>
    <w:rsid w:val="009D1CD7"/>
    <w:rsid w:val="009D6C54"/>
    <w:rsid w:val="009D77E3"/>
    <w:rsid w:val="009E11C4"/>
    <w:rsid w:val="009E55C2"/>
    <w:rsid w:val="009E7785"/>
    <w:rsid w:val="00A170A9"/>
    <w:rsid w:val="00A20602"/>
    <w:rsid w:val="00A20C70"/>
    <w:rsid w:val="00A215EC"/>
    <w:rsid w:val="00A33970"/>
    <w:rsid w:val="00A4179A"/>
    <w:rsid w:val="00A41CC1"/>
    <w:rsid w:val="00A457F7"/>
    <w:rsid w:val="00A45B00"/>
    <w:rsid w:val="00A52979"/>
    <w:rsid w:val="00A542E5"/>
    <w:rsid w:val="00A607D0"/>
    <w:rsid w:val="00A60A24"/>
    <w:rsid w:val="00A749A2"/>
    <w:rsid w:val="00A74E31"/>
    <w:rsid w:val="00A75673"/>
    <w:rsid w:val="00A82660"/>
    <w:rsid w:val="00A86C9B"/>
    <w:rsid w:val="00A94201"/>
    <w:rsid w:val="00A94AC4"/>
    <w:rsid w:val="00A9593A"/>
    <w:rsid w:val="00A96213"/>
    <w:rsid w:val="00AC01AB"/>
    <w:rsid w:val="00AC1D74"/>
    <w:rsid w:val="00AD1527"/>
    <w:rsid w:val="00AD4706"/>
    <w:rsid w:val="00AD5BBD"/>
    <w:rsid w:val="00AE347B"/>
    <w:rsid w:val="00AF1F33"/>
    <w:rsid w:val="00AF41D3"/>
    <w:rsid w:val="00B002A1"/>
    <w:rsid w:val="00B12816"/>
    <w:rsid w:val="00B12E01"/>
    <w:rsid w:val="00B1548D"/>
    <w:rsid w:val="00B17C7A"/>
    <w:rsid w:val="00B2242E"/>
    <w:rsid w:val="00B378EB"/>
    <w:rsid w:val="00B514FD"/>
    <w:rsid w:val="00B60D04"/>
    <w:rsid w:val="00B80C60"/>
    <w:rsid w:val="00B81DFF"/>
    <w:rsid w:val="00B84490"/>
    <w:rsid w:val="00B91005"/>
    <w:rsid w:val="00B9126E"/>
    <w:rsid w:val="00B92BF6"/>
    <w:rsid w:val="00B95FD0"/>
    <w:rsid w:val="00BA1804"/>
    <w:rsid w:val="00BA3B4B"/>
    <w:rsid w:val="00BA746C"/>
    <w:rsid w:val="00BA76DC"/>
    <w:rsid w:val="00BB04A2"/>
    <w:rsid w:val="00BC1BDA"/>
    <w:rsid w:val="00BD320C"/>
    <w:rsid w:val="00BF1A39"/>
    <w:rsid w:val="00C020FA"/>
    <w:rsid w:val="00C0362E"/>
    <w:rsid w:val="00C03BCE"/>
    <w:rsid w:val="00C07BC2"/>
    <w:rsid w:val="00C244DF"/>
    <w:rsid w:val="00C3390E"/>
    <w:rsid w:val="00C33D11"/>
    <w:rsid w:val="00C34A18"/>
    <w:rsid w:val="00C35E62"/>
    <w:rsid w:val="00C44D2B"/>
    <w:rsid w:val="00C50FEF"/>
    <w:rsid w:val="00C53680"/>
    <w:rsid w:val="00C55797"/>
    <w:rsid w:val="00C631CE"/>
    <w:rsid w:val="00C65F12"/>
    <w:rsid w:val="00C66248"/>
    <w:rsid w:val="00CA016C"/>
    <w:rsid w:val="00CA3122"/>
    <w:rsid w:val="00CB2657"/>
    <w:rsid w:val="00CC2CFD"/>
    <w:rsid w:val="00CC4111"/>
    <w:rsid w:val="00CD175B"/>
    <w:rsid w:val="00CD3D93"/>
    <w:rsid w:val="00CE7430"/>
    <w:rsid w:val="00CF0271"/>
    <w:rsid w:val="00D05B29"/>
    <w:rsid w:val="00D13165"/>
    <w:rsid w:val="00D138D8"/>
    <w:rsid w:val="00D20751"/>
    <w:rsid w:val="00D22740"/>
    <w:rsid w:val="00D22A95"/>
    <w:rsid w:val="00D310D3"/>
    <w:rsid w:val="00D32CE8"/>
    <w:rsid w:val="00D50FDB"/>
    <w:rsid w:val="00D54E2A"/>
    <w:rsid w:val="00D706CB"/>
    <w:rsid w:val="00D85306"/>
    <w:rsid w:val="00D943EB"/>
    <w:rsid w:val="00DA0619"/>
    <w:rsid w:val="00DA4264"/>
    <w:rsid w:val="00DA7109"/>
    <w:rsid w:val="00DA7FDC"/>
    <w:rsid w:val="00DE04CD"/>
    <w:rsid w:val="00DE2F38"/>
    <w:rsid w:val="00DE4078"/>
    <w:rsid w:val="00DE7CB1"/>
    <w:rsid w:val="00DF0738"/>
    <w:rsid w:val="00DF6A28"/>
    <w:rsid w:val="00DF7B3D"/>
    <w:rsid w:val="00E04633"/>
    <w:rsid w:val="00E17291"/>
    <w:rsid w:val="00E20484"/>
    <w:rsid w:val="00E21248"/>
    <w:rsid w:val="00E370E2"/>
    <w:rsid w:val="00E43767"/>
    <w:rsid w:val="00E4424D"/>
    <w:rsid w:val="00E459FB"/>
    <w:rsid w:val="00E55976"/>
    <w:rsid w:val="00E64335"/>
    <w:rsid w:val="00E66EF0"/>
    <w:rsid w:val="00E670E7"/>
    <w:rsid w:val="00E72B67"/>
    <w:rsid w:val="00E846B1"/>
    <w:rsid w:val="00E90D4D"/>
    <w:rsid w:val="00EC24A0"/>
    <w:rsid w:val="00EC45EC"/>
    <w:rsid w:val="00EC4F37"/>
    <w:rsid w:val="00ED2FE3"/>
    <w:rsid w:val="00ED3308"/>
    <w:rsid w:val="00ED5A62"/>
    <w:rsid w:val="00ED627D"/>
    <w:rsid w:val="00EF25F3"/>
    <w:rsid w:val="00EF3EDE"/>
    <w:rsid w:val="00F03602"/>
    <w:rsid w:val="00F10D34"/>
    <w:rsid w:val="00F16479"/>
    <w:rsid w:val="00F24191"/>
    <w:rsid w:val="00F271DA"/>
    <w:rsid w:val="00F30BD0"/>
    <w:rsid w:val="00F469AE"/>
    <w:rsid w:val="00F56BFE"/>
    <w:rsid w:val="00F6289A"/>
    <w:rsid w:val="00F70018"/>
    <w:rsid w:val="00F708CF"/>
    <w:rsid w:val="00F71C40"/>
    <w:rsid w:val="00F83349"/>
    <w:rsid w:val="00F879FF"/>
    <w:rsid w:val="00F9325D"/>
    <w:rsid w:val="00FB6BC6"/>
    <w:rsid w:val="00FC0EAB"/>
    <w:rsid w:val="00FD76B6"/>
    <w:rsid w:val="00FE674C"/>
    <w:rsid w:val="00FF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;"/>
  <w15:docId w15:val="{2AD84044-BDC2-4C3A-900D-3277962F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332"/>
    <w:pPr>
      <w:bidi/>
    </w:pPr>
  </w:style>
  <w:style w:type="paragraph" w:styleId="Heading1">
    <w:name w:val="heading 1"/>
    <w:basedOn w:val="Normal"/>
    <w:next w:val="Normal"/>
    <w:qFormat/>
    <w:rsid w:val="006E5332"/>
    <w:pPr>
      <w:keepNext/>
      <w:ind w:left="226" w:hanging="227"/>
      <w:jc w:val="lowKashida"/>
      <w:outlineLvl w:val="0"/>
    </w:pPr>
    <w:rPr>
      <w:rFonts w:cs="Simplified Arabic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E5332"/>
    <w:pPr>
      <w:keepNext/>
      <w:ind w:left="84"/>
      <w:jc w:val="lowKashida"/>
      <w:outlineLvl w:val="1"/>
    </w:pPr>
    <w:rPr>
      <w:rFonts w:cs="Simplified Arabic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E5332"/>
    <w:pPr>
      <w:keepNext/>
      <w:jc w:val="center"/>
      <w:outlineLvl w:val="2"/>
    </w:pPr>
    <w:rPr>
      <w:rFonts w:ascii="Arial" w:hAnsi="Arial" w:cs="Arial"/>
      <w:b/>
      <w:bCs/>
      <w:noProof/>
      <w:sz w:val="14"/>
      <w:szCs w:val="16"/>
    </w:rPr>
  </w:style>
  <w:style w:type="paragraph" w:styleId="Heading4">
    <w:name w:val="heading 4"/>
    <w:basedOn w:val="Normal"/>
    <w:next w:val="Normal"/>
    <w:link w:val="Heading4Char"/>
    <w:qFormat/>
    <w:rsid w:val="006E5332"/>
    <w:pPr>
      <w:keepNext/>
      <w:ind w:left="-57" w:right="-57"/>
      <w:jc w:val="center"/>
      <w:outlineLvl w:val="3"/>
    </w:pPr>
    <w:rPr>
      <w:rFonts w:ascii="Arial" w:hAnsi="Arial" w:cs="Arial"/>
      <w:b/>
      <w:bCs/>
      <w:noProof/>
      <w:sz w:val="14"/>
      <w:szCs w:val="16"/>
    </w:rPr>
  </w:style>
  <w:style w:type="paragraph" w:styleId="Heading5">
    <w:name w:val="heading 5"/>
    <w:basedOn w:val="Normal"/>
    <w:next w:val="Normal"/>
    <w:link w:val="Heading5Char"/>
    <w:qFormat/>
    <w:rsid w:val="006E5332"/>
    <w:pPr>
      <w:keepNext/>
      <w:ind w:left="-57" w:right="-57"/>
      <w:jc w:val="center"/>
      <w:outlineLvl w:val="4"/>
    </w:pPr>
    <w:rPr>
      <w:rFonts w:ascii="Arial" w:hAnsi="Arial" w:cs="Arial"/>
      <w:b/>
      <w:bCs/>
      <w:noProof/>
      <w:sz w:val="14"/>
      <w:szCs w:val="16"/>
    </w:rPr>
  </w:style>
  <w:style w:type="paragraph" w:styleId="Heading6">
    <w:name w:val="heading 6"/>
    <w:basedOn w:val="Normal"/>
    <w:next w:val="Normal"/>
    <w:qFormat/>
    <w:rsid w:val="006E5332"/>
    <w:pPr>
      <w:keepNext/>
      <w:ind w:right="-303"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6E5332"/>
    <w:pPr>
      <w:keepNext/>
      <w:bidi w:val="0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6E5332"/>
    <w:pPr>
      <w:keepNext/>
      <w:jc w:val="center"/>
      <w:outlineLvl w:val="7"/>
    </w:pPr>
    <w:rPr>
      <w:rFonts w:ascii="Arial" w:hAnsi="Arial" w:cs="Arial"/>
      <w:b/>
      <w:bCs/>
      <w:noProof/>
      <w:sz w:val="14"/>
      <w:szCs w:val="14"/>
    </w:rPr>
  </w:style>
  <w:style w:type="paragraph" w:styleId="Heading9">
    <w:name w:val="heading 9"/>
    <w:basedOn w:val="Normal"/>
    <w:next w:val="Normal"/>
    <w:link w:val="Heading9Char"/>
    <w:qFormat/>
    <w:rsid w:val="006E5332"/>
    <w:pPr>
      <w:keepNext/>
      <w:bidi w:val="0"/>
      <w:jc w:val="center"/>
      <w:outlineLvl w:val="8"/>
    </w:pPr>
    <w:rPr>
      <w:rFonts w:ascii="Arial" w:hAnsi="Arial" w:cs="Arial"/>
      <w:b/>
      <w:bCs/>
      <w:noProof/>
      <w:sz w:val="13"/>
      <w:szCs w:val="1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533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6E533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6E5332"/>
    <w:pPr>
      <w:ind w:left="226" w:right="226"/>
    </w:pPr>
    <w:rPr>
      <w:rFonts w:cs="Simplified Arabic"/>
    </w:rPr>
  </w:style>
  <w:style w:type="paragraph" w:styleId="Title">
    <w:name w:val="Title"/>
    <w:basedOn w:val="Normal"/>
    <w:link w:val="TitleChar"/>
    <w:qFormat/>
    <w:rsid w:val="006E5332"/>
    <w:pPr>
      <w:jc w:val="center"/>
    </w:pPr>
    <w:rPr>
      <w:rFonts w:cs="Simplified Arabic"/>
      <w:b/>
      <w:bCs/>
      <w:sz w:val="24"/>
      <w:szCs w:val="28"/>
    </w:rPr>
  </w:style>
  <w:style w:type="character" w:styleId="PageNumber">
    <w:name w:val="page number"/>
    <w:basedOn w:val="DefaultParagraphFont"/>
    <w:semiHidden/>
    <w:rsid w:val="006E5332"/>
  </w:style>
  <w:style w:type="paragraph" w:styleId="BodyText">
    <w:name w:val="Body Text"/>
    <w:basedOn w:val="Normal"/>
    <w:semiHidden/>
    <w:rsid w:val="006E5332"/>
    <w:pPr>
      <w:jc w:val="lowKashida"/>
    </w:pPr>
    <w:rPr>
      <w:rFonts w:cs="Simplified Arabic"/>
    </w:rPr>
  </w:style>
  <w:style w:type="character" w:customStyle="1" w:styleId="Heading3Char">
    <w:name w:val="Heading 3 Char"/>
    <w:basedOn w:val="DefaultParagraphFont"/>
    <w:link w:val="Heading3"/>
    <w:rsid w:val="008F552D"/>
    <w:rPr>
      <w:rFonts w:ascii="Arial" w:hAnsi="Arial" w:cs="Arial"/>
      <w:b/>
      <w:bCs/>
      <w:noProof/>
      <w:sz w:val="14"/>
      <w:szCs w:val="16"/>
    </w:rPr>
  </w:style>
  <w:style w:type="character" w:customStyle="1" w:styleId="Heading5Char">
    <w:name w:val="Heading 5 Char"/>
    <w:basedOn w:val="DefaultParagraphFont"/>
    <w:link w:val="Heading5"/>
    <w:rsid w:val="002F47FF"/>
    <w:rPr>
      <w:rFonts w:ascii="Arial" w:hAnsi="Arial" w:cs="Arial"/>
      <w:b/>
      <w:bCs/>
      <w:noProof/>
      <w:sz w:val="14"/>
      <w:szCs w:val="16"/>
    </w:rPr>
  </w:style>
  <w:style w:type="character" w:styleId="Emphasis">
    <w:name w:val="Emphasis"/>
    <w:basedOn w:val="DefaultParagraphFont"/>
    <w:uiPriority w:val="20"/>
    <w:qFormat/>
    <w:rsid w:val="00416BD5"/>
    <w:rPr>
      <w:i/>
      <w:iCs/>
    </w:rPr>
  </w:style>
  <w:style w:type="character" w:customStyle="1" w:styleId="HeaderChar">
    <w:name w:val="Header Char"/>
    <w:basedOn w:val="DefaultParagraphFont"/>
    <w:link w:val="Header"/>
    <w:rsid w:val="00416BD5"/>
  </w:style>
  <w:style w:type="paragraph" w:styleId="BalloonText">
    <w:name w:val="Balloon Text"/>
    <w:basedOn w:val="Normal"/>
    <w:link w:val="BalloonTextChar"/>
    <w:uiPriority w:val="99"/>
    <w:semiHidden/>
    <w:unhideWhenUsed/>
    <w:rsid w:val="00C557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79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8A5527"/>
    <w:rPr>
      <w:rFonts w:cs="Simplified Arabic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8A5527"/>
    <w:rPr>
      <w:rFonts w:ascii="Arial" w:hAnsi="Arial" w:cs="Arial"/>
      <w:b/>
      <w:bCs/>
      <w:noProof/>
      <w:sz w:val="14"/>
      <w:szCs w:val="16"/>
    </w:rPr>
  </w:style>
  <w:style w:type="character" w:customStyle="1" w:styleId="Heading7Char">
    <w:name w:val="Heading 7 Char"/>
    <w:basedOn w:val="DefaultParagraphFont"/>
    <w:link w:val="Heading7"/>
    <w:rsid w:val="008A5527"/>
    <w:rPr>
      <w:rFonts w:ascii="Arial" w:hAnsi="Arial" w:cs="Arial"/>
      <w:b/>
      <w:bCs/>
      <w:noProof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8A5527"/>
    <w:rPr>
      <w:rFonts w:ascii="Arial" w:hAnsi="Arial" w:cs="Arial"/>
      <w:b/>
      <w:bCs/>
      <w:noProof/>
      <w:sz w:val="14"/>
      <w:szCs w:val="14"/>
    </w:rPr>
  </w:style>
  <w:style w:type="character" w:customStyle="1" w:styleId="Heading9Char">
    <w:name w:val="Heading 9 Char"/>
    <w:basedOn w:val="DefaultParagraphFont"/>
    <w:link w:val="Heading9"/>
    <w:rsid w:val="008A5527"/>
    <w:rPr>
      <w:rFonts w:ascii="Arial" w:hAnsi="Arial" w:cs="Arial"/>
      <w:b/>
      <w:bCs/>
      <w:noProof/>
      <w:sz w:val="13"/>
      <w:szCs w:val="13"/>
    </w:rPr>
  </w:style>
  <w:style w:type="character" w:customStyle="1" w:styleId="FooterChar">
    <w:name w:val="Footer Char"/>
    <w:basedOn w:val="DefaultParagraphFont"/>
    <w:link w:val="Footer"/>
    <w:semiHidden/>
    <w:rsid w:val="008A5527"/>
  </w:style>
  <w:style w:type="character" w:customStyle="1" w:styleId="TitleChar">
    <w:name w:val="Title Char"/>
    <w:basedOn w:val="DefaultParagraphFont"/>
    <w:link w:val="Title"/>
    <w:rsid w:val="008A5527"/>
    <w:rPr>
      <w:rFonts w:cs="Simplified Arabic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8225419664268591"/>
          <c:y val="0.30519480519482511"/>
          <c:w val="0.79616306954436356"/>
          <c:h val="0.36363636363636381"/>
        </c:manualLayout>
      </c:layout>
      <c:barChart>
        <c:barDir val="col"/>
        <c:grouping val="clustered"/>
        <c:varyColors val="0"/>
        <c:ser>
          <c:idx val="2"/>
          <c:order val="0"/>
          <c:tx>
            <c:strRef>
              <c:f>Sheet1!$A$2</c:f>
              <c:strCache>
                <c:ptCount val="1"/>
                <c:pt idx="0">
                  <c:v>2017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Sheet1!$B$2:$C$2</c:f>
              <c:numCache>
                <c:formatCode>_-* #,##0_-;_-* #,##0\-;_-* "-"??_-;_-@_-</c:formatCode>
                <c:ptCount val="2"/>
                <c:pt idx="0" formatCode="#,##0">
                  <c:v>19118</c:v>
                </c:pt>
                <c:pt idx="1">
                  <c:v>95787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941-4ED4-80D5-57060F26D112}"/>
            </c:ext>
          </c:extLst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2018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Sheet1!$B$3:$C$3</c:f>
              <c:numCache>
                <c:formatCode>_-* #,##0_-;_-* #,##0\-;_-* "-"??_-;_-@_-</c:formatCode>
                <c:ptCount val="2"/>
                <c:pt idx="0">
                  <c:v>20104</c:v>
                </c:pt>
                <c:pt idx="1">
                  <c:v>112835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941-4ED4-80D5-57060F26D112}"/>
            </c:ext>
          </c:extLst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val>
            <c:numRef>
              <c:f>Sheet1!$B$4:$C$4</c:f>
              <c:numCache>
                <c:formatCode>#,##0_ ;\-#,##0\ </c:formatCode>
                <c:ptCount val="2"/>
                <c:pt idx="0">
                  <c:v>20710</c:v>
                </c:pt>
                <c:pt idx="1">
                  <c:v>121763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941-4ED4-80D5-57060F26D11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38320384"/>
        <c:axId val="38326272"/>
      </c:barChart>
      <c:catAx>
        <c:axId val="383203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383262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326272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6378896882494812E-2"/>
              <c:y val="0.25974025974025972"/>
            </c:manualLayout>
          </c:layout>
          <c:overlay val="0"/>
          <c:spPr>
            <a:noFill/>
            <a:ln w="25372">
              <a:noFill/>
            </a:ln>
          </c:spPr>
        </c:title>
        <c:numFmt formatCode="#,##0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38320384"/>
        <c:crosses val="autoZero"/>
        <c:crossBetween val="between"/>
      </c:valAx>
      <c:spPr>
        <a:noFill/>
        <a:ln w="25372">
          <a:noFill/>
        </a:ln>
      </c:spPr>
    </c:plotArea>
    <c:legend>
      <c:legendPos val="t"/>
      <c:layout>
        <c:manualLayout>
          <c:xMode val="edge"/>
          <c:yMode val="edge"/>
          <c:x val="0.43165467625900505"/>
          <c:y val="1.9480519480520195E-2"/>
          <c:w val="0.25017983078859779"/>
          <c:h val="0.11625364566312575"/>
        </c:manualLayout>
      </c:layout>
      <c:overlay val="0"/>
      <c:spPr>
        <a:noFill/>
        <a:ln w="3171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  <c:showDLblsOverMax val="0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B5EDC-E259-47D8-B41F-84AFBDDC8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أهمية الموضوع و استخدام البيانات:</vt:lpstr>
    </vt:vector>
  </TitlesOfParts>
  <Company>PCBS (ESD)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أهمية الموضوع و استخدام البيانات:</dc:title>
  <dc:creator>HANAN NASER</dc:creator>
  <cp:lastModifiedBy>Maen Salhab</cp:lastModifiedBy>
  <cp:revision>10</cp:revision>
  <cp:lastPrinted>2015-12-14T09:24:00Z</cp:lastPrinted>
  <dcterms:created xsi:type="dcterms:W3CDTF">2019-12-17T10:38:00Z</dcterms:created>
  <dcterms:modified xsi:type="dcterms:W3CDTF">2020-12-22T10:38:00Z</dcterms:modified>
</cp:coreProperties>
</file>