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39.xml" ContentType="application/vnd.openxmlformats-officedocument.drawingml.chart+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45.xml" ContentType="application/vnd.openxmlformats-officedocument.drawingml.chart+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word/charts/chart40.xml" ContentType="application/vnd.openxmlformats-officedocument.drawingml.chart+xml"/>
  <Override PartName="/docProps/core.xml" ContentType="application/vnd.openxmlformats-package.core-properties+xml"/>
  <Default Extension="png" ContentType="image/png"/>
  <Default Extension="jpeg" ContentType="image/jpeg"/>
  <Default Extension="emf" ContentType="image/x-emf"/>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charts/chart29.xml" ContentType="application/vnd.openxmlformats-officedocument.drawingml.chart+xml"/>
  <Override PartName="/word/charts/chart38.xml" ContentType="application/vnd.openxmlformats-officedocument.drawingml.chart+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0858" w:rsidRPr="00EE612D" w:rsidRDefault="00950858" w:rsidP="00950858">
      <w:pPr>
        <w:jc w:val="center"/>
        <w:rPr>
          <w:rFonts w:cs="Simplified Arabic"/>
          <w:sz w:val="18"/>
          <w:rtl/>
          <w:lang w:eastAsia="en-US"/>
        </w:rPr>
      </w:pPr>
      <w:r w:rsidRPr="00EE612D">
        <w:rPr>
          <w:noProof/>
          <w:rtl/>
          <w:lang w:eastAsia="en-US"/>
        </w:rPr>
        <w:drawing>
          <wp:inline distT="0" distB="0" distL="0" distR="0">
            <wp:extent cx="826831" cy="1247775"/>
            <wp:effectExtent l="19050" t="0" r="0" b="0"/>
            <wp:docPr id="26" name="Picture 2" descr="PL cmyk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 cmyk small"/>
                    <pic:cNvPicPr>
                      <a:picLocks noChangeAspect="1" noChangeArrowheads="1"/>
                    </pic:cNvPicPr>
                  </pic:nvPicPr>
                  <pic:blipFill>
                    <a:blip r:embed="rId8" cstate="print"/>
                    <a:srcRect/>
                    <a:stretch>
                      <a:fillRect/>
                    </a:stretch>
                  </pic:blipFill>
                  <pic:spPr bwMode="auto">
                    <a:xfrm>
                      <a:off x="0" y="0"/>
                      <a:ext cx="832396" cy="1256173"/>
                    </a:xfrm>
                    <a:prstGeom prst="rect">
                      <a:avLst/>
                    </a:prstGeom>
                    <a:noFill/>
                    <a:ln w="9525">
                      <a:noFill/>
                      <a:miter lim="800000"/>
                      <a:headEnd/>
                      <a:tailEnd/>
                    </a:ln>
                  </pic:spPr>
                </pic:pic>
              </a:graphicData>
            </a:graphic>
          </wp:inline>
        </w:drawing>
      </w:r>
    </w:p>
    <w:p w:rsidR="005E197F" w:rsidRPr="00EE612D" w:rsidRDefault="005E197F" w:rsidP="00950858">
      <w:pPr>
        <w:jc w:val="center"/>
        <w:rPr>
          <w:rFonts w:cs="Simplified Arabic"/>
          <w:sz w:val="18"/>
          <w:lang w:eastAsia="en-US"/>
        </w:rPr>
      </w:pPr>
    </w:p>
    <w:p w:rsidR="00950858" w:rsidRPr="00EE612D" w:rsidRDefault="00950858" w:rsidP="00950858">
      <w:pPr>
        <w:pStyle w:val="Caption"/>
        <w:rPr>
          <w:sz w:val="52"/>
          <w:szCs w:val="52"/>
          <w:rtl/>
        </w:rPr>
      </w:pPr>
      <w:r w:rsidRPr="00EE612D">
        <w:rPr>
          <w:rFonts w:hint="cs"/>
          <w:sz w:val="52"/>
          <w:szCs w:val="52"/>
          <w:rtl/>
        </w:rPr>
        <w:t>دولة فلسطين</w:t>
      </w:r>
      <w:r w:rsidRPr="00EE612D">
        <w:rPr>
          <w:sz w:val="52"/>
          <w:szCs w:val="52"/>
          <w:rtl/>
        </w:rPr>
        <w:t xml:space="preserve"> </w:t>
      </w:r>
    </w:p>
    <w:p w:rsidR="000D43F4" w:rsidRPr="00EE612D" w:rsidRDefault="00950858" w:rsidP="005E197F">
      <w:pPr>
        <w:pStyle w:val="Caption"/>
        <w:rPr>
          <w:sz w:val="56"/>
        </w:rPr>
      </w:pPr>
      <w:r w:rsidRPr="00EE612D">
        <w:rPr>
          <w:sz w:val="56"/>
          <w:rtl/>
        </w:rPr>
        <w:t>الجهاز المركزي للإحصاء الفلسطيني</w:t>
      </w:r>
    </w:p>
    <w:p w:rsidR="005E197F" w:rsidRPr="00EE612D" w:rsidRDefault="005E197F" w:rsidP="005E197F">
      <w:pPr>
        <w:rPr>
          <w:sz w:val="33"/>
          <w:szCs w:val="33"/>
          <w:lang w:eastAsia="en-US"/>
        </w:rPr>
      </w:pPr>
    </w:p>
    <w:p w:rsidR="005E197F" w:rsidRPr="00EE612D" w:rsidRDefault="005E197F" w:rsidP="005E197F">
      <w:pPr>
        <w:rPr>
          <w:sz w:val="33"/>
          <w:szCs w:val="33"/>
          <w:lang w:eastAsia="en-US"/>
        </w:rPr>
      </w:pPr>
    </w:p>
    <w:p w:rsidR="005E197F" w:rsidRPr="00EE612D" w:rsidRDefault="005E197F" w:rsidP="005E197F">
      <w:pPr>
        <w:rPr>
          <w:sz w:val="33"/>
          <w:szCs w:val="33"/>
          <w:lang w:eastAsia="en-US"/>
        </w:rPr>
      </w:pPr>
    </w:p>
    <w:p w:rsidR="005E197F" w:rsidRPr="00EE612D" w:rsidRDefault="005E197F" w:rsidP="005E197F">
      <w:pPr>
        <w:rPr>
          <w:sz w:val="33"/>
          <w:szCs w:val="33"/>
          <w:lang w:eastAsia="en-US"/>
        </w:rPr>
      </w:pPr>
    </w:p>
    <w:p w:rsidR="005E197F" w:rsidRPr="00EE612D" w:rsidRDefault="005E197F" w:rsidP="005E197F">
      <w:pPr>
        <w:rPr>
          <w:sz w:val="33"/>
          <w:szCs w:val="33"/>
          <w:rtl/>
          <w:lang w:eastAsia="en-US"/>
        </w:rPr>
      </w:pPr>
    </w:p>
    <w:p w:rsidR="00F97B3E" w:rsidRPr="00EE612D" w:rsidRDefault="00F97B3E" w:rsidP="005E197F">
      <w:pPr>
        <w:rPr>
          <w:sz w:val="33"/>
          <w:szCs w:val="33"/>
          <w:rtl/>
          <w:lang w:eastAsia="en-US"/>
        </w:rPr>
      </w:pPr>
    </w:p>
    <w:p w:rsidR="00F97B3E" w:rsidRPr="00EE612D" w:rsidRDefault="00F97B3E" w:rsidP="005E197F">
      <w:pPr>
        <w:rPr>
          <w:sz w:val="33"/>
          <w:szCs w:val="33"/>
          <w:lang w:eastAsia="en-US"/>
        </w:rPr>
      </w:pPr>
    </w:p>
    <w:p w:rsidR="005E197F" w:rsidRPr="00EE612D" w:rsidRDefault="005E197F" w:rsidP="005E197F">
      <w:pPr>
        <w:rPr>
          <w:sz w:val="33"/>
          <w:szCs w:val="33"/>
          <w:rtl/>
          <w:lang w:eastAsia="en-US"/>
        </w:rPr>
      </w:pPr>
    </w:p>
    <w:p w:rsidR="00724090" w:rsidRPr="00EE612D" w:rsidRDefault="00DA4E9B" w:rsidP="00724090">
      <w:pPr>
        <w:pStyle w:val="Heading5"/>
        <w:rPr>
          <w:sz w:val="40"/>
          <w:szCs w:val="40"/>
          <w:rtl/>
        </w:rPr>
      </w:pPr>
      <w:r w:rsidRPr="00EE612D">
        <w:rPr>
          <w:rFonts w:hint="cs"/>
          <w:sz w:val="40"/>
          <w:szCs w:val="40"/>
          <w:rtl/>
        </w:rPr>
        <w:t>واقع النوع الاجتماعي في فلسطين</w:t>
      </w:r>
      <w:r w:rsidR="00724090" w:rsidRPr="00EE612D">
        <w:rPr>
          <w:rFonts w:hint="cs"/>
          <w:sz w:val="40"/>
          <w:szCs w:val="40"/>
          <w:rtl/>
        </w:rPr>
        <w:t xml:space="preserve"> </w:t>
      </w:r>
      <w:r w:rsidR="005709A6">
        <w:rPr>
          <w:rFonts w:hint="cs"/>
          <w:sz w:val="40"/>
          <w:szCs w:val="40"/>
          <w:rtl/>
        </w:rPr>
        <w:t>ضمن أهداف</w:t>
      </w:r>
    </w:p>
    <w:p w:rsidR="00470D37" w:rsidRPr="00EE612D" w:rsidRDefault="005709A6" w:rsidP="005709A6">
      <w:pPr>
        <w:pStyle w:val="Heading5"/>
        <w:rPr>
          <w:sz w:val="40"/>
          <w:szCs w:val="40"/>
          <w:rtl/>
        </w:rPr>
      </w:pPr>
      <w:r>
        <w:rPr>
          <w:rFonts w:hint="cs"/>
          <w:sz w:val="40"/>
          <w:szCs w:val="40"/>
          <w:rtl/>
        </w:rPr>
        <w:t>ا</w:t>
      </w:r>
      <w:r w:rsidR="00DA4E9B" w:rsidRPr="00EE612D">
        <w:rPr>
          <w:rFonts w:hint="cs"/>
          <w:sz w:val="40"/>
          <w:szCs w:val="40"/>
          <w:rtl/>
        </w:rPr>
        <w:t>لتنمية المستدامة</w:t>
      </w:r>
      <w:r w:rsidR="001B6CE3" w:rsidRPr="00EE612D">
        <w:rPr>
          <w:rFonts w:hint="cs"/>
          <w:sz w:val="40"/>
          <w:szCs w:val="40"/>
          <w:rtl/>
        </w:rPr>
        <w:t xml:space="preserve"> </w:t>
      </w:r>
    </w:p>
    <w:p w:rsidR="000D43F4" w:rsidRPr="00EE612D" w:rsidRDefault="000D43F4" w:rsidP="004A76D9">
      <w:pPr>
        <w:pStyle w:val="Heading9"/>
        <w:rPr>
          <w:rFonts w:ascii="Arial" w:hAnsi="Arial"/>
          <w:sz w:val="24"/>
          <w:szCs w:val="24"/>
        </w:rPr>
      </w:pPr>
    </w:p>
    <w:p w:rsidR="000D43F4" w:rsidRPr="00EE612D" w:rsidRDefault="000D43F4" w:rsidP="004A76D9">
      <w:pPr>
        <w:rPr>
          <w:rFonts w:ascii="Arial" w:hAnsi="Arial" w:cs="Simplified Arabic"/>
          <w:lang w:eastAsia="en-US"/>
        </w:rPr>
      </w:pPr>
    </w:p>
    <w:p w:rsidR="000D43F4" w:rsidRPr="00EE612D" w:rsidRDefault="000D43F4" w:rsidP="004A76D9">
      <w:pPr>
        <w:rPr>
          <w:rFonts w:ascii="Arial" w:hAnsi="Arial" w:cs="Simplified Arabic"/>
          <w:lang w:eastAsia="en-US"/>
        </w:rPr>
      </w:pPr>
    </w:p>
    <w:p w:rsidR="000D43F4" w:rsidRPr="00EE612D" w:rsidRDefault="000D43F4" w:rsidP="004A76D9">
      <w:pPr>
        <w:rPr>
          <w:rFonts w:ascii="Arial" w:hAnsi="Arial" w:cs="Simplified Arabic"/>
          <w:lang w:eastAsia="en-US"/>
        </w:rPr>
      </w:pPr>
    </w:p>
    <w:p w:rsidR="000D43F4" w:rsidRPr="00EE612D" w:rsidRDefault="000D43F4" w:rsidP="004A76D9">
      <w:pPr>
        <w:rPr>
          <w:rFonts w:ascii="Arial" w:hAnsi="Arial" w:cs="Simplified Arabic"/>
          <w:lang w:eastAsia="en-US"/>
        </w:rPr>
      </w:pPr>
    </w:p>
    <w:p w:rsidR="000D43F4" w:rsidRPr="00EE612D" w:rsidRDefault="000D43F4" w:rsidP="004A76D9">
      <w:pPr>
        <w:rPr>
          <w:rFonts w:ascii="Arial" w:hAnsi="Arial" w:cs="Simplified Arabic"/>
          <w:lang w:eastAsia="en-US"/>
        </w:rPr>
      </w:pPr>
    </w:p>
    <w:p w:rsidR="000D43F4" w:rsidRPr="00EE612D" w:rsidRDefault="000D43F4" w:rsidP="004A76D9">
      <w:pPr>
        <w:rPr>
          <w:rFonts w:ascii="Arial" w:hAnsi="Arial" w:cs="Simplified Arabic"/>
          <w:rtl/>
          <w:lang w:eastAsia="en-US"/>
        </w:rPr>
      </w:pPr>
    </w:p>
    <w:p w:rsidR="007816EE" w:rsidRPr="00EE612D" w:rsidRDefault="007816EE" w:rsidP="004A76D9">
      <w:pPr>
        <w:rPr>
          <w:rFonts w:ascii="Arial" w:hAnsi="Arial" w:cs="Simplified Arabic"/>
          <w:rtl/>
          <w:lang w:eastAsia="en-US"/>
        </w:rPr>
      </w:pPr>
    </w:p>
    <w:p w:rsidR="007816EE" w:rsidRPr="00EE612D" w:rsidRDefault="007816EE" w:rsidP="004A76D9">
      <w:pPr>
        <w:rPr>
          <w:rFonts w:ascii="Arial" w:hAnsi="Arial" w:cs="Simplified Arabic"/>
          <w:lang w:eastAsia="en-US"/>
        </w:rPr>
      </w:pPr>
    </w:p>
    <w:p w:rsidR="002279C0" w:rsidRPr="00EE612D" w:rsidRDefault="002279C0" w:rsidP="004A76D9">
      <w:pPr>
        <w:rPr>
          <w:rFonts w:ascii="Arial" w:hAnsi="Arial" w:cs="Simplified Arabic"/>
          <w:lang w:eastAsia="en-US"/>
        </w:rPr>
      </w:pPr>
    </w:p>
    <w:p w:rsidR="00F97B3E" w:rsidRPr="00EE612D" w:rsidRDefault="00F97B3E" w:rsidP="004A76D9">
      <w:pPr>
        <w:rPr>
          <w:rFonts w:ascii="Arial" w:hAnsi="Arial" w:cs="Simplified Arabic"/>
          <w:rtl/>
          <w:lang w:eastAsia="en-US"/>
        </w:rPr>
      </w:pPr>
    </w:p>
    <w:tbl>
      <w:tblPr>
        <w:tblStyle w:val="TableGrid"/>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tblPr>
      <w:tblGrid>
        <w:gridCol w:w="4453"/>
        <w:gridCol w:w="4454"/>
      </w:tblGrid>
      <w:tr w:rsidR="002D59A3" w:rsidRPr="00EE612D" w:rsidTr="00BC48D5">
        <w:trPr>
          <w:trHeight w:val="1533"/>
          <w:jc w:val="center"/>
        </w:trPr>
        <w:tc>
          <w:tcPr>
            <w:tcW w:w="4453" w:type="dxa"/>
            <w:vAlign w:val="center"/>
          </w:tcPr>
          <w:p w:rsidR="002D59A3" w:rsidRPr="00EE612D" w:rsidRDefault="002D59A3" w:rsidP="006E5838">
            <w:pPr>
              <w:jc w:val="right"/>
              <w:rPr>
                <w:rFonts w:cs="Simplified Arabic"/>
                <w:noProof/>
                <w:sz w:val="8"/>
                <w:szCs w:val="8"/>
                <w:rtl/>
              </w:rPr>
            </w:pPr>
          </w:p>
          <w:p w:rsidR="002D59A3" w:rsidRPr="00EE612D" w:rsidRDefault="002D59A3" w:rsidP="006E5838">
            <w:pPr>
              <w:jc w:val="right"/>
              <w:rPr>
                <w:rFonts w:cs="Simplified Arabic"/>
                <w:sz w:val="28"/>
                <w:szCs w:val="28"/>
                <w:rtl/>
              </w:rPr>
            </w:pPr>
            <w:r w:rsidRPr="00EE612D">
              <w:rPr>
                <w:rFonts w:cs="Simplified Arabic"/>
                <w:noProof/>
                <w:sz w:val="28"/>
                <w:szCs w:val="28"/>
                <w:rtl/>
                <w:lang w:eastAsia="en-US"/>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2D59A3" w:rsidRPr="00EE612D" w:rsidRDefault="002D59A3" w:rsidP="006E5838">
            <w:pPr>
              <w:jc w:val="right"/>
              <w:rPr>
                <w:rFonts w:ascii="Simplified Arabic" w:hAnsi="Simplified Arabic" w:cs="Simplified Arabic"/>
                <w:b/>
                <w:bCs/>
                <w:sz w:val="8"/>
                <w:szCs w:val="8"/>
                <w:rtl/>
              </w:rPr>
            </w:pPr>
          </w:p>
          <w:p w:rsidR="002D59A3" w:rsidRPr="00EE612D" w:rsidRDefault="006128A4" w:rsidP="006128A4">
            <w:pPr>
              <w:tabs>
                <w:tab w:val="left" w:pos="4045"/>
                <w:tab w:val="center" w:pos="4535"/>
              </w:tabs>
              <w:jc w:val="right"/>
              <w:rPr>
                <w:rFonts w:cs="Simplified Arabic"/>
                <w:b/>
                <w:bCs/>
                <w:sz w:val="22"/>
                <w:szCs w:val="22"/>
                <w:rtl/>
              </w:rPr>
            </w:pPr>
            <w:proofErr w:type="gramStart"/>
            <w:r>
              <w:rPr>
                <w:rFonts w:cs="Simplified Arabic" w:hint="cs"/>
                <w:b/>
                <w:bCs/>
                <w:sz w:val="28"/>
                <w:szCs w:val="28"/>
                <w:rtl/>
              </w:rPr>
              <w:t>تموز</w:t>
            </w:r>
            <w:proofErr w:type="gramEnd"/>
            <w:r w:rsidR="002D59A3" w:rsidRPr="00EE612D">
              <w:rPr>
                <w:rFonts w:cs="Simplified Arabic" w:hint="cs"/>
                <w:b/>
                <w:bCs/>
                <w:sz w:val="28"/>
                <w:szCs w:val="28"/>
                <w:rtl/>
              </w:rPr>
              <w:t xml:space="preserve">/ </w:t>
            </w:r>
            <w:r>
              <w:rPr>
                <w:rFonts w:cs="Simplified Arabic" w:hint="cs"/>
                <w:b/>
                <w:bCs/>
                <w:sz w:val="28"/>
                <w:szCs w:val="28"/>
                <w:rtl/>
              </w:rPr>
              <w:t>يوليو</w:t>
            </w:r>
            <w:r w:rsidR="002D59A3" w:rsidRPr="00EE612D">
              <w:rPr>
                <w:rFonts w:cs="Simplified Arabic"/>
                <w:b/>
                <w:bCs/>
                <w:sz w:val="28"/>
                <w:szCs w:val="28"/>
                <w:rtl/>
              </w:rPr>
              <w:t xml:space="preserve">، </w:t>
            </w:r>
            <w:r w:rsidR="00EA51BF" w:rsidRPr="00EE612D">
              <w:rPr>
                <w:rFonts w:cs="Simplified Arabic" w:hint="cs"/>
                <w:b/>
                <w:bCs/>
                <w:sz w:val="28"/>
                <w:szCs w:val="28"/>
                <w:rtl/>
              </w:rPr>
              <w:t>2019</w:t>
            </w:r>
          </w:p>
        </w:tc>
        <w:tc>
          <w:tcPr>
            <w:tcW w:w="4454" w:type="dxa"/>
            <w:vAlign w:val="center"/>
          </w:tcPr>
          <w:p w:rsidR="002D59A3" w:rsidRPr="00EE612D" w:rsidRDefault="002D59A3" w:rsidP="006E5838">
            <w:pPr>
              <w:rPr>
                <w:rtl/>
              </w:rPr>
            </w:pPr>
            <w:r w:rsidRPr="00EE612D">
              <w:rPr>
                <w:noProof/>
                <w:lang w:eastAsia="en-US"/>
              </w:rPr>
              <w:drawing>
                <wp:inline distT="0" distB="0" distL="0" distR="0">
                  <wp:extent cx="793131" cy="792000"/>
                  <wp:effectExtent l="19050" t="0" r="6969" b="0"/>
                  <wp:docPr id="3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5E197F" w:rsidRPr="00EE612D" w:rsidRDefault="005E197F" w:rsidP="005E197F">
      <w:pPr>
        <w:rPr>
          <w:rtl/>
          <w:lang w:eastAsia="en-US"/>
        </w:rPr>
      </w:pPr>
    </w:p>
    <w:p w:rsidR="007816EE" w:rsidRPr="00EE612D" w:rsidRDefault="007816EE" w:rsidP="00993D65">
      <w:pPr>
        <w:pStyle w:val="Heading6"/>
        <w:autoSpaceDE w:val="0"/>
        <w:autoSpaceDN w:val="0"/>
        <w:jc w:val="left"/>
        <w:rPr>
          <w:rFonts w:ascii="Arial" w:hAnsi="Arial"/>
          <w:b w:val="0"/>
          <w:bCs w:val="0"/>
          <w:u w:val="single"/>
          <w:rtl/>
        </w:rPr>
      </w:pPr>
    </w:p>
    <w:p w:rsidR="000D43F4" w:rsidRPr="00EE612D" w:rsidRDefault="00CD0248" w:rsidP="00993D65">
      <w:pPr>
        <w:pStyle w:val="Heading6"/>
        <w:autoSpaceDE w:val="0"/>
        <w:autoSpaceDN w:val="0"/>
        <w:jc w:val="left"/>
        <w:rPr>
          <w:rFonts w:ascii="Arial" w:hAnsi="Arial"/>
          <w:b w:val="0"/>
          <w:bCs w:val="0"/>
          <w:u w:val="single"/>
          <w:rtl/>
        </w:rPr>
      </w:pPr>
      <w:r w:rsidRPr="00CD0248">
        <w:rPr>
          <w:rFonts w:ascii="Arial" w:hAnsi="Arial"/>
          <w:noProof/>
          <w:sz w:val="29"/>
          <w:szCs w:val="29"/>
          <w:rtl/>
        </w:rPr>
        <w:pict>
          <v:shapetype id="_x0000_t202" coordsize="21600,21600" o:spt="202" path="m,l,21600r21600,l21600,xe">
            <v:stroke joinstyle="miter"/>
            <v:path gradientshapeok="t" o:connecttype="rect"/>
          </v:shapetype>
          <v:shape id="Text Box 2" o:spid="_x0000_s1026" type="#_x0000_t202" style="position:absolute;left:0;text-align:left;margin-left:8.15pt;margin-top:24.35pt;width:437.15pt;height:71pt;z-index:251657728;visibility:visible" wrapcoords="-148 -909 -148 22282 21748 22282 21748 -909 -148 -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" strokeweight="6pt">
            <v:stroke linestyle="thickBetweenThin"/>
            <v:textbox>
              <w:txbxContent>
                <w:p w:rsidR="005C36B9" w:rsidRDefault="005C36B9"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w:r>
    </w:p>
    <w:p w:rsidR="000D43F4" w:rsidRPr="00EE612D" w:rsidRDefault="000D43F4" w:rsidP="004A76D9">
      <w:pPr>
        <w:pStyle w:val="Caption"/>
        <w:rPr>
          <w:rFonts w:ascii="Arial" w:hAnsi="Arial"/>
          <w:b w:val="0"/>
          <w:bCs w:val="0"/>
          <w:noProof/>
          <w:sz w:val="24"/>
          <w:szCs w:val="24"/>
        </w:rPr>
      </w:pPr>
    </w:p>
    <w:p w:rsidR="00992BE1" w:rsidRPr="00EE612D" w:rsidRDefault="00992BE1" w:rsidP="004A76D9">
      <w:pPr>
        <w:rPr>
          <w:rFonts w:ascii="Arial" w:hAnsi="Arial" w:cs="Simplified Arabic"/>
          <w:rtl/>
          <w:lang w:eastAsia="en-US"/>
        </w:rPr>
      </w:pPr>
    </w:p>
    <w:p w:rsidR="00993D65" w:rsidRPr="00EE612D" w:rsidRDefault="00993D65" w:rsidP="004A76D9">
      <w:pPr>
        <w:rPr>
          <w:rFonts w:ascii="Arial" w:hAnsi="Arial" w:cs="Simplified Arabic"/>
          <w:lang w:eastAsia="en-US"/>
        </w:rPr>
      </w:pPr>
    </w:p>
    <w:p w:rsidR="00993D65" w:rsidRPr="00EE612D" w:rsidRDefault="00993D65" w:rsidP="004A76D9">
      <w:pPr>
        <w:rPr>
          <w:rFonts w:ascii="Arial" w:hAnsi="Arial" w:cs="Simplified Arabic"/>
          <w:lang w:eastAsia="en-US"/>
        </w:rPr>
      </w:pPr>
    </w:p>
    <w:p w:rsidR="00993D65" w:rsidRPr="00EE612D" w:rsidRDefault="00993D65" w:rsidP="004A76D9">
      <w:pPr>
        <w:rPr>
          <w:rFonts w:ascii="Arial" w:hAnsi="Arial" w:cs="Simplified Arabic"/>
          <w:lang w:eastAsia="en-US"/>
        </w:rPr>
      </w:pPr>
    </w:p>
    <w:p w:rsidR="00993D65" w:rsidRPr="00EE612D" w:rsidRDefault="00993D65" w:rsidP="004A76D9">
      <w:pPr>
        <w:rPr>
          <w:rFonts w:ascii="Arial" w:hAnsi="Arial" w:cs="Simplified Arabic"/>
          <w:lang w:eastAsia="en-US"/>
        </w:rPr>
      </w:pPr>
    </w:p>
    <w:p w:rsidR="00993D65" w:rsidRPr="00EE612D" w:rsidRDefault="00993D65" w:rsidP="004A76D9">
      <w:pPr>
        <w:rPr>
          <w:rFonts w:ascii="Arial" w:hAnsi="Arial" w:cs="Simplified Arabic"/>
          <w:lang w:eastAsia="en-US"/>
        </w:rPr>
      </w:pPr>
    </w:p>
    <w:p w:rsidR="002279C0" w:rsidRPr="00EE612D" w:rsidRDefault="002279C0" w:rsidP="004A76D9">
      <w:pPr>
        <w:rPr>
          <w:rFonts w:ascii="Arial" w:hAnsi="Arial" w:cs="Simplified Arabic"/>
          <w:lang w:eastAsia="en-US"/>
        </w:rPr>
      </w:pPr>
    </w:p>
    <w:p w:rsidR="002279C0" w:rsidRPr="00EE612D" w:rsidRDefault="002279C0" w:rsidP="004A76D9">
      <w:pPr>
        <w:rPr>
          <w:rFonts w:ascii="Arial" w:hAnsi="Arial" w:cs="Simplified Arabic"/>
          <w:rtl/>
          <w:lang w:eastAsia="en-US"/>
        </w:rPr>
      </w:pPr>
    </w:p>
    <w:p w:rsidR="00950858" w:rsidRPr="00EE612D" w:rsidRDefault="00950858" w:rsidP="006128A4">
      <w:pPr>
        <w:jc w:val="lowKashida"/>
        <w:rPr>
          <w:rFonts w:cs="Simplified Arabic"/>
          <w:sz w:val="20"/>
          <w:szCs w:val="20"/>
          <w:rtl/>
        </w:rPr>
      </w:pPr>
      <w:r w:rsidRPr="00EE612D">
        <w:rPr>
          <w:rFonts w:cs="Simplified Arabic"/>
          <w:sz w:val="20"/>
          <w:szCs w:val="20"/>
        </w:rPr>
        <w:sym w:font="Symbol" w:char="F0D3"/>
      </w:r>
      <w:r w:rsidRPr="00EE612D">
        <w:rPr>
          <w:rFonts w:cs="Simplified Arabic"/>
          <w:sz w:val="20"/>
          <w:szCs w:val="20"/>
          <w:rtl/>
        </w:rPr>
        <w:t xml:space="preserve"> </w:t>
      </w:r>
      <w:proofErr w:type="gramStart"/>
      <w:r w:rsidR="00973FE5" w:rsidRPr="00EE612D">
        <w:rPr>
          <w:rFonts w:cs="Simplified Arabic" w:hint="cs"/>
          <w:sz w:val="20"/>
          <w:szCs w:val="20"/>
          <w:rtl/>
        </w:rPr>
        <w:t>ذو</w:t>
      </w:r>
      <w:proofErr w:type="gramEnd"/>
      <w:r w:rsidR="00973FE5" w:rsidRPr="00EE612D">
        <w:rPr>
          <w:rFonts w:cs="Simplified Arabic" w:hint="cs"/>
          <w:sz w:val="20"/>
          <w:szCs w:val="20"/>
          <w:rtl/>
        </w:rPr>
        <w:t xml:space="preserve"> ال</w:t>
      </w:r>
      <w:r w:rsidR="004D0A9D">
        <w:rPr>
          <w:rFonts w:cs="Simplified Arabic" w:hint="cs"/>
          <w:sz w:val="20"/>
          <w:szCs w:val="20"/>
          <w:rtl/>
        </w:rPr>
        <w:t>حجة</w:t>
      </w:r>
      <w:r w:rsidRPr="00EE612D">
        <w:rPr>
          <w:rFonts w:cs="Simplified Arabic"/>
          <w:sz w:val="20"/>
          <w:szCs w:val="20"/>
          <w:rtl/>
        </w:rPr>
        <w:t>،</w:t>
      </w:r>
      <w:r w:rsidR="00E93E5B" w:rsidRPr="00EE612D">
        <w:rPr>
          <w:rFonts w:cs="Simplified Arabic" w:hint="cs"/>
          <w:sz w:val="20"/>
          <w:szCs w:val="20"/>
          <w:rtl/>
        </w:rPr>
        <w:t xml:space="preserve"> </w:t>
      </w:r>
      <w:r w:rsidR="00F31EFB" w:rsidRPr="00EE612D">
        <w:rPr>
          <w:rFonts w:cs="Simplified Arabic" w:hint="cs"/>
          <w:sz w:val="20"/>
          <w:szCs w:val="20"/>
          <w:rtl/>
        </w:rPr>
        <w:t>14</w:t>
      </w:r>
      <w:r w:rsidR="004D58F9" w:rsidRPr="00EE612D">
        <w:rPr>
          <w:rFonts w:cs="Simplified Arabic" w:hint="cs"/>
          <w:sz w:val="20"/>
          <w:szCs w:val="20"/>
          <w:rtl/>
        </w:rPr>
        <w:t>4</w:t>
      </w:r>
      <w:r w:rsidR="00E93E5B" w:rsidRPr="00EE612D">
        <w:rPr>
          <w:rFonts w:cs="Simplified Arabic" w:hint="cs"/>
          <w:sz w:val="20"/>
          <w:szCs w:val="20"/>
          <w:rtl/>
        </w:rPr>
        <w:t>0</w:t>
      </w:r>
      <w:r w:rsidRPr="00EE612D">
        <w:rPr>
          <w:rFonts w:cs="Simplified Arabic" w:hint="cs"/>
          <w:sz w:val="20"/>
          <w:szCs w:val="20"/>
          <w:rtl/>
        </w:rPr>
        <w:t xml:space="preserve"> ه</w:t>
      </w:r>
      <w:r w:rsidRPr="00EE612D">
        <w:rPr>
          <w:rFonts w:cs="Simplified Arabic"/>
          <w:sz w:val="20"/>
          <w:szCs w:val="20"/>
          <w:rtl/>
        </w:rPr>
        <w:t xml:space="preserve"> – </w:t>
      </w:r>
      <w:r w:rsidR="006128A4">
        <w:rPr>
          <w:rFonts w:cs="Simplified Arabic" w:hint="cs"/>
          <w:sz w:val="20"/>
          <w:szCs w:val="20"/>
          <w:rtl/>
        </w:rPr>
        <w:t>تموز</w:t>
      </w:r>
      <w:r w:rsidR="00127A5C" w:rsidRPr="00EE612D">
        <w:rPr>
          <w:rFonts w:cs="Simplified Arabic" w:hint="cs"/>
          <w:sz w:val="20"/>
          <w:szCs w:val="20"/>
          <w:rtl/>
        </w:rPr>
        <w:t>،</w:t>
      </w:r>
      <w:r w:rsidRPr="00EE612D">
        <w:rPr>
          <w:rFonts w:cs="Simplified Arabic"/>
          <w:sz w:val="20"/>
          <w:szCs w:val="20"/>
          <w:rtl/>
        </w:rPr>
        <w:t xml:space="preserve"> </w:t>
      </w:r>
      <w:r w:rsidR="004D58F9" w:rsidRPr="00EE612D">
        <w:rPr>
          <w:rFonts w:cs="Simplified Arabic" w:hint="cs"/>
          <w:sz w:val="20"/>
          <w:szCs w:val="20"/>
          <w:rtl/>
        </w:rPr>
        <w:t>201</w:t>
      </w:r>
      <w:r w:rsidR="006C06F8" w:rsidRPr="00EE612D">
        <w:rPr>
          <w:rFonts w:cs="Simplified Arabic" w:hint="cs"/>
          <w:sz w:val="20"/>
          <w:szCs w:val="20"/>
          <w:rtl/>
        </w:rPr>
        <w:t>9</w:t>
      </w:r>
      <w:r w:rsidRPr="00EE612D">
        <w:rPr>
          <w:rFonts w:cs="Simplified Arabic"/>
          <w:sz w:val="20"/>
          <w:szCs w:val="20"/>
          <w:rtl/>
        </w:rPr>
        <w:t>.</w:t>
      </w:r>
    </w:p>
    <w:p w:rsidR="000D43F4" w:rsidRPr="00EE612D" w:rsidRDefault="000D43F4" w:rsidP="004A76D9">
      <w:pPr>
        <w:jc w:val="lowKashida"/>
        <w:rPr>
          <w:rFonts w:ascii="Arial" w:hAnsi="Arial" w:cs="Simplified Arabic"/>
          <w:b/>
          <w:bCs/>
          <w:sz w:val="20"/>
          <w:szCs w:val="20"/>
          <w:rtl/>
        </w:rPr>
      </w:pPr>
      <w:r w:rsidRPr="00EE612D">
        <w:rPr>
          <w:rFonts w:ascii="Arial" w:hAnsi="Arial" w:cs="Simplified Arabic"/>
          <w:b/>
          <w:bCs/>
          <w:sz w:val="20"/>
          <w:szCs w:val="20"/>
          <w:rtl/>
        </w:rPr>
        <w:t>جميع الحقوق محفوظة.</w:t>
      </w:r>
    </w:p>
    <w:p w:rsidR="000D43F4" w:rsidRPr="00EE612D" w:rsidRDefault="000D43F4" w:rsidP="004A76D9">
      <w:pPr>
        <w:jc w:val="lowKashida"/>
        <w:rPr>
          <w:rFonts w:ascii="Arial" w:hAnsi="Arial" w:cs="Simplified Arabic"/>
          <w:b/>
          <w:bCs/>
          <w:sz w:val="20"/>
          <w:szCs w:val="20"/>
          <w:rtl/>
        </w:rPr>
      </w:pPr>
    </w:p>
    <w:p w:rsidR="000D43F4" w:rsidRPr="00EE612D" w:rsidRDefault="000D43F4" w:rsidP="004A76D9">
      <w:pPr>
        <w:jc w:val="lowKashida"/>
        <w:rPr>
          <w:rFonts w:ascii="Arial" w:hAnsi="Arial" w:cs="Simplified Arabic"/>
          <w:b/>
          <w:bCs/>
          <w:sz w:val="20"/>
          <w:szCs w:val="20"/>
          <w:rtl/>
        </w:rPr>
      </w:pPr>
      <w:r w:rsidRPr="00EE612D">
        <w:rPr>
          <w:rFonts w:ascii="Arial" w:hAnsi="Arial" w:cs="Simplified Arabic"/>
          <w:b/>
          <w:bCs/>
          <w:sz w:val="20"/>
          <w:szCs w:val="20"/>
          <w:rtl/>
        </w:rPr>
        <w:t xml:space="preserve">في حالة الاقتباس، </w:t>
      </w:r>
      <w:proofErr w:type="gramStart"/>
      <w:r w:rsidRPr="00EE612D">
        <w:rPr>
          <w:rFonts w:ascii="Arial" w:hAnsi="Arial" w:cs="Simplified Arabic"/>
          <w:b/>
          <w:bCs/>
          <w:sz w:val="20"/>
          <w:szCs w:val="20"/>
          <w:rtl/>
        </w:rPr>
        <w:t>يرجى</w:t>
      </w:r>
      <w:proofErr w:type="gramEnd"/>
      <w:r w:rsidRPr="00EE612D">
        <w:rPr>
          <w:rFonts w:ascii="Arial" w:hAnsi="Arial" w:cs="Simplified Arabic"/>
          <w:b/>
          <w:bCs/>
          <w:sz w:val="20"/>
          <w:szCs w:val="20"/>
          <w:rtl/>
        </w:rPr>
        <w:t xml:space="preserve"> الإشارة إلى هذه المطبوعة كالتالي:</w:t>
      </w:r>
    </w:p>
    <w:p w:rsidR="000D43F4" w:rsidRPr="00EE612D" w:rsidRDefault="000D43F4" w:rsidP="004A76D9">
      <w:pPr>
        <w:jc w:val="lowKashida"/>
        <w:rPr>
          <w:rFonts w:ascii="Arial" w:hAnsi="Arial" w:cs="Simplified Arabic"/>
          <w:b/>
          <w:bCs/>
          <w:sz w:val="20"/>
          <w:szCs w:val="20"/>
          <w:rtl/>
        </w:rPr>
      </w:pPr>
    </w:p>
    <w:p w:rsidR="00756630" w:rsidRPr="00EE612D" w:rsidRDefault="000D43F4" w:rsidP="00F45378">
      <w:pPr>
        <w:jc w:val="lowKashida"/>
        <w:rPr>
          <w:rFonts w:ascii="Arial" w:hAnsi="Arial" w:cs="Simplified Arabic"/>
          <w:rtl/>
        </w:rPr>
      </w:pPr>
      <w:r w:rsidRPr="00EE612D">
        <w:rPr>
          <w:rFonts w:ascii="Simplified Arabic" w:hAnsi="Simplified Arabic" w:cs="Simplified Arabic"/>
          <w:b/>
          <w:bCs/>
          <w:sz w:val="22"/>
          <w:rtl/>
        </w:rPr>
        <w:t>الجهاز المركزي للإحصاء الفلسطيني،</w:t>
      </w:r>
      <w:r w:rsidR="00E93E5B" w:rsidRPr="00EE612D">
        <w:rPr>
          <w:rFonts w:ascii="Simplified Arabic" w:hAnsi="Simplified Arabic" w:cs="Simplified Arabic" w:hint="cs"/>
          <w:b/>
          <w:bCs/>
          <w:sz w:val="22"/>
          <w:rtl/>
        </w:rPr>
        <w:t xml:space="preserve"> </w:t>
      </w:r>
      <w:r w:rsidR="004D58F9" w:rsidRPr="00EE612D">
        <w:rPr>
          <w:rFonts w:ascii="Simplified Arabic" w:hAnsi="Simplified Arabic" w:cs="Simplified Arabic" w:hint="cs"/>
          <w:b/>
          <w:bCs/>
          <w:sz w:val="22"/>
          <w:rtl/>
        </w:rPr>
        <w:t>201</w:t>
      </w:r>
      <w:r w:rsidR="006C06F8" w:rsidRPr="00EE612D">
        <w:rPr>
          <w:rFonts w:ascii="Simplified Arabic" w:hAnsi="Simplified Arabic" w:cs="Simplified Arabic" w:hint="cs"/>
          <w:b/>
          <w:bCs/>
          <w:sz w:val="22"/>
          <w:rtl/>
        </w:rPr>
        <w:t>9</w:t>
      </w:r>
      <w:r w:rsidRPr="00EE612D">
        <w:rPr>
          <w:rFonts w:ascii="Arial" w:hAnsi="Arial" w:cs="Simplified Arabic"/>
          <w:i/>
          <w:iCs/>
          <w:rtl/>
        </w:rPr>
        <w:t>.</w:t>
      </w:r>
      <w:r w:rsidR="00B14391" w:rsidRPr="00EE612D">
        <w:rPr>
          <w:rFonts w:ascii="Arial" w:hAnsi="Arial" w:cs="Simplified Arabic" w:hint="cs"/>
          <w:i/>
          <w:iCs/>
          <w:rtl/>
        </w:rPr>
        <w:t xml:space="preserve"> </w:t>
      </w:r>
      <w:r w:rsidR="00724090" w:rsidRPr="00EE612D">
        <w:rPr>
          <w:rFonts w:ascii="Arial" w:hAnsi="Arial" w:cs="Simplified Arabic"/>
          <w:i/>
          <w:iCs/>
          <w:rtl/>
        </w:rPr>
        <w:t>واقع النوع الاجتماعي في فلسطين</w:t>
      </w:r>
      <w:r w:rsidR="00F45378">
        <w:rPr>
          <w:rFonts w:ascii="Arial" w:hAnsi="Arial" w:cs="Simplified Arabic" w:hint="cs"/>
          <w:i/>
          <w:iCs/>
          <w:rtl/>
        </w:rPr>
        <w:t xml:space="preserve"> ضمن أهداف التنمية</w:t>
      </w:r>
      <w:r w:rsidR="00724090" w:rsidRPr="00EE612D">
        <w:rPr>
          <w:rFonts w:ascii="Arial" w:hAnsi="Arial" w:cs="Simplified Arabic"/>
          <w:i/>
          <w:iCs/>
          <w:rtl/>
        </w:rPr>
        <w:t xml:space="preserve"> المستدامة</w:t>
      </w:r>
      <w:r w:rsidR="00756630" w:rsidRPr="00EE612D">
        <w:rPr>
          <w:rFonts w:ascii="Arial" w:hAnsi="Arial" w:cs="Simplified Arabic"/>
          <w:i/>
          <w:iCs/>
          <w:rtl/>
        </w:rPr>
        <w:t>.</w:t>
      </w:r>
      <w:r w:rsidR="00F45378">
        <w:rPr>
          <w:rFonts w:ascii="Arial" w:hAnsi="Arial" w:cs="Simplified Arabic" w:hint="cs"/>
          <w:i/>
          <w:iCs/>
          <w:rtl/>
        </w:rPr>
        <w:t xml:space="preserve">     </w:t>
      </w:r>
      <w:r w:rsidR="00756630" w:rsidRPr="00EE612D">
        <w:rPr>
          <w:rFonts w:ascii="Arial" w:hAnsi="Arial" w:cs="Simplified Arabic" w:hint="cs"/>
          <w:i/>
          <w:iCs/>
          <w:rtl/>
        </w:rPr>
        <w:t xml:space="preserve"> </w:t>
      </w:r>
      <w:r w:rsidR="00756630" w:rsidRPr="00EE612D">
        <w:rPr>
          <w:rFonts w:ascii="Arial" w:hAnsi="Arial" w:cs="Simplified Arabic"/>
          <w:rtl/>
        </w:rPr>
        <w:t>رام الله – فلسطين.</w:t>
      </w:r>
    </w:p>
    <w:p w:rsidR="00756630" w:rsidRPr="008F3FCE" w:rsidRDefault="00756630" w:rsidP="00756630">
      <w:pPr>
        <w:pStyle w:val="Heading5"/>
        <w:jc w:val="left"/>
        <w:rPr>
          <w:b w:val="0"/>
          <w:bCs w:val="0"/>
          <w:sz w:val="12"/>
          <w:szCs w:val="12"/>
        </w:rPr>
      </w:pPr>
    </w:p>
    <w:p w:rsidR="000D43F4" w:rsidRPr="00EE612D" w:rsidRDefault="000D43F4" w:rsidP="004A76D9">
      <w:pPr>
        <w:rPr>
          <w:rFonts w:ascii="Arial" w:hAnsi="Arial" w:cs="Simplified Arabic"/>
          <w:sz w:val="20"/>
          <w:szCs w:val="20"/>
          <w:rtl/>
        </w:rPr>
      </w:pPr>
    </w:p>
    <w:tbl>
      <w:tblPr>
        <w:tblStyle w:val="TableGrid"/>
        <w:tblpPr w:leftFromText="180" w:rightFromText="180" w:vertAnchor="text" w:tblpXSpec="center" w:tblpY="1"/>
        <w:tblOverlap w:val="never"/>
        <w:bidiVisual/>
        <w:tblW w:w="92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269"/>
      </w:tblGrid>
      <w:tr w:rsidR="00A12CDC" w:rsidRPr="00EE612D" w:rsidTr="00C06345">
        <w:trPr>
          <w:trHeight w:val="1404"/>
          <w:jc w:val="center"/>
        </w:trPr>
        <w:tc>
          <w:tcPr>
            <w:tcW w:w="4542" w:type="dxa"/>
            <w:vMerge w:val="restart"/>
          </w:tcPr>
          <w:p w:rsidR="00A12CDC" w:rsidRPr="00EE612D" w:rsidRDefault="00A12CDC" w:rsidP="0070151E">
            <w:pPr>
              <w:jc w:val="lowKashida"/>
              <w:rPr>
                <w:rFonts w:cs="Simplified Arabic"/>
                <w:sz w:val="20"/>
                <w:szCs w:val="20"/>
                <w:rtl/>
              </w:rPr>
            </w:pPr>
            <w:proofErr w:type="gramStart"/>
            <w:r w:rsidRPr="00EE612D">
              <w:rPr>
                <w:rFonts w:cs="Simplified Arabic" w:hint="cs"/>
                <w:sz w:val="20"/>
                <w:szCs w:val="20"/>
                <w:rtl/>
              </w:rPr>
              <w:t>جميع</w:t>
            </w:r>
            <w:proofErr w:type="gramEnd"/>
            <w:r w:rsidRPr="00EE612D">
              <w:rPr>
                <w:rFonts w:cs="Simplified Arabic" w:hint="cs"/>
                <w:sz w:val="20"/>
                <w:szCs w:val="20"/>
                <w:rtl/>
              </w:rPr>
              <w:t xml:space="preserve"> المراسلات توجه إلى: </w:t>
            </w:r>
          </w:p>
          <w:p w:rsidR="00A12CDC" w:rsidRPr="00EE612D" w:rsidRDefault="00A12CDC" w:rsidP="0070151E">
            <w:pPr>
              <w:pStyle w:val="Heading4"/>
              <w:jc w:val="lowKashida"/>
              <w:rPr>
                <w:b w:val="0"/>
                <w:bCs w:val="0"/>
                <w:szCs w:val="20"/>
                <w:rtl/>
              </w:rPr>
            </w:pPr>
            <w:r w:rsidRPr="00EE612D">
              <w:rPr>
                <w:szCs w:val="20"/>
                <w:rtl/>
              </w:rPr>
              <w:t>الجهاز المركزي للإحصاء الفلسطيني</w:t>
            </w:r>
            <w:r w:rsidRPr="00EE612D">
              <w:rPr>
                <w:rFonts w:hint="cs"/>
                <w:szCs w:val="20"/>
                <w:rtl/>
              </w:rPr>
              <w:t xml:space="preserve">  </w:t>
            </w:r>
          </w:p>
          <w:p w:rsidR="00A12CDC" w:rsidRPr="00EE612D" w:rsidRDefault="00A12CDC" w:rsidP="0070151E">
            <w:pPr>
              <w:jc w:val="lowKashida"/>
              <w:rPr>
                <w:rFonts w:cs="Simplified Arabic"/>
                <w:b/>
                <w:bCs/>
                <w:sz w:val="20"/>
                <w:szCs w:val="20"/>
                <w:rtl/>
              </w:rPr>
            </w:pPr>
            <w:r w:rsidRPr="00EE612D">
              <w:rPr>
                <w:rFonts w:cs="Simplified Arabic"/>
                <w:b/>
                <w:bCs/>
                <w:sz w:val="20"/>
                <w:szCs w:val="20"/>
                <w:rtl/>
              </w:rPr>
              <w:t>ص.ب.  1647</w:t>
            </w:r>
            <w:r w:rsidRPr="00EE612D">
              <w:rPr>
                <w:rFonts w:cs="Simplified Arabic" w:hint="cs"/>
                <w:b/>
                <w:bCs/>
                <w:sz w:val="20"/>
                <w:szCs w:val="20"/>
                <w:rtl/>
              </w:rPr>
              <w:t>،</w:t>
            </w:r>
            <w:r w:rsidRPr="00EE612D">
              <w:rPr>
                <w:rFonts w:cs="Simplified Arabic"/>
                <w:b/>
                <w:bCs/>
                <w:sz w:val="20"/>
                <w:szCs w:val="20"/>
                <w:rtl/>
              </w:rPr>
              <w:t xml:space="preserve"> رام الله – فلسطين</w:t>
            </w:r>
            <w:r w:rsidRPr="00EE612D">
              <w:rPr>
                <w:rFonts w:cs="Simplified Arabic" w:hint="cs"/>
                <w:b/>
                <w:bCs/>
                <w:sz w:val="20"/>
                <w:szCs w:val="20"/>
                <w:rtl/>
              </w:rPr>
              <w:t>.</w:t>
            </w:r>
          </w:p>
          <w:p w:rsidR="00A12CDC" w:rsidRPr="00EE612D" w:rsidRDefault="00A12CDC" w:rsidP="0070151E">
            <w:pPr>
              <w:jc w:val="lowKashida"/>
              <w:rPr>
                <w:rFonts w:cs="Simplified Arabic"/>
                <w:sz w:val="20"/>
                <w:szCs w:val="20"/>
                <w:rtl/>
              </w:rPr>
            </w:pPr>
            <w:proofErr w:type="gramStart"/>
            <w:r w:rsidRPr="00EE612D">
              <w:rPr>
                <w:rFonts w:cs="Simplified Arabic"/>
                <w:sz w:val="20"/>
                <w:szCs w:val="20"/>
                <w:rtl/>
              </w:rPr>
              <w:t>هاتف</w:t>
            </w:r>
            <w:proofErr w:type="gramEnd"/>
            <w:r w:rsidRPr="00EE612D">
              <w:rPr>
                <w:rFonts w:cs="Simplified Arabic"/>
                <w:sz w:val="20"/>
                <w:szCs w:val="20"/>
                <w:rtl/>
              </w:rPr>
              <w:t xml:space="preserve">: </w:t>
            </w:r>
            <w:r w:rsidRPr="00EE612D">
              <w:rPr>
                <w:rFonts w:cs="Simplified Arabic"/>
                <w:sz w:val="20"/>
                <w:szCs w:val="20"/>
              </w:rPr>
              <w:t>298 2700</w:t>
            </w:r>
            <w:r w:rsidRPr="00EE612D">
              <w:rPr>
                <w:rFonts w:cs="Simplified Arabic" w:hint="cs"/>
                <w:sz w:val="20"/>
                <w:szCs w:val="20"/>
                <w:rtl/>
              </w:rPr>
              <w:t xml:space="preserve"> 2 (972/970)</w:t>
            </w:r>
          </w:p>
          <w:p w:rsidR="00A12CDC" w:rsidRPr="00EE612D" w:rsidRDefault="00A12CDC" w:rsidP="0070151E">
            <w:pPr>
              <w:jc w:val="lowKashida"/>
              <w:rPr>
                <w:rFonts w:cs="Simplified Arabic"/>
                <w:sz w:val="20"/>
                <w:szCs w:val="20"/>
                <w:rtl/>
              </w:rPr>
            </w:pPr>
            <w:r w:rsidRPr="00EE612D">
              <w:rPr>
                <w:rFonts w:cs="Simplified Arabic"/>
                <w:sz w:val="20"/>
                <w:szCs w:val="20"/>
                <w:rtl/>
              </w:rPr>
              <w:t xml:space="preserve">فاكس: </w:t>
            </w:r>
            <w:r w:rsidRPr="00EE612D">
              <w:rPr>
                <w:rFonts w:cs="Simplified Arabic"/>
                <w:sz w:val="20"/>
                <w:szCs w:val="20"/>
              </w:rPr>
              <w:t>298 2710</w:t>
            </w:r>
            <w:r w:rsidRPr="00EE612D">
              <w:rPr>
                <w:rFonts w:cs="Simplified Arabic" w:hint="cs"/>
                <w:sz w:val="20"/>
                <w:szCs w:val="20"/>
                <w:rtl/>
              </w:rPr>
              <w:t xml:space="preserve"> 2 (972/970)</w:t>
            </w:r>
          </w:p>
          <w:p w:rsidR="00A12CDC" w:rsidRPr="00EE612D" w:rsidRDefault="00A12CDC" w:rsidP="0070151E">
            <w:pPr>
              <w:jc w:val="lowKashida"/>
              <w:rPr>
                <w:rFonts w:cs="Simplified Arabic"/>
                <w:sz w:val="20"/>
                <w:szCs w:val="20"/>
                <w:rtl/>
              </w:rPr>
            </w:pPr>
            <w:proofErr w:type="gramStart"/>
            <w:r w:rsidRPr="00EE612D">
              <w:rPr>
                <w:rFonts w:cs="Simplified Arabic" w:hint="cs"/>
                <w:sz w:val="20"/>
                <w:szCs w:val="20"/>
                <w:rtl/>
              </w:rPr>
              <w:t>الرقم</w:t>
            </w:r>
            <w:proofErr w:type="gramEnd"/>
            <w:r w:rsidRPr="00EE612D">
              <w:rPr>
                <w:rFonts w:cs="Simplified Arabic" w:hint="cs"/>
                <w:sz w:val="20"/>
                <w:szCs w:val="20"/>
                <w:rtl/>
              </w:rPr>
              <w:t xml:space="preserve"> المجاني: 1800300300</w:t>
            </w:r>
          </w:p>
          <w:p w:rsidR="00A12CDC" w:rsidRPr="00EE612D" w:rsidRDefault="00A12CDC" w:rsidP="0070151E">
            <w:pPr>
              <w:jc w:val="lowKashida"/>
              <w:rPr>
                <w:rFonts w:cs="Simplified Arabic"/>
                <w:sz w:val="20"/>
                <w:szCs w:val="20"/>
                <w:rtl/>
              </w:rPr>
            </w:pPr>
            <w:proofErr w:type="gramStart"/>
            <w:r w:rsidRPr="00EE612D">
              <w:rPr>
                <w:rFonts w:cs="Simplified Arabic"/>
                <w:sz w:val="20"/>
                <w:szCs w:val="20"/>
                <w:rtl/>
              </w:rPr>
              <w:t>بريد</w:t>
            </w:r>
            <w:proofErr w:type="gramEnd"/>
            <w:r w:rsidRPr="00EE612D">
              <w:rPr>
                <w:rFonts w:cs="Simplified Arabic"/>
                <w:sz w:val="20"/>
                <w:szCs w:val="20"/>
                <w:rtl/>
              </w:rPr>
              <w:t xml:space="preserve"> إلكتروني: </w:t>
            </w:r>
            <w:hyperlink r:id="rId11" w:history="1">
              <w:r w:rsidRPr="00EE612D">
                <w:rPr>
                  <w:rStyle w:val="Hyperlink"/>
                  <w:rFonts w:cs="Simplified Arabic"/>
                  <w:color w:val="auto"/>
                  <w:sz w:val="20"/>
                  <w:szCs w:val="20"/>
                  <w:u w:val="none"/>
                </w:rPr>
                <w:t>diwan@pcbs.gov.ps</w:t>
              </w:r>
            </w:hyperlink>
          </w:p>
          <w:p w:rsidR="00A12CDC" w:rsidRPr="00EE612D" w:rsidRDefault="00A12CDC" w:rsidP="0070151E">
            <w:pPr>
              <w:jc w:val="lowKashida"/>
              <w:rPr>
                <w:rFonts w:cs="Simplified Arabic"/>
                <w:sz w:val="20"/>
                <w:szCs w:val="20"/>
                <w:rtl/>
              </w:rPr>
            </w:pPr>
            <w:r w:rsidRPr="00EE612D">
              <w:rPr>
                <w:rFonts w:cs="Simplified Arabic" w:hint="cs"/>
                <w:sz w:val="20"/>
                <w:szCs w:val="20"/>
                <w:rtl/>
              </w:rPr>
              <w:t>ال</w:t>
            </w:r>
            <w:r w:rsidRPr="00EE612D">
              <w:rPr>
                <w:rFonts w:cs="Simplified Arabic"/>
                <w:sz w:val="20"/>
                <w:szCs w:val="20"/>
                <w:rtl/>
              </w:rPr>
              <w:t xml:space="preserve">صفحة إلكترونية: </w:t>
            </w:r>
            <w:hyperlink r:id="rId12" w:history="1">
              <w:r w:rsidRPr="00EE612D">
                <w:rPr>
                  <w:sz w:val="20"/>
                  <w:szCs w:val="20"/>
                </w:rPr>
                <w:t>http://www.pcbs.gov.ps</w:t>
              </w:r>
            </w:hyperlink>
          </w:p>
          <w:p w:rsidR="00A12CDC" w:rsidRPr="00EE612D" w:rsidRDefault="00A12CDC" w:rsidP="0070151E">
            <w:pPr>
              <w:jc w:val="lowKashida"/>
              <w:rPr>
                <w:rFonts w:cs="Simplified Arabic"/>
                <w:sz w:val="20"/>
                <w:szCs w:val="20"/>
                <w:rtl/>
              </w:rPr>
            </w:pPr>
          </w:p>
          <w:p w:rsidR="00A12CDC" w:rsidRPr="00EE612D" w:rsidRDefault="00A12CDC" w:rsidP="0070151E">
            <w:pPr>
              <w:jc w:val="lowKashida"/>
              <w:rPr>
                <w:rFonts w:cs="Simplified Arabic"/>
                <w:sz w:val="20"/>
                <w:szCs w:val="20"/>
                <w:rtl/>
              </w:rPr>
            </w:pPr>
          </w:p>
          <w:p w:rsidR="00A12CDC" w:rsidRPr="00C06345" w:rsidRDefault="00A12CDC" w:rsidP="00C06345">
            <w:pPr>
              <w:jc w:val="lowKashida"/>
              <w:rPr>
                <w:rFonts w:cs="Simplified Arabic"/>
                <w:b/>
                <w:bCs/>
                <w:sz w:val="20"/>
                <w:szCs w:val="20"/>
                <w:rtl/>
              </w:rPr>
            </w:pPr>
            <w:r w:rsidRPr="00EE612D">
              <w:rPr>
                <w:rFonts w:cs="Simplified Arabic"/>
                <w:b/>
                <w:bCs/>
                <w:sz w:val="20"/>
                <w:szCs w:val="20"/>
                <w:rtl/>
              </w:rPr>
              <w:t xml:space="preserve">الرقم المرجعي: </w:t>
            </w:r>
            <w:r w:rsidR="00872287">
              <w:rPr>
                <w:rFonts w:cs="Simplified Arabic" w:hint="cs"/>
                <w:sz w:val="20"/>
                <w:szCs w:val="20"/>
                <w:rtl/>
              </w:rPr>
              <w:t>2453</w:t>
            </w:r>
          </w:p>
        </w:tc>
        <w:tc>
          <w:tcPr>
            <w:tcW w:w="2403" w:type="dxa"/>
          </w:tcPr>
          <w:p w:rsidR="00A12CDC" w:rsidRPr="00EE612D" w:rsidRDefault="00A12CDC" w:rsidP="0070151E">
            <w:pPr>
              <w:jc w:val="right"/>
              <w:rPr>
                <w:rtl/>
              </w:rPr>
            </w:pPr>
          </w:p>
        </w:tc>
        <w:tc>
          <w:tcPr>
            <w:tcW w:w="2269" w:type="dxa"/>
          </w:tcPr>
          <w:p w:rsidR="00A12CDC" w:rsidRPr="00EE612D" w:rsidRDefault="00A12CDC" w:rsidP="0070151E">
            <w:pPr>
              <w:jc w:val="center"/>
              <w:rPr>
                <w:rtl/>
              </w:rPr>
            </w:pPr>
            <w:r w:rsidRPr="00EE612D">
              <w:rPr>
                <w:rFonts w:hint="cs"/>
                <w:noProof/>
                <w:rtl/>
                <w:lang w:eastAsia="en-US"/>
              </w:rPr>
              <w:drawing>
                <wp:inline distT="0" distB="0" distL="0" distR="0">
                  <wp:extent cx="900000" cy="901521"/>
                  <wp:effectExtent l="0" t="0" r="0" b="0"/>
                  <wp:docPr id="12"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900000" cy="901521"/>
                          </a:xfrm>
                          <a:prstGeom prst="rect">
                            <a:avLst/>
                          </a:prstGeom>
                        </pic:spPr>
                      </pic:pic>
                    </a:graphicData>
                  </a:graphic>
                </wp:inline>
              </w:drawing>
            </w:r>
          </w:p>
        </w:tc>
      </w:tr>
      <w:tr w:rsidR="00A12CDC" w:rsidRPr="00EE612D" w:rsidTr="00C06345">
        <w:trPr>
          <w:trHeight w:val="2411"/>
          <w:jc w:val="center"/>
        </w:trPr>
        <w:tc>
          <w:tcPr>
            <w:tcW w:w="4542" w:type="dxa"/>
            <w:vMerge/>
          </w:tcPr>
          <w:p w:rsidR="00A12CDC" w:rsidRPr="00EE612D" w:rsidRDefault="00A12CDC" w:rsidP="0070151E">
            <w:pPr>
              <w:jc w:val="lowKashida"/>
              <w:rPr>
                <w:rFonts w:cs="Simplified Arabic"/>
                <w:rtl/>
              </w:rPr>
            </w:pPr>
          </w:p>
        </w:tc>
        <w:tc>
          <w:tcPr>
            <w:tcW w:w="2403" w:type="dxa"/>
          </w:tcPr>
          <w:p w:rsidR="00A12CDC" w:rsidRPr="00EE612D" w:rsidRDefault="00A12CDC" w:rsidP="0070151E">
            <w:pPr>
              <w:jc w:val="right"/>
              <w:rPr>
                <w:noProof/>
                <w:rtl/>
              </w:rPr>
            </w:pPr>
          </w:p>
        </w:tc>
        <w:tc>
          <w:tcPr>
            <w:tcW w:w="2269" w:type="dxa"/>
          </w:tcPr>
          <w:p w:rsidR="00A12CDC" w:rsidRPr="00EE612D" w:rsidRDefault="00A12CDC" w:rsidP="0070151E">
            <w:pPr>
              <w:jc w:val="center"/>
              <w:rPr>
                <w:noProof/>
                <w:rtl/>
              </w:rPr>
            </w:pPr>
            <w:r w:rsidRPr="00EE612D">
              <w:rPr>
                <w:noProof/>
                <w:rtl/>
                <w:lang w:eastAsia="en-US"/>
              </w:rPr>
              <w:drawing>
                <wp:inline distT="0" distB="0" distL="0" distR="0">
                  <wp:extent cx="818077" cy="1434980"/>
                  <wp:effectExtent l="19050" t="0" r="1073" b="0"/>
                  <wp:docPr id="2"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822326" cy="1442433"/>
                          </a:xfrm>
                          <a:prstGeom prst="rect">
                            <a:avLst/>
                          </a:prstGeom>
                        </pic:spPr>
                      </pic:pic>
                    </a:graphicData>
                  </a:graphic>
                </wp:inline>
              </w:drawing>
            </w:r>
          </w:p>
        </w:tc>
      </w:tr>
    </w:tbl>
    <w:tbl>
      <w:tblPr>
        <w:tblStyle w:val="TableGrid"/>
        <w:bidiVisual/>
        <w:tblW w:w="0" w:type="auto"/>
        <w:tblInd w:w="-33" w:type="dxa"/>
        <w:tblLook w:val="04A0"/>
      </w:tblPr>
      <w:tblGrid>
        <w:gridCol w:w="4536"/>
        <w:gridCol w:w="4678"/>
      </w:tblGrid>
      <w:tr w:rsidR="008F3FCE" w:rsidTr="00C06345">
        <w:tc>
          <w:tcPr>
            <w:tcW w:w="4536" w:type="dxa"/>
            <w:tcBorders>
              <w:top w:val="nil"/>
              <w:left w:val="nil"/>
              <w:bottom w:val="nil"/>
              <w:right w:val="nil"/>
            </w:tcBorders>
            <w:vAlign w:val="center"/>
          </w:tcPr>
          <w:p w:rsidR="008F3FCE" w:rsidRDefault="008F3FCE" w:rsidP="00C06345">
            <w:pPr>
              <w:pStyle w:val="BodyText"/>
              <w:jc w:val="left"/>
              <w:rPr>
                <w:rFonts w:ascii="Arial" w:hAnsi="Arial" w:hint="cs"/>
                <w:rtl/>
              </w:rPr>
            </w:pPr>
            <w:r>
              <w:rPr>
                <w:noProof/>
              </w:rPr>
              <w:drawing>
                <wp:inline distT="0" distB="0" distL="0" distR="0">
                  <wp:extent cx="1315695" cy="445623"/>
                  <wp:effectExtent l="19050" t="0" r="0" b="0"/>
                  <wp:docPr id="34" name="Picture 1" descr="ÙØªÙØ¬Ø© Ø¨Ø­Ø« Ø§ÙØµÙØ± Ø¹Ù âªØ´Ø¹Ø§Ø± un women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ØªÙØ¬Ø© Ø¨Ø­Ø« Ø§ÙØµÙØ± Ø¹Ù âªØ´Ø¹Ø§Ø± un womenâ¬â"/>
                          <pic:cNvPicPr>
                            <a:picLocks noChangeAspect="1" noChangeArrowheads="1"/>
                          </pic:cNvPicPr>
                        </pic:nvPicPr>
                        <pic:blipFill>
                          <a:blip r:embed="rId15"/>
                          <a:srcRect/>
                          <a:stretch>
                            <a:fillRect/>
                          </a:stretch>
                        </pic:blipFill>
                        <pic:spPr bwMode="auto">
                          <a:xfrm>
                            <a:off x="0" y="0"/>
                            <a:ext cx="1322545" cy="447943"/>
                          </a:xfrm>
                          <a:prstGeom prst="rect">
                            <a:avLst/>
                          </a:prstGeom>
                          <a:noFill/>
                          <a:ln w="9525">
                            <a:noFill/>
                            <a:miter lim="800000"/>
                            <a:headEnd/>
                            <a:tailEnd/>
                          </a:ln>
                        </pic:spPr>
                      </pic:pic>
                    </a:graphicData>
                  </a:graphic>
                </wp:inline>
              </w:drawing>
            </w:r>
          </w:p>
        </w:tc>
        <w:tc>
          <w:tcPr>
            <w:tcW w:w="4678" w:type="dxa"/>
            <w:tcBorders>
              <w:top w:val="nil"/>
              <w:left w:val="nil"/>
              <w:bottom w:val="nil"/>
              <w:right w:val="nil"/>
            </w:tcBorders>
            <w:vAlign w:val="center"/>
          </w:tcPr>
          <w:p w:rsidR="008F3FCE" w:rsidRDefault="00C06345" w:rsidP="00C06345">
            <w:pPr>
              <w:pStyle w:val="BodyText"/>
              <w:jc w:val="right"/>
              <w:rPr>
                <w:rFonts w:ascii="Arial" w:hAnsi="Arial"/>
                <w:rtl/>
              </w:rPr>
            </w:pPr>
            <w:r w:rsidRPr="00C06345">
              <w:rPr>
                <w:rFonts w:ascii="Arial" w:hAnsi="Arial"/>
                <w:rtl/>
              </w:rPr>
              <w:drawing>
                <wp:inline distT="0" distB="0" distL="0" distR="0">
                  <wp:extent cx="2175009" cy="374400"/>
                  <wp:effectExtent l="19050" t="0" r="0" b="0"/>
                  <wp:docPr id="35" name="Picture 1" descr="C:\Users\nodeh\AppData\Local\Microsoft\Windows\INetCache\Content.Outlook\4BK5NMRC\sp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odeh\AppData\Local\Microsoft\Windows\INetCache\Content.Outlook\4BK5NMRC\spain.jpg"/>
                          <pic:cNvPicPr>
                            <a:picLocks noChangeAspect="1" noChangeArrowheads="1"/>
                          </pic:cNvPicPr>
                        </pic:nvPicPr>
                        <pic:blipFill>
                          <a:blip r:embed="rId16"/>
                          <a:srcRect/>
                          <a:stretch>
                            <a:fillRect/>
                          </a:stretch>
                        </pic:blipFill>
                        <pic:spPr bwMode="auto">
                          <a:xfrm>
                            <a:off x="0" y="0"/>
                            <a:ext cx="2173099" cy="374071"/>
                          </a:xfrm>
                          <a:prstGeom prst="rect">
                            <a:avLst/>
                          </a:prstGeom>
                          <a:noFill/>
                          <a:ln w="9525">
                            <a:noFill/>
                            <a:miter lim="800000"/>
                            <a:headEnd/>
                            <a:tailEnd/>
                          </a:ln>
                        </pic:spPr>
                      </pic:pic>
                    </a:graphicData>
                  </a:graphic>
                </wp:inline>
              </w:drawing>
            </w:r>
          </w:p>
        </w:tc>
      </w:tr>
      <w:tr w:rsidR="00C06345" w:rsidTr="00C06345">
        <w:trPr>
          <w:trHeight w:val="588"/>
        </w:trPr>
        <w:tc>
          <w:tcPr>
            <w:tcW w:w="9214" w:type="dxa"/>
            <w:gridSpan w:val="2"/>
            <w:tcBorders>
              <w:top w:val="nil"/>
              <w:left w:val="nil"/>
              <w:bottom w:val="nil"/>
              <w:right w:val="nil"/>
            </w:tcBorders>
          </w:tcPr>
          <w:p w:rsidR="00C06345" w:rsidRPr="00C06345" w:rsidRDefault="00C06345" w:rsidP="00C06345">
            <w:pPr>
              <w:pStyle w:val="PlainText"/>
              <w:jc w:val="both"/>
              <w:rPr>
                <w:rFonts w:ascii="Simplified Arabic" w:hAnsi="Simplified Arabic" w:cs="Simplified Arabic"/>
                <w:color w:val="000000"/>
                <w:sz w:val="18"/>
                <w:szCs w:val="18"/>
                <w:rtl/>
              </w:rPr>
            </w:pPr>
            <w:r w:rsidRPr="00C06345">
              <w:rPr>
                <w:rFonts w:ascii="Simplified Arabic" w:hAnsi="Simplified Arabic" w:cs="Simplified Arabic"/>
                <w:color w:val="000000"/>
                <w:sz w:val="18"/>
                <w:szCs w:val="18"/>
                <w:rtl/>
              </w:rPr>
              <w:t xml:space="preserve">تـم انتاج المادة ضمـن مشروع " دعم تنفيذ الاستراتيجية الوطنية عبر القطاعية لتعزيز المساواة والعدالة بين الجنسين و تمكين المرأة" و المنفذ من قبل هيئة الامم المتحدة للمرأة و بالشراكة مع وزارة شؤون المرأة والممول من قبل الحكومة الاسبانية من خلال الوكالـة الاسبانية للتعـاون والتنميـة الدوليـة. </w:t>
            </w:r>
          </w:p>
        </w:tc>
      </w:tr>
      <w:tr w:rsidR="00C06345" w:rsidTr="00C06345">
        <w:trPr>
          <w:trHeight w:val="588"/>
        </w:trPr>
        <w:tc>
          <w:tcPr>
            <w:tcW w:w="9214" w:type="dxa"/>
            <w:gridSpan w:val="2"/>
            <w:tcBorders>
              <w:top w:val="nil"/>
              <w:left w:val="nil"/>
              <w:bottom w:val="nil"/>
              <w:right w:val="nil"/>
            </w:tcBorders>
          </w:tcPr>
          <w:p w:rsidR="00C06345" w:rsidRPr="00C06345" w:rsidRDefault="00C06345" w:rsidP="00C06345">
            <w:pPr>
              <w:pStyle w:val="PlainText"/>
              <w:bidi w:val="0"/>
              <w:jc w:val="both"/>
              <w:rPr>
                <w:rFonts w:ascii="Times New Roman" w:hAnsi="Times New Roman" w:hint="cs"/>
                <w:color w:val="000000"/>
                <w:sz w:val="18"/>
                <w:szCs w:val="18"/>
                <w:rtl/>
              </w:rPr>
            </w:pPr>
            <w:r w:rsidRPr="00C06345">
              <w:rPr>
                <w:rFonts w:ascii="Times New Roman" w:hAnsi="Times New Roman"/>
                <w:color w:val="000000"/>
                <w:sz w:val="18"/>
                <w:szCs w:val="18"/>
              </w:rPr>
              <w:t>This material was developed under the project “Enhancing the Implementation of the Cross- Sectoral National Gender Strategy”, implemented by UN Women in partnership with the Ministry Of Women’s Affairs supported by the Government of Spain  through the Spanish Agency for International Development Cooperation (AECID</w:t>
            </w:r>
            <w:r w:rsidRPr="00C06345">
              <w:rPr>
                <w:rFonts w:ascii="Times New Roman" w:hAnsi="Times New Roman"/>
                <w:color w:val="1F497D"/>
                <w:sz w:val="18"/>
                <w:szCs w:val="18"/>
              </w:rPr>
              <w:t>)</w:t>
            </w:r>
          </w:p>
        </w:tc>
      </w:tr>
    </w:tbl>
    <w:p w:rsidR="00A12CDC" w:rsidRPr="00EE612D" w:rsidRDefault="00A12CDC" w:rsidP="004A76D9">
      <w:pPr>
        <w:pStyle w:val="BodyText"/>
        <w:jc w:val="both"/>
        <w:rPr>
          <w:rFonts w:ascii="Arial" w:hAnsi="Arial"/>
          <w:rtl/>
        </w:rPr>
      </w:pPr>
    </w:p>
    <w:p w:rsidR="00021113" w:rsidRPr="00EE612D" w:rsidRDefault="006E5838" w:rsidP="004A76D9">
      <w:pPr>
        <w:pStyle w:val="Heading7"/>
        <w:rPr>
          <w:rFonts w:ascii="Arial" w:hAnsi="Arial" w:cs="Simplified Arabic"/>
          <w:noProof/>
          <w:szCs w:val="28"/>
        </w:rPr>
      </w:pPr>
      <w:r w:rsidRPr="00EE612D">
        <w:rPr>
          <w:rFonts w:ascii="Arial" w:hAnsi="Arial" w:cs="Simplified Arabic"/>
          <w:noProof/>
          <w:szCs w:val="28"/>
          <w:rtl/>
        </w:rPr>
        <w:drawing>
          <wp:inline distT="0" distB="0" distL="0" distR="0">
            <wp:extent cx="5758560" cy="8142237"/>
            <wp:effectExtent l="19050" t="0" r="0" b="0"/>
            <wp:docPr id="33" name="Picture 3" descr="C:\Users\nodeh\Desktop\Building Data 2017\Building&amp;housing data2017\Building report 2017\building report 2017f\Ø®Ø±ÙŠØ·Ø© ÙÙ„Ø³Ø·ÙŠÙ† Ø§Ù„Ø¹Ø§Ù…Ø©-20180312T101632Z-001\خريطة فلسطين العامة\PalestineMap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odeh\Desktop\Building Data 2017\Building&amp;housing data2017\Building report 2017\building report 2017f\Ø®Ø±ÙŠØ·Ø© ÙÙ„Ø³Ø·ÙŠÙ† Ø§Ù„Ø¹Ø§Ù…Ø©-20180312T101632Z-001\خريطة فلسطين العامة\PalestineMap_A.png"/>
                    <pic:cNvPicPr>
                      <a:picLocks noChangeAspect="1" noChangeArrowheads="1"/>
                    </pic:cNvPicPr>
                  </pic:nvPicPr>
                  <pic:blipFill>
                    <a:blip r:embed="rId17" cstate="print"/>
                    <a:srcRect/>
                    <a:stretch>
                      <a:fillRect/>
                    </a:stretch>
                  </pic:blipFill>
                  <pic:spPr bwMode="auto">
                    <a:xfrm>
                      <a:off x="0" y="0"/>
                      <a:ext cx="5760085" cy="8144393"/>
                    </a:xfrm>
                    <a:prstGeom prst="rect">
                      <a:avLst/>
                    </a:prstGeom>
                    <a:noFill/>
                    <a:ln w="9525">
                      <a:noFill/>
                      <a:miter lim="800000"/>
                      <a:headEnd/>
                      <a:tailEnd/>
                    </a:ln>
                  </pic:spPr>
                </pic:pic>
              </a:graphicData>
            </a:graphic>
          </wp:inline>
        </w:drawing>
      </w:r>
    </w:p>
    <w:p w:rsidR="00334507" w:rsidRPr="00EE612D" w:rsidRDefault="00334507" w:rsidP="004A76D9">
      <w:pPr>
        <w:pStyle w:val="Heading7"/>
        <w:rPr>
          <w:rFonts w:ascii="Arial" w:hAnsi="Arial" w:cs="Simplified Arabic"/>
          <w:szCs w:val="28"/>
          <w:rtl/>
        </w:rPr>
      </w:pPr>
    </w:p>
    <w:p w:rsidR="00646D2B" w:rsidRPr="00EE612D" w:rsidRDefault="00646D2B" w:rsidP="004A76D9">
      <w:pPr>
        <w:rPr>
          <w:rFonts w:ascii="Arial" w:hAnsi="Arial" w:cs="Simplified Arabic"/>
          <w:b/>
          <w:bCs/>
          <w:sz w:val="20"/>
          <w:szCs w:val="28"/>
          <w:lang w:eastAsia="en-US"/>
        </w:rPr>
      </w:pPr>
      <w:r w:rsidRPr="00EE612D">
        <w:rPr>
          <w:rFonts w:ascii="Arial" w:hAnsi="Arial" w:cs="Simplified Arabic"/>
          <w:szCs w:val="28"/>
          <w:rtl/>
        </w:rPr>
        <w:br w:type="page"/>
      </w: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7C3414" w:rsidRPr="00EE612D" w:rsidRDefault="007C3414" w:rsidP="004A76D9">
      <w:pPr>
        <w:pStyle w:val="Heading7"/>
        <w:rPr>
          <w:rFonts w:ascii="Arial" w:hAnsi="Arial" w:cs="Simplified Arabic"/>
          <w:szCs w:val="28"/>
          <w:rtl/>
        </w:rPr>
      </w:pPr>
    </w:p>
    <w:p w:rsidR="000D43F4" w:rsidRPr="00EE612D" w:rsidRDefault="000D43F4" w:rsidP="004A76D9">
      <w:pPr>
        <w:pStyle w:val="Heading7"/>
        <w:rPr>
          <w:rFonts w:ascii="Arial" w:hAnsi="Arial" w:cs="Simplified Arabic"/>
          <w:szCs w:val="28"/>
          <w:rtl/>
        </w:rPr>
      </w:pPr>
      <w:r w:rsidRPr="00EE612D">
        <w:rPr>
          <w:rFonts w:ascii="Arial" w:hAnsi="Arial" w:cs="Simplified Arabic"/>
          <w:szCs w:val="28"/>
          <w:rtl/>
        </w:rPr>
        <w:lastRenderedPageBreak/>
        <w:t xml:space="preserve">شكـر </w:t>
      </w:r>
      <w:proofErr w:type="gramStart"/>
      <w:r w:rsidRPr="00EE612D">
        <w:rPr>
          <w:rFonts w:ascii="Arial" w:hAnsi="Arial" w:cs="Simplified Arabic"/>
          <w:szCs w:val="28"/>
          <w:rtl/>
        </w:rPr>
        <w:t>وتقديـر</w:t>
      </w:r>
      <w:proofErr w:type="gramEnd"/>
    </w:p>
    <w:p w:rsidR="000D43F4" w:rsidRPr="00EE612D" w:rsidRDefault="000D43F4" w:rsidP="004A76D9">
      <w:pPr>
        <w:rPr>
          <w:rFonts w:ascii="Arial" w:hAnsi="Arial" w:cs="Simplified Arabic"/>
          <w:b/>
          <w:bCs/>
          <w:rtl/>
          <w:lang w:eastAsia="en-US"/>
        </w:rPr>
      </w:pPr>
    </w:p>
    <w:p w:rsidR="00CB372B" w:rsidRPr="00EE612D" w:rsidRDefault="00CB372B" w:rsidP="00A83570">
      <w:pPr>
        <w:ind w:left="-2"/>
        <w:jc w:val="lowKashida"/>
        <w:rPr>
          <w:rFonts w:cs="Simplified Arabic"/>
          <w:rtl/>
        </w:rPr>
      </w:pPr>
      <w:proofErr w:type="gramStart"/>
      <w:r w:rsidRPr="00EE612D">
        <w:rPr>
          <w:rFonts w:cs="Simplified Arabic"/>
          <w:rtl/>
        </w:rPr>
        <w:t>لقد</w:t>
      </w:r>
      <w:proofErr w:type="gramEnd"/>
      <w:r w:rsidRPr="00EE612D">
        <w:rPr>
          <w:rFonts w:cs="Simplified Arabic"/>
          <w:rtl/>
        </w:rPr>
        <w:t xml:space="preserve"> تم إعداد </w:t>
      </w:r>
      <w:r w:rsidRPr="00EE612D">
        <w:rPr>
          <w:rFonts w:cs="Simplified Arabic" w:hint="cs"/>
          <w:rtl/>
        </w:rPr>
        <w:t>هذا التقرير،</w:t>
      </w:r>
      <w:r w:rsidRPr="00EE612D">
        <w:rPr>
          <w:rFonts w:cs="Simplified Arabic"/>
          <w:rtl/>
        </w:rPr>
        <w:t xml:space="preserve"> بقيادة فريق فني من الجهاز المركزي للإحصاء الفلسطيني، وبدعم مالي </w:t>
      </w:r>
      <w:r w:rsidR="00076870" w:rsidRPr="00EE612D">
        <w:rPr>
          <w:rFonts w:cs="Simplified Arabic" w:hint="cs"/>
          <w:rtl/>
        </w:rPr>
        <w:t xml:space="preserve">من </w:t>
      </w:r>
      <w:r w:rsidR="00076870" w:rsidRPr="00EE612D">
        <w:rPr>
          <w:rFonts w:cs="Simplified Arabic"/>
          <w:rtl/>
        </w:rPr>
        <w:t>هيئة</w:t>
      </w:r>
      <w:r w:rsidR="00076870" w:rsidRPr="00EE612D">
        <w:rPr>
          <w:rFonts w:cs="Simplified Arabic"/>
        </w:rPr>
        <w:t> </w:t>
      </w:r>
      <w:r w:rsidR="00076870" w:rsidRPr="00EE612D">
        <w:rPr>
          <w:rFonts w:cs="Simplified Arabic"/>
          <w:rtl/>
        </w:rPr>
        <w:t>الأمم المتحدة للمساواة بين الجنسين وتمكين المرأة</w:t>
      </w:r>
      <w:r w:rsidR="00076870" w:rsidRPr="00EE612D">
        <w:rPr>
          <w:rFonts w:cs="Simplified Arabic"/>
        </w:rPr>
        <w:t> </w:t>
      </w:r>
      <w:r w:rsidRPr="00EE612D">
        <w:rPr>
          <w:rFonts w:cs="Simplified Arabic" w:hint="cs"/>
          <w:rtl/>
        </w:rPr>
        <w:t>(</w:t>
      </w:r>
      <w:r w:rsidRPr="00EE612D">
        <w:rPr>
          <w:rFonts w:cs="Simplified Arabic"/>
        </w:rPr>
        <w:t>(</w:t>
      </w:r>
      <w:r w:rsidR="00076870" w:rsidRPr="00EE612D">
        <w:rPr>
          <w:rFonts w:cs="Simplified Arabic"/>
        </w:rPr>
        <w:t>UN WOM</w:t>
      </w:r>
      <w:r w:rsidR="00A83570" w:rsidRPr="00EE612D">
        <w:rPr>
          <w:rFonts w:cs="Simplified Arabic"/>
        </w:rPr>
        <w:t>E</w:t>
      </w:r>
      <w:r w:rsidR="00076870" w:rsidRPr="00EE612D">
        <w:rPr>
          <w:rFonts w:cs="Simplified Arabic"/>
        </w:rPr>
        <w:t>N</w:t>
      </w:r>
      <w:r w:rsidRPr="00EE612D">
        <w:rPr>
          <w:rFonts w:cs="Simplified Arabic"/>
          <w:rtl/>
        </w:rPr>
        <w:t>.</w:t>
      </w:r>
    </w:p>
    <w:p w:rsidR="00CB372B" w:rsidRPr="00EE612D" w:rsidRDefault="00CB372B" w:rsidP="00CB372B">
      <w:pPr>
        <w:ind w:left="-2"/>
        <w:jc w:val="lowKashida"/>
        <w:rPr>
          <w:rFonts w:cs="Simplified Arabic"/>
          <w:rtl/>
        </w:rPr>
      </w:pPr>
    </w:p>
    <w:p w:rsidR="00251F04" w:rsidRPr="00EE612D" w:rsidRDefault="00251F04" w:rsidP="00000BFD">
      <w:pPr>
        <w:ind w:left="-2"/>
        <w:jc w:val="lowKashida"/>
        <w:rPr>
          <w:rFonts w:cs="Simplified Arabic"/>
          <w:rtl/>
        </w:rPr>
      </w:pPr>
      <w:r w:rsidRPr="00EE612D">
        <w:rPr>
          <w:rFonts w:cs="Simplified Arabic"/>
          <w:rtl/>
        </w:rPr>
        <w:t xml:space="preserve">يتقدم الجهاز المركزي للإحصاء الفلسطيني بجزيل الشكر والتقدير إلى </w:t>
      </w:r>
      <w:r w:rsidR="00076870" w:rsidRPr="00EE612D">
        <w:rPr>
          <w:rFonts w:cs="Simplified Arabic"/>
          <w:rtl/>
        </w:rPr>
        <w:t>هيئة</w:t>
      </w:r>
      <w:r w:rsidR="00076870" w:rsidRPr="00EE612D">
        <w:rPr>
          <w:rFonts w:cs="Simplified Arabic"/>
        </w:rPr>
        <w:t> </w:t>
      </w:r>
      <w:r w:rsidR="00076870" w:rsidRPr="00EE612D">
        <w:rPr>
          <w:rFonts w:cs="Simplified Arabic"/>
          <w:rtl/>
        </w:rPr>
        <w:t>الأمم المتحدة للمساواة بين الجنسين وتمكين المرأة</w:t>
      </w:r>
      <w:r w:rsidRPr="00EE612D">
        <w:rPr>
          <w:rFonts w:cs="Simplified Arabic" w:hint="cs"/>
          <w:rtl/>
        </w:rPr>
        <w:t xml:space="preserve"> </w:t>
      </w:r>
      <w:r w:rsidR="00B00805" w:rsidRPr="00EE612D">
        <w:rPr>
          <w:rFonts w:cs="Simplified Arabic" w:hint="cs"/>
          <w:rtl/>
        </w:rPr>
        <w:t>(</w:t>
      </w:r>
      <w:r w:rsidR="00B00805" w:rsidRPr="00EE612D">
        <w:rPr>
          <w:rFonts w:cs="Simplified Arabic"/>
        </w:rPr>
        <w:t>(UN WOM</w:t>
      </w:r>
      <w:r w:rsidR="00A83570" w:rsidRPr="00EE612D">
        <w:rPr>
          <w:rFonts w:cs="Simplified Arabic"/>
        </w:rPr>
        <w:t>E</w:t>
      </w:r>
      <w:r w:rsidR="00B00805" w:rsidRPr="00EE612D">
        <w:rPr>
          <w:rFonts w:cs="Simplified Arabic"/>
        </w:rPr>
        <w:t>N</w:t>
      </w:r>
      <w:r w:rsidR="00B00805" w:rsidRPr="00EE612D">
        <w:rPr>
          <w:rFonts w:cs="Simplified Arabic" w:hint="cs"/>
          <w:rtl/>
        </w:rPr>
        <w:t xml:space="preserve"> </w:t>
      </w:r>
      <w:r w:rsidRPr="00EE612D">
        <w:rPr>
          <w:rFonts w:cs="Simplified Arabic"/>
          <w:rtl/>
        </w:rPr>
        <w:t xml:space="preserve">على مساهمتهم القيمة في </w:t>
      </w:r>
      <w:r w:rsidR="00076870" w:rsidRPr="00EE612D">
        <w:rPr>
          <w:rFonts w:cs="Simplified Arabic" w:hint="cs"/>
          <w:rtl/>
        </w:rPr>
        <w:t>إعداد</w:t>
      </w:r>
      <w:r w:rsidRPr="00EE612D">
        <w:rPr>
          <w:rFonts w:cs="Simplified Arabic"/>
          <w:rtl/>
        </w:rPr>
        <w:t xml:space="preserve"> هذا </w:t>
      </w:r>
      <w:r w:rsidR="00076870" w:rsidRPr="00EE612D">
        <w:rPr>
          <w:rFonts w:cs="Simplified Arabic" w:hint="cs"/>
          <w:rtl/>
        </w:rPr>
        <w:t>التقرير</w:t>
      </w:r>
      <w:r w:rsidRPr="00EE612D">
        <w:rPr>
          <w:rFonts w:cs="Simplified Arabic"/>
          <w:rtl/>
        </w:rPr>
        <w:t>.</w:t>
      </w:r>
    </w:p>
    <w:p w:rsidR="00251F04" w:rsidRPr="00EE612D" w:rsidRDefault="00251F04" w:rsidP="009D4B1B">
      <w:pPr>
        <w:ind w:left="-2"/>
        <w:jc w:val="lowKashida"/>
        <w:rPr>
          <w:rFonts w:ascii="Simplified Arabic" w:hAnsi="Simplified Arabic" w:cs="Simplified Arabic"/>
          <w:rtl/>
        </w:rPr>
      </w:pPr>
    </w:p>
    <w:p w:rsidR="0041535F" w:rsidRPr="00EE612D" w:rsidRDefault="0041535F" w:rsidP="0041535F">
      <w:pPr>
        <w:ind w:left="-2"/>
        <w:jc w:val="lowKashida"/>
        <w:rPr>
          <w:rFonts w:cs="Simplified Arabic"/>
        </w:rPr>
      </w:pPr>
    </w:p>
    <w:p w:rsidR="00997D3C" w:rsidRPr="00EE612D" w:rsidRDefault="00997D3C" w:rsidP="00BA5BD9">
      <w:pPr>
        <w:ind w:left="-2"/>
        <w:jc w:val="lowKashida"/>
        <w:rPr>
          <w:rFonts w:cs="Simplified Arabic"/>
          <w:rtl/>
        </w:rPr>
      </w:pPr>
    </w:p>
    <w:p w:rsidR="00997D3C" w:rsidRPr="00EE612D" w:rsidRDefault="00997D3C" w:rsidP="004A76D9">
      <w:pPr>
        <w:jc w:val="lowKashida"/>
        <w:rPr>
          <w:rFonts w:ascii="Arial" w:hAnsi="Arial" w:cs="Simplified Arabic"/>
          <w:b/>
          <w:bCs/>
          <w:rtl/>
        </w:rPr>
      </w:pPr>
    </w:p>
    <w:p w:rsidR="000D43F4" w:rsidRPr="00EE612D" w:rsidRDefault="000D43F4" w:rsidP="004A76D9">
      <w:pPr>
        <w:jc w:val="center"/>
        <w:rPr>
          <w:rFonts w:ascii="Arial" w:hAnsi="Arial" w:cs="Simplified Arabic"/>
          <w:b/>
          <w:bCs/>
          <w:rtl/>
          <w:lang w:eastAsia="en-US"/>
        </w:rPr>
      </w:pPr>
    </w:p>
    <w:p w:rsidR="000D43F4" w:rsidRPr="00EE612D" w:rsidRDefault="000D43F4" w:rsidP="004A76D9">
      <w:pPr>
        <w:jc w:val="lowKashida"/>
        <w:rPr>
          <w:rFonts w:ascii="Arial" w:hAnsi="Arial" w:cs="Simplified Arabic"/>
          <w:rtl/>
          <w:lang w:eastAsia="en-US"/>
        </w:rPr>
      </w:pPr>
    </w:p>
    <w:p w:rsidR="000D43F4" w:rsidRPr="00EE612D" w:rsidRDefault="000D43F4" w:rsidP="004A76D9">
      <w:pPr>
        <w:jc w:val="lowKashida"/>
        <w:rPr>
          <w:rFonts w:ascii="Arial" w:hAnsi="Arial" w:cs="Simplified Arabic"/>
          <w:b/>
          <w:bCs/>
          <w:rtl/>
          <w:lang w:eastAsia="en-US"/>
        </w:rPr>
      </w:pPr>
    </w:p>
    <w:p w:rsidR="000D43F4" w:rsidRPr="00EE612D" w:rsidRDefault="000D43F4" w:rsidP="004A76D9">
      <w:pPr>
        <w:jc w:val="both"/>
        <w:rPr>
          <w:rFonts w:ascii="Arial" w:hAnsi="Arial" w:cs="Simplified Arabic"/>
          <w:b/>
          <w:bCs/>
          <w:rtl/>
          <w:lang w:eastAsia="en-US"/>
        </w:rPr>
      </w:pPr>
    </w:p>
    <w:p w:rsidR="00334507" w:rsidRPr="00EE612D" w:rsidRDefault="00334507" w:rsidP="004A76D9">
      <w:pPr>
        <w:rPr>
          <w:rFonts w:ascii="Arial" w:hAnsi="Arial" w:cs="Simplified Arabic"/>
          <w:b/>
          <w:bCs/>
          <w:rtl/>
        </w:rPr>
      </w:pPr>
      <w:r w:rsidRPr="00EE612D">
        <w:rPr>
          <w:rFonts w:ascii="Arial" w:hAnsi="Arial" w:cs="Simplified Arabic"/>
          <w:b/>
          <w:bCs/>
          <w:rtl/>
        </w:rPr>
        <w:br w:type="page"/>
      </w:r>
    </w:p>
    <w:p w:rsidR="00696754" w:rsidRPr="00EE612D" w:rsidRDefault="00646D2B" w:rsidP="005C32D1">
      <w:pPr>
        <w:jc w:val="center"/>
        <w:rPr>
          <w:rFonts w:ascii="Arial" w:hAnsi="Arial" w:cs="Simplified Arabic"/>
          <w:b/>
          <w:bCs/>
          <w:sz w:val="28"/>
          <w:szCs w:val="28"/>
          <w:rtl/>
        </w:rPr>
      </w:pPr>
      <w:r w:rsidRPr="00EE612D">
        <w:rPr>
          <w:rFonts w:ascii="Arial" w:hAnsi="Arial" w:cs="Simplified Arabic"/>
          <w:b/>
          <w:bCs/>
          <w:sz w:val="28"/>
          <w:szCs w:val="28"/>
          <w:rtl/>
        </w:rPr>
        <w:lastRenderedPageBreak/>
        <w:br w:type="page"/>
      </w:r>
      <w:proofErr w:type="gramStart"/>
      <w:r w:rsidR="00696754" w:rsidRPr="00EE612D">
        <w:rPr>
          <w:rFonts w:ascii="Arial" w:hAnsi="Arial" w:cs="Simplified Arabic" w:hint="cs"/>
          <w:b/>
          <w:bCs/>
          <w:sz w:val="28"/>
          <w:szCs w:val="28"/>
          <w:rtl/>
        </w:rPr>
        <w:lastRenderedPageBreak/>
        <w:t>فريق</w:t>
      </w:r>
      <w:proofErr w:type="gramEnd"/>
      <w:r w:rsidR="00696754" w:rsidRPr="00EE612D">
        <w:rPr>
          <w:rFonts w:ascii="Arial" w:hAnsi="Arial" w:cs="Simplified Arabic" w:hint="cs"/>
          <w:b/>
          <w:bCs/>
          <w:sz w:val="28"/>
          <w:szCs w:val="28"/>
          <w:rtl/>
        </w:rPr>
        <w:t xml:space="preserve"> العمل</w:t>
      </w:r>
    </w:p>
    <w:p w:rsidR="001905DC" w:rsidRPr="00EE612D" w:rsidRDefault="001905DC" w:rsidP="004A76D9">
      <w:pPr>
        <w:ind w:left="-1"/>
        <w:jc w:val="center"/>
        <w:rPr>
          <w:rFonts w:ascii="Arial" w:hAnsi="Arial" w:cs="Simplified Arabic"/>
          <w:b/>
          <w:bCs/>
          <w:rtl/>
        </w:rPr>
      </w:pPr>
    </w:p>
    <w:tbl>
      <w:tblPr>
        <w:tblStyle w:val="TableGrid"/>
        <w:bidiVisual/>
        <w:tblW w:w="94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77"/>
        <w:gridCol w:w="2126"/>
        <w:gridCol w:w="4111"/>
        <w:gridCol w:w="851"/>
      </w:tblGrid>
      <w:tr w:rsidR="00F97B3E" w:rsidRPr="00EE612D" w:rsidTr="00F97B3E">
        <w:tc>
          <w:tcPr>
            <w:tcW w:w="2377" w:type="dxa"/>
          </w:tcPr>
          <w:p w:rsidR="00F97B3E" w:rsidRPr="00EE612D" w:rsidRDefault="00076870" w:rsidP="00684B0F">
            <w:pPr>
              <w:pStyle w:val="Heading5"/>
              <w:numPr>
                <w:ilvl w:val="0"/>
                <w:numId w:val="3"/>
              </w:numPr>
              <w:ind w:left="284" w:hanging="284"/>
              <w:jc w:val="left"/>
              <w:rPr>
                <w:rFonts w:ascii="Arial" w:hAnsi="Arial"/>
                <w:sz w:val="24"/>
                <w:szCs w:val="24"/>
                <w:rtl/>
              </w:rPr>
            </w:pPr>
            <w:proofErr w:type="gramStart"/>
            <w:r w:rsidRPr="00EE612D">
              <w:rPr>
                <w:rFonts w:ascii="Arial" w:hAnsi="Arial" w:hint="cs"/>
                <w:sz w:val="24"/>
                <w:szCs w:val="24"/>
                <w:rtl/>
              </w:rPr>
              <w:t>إعداد</w:t>
            </w:r>
            <w:proofErr w:type="gramEnd"/>
            <w:r w:rsidRPr="00EE612D">
              <w:rPr>
                <w:rFonts w:ascii="Arial" w:hAnsi="Arial" w:hint="cs"/>
                <w:sz w:val="24"/>
                <w:szCs w:val="24"/>
                <w:rtl/>
              </w:rPr>
              <w:t xml:space="preserve"> التقرير</w:t>
            </w:r>
          </w:p>
        </w:tc>
        <w:tc>
          <w:tcPr>
            <w:tcW w:w="2126" w:type="dxa"/>
          </w:tcPr>
          <w:p w:rsidR="00F97B3E" w:rsidRPr="00EE612D" w:rsidRDefault="00F97B3E" w:rsidP="004A76D9">
            <w:pPr>
              <w:pStyle w:val="Heading5"/>
              <w:rPr>
                <w:rFonts w:ascii="Arial" w:hAnsi="Arial"/>
                <w:sz w:val="24"/>
                <w:szCs w:val="24"/>
                <w:rtl/>
              </w:rPr>
            </w:pPr>
          </w:p>
        </w:tc>
        <w:tc>
          <w:tcPr>
            <w:tcW w:w="4111" w:type="dxa"/>
          </w:tcPr>
          <w:p w:rsidR="00F97B3E" w:rsidRPr="00EE612D" w:rsidRDefault="00F97B3E" w:rsidP="004A76D9">
            <w:pPr>
              <w:pStyle w:val="Heading5"/>
              <w:rPr>
                <w:rFonts w:ascii="Arial" w:hAnsi="Arial"/>
                <w:sz w:val="24"/>
                <w:szCs w:val="24"/>
                <w:rtl/>
              </w:rPr>
            </w:pPr>
          </w:p>
        </w:tc>
        <w:tc>
          <w:tcPr>
            <w:tcW w:w="851" w:type="dxa"/>
          </w:tcPr>
          <w:p w:rsidR="00F97B3E" w:rsidRPr="00EE612D" w:rsidRDefault="00F97B3E" w:rsidP="004A76D9">
            <w:pPr>
              <w:pStyle w:val="Heading5"/>
              <w:rPr>
                <w:rFonts w:ascii="Arial" w:hAnsi="Arial"/>
                <w:sz w:val="24"/>
                <w:szCs w:val="24"/>
                <w:rtl/>
              </w:rPr>
            </w:pPr>
          </w:p>
        </w:tc>
      </w:tr>
      <w:tr w:rsidR="00F97B3E" w:rsidRPr="00EE612D" w:rsidTr="00F97B3E">
        <w:tc>
          <w:tcPr>
            <w:tcW w:w="2377" w:type="dxa"/>
          </w:tcPr>
          <w:p w:rsidR="00F97B3E" w:rsidRPr="00EE612D" w:rsidRDefault="00076870" w:rsidP="008F68D8">
            <w:pPr>
              <w:pStyle w:val="Heading5"/>
              <w:ind w:left="284"/>
              <w:jc w:val="left"/>
              <w:rPr>
                <w:rFonts w:ascii="Arial" w:hAnsi="Arial"/>
                <w:b w:val="0"/>
                <w:bCs w:val="0"/>
                <w:sz w:val="24"/>
                <w:szCs w:val="24"/>
                <w:rtl/>
              </w:rPr>
            </w:pPr>
            <w:proofErr w:type="gramStart"/>
            <w:r w:rsidRPr="00EE612D">
              <w:rPr>
                <w:rFonts w:ascii="Arial" w:hAnsi="Arial" w:hint="cs"/>
                <w:b w:val="0"/>
                <w:bCs w:val="0"/>
                <w:sz w:val="24"/>
                <w:szCs w:val="24"/>
                <w:rtl/>
              </w:rPr>
              <w:t>نهاية</w:t>
            </w:r>
            <w:proofErr w:type="gramEnd"/>
            <w:r w:rsidRPr="00EE612D">
              <w:rPr>
                <w:rFonts w:ascii="Arial" w:hAnsi="Arial" w:hint="cs"/>
                <w:b w:val="0"/>
                <w:bCs w:val="0"/>
                <w:sz w:val="24"/>
                <w:szCs w:val="24"/>
                <w:rtl/>
              </w:rPr>
              <w:t xml:space="preserve"> عودة</w:t>
            </w:r>
          </w:p>
        </w:tc>
        <w:tc>
          <w:tcPr>
            <w:tcW w:w="2126" w:type="dxa"/>
          </w:tcPr>
          <w:p w:rsidR="00F97B3E" w:rsidRPr="00EE612D" w:rsidRDefault="00F97B3E" w:rsidP="0036007B">
            <w:pPr>
              <w:pStyle w:val="Heading5"/>
              <w:jc w:val="left"/>
              <w:rPr>
                <w:rFonts w:ascii="Arial" w:hAnsi="Arial"/>
                <w:b w:val="0"/>
                <w:bCs w:val="0"/>
                <w:sz w:val="24"/>
                <w:szCs w:val="24"/>
                <w:rtl/>
              </w:rPr>
            </w:pPr>
          </w:p>
        </w:tc>
        <w:tc>
          <w:tcPr>
            <w:tcW w:w="4111" w:type="dxa"/>
          </w:tcPr>
          <w:p w:rsidR="00F97B3E" w:rsidRPr="00EE612D" w:rsidRDefault="00F97B3E" w:rsidP="0036007B">
            <w:pPr>
              <w:pStyle w:val="Heading5"/>
              <w:jc w:val="left"/>
              <w:rPr>
                <w:rFonts w:ascii="Arial" w:hAnsi="Arial"/>
                <w:b w:val="0"/>
                <w:bCs w:val="0"/>
                <w:sz w:val="24"/>
                <w:szCs w:val="24"/>
                <w:rtl/>
              </w:rPr>
            </w:pPr>
          </w:p>
        </w:tc>
        <w:tc>
          <w:tcPr>
            <w:tcW w:w="851" w:type="dxa"/>
          </w:tcPr>
          <w:p w:rsidR="00F97B3E" w:rsidRPr="00EE612D" w:rsidRDefault="00F97B3E" w:rsidP="00F47150">
            <w:pPr>
              <w:pStyle w:val="Heading5"/>
              <w:ind w:left="284"/>
              <w:jc w:val="left"/>
              <w:rPr>
                <w:rFonts w:ascii="Arial" w:hAnsi="Arial"/>
                <w:b w:val="0"/>
                <w:bCs w:val="0"/>
                <w:sz w:val="24"/>
                <w:szCs w:val="24"/>
                <w:rtl/>
              </w:rPr>
            </w:pPr>
          </w:p>
        </w:tc>
      </w:tr>
      <w:tr w:rsidR="00BA1B06" w:rsidRPr="00EE612D" w:rsidTr="00F97B3E">
        <w:tc>
          <w:tcPr>
            <w:tcW w:w="2377" w:type="dxa"/>
          </w:tcPr>
          <w:p w:rsidR="00BA1B06" w:rsidRPr="00EE612D" w:rsidRDefault="00BA1B06" w:rsidP="00BA1B06">
            <w:pPr>
              <w:pStyle w:val="Heading5"/>
              <w:ind w:left="284"/>
              <w:jc w:val="left"/>
              <w:rPr>
                <w:rFonts w:ascii="Arial" w:hAnsi="Arial"/>
                <w:b w:val="0"/>
                <w:bCs w:val="0"/>
                <w:sz w:val="24"/>
                <w:szCs w:val="24"/>
                <w:rtl/>
              </w:rPr>
            </w:pPr>
          </w:p>
        </w:tc>
        <w:tc>
          <w:tcPr>
            <w:tcW w:w="2126" w:type="dxa"/>
          </w:tcPr>
          <w:p w:rsidR="00BA1B06" w:rsidRPr="00EE612D" w:rsidRDefault="00BA1B06" w:rsidP="004A76D9">
            <w:pPr>
              <w:pStyle w:val="Heading5"/>
              <w:rPr>
                <w:rFonts w:ascii="Arial" w:hAnsi="Arial"/>
                <w:b w:val="0"/>
                <w:bCs w:val="0"/>
                <w:sz w:val="24"/>
                <w:szCs w:val="24"/>
                <w:rtl/>
              </w:rPr>
            </w:pPr>
          </w:p>
        </w:tc>
        <w:tc>
          <w:tcPr>
            <w:tcW w:w="4111" w:type="dxa"/>
          </w:tcPr>
          <w:p w:rsidR="00BA1B06" w:rsidRPr="00EE612D" w:rsidRDefault="00BA1B06" w:rsidP="00F47150">
            <w:pPr>
              <w:pStyle w:val="Heading5"/>
              <w:ind w:left="284"/>
              <w:jc w:val="left"/>
              <w:rPr>
                <w:sz w:val="24"/>
                <w:szCs w:val="24"/>
                <w:rtl/>
              </w:rPr>
            </w:pPr>
          </w:p>
        </w:tc>
        <w:tc>
          <w:tcPr>
            <w:tcW w:w="851" w:type="dxa"/>
          </w:tcPr>
          <w:p w:rsidR="00BA1B06" w:rsidRPr="00EE612D" w:rsidRDefault="00BA1B06" w:rsidP="004A76D9">
            <w:pPr>
              <w:pStyle w:val="Heading5"/>
              <w:rPr>
                <w:rFonts w:ascii="Arial" w:hAnsi="Arial"/>
                <w:b w:val="0"/>
                <w:bCs w:val="0"/>
                <w:sz w:val="24"/>
                <w:szCs w:val="24"/>
                <w:rtl/>
              </w:rPr>
            </w:pPr>
          </w:p>
        </w:tc>
      </w:tr>
      <w:tr w:rsidR="00F97B3E" w:rsidRPr="00EE612D" w:rsidTr="00F97B3E">
        <w:trPr>
          <w:trHeight w:val="70"/>
        </w:trPr>
        <w:tc>
          <w:tcPr>
            <w:tcW w:w="2377" w:type="dxa"/>
          </w:tcPr>
          <w:p w:rsidR="00F97B3E" w:rsidRPr="00EE612D" w:rsidRDefault="00F97B3E" w:rsidP="00684B0F">
            <w:pPr>
              <w:pStyle w:val="Heading5"/>
              <w:numPr>
                <w:ilvl w:val="0"/>
                <w:numId w:val="3"/>
              </w:numPr>
              <w:ind w:left="284" w:hanging="284"/>
              <w:jc w:val="left"/>
              <w:rPr>
                <w:rFonts w:ascii="Arial" w:hAnsi="Arial"/>
                <w:b w:val="0"/>
                <w:bCs w:val="0"/>
                <w:sz w:val="24"/>
                <w:szCs w:val="24"/>
                <w:rtl/>
              </w:rPr>
            </w:pPr>
            <w:proofErr w:type="gramStart"/>
            <w:r w:rsidRPr="00EE612D">
              <w:rPr>
                <w:rFonts w:ascii="Arial" w:hAnsi="Arial" w:hint="cs"/>
                <w:sz w:val="24"/>
                <w:szCs w:val="24"/>
                <w:rtl/>
              </w:rPr>
              <w:t>تدقيق</w:t>
            </w:r>
            <w:proofErr w:type="gramEnd"/>
            <w:r w:rsidRPr="00EE612D">
              <w:rPr>
                <w:rFonts w:ascii="Arial" w:hAnsi="Arial" w:hint="cs"/>
                <w:sz w:val="24"/>
                <w:szCs w:val="24"/>
                <w:rtl/>
              </w:rPr>
              <w:t xml:space="preserve"> معايير النشر</w:t>
            </w:r>
          </w:p>
        </w:tc>
        <w:tc>
          <w:tcPr>
            <w:tcW w:w="2126" w:type="dxa"/>
          </w:tcPr>
          <w:p w:rsidR="00F97B3E" w:rsidRPr="00EE612D" w:rsidRDefault="00F97B3E" w:rsidP="004A76D9">
            <w:pPr>
              <w:pStyle w:val="Heading5"/>
              <w:rPr>
                <w:rFonts w:ascii="Arial" w:hAnsi="Arial"/>
                <w:sz w:val="24"/>
                <w:szCs w:val="24"/>
                <w:rtl/>
              </w:rPr>
            </w:pPr>
          </w:p>
        </w:tc>
        <w:tc>
          <w:tcPr>
            <w:tcW w:w="4111" w:type="dxa"/>
          </w:tcPr>
          <w:p w:rsidR="00F97B3E" w:rsidRPr="00EE612D" w:rsidRDefault="00F97B3E" w:rsidP="004A76D9">
            <w:pPr>
              <w:pStyle w:val="Heading5"/>
              <w:rPr>
                <w:rFonts w:ascii="Arial" w:hAnsi="Arial"/>
                <w:sz w:val="24"/>
                <w:szCs w:val="24"/>
                <w:rtl/>
              </w:rPr>
            </w:pPr>
          </w:p>
        </w:tc>
        <w:tc>
          <w:tcPr>
            <w:tcW w:w="851" w:type="dxa"/>
          </w:tcPr>
          <w:p w:rsidR="00F97B3E" w:rsidRPr="00EE612D" w:rsidRDefault="00F97B3E" w:rsidP="004A76D9">
            <w:pPr>
              <w:pStyle w:val="Heading5"/>
              <w:rPr>
                <w:rFonts w:ascii="Arial" w:hAnsi="Arial"/>
                <w:sz w:val="24"/>
                <w:szCs w:val="24"/>
                <w:rtl/>
              </w:rPr>
            </w:pPr>
          </w:p>
        </w:tc>
      </w:tr>
      <w:tr w:rsidR="00F97B3E" w:rsidRPr="00EE612D" w:rsidTr="00F97B3E">
        <w:trPr>
          <w:trHeight w:val="70"/>
        </w:trPr>
        <w:tc>
          <w:tcPr>
            <w:tcW w:w="2377" w:type="dxa"/>
          </w:tcPr>
          <w:p w:rsidR="00F97B3E" w:rsidRPr="00EE612D" w:rsidRDefault="00F97B3E" w:rsidP="00F97B3E">
            <w:pPr>
              <w:pStyle w:val="Heading5"/>
              <w:ind w:firstLine="284"/>
              <w:jc w:val="left"/>
              <w:rPr>
                <w:rFonts w:ascii="Arial" w:hAnsi="Arial"/>
                <w:b w:val="0"/>
                <w:bCs w:val="0"/>
                <w:sz w:val="24"/>
                <w:szCs w:val="24"/>
                <w:rtl/>
              </w:rPr>
            </w:pPr>
            <w:r w:rsidRPr="00EE612D">
              <w:rPr>
                <w:rFonts w:ascii="Arial" w:hAnsi="Arial" w:hint="cs"/>
                <w:b w:val="0"/>
                <w:bCs w:val="0"/>
                <w:sz w:val="24"/>
                <w:szCs w:val="24"/>
                <w:rtl/>
              </w:rPr>
              <w:t>حنان جناجره</w:t>
            </w:r>
          </w:p>
        </w:tc>
        <w:tc>
          <w:tcPr>
            <w:tcW w:w="2126" w:type="dxa"/>
          </w:tcPr>
          <w:p w:rsidR="00F97B3E" w:rsidRPr="00EE612D" w:rsidRDefault="00F97B3E" w:rsidP="004A76D9">
            <w:pPr>
              <w:pStyle w:val="Heading5"/>
              <w:rPr>
                <w:rFonts w:ascii="Arial" w:hAnsi="Arial"/>
                <w:sz w:val="24"/>
                <w:szCs w:val="24"/>
                <w:rtl/>
              </w:rPr>
            </w:pPr>
          </w:p>
        </w:tc>
        <w:tc>
          <w:tcPr>
            <w:tcW w:w="4111" w:type="dxa"/>
          </w:tcPr>
          <w:p w:rsidR="00F97B3E" w:rsidRPr="00EE612D" w:rsidRDefault="00F97B3E" w:rsidP="004A76D9">
            <w:pPr>
              <w:pStyle w:val="Heading5"/>
              <w:rPr>
                <w:rFonts w:ascii="Arial" w:hAnsi="Arial"/>
                <w:sz w:val="24"/>
                <w:szCs w:val="24"/>
                <w:rtl/>
              </w:rPr>
            </w:pPr>
          </w:p>
        </w:tc>
        <w:tc>
          <w:tcPr>
            <w:tcW w:w="851" w:type="dxa"/>
          </w:tcPr>
          <w:p w:rsidR="00F97B3E" w:rsidRPr="00EE612D" w:rsidRDefault="00F97B3E" w:rsidP="004A76D9">
            <w:pPr>
              <w:pStyle w:val="Heading5"/>
              <w:rPr>
                <w:rFonts w:ascii="Arial" w:hAnsi="Arial"/>
                <w:sz w:val="24"/>
                <w:szCs w:val="24"/>
                <w:rtl/>
              </w:rPr>
            </w:pPr>
          </w:p>
        </w:tc>
      </w:tr>
      <w:tr w:rsidR="00F97B3E" w:rsidRPr="00EE612D" w:rsidTr="00F97B3E">
        <w:trPr>
          <w:trHeight w:val="70"/>
        </w:trPr>
        <w:tc>
          <w:tcPr>
            <w:tcW w:w="2377" w:type="dxa"/>
          </w:tcPr>
          <w:p w:rsidR="00F97B3E" w:rsidRPr="00EE612D" w:rsidRDefault="00F97B3E" w:rsidP="00F97B3E">
            <w:pPr>
              <w:ind w:right="360"/>
              <w:rPr>
                <w:rFonts w:ascii="Arial" w:hAnsi="Arial" w:cs="Simplified Arabic"/>
                <w:b/>
                <w:bCs/>
                <w:rtl/>
              </w:rPr>
            </w:pPr>
          </w:p>
        </w:tc>
        <w:tc>
          <w:tcPr>
            <w:tcW w:w="2126" w:type="dxa"/>
          </w:tcPr>
          <w:p w:rsidR="00F97B3E" w:rsidRPr="00EE612D" w:rsidRDefault="00F97B3E" w:rsidP="00F97B3E">
            <w:pPr>
              <w:pStyle w:val="Heading5"/>
              <w:rPr>
                <w:rFonts w:ascii="Arial" w:hAnsi="Arial"/>
                <w:sz w:val="24"/>
                <w:szCs w:val="24"/>
                <w:rtl/>
              </w:rPr>
            </w:pPr>
          </w:p>
        </w:tc>
        <w:tc>
          <w:tcPr>
            <w:tcW w:w="4111" w:type="dxa"/>
          </w:tcPr>
          <w:p w:rsidR="00F97B3E" w:rsidRPr="00EE612D" w:rsidRDefault="00F97B3E" w:rsidP="00F97B3E">
            <w:pPr>
              <w:pStyle w:val="Heading5"/>
              <w:rPr>
                <w:rFonts w:ascii="Arial" w:hAnsi="Arial"/>
                <w:sz w:val="24"/>
                <w:szCs w:val="24"/>
                <w:rtl/>
              </w:rPr>
            </w:pPr>
          </w:p>
        </w:tc>
        <w:tc>
          <w:tcPr>
            <w:tcW w:w="851" w:type="dxa"/>
          </w:tcPr>
          <w:p w:rsidR="00F97B3E" w:rsidRPr="00EE612D" w:rsidRDefault="00F97B3E" w:rsidP="00F97B3E">
            <w:pPr>
              <w:pStyle w:val="Heading5"/>
              <w:rPr>
                <w:rFonts w:ascii="Arial" w:hAnsi="Arial"/>
                <w:sz w:val="24"/>
                <w:szCs w:val="24"/>
                <w:rtl/>
              </w:rPr>
            </w:pPr>
          </w:p>
        </w:tc>
      </w:tr>
      <w:tr w:rsidR="00F97B3E" w:rsidRPr="00EE612D" w:rsidTr="00F97B3E">
        <w:trPr>
          <w:trHeight w:val="70"/>
        </w:trPr>
        <w:tc>
          <w:tcPr>
            <w:tcW w:w="2377" w:type="dxa"/>
          </w:tcPr>
          <w:p w:rsidR="00F97B3E" w:rsidRPr="00EE612D" w:rsidRDefault="00F97B3E" w:rsidP="00A017F9">
            <w:pPr>
              <w:numPr>
                <w:ilvl w:val="0"/>
                <w:numId w:val="1"/>
              </w:numPr>
              <w:tabs>
                <w:tab w:val="clear" w:pos="720"/>
              </w:tabs>
              <w:ind w:left="284" w:right="360" w:hanging="284"/>
              <w:rPr>
                <w:rFonts w:ascii="Arial" w:hAnsi="Arial" w:cs="Simplified Arabic"/>
                <w:b/>
                <w:bCs/>
                <w:rtl/>
              </w:rPr>
            </w:pPr>
            <w:proofErr w:type="gramStart"/>
            <w:r w:rsidRPr="00EE612D">
              <w:rPr>
                <w:rFonts w:ascii="Arial" w:hAnsi="Arial" w:cs="Simplified Arabic" w:hint="cs"/>
                <w:b/>
                <w:bCs/>
                <w:rtl/>
              </w:rPr>
              <w:t>المراجعة</w:t>
            </w:r>
            <w:proofErr w:type="gramEnd"/>
            <w:r w:rsidRPr="00EE612D">
              <w:rPr>
                <w:rFonts w:ascii="Arial" w:hAnsi="Arial" w:cs="Simplified Arabic" w:hint="cs"/>
                <w:b/>
                <w:bCs/>
                <w:rtl/>
              </w:rPr>
              <w:t xml:space="preserve"> الأولية</w:t>
            </w:r>
          </w:p>
        </w:tc>
        <w:tc>
          <w:tcPr>
            <w:tcW w:w="2126" w:type="dxa"/>
          </w:tcPr>
          <w:p w:rsidR="00F97B3E" w:rsidRPr="00EE612D" w:rsidRDefault="00F97B3E" w:rsidP="004A76D9">
            <w:pPr>
              <w:pStyle w:val="Heading5"/>
              <w:rPr>
                <w:rFonts w:ascii="Arial" w:hAnsi="Arial"/>
                <w:sz w:val="24"/>
                <w:szCs w:val="24"/>
                <w:rtl/>
              </w:rPr>
            </w:pPr>
          </w:p>
        </w:tc>
        <w:tc>
          <w:tcPr>
            <w:tcW w:w="4111" w:type="dxa"/>
          </w:tcPr>
          <w:p w:rsidR="00F97B3E" w:rsidRPr="00EE612D" w:rsidRDefault="00F97B3E" w:rsidP="004A76D9">
            <w:pPr>
              <w:pStyle w:val="Heading5"/>
              <w:rPr>
                <w:rFonts w:ascii="Arial" w:hAnsi="Arial"/>
                <w:sz w:val="24"/>
                <w:szCs w:val="24"/>
                <w:rtl/>
              </w:rPr>
            </w:pPr>
          </w:p>
        </w:tc>
        <w:tc>
          <w:tcPr>
            <w:tcW w:w="851" w:type="dxa"/>
          </w:tcPr>
          <w:p w:rsidR="00F97B3E" w:rsidRPr="00EE612D" w:rsidRDefault="00F97B3E" w:rsidP="004A76D9">
            <w:pPr>
              <w:pStyle w:val="Heading5"/>
              <w:rPr>
                <w:rFonts w:ascii="Arial" w:hAnsi="Arial"/>
                <w:sz w:val="24"/>
                <w:szCs w:val="24"/>
                <w:rtl/>
              </w:rPr>
            </w:pPr>
          </w:p>
        </w:tc>
      </w:tr>
      <w:tr w:rsidR="00C96936" w:rsidRPr="00EE612D" w:rsidTr="00F97B3E">
        <w:trPr>
          <w:trHeight w:val="70"/>
        </w:trPr>
        <w:tc>
          <w:tcPr>
            <w:tcW w:w="2377" w:type="dxa"/>
          </w:tcPr>
          <w:p w:rsidR="00C96936" w:rsidRPr="00EE612D" w:rsidRDefault="00C96936" w:rsidP="00C96936">
            <w:pPr>
              <w:tabs>
                <w:tab w:val="left" w:pos="8623"/>
              </w:tabs>
              <w:ind w:firstLine="284"/>
              <w:rPr>
                <w:rFonts w:ascii="Arial" w:hAnsi="Arial" w:cs="Simplified Arabic"/>
                <w:rtl/>
              </w:rPr>
            </w:pPr>
            <w:r w:rsidRPr="00EE612D">
              <w:rPr>
                <w:rFonts w:ascii="Arial" w:hAnsi="Arial" w:cs="Simplified Arabic" w:hint="cs"/>
                <w:rtl/>
              </w:rPr>
              <w:t xml:space="preserve">مصطفى خواجا                             </w:t>
            </w:r>
          </w:p>
        </w:tc>
        <w:tc>
          <w:tcPr>
            <w:tcW w:w="2126" w:type="dxa"/>
          </w:tcPr>
          <w:p w:rsidR="00C96936" w:rsidRPr="00EE612D" w:rsidRDefault="00C96936" w:rsidP="004A76D9">
            <w:pPr>
              <w:pStyle w:val="Heading5"/>
              <w:rPr>
                <w:rFonts w:ascii="Arial" w:hAnsi="Arial"/>
                <w:sz w:val="24"/>
                <w:szCs w:val="24"/>
                <w:rtl/>
              </w:rPr>
            </w:pPr>
          </w:p>
        </w:tc>
        <w:tc>
          <w:tcPr>
            <w:tcW w:w="4111" w:type="dxa"/>
          </w:tcPr>
          <w:p w:rsidR="00C96936" w:rsidRPr="00EE612D" w:rsidRDefault="00C96936" w:rsidP="004A76D9">
            <w:pPr>
              <w:pStyle w:val="Heading5"/>
              <w:rPr>
                <w:rFonts w:ascii="Arial" w:hAnsi="Arial"/>
                <w:sz w:val="24"/>
                <w:szCs w:val="24"/>
                <w:rtl/>
              </w:rPr>
            </w:pPr>
          </w:p>
        </w:tc>
        <w:tc>
          <w:tcPr>
            <w:tcW w:w="851" w:type="dxa"/>
          </w:tcPr>
          <w:p w:rsidR="00C96936" w:rsidRPr="00EE612D" w:rsidRDefault="00C96936" w:rsidP="004A76D9">
            <w:pPr>
              <w:pStyle w:val="Heading5"/>
              <w:rPr>
                <w:rFonts w:ascii="Arial" w:hAnsi="Arial"/>
                <w:sz w:val="24"/>
                <w:szCs w:val="24"/>
                <w:rtl/>
              </w:rPr>
            </w:pPr>
          </w:p>
        </w:tc>
      </w:tr>
      <w:tr w:rsidR="006F4AAA" w:rsidRPr="00EE612D" w:rsidTr="00F97B3E">
        <w:trPr>
          <w:trHeight w:val="70"/>
        </w:trPr>
        <w:tc>
          <w:tcPr>
            <w:tcW w:w="2377" w:type="dxa"/>
          </w:tcPr>
          <w:p w:rsidR="006F4AAA" w:rsidRPr="00EE612D" w:rsidRDefault="006F4AAA" w:rsidP="006F4AAA">
            <w:pPr>
              <w:tabs>
                <w:tab w:val="left" w:pos="8623"/>
              </w:tabs>
              <w:ind w:firstLine="284"/>
              <w:rPr>
                <w:rFonts w:ascii="Arial" w:hAnsi="Arial" w:cs="Simplified Arabic"/>
                <w:rtl/>
              </w:rPr>
            </w:pPr>
            <w:r w:rsidRPr="00EE612D">
              <w:rPr>
                <w:rFonts w:ascii="Arial" w:hAnsi="Arial" w:cs="Simplified Arabic" w:hint="cs"/>
                <w:rtl/>
              </w:rPr>
              <w:t>رانيا أبو غبوش</w:t>
            </w:r>
          </w:p>
        </w:tc>
        <w:tc>
          <w:tcPr>
            <w:tcW w:w="2126" w:type="dxa"/>
          </w:tcPr>
          <w:p w:rsidR="006F4AAA" w:rsidRPr="00EE612D" w:rsidRDefault="006F4AAA" w:rsidP="004A76D9">
            <w:pPr>
              <w:pStyle w:val="Heading5"/>
              <w:rPr>
                <w:rFonts w:ascii="Arial" w:hAnsi="Arial"/>
                <w:sz w:val="24"/>
                <w:szCs w:val="24"/>
                <w:rtl/>
              </w:rPr>
            </w:pPr>
          </w:p>
        </w:tc>
        <w:tc>
          <w:tcPr>
            <w:tcW w:w="4111" w:type="dxa"/>
          </w:tcPr>
          <w:p w:rsidR="006F4AAA" w:rsidRPr="00EE612D" w:rsidRDefault="006F4AAA" w:rsidP="004A76D9">
            <w:pPr>
              <w:pStyle w:val="Heading5"/>
              <w:rPr>
                <w:rFonts w:ascii="Arial" w:hAnsi="Arial"/>
                <w:sz w:val="24"/>
                <w:szCs w:val="24"/>
                <w:rtl/>
              </w:rPr>
            </w:pPr>
          </w:p>
        </w:tc>
        <w:tc>
          <w:tcPr>
            <w:tcW w:w="851" w:type="dxa"/>
          </w:tcPr>
          <w:p w:rsidR="006F4AAA" w:rsidRPr="00EE612D" w:rsidRDefault="006F4AAA" w:rsidP="004A76D9">
            <w:pPr>
              <w:pStyle w:val="Heading5"/>
              <w:rPr>
                <w:rFonts w:ascii="Arial" w:hAnsi="Arial"/>
                <w:sz w:val="24"/>
                <w:szCs w:val="24"/>
                <w:rtl/>
              </w:rPr>
            </w:pPr>
          </w:p>
        </w:tc>
      </w:tr>
      <w:tr w:rsidR="00F97B3E" w:rsidRPr="00EE612D" w:rsidTr="00F97B3E">
        <w:trPr>
          <w:trHeight w:val="70"/>
        </w:trPr>
        <w:tc>
          <w:tcPr>
            <w:tcW w:w="2377" w:type="dxa"/>
          </w:tcPr>
          <w:p w:rsidR="00B42FE7" w:rsidRPr="00EE612D" w:rsidRDefault="006F4AAA" w:rsidP="00B27360">
            <w:pPr>
              <w:tabs>
                <w:tab w:val="left" w:pos="8623"/>
              </w:tabs>
              <w:ind w:firstLine="284"/>
              <w:rPr>
                <w:rFonts w:ascii="Arial" w:hAnsi="Arial" w:cs="Simplified Arabic"/>
                <w:rtl/>
              </w:rPr>
            </w:pPr>
            <w:r w:rsidRPr="00EE612D">
              <w:rPr>
                <w:rFonts w:ascii="Arial" w:hAnsi="Arial" w:cs="Simplified Arabic" w:hint="cs"/>
                <w:rtl/>
              </w:rPr>
              <w:t>ماهر صبيح</w:t>
            </w:r>
          </w:p>
          <w:p w:rsidR="00D051DB" w:rsidRPr="00EE612D" w:rsidRDefault="00D051DB" w:rsidP="00995C88">
            <w:pPr>
              <w:tabs>
                <w:tab w:val="left" w:pos="8623"/>
              </w:tabs>
              <w:rPr>
                <w:rFonts w:ascii="Arial" w:hAnsi="Arial" w:cs="Simplified Arabic"/>
                <w:rtl/>
              </w:rPr>
            </w:pPr>
          </w:p>
        </w:tc>
        <w:tc>
          <w:tcPr>
            <w:tcW w:w="2126" w:type="dxa"/>
          </w:tcPr>
          <w:p w:rsidR="00F97B3E" w:rsidRPr="00EE612D" w:rsidRDefault="00F97B3E" w:rsidP="00F97B3E">
            <w:pPr>
              <w:pStyle w:val="Heading5"/>
              <w:rPr>
                <w:rFonts w:ascii="Arial" w:hAnsi="Arial"/>
                <w:sz w:val="24"/>
                <w:szCs w:val="24"/>
                <w:rtl/>
              </w:rPr>
            </w:pPr>
          </w:p>
        </w:tc>
        <w:tc>
          <w:tcPr>
            <w:tcW w:w="4111" w:type="dxa"/>
          </w:tcPr>
          <w:p w:rsidR="00F97B3E" w:rsidRPr="00EE612D" w:rsidRDefault="00F97B3E" w:rsidP="00F97B3E">
            <w:pPr>
              <w:pStyle w:val="Heading5"/>
              <w:rPr>
                <w:rFonts w:ascii="Arial" w:hAnsi="Arial"/>
                <w:sz w:val="24"/>
                <w:szCs w:val="24"/>
                <w:rtl/>
              </w:rPr>
            </w:pPr>
          </w:p>
        </w:tc>
        <w:tc>
          <w:tcPr>
            <w:tcW w:w="851" w:type="dxa"/>
          </w:tcPr>
          <w:p w:rsidR="00F97B3E" w:rsidRPr="00EE612D" w:rsidRDefault="00F97B3E" w:rsidP="00F97B3E">
            <w:pPr>
              <w:pStyle w:val="Heading5"/>
              <w:rPr>
                <w:rFonts w:ascii="Arial" w:hAnsi="Arial"/>
                <w:sz w:val="24"/>
                <w:szCs w:val="24"/>
                <w:rtl/>
              </w:rPr>
            </w:pPr>
          </w:p>
        </w:tc>
      </w:tr>
      <w:tr w:rsidR="00F97B3E" w:rsidRPr="00EE612D" w:rsidTr="00F97B3E">
        <w:trPr>
          <w:trHeight w:val="70"/>
        </w:trPr>
        <w:tc>
          <w:tcPr>
            <w:tcW w:w="2377" w:type="dxa"/>
          </w:tcPr>
          <w:p w:rsidR="00F97B3E" w:rsidRPr="00EE612D" w:rsidRDefault="00F97B3E" w:rsidP="00A017F9">
            <w:pPr>
              <w:numPr>
                <w:ilvl w:val="0"/>
                <w:numId w:val="1"/>
              </w:numPr>
              <w:tabs>
                <w:tab w:val="clear" w:pos="720"/>
              </w:tabs>
              <w:ind w:left="284" w:right="360" w:hanging="284"/>
              <w:rPr>
                <w:rFonts w:ascii="Arial" w:hAnsi="Arial" w:cs="Simplified Arabic"/>
                <w:b/>
                <w:bCs/>
                <w:rtl/>
              </w:rPr>
            </w:pPr>
            <w:proofErr w:type="gramStart"/>
            <w:r w:rsidRPr="00EE612D">
              <w:rPr>
                <w:rFonts w:ascii="Arial" w:hAnsi="Arial" w:cs="Simplified Arabic"/>
                <w:b/>
                <w:bCs/>
                <w:rtl/>
              </w:rPr>
              <w:t>المراجعة</w:t>
            </w:r>
            <w:proofErr w:type="gramEnd"/>
            <w:r w:rsidRPr="00EE612D">
              <w:rPr>
                <w:rFonts w:ascii="Arial" w:hAnsi="Arial" w:cs="Simplified Arabic"/>
                <w:b/>
                <w:bCs/>
                <w:rtl/>
              </w:rPr>
              <w:t xml:space="preserve"> النهائية</w:t>
            </w:r>
          </w:p>
        </w:tc>
        <w:tc>
          <w:tcPr>
            <w:tcW w:w="2126" w:type="dxa"/>
          </w:tcPr>
          <w:p w:rsidR="00F97B3E" w:rsidRPr="00EE612D" w:rsidRDefault="00F97B3E" w:rsidP="004A76D9">
            <w:pPr>
              <w:pStyle w:val="Heading5"/>
              <w:rPr>
                <w:rFonts w:ascii="Arial" w:hAnsi="Arial"/>
                <w:sz w:val="24"/>
                <w:szCs w:val="24"/>
                <w:rtl/>
              </w:rPr>
            </w:pPr>
          </w:p>
        </w:tc>
        <w:tc>
          <w:tcPr>
            <w:tcW w:w="4111" w:type="dxa"/>
          </w:tcPr>
          <w:p w:rsidR="00F97B3E" w:rsidRPr="00EE612D" w:rsidRDefault="00F97B3E" w:rsidP="004A76D9">
            <w:pPr>
              <w:pStyle w:val="Heading5"/>
              <w:rPr>
                <w:rFonts w:ascii="Arial" w:hAnsi="Arial"/>
                <w:sz w:val="24"/>
                <w:szCs w:val="24"/>
                <w:rtl/>
              </w:rPr>
            </w:pPr>
          </w:p>
        </w:tc>
        <w:tc>
          <w:tcPr>
            <w:tcW w:w="851" w:type="dxa"/>
          </w:tcPr>
          <w:p w:rsidR="00F97B3E" w:rsidRPr="00EE612D" w:rsidRDefault="00F97B3E" w:rsidP="004A76D9">
            <w:pPr>
              <w:pStyle w:val="Heading5"/>
              <w:rPr>
                <w:rFonts w:ascii="Arial" w:hAnsi="Arial"/>
                <w:sz w:val="24"/>
                <w:szCs w:val="24"/>
                <w:rtl/>
              </w:rPr>
            </w:pPr>
          </w:p>
        </w:tc>
      </w:tr>
      <w:tr w:rsidR="00F97B3E" w:rsidRPr="00EE612D" w:rsidTr="00F97B3E">
        <w:trPr>
          <w:trHeight w:val="70"/>
        </w:trPr>
        <w:tc>
          <w:tcPr>
            <w:tcW w:w="2377" w:type="dxa"/>
          </w:tcPr>
          <w:p w:rsidR="00D051DB" w:rsidRPr="00EE612D" w:rsidRDefault="006F4AAA" w:rsidP="0070151E">
            <w:pPr>
              <w:tabs>
                <w:tab w:val="left" w:pos="8623"/>
              </w:tabs>
              <w:ind w:firstLine="284"/>
              <w:rPr>
                <w:rFonts w:ascii="Arial" w:hAnsi="Arial" w:cs="Simplified Arabic"/>
                <w:rtl/>
              </w:rPr>
            </w:pPr>
            <w:r w:rsidRPr="00EE612D">
              <w:rPr>
                <w:rFonts w:ascii="Arial" w:hAnsi="Arial" w:cs="Simplified Arabic" w:hint="cs"/>
                <w:rtl/>
              </w:rPr>
              <w:t>عناية زيدان</w:t>
            </w:r>
          </w:p>
          <w:p w:rsidR="00820538" w:rsidRPr="00EE612D" w:rsidRDefault="00820538" w:rsidP="0070151E">
            <w:pPr>
              <w:tabs>
                <w:tab w:val="left" w:pos="8623"/>
              </w:tabs>
              <w:ind w:firstLine="284"/>
              <w:rPr>
                <w:rFonts w:ascii="Arial" w:hAnsi="Arial" w:cs="Simplified Arabic"/>
                <w:rtl/>
              </w:rPr>
            </w:pPr>
          </w:p>
        </w:tc>
        <w:tc>
          <w:tcPr>
            <w:tcW w:w="2126" w:type="dxa"/>
          </w:tcPr>
          <w:p w:rsidR="00F97B3E" w:rsidRPr="00EE612D" w:rsidRDefault="00F97B3E" w:rsidP="004A76D9">
            <w:pPr>
              <w:pStyle w:val="Heading5"/>
              <w:rPr>
                <w:rFonts w:ascii="Arial" w:hAnsi="Arial"/>
                <w:sz w:val="24"/>
                <w:szCs w:val="24"/>
                <w:rtl/>
              </w:rPr>
            </w:pPr>
          </w:p>
        </w:tc>
        <w:tc>
          <w:tcPr>
            <w:tcW w:w="4111" w:type="dxa"/>
          </w:tcPr>
          <w:p w:rsidR="00F97B3E" w:rsidRPr="00EE612D" w:rsidRDefault="00F97B3E" w:rsidP="004A76D9">
            <w:pPr>
              <w:pStyle w:val="Heading5"/>
              <w:rPr>
                <w:rFonts w:ascii="Arial" w:hAnsi="Arial"/>
                <w:sz w:val="24"/>
                <w:szCs w:val="24"/>
                <w:rtl/>
              </w:rPr>
            </w:pPr>
          </w:p>
        </w:tc>
        <w:tc>
          <w:tcPr>
            <w:tcW w:w="851" w:type="dxa"/>
          </w:tcPr>
          <w:p w:rsidR="00F97B3E" w:rsidRPr="00EE612D" w:rsidRDefault="00F97B3E" w:rsidP="004A76D9">
            <w:pPr>
              <w:pStyle w:val="Heading5"/>
              <w:rPr>
                <w:rFonts w:ascii="Arial" w:hAnsi="Arial"/>
                <w:sz w:val="24"/>
                <w:szCs w:val="24"/>
                <w:rtl/>
              </w:rPr>
            </w:pPr>
          </w:p>
        </w:tc>
      </w:tr>
      <w:tr w:rsidR="00F97B3E" w:rsidRPr="00EE612D" w:rsidTr="00F97B3E">
        <w:trPr>
          <w:trHeight w:val="70"/>
        </w:trPr>
        <w:tc>
          <w:tcPr>
            <w:tcW w:w="2377" w:type="dxa"/>
          </w:tcPr>
          <w:p w:rsidR="00F97B3E" w:rsidRPr="00EE612D" w:rsidRDefault="00F97B3E" w:rsidP="00A017F9">
            <w:pPr>
              <w:numPr>
                <w:ilvl w:val="0"/>
                <w:numId w:val="1"/>
              </w:numPr>
              <w:tabs>
                <w:tab w:val="clear" w:pos="720"/>
              </w:tabs>
              <w:ind w:left="284" w:right="360" w:hanging="284"/>
              <w:rPr>
                <w:rFonts w:ascii="Arial" w:hAnsi="Arial" w:cs="Simplified Arabic"/>
                <w:b/>
                <w:bCs/>
                <w:rtl/>
              </w:rPr>
            </w:pPr>
            <w:proofErr w:type="gramStart"/>
            <w:r w:rsidRPr="00EE612D">
              <w:rPr>
                <w:rFonts w:ascii="Arial" w:hAnsi="Arial" w:cs="Simplified Arabic"/>
                <w:b/>
                <w:bCs/>
                <w:rtl/>
              </w:rPr>
              <w:t>الإشراف</w:t>
            </w:r>
            <w:proofErr w:type="gramEnd"/>
            <w:r w:rsidRPr="00EE612D">
              <w:rPr>
                <w:rFonts w:ascii="Arial" w:hAnsi="Arial" w:cs="Simplified Arabic"/>
                <w:b/>
                <w:bCs/>
                <w:rtl/>
              </w:rPr>
              <w:t xml:space="preserve"> العام</w:t>
            </w:r>
          </w:p>
        </w:tc>
        <w:tc>
          <w:tcPr>
            <w:tcW w:w="2126" w:type="dxa"/>
          </w:tcPr>
          <w:p w:rsidR="00F97B3E" w:rsidRPr="00EE612D" w:rsidRDefault="00F97B3E" w:rsidP="004A76D9">
            <w:pPr>
              <w:pStyle w:val="Heading5"/>
              <w:rPr>
                <w:rFonts w:ascii="Arial" w:hAnsi="Arial"/>
                <w:sz w:val="24"/>
                <w:szCs w:val="24"/>
                <w:rtl/>
              </w:rPr>
            </w:pPr>
          </w:p>
        </w:tc>
        <w:tc>
          <w:tcPr>
            <w:tcW w:w="4111" w:type="dxa"/>
          </w:tcPr>
          <w:p w:rsidR="00F97B3E" w:rsidRPr="00EE612D" w:rsidRDefault="00F97B3E" w:rsidP="004A76D9">
            <w:pPr>
              <w:pStyle w:val="Heading5"/>
              <w:rPr>
                <w:rFonts w:ascii="Arial" w:hAnsi="Arial"/>
                <w:sz w:val="24"/>
                <w:szCs w:val="24"/>
                <w:rtl/>
              </w:rPr>
            </w:pPr>
          </w:p>
        </w:tc>
        <w:tc>
          <w:tcPr>
            <w:tcW w:w="851" w:type="dxa"/>
          </w:tcPr>
          <w:p w:rsidR="00F97B3E" w:rsidRPr="00EE612D" w:rsidRDefault="00F97B3E" w:rsidP="004A76D9">
            <w:pPr>
              <w:pStyle w:val="Heading5"/>
              <w:rPr>
                <w:rFonts w:ascii="Arial" w:hAnsi="Arial"/>
                <w:sz w:val="24"/>
                <w:szCs w:val="24"/>
                <w:rtl/>
              </w:rPr>
            </w:pPr>
          </w:p>
        </w:tc>
      </w:tr>
      <w:tr w:rsidR="00F97B3E" w:rsidRPr="00EE612D" w:rsidTr="00F97B3E">
        <w:trPr>
          <w:trHeight w:val="70"/>
        </w:trPr>
        <w:tc>
          <w:tcPr>
            <w:tcW w:w="2377" w:type="dxa"/>
          </w:tcPr>
          <w:p w:rsidR="00F97B3E" w:rsidRPr="00EE612D" w:rsidRDefault="00F97B3E" w:rsidP="00A017F9">
            <w:pPr>
              <w:ind w:left="424" w:right="360" w:hanging="140"/>
              <w:rPr>
                <w:rFonts w:ascii="Arial" w:hAnsi="Arial" w:cs="Simplified Arabic"/>
                <w:b/>
                <w:bCs/>
                <w:rtl/>
              </w:rPr>
            </w:pPr>
            <w:r w:rsidRPr="00EE612D">
              <w:rPr>
                <w:rFonts w:ascii="Arial" w:hAnsi="Arial" w:cs="Simplified Arabic" w:hint="eastAsia"/>
                <w:rtl/>
              </w:rPr>
              <w:t>علا</w:t>
            </w:r>
            <w:r w:rsidRPr="00EE612D">
              <w:rPr>
                <w:rFonts w:ascii="Arial" w:hAnsi="Arial" w:cs="Simplified Arabic"/>
                <w:rtl/>
              </w:rPr>
              <w:t xml:space="preserve"> عوض  </w:t>
            </w:r>
          </w:p>
        </w:tc>
        <w:tc>
          <w:tcPr>
            <w:tcW w:w="2126" w:type="dxa"/>
          </w:tcPr>
          <w:p w:rsidR="00F97B3E" w:rsidRPr="00EE612D" w:rsidRDefault="00F97B3E" w:rsidP="00535F43">
            <w:pPr>
              <w:tabs>
                <w:tab w:val="left" w:pos="3085"/>
                <w:tab w:val="left" w:pos="5920"/>
                <w:tab w:val="left" w:pos="8472"/>
              </w:tabs>
              <w:ind w:left="707"/>
              <w:rPr>
                <w:rFonts w:cs="Simplified Arabic"/>
                <w:b/>
                <w:bCs/>
                <w:rtl/>
              </w:rPr>
            </w:pPr>
            <w:r w:rsidRPr="00EE612D">
              <w:rPr>
                <w:rFonts w:cs="Simplified Arabic"/>
                <w:b/>
                <w:bCs/>
                <w:rtl/>
              </w:rPr>
              <w:t>رئيس الجهاز</w:t>
            </w:r>
          </w:p>
        </w:tc>
        <w:tc>
          <w:tcPr>
            <w:tcW w:w="4111" w:type="dxa"/>
          </w:tcPr>
          <w:p w:rsidR="00F97B3E" w:rsidRPr="00EE612D" w:rsidRDefault="00F97B3E" w:rsidP="00E8660E">
            <w:pPr>
              <w:pStyle w:val="Heading5"/>
              <w:jc w:val="left"/>
              <w:rPr>
                <w:rFonts w:ascii="Arial" w:hAnsi="Arial"/>
                <w:b w:val="0"/>
                <w:bCs w:val="0"/>
                <w:sz w:val="24"/>
                <w:szCs w:val="24"/>
                <w:rtl/>
              </w:rPr>
            </w:pPr>
          </w:p>
        </w:tc>
        <w:tc>
          <w:tcPr>
            <w:tcW w:w="851" w:type="dxa"/>
          </w:tcPr>
          <w:p w:rsidR="00F97B3E" w:rsidRPr="00EE612D" w:rsidRDefault="00F97B3E" w:rsidP="00E8660E">
            <w:pPr>
              <w:pStyle w:val="Heading5"/>
              <w:jc w:val="left"/>
              <w:rPr>
                <w:rFonts w:ascii="Arial" w:hAnsi="Arial"/>
                <w:b w:val="0"/>
                <w:bCs w:val="0"/>
                <w:sz w:val="24"/>
                <w:szCs w:val="24"/>
                <w:rtl/>
              </w:rPr>
            </w:pPr>
          </w:p>
        </w:tc>
      </w:tr>
    </w:tbl>
    <w:p w:rsidR="00D24C41" w:rsidRPr="00EE612D" w:rsidRDefault="00D24C41" w:rsidP="004A76D9">
      <w:pPr>
        <w:ind w:right="360"/>
        <w:rPr>
          <w:rFonts w:ascii="Arial" w:hAnsi="Arial" w:cs="Simplified Arabic"/>
          <w:b/>
          <w:bCs/>
        </w:rPr>
      </w:pPr>
    </w:p>
    <w:p w:rsidR="008E4FAC" w:rsidRPr="00EE612D" w:rsidRDefault="008E4FAC">
      <w:pPr>
        <w:bidi w:val="0"/>
        <w:rPr>
          <w:rFonts w:ascii="Arial" w:hAnsi="Arial" w:cs="Simplified Arabic"/>
          <w:b/>
          <w:bCs/>
          <w:rtl/>
        </w:rPr>
      </w:pPr>
      <w:r w:rsidRPr="00EE612D">
        <w:rPr>
          <w:rFonts w:ascii="Arial" w:hAnsi="Arial" w:cs="Simplified Arabic"/>
          <w:b/>
          <w:bCs/>
          <w:rtl/>
        </w:rPr>
        <w:br w:type="page"/>
      </w: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8E4FAC" w:rsidRPr="00EE612D" w:rsidRDefault="00D24C41" w:rsidP="008E4FAC">
      <w:pPr>
        <w:jc w:val="center"/>
        <w:rPr>
          <w:rFonts w:ascii="Arial" w:hAnsi="Arial" w:cs="Simplified Arabic"/>
          <w:b/>
          <w:bCs/>
          <w:sz w:val="28"/>
          <w:szCs w:val="28"/>
          <w:rtl/>
        </w:rPr>
      </w:pPr>
      <w:r w:rsidRPr="00EE612D">
        <w:rPr>
          <w:rFonts w:ascii="Arial" w:hAnsi="Arial" w:cs="Simplified Arabic"/>
          <w:b/>
          <w:bCs/>
          <w:lang w:eastAsia="en-US"/>
        </w:rPr>
        <w:lastRenderedPageBreak/>
        <w:t> </w:t>
      </w:r>
      <w:r w:rsidR="008E4FAC" w:rsidRPr="00EE612D">
        <w:rPr>
          <w:rFonts w:ascii="Arial" w:hAnsi="Arial" w:cs="Simplified Arabic" w:hint="cs"/>
          <w:b/>
          <w:bCs/>
          <w:sz w:val="28"/>
          <w:szCs w:val="28"/>
          <w:rtl/>
        </w:rPr>
        <w:t>تنويه للمستخدمين</w:t>
      </w:r>
    </w:p>
    <w:p w:rsidR="008E4FAC" w:rsidRPr="00EE612D" w:rsidRDefault="008E4FAC" w:rsidP="008E4FAC">
      <w:pPr>
        <w:tabs>
          <w:tab w:val="left" w:pos="5040"/>
        </w:tabs>
        <w:rPr>
          <w:rFonts w:ascii="Arial" w:hAnsi="Arial" w:cs="Simplified Arabic"/>
          <w:sz w:val="28"/>
          <w:szCs w:val="28"/>
          <w:lang w:eastAsia="en-US"/>
        </w:rPr>
      </w:pPr>
      <w:r w:rsidRPr="00EE612D">
        <w:rPr>
          <w:rFonts w:ascii="Arial" w:hAnsi="Arial" w:cs="Simplified Arabic"/>
          <w:lang w:eastAsia="en-US"/>
        </w:rPr>
        <w:tab/>
      </w:r>
    </w:p>
    <w:p w:rsidR="00973FE5" w:rsidRPr="00EE612D" w:rsidRDefault="008E4FAC" w:rsidP="0079702F">
      <w:pPr>
        <w:jc w:val="both"/>
        <w:rPr>
          <w:rFonts w:eastAsia="Calibri"/>
          <w:sz w:val="28"/>
          <w:szCs w:val="28"/>
          <w:rtl/>
        </w:rPr>
      </w:pPr>
      <w:r w:rsidRPr="00EE612D">
        <w:rPr>
          <w:rFonts w:ascii="Arial" w:hAnsi="Arial" w:cs="Simplified Arabic"/>
          <w:rtl/>
          <w:lang w:eastAsia="en-US"/>
        </w:rPr>
        <w:t xml:space="preserve">تم </w:t>
      </w:r>
      <w:r w:rsidR="0011774E" w:rsidRPr="00EE612D">
        <w:rPr>
          <w:rFonts w:ascii="Arial" w:hAnsi="Arial" w:cs="Simplified Arabic" w:hint="cs"/>
          <w:rtl/>
          <w:lang w:eastAsia="en-US"/>
        </w:rPr>
        <w:t xml:space="preserve">العمل على </w:t>
      </w:r>
      <w:r w:rsidR="00915994" w:rsidRPr="00EE612D">
        <w:rPr>
          <w:rFonts w:ascii="Arial" w:hAnsi="Arial" w:cs="Simplified Arabic" w:hint="cs"/>
          <w:rtl/>
          <w:lang w:eastAsia="en-US"/>
        </w:rPr>
        <w:t>إعداد</w:t>
      </w:r>
      <w:r w:rsidR="0011774E" w:rsidRPr="00EE612D">
        <w:rPr>
          <w:rFonts w:ascii="Arial" w:hAnsi="Arial" w:cs="Simplified Arabic" w:hint="cs"/>
          <w:rtl/>
          <w:lang w:eastAsia="en-US"/>
        </w:rPr>
        <w:t xml:space="preserve"> هذا التقرير</w:t>
      </w:r>
      <w:r w:rsidR="0011774E" w:rsidRPr="00EE612D">
        <w:rPr>
          <w:rFonts w:ascii="Simplified Arabic" w:eastAsia="Calibri" w:hAnsi="Simplified Arabic" w:cs="Simplified Arabic" w:hint="cs"/>
          <w:rtl/>
        </w:rPr>
        <w:t xml:space="preserve"> بالاعتماد على البيانات </w:t>
      </w:r>
      <w:r w:rsidR="00724090" w:rsidRPr="00EE612D">
        <w:rPr>
          <w:rFonts w:ascii="Simplified Arabic" w:eastAsia="Calibri" w:hAnsi="Simplified Arabic" w:cs="Simplified Arabic" w:hint="cs"/>
          <w:rtl/>
        </w:rPr>
        <w:t>المتوفرة حول مؤشرات</w:t>
      </w:r>
      <w:r w:rsidR="0011774E" w:rsidRPr="00EE612D">
        <w:rPr>
          <w:rFonts w:ascii="Simplified Arabic" w:eastAsia="Calibri" w:hAnsi="Simplified Arabic" w:cs="Simplified Arabic"/>
        </w:rPr>
        <w:t xml:space="preserve"> </w:t>
      </w:r>
      <w:r w:rsidR="0011774E" w:rsidRPr="00EE612D">
        <w:rPr>
          <w:rFonts w:ascii="Simplified Arabic" w:eastAsia="Calibri" w:hAnsi="Simplified Arabic" w:cs="Simplified Arabic" w:hint="cs"/>
          <w:rtl/>
        </w:rPr>
        <w:t>التنمية</w:t>
      </w:r>
      <w:r w:rsidR="0011774E" w:rsidRPr="00EE612D">
        <w:rPr>
          <w:rFonts w:ascii="Simplified Arabic" w:eastAsia="Calibri" w:hAnsi="Simplified Arabic" w:cs="Simplified Arabic"/>
        </w:rPr>
        <w:t xml:space="preserve"> </w:t>
      </w:r>
      <w:r w:rsidR="0011774E" w:rsidRPr="00EE612D">
        <w:rPr>
          <w:rFonts w:ascii="Simplified Arabic" w:eastAsia="Calibri" w:hAnsi="Simplified Arabic" w:cs="Simplified Arabic" w:hint="cs"/>
          <w:rtl/>
        </w:rPr>
        <w:t>المستدامة</w:t>
      </w:r>
      <w:r w:rsidR="0011774E" w:rsidRPr="00EE612D">
        <w:rPr>
          <w:rFonts w:ascii="Simplified Arabic" w:eastAsia="Calibri" w:hAnsi="Simplified Arabic" w:cs="Simplified Arabic"/>
        </w:rPr>
        <w:t xml:space="preserve"> </w:t>
      </w:r>
      <w:r w:rsidR="00724090" w:rsidRPr="00EE612D">
        <w:rPr>
          <w:rFonts w:ascii="Simplified Arabic" w:eastAsia="Calibri" w:hAnsi="Simplified Arabic" w:cs="Simplified Arabic" w:hint="cs"/>
          <w:rtl/>
        </w:rPr>
        <w:t>في ا</w:t>
      </w:r>
      <w:r w:rsidR="0011774E" w:rsidRPr="00EE612D">
        <w:rPr>
          <w:rFonts w:ascii="Simplified Arabic" w:eastAsia="Calibri" w:hAnsi="Simplified Arabic" w:cs="Simplified Arabic" w:hint="cs"/>
          <w:rtl/>
        </w:rPr>
        <w:t>لجهاز المركزي للإحصاء الفلسطيني.</w:t>
      </w:r>
      <w:r w:rsidR="00915994" w:rsidRPr="00EE612D">
        <w:rPr>
          <w:rFonts w:ascii="Simplified Arabic" w:eastAsia="Calibri" w:hAnsi="Simplified Arabic" w:cs="Simplified Arabic" w:hint="cs"/>
          <w:rtl/>
        </w:rPr>
        <w:t xml:space="preserve">  </w:t>
      </w:r>
      <w:r w:rsidR="00915994" w:rsidRPr="00EE612D">
        <w:rPr>
          <w:rFonts w:ascii="Simplified Arabic" w:eastAsia="Calibri" w:hAnsi="Simplified Arabic" w:cs="Simplified Arabic"/>
          <w:rtl/>
        </w:rPr>
        <w:t>ويمكن للقارئ</w:t>
      </w:r>
      <w:r w:rsidR="0054415C" w:rsidRPr="00EE612D">
        <w:rPr>
          <w:rFonts w:ascii="Simplified Arabic" w:eastAsia="Calibri" w:hAnsi="Simplified Arabic" w:cs="Simplified Arabic" w:hint="cs"/>
          <w:rtl/>
        </w:rPr>
        <w:t>/ة</w:t>
      </w:r>
      <w:r w:rsidR="00915994" w:rsidRPr="00EE612D">
        <w:rPr>
          <w:rFonts w:ascii="Simplified Arabic" w:eastAsia="Calibri" w:hAnsi="Simplified Arabic" w:cs="Simplified Arabic"/>
          <w:rtl/>
        </w:rPr>
        <w:t xml:space="preserve"> الكريم</w:t>
      </w:r>
      <w:r w:rsidR="0054415C" w:rsidRPr="00EE612D">
        <w:rPr>
          <w:rFonts w:ascii="Simplified Arabic" w:eastAsia="Calibri" w:hAnsi="Simplified Arabic" w:cs="Simplified Arabic" w:hint="cs"/>
          <w:rtl/>
        </w:rPr>
        <w:t>/ة</w:t>
      </w:r>
      <w:r w:rsidR="00915994" w:rsidRPr="00EE612D">
        <w:rPr>
          <w:rFonts w:ascii="Simplified Arabic" w:eastAsia="Calibri" w:hAnsi="Simplified Arabic" w:cs="Simplified Arabic"/>
          <w:rtl/>
        </w:rPr>
        <w:t xml:space="preserve"> الحصول </w:t>
      </w:r>
      <w:proofErr w:type="gramStart"/>
      <w:r w:rsidR="00915994" w:rsidRPr="00EE612D">
        <w:rPr>
          <w:rFonts w:ascii="Simplified Arabic" w:eastAsia="Calibri" w:hAnsi="Simplified Arabic" w:cs="Simplified Arabic"/>
          <w:rtl/>
        </w:rPr>
        <w:t>على</w:t>
      </w:r>
      <w:proofErr w:type="gramEnd"/>
      <w:r w:rsidR="00915994" w:rsidRPr="00EE612D">
        <w:rPr>
          <w:rFonts w:ascii="Simplified Arabic" w:eastAsia="Calibri" w:hAnsi="Simplified Arabic" w:cs="Simplified Arabic"/>
          <w:rtl/>
        </w:rPr>
        <w:t xml:space="preserve"> تفاصيل </w:t>
      </w:r>
      <w:r w:rsidR="00915994" w:rsidRPr="00EE612D">
        <w:rPr>
          <w:rFonts w:ascii="Simplified Arabic" w:eastAsia="Calibri" w:hAnsi="Simplified Arabic" w:cs="Simplified Arabic" w:hint="cs"/>
          <w:rtl/>
        </w:rPr>
        <w:t>أكثر</w:t>
      </w:r>
      <w:r w:rsidR="00915994" w:rsidRPr="00EE612D">
        <w:rPr>
          <w:rFonts w:ascii="Simplified Arabic" w:eastAsia="Calibri" w:hAnsi="Simplified Arabic" w:cs="Simplified Arabic"/>
          <w:rtl/>
        </w:rPr>
        <w:t xml:space="preserve"> حول منهجية وجودة البيانات بالرجوع </w:t>
      </w:r>
      <w:r w:rsidR="00915994" w:rsidRPr="00EE612D">
        <w:rPr>
          <w:rFonts w:ascii="Simplified Arabic" w:eastAsia="Calibri" w:hAnsi="Simplified Arabic" w:cs="Simplified Arabic" w:hint="cs"/>
          <w:rtl/>
        </w:rPr>
        <w:t>إلى</w:t>
      </w:r>
      <w:r w:rsidR="00915994" w:rsidRPr="00EE612D">
        <w:rPr>
          <w:rFonts w:ascii="Simplified Arabic" w:eastAsia="Calibri" w:hAnsi="Simplified Arabic" w:cs="Simplified Arabic"/>
          <w:rtl/>
        </w:rPr>
        <w:t xml:space="preserve"> </w:t>
      </w:r>
      <w:r w:rsidR="00915994" w:rsidRPr="00EE612D">
        <w:rPr>
          <w:rFonts w:ascii="Simplified Arabic" w:eastAsia="Calibri" w:hAnsi="Simplified Arabic" w:cs="Simplified Arabic" w:hint="cs"/>
          <w:rtl/>
        </w:rPr>
        <w:t>إصدارات</w:t>
      </w:r>
      <w:r w:rsidR="00915994" w:rsidRPr="00EE612D">
        <w:rPr>
          <w:rFonts w:ascii="Simplified Arabic" w:eastAsia="Calibri" w:hAnsi="Simplified Arabic" w:cs="Simplified Arabic"/>
          <w:rtl/>
        </w:rPr>
        <w:t xml:space="preserve"> الجهاز المنشورة على الموقع </w:t>
      </w:r>
      <w:r w:rsidR="00915994" w:rsidRPr="00EE612D">
        <w:rPr>
          <w:rFonts w:ascii="Simplified Arabic" w:eastAsia="Calibri" w:hAnsi="Simplified Arabic" w:cs="Simplified Arabic" w:hint="cs"/>
          <w:rtl/>
        </w:rPr>
        <w:t>الإلكتروني</w:t>
      </w:r>
      <w:r w:rsidR="00915994" w:rsidRPr="00EE612D">
        <w:rPr>
          <w:rFonts w:ascii="Simplified Arabic" w:eastAsia="Calibri" w:hAnsi="Simplified Arabic" w:cs="Simplified Arabic"/>
          <w:rtl/>
        </w:rPr>
        <w:t xml:space="preserve"> </w:t>
      </w:r>
      <w:hyperlink r:id="rId18" w:history="1">
        <w:r w:rsidR="0079702F" w:rsidRPr="00DD0B6F">
          <w:rPr>
            <w:rStyle w:val="Hyperlink"/>
            <w:rFonts w:eastAsia="Calibri"/>
            <w:color w:val="auto"/>
            <w:u w:val="none"/>
          </w:rPr>
          <w:t>http://www.pcbs.gov.ps/mainSDGsAr.aspx</w:t>
        </w:r>
      </w:hyperlink>
      <w:r w:rsidR="00973FE5" w:rsidRPr="00DD0B6F">
        <w:rPr>
          <w:rFonts w:eastAsia="Calibri" w:hint="cs"/>
          <w:rtl/>
        </w:rPr>
        <w:t>.</w:t>
      </w:r>
    </w:p>
    <w:p w:rsidR="00973FE5" w:rsidRPr="00EE612D" w:rsidRDefault="00973FE5" w:rsidP="00973FE5">
      <w:pPr>
        <w:jc w:val="both"/>
      </w:pPr>
      <w:r w:rsidRPr="00EE612D">
        <w:t xml:space="preserve"> </w:t>
      </w:r>
    </w:p>
    <w:p w:rsidR="00973FE5" w:rsidRPr="00EE612D" w:rsidRDefault="00973FE5" w:rsidP="00973FE5">
      <w:pPr>
        <w:jc w:val="both"/>
        <w:rPr>
          <w:rtl/>
        </w:rPr>
      </w:pPr>
    </w:p>
    <w:p w:rsidR="0011774E" w:rsidRPr="00EE612D" w:rsidRDefault="0011774E" w:rsidP="0011774E">
      <w:pPr>
        <w:jc w:val="both"/>
        <w:rPr>
          <w:rFonts w:ascii="Simplified Arabic" w:eastAsia="Calibri" w:hAnsi="Simplified Arabic" w:cs="Simplified Arabic"/>
          <w:rtl/>
        </w:rPr>
      </w:pPr>
    </w:p>
    <w:p w:rsidR="008E4FAC" w:rsidRPr="00EE612D" w:rsidRDefault="008E4FAC" w:rsidP="008E4FAC">
      <w:pPr>
        <w:ind w:firstLine="720"/>
        <w:jc w:val="both"/>
        <w:rPr>
          <w:rFonts w:ascii="Arial" w:hAnsi="Arial" w:cs="Simplified Arabic"/>
          <w:rtl/>
          <w:lang w:eastAsia="en-US"/>
        </w:rPr>
      </w:pPr>
    </w:p>
    <w:p w:rsidR="001E5156" w:rsidRPr="00EE612D" w:rsidRDefault="001E5156">
      <w:pPr>
        <w:bidi w:val="0"/>
        <w:rPr>
          <w:rFonts w:ascii="Arial" w:hAnsi="Arial" w:cs="Simplified Arabic"/>
          <w:b/>
          <w:bCs/>
          <w:rtl/>
          <w:lang w:eastAsia="en-US"/>
        </w:rPr>
      </w:pPr>
      <w:r w:rsidRPr="00EE612D">
        <w:rPr>
          <w:rFonts w:ascii="Arial" w:hAnsi="Arial" w:cs="Simplified Arabic"/>
          <w:b/>
          <w:bCs/>
          <w:rtl/>
          <w:lang w:eastAsia="en-US"/>
        </w:rPr>
        <w:br w:type="page"/>
      </w:r>
    </w:p>
    <w:p w:rsidR="00D24C41" w:rsidRPr="00EE612D" w:rsidRDefault="00D24C41" w:rsidP="004A76D9">
      <w:pPr>
        <w:ind w:right="720"/>
        <w:rPr>
          <w:rFonts w:ascii="Arial" w:hAnsi="Arial" w:cs="Simplified Arabic"/>
          <w:b/>
          <w:bCs/>
          <w:rtl/>
          <w:lang w:eastAsia="en-US"/>
        </w:rPr>
      </w:pPr>
    </w:p>
    <w:p w:rsidR="00D24C41" w:rsidRPr="00EE612D" w:rsidRDefault="00827786" w:rsidP="00E8660E">
      <w:pPr>
        <w:tabs>
          <w:tab w:val="left" w:pos="2977"/>
          <w:tab w:val="left" w:pos="3119"/>
        </w:tabs>
        <w:ind w:left="140" w:right="360" w:firstLine="286"/>
        <w:rPr>
          <w:rFonts w:ascii="Arial" w:hAnsi="Arial" w:cs="Simplified Arabic"/>
          <w:rtl/>
        </w:rPr>
      </w:pPr>
      <w:r w:rsidRPr="00EE612D">
        <w:rPr>
          <w:rFonts w:ascii="Arial" w:hAnsi="Arial" w:cs="Simplified Arabic" w:hint="cs"/>
          <w:rtl/>
        </w:rPr>
        <w:tab/>
      </w:r>
      <w:r w:rsidR="00D24C41" w:rsidRPr="00EE612D">
        <w:rPr>
          <w:rFonts w:ascii="Arial" w:hAnsi="Arial" w:cs="Simplified Arabic"/>
          <w:rtl/>
        </w:rPr>
        <w:t xml:space="preserve">                </w:t>
      </w:r>
    </w:p>
    <w:p w:rsidR="00334507" w:rsidRPr="00EE612D" w:rsidRDefault="00334507" w:rsidP="004A76D9">
      <w:pPr>
        <w:tabs>
          <w:tab w:val="left" w:pos="5305"/>
        </w:tabs>
        <w:rPr>
          <w:rFonts w:ascii="Arial" w:hAnsi="Arial" w:cs="Simplified Arabic"/>
          <w:b/>
          <w:bCs/>
          <w:rtl/>
          <w:lang w:eastAsia="en-US"/>
        </w:rPr>
      </w:pPr>
    </w:p>
    <w:p w:rsidR="00646D2B" w:rsidRPr="00EE612D" w:rsidRDefault="00334507" w:rsidP="00E8660E">
      <w:pPr>
        <w:rPr>
          <w:rFonts w:ascii="Arial" w:hAnsi="Arial" w:cs="Simplified Arabic"/>
          <w:b/>
          <w:bCs/>
          <w:sz w:val="28"/>
          <w:szCs w:val="28"/>
          <w:rtl/>
          <w:lang w:eastAsia="en-US"/>
        </w:rPr>
      </w:pPr>
      <w:r w:rsidRPr="00EE612D">
        <w:rPr>
          <w:rFonts w:ascii="Arial" w:hAnsi="Arial" w:cs="Simplified Arabic"/>
          <w:b/>
          <w:bCs/>
          <w:rtl/>
          <w:lang w:eastAsia="en-US"/>
        </w:rPr>
        <w:br w:type="page"/>
      </w:r>
    </w:p>
    <w:p w:rsidR="000D43F4" w:rsidRPr="00EE612D" w:rsidRDefault="000D43F4" w:rsidP="004A76D9">
      <w:pPr>
        <w:tabs>
          <w:tab w:val="left" w:pos="5305"/>
        </w:tabs>
        <w:jc w:val="center"/>
        <w:rPr>
          <w:rFonts w:ascii="Arial" w:hAnsi="Arial" w:cs="Simplified Arabic"/>
          <w:b/>
          <w:bCs/>
          <w:sz w:val="28"/>
          <w:szCs w:val="28"/>
          <w:rtl/>
          <w:lang w:eastAsia="en-US"/>
        </w:rPr>
      </w:pPr>
      <w:r w:rsidRPr="00EE612D">
        <w:rPr>
          <w:rFonts w:ascii="Arial" w:hAnsi="Arial" w:cs="Simplified Arabic"/>
          <w:b/>
          <w:bCs/>
          <w:sz w:val="28"/>
          <w:szCs w:val="28"/>
          <w:rtl/>
          <w:lang w:eastAsia="en-US"/>
        </w:rPr>
        <w:lastRenderedPageBreak/>
        <w:t>قائمة المحتويات</w:t>
      </w:r>
    </w:p>
    <w:p w:rsidR="0017598E" w:rsidRPr="00EE612D" w:rsidRDefault="0017598E" w:rsidP="004A76D9">
      <w:pPr>
        <w:tabs>
          <w:tab w:val="left" w:pos="5305"/>
        </w:tabs>
        <w:jc w:val="center"/>
        <w:rPr>
          <w:rFonts w:ascii="Arial" w:hAnsi="Arial" w:cs="Simplified Arabic"/>
          <w:b/>
          <w:bCs/>
          <w:sz w:val="14"/>
          <w:szCs w:val="14"/>
          <w:rtl/>
          <w:lang w:eastAsia="en-US"/>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384"/>
        <w:gridCol w:w="6804"/>
        <w:gridCol w:w="1101"/>
      </w:tblGrid>
      <w:tr w:rsidR="0017598E" w:rsidRPr="00EE612D" w:rsidTr="00990671">
        <w:trPr>
          <w:tblHeader/>
        </w:trPr>
        <w:tc>
          <w:tcPr>
            <w:tcW w:w="1384" w:type="dxa"/>
          </w:tcPr>
          <w:p w:rsidR="0017598E" w:rsidRPr="00EE612D" w:rsidRDefault="0017598E" w:rsidP="004A76D9">
            <w:pPr>
              <w:tabs>
                <w:tab w:val="left" w:pos="5305"/>
              </w:tabs>
              <w:jc w:val="center"/>
              <w:rPr>
                <w:rFonts w:ascii="Arial" w:hAnsi="Arial" w:cs="Simplified Arabic"/>
                <w:b/>
                <w:bCs/>
                <w:sz w:val="28"/>
                <w:szCs w:val="28"/>
                <w:rtl/>
                <w:lang w:eastAsia="en-US"/>
              </w:rPr>
            </w:pPr>
            <w:proofErr w:type="gramStart"/>
            <w:r w:rsidRPr="00EE612D">
              <w:rPr>
                <w:rFonts w:ascii="Arial" w:hAnsi="Arial" w:cs="Simplified Arabic"/>
                <w:b/>
                <w:bCs/>
                <w:rtl/>
                <w:lang w:eastAsia="en-US"/>
              </w:rPr>
              <w:t>الموضوع</w:t>
            </w:r>
            <w:proofErr w:type="gramEnd"/>
          </w:p>
        </w:tc>
        <w:tc>
          <w:tcPr>
            <w:tcW w:w="6804" w:type="dxa"/>
          </w:tcPr>
          <w:p w:rsidR="0017598E" w:rsidRPr="00EE612D" w:rsidRDefault="0017598E" w:rsidP="004A76D9">
            <w:pPr>
              <w:tabs>
                <w:tab w:val="left" w:pos="5305"/>
              </w:tabs>
              <w:jc w:val="center"/>
              <w:rPr>
                <w:rFonts w:ascii="Arial" w:hAnsi="Arial" w:cs="Simplified Arabic"/>
                <w:b/>
                <w:bCs/>
                <w:sz w:val="28"/>
                <w:szCs w:val="28"/>
                <w:rtl/>
                <w:lang w:eastAsia="en-US"/>
              </w:rPr>
            </w:pPr>
          </w:p>
        </w:tc>
        <w:tc>
          <w:tcPr>
            <w:tcW w:w="1101" w:type="dxa"/>
          </w:tcPr>
          <w:p w:rsidR="0017598E" w:rsidRPr="00EE612D" w:rsidRDefault="0017598E" w:rsidP="004A76D9">
            <w:pPr>
              <w:tabs>
                <w:tab w:val="left" w:pos="5305"/>
              </w:tabs>
              <w:jc w:val="center"/>
              <w:rPr>
                <w:rFonts w:ascii="Arial" w:hAnsi="Arial" w:cs="Simplified Arabic"/>
                <w:b/>
                <w:bCs/>
                <w:sz w:val="28"/>
                <w:szCs w:val="28"/>
                <w:rtl/>
                <w:lang w:eastAsia="en-US"/>
              </w:rPr>
            </w:pPr>
            <w:proofErr w:type="gramStart"/>
            <w:r w:rsidRPr="00EE612D">
              <w:rPr>
                <w:rFonts w:ascii="Arial" w:hAnsi="Arial" w:cs="Simplified Arabic"/>
                <w:b/>
                <w:bCs/>
                <w:rtl/>
                <w:lang w:eastAsia="en-US"/>
              </w:rPr>
              <w:t>الصفحة</w:t>
            </w:r>
            <w:proofErr w:type="gramEnd"/>
          </w:p>
        </w:tc>
      </w:tr>
      <w:tr w:rsidR="001905DC" w:rsidRPr="00EE612D" w:rsidTr="001905DC">
        <w:tc>
          <w:tcPr>
            <w:tcW w:w="1384" w:type="dxa"/>
          </w:tcPr>
          <w:p w:rsidR="001905DC" w:rsidRPr="00EE612D" w:rsidRDefault="001905DC" w:rsidP="004A76D9">
            <w:pPr>
              <w:tabs>
                <w:tab w:val="left" w:pos="5305"/>
              </w:tabs>
              <w:jc w:val="center"/>
              <w:rPr>
                <w:rFonts w:ascii="Arial" w:hAnsi="Arial" w:cs="Simplified Arabic"/>
                <w:b/>
                <w:bCs/>
                <w:sz w:val="8"/>
                <w:szCs w:val="8"/>
                <w:rtl/>
                <w:lang w:eastAsia="en-US"/>
              </w:rPr>
            </w:pPr>
          </w:p>
        </w:tc>
        <w:tc>
          <w:tcPr>
            <w:tcW w:w="6804" w:type="dxa"/>
          </w:tcPr>
          <w:p w:rsidR="001905DC" w:rsidRPr="00EE612D" w:rsidRDefault="001905DC" w:rsidP="004A76D9">
            <w:pPr>
              <w:tabs>
                <w:tab w:val="left" w:pos="5305"/>
              </w:tabs>
              <w:jc w:val="center"/>
              <w:rPr>
                <w:rFonts w:ascii="Arial" w:hAnsi="Arial" w:cs="Simplified Arabic"/>
                <w:b/>
                <w:bCs/>
                <w:sz w:val="8"/>
                <w:szCs w:val="8"/>
                <w:rtl/>
                <w:lang w:eastAsia="en-US"/>
              </w:rPr>
            </w:pPr>
          </w:p>
        </w:tc>
        <w:tc>
          <w:tcPr>
            <w:tcW w:w="1101" w:type="dxa"/>
          </w:tcPr>
          <w:p w:rsidR="001905DC" w:rsidRPr="00EE612D" w:rsidRDefault="001905DC" w:rsidP="004A76D9">
            <w:pPr>
              <w:tabs>
                <w:tab w:val="left" w:pos="5305"/>
              </w:tabs>
              <w:jc w:val="center"/>
              <w:rPr>
                <w:rFonts w:ascii="Arial" w:hAnsi="Arial" w:cs="Simplified Arabic"/>
                <w:b/>
                <w:bCs/>
                <w:sz w:val="8"/>
                <w:szCs w:val="8"/>
                <w:rtl/>
                <w:lang w:eastAsia="en-US"/>
              </w:rPr>
            </w:pPr>
          </w:p>
        </w:tc>
      </w:tr>
      <w:tr w:rsidR="0017598E" w:rsidRPr="00EE612D" w:rsidTr="001905DC">
        <w:tc>
          <w:tcPr>
            <w:tcW w:w="1384" w:type="dxa"/>
          </w:tcPr>
          <w:p w:rsidR="0017598E" w:rsidRPr="00EE612D" w:rsidRDefault="0017598E" w:rsidP="004A76D9">
            <w:pPr>
              <w:tabs>
                <w:tab w:val="left" w:pos="5305"/>
              </w:tabs>
              <w:jc w:val="center"/>
              <w:rPr>
                <w:rFonts w:ascii="Arial" w:hAnsi="Arial" w:cs="Simplified Arabic"/>
                <w:b/>
                <w:bCs/>
                <w:sz w:val="28"/>
                <w:szCs w:val="28"/>
                <w:rtl/>
                <w:lang w:eastAsia="en-US"/>
              </w:rPr>
            </w:pPr>
          </w:p>
        </w:tc>
        <w:tc>
          <w:tcPr>
            <w:tcW w:w="6804" w:type="dxa"/>
          </w:tcPr>
          <w:p w:rsidR="0017598E" w:rsidRPr="00EE612D" w:rsidRDefault="00B52057" w:rsidP="0017598E">
            <w:pPr>
              <w:tabs>
                <w:tab w:val="left" w:pos="5305"/>
              </w:tabs>
              <w:rPr>
                <w:rFonts w:ascii="Arial" w:hAnsi="Arial" w:cs="Simplified Arabic"/>
                <w:b/>
                <w:bCs/>
                <w:sz w:val="28"/>
                <w:szCs w:val="28"/>
                <w:rtl/>
                <w:lang w:eastAsia="en-US"/>
              </w:rPr>
            </w:pPr>
            <w:proofErr w:type="gramStart"/>
            <w:r w:rsidRPr="00EE612D">
              <w:rPr>
                <w:rFonts w:ascii="Arial" w:hAnsi="Arial" w:cs="Simplified Arabic" w:hint="cs"/>
                <w:rtl/>
                <w:lang w:eastAsia="en-US"/>
              </w:rPr>
              <w:t>تقديم</w:t>
            </w:r>
            <w:proofErr w:type="gramEnd"/>
          </w:p>
        </w:tc>
        <w:tc>
          <w:tcPr>
            <w:tcW w:w="1101" w:type="dxa"/>
          </w:tcPr>
          <w:p w:rsidR="0017598E" w:rsidRPr="00EE612D" w:rsidRDefault="0017598E" w:rsidP="00035BE5">
            <w:pPr>
              <w:jc w:val="center"/>
              <w:rPr>
                <w:rFonts w:cs="Simplified Arabic"/>
                <w:b/>
                <w:bCs/>
                <w:rtl/>
              </w:rPr>
            </w:pPr>
          </w:p>
        </w:tc>
      </w:tr>
      <w:tr w:rsidR="00693A03" w:rsidRPr="00EE612D" w:rsidTr="001905DC">
        <w:tc>
          <w:tcPr>
            <w:tcW w:w="1384" w:type="dxa"/>
          </w:tcPr>
          <w:p w:rsidR="00693A03" w:rsidRPr="00EE612D" w:rsidRDefault="00693A03" w:rsidP="00693A03">
            <w:pPr>
              <w:tabs>
                <w:tab w:val="left" w:pos="5305"/>
              </w:tabs>
              <w:jc w:val="center"/>
              <w:rPr>
                <w:rFonts w:ascii="Arial" w:hAnsi="Arial" w:cs="Simplified Arabic"/>
                <w:rtl/>
                <w:lang w:eastAsia="en-US"/>
              </w:rPr>
            </w:pPr>
            <w:proofErr w:type="gramStart"/>
            <w:r w:rsidRPr="00EE612D">
              <w:rPr>
                <w:rFonts w:ascii="Arial" w:hAnsi="Arial" w:cs="Simplified Arabic" w:hint="cs"/>
                <w:rtl/>
                <w:lang w:eastAsia="en-US"/>
              </w:rPr>
              <w:t>الفصل</w:t>
            </w:r>
            <w:proofErr w:type="gramEnd"/>
            <w:r w:rsidRPr="00EE612D">
              <w:rPr>
                <w:rFonts w:ascii="Arial" w:hAnsi="Arial" w:cs="Simplified Arabic" w:hint="cs"/>
                <w:rtl/>
                <w:lang w:eastAsia="en-US"/>
              </w:rPr>
              <w:t xml:space="preserve"> الأول:</w:t>
            </w:r>
          </w:p>
        </w:tc>
        <w:tc>
          <w:tcPr>
            <w:tcW w:w="6804" w:type="dxa"/>
          </w:tcPr>
          <w:p w:rsidR="00693A03" w:rsidRPr="00EE612D" w:rsidRDefault="00693A03" w:rsidP="00693A03">
            <w:pPr>
              <w:jc w:val="lowKashida"/>
              <w:rPr>
                <w:rFonts w:cs="Simplified Arabic"/>
                <w:b/>
                <w:bCs/>
                <w:rtl/>
              </w:rPr>
            </w:pPr>
            <w:r w:rsidRPr="00EE612D">
              <w:rPr>
                <w:rFonts w:cs="Simplified Arabic" w:hint="cs"/>
                <w:b/>
                <w:bCs/>
                <w:rtl/>
              </w:rPr>
              <w:t>أجندة التنمية المستدامة 2030</w:t>
            </w:r>
          </w:p>
        </w:tc>
        <w:tc>
          <w:tcPr>
            <w:tcW w:w="1101" w:type="dxa"/>
          </w:tcPr>
          <w:p w:rsidR="00693A03" w:rsidRPr="00EE612D" w:rsidRDefault="00720887" w:rsidP="00035BE5">
            <w:pPr>
              <w:jc w:val="center"/>
              <w:rPr>
                <w:rFonts w:cs="Simplified Arabic"/>
                <w:b/>
                <w:bCs/>
                <w:rtl/>
              </w:rPr>
            </w:pPr>
            <w:r>
              <w:rPr>
                <w:rFonts w:cs="Simplified Arabic" w:hint="cs"/>
                <w:b/>
                <w:bCs/>
                <w:rtl/>
              </w:rPr>
              <w:t>15</w:t>
            </w:r>
          </w:p>
        </w:tc>
      </w:tr>
      <w:tr w:rsidR="00693A03" w:rsidRPr="00EE612D" w:rsidTr="001905DC">
        <w:tc>
          <w:tcPr>
            <w:tcW w:w="1384" w:type="dxa"/>
          </w:tcPr>
          <w:p w:rsidR="00693A03" w:rsidRPr="00EE612D" w:rsidRDefault="00693A03" w:rsidP="00F972E2">
            <w:pPr>
              <w:tabs>
                <w:tab w:val="left" w:pos="1064"/>
                <w:tab w:val="left" w:pos="5305"/>
              </w:tabs>
              <w:rPr>
                <w:rFonts w:ascii="Arial" w:hAnsi="Arial" w:cs="Simplified Arabic"/>
                <w:b/>
                <w:bCs/>
                <w:sz w:val="8"/>
                <w:szCs w:val="8"/>
                <w:rtl/>
                <w:lang w:eastAsia="en-US"/>
              </w:rPr>
            </w:pPr>
          </w:p>
        </w:tc>
        <w:tc>
          <w:tcPr>
            <w:tcW w:w="6804" w:type="dxa"/>
          </w:tcPr>
          <w:p w:rsidR="00693A03" w:rsidRPr="00EE612D" w:rsidRDefault="00A06F66" w:rsidP="00B05550">
            <w:pPr>
              <w:tabs>
                <w:tab w:val="left" w:pos="5305"/>
              </w:tabs>
              <w:rPr>
                <w:rFonts w:ascii="Simplified Arabic" w:hAnsi="Simplified Arabic" w:cs="Simplified Arabic"/>
                <w:rtl/>
              </w:rPr>
            </w:pPr>
            <w:r w:rsidRPr="00EE612D">
              <w:rPr>
                <w:rFonts w:ascii="Simplified Arabic" w:hAnsi="Simplified Arabic" w:cs="Simplified Arabic" w:hint="cs"/>
                <w:rtl/>
              </w:rPr>
              <w:t xml:space="preserve">1.1 خلفية عامة حول </w:t>
            </w:r>
            <w:r w:rsidR="00B05550" w:rsidRPr="00EE612D">
              <w:rPr>
                <w:rFonts w:ascii="Simplified Arabic" w:hAnsi="Simplified Arabic" w:cs="Simplified Arabic" w:hint="cs"/>
                <w:rtl/>
              </w:rPr>
              <w:t>أ</w:t>
            </w:r>
            <w:r w:rsidRPr="00EE612D">
              <w:rPr>
                <w:rFonts w:ascii="Simplified Arabic" w:hAnsi="Simplified Arabic" w:cs="Simplified Arabic" w:hint="cs"/>
                <w:rtl/>
              </w:rPr>
              <w:t>جندة 2030</w:t>
            </w:r>
            <w:r w:rsidRPr="00EE612D">
              <w:rPr>
                <w:rFonts w:ascii="Simplified Arabic" w:hAnsi="Simplified Arabic" w:cs="Simplified Arabic"/>
              </w:rPr>
              <w:t xml:space="preserve"> </w:t>
            </w:r>
            <w:r w:rsidRPr="00EE612D">
              <w:rPr>
                <w:rFonts w:ascii="Simplified Arabic" w:hAnsi="Simplified Arabic" w:cs="Simplified Arabic" w:hint="cs"/>
                <w:rtl/>
              </w:rPr>
              <w:t xml:space="preserve"> </w:t>
            </w:r>
          </w:p>
        </w:tc>
        <w:tc>
          <w:tcPr>
            <w:tcW w:w="1101" w:type="dxa"/>
          </w:tcPr>
          <w:p w:rsidR="00693A03" w:rsidRPr="00EE612D" w:rsidRDefault="00720887" w:rsidP="00035BE5">
            <w:pPr>
              <w:jc w:val="center"/>
              <w:rPr>
                <w:rFonts w:cs="Simplified Arabic"/>
                <w:rtl/>
              </w:rPr>
            </w:pPr>
            <w:r>
              <w:rPr>
                <w:rFonts w:cs="Simplified Arabic" w:hint="cs"/>
                <w:rtl/>
              </w:rPr>
              <w:t>15</w:t>
            </w:r>
          </w:p>
        </w:tc>
      </w:tr>
      <w:tr w:rsidR="00693A03" w:rsidRPr="00EE612D" w:rsidTr="001905DC">
        <w:tc>
          <w:tcPr>
            <w:tcW w:w="1384" w:type="dxa"/>
          </w:tcPr>
          <w:p w:rsidR="00693A03" w:rsidRPr="00EE612D" w:rsidRDefault="00693A03" w:rsidP="00F972E2">
            <w:pPr>
              <w:tabs>
                <w:tab w:val="left" w:pos="1064"/>
                <w:tab w:val="left" w:pos="5305"/>
              </w:tabs>
              <w:rPr>
                <w:rFonts w:ascii="Arial" w:hAnsi="Arial" w:cs="Simplified Arabic"/>
                <w:b/>
                <w:bCs/>
                <w:sz w:val="8"/>
                <w:szCs w:val="8"/>
                <w:rtl/>
                <w:lang w:eastAsia="en-US"/>
              </w:rPr>
            </w:pPr>
          </w:p>
        </w:tc>
        <w:tc>
          <w:tcPr>
            <w:tcW w:w="6804" w:type="dxa"/>
          </w:tcPr>
          <w:p w:rsidR="00693A03" w:rsidRPr="00EE612D" w:rsidRDefault="00A06F66" w:rsidP="00A06F66">
            <w:pPr>
              <w:tabs>
                <w:tab w:val="left" w:pos="5305"/>
              </w:tabs>
              <w:rPr>
                <w:rFonts w:ascii="Simplified Arabic" w:hAnsi="Simplified Arabic" w:cs="Simplified Arabic"/>
                <w:rtl/>
              </w:rPr>
            </w:pPr>
            <w:r w:rsidRPr="00EE612D">
              <w:rPr>
                <w:rFonts w:ascii="Simplified Arabic" w:hAnsi="Simplified Arabic" w:cs="Simplified Arabic"/>
              </w:rPr>
              <w:t>2.1</w:t>
            </w:r>
            <w:r w:rsidRPr="00EE612D">
              <w:rPr>
                <w:rFonts w:ascii="Simplified Arabic" w:hAnsi="Simplified Arabic" w:cs="Simplified Arabic" w:hint="cs"/>
                <w:rtl/>
              </w:rPr>
              <w:t xml:space="preserve"> عناصر التنمية المستدامة</w:t>
            </w:r>
          </w:p>
        </w:tc>
        <w:tc>
          <w:tcPr>
            <w:tcW w:w="1101" w:type="dxa"/>
          </w:tcPr>
          <w:p w:rsidR="00693A03" w:rsidRPr="00EE612D" w:rsidRDefault="00AA2586" w:rsidP="00035BE5">
            <w:pPr>
              <w:jc w:val="center"/>
              <w:rPr>
                <w:rFonts w:cs="Simplified Arabic"/>
                <w:rtl/>
              </w:rPr>
            </w:pPr>
            <w:r>
              <w:rPr>
                <w:rFonts w:cs="Simplified Arabic" w:hint="cs"/>
                <w:rtl/>
              </w:rPr>
              <w:t>15</w:t>
            </w:r>
          </w:p>
        </w:tc>
      </w:tr>
      <w:tr w:rsidR="007F7D0D" w:rsidRPr="00EE612D" w:rsidTr="001905DC">
        <w:tc>
          <w:tcPr>
            <w:tcW w:w="1384" w:type="dxa"/>
          </w:tcPr>
          <w:p w:rsidR="007F7D0D" w:rsidRPr="00EE612D" w:rsidRDefault="007F7D0D" w:rsidP="00F972E2">
            <w:pPr>
              <w:tabs>
                <w:tab w:val="left" w:pos="1064"/>
                <w:tab w:val="left" w:pos="5305"/>
              </w:tabs>
              <w:rPr>
                <w:rFonts w:ascii="Arial" w:hAnsi="Arial" w:cs="Simplified Arabic"/>
                <w:b/>
                <w:bCs/>
                <w:sz w:val="8"/>
                <w:szCs w:val="8"/>
                <w:rtl/>
                <w:lang w:eastAsia="en-US"/>
              </w:rPr>
            </w:pPr>
          </w:p>
        </w:tc>
        <w:tc>
          <w:tcPr>
            <w:tcW w:w="6804" w:type="dxa"/>
          </w:tcPr>
          <w:p w:rsidR="007F7D0D" w:rsidRPr="00EE612D" w:rsidRDefault="00A06F66" w:rsidP="00A06F66">
            <w:pPr>
              <w:tabs>
                <w:tab w:val="left" w:pos="5305"/>
              </w:tabs>
              <w:rPr>
                <w:rFonts w:ascii="Simplified Arabic" w:hAnsi="Simplified Arabic" w:cs="Simplified Arabic"/>
                <w:rtl/>
              </w:rPr>
            </w:pPr>
            <w:r w:rsidRPr="00EE612D">
              <w:rPr>
                <w:rFonts w:ascii="Simplified Arabic" w:hAnsi="Simplified Arabic" w:cs="Simplified Arabic" w:hint="cs"/>
                <w:rtl/>
              </w:rPr>
              <w:t>3.1 الهدف العام للتقرير</w:t>
            </w:r>
          </w:p>
        </w:tc>
        <w:tc>
          <w:tcPr>
            <w:tcW w:w="1101" w:type="dxa"/>
          </w:tcPr>
          <w:p w:rsidR="007F7D0D" w:rsidRPr="00EE612D" w:rsidRDefault="00AA2586" w:rsidP="00A12A31">
            <w:pPr>
              <w:jc w:val="center"/>
              <w:rPr>
                <w:rFonts w:cs="Simplified Arabic"/>
                <w:rtl/>
              </w:rPr>
            </w:pPr>
            <w:r>
              <w:rPr>
                <w:rFonts w:cs="Simplified Arabic" w:hint="cs"/>
                <w:rtl/>
              </w:rPr>
              <w:t>16</w:t>
            </w:r>
          </w:p>
        </w:tc>
      </w:tr>
      <w:tr w:rsidR="007F7D0D" w:rsidRPr="00EE612D" w:rsidTr="001905DC">
        <w:tc>
          <w:tcPr>
            <w:tcW w:w="1384" w:type="dxa"/>
          </w:tcPr>
          <w:p w:rsidR="007F7D0D" w:rsidRPr="00EE612D" w:rsidRDefault="007F7D0D" w:rsidP="00F972E2">
            <w:pPr>
              <w:tabs>
                <w:tab w:val="left" w:pos="1064"/>
                <w:tab w:val="left" w:pos="5305"/>
              </w:tabs>
              <w:rPr>
                <w:rFonts w:ascii="Arial" w:hAnsi="Arial" w:cs="Simplified Arabic"/>
                <w:b/>
                <w:bCs/>
                <w:sz w:val="8"/>
                <w:szCs w:val="8"/>
                <w:rtl/>
                <w:lang w:eastAsia="en-US"/>
              </w:rPr>
            </w:pPr>
          </w:p>
        </w:tc>
        <w:tc>
          <w:tcPr>
            <w:tcW w:w="6804" w:type="dxa"/>
          </w:tcPr>
          <w:p w:rsidR="007F7D0D" w:rsidRPr="00EE612D" w:rsidRDefault="00A06F66" w:rsidP="0017598E">
            <w:pPr>
              <w:tabs>
                <w:tab w:val="left" w:pos="5305"/>
              </w:tabs>
              <w:rPr>
                <w:rFonts w:ascii="Simplified Arabic" w:hAnsi="Simplified Arabic" w:cs="Simplified Arabic"/>
                <w:rtl/>
              </w:rPr>
            </w:pPr>
            <w:r w:rsidRPr="00EE612D">
              <w:rPr>
                <w:rFonts w:ascii="Simplified Arabic" w:hAnsi="Simplified Arabic" w:cs="Simplified Arabic" w:hint="cs"/>
                <w:rtl/>
              </w:rPr>
              <w:t>4</w:t>
            </w:r>
            <w:r w:rsidR="007F7D0D" w:rsidRPr="00EE612D">
              <w:rPr>
                <w:rFonts w:ascii="Simplified Arabic" w:hAnsi="Simplified Arabic" w:cs="Simplified Arabic" w:hint="cs"/>
                <w:rtl/>
              </w:rPr>
              <w:t>.1 منهجية التقرير</w:t>
            </w:r>
          </w:p>
        </w:tc>
        <w:tc>
          <w:tcPr>
            <w:tcW w:w="1101" w:type="dxa"/>
          </w:tcPr>
          <w:p w:rsidR="007F7D0D" w:rsidRPr="00EE612D" w:rsidRDefault="00AA2586" w:rsidP="00A12A31">
            <w:pPr>
              <w:jc w:val="center"/>
              <w:rPr>
                <w:rFonts w:cs="Simplified Arabic"/>
                <w:rtl/>
              </w:rPr>
            </w:pPr>
            <w:r>
              <w:rPr>
                <w:rFonts w:cs="Simplified Arabic" w:hint="cs"/>
                <w:rtl/>
              </w:rPr>
              <w:t>16</w:t>
            </w:r>
          </w:p>
        </w:tc>
      </w:tr>
      <w:tr w:rsidR="001905DC" w:rsidRPr="00EE612D" w:rsidTr="001905DC">
        <w:tc>
          <w:tcPr>
            <w:tcW w:w="1384" w:type="dxa"/>
          </w:tcPr>
          <w:p w:rsidR="001905DC" w:rsidRPr="00EE612D" w:rsidRDefault="00F972E2" w:rsidP="00F972E2">
            <w:pPr>
              <w:tabs>
                <w:tab w:val="left" w:pos="1064"/>
                <w:tab w:val="left" w:pos="5305"/>
              </w:tabs>
              <w:rPr>
                <w:rFonts w:ascii="Arial" w:hAnsi="Arial" w:cs="Simplified Arabic"/>
                <w:b/>
                <w:bCs/>
                <w:sz w:val="8"/>
                <w:szCs w:val="8"/>
                <w:rtl/>
                <w:lang w:eastAsia="en-US"/>
              </w:rPr>
            </w:pPr>
            <w:r w:rsidRPr="00EE612D">
              <w:rPr>
                <w:rFonts w:ascii="Arial" w:hAnsi="Arial" w:cs="Simplified Arabic"/>
                <w:b/>
                <w:bCs/>
                <w:sz w:val="8"/>
                <w:szCs w:val="8"/>
                <w:rtl/>
                <w:lang w:eastAsia="en-US"/>
              </w:rPr>
              <w:tab/>
            </w:r>
          </w:p>
        </w:tc>
        <w:tc>
          <w:tcPr>
            <w:tcW w:w="6804" w:type="dxa"/>
          </w:tcPr>
          <w:p w:rsidR="001905DC" w:rsidRPr="00EE612D" w:rsidRDefault="001905DC" w:rsidP="0017598E">
            <w:pPr>
              <w:tabs>
                <w:tab w:val="left" w:pos="5305"/>
              </w:tabs>
              <w:rPr>
                <w:rFonts w:ascii="Arial" w:hAnsi="Arial" w:cs="Simplified Arabic"/>
                <w:sz w:val="8"/>
                <w:szCs w:val="8"/>
                <w:rtl/>
                <w:lang w:eastAsia="en-US"/>
              </w:rPr>
            </w:pPr>
          </w:p>
        </w:tc>
        <w:tc>
          <w:tcPr>
            <w:tcW w:w="1101" w:type="dxa"/>
          </w:tcPr>
          <w:p w:rsidR="001905DC" w:rsidRPr="00EE612D" w:rsidRDefault="001905DC" w:rsidP="004A76D9">
            <w:pPr>
              <w:tabs>
                <w:tab w:val="left" w:pos="5305"/>
              </w:tabs>
              <w:jc w:val="center"/>
              <w:rPr>
                <w:rFonts w:ascii="Arial" w:hAnsi="Arial" w:cs="Simplified Arabic"/>
                <w:b/>
                <w:bCs/>
                <w:sz w:val="8"/>
                <w:szCs w:val="8"/>
                <w:rtl/>
                <w:lang w:eastAsia="en-US"/>
              </w:rPr>
            </w:pPr>
          </w:p>
        </w:tc>
      </w:tr>
      <w:tr w:rsidR="00F972E2" w:rsidRPr="00EE612D" w:rsidTr="001905DC">
        <w:tc>
          <w:tcPr>
            <w:tcW w:w="1384" w:type="dxa"/>
          </w:tcPr>
          <w:p w:rsidR="00F972E2" w:rsidRPr="00EE612D" w:rsidRDefault="00F972E2" w:rsidP="00693A03">
            <w:pPr>
              <w:tabs>
                <w:tab w:val="left" w:pos="5305"/>
              </w:tabs>
              <w:jc w:val="center"/>
              <w:rPr>
                <w:rFonts w:ascii="Arial" w:hAnsi="Arial" w:cs="Simplified Arabic"/>
                <w:lang w:eastAsia="en-US"/>
              </w:rPr>
            </w:pPr>
            <w:proofErr w:type="gramStart"/>
            <w:r w:rsidRPr="00EE612D">
              <w:rPr>
                <w:rFonts w:ascii="Arial" w:hAnsi="Arial" w:cs="Simplified Arabic" w:hint="cs"/>
                <w:rtl/>
                <w:lang w:eastAsia="en-US"/>
              </w:rPr>
              <w:t>الفصل</w:t>
            </w:r>
            <w:proofErr w:type="gramEnd"/>
            <w:r w:rsidRPr="00EE612D">
              <w:rPr>
                <w:rFonts w:ascii="Arial" w:hAnsi="Arial" w:cs="Simplified Arabic" w:hint="cs"/>
                <w:rtl/>
                <w:lang w:eastAsia="en-US"/>
              </w:rPr>
              <w:t xml:space="preserve"> </w:t>
            </w:r>
            <w:r w:rsidR="00693A03" w:rsidRPr="00EE612D">
              <w:rPr>
                <w:rFonts w:ascii="Arial" w:hAnsi="Arial" w:cs="Simplified Arabic" w:hint="cs"/>
                <w:rtl/>
                <w:lang w:eastAsia="en-US"/>
              </w:rPr>
              <w:t>الثاني</w:t>
            </w:r>
            <w:r w:rsidRPr="00EE612D">
              <w:rPr>
                <w:rFonts w:ascii="Arial" w:hAnsi="Arial" w:cs="Simplified Arabic" w:hint="cs"/>
                <w:rtl/>
                <w:lang w:eastAsia="en-US"/>
              </w:rPr>
              <w:t>:</w:t>
            </w:r>
          </w:p>
        </w:tc>
        <w:tc>
          <w:tcPr>
            <w:tcW w:w="6804" w:type="dxa"/>
          </w:tcPr>
          <w:p w:rsidR="00F972E2" w:rsidRPr="00EE612D" w:rsidRDefault="00F972E2" w:rsidP="0050521A">
            <w:pPr>
              <w:tabs>
                <w:tab w:val="left" w:pos="340"/>
              </w:tabs>
              <w:ind w:left="-85"/>
              <w:rPr>
                <w:rFonts w:cs="Simplified Arabic"/>
                <w:b/>
                <w:bCs/>
              </w:rPr>
            </w:pPr>
            <w:r w:rsidRPr="00EE612D">
              <w:rPr>
                <w:rFonts w:cs="Simplified Arabic" w:hint="cs"/>
                <w:b/>
                <w:bCs/>
                <w:rtl/>
              </w:rPr>
              <w:t xml:space="preserve"> </w:t>
            </w:r>
            <w:proofErr w:type="gramStart"/>
            <w:r w:rsidRPr="00EE612D">
              <w:rPr>
                <w:rFonts w:cs="Simplified Arabic" w:hint="cs"/>
                <w:b/>
                <w:bCs/>
                <w:rtl/>
              </w:rPr>
              <w:t>المصطلحات</w:t>
            </w:r>
            <w:proofErr w:type="gramEnd"/>
            <w:r w:rsidRPr="00EE612D">
              <w:rPr>
                <w:rFonts w:cs="Simplified Arabic" w:hint="cs"/>
                <w:b/>
                <w:bCs/>
                <w:rtl/>
              </w:rPr>
              <w:t xml:space="preserve"> </w:t>
            </w:r>
            <w:r w:rsidR="00B05550" w:rsidRPr="00EE612D">
              <w:rPr>
                <w:rFonts w:cs="Simplified Arabic" w:hint="cs"/>
                <w:b/>
                <w:bCs/>
                <w:rtl/>
              </w:rPr>
              <w:t>و</w:t>
            </w:r>
            <w:r w:rsidR="0050521A" w:rsidRPr="00EE612D">
              <w:rPr>
                <w:rFonts w:cs="Simplified Arabic" w:hint="cs"/>
                <w:b/>
                <w:bCs/>
                <w:rtl/>
              </w:rPr>
              <w:t>المفاهيم</w:t>
            </w:r>
          </w:p>
        </w:tc>
        <w:tc>
          <w:tcPr>
            <w:tcW w:w="1101" w:type="dxa"/>
            <w:vAlign w:val="center"/>
          </w:tcPr>
          <w:p w:rsidR="00F972E2" w:rsidRPr="00EE612D" w:rsidRDefault="00AA2586" w:rsidP="008274CF">
            <w:pPr>
              <w:jc w:val="center"/>
              <w:rPr>
                <w:rFonts w:cs="Simplified Arabic"/>
                <w:b/>
                <w:bCs/>
                <w:rtl/>
              </w:rPr>
            </w:pPr>
            <w:r>
              <w:rPr>
                <w:rFonts w:cs="Simplified Arabic" w:hint="cs"/>
                <w:b/>
                <w:bCs/>
                <w:rtl/>
              </w:rPr>
              <w:t>17</w:t>
            </w:r>
          </w:p>
        </w:tc>
      </w:tr>
      <w:tr w:rsidR="00F972E2" w:rsidRPr="00EE612D" w:rsidTr="001905DC">
        <w:tc>
          <w:tcPr>
            <w:tcW w:w="1384" w:type="dxa"/>
          </w:tcPr>
          <w:p w:rsidR="00F972E2" w:rsidRPr="00EE612D" w:rsidRDefault="00F972E2" w:rsidP="00F972E2">
            <w:pPr>
              <w:tabs>
                <w:tab w:val="left" w:pos="1064"/>
                <w:tab w:val="left" w:pos="5305"/>
              </w:tabs>
              <w:rPr>
                <w:rFonts w:ascii="Arial" w:hAnsi="Arial" w:cs="Simplified Arabic"/>
                <w:b/>
                <w:bCs/>
                <w:sz w:val="8"/>
                <w:szCs w:val="8"/>
                <w:rtl/>
                <w:lang w:eastAsia="en-US"/>
              </w:rPr>
            </w:pPr>
          </w:p>
        </w:tc>
        <w:tc>
          <w:tcPr>
            <w:tcW w:w="6804" w:type="dxa"/>
          </w:tcPr>
          <w:p w:rsidR="00F972E2" w:rsidRPr="00EE612D" w:rsidRDefault="00F972E2" w:rsidP="00F972E2">
            <w:pPr>
              <w:tabs>
                <w:tab w:val="left" w:pos="1064"/>
              </w:tabs>
              <w:rPr>
                <w:rFonts w:ascii="Arial" w:hAnsi="Arial" w:cs="Simplified Arabic"/>
                <w:b/>
                <w:bCs/>
                <w:sz w:val="8"/>
                <w:szCs w:val="8"/>
                <w:rtl/>
                <w:lang w:eastAsia="en-US"/>
              </w:rPr>
            </w:pPr>
          </w:p>
        </w:tc>
        <w:tc>
          <w:tcPr>
            <w:tcW w:w="1101" w:type="dxa"/>
            <w:vAlign w:val="center"/>
          </w:tcPr>
          <w:p w:rsidR="00F972E2" w:rsidRPr="00EE612D" w:rsidRDefault="00F972E2" w:rsidP="00F972E2">
            <w:pPr>
              <w:tabs>
                <w:tab w:val="left" w:pos="1064"/>
                <w:tab w:val="left" w:pos="5305"/>
              </w:tabs>
              <w:rPr>
                <w:rFonts w:ascii="Arial" w:hAnsi="Arial" w:cs="Simplified Arabic"/>
                <w:b/>
                <w:bCs/>
                <w:sz w:val="8"/>
                <w:szCs w:val="8"/>
                <w:rtl/>
                <w:lang w:eastAsia="en-US"/>
              </w:rPr>
            </w:pPr>
          </w:p>
        </w:tc>
      </w:tr>
      <w:tr w:rsidR="0017598E" w:rsidRPr="00EE612D" w:rsidTr="001905DC">
        <w:tc>
          <w:tcPr>
            <w:tcW w:w="1384" w:type="dxa"/>
          </w:tcPr>
          <w:p w:rsidR="0017598E" w:rsidRPr="00EE612D" w:rsidRDefault="0017598E" w:rsidP="00693A03">
            <w:pPr>
              <w:tabs>
                <w:tab w:val="left" w:pos="5305"/>
              </w:tabs>
              <w:jc w:val="center"/>
              <w:rPr>
                <w:rFonts w:ascii="Arial" w:hAnsi="Arial" w:cs="Simplified Arabic"/>
                <w:b/>
                <w:bCs/>
                <w:sz w:val="28"/>
                <w:szCs w:val="28"/>
                <w:rtl/>
                <w:lang w:eastAsia="en-US"/>
              </w:rPr>
            </w:pPr>
            <w:proofErr w:type="gramStart"/>
            <w:r w:rsidRPr="00EE612D">
              <w:rPr>
                <w:rFonts w:ascii="Arial" w:hAnsi="Arial" w:cs="Simplified Arabic"/>
                <w:rtl/>
                <w:lang w:eastAsia="en-US"/>
              </w:rPr>
              <w:t>الفصل</w:t>
            </w:r>
            <w:proofErr w:type="gramEnd"/>
            <w:r w:rsidRPr="00EE612D">
              <w:rPr>
                <w:rFonts w:ascii="Arial" w:hAnsi="Arial" w:cs="Simplified Arabic"/>
                <w:rtl/>
                <w:lang w:eastAsia="en-US"/>
              </w:rPr>
              <w:t xml:space="preserve"> </w:t>
            </w:r>
            <w:r w:rsidR="00693A03" w:rsidRPr="00EE612D">
              <w:rPr>
                <w:rFonts w:ascii="Arial" w:hAnsi="Arial" w:cs="Simplified Arabic" w:hint="cs"/>
                <w:rtl/>
                <w:lang w:eastAsia="en-US"/>
              </w:rPr>
              <w:t>الثالث</w:t>
            </w:r>
            <w:r w:rsidRPr="00EE612D">
              <w:rPr>
                <w:rFonts w:ascii="Arial" w:hAnsi="Arial" w:cs="Simplified Arabic"/>
                <w:rtl/>
                <w:lang w:eastAsia="en-US"/>
              </w:rPr>
              <w:t>:</w:t>
            </w:r>
            <w:r w:rsidRPr="00EE612D">
              <w:rPr>
                <w:rFonts w:ascii="Arial" w:hAnsi="Arial" w:cs="Simplified Arabic"/>
                <w:b/>
                <w:bCs/>
                <w:rtl/>
                <w:lang w:eastAsia="en-US"/>
              </w:rPr>
              <w:t xml:space="preserve">      </w:t>
            </w:r>
          </w:p>
        </w:tc>
        <w:tc>
          <w:tcPr>
            <w:tcW w:w="6804" w:type="dxa"/>
          </w:tcPr>
          <w:p w:rsidR="0017598E" w:rsidRPr="00EE612D" w:rsidRDefault="00C45270" w:rsidP="00541068">
            <w:pPr>
              <w:jc w:val="lowKashida"/>
              <w:rPr>
                <w:rFonts w:cs="Simplified Arabic"/>
                <w:b/>
                <w:bCs/>
                <w:rtl/>
              </w:rPr>
            </w:pPr>
            <w:r w:rsidRPr="00EE612D">
              <w:rPr>
                <w:rFonts w:cs="Simplified Arabic" w:hint="cs"/>
                <w:b/>
                <w:bCs/>
                <w:rtl/>
              </w:rPr>
              <w:t>النوع الاجتماعي في أهداف التنمية المستدامة 2030</w:t>
            </w:r>
          </w:p>
        </w:tc>
        <w:tc>
          <w:tcPr>
            <w:tcW w:w="1101" w:type="dxa"/>
            <w:vAlign w:val="center"/>
          </w:tcPr>
          <w:p w:rsidR="0017598E" w:rsidRPr="00EE612D" w:rsidRDefault="00AA2586" w:rsidP="0017598E">
            <w:pPr>
              <w:tabs>
                <w:tab w:val="left" w:pos="5305"/>
              </w:tabs>
              <w:jc w:val="center"/>
              <w:rPr>
                <w:rFonts w:asciiTheme="majorBidi" w:hAnsiTheme="majorBidi" w:cstheme="majorBidi"/>
                <w:b/>
                <w:bCs/>
                <w:rtl/>
                <w:lang w:eastAsia="en-US"/>
              </w:rPr>
            </w:pPr>
            <w:r>
              <w:rPr>
                <w:rFonts w:asciiTheme="majorBidi" w:hAnsiTheme="majorBidi" w:cstheme="majorBidi" w:hint="cs"/>
                <w:b/>
                <w:bCs/>
                <w:rtl/>
                <w:lang w:eastAsia="en-US"/>
              </w:rPr>
              <w:t>21</w:t>
            </w:r>
          </w:p>
        </w:tc>
      </w:tr>
      <w:tr w:rsidR="0017598E" w:rsidRPr="00EE612D" w:rsidTr="00712F74">
        <w:trPr>
          <w:trHeight w:val="284"/>
        </w:trPr>
        <w:tc>
          <w:tcPr>
            <w:tcW w:w="1384" w:type="dxa"/>
          </w:tcPr>
          <w:p w:rsidR="0017598E" w:rsidRPr="00EE612D" w:rsidRDefault="0017598E" w:rsidP="004A76D9">
            <w:pPr>
              <w:tabs>
                <w:tab w:val="left" w:pos="5305"/>
              </w:tabs>
              <w:jc w:val="center"/>
              <w:rPr>
                <w:rFonts w:ascii="Arial" w:hAnsi="Arial" w:cs="Simplified Arabic"/>
                <w:rtl/>
                <w:lang w:eastAsia="en-US"/>
              </w:rPr>
            </w:pPr>
          </w:p>
        </w:tc>
        <w:tc>
          <w:tcPr>
            <w:tcW w:w="6804" w:type="dxa"/>
          </w:tcPr>
          <w:p w:rsidR="0017598E" w:rsidRPr="00EE612D" w:rsidRDefault="00607932" w:rsidP="00712F74">
            <w:pPr>
              <w:jc w:val="lowKashida"/>
              <w:rPr>
                <w:rFonts w:cs="Simplified Arabic"/>
                <w:rtl/>
              </w:rPr>
            </w:pPr>
            <w:r w:rsidRPr="00EE612D">
              <w:rPr>
                <w:rFonts w:cs="Simplified Arabic"/>
                <w:rtl/>
              </w:rPr>
              <w:t>1.</w:t>
            </w:r>
            <w:r w:rsidR="00693A03" w:rsidRPr="00EE612D">
              <w:rPr>
                <w:rFonts w:cs="Simplified Arabic" w:hint="cs"/>
                <w:rtl/>
              </w:rPr>
              <w:t>3</w:t>
            </w:r>
            <w:r w:rsidRPr="00EE612D">
              <w:rPr>
                <w:rFonts w:cs="Simplified Arabic"/>
                <w:rtl/>
              </w:rPr>
              <w:t xml:space="preserve"> </w:t>
            </w:r>
            <w:proofErr w:type="gramStart"/>
            <w:r w:rsidR="00C45270" w:rsidRPr="00EE612D">
              <w:rPr>
                <w:rFonts w:cs="Simplified Arabic" w:hint="cs"/>
                <w:rtl/>
              </w:rPr>
              <w:t>النوع</w:t>
            </w:r>
            <w:proofErr w:type="gramEnd"/>
            <w:r w:rsidR="00C45270" w:rsidRPr="00EE612D">
              <w:rPr>
                <w:rFonts w:cs="Simplified Arabic" w:hint="cs"/>
                <w:rtl/>
              </w:rPr>
              <w:t xml:space="preserve"> الاجتماعي</w:t>
            </w:r>
          </w:p>
        </w:tc>
        <w:tc>
          <w:tcPr>
            <w:tcW w:w="1101" w:type="dxa"/>
            <w:vAlign w:val="center"/>
          </w:tcPr>
          <w:p w:rsidR="0017598E" w:rsidRPr="00EE612D" w:rsidRDefault="00AA2586" w:rsidP="004941E7">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21</w:t>
            </w:r>
          </w:p>
        </w:tc>
      </w:tr>
      <w:tr w:rsidR="00BA1B06" w:rsidRPr="00EE612D" w:rsidTr="00712F74">
        <w:trPr>
          <w:trHeight w:val="284"/>
        </w:trPr>
        <w:tc>
          <w:tcPr>
            <w:tcW w:w="1384" w:type="dxa"/>
          </w:tcPr>
          <w:p w:rsidR="00BA1B06" w:rsidRPr="00EE612D" w:rsidRDefault="00BA1B06" w:rsidP="00BA1B06">
            <w:pPr>
              <w:tabs>
                <w:tab w:val="left" w:pos="5305"/>
              </w:tabs>
              <w:jc w:val="center"/>
              <w:rPr>
                <w:rFonts w:ascii="Arial" w:hAnsi="Arial" w:cs="Simplified Arabic"/>
                <w:rtl/>
                <w:lang w:eastAsia="en-US"/>
              </w:rPr>
            </w:pPr>
          </w:p>
        </w:tc>
        <w:tc>
          <w:tcPr>
            <w:tcW w:w="6804" w:type="dxa"/>
          </w:tcPr>
          <w:p w:rsidR="00BA1B06" w:rsidRPr="00EE612D" w:rsidRDefault="00BA1B06" w:rsidP="00712F74">
            <w:pPr>
              <w:jc w:val="lowKashida"/>
              <w:rPr>
                <w:rFonts w:cs="Simplified Arabic"/>
                <w:rtl/>
              </w:rPr>
            </w:pPr>
            <w:r w:rsidRPr="00EE612D">
              <w:rPr>
                <w:rFonts w:cs="Simplified Arabic"/>
                <w:rtl/>
              </w:rPr>
              <w:t>2.</w:t>
            </w:r>
            <w:r w:rsidR="00693A03" w:rsidRPr="00EE612D">
              <w:rPr>
                <w:rFonts w:cs="Simplified Arabic" w:hint="cs"/>
                <w:rtl/>
              </w:rPr>
              <w:t>3</w:t>
            </w:r>
            <w:r w:rsidRPr="00EE612D">
              <w:rPr>
                <w:rFonts w:cs="Simplified Arabic"/>
                <w:rtl/>
              </w:rPr>
              <w:t xml:space="preserve"> </w:t>
            </w:r>
            <w:proofErr w:type="gramStart"/>
            <w:r w:rsidR="00C45270" w:rsidRPr="00EE612D">
              <w:rPr>
                <w:rFonts w:cs="Simplified Arabic" w:hint="cs"/>
                <w:rtl/>
              </w:rPr>
              <w:t>إحصاءات</w:t>
            </w:r>
            <w:proofErr w:type="gramEnd"/>
            <w:r w:rsidR="00C45270" w:rsidRPr="00EE612D">
              <w:rPr>
                <w:rFonts w:cs="Simplified Arabic" w:hint="cs"/>
                <w:rtl/>
              </w:rPr>
              <w:t xml:space="preserve"> النوع الاجتماعي </w:t>
            </w:r>
          </w:p>
        </w:tc>
        <w:tc>
          <w:tcPr>
            <w:tcW w:w="1101" w:type="dxa"/>
            <w:vAlign w:val="center"/>
          </w:tcPr>
          <w:p w:rsidR="00BA1B06" w:rsidRPr="00EE612D" w:rsidRDefault="008274CF" w:rsidP="00AA258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w:t>
            </w:r>
            <w:r w:rsidR="00AA2586">
              <w:rPr>
                <w:rFonts w:asciiTheme="majorBidi" w:hAnsiTheme="majorBidi" w:cstheme="majorBidi" w:hint="cs"/>
                <w:rtl/>
                <w:lang w:eastAsia="en-US"/>
              </w:rPr>
              <w:t>1</w:t>
            </w:r>
          </w:p>
        </w:tc>
      </w:tr>
      <w:tr w:rsidR="00932708" w:rsidRPr="00EE612D" w:rsidTr="00712F74">
        <w:trPr>
          <w:trHeight w:val="284"/>
        </w:trPr>
        <w:tc>
          <w:tcPr>
            <w:tcW w:w="1384" w:type="dxa"/>
          </w:tcPr>
          <w:p w:rsidR="00932708" w:rsidRPr="00EE612D" w:rsidRDefault="00932708" w:rsidP="00BA1B06">
            <w:pPr>
              <w:tabs>
                <w:tab w:val="left" w:pos="5305"/>
              </w:tabs>
              <w:jc w:val="center"/>
              <w:rPr>
                <w:rFonts w:ascii="Arial" w:hAnsi="Arial" w:cs="Simplified Arabic"/>
                <w:rtl/>
                <w:lang w:eastAsia="en-US"/>
              </w:rPr>
            </w:pPr>
          </w:p>
        </w:tc>
        <w:tc>
          <w:tcPr>
            <w:tcW w:w="6804" w:type="dxa"/>
          </w:tcPr>
          <w:p w:rsidR="00932708" w:rsidRPr="00EE612D" w:rsidRDefault="007870FF" w:rsidP="00712F74">
            <w:pPr>
              <w:jc w:val="lowKashida"/>
              <w:rPr>
                <w:rFonts w:cs="Simplified Arabic"/>
                <w:rtl/>
              </w:rPr>
            </w:pPr>
            <w:r w:rsidRPr="00EE612D">
              <w:rPr>
                <w:rFonts w:cs="Simplified Arabic" w:hint="cs"/>
                <w:rtl/>
              </w:rPr>
              <w:t>3.</w:t>
            </w:r>
            <w:r w:rsidR="00693A03" w:rsidRPr="00EE612D">
              <w:rPr>
                <w:rFonts w:cs="Simplified Arabic" w:hint="cs"/>
                <w:rtl/>
              </w:rPr>
              <w:t>3</w:t>
            </w:r>
            <w:r w:rsidRPr="00EE612D">
              <w:rPr>
                <w:rFonts w:cs="Simplified Arabic" w:hint="cs"/>
                <w:rtl/>
              </w:rPr>
              <w:t xml:space="preserve"> </w:t>
            </w:r>
            <w:r w:rsidR="00C45270" w:rsidRPr="00EE612D">
              <w:rPr>
                <w:rFonts w:cs="Simplified Arabic" w:hint="cs"/>
                <w:rtl/>
              </w:rPr>
              <w:t>واقع مؤشرات النوع الاجتماعي في أهداف التنمية المستدامة 2030</w:t>
            </w:r>
          </w:p>
        </w:tc>
        <w:tc>
          <w:tcPr>
            <w:tcW w:w="1101" w:type="dxa"/>
            <w:vAlign w:val="center"/>
          </w:tcPr>
          <w:p w:rsidR="00932708" w:rsidRPr="00EE612D" w:rsidRDefault="008274CF" w:rsidP="00AA2586">
            <w:pPr>
              <w:tabs>
                <w:tab w:val="left" w:pos="5305"/>
              </w:tabs>
              <w:jc w:val="center"/>
              <w:rPr>
                <w:rFonts w:asciiTheme="majorBidi" w:hAnsiTheme="majorBidi" w:cstheme="majorBidi"/>
                <w:lang w:eastAsia="en-US"/>
              </w:rPr>
            </w:pPr>
            <w:r>
              <w:rPr>
                <w:rFonts w:asciiTheme="majorBidi" w:hAnsiTheme="majorBidi" w:cstheme="majorBidi" w:hint="cs"/>
                <w:rtl/>
                <w:lang w:eastAsia="en-US"/>
              </w:rPr>
              <w:t>2</w:t>
            </w:r>
            <w:r w:rsidR="00AA2586">
              <w:rPr>
                <w:rFonts w:asciiTheme="majorBidi" w:hAnsiTheme="majorBidi" w:cstheme="majorBidi" w:hint="cs"/>
                <w:rtl/>
                <w:lang w:eastAsia="en-US"/>
              </w:rPr>
              <w:t>1</w:t>
            </w:r>
          </w:p>
        </w:tc>
      </w:tr>
      <w:tr w:rsidR="005D26CB" w:rsidRPr="00EE612D" w:rsidTr="00712F74">
        <w:trPr>
          <w:trHeight w:val="284"/>
        </w:trPr>
        <w:tc>
          <w:tcPr>
            <w:tcW w:w="1384" w:type="dxa"/>
          </w:tcPr>
          <w:p w:rsidR="005D26CB" w:rsidRPr="00EE612D" w:rsidRDefault="005D26CB" w:rsidP="00BA1B06">
            <w:pPr>
              <w:tabs>
                <w:tab w:val="left" w:pos="5305"/>
              </w:tabs>
              <w:jc w:val="center"/>
              <w:rPr>
                <w:rFonts w:ascii="Arial" w:hAnsi="Arial" w:cs="Simplified Arabic"/>
                <w:rtl/>
                <w:lang w:eastAsia="en-US"/>
              </w:rPr>
            </w:pPr>
          </w:p>
        </w:tc>
        <w:tc>
          <w:tcPr>
            <w:tcW w:w="6804" w:type="dxa"/>
          </w:tcPr>
          <w:p w:rsidR="005D26CB" w:rsidRPr="00EE612D" w:rsidRDefault="005D26CB" w:rsidP="00712F74">
            <w:pPr>
              <w:jc w:val="lowKashida"/>
              <w:rPr>
                <w:rFonts w:cs="Simplified Arabic"/>
                <w:rtl/>
              </w:rPr>
            </w:pPr>
            <w:r w:rsidRPr="00EE612D">
              <w:rPr>
                <w:rFonts w:cs="Simplified Arabic" w:hint="cs"/>
                <w:rtl/>
              </w:rPr>
              <w:t>4.</w:t>
            </w:r>
            <w:r w:rsidR="00693A03" w:rsidRPr="00EE612D">
              <w:rPr>
                <w:rFonts w:cs="Simplified Arabic" w:hint="cs"/>
                <w:rtl/>
              </w:rPr>
              <w:t>3</w:t>
            </w:r>
            <w:r w:rsidRPr="00EE612D">
              <w:rPr>
                <w:rFonts w:cs="Simplified Arabic" w:hint="cs"/>
                <w:rtl/>
              </w:rPr>
              <w:t xml:space="preserve"> </w:t>
            </w:r>
            <w:r w:rsidR="00C45270" w:rsidRPr="00EE612D">
              <w:rPr>
                <w:rFonts w:cs="Simplified Arabic" w:hint="cs"/>
                <w:rtl/>
              </w:rPr>
              <w:t>واقع مؤشرات النوع الاجتماعي حسب تأثيرها</w:t>
            </w:r>
            <w:r w:rsidR="00C45270" w:rsidRPr="00EE612D">
              <w:rPr>
                <w:rFonts w:cs="Simplified Arabic"/>
              </w:rPr>
              <w:t xml:space="preserve"> </w:t>
            </w:r>
            <w:r w:rsidR="00C45270" w:rsidRPr="00EE612D">
              <w:rPr>
                <w:rFonts w:cs="Simplified Arabic" w:hint="cs"/>
                <w:rtl/>
              </w:rPr>
              <w:t>المباشر</w:t>
            </w:r>
            <w:r w:rsidR="00C45270" w:rsidRPr="00EE612D">
              <w:rPr>
                <w:rFonts w:cs="Simplified Arabic"/>
              </w:rPr>
              <w:t xml:space="preserve"> </w:t>
            </w:r>
            <w:r w:rsidR="00C45270" w:rsidRPr="00EE612D">
              <w:rPr>
                <w:rFonts w:cs="Simplified Arabic" w:hint="cs"/>
                <w:rtl/>
              </w:rPr>
              <w:t>أو</w:t>
            </w:r>
            <w:r w:rsidR="00C45270" w:rsidRPr="00EE612D">
              <w:rPr>
                <w:rFonts w:cs="Simplified Arabic"/>
              </w:rPr>
              <w:t xml:space="preserve"> </w:t>
            </w:r>
            <w:proofErr w:type="gramStart"/>
            <w:r w:rsidR="00C45270" w:rsidRPr="00EE612D">
              <w:rPr>
                <w:rFonts w:cs="Simplified Arabic" w:hint="cs"/>
                <w:rtl/>
              </w:rPr>
              <w:t>غير</w:t>
            </w:r>
            <w:proofErr w:type="gramEnd"/>
            <w:r w:rsidR="00C45270" w:rsidRPr="00EE612D">
              <w:rPr>
                <w:rFonts w:cs="Simplified Arabic" w:hint="cs"/>
                <w:rtl/>
              </w:rPr>
              <w:t xml:space="preserve"> المباشر</w:t>
            </w:r>
            <w:r w:rsidR="00C45270" w:rsidRPr="00EE612D">
              <w:rPr>
                <w:rFonts w:cs="Simplified Arabic"/>
              </w:rPr>
              <w:t xml:space="preserve"> </w:t>
            </w:r>
            <w:r w:rsidR="00C45270" w:rsidRPr="00EE612D">
              <w:rPr>
                <w:rFonts w:cs="Simplified Arabic" w:hint="cs"/>
                <w:rtl/>
              </w:rPr>
              <w:t>على</w:t>
            </w:r>
            <w:r w:rsidR="00C45270" w:rsidRPr="00EE612D">
              <w:rPr>
                <w:rFonts w:cs="Simplified Arabic"/>
              </w:rPr>
              <w:t xml:space="preserve"> </w:t>
            </w:r>
            <w:r w:rsidR="00C45270" w:rsidRPr="00EE612D">
              <w:rPr>
                <w:rFonts w:cs="Simplified Arabic" w:hint="cs"/>
                <w:rtl/>
              </w:rPr>
              <w:t>المرأة</w:t>
            </w:r>
          </w:p>
        </w:tc>
        <w:tc>
          <w:tcPr>
            <w:tcW w:w="1101" w:type="dxa"/>
            <w:vAlign w:val="center"/>
          </w:tcPr>
          <w:p w:rsidR="005D26CB" w:rsidRPr="00EE612D" w:rsidRDefault="008274CF" w:rsidP="00AA258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w:t>
            </w:r>
            <w:r w:rsidR="00AA2586">
              <w:rPr>
                <w:rFonts w:asciiTheme="majorBidi" w:hAnsiTheme="majorBidi" w:cstheme="majorBidi" w:hint="cs"/>
                <w:rtl/>
                <w:lang w:eastAsia="en-US"/>
              </w:rPr>
              <w:t>3</w:t>
            </w:r>
          </w:p>
        </w:tc>
      </w:tr>
      <w:tr w:rsidR="00D879BD" w:rsidRPr="00EE612D" w:rsidTr="00712F74">
        <w:trPr>
          <w:trHeight w:val="284"/>
        </w:trPr>
        <w:tc>
          <w:tcPr>
            <w:tcW w:w="1384" w:type="dxa"/>
          </w:tcPr>
          <w:p w:rsidR="00D879BD" w:rsidRPr="00EE612D" w:rsidRDefault="00D879BD" w:rsidP="00BA1B06">
            <w:pPr>
              <w:tabs>
                <w:tab w:val="left" w:pos="5305"/>
              </w:tabs>
              <w:jc w:val="center"/>
              <w:rPr>
                <w:rFonts w:ascii="Arial" w:hAnsi="Arial" w:cs="Simplified Arabic"/>
                <w:rtl/>
                <w:lang w:eastAsia="en-US"/>
              </w:rPr>
            </w:pPr>
          </w:p>
        </w:tc>
        <w:tc>
          <w:tcPr>
            <w:tcW w:w="6804" w:type="dxa"/>
          </w:tcPr>
          <w:p w:rsidR="00D879BD" w:rsidRPr="00EE612D" w:rsidRDefault="00D879BD" w:rsidP="00712F74">
            <w:pPr>
              <w:jc w:val="lowKashida"/>
              <w:rPr>
                <w:rFonts w:cs="Simplified Arabic"/>
                <w:rtl/>
              </w:rPr>
            </w:pPr>
            <w:r w:rsidRPr="00EE612D">
              <w:rPr>
                <w:rFonts w:cs="Simplified Arabic" w:hint="cs"/>
                <w:rtl/>
              </w:rPr>
              <w:t>5.</w:t>
            </w:r>
            <w:r w:rsidR="00693A03" w:rsidRPr="00EE612D">
              <w:rPr>
                <w:rFonts w:cs="Simplified Arabic" w:hint="cs"/>
                <w:rtl/>
              </w:rPr>
              <w:t>3</w:t>
            </w:r>
            <w:r w:rsidRPr="00EE612D">
              <w:rPr>
                <w:rFonts w:cs="Simplified Arabic" w:hint="cs"/>
                <w:rtl/>
              </w:rPr>
              <w:t xml:space="preserve"> </w:t>
            </w:r>
            <w:r w:rsidR="00C45270" w:rsidRPr="00EE612D">
              <w:rPr>
                <w:rFonts w:cs="Simplified Arabic" w:hint="cs"/>
                <w:rtl/>
              </w:rPr>
              <w:t>الفجوات</w:t>
            </w:r>
            <w:r w:rsidR="00C45270" w:rsidRPr="00EE612D">
              <w:rPr>
                <w:rFonts w:cs="Simplified Arabic"/>
              </w:rPr>
              <w:t xml:space="preserve"> </w:t>
            </w:r>
            <w:r w:rsidR="00C45270" w:rsidRPr="00EE612D">
              <w:rPr>
                <w:rFonts w:cs="Simplified Arabic" w:hint="cs"/>
                <w:rtl/>
              </w:rPr>
              <w:t>الكبيرة</w:t>
            </w:r>
            <w:r w:rsidR="00C45270" w:rsidRPr="00EE612D">
              <w:rPr>
                <w:rFonts w:cs="Simplified Arabic"/>
              </w:rPr>
              <w:t xml:space="preserve"> </w:t>
            </w:r>
            <w:r w:rsidR="00C45270" w:rsidRPr="00EE612D">
              <w:rPr>
                <w:rFonts w:cs="Simplified Arabic" w:hint="cs"/>
                <w:rtl/>
              </w:rPr>
              <w:t>في توافر</w:t>
            </w:r>
            <w:r w:rsidR="00C45270" w:rsidRPr="00EE612D">
              <w:rPr>
                <w:rFonts w:cs="Simplified Arabic"/>
              </w:rPr>
              <w:t xml:space="preserve"> </w:t>
            </w:r>
            <w:r w:rsidR="00C45270" w:rsidRPr="00EE612D">
              <w:rPr>
                <w:rFonts w:cs="Simplified Arabic" w:hint="cs"/>
                <w:rtl/>
              </w:rPr>
              <w:t>بيانات</w:t>
            </w:r>
            <w:r w:rsidR="00C45270" w:rsidRPr="00EE612D">
              <w:rPr>
                <w:rFonts w:cs="Simplified Arabic"/>
              </w:rPr>
              <w:t xml:space="preserve"> </w:t>
            </w:r>
            <w:r w:rsidR="00C45270" w:rsidRPr="00EE612D">
              <w:rPr>
                <w:rFonts w:cs="Simplified Arabic" w:hint="cs"/>
                <w:rtl/>
              </w:rPr>
              <w:t>النوع</w:t>
            </w:r>
            <w:r w:rsidR="00C45270" w:rsidRPr="00EE612D">
              <w:rPr>
                <w:rFonts w:cs="Simplified Arabic"/>
              </w:rPr>
              <w:t xml:space="preserve"> </w:t>
            </w:r>
            <w:r w:rsidR="00C45270" w:rsidRPr="00EE612D">
              <w:rPr>
                <w:rFonts w:cs="Simplified Arabic" w:hint="cs"/>
                <w:rtl/>
              </w:rPr>
              <w:t>الاجتماعي</w:t>
            </w:r>
          </w:p>
        </w:tc>
        <w:tc>
          <w:tcPr>
            <w:tcW w:w="1101" w:type="dxa"/>
            <w:vAlign w:val="center"/>
          </w:tcPr>
          <w:p w:rsidR="00D879BD" w:rsidRPr="00EE612D" w:rsidRDefault="008274CF" w:rsidP="00AA258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w:t>
            </w:r>
            <w:r w:rsidR="00AA2586">
              <w:rPr>
                <w:rFonts w:asciiTheme="majorBidi" w:hAnsiTheme="majorBidi" w:cstheme="majorBidi" w:hint="cs"/>
                <w:rtl/>
                <w:lang w:eastAsia="en-US"/>
              </w:rPr>
              <w:t>3</w:t>
            </w:r>
          </w:p>
        </w:tc>
      </w:tr>
      <w:tr w:rsidR="00BA1B06" w:rsidRPr="00EE612D" w:rsidTr="00712F74">
        <w:trPr>
          <w:trHeight w:val="284"/>
        </w:trPr>
        <w:tc>
          <w:tcPr>
            <w:tcW w:w="1384" w:type="dxa"/>
          </w:tcPr>
          <w:p w:rsidR="00BA1B06" w:rsidRPr="00EE612D" w:rsidRDefault="00BA1B06" w:rsidP="00BA1B06">
            <w:pPr>
              <w:tabs>
                <w:tab w:val="left" w:pos="5305"/>
              </w:tabs>
              <w:jc w:val="center"/>
              <w:rPr>
                <w:rFonts w:ascii="Arial" w:hAnsi="Arial" w:cs="Simplified Arabic"/>
                <w:rtl/>
                <w:lang w:eastAsia="en-US"/>
              </w:rPr>
            </w:pPr>
          </w:p>
        </w:tc>
        <w:tc>
          <w:tcPr>
            <w:tcW w:w="6804" w:type="dxa"/>
          </w:tcPr>
          <w:p w:rsidR="00BA1B06" w:rsidRPr="00EE612D" w:rsidRDefault="005D26CB" w:rsidP="00712F74">
            <w:pPr>
              <w:jc w:val="lowKashida"/>
              <w:rPr>
                <w:rFonts w:cs="Simplified Arabic"/>
                <w:rtl/>
              </w:rPr>
            </w:pPr>
            <w:r w:rsidRPr="00EE612D">
              <w:rPr>
                <w:rFonts w:cs="Simplified Arabic" w:hint="cs"/>
                <w:rtl/>
              </w:rPr>
              <w:t>6.</w:t>
            </w:r>
            <w:r w:rsidR="00693A03" w:rsidRPr="00EE612D">
              <w:rPr>
                <w:rFonts w:cs="Simplified Arabic" w:hint="cs"/>
                <w:rtl/>
              </w:rPr>
              <w:t>3</w:t>
            </w:r>
            <w:r w:rsidRPr="00EE612D">
              <w:rPr>
                <w:rFonts w:cs="Simplified Arabic" w:hint="cs"/>
                <w:rtl/>
              </w:rPr>
              <w:t xml:space="preserve"> </w:t>
            </w:r>
            <w:r w:rsidR="00C45270" w:rsidRPr="00EE612D">
              <w:rPr>
                <w:rFonts w:cs="Simplified Arabic" w:hint="cs"/>
                <w:rtl/>
              </w:rPr>
              <w:t>واقع مؤشرات التنمية المستدامة في فلسطين</w:t>
            </w:r>
          </w:p>
        </w:tc>
        <w:tc>
          <w:tcPr>
            <w:tcW w:w="1101" w:type="dxa"/>
            <w:vAlign w:val="center"/>
          </w:tcPr>
          <w:p w:rsidR="00BA1B06" w:rsidRPr="00EE612D" w:rsidRDefault="008274CF" w:rsidP="00AA258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w:t>
            </w:r>
            <w:r w:rsidR="00AA2586">
              <w:rPr>
                <w:rFonts w:asciiTheme="majorBidi" w:hAnsiTheme="majorBidi" w:cstheme="majorBidi" w:hint="cs"/>
                <w:rtl/>
                <w:lang w:eastAsia="en-US"/>
              </w:rPr>
              <w:t>4</w:t>
            </w:r>
          </w:p>
        </w:tc>
      </w:tr>
      <w:tr w:rsidR="00C45270" w:rsidRPr="00EE612D" w:rsidTr="00712F74">
        <w:trPr>
          <w:trHeight w:val="284"/>
        </w:trPr>
        <w:tc>
          <w:tcPr>
            <w:tcW w:w="1384" w:type="dxa"/>
          </w:tcPr>
          <w:p w:rsidR="00C45270" w:rsidRPr="00EE612D" w:rsidRDefault="00C45270" w:rsidP="00BA1B06">
            <w:pPr>
              <w:tabs>
                <w:tab w:val="left" w:pos="5305"/>
              </w:tabs>
              <w:jc w:val="center"/>
              <w:rPr>
                <w:rFonts w:ascii="Arial" w:hAnsi="Arial" w:cs="Simplified Arabic"/>
                <w:rtl/>
                <w:lang w:eastAsia="en-US"/>
              </w:rPr>
            </w:pPr>
          </w:p>
        </w:tc>
        <w:tc>
          <w:tcPr>
            <w:tcW w:w="6804" w:type="dxa"/>
          </w:tcPr>
          <w:p w:rsidR="00C45270" w:rsidRPr="00EE612D" w:rsidRDefault="00C45270" w:rsidP="00712F74">
            <w:pPr>
              <w:jc w:val="lowKashida"/>
              <w:rPr>
                <w:rFonts w:cs="Simplified Arabic"/>
                <w:rtl/>
              </w:rPr>
            </w:pPr>
            <w:r w:rsidRPr="00EE612D">
              <w:rPr>
                <w:rFonts w:cs="Simplified Arabic" w:hint="cs"/>
                <w:rtl/>
              </w:rPr>
              <w:t>7.</w:t>
            </w:r>
            <w:r w:rsidR="00693A03" w:rsidRPr="00EE612D">
              <w:rPr>
                <w:rFonts w:cs="Simplified Arabic" w:hint="cs"/>
                <w:rtl/>
              </w:rPr>
              <w:t>3</w:t>
            </w:r>
            <w:r w:rsidRPr="00EE612D">
              <w:rPr>
                <w:rFonts w:cs="Simplified Arabic" w:hint="cs"/>
                <w:rtl/>
              </w:rPr>
              <w:t xml:space="preserve"> واقع مؤشرات النوع الاجتماعي في أهداف التنمية المستدامة في فلسطين</w:t>
            </w:r>
          </w:p>
        </w:tc>
        <w:tc>
          <w:tcPr>
            <w:tcW w:w="1101" w:type="dxa"/>
            <w:vAlign w:val="center"/>
          </w:tcPr>
          <w:p w:rsidR="00C45270" w:rsidRPr="00EE612D" w:rsidRDefault="00720887" w:rsidP="00AA258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w:t>
            </w:r>
            <w:r w:rsidR="00AA2586">
              <w:rPr>
                <w:rFonts w:asciiTheme="majorBidi" w:hAnsiTheme="majorBidi" w:cstheme="majorBidi" w:hint="cs"/>
                <w:rtl/>
                <w:lang w:eastAsia="en-US"/>
              </w:rPr>
              <w:t>5</w:t>
            </w:r>
          </w:p>
        </w:tc>
      </w:tr>
      <w:tr w:rsidR="00BA1B06" w:rsidRPr="00EE612D" w:rsidTr="001905DC">
        <w:tc>
          <w:tcPr>
            <w:tcW w:w="1384" w:type="dxa"/>
          </w:tcPr>
          <w:p w:rsidR="00BA1B06" w:rsidRPr="00EE612D" w:rsidRDefault="00BA1B06" w:rsidP="00BA1B06">
            <w:pPr>
              <w:tabs>
                <w:tab w:val="left" w:pos="5305"/>
              </w:tabs>
              <w:jc w:val="center"/>
              <w:rPr>
                <w:rFonts w:ascii="Arial" w:hAnsi="Arial" w:cs="Simplified Arabic"/>
                <w:b/>
                <w:bCs/>
                <w:sz w:val="8"/>
                <w:szCs w:val="8"/>
                <w:rtl/>
                <w:lang w:eastAsia="en-US"/>
              </w:rPr>
            </w:pPr>
          </w:p>
        </w:tc>
        <w:tc>
          <w:tcPr>
            <w:tcW w:w="6804" w:type="dxa"/>
          </w:tcPr>
          <w:p w:rsidR="00BA1B06" w:rsidRPr="00EE612D" w:rsidRDefault="00BA1B06" w:rsidP="00BA1B06">
            <w:pPr>
              <w:tabs>
                <w:tab w:val="left" w:pos="5305"/>
              </w:tabs>
              <w:rPr>
                <w:rFonts w:ascii="Simplified Arabic" w:hAnsi="Simplified Arabic" w:cs="Simplified Arabic"/>
                <w:sz w:val="8"/>
                <w:szCs w:val="8"/>
                <w:rtl/>
                <w:lang w:eastAsia="en-US"/>
              </w:rPr>
            </w:pPr>
          </w:p>
        </w:tc>
        <w:tc>
          <w:tcPr>
            <w:tcW w:w="1101" w:type="dxa"/>
            <w:vAlign w:val="center"/>
          </w:tcPr>
          <w:p w:rsidR="00BA1B06" w:rsidRPr="00EE612D" w:rsidRDefault="00BA1B06" w:rsidP="00BA1B06">
            <w:pPr>
              <w:tabs>
                <w:tab w:val="left" w:pos="5305"/>
              </w:tabs>
              <w:jc w:val="center"/>
              <w:rPr>
                <w:rFonts w:asciiTheme="majorBidi" w:hAnsiTheme="majorBidi" w:cstheme="majorBidi"/>
                <w:sz w:val="8"/>
                <w:szCs w:val="8"/>
                <w:rtl/>
                <w:lang w:eastAsia="en-US"/>
              </w:rPr>
            </w:pPr>
          </w:p>
        </w:tc>
      </w:tr>
      <w:tr w:rsidR="00BA1B06" w:rsidRPr="00EE612D" w:rsidTr="001905DC">
        <w:tc>
          <w:tcPr>
            <w:tcW w:w="1384" w:type="dxa"/>
          </w:tcPr>
          <w:p w:rsidR="00BA1B06" w:rsidRPr="00EE612D" w:rsidRDefault="00BA1B06" w:rsidP="00693A03">
            <w:pPr>
              <w:tabs>
                <w:tab w:val="left" w:pos="5305"/>
              </w:tabs>
              <w:jc w:val="center"/>
              <w:rPr>
                <w:rFonts w:ascii="Arial" w:hAnsi="Arial" w:cs="Simplified Arabic"/>
                <w:b/>
                <w:bCs/>
                <w:sz w:val="28"/>
                <w:szCs w:val="28"/>
                <w:rtl/>
                <w:lang w:eastAsia="en-US"/>
              </w:rPr>
            </w:pPr>
            <w:proofErr w:type="gramStart"/>
            <w:r w:rsidRPr="00EE612D">
              <w:rPr>
                <w:rFonts w:ascii="Arial" w:hAnsi="Arial" w:cs="Simplified Arabic"/>
                <w:rtl/>
                <w:lang w:eastAsia="en-US"/>
              </w:rPr>
              <w:t>الفصل</w:t>
            </w:r>
            <w:proofErr w:type="gramEnd"/>
            <w:r w:rsidRPr="00EE612D">
              <w:rPr>
                <w:rFonts w:ascii="Arial" w:hAnsi="Arial" w:cs="Simplified Arabic"/>
                <w:rtl/>
                <w:lang w:eastAsia="en-US"/>
              </w:rPr>
              <w:t xml:space="preserve"> </w:t>
            </w:r>
            <w:r w:rsidR="00693A03" w:rsidRPr="00EE612D">
              <w:rPr>
                <w:rFonts w:ascii="Arial" w:hAnsi="Arial" w:cs="Simplified Arabic" w:hint="cs"/>
                <w:rtl/>
                <w:lang w:eastAsia="en-US"/>
              </w:rPr>
              <w:t>الرابع</w:t>
            </w:r>
            <w:r w:rsidRPr="00EE612D">
              <w:rPr>
                <w:rFonts w:ascii="Arial" w:hAnsi="Arial" w:cs="Simplified Arabic"/>
                <w:rtl/>
                <w:lang w:eastAsia="en-US"/>
              </w:rPr>
              <w:t>:</w:t>
            </w:r>
            <w:r w:rsidRPr="00EE612D">
              <w:rPr>
                <w:rFonts w:ascii="Arial" w:hAnsi="Arial" w:cs="Simplified Arabic"/>
                <w:b/>
                <w:bCs/>
                <w:rtl/>
                <w:lang w:eastAsia="en-US"/>
              </w:rPr>
              <w:t xml:space="preserve">      </w:t>
            </w:r>
          </w:p>
        </w:tc>
        <w:tc>
          <w:tcPr>
            <w:tcW w:w="6804" w:type="dxa"/>
          </w:tcPr>
          <w:p w:rsidR="00BA1B06" w:rsidRPr="00EE612D" w:rsidRDefault="008A36D4" w:rsidP="00605A26">
            <w:pPr>
              <w:jc w:val="lowKashida"/>
              <w:rPr>
                <w:rFonts w:cs="Simplified Arabic"/>
                <w:b/>
                <w:bCs/>
                <w:rtl/>
              </w:rPr>
            </w:pPr>
            <w:r w:rsidRPr="00EE612D">
              <w:rPr>
                <w:rFonts w:cs="Simplified Arabic"/>
                <w:b/>
                <w:bCs/>
                <w:rtl/>
              </w:rPr>
              <w:t>تحليل واقع النوع الاجتماعي في فلسطين من خلال مؤشرات للتنمية المستدامة 2030</w:t>
            </w:r>
          </w:p>
        </w:tc>
        <w:tc>
          <w:tcPr>
            <w:tcW w:w="1101" w:type="dxa"/>
            <w:vAlign w:val="center"/>
          </w:tcPr>
          <w:p w:rsidR="00BA1B06" w:rsidRPr="00EE612D" w:rsidRDefault="001B6C8B" w:rsidP="00AA2586">
            <w:pPr>
              <w:tabs>
                <w:tab w:val="left" w:pos="5305"/>
              </w:tabs>
              <w:jc w:val="center"/>
              <w:rPr>
                <w:rFonts w:asciiTheme="majorBidi" w:hAnsiTheme="majorBidi" w:cstheme="majorBidi"/>
                <w:b/>
                <w:bCs/>
                <w:rtl/>
                <w:lang w:eastAsia="en-US"/>
              </w:rPr>
            </w:pPr>
            <w:r>
              <w:rPr>
                <w:rFonts w:asciiTheme="majorBidi" w:hAnsiTheme="majorBidi" w:cstheme="majorBidi" w:hint="cs"/>
                <w:b/>
                <w:bCs/>
                <w:rtl/>
                <w:lang w:eastAsia="en-US"/>
              </w:rPr>
              <w:t>2</w:t>
            </w:r>
            <w:r w:rsidR="00AA2586">
              <w:rPr>
                <w:rFonts w:asciiTheme="majorBidi" w:hAnsiTheme="majorBidi" w:cstheme="majorBidi" w:hint="cs"/>
                <w:b/>
                <w:bCs/>
                <w:rtl/>
                <w:lang w:eastAsia="en-US"/>
              </w:rPr>
              <w:t>7</w:t>
            </w:r>
          </w:p>
        </w:tc>
      </w:tr>
      <w:tr w:rsidR="00BA1B06" w:rsidRPr="00EE612D" w:rsidTr="001905DC">
        <w:tc>
          <w:tcPr>
            <w:tcW w:w="1384" w:type="dxa"/>
          </w:tcPr>
          <w:p w:rsidR="00BA1B06" w:rsidRPr="00EE612D" w:rsidRDefault="00BA1B06" w:rsidP="00BA1B06">
            <w:pPr>
              <w:tabs>
                <w:tab w:val="left" w:pos="5305"/>
              </w:tabs>
              <w:jc w:val="center"/>
              <w:rPr>
                <w:rFonts w:ascii="Arial" w:hAnsi="Arial" w:cs="Simplified Arabic"/>
                <w:rtl/>
                <w:lang w:eastAsia="en-US"/>
              </w:rPr>
            </w:pPr>
          </w:p>
        </w:tc>
        <w:tc>
          <w:tcPr>
            <w:tcW w:w="6804" w:type="dxa"/>
          </w:tcPr>
          <w:p w:rsidR="00BA1B06" w:rsidRPr="00EE612D" w:rsidRDefault="005E2398" w:rsidP="005E2398">
            <w:pPr>
              <w:jc w:val="both"/>
              <w:rPr>
                <w:rFonts w:ascii="Simplified Arabic" w:hAnsi="Simplified Arabic" w:cs="Simplified Arabic"/>
                <w:rtl/>
              </w:rPr>
            </w:pPr>
            <w:proofErr w:type="gramStart"/>
            <w:r w:rsidRPr="00EE612D">
              <w:rPr>
                <w:rFonts w:ascii="Simplified Arabic" w:hAnsi="Simplified Arabic" w:cs="Simplified Arabic" w:hint="cs"/>
                <w:rtl/>
              </w:rPr>
              <w:t>الهدف</w:t>
            </w:r>
            <w:proofErr w:type="gramEnd"/>
            <w:r w:rsidRPr="00EE612D">
              <w:rPr>
                <w:rFonts w:ascii="Simplified Arabic" w:hAnsi="Simplified Arabic" w:cs="Simplified Arabic" w:hint="cs"/>
                <w:rtl/>
              </w:rPr>
              <w:t xml:space="preserve"> (1): القضاء على الفقر </w:t>
            </w:r>
          </w:p>
        </w:tc>
        <w:tc>
          <w:tcPr>
            <w:tcW w:w="1101" w:type="dxa"/>
            <w:vAlign w:val="center"/>
          </w:tcPr>
          <w:p w:rsidR="00BA1B06" w:rsidRPr="00EE612D" w:rsidRDefault="001B6C8B" w:rsidP="00AA258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w:t>
            </w:r>
            <w:r w:rsidR="00AA2586">
              <w:rPr>
                <w:rFonts w:asciiTheme="majorBidi" w:hAnsiTheme="majorBidi" w:cstheme="majorBidi" w:hint="cs"/>
                <w:rtl/>
                <w:lang w:eastAsia="en-US"/>
              </w:rPr>
              <w:t>7</w:t>
            </w:r>
          </w:p>
        </w:tc>
      </w:tr>
      <w:tr w:rsidR="00BA1B06" w:rsidRPr="00EE612D" w:rsidTr="001905DC">
        <w:tc>
          <w:tcPr>
            <w:tcW w:w="1384" w:type="dxa"/>
          </w:tcPr>
          <w:p w:rsidR="00BA1B06" w:rsidRPr="00EE612D" w:rsidRDefault="00BA1B06" w:rsidP="00BA1B06">
            <w:pPr>
              <w:tabs>
                <w:tab w:val="left" w:pos="5305"/>
              </w:tabs>
              <w:jc w:val="center"/>
              <w:rPr>
                <w:rFonts w:ascii="Arial" w:hAnsi="Arial" w:cs="Simplified Arabic"/>
                <w:rtl/>
                <w:lang w:eastAsia="en-US"/>
              </w:rPr>
            </w:pPr>
          </w:p>
        </w:tc>
        <w:tc>
          <w:tcPr>
            <w:tcW w:w="6804" w:type="dxa"/>
          </w:tcPr>
          <w:p w:rsidR="00BA1B06" w:rsidRPr="00EE612D" w:rsidRDefault="005E2398" w:rsidP="00A46657">
            <w:pPr>
              <w:jc w:val="both"/>
              <w:rPr>
                <w:rFonts w:ascii="Simplified Arabic" w:hAnsi="Simplified Arabic" w:cs="Simplified Arabic"/>
                <w:rtl/>
              </w:rPr>
            </w:pPr>
            <w:proofErr w:type="gramStart"/>
            <w:r w:rsidRPr="00EE612D">
              <w:rPr>
                <w:rFonts w:ascii="Simplified Arabic" w:hAnsi="Simplified Arabic" w:cs="Simplified Arabic" w:hint="cs"/>
                <w:rtl/>
              </w:rPr>
              <w:t>الهدف</w:t>
            </w:r>
            <w:proofErr w:type="gramEnd"/>
            <w:r w:rsidRPr="00EE612D">
              <w:rPr>
                <w:rFonts w:ascii="Simplified Arabic" w:hAnsi="Simplified Arabic" w:cs="Simplified Arabic" w:hint="cs"/>
                <w:rtl/>
              </w:rPr>
              <w:t xml:space="preserve"> (2): القضاء التام على الجوع </w:t>
            </w:r>
          </w:p>
        </w:tc>
        <w:tc>
          <w:tcPr>
            <w:tcW w:w="1101" w:type="dxa"/>
            <w:vAlign w:val="center"/>
          </w:tcPr>
          <w:p w:rsidR="00BA1B06" w:rsidRPr="00EE612D" w:rsidRDefault="00AA2586" w:rsidP="008429C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28</w:t>
            </w:r>
          </w:p>
        </w:tc>
      </w:tr>
      <w:tr w:rsidR="00BA1B06" w:rsidRPr="00EE612D" w:rsidTr="001905DC">
        <w:tc>
          <w:tcPr>
            <w:tcW w:w="1384" w:type="dxa"/>
          </w:tcPr>
          <w:p w:rsidR="00BA1B06" w:rsidRPr="00EE612D" w:rsidRDefault="00BA1B06" w:rsidP="00BA1B06">
            <w:pPr>
              <w:tabs>
                <w:tab w:val="left" w:pos="5305"/>
              </w:tabs>
              <w:jc w:val="center"/>
              <w:rPr>
                <w:rFonts w:ascii="Arial" w:hAnsi="Arial" w:cs="Simplified Arabic"/>
                <w:rtl/>
                <w:lang w:eastAsia="en-US"/>
              </w:rPr>
            </w:pPr>
          </w:p>
        </w:tc>
        <w:tc>
          <w:tcPr>
            <w:tcW w:w="6804" w:type="dxa"/>
          </w:tcPr>
          <w:p w:rsidR="00BA1B06" w:rsidRPr="00EE612D" w:rsidRDefault="005E2398" w:rsidP="00977B75">
            <w:pPr>
              <w:jc w:val="both"/>
              <w:rPr>
                <w:rFonts w:ascii="Simplified Arabic" w:hAnsi="Simplified Arabic" w:cs="Simplified Arabic"/>
                <w:rtl/>
              </w:rPr>
            </w:pPr>
            <w:r w:rsidRPr="00EE612D">
              <w:rPr>
                <w:rFonts w:ascii="Simplified Arabic" w:hAnsi="Simplified Arabic" w:cs="Simplified Arabic" w:hint="cs"/>
                <w:rtl/>
              </w:rPr>
              <w:t>الهدف (3): الصحة الجيدة والرفاه</w:t>
            </w:r>
          </w:p>
        </w:tc>
        <w:tc>
          <w:tcPr>
            <w:tcW w:w="1101" w:type="dxa"/>
            <w:vAlign w:val="center"/>
          </w:tcPr>
          <w:p w:rsidR="00BA1B06" w:rsidRPr="00EE612D" w:rsidRDefault="00AA2586" w:rsidP="008429C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31</w:t>
            </w:r>
          </w:p>
        </w:tc>
      </w:tr>
      <w:tr w:rsidR="00977B75" w:rsidRPr="00EE612D" w:rsidTr="001905DC">
        <w:tc>
          <w:tcPr>
            <w:tcW w:w="1384" w:type="dxa"/>
          </w:tcPr>
          <w:p w:rsidR="00977B75" w:rsidRPr="00EE612D" w:rsidRDefault="00977B75" w:rsidP="00BA1B06">
            <w:pPr>
              <w:tabs>
                <w:tab w:val="left" w:pos="5305"/>
              </w:tabs>
              <w:jc w:val="center"/>
              <w:rPr>
                <w:rFonts w:ascii="Arial" w:hAnsi="Arial" w:cs="Simplified Arabic"/>
                <w:rtl/>
                <w:lang w:eastAsia="en-US"/>
              </w:rPr>
            </w:pPr>
          </w:p>
        </w:tc>
        <w:tc>
          <w:tcPr>
            <w:tcW w:w="6804" w:type="dxa"/>
          </w:tcPr>
          <w:p w:rsidR="00977B75" w:rsidRPr="00EE612D" w:rsidRDefault="005E2398" w:rsidP="00977B75">
            <w:pPr>
              <w:ind w:left="-1"/>
              <w:jc w:val="lowKashida"/>
              <w:rPr>
                <w:rFonts w:ascii="Simplified Arabic" w:hAnsi="Simplified Arabic" w:cs="Simplified Arabic"/>
                <w:rtl/>
              </w:rPr>
            </w:pPr>
            <w:proofErr w:type="gramStart"/>
            <w:r w:rsidRPr="00EE612D">
              <w:rPr>
                <w:rFonts w:ascii="Simplified Arabic" w:hAnsi="Simplified Arabic" w:cs="Simplified Arabic" w:hint="cs"/>
                <w:rtl/>
              </w:rPr>
              <w:t>الهدف</w:t>
            </w:r>
            <w:proofErr w:type="gramEnd"/>
            <w:r w:rsidRPr="00EE612D">
              <w:rPr>
                <w:rFonts w:ascii="Simplified Arabic" w:hAnsi="Simplified Arabic" w:cs="Simplified Arabic" w:hint="cs"/>
                <w:rtl/>
              </w:rPr>
              <w:t xml:space="preserve"> (4): التعليم الجيد</w:t>
            </w:r>
          </w:p>
        </w:tc>
        <w:tc>
          <w:tcPr>
            <w:tcW w:w="1101" w:type="dxa"/>
            <w:vAlign w:val="center"/>
          </w:tcPr>
          <w:p w:rsidR="00977B75" w:rsidRPr="00EE612D" w:rsidRDefault="009A0805" w:rsidP="00AA258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w:t>
            </w:r>
            <w:r w:rsidR="00AA2586">
              <w:rPr>
                <w:rFonts w:asciiTheme="majorBidi" w:hAnsiTheme="majorBidi" w:cstheme="majorBidi" w:hint="cs"/>
                <w:rtl/>
                <w:lang w:eastAsia="en-US"/>
              </w:rPr>
              <w:t>7</w:t>
            </w:r>
          </w:p>
        </w:tc>
      </w:tr>
      <w:tr w:rsidR="00977B75" w:rsidRPr="00EE612D" w:rsidTr="001905DC">
        <w:tc>
          <w:tcPr>
            <w:tcW w:w="1384" w:type="dxa"/>
          </w:tcPr>
          <w:p w:rsidR="00977B75" w:rsidRPr="00EE612D" w:rsidRDefault="00977B75" w:rsidP="00BA1B06">
            <w:pPr>
              <w:tabs>
                <w:tab w:val="left" w:pos="5305"/>
              </w:tabs>
              <w:jc w:val="center"/>
              <w:rPr>
                <w:rFonts w:ascii="Arial" w:hAnsi="Arial" w:cs="Simplified Arabic"/>
                <w:rtl/>
                <w:lang w:eastAsia="en-US"/>
              </w:rPr>
            </w:pPr>
          </w:p>
        </w:tc>
        <w:tc>
          <w:tcPr>
            <w:tcW w:w="6804" w:type="dxa"/>
          </w:tcPr>
          <w:p w:rsidR="00977B75" w:rsidRPr="00EE612D" w:rsidRDefault="00CD1275" w:rsidP="00CD1275">
            <w:pPr>
              <w:ind w:hanging="1"/>
              <w:jc w:val="lowKashida"/>
              <w:rPr>
                <w:rFonts w:ascii="Simplified Arabic" w:hAnsi="Simplified Arabic" w:cs="Simplified Arabic"/>
                <w:rtl/>
              </w:rPr>
            </w:pPr>
            <w:proofErr w:type="gramStart"/>
            <w:r w:rsidRPr="00EE612D">
              <w:rPr>
                <w:rFonts w:ascii="Simplified Arabic" w:hAnsi="Simplified Arabic" w:cs="Simplified Arabic" w:hint="cs"/>
                <w:rtl/>
              </w:rPr>
              <w:t>الهدف</w:t>
            </w:r>
            <w:proofErr w:type="gramEnd"/>
            <w:r w:rsidRPr="00EE612D">
              <w:rPr>
                <w:rFonts w:ascii="Simplified Arabic" w:hAnsi="Simplified Arabic" w:cs="Simplified Arabic" w:hint="cs"/>
                <w:rtl/>
              </w:rPr>
              <w:t xml:space="preserve"> (5): المساواة بين الجنسين</w:t>
            </w:r>
          </w:p>
        </w:tc>
        <w:tc>
          <w:tcPr>
            <w:tcW w:w="1101" w:type="dxa"/>
            <w:vAlign w:val="center"/>
          </w:tcPr>
          <w:p w:rsidR="00977B75" w:rsidRPr="00EE612D" w:rsidRDefault="009A0805" w:rsidP="00AA258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4</w:t>
            </w:r>
            <w:r w:rsidR="00AA2586">
              <w:rPr>
                <w:rFonts w:asciiTheme="majorBidi" w:hAnsiTheme="majorBidi" w:cstheme="majorBidi" w:hint="cs"/>
                <w:rtl/>
                <w:lang w:eastAsia="en-US"/>
              </w:rPr>
              <w:t>0</w:t>
            </w:r>
          </w:p>
        </w:tc>
      </w:tr>
      <w:tr w:rsidR="00CD1275" w:rsidRPr="00EE612D" w:rsidTr="001905DC">
        <w:tc>
          <w:tcPr>
            <w:tcW w:w="1384" w:type="dxa"/>
          </w:tcPr>
          <w:p w:rsidR="00CD1275" w:rsidRPr="00EE612D" w:rsidRDefault="00CD1275" w:rsidP="00BA1B06">
            <w:pPr>
              <w:tabs>
                <w:tab w:val="left" w:pos="5305"/>
              </w:tabs>
              <w:jc w:val="center"/>
              <w:rPr>
                <w:rFonts w:ascii="Arial" w:hAnsi="Arial" w:cs="Simplified Arabic"/>
                <w:rtl/>
                <w:lang w:eastAsia="en-US"/>
              </w:rPr>
            </w:pPr>
          </w:p>
        </w:tc>
        <w:tc>
          <w:tcPr>
            <w:tcW w:w="6804" w:type="dxa"/>
          </w:tcPr>
          <w:p w:rsidR="00CD1275" w:rsidRPr="00EE612D" w:rsidRDefault="00CD1275" w:rsidP="00CD1275">
            <w:pPr>
              <w:ind w:hanging="1"/>
              <w:jc w:val="lowKashida"/>
              <w:rPr>
                <w:rFonts w:ascii="Simplified Arabic" w:hAnsi="Simplified Arabic" w:cs="Simplified Arabic"/>
                <w:rtl/>
              </w:rPr>
            </w:pPr>
            <w:r w:rsidRPr="00EE612D">
              <w:rPr>
                <w:rFonts w:ascii="Simplified Arabic" w:hAnsi="Simplified Arabic" w:cs="Simplified Arabic" w:hint="cs"/>
                <w:rtl/>
              </w:rPr>
              <w:t>الهدف (8): العمل اللائق ونمو الاقتصاد</w:t>
            </w:r>
          </w:p>
        </w:tc>
        <w:tc>
          <w:tcPr>
            <w:tcW w:w="1101" w:type="dxa"/>
            <w:vAlign w:val="center"/>
          </w:tcPr>
          <w:p w:rsidR="00CD1275" w:rsidRPr="00EE612D" w:rsidRDefault="00AA2586" w:rsidP="008429C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47</w:t>
            </w:r>
          </w:p>
        </w:tc>
      </w:tr>
      <w:tr w:rsidR="00CD1275" w:rsidRPr="00EE612D" w:rsidTr="001905DC">
        <w:tc>
          <w:tcPr>
            <w:tcW w:w="1384" w:type="dxa"/>
          </w:tcPr>
          <w:p w:rsidR="00CD1275" w:rsidRPr="00EE612D" w:rsidRDefault="00CD1275" w:rsidP="00BA1B06">
            <w:pPr>
              <w:tabs>
                <w:tab w:val="left" w:pos="5305"/>
              </w:tabs>
              <w:jc w:val="center"/>
              <w:rPr>
                <w:rFonts w:ascii="Arial" w:hAnsi="Arial" w:cs="Simplified Arabic"/>
                <w:rtl/>
                <w:lang w:eastAsia="en-US"/>
              </w:rPr>
            </w:pPr>
          </w:p>
        </w:tc>
        <w:tc>
          <w:tcPr>
            <w:tcW w:w="6804" w:type="dxa"/>
          </w:tcPr>
          <w:p w:rsidR="00CD1275" w:rsidRPr="00EE612D" w:rsidRDefault="00CD1275" w:rsidP="00CD1275">
            <w:pPr>
              <w:ind w:hanging="1"/>
              <w:jc w:val="lowKashida"/>
              <w:rPr>
                <w:rFonts w:ascii="Simplified Arabic" w:hAnsi="Simplified Arabic" w:cs="Simplified Arabic"/>
                <w:rtl/>
              </w:rPr>
            </w:pPr>
            <w:proofErr w:type="gramStart"/>
            <w:r w:rsidRPr="00EE612D">
              <w:rPr>
                <w:rFonts w:ascii="Simplified Arabic" w:hAnsi="Simplified Arabic" w:cs="Simplified Arabic" w:hint="cs"/>
                <w:rtl/>
              </w:rPr>
              <w:t>الهدف</w:t>
            </w:r>
            <w:proofErr w:type="gramEnd"/>
            <w:r w:rsidRPr="00EE612D">
              <w:rPr>
                <w:rFonts w:ascii="Simplified Arabic" w:hAnsi="Simplified Arabic" w:cs="Simplified Arabic" w:hint="cs"/>
                <w:rtl/>
              </w:rPr>
              <w:t xml:space="preserve"> (9): الصناعة والابتكار والهياكل الأساسية </w:t>
            </w:r>
          </w:p>
        </w:tc>
        <w:tc>
          <w:tcPr>
            <w:tcW w:w="1101" w:type="dxa"/>
            <w:vAlign w:val="center"/>
          </w:tcPr>
          <w:p w:rsidR="00CD1275" w:rsidRPr="00EE612D" w:rsidRDefault="009A0805" w:rsidP="00AA258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5</w:t>
            </w:r>
            <w:r w:rsidR="00AA2586">
              <w:rPr>
                <w:rFonts w:asciiTheme="majorBidi" w:hAnsiTheme="majorBidi" w:cstheme="majorBidi" w:hint="cs"/>
                <w:rtl/>
                <w:lang w:eastAsia="en-US"/>
              </w:rPr>
              <w:t>3</w:t>
            </w:r>
          </w:p>
        </w:tc>
      </w:tr>
      <w:tr w:rsidR="00FF1DC6" w:rsidRPr="00EE612D" w:rsidTr="001905DC">
        <w:tc>
          <w:tcPr>
            <w:tcW w:w="1384" w:type="dxa"/>
          </w:tcPr>
          <w:p w:rsidR="00FF1DC6" w:rsidRPr="00EE612D" w:rsidRDefault="00FF1DC6" w:rsidP="00BA1B06">
            <w:pPr>
              <w:tabs>
                <w:tab w:val="left" w:pos="5305"/>
              </w:tabs>
              <w:jc w:val="center"/>
              <w:rPr>
                <w:rFonts w:ascii="Arial" w:hAnsi="Arial" w:cs="Simplified Arabic"/>
                <w:rtl/>
                <w:lang w:eastAsia="en-US"/>
              </w:rPr>
            </w:pPr>
          </w:p>
        </w:tc>
        <w:tc>
          <w:tcPr>
            <w:tcW w:w="6804" w:type="dxa"/>
          </w:tcPr>
          <w:p w:rsidR="00FF1DC6" w:rsidRPr="00EE612D" w:rsidRDefault="00FF1DC6" w:rsidP="00CD1275">
            <w:pPr>
              <w:ind w:hanging="1"/>
              <w:jc w:val="lowKashida"/>
              <w:rPr>
                <w:rFonts w:ascii="Simplified Arabic" w:hAnsi="Simplified Arabic" w:cs="Simplified Arabic"/>
                <w:rtl/>
              </w:rPr>
            </w:pPr>
            <w:proofErr w:type="gramStart"/>
            <w:r w:rsidRPr="00EE612D">
              <w:rPr>
                <w:rFonts w:ascii="Simplified Arabic" w:hAnsi="Simplified Arabic" w:cs="Simplified Arabic" w:hint="cs"/>
                <w:rtl/>
              </w:rPr>
              <w:t>الهدف</w:t>
            </w:r>
            <w:proofErr w:type="gramEnd"/>
            <w:r w:rsidRPr="00EE612D">
              <w:rPr>
                <w:rFonts w:ascii="Simplified Arabic" w:hAnsi="Simplified Arabic" w:cs="Simplified Arabic" w:hint="cs"/>
                <w:rtl/>
              </w:rPr>
              <w:t xml:space="preserve"> (16): السلام والعدل والمؤسسات القوية</w:t>
            </w:r>
          </w:p>
        </w:tc>
        <w:tc>
          <w:tcPr>
            <w:tcW w:w="1101" w:type="dxa"/>
            <w:vAlign w:val="center"/>
          </w:tcPr>
          <w:p w:rsidR="00FF1DC6" w:rsidRPr="00EE612D" w:rsidRDefault="009A0805" w:rsidP="00AA258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5</w:t>
            </w:r>
            <w:r w:rsidR="00AA2586">
              <w:rPr>
                <w:rFonts w:asciiTheme="majorBidi" w:hAnsiTheme="majorBidi" w:cstheme="majorBidi" w:hint="cs"/>
                <w:rtl/>
                <w:lang w:eastAsia="en-US"/>
              </w:rPr>
              <w:t>4</w:t>
            </w:r>
          </w:p>
        </w:tc>
      </w:tr>
      <w:tr w:rsidR="00FF1DC6" w:rsidRPr="00EE612D" w:rsidTr="001905DC">
        <w:tc>
          <w:tcPr>
            <w:tcW w:w="1384" w:type="dxa"/>
          </w:tcPr>
          <w:p w:rsidR="00FF1DC6" w:rsidRPr="00EE612D" w:rsidRDefault="00FF1DC6" w:rsidP="00BA1B06">
            <w:pPr>
              <w:tabs>
                <w:tab w:val="left" w:pos="5305"/>
              </w:tabs>
              <w:jc w:val="center"/>
              <w:rPr>
                <w:rFonts w:ascii="Arial" w:hAnsi="Arial" w:cs="Simplified Arabic"/>
                <w:rtl/>
                <w:lang w:eastAsia="en-US"/>
              </w:rPr>
            </w:pPr>
          </w:p>
        </w:tc>
        <w:tc>
          <w:tcPr>
            <w:tcW w:w="6804" w:type="dxa"/>
          </w:tcPr>
          <w:p w:rsidR="00FF1DC6" w:rsidRPr="00EE612D" w:rsidRDefault="00FF1DC6" w:rsidP="00CD1275">
            <w:pPr>
              <w:ind w:hanging="1"/>
              <w:jc w:val="lowKashida"/>
              <w:rPr>
                <w:rFonts w:ascii="Simplified Arabic" w:hAnsi="Simplified Arabic" w:cs="Simplified Arabic"/>
                <w:rtl/>
              </w:rPr>
            </w:pPr>
            <w:r w:rsidRPr="00EE612D">
              <w:rPr>
                <w:rFonts w:ascii="Simplified Arabic" w:hAnsi="Simplified Arabic" w:cs="Simplified Arabic" w:hint="cs"/>
                <w:rtl/>
              </w:rPr>
              <w:t xml:space="preserve">الهدف (17): عقد الشراكات لتحقيق الأهداف </w:t>
            </w:r>
          </w:p>
        </w:tc>
        <w:tc>
          <w:tcPr>
            <w:tcW w:w="1101" w:type="dxa"/>
            <w:vAlign w:val="center"/>
          </w:tcPr>
          <w:p w:rsidR="00FF1DC6" w:rsidRPr="00EE612D" w:rsidRDefault="00AA2586" w:rsidP="00AA258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60</w:t>
            </w:r>
          </w:p>
        </w:tc>
      </w:tr>
      <w:tr w:rsidR="00BA1B06" w:rsidRPr="00EE612D" w:rsidTr="001905DC">
        <w:tc>
          <w:tcPr>
            <w:tcW w:w="1384" w:type="dxa"/>
          </w:tcPr>
          <w:p w:rsidR="00BA1B06" w:rsidRPr="00EE612D" w:rsidRDefault="00BA1B06" w:rsidP="00BA1B06">
            <w:pPr>
              <w:tabs>
                <w:tab w:val="left" w:pos="5305"/>
              </w:tabs>
              <w:jc w:val="center"/>
              <w:rPr>
                <w:rFonts w:ascii="Arial" w:hAnsi="Arial" w:cs="Simplified Arabic"/>
                <w:sz w:val="8"/>
                <w:szCs w:val="8"/>
                <w:rtl/>
                <w:lang w:eastAsia="en-US"/>
              </w:rPr>
            </w:pPr>
          </w:p>
        </w:tc>
        <w:tc>
          <w:tcPr>
            <w:tcW w:w="6804" w:type="dxa"/>
          </w:tcPr>
          <w:p w:rsidR="00BA1B06" w:rsidRPr="00EE612D" w:rsidRDefault="00BA1B06" w:rsidP="00BA1B06">
            <w:pPr>
              <w:tabs>
                <w:tab w:val="left" w:pos="5305"/>
              </w:tabs>
              <w:rPr>
                <w:rFonts w:ascii="Simplified Arabic" w:hAnsi="Simplified Arabic" w:cs="Simplified Arabic"/>
                <w:sz w:val="8"/>
                <w:szCs w:val="8"/>
                <w:rtl/>
                <w:lang w:eastAsia="en-US"/>
              </w:rPr>
            </w:pPr>
          </w:p>
        </w:tc>
        <w:tc>
          <w:tcPr>
            <w:tcW w:w="1101" w:type="dxa"/>
            <w:vAlign w:val="center"/>
          </w:tcPr>
          <w:p w:rsidR="00BA1B06" w:rsidRPr="00EE612D" w:rsidRDefault="00BA1B06" w:rsidP="00BA1B06">
            <w:pPr>
              <w:tabs>
                <w:tab w:val="left" w:pos="5305"/>
              </w:tabs>
              <w:jc w:val="center"/>
              <w:rPr>
                <w:rFonts w:asciiTheme="majorBidi" w:hAnsiTheme="majorBidi" w:cstheme="majorBidi"/>
                <w:sz w:val="8"/>
                <w:szCs w:val="8"/>
                <w:rtl/>
                <w:lang w:eastAsia="en-US"/>
              </w:rPr>
            </w:pPr>
          </w:p>
        </w:tc>
      </w:tr>
      <w:tr w:rsidR="00BA1B06" w:rsidRPr="00EE612D" w:rsidTr="009F42AD">
        <w:trPr>
          <w:trHeight w:val="503"/>
        </w:trPr>
        <w:tc>
          <w:tcPr>
            <w:tcW w:w="1384" w:type="dxa"/>
          </w:tcPr>
          <w:p w:rsidR="00BA1B06" w:rsidRPr="00EE612D" w:rsidRDefault="00BA1B06" w:rsidP="00BA1B06">
            <w:pPr>
              <w:tabs>
                <w:tab w:val="left" w:pos="5305"/>
              </w:tabs>
              <w:jc w:val="center"/>
              <w:rPr>
                <w:rFonts w:ascii="Arial" w:hAnsi="Arial" w:cs="Simplified Arabic"/>
                <w:rtl/>
                <w:lang w:eastAsia="en-US"/>
              </w:rPr>
            </w:pPr>
            <w:r w:rsidRPr="00EE612D">
              <w:rPr>
                <w:rFonts w:ascii="Arial" w:hAnsi="Arial" w:cs="Simplified Arabic"/>
                <w:b/>
                <w:bCs/>
                <w:rtl/>
                <w:lang w:eastAsia="en-US"/>
              </w:rPr>
              <w:t xml:space="preserve">     </w:t>
            </w:r>
          </w:p>
        </w:tc>
        <w:tc>
          <w:tcPr>
            <w:tcW w:w="6804" w:type="dxa"/>
          </w:tcPr>
          <w:p w:rsidR="00BA1B06" w:rsidRPr="00EE612D" w:rsidRDefault="008A36D4" w:rsidP="00BA1B06">
            <w:pPr>
              <w:tabs>
                <w:tab w:val="left" w:pos="5305"/>
              </w:tabs>
              <w:rPr>
                <w:rFonts w:ascii="Simplified Arabic" w:hAnsi="Simplified Arabic" w:cs="Simplified Arabic"/>
                <w:rtl/>
                <w:lang w:eastAsia="en-US"/>
              </w:rPr>
            </w:pPr>
            <w:proofErr w:type="gramStart"/>
            <w:r w:rsidRPr="00EE612D">
              <w:rPr>
                <w:rFonts w:cs="Simplified Arabic"/>
                <w:b/>
                <w:bCs/>
                <w:rtl/>
              </w:rPr>
              <w:t>المصادر</w:t>
            </w:r>
            <w:proofErr w:type="gramEnd"/>
            <w:r w:rsidRPr="00EE612D">
              <w:rPr>
                <w:rFonts w:cs="Simplified Arabic"/>
                <w:b/>
                <w:bCs/>
                <w:rtl/>
              </w:rPr>
              <w:t xml:space="preserve"> والمراجع</w:t>
            </w:r>
          </w:p>
        </w:tc>
        <w:tc>
          <w:tcPr>
            <w:tcW w:w="1101" w:type="dxa"/>
            <w:vAlign w:val="center"/>
          </w:tcPr>
          <w:p w:rsidR="00BA1B06" w:rsidRPr="00EE612D" w:rsidRDefault="009A0805" w:rsidP="00AA2586">
            <w:pPr>
              <w:tabs>
                <w:tab w:val="left" w:pos="5305"/>
              </w:tabs>
              <w:jc w:val="center"/>
              <w:rPr>
                <w:rFonts w:asciiTheme="majorBidi" w:hAnsiTheme="majorBidi" w:cstheme="majorBidi"/>
                <w:b/>
                <w:bCs/>
                <w:rtl/>
                <w:lang w:eastAsia="en-US"/>
              </w:rPr>
            </w:pPr>
            <w:r>
              <w:rPr>
                <w:rFonts w:asciiTheme="majorBidi" w:hAnsiTheme="majorBidi" w:cstheme="majorBidi" w:hint="cs"/>
                <w:b/>
                <w:bCs/>
                <w:rtl/>
                <w:lang w:eastAsia="en-US"/>
              </w:rPr>
              <w:t>6</w:t>
            </w:r>
            <w:r w:rsidR="00AA2586">
              <w:rPr>
                <w:rFonts w:asciiTheme="majorBidi" w:hAnsiTheme="majorBidi" w:cstheme="majorBidi" w:hint="cs"/>
                <w:b/>
                <w:bCs/>
                <w:rtl/>
                <w:lang w:eastAsia="en-US"/>
              </w:rPr>
              <w:t>1</w:t>
            </w:r>
          </w:p>
        </w:tc>
      </w:tr>
      <w:tr w:rsidR="00977B75" w:rsidRPr="00EE612D" w:rsidTr="001905DC">
        <w:tc>
          <w:tcPr>
            <w:tcW w:w="1384" w:type="dxa"/>
          </w:tcPr>
          <w:p w:rsidR="00977B75" w:rsidRPr="00EE612D" w:rsidRDefault="00977B75" w:rsidP="00BA1B06">
            <w:pPr>
              <w:tabs>
                <w:tab w:val="left" w:pos="5305"/>
              </w:tabs>
              <w:jc w:val="center"/>
              <w:rPr>
                <w:rFonts w:ascii="Arial" w:hAnsi="Arial" w:cs="Simplified Arabic"/>
                <w:sz w:val="8"/>
                <w:szCs w:val="8"/>
                <w:rtl/>
                <w:lang w:eastAsia="en-US"/>
              </w:rPr>
            </w:pPr>
          </w:p>
        </w:tc>
        <w:tc>
          <w:tcPr>
            <w:tcW w:w="6804" w:type="dxa"/>
          </w:tcPr>
          <w:p w:rsidR="00977B75" w:rsidRPr="00EE612D" w:rsidRDefault="00977B75" w:rsidP="00977B75">
            <w:pPr>
              <w:ind w:hanging="1"/>
              <w:jc w:val="lowKashida"/>
              <w:rPr>
                <w:rFonts w:ascii="Arial" w:hAnsi="Arial" w:cs="Simplified Arabic"/>
                <w:sz w:val="8"/>
                <w:szCs w:val="8"/>
                <w:rtl/>
                <w:lang w:eastAsia="en-US"/>
              </w:rPr>
            </w:pPr>
          </w:p>
        </w:tc>
        <w:tc>
          <w:tcPr>
            <w:tcW w:w="1101" w:type="dxa"/>
            <w:vAlign w:val="center"/>
          </w:tcPr>
          <w:p w:rsidR="00977B75" w:rsidRPr="00EE612D" w:rsidRDefault="00977B75" w:rsidP="00BA1B06">
            <w:pPr>
              <w:tabs>
                <w:tab w:val="left" w:pos="5305"/>
              </w:tabs>
              <w:jc w:val="center"/>
              <w:rPr>
                <w:rFonts w:ascii="Arial" w:hAnsi="Arial" w:cs="Simplified Arabic"/>
                <w:sz w:val="8"/>
                <w:szCs w:val="8"/>
                <w:lang w:eastAsia="en-US"/>
              </w:rPr>
            </w:pPr>
          </w:p>
        </w:tc>
      </w:tr>
    </w:tbl>
    <w:p w:rsidR="008954D2" w:rsidRPr="00EE612D" w:rsidRDefault="000D43F4" w:rsidP="0017598E">
      <w:pPr>
        <w:jc w:val="lowKashida"/>
        <w:rPr>
          <w:rFonts w:ascii="Arial" w:hAnsi="Arial" w:cs="Simplified Arabic"/>
          <w:b/>
          <w:bCs/>
          <w:sz w:val="8"/>
          <w:szCs w:val="8"/>
          <w:rtl/>
          <w:lang w:eastAsia="en-US"/>
        </w:rPr>
      </w:pPr>
      <w:r w:rsidRPr="00EE612D">
        <w:rPr>
          <w:rFonts w:ascii="Arial" w:hAnsi="Arial" w:cs="Simplified Arabic"/>
          <w:b/>
          <w:bCs/>
          <w:rtl/>
          <w:lang w:eastAsia="en-US"/>
        </w:rPr>
        <w:tab/>
      </w:r>
      <w:r w:rsidRPr="00EE612D">
        <w:rPr>
          <w:rFonts w:ascii="Arial" w:hAnsi="Arial" w:cs="Simplified Arabic"/>
          <w:b/>
          <w:bCs/>
          <w:rtl/>
          <w:lang w:eastAsia="en-US"/>
        </w:rPr>
        <w:tab/>
      </w:r>
      <w:r w:rsidRPr="00EE612D">
        <w:rPr>
          <w:rFonts w:ascii="Arial" w:hAnsi="Arial" w:cs="Simplified Arabic"/>
          <w:b/>
          <w:bCs/>
          <w:rtl/>
          <w:lang w:eastAsia="en-US"/>
        </w:rPr>
        <w:tab/>
      </w:r>
      <w:r w:rsidRPr="00EE612D">
        <w:rPr>
          <w:rFonts w:ascii="Arial" w:hAnsi="Arial" w:cs="Simplified Arabic"/>
          <w:b/>
          <w:bCs/>
          <w:rtl/>
          <w:lang w:eastAsia="en-US"/>
        </w:rPr>
        <w:tab/>
      </w:r>
      <w:r w:rsidRPr="00EE612D">
        <w:rPr>
          <w:rFonts w:ascii="Arial" w:hAnsi="Arial" w:cs="Simplified Arabic"/>
          <w:b/>
          <w:bCs/>
          <w:rtl/>
          <w:lang w:eastAsia="en-US"/>
        </w:rPr>
        <w:tab/>
      </w:r>
      <w:r w:rsidRPr="00EE612D">
        <w:rPr>
          <w:rFonts w:ascii="Arial" w:hAnsi="Arial" w:cs="Simplified Arabic"/>
          <w:b/>
          <w:bCs/>
          <w:rtl/>
          <w:lang w:eastAsia="en-US"/>
        </w:rPr>
        <w:tab/>
      </w:r>
    </w:p>
    <w:p w:rsidR="008954D2" w:rsidRPr="00EE612D" w:rsidRDefault="0017598E" w:rsidP="0017598E">
      <w:pPr>
        <w:tabs>
          <w:tab w:val="left" w:pos="1333"/>
        </w:tabs>
        <w:jc w:val="lowKashida"/>
        <w:rPr>
          <w:rFonts w:ascii="Arial" w:hAnsi="Arial" w:cs="Simplified Arabic"/>
          <w:b/>
          <w:bCs/>
          <w:rtl/>
          <w:lang w:eastAsia="en-US"/>
        </w:rPr>
      </w:pPr>
      <w:r w:rsidRPr="00EE612D">
        <w:rPr>
          <w:rFonts w:ascii="Arial" w:hAnsi="Arial" w:cs="Simplified Arabic"/>
          <w:b/>
          <w:bCs/>
          <w:rtl/>
          <w:lang w:eastAsia="en-US"/>
        </w:rPr>
        <w:tab/>
      </w:r>
      <w:r w:rsidRPr="00EE612D">
        <w:rPr>
          <w:rFonts w:ascii="Arial" w:hAnsi="Arial" w:cs="Simplified Arabic"/>
          <w:b/>
          <w:bCs/>
          <w:rtl/>
          <w:lang w:eastAsia="en-US"/>
        </w:rPr>
        <w:tab/>
      </w:r>
      <w:r w:rsidRPr="00EE612D">
        <w:rPr>
          <w:rFonts w:ascii="Arial" w:hAnsi="Arial" w:cs="Simplified Arabic"/>
          <w:b/>
          <w:bCs/>
          <w:rtl/>
          <w:lang w:eastAsia="en-US"/>
        </w:rPr>
        <w:tab/>
      </w:r>
      <w:r w:rsidRPr="00EE612D">
        <w:rPr>
          <w:rFonts w:ascii="Arial" w:hAnsi="Arial" w:cs="Simplified Arabic"/>
          <w:b/>
          <w:bCs/>
          <w:rtl/>
          <w:lang w:eastAsia="en-US"/>
        </w:rPr>
        <w:tab/>
      </w:r>
      <w:r w:rsidRPr="00EE612D">
        <w:rPr>
          <w:rFonts w:ascii="Arial" w:hAnsi="Arial" w:cs="Simplified Arabic"/>
          <w:b/>
          <w:bCs/>
          <w:rtl/>
          <w:lang w:eastAsia="en-US"/>
        </w:rPr>
        <w:tab/>
      </w:r>
      <w:r w:rsidRPr="00EE612D">
        <w:rPr>
          <w:rFonts w:ascii="Arial" w:hAnsi="Arial" w:cs="Simplified Arabic"/>
          <w:b/>
          <w:bCs/>
          <w:rtl/>
          <w:lang w:eastAsia="en-US"/>
        </w:rPr>
        <w:tab/>
      </w:r>
      <w:r w:rsidRPr="00EE612D">
        <w:rPr>
          <w:rFonts w:ascii="Arial" w:hAnsi="Arial" w:cs="Simplified Arabic"/>
          <w:b/>
          <w:bCs/>
          <w:rtl/>
          <w:lang w:eastAsia="en-US"/>
        </w:rPr>
        <w:tab/>
      </w:r>
    </w:p>
    <w:p w:rsidR="00FF6014" w:rsidRPr="00EE612D" w:rsidRDefault="00B20617" w:rsidP="00CC4AA1">
      <w:pPr>
        <w:jc w:val="center"/>
        <w:rPr>
          <w:rFonts w:ascii="Arial" w:hAnsi="Arial" w:cs="Simplified Arabic"/>
          <w:b/>
          <w:bCs/>
          <w:sz w:val="28"/>
          <w:szCs w:val="28"/>
          <w:rtl/>
          <w:lang w:eastAsia="en-US"/>
        </w:rPr>
      </w:pPr>
      <w:bookmarkStart w:id="0" w:name="_Toc93808818"/>
      <w:bookmarkStart w:id="1" w:name="_Toc93809583"/>
      <w:bookmarkStart w:id="2" w:name="_Toc94327353"/>
      <w:r w:rsidRPr="00EE612D">
        <w:rPr>
          <w:rFonts w:ascii="Arial" w:hAnsi="Arial" w:cs="Simplified Arabic"/>
          <w:b/>
          <w:bCs/>
          <w:sz w:val="28"/>
          <w:szCs w:val="28"/>
          <w:rtl/>
          <w:lang w:eastAsia="en-US"/>
        </w:rPr>
        <w:tab/>
      </w:r>
    </w:p>
    <w:p w:rsidR="00AE7B31" w:rsidRPr="00EE612D" w:rsidRDefault="00FF6014" w:rsidP="00B23137">
      <w:pPr>
        <w:bidi w:val="0"/>
        <w:rPr>
          <w:rFonts w:ascii="Arial" w:hAnsi="Arial" w:cs="Simplified Arabic"/>
          <w:b/>
          <w:bCs/>
          <w:sz w:val="28"/>
          <w:szCs w:val="28"/>
          <w:rtl/>
          <w:lang w:eastAsia="en-US"/>
        </w:rPr>
      </w:pPr>
      <w:r w:rsidRPr="00EE612D">
        <w:rPr>
          <w:rFonts w:ascii="Arial" w:hAnsi="Arial" w:cs="Simplified Arabic"/>
          <w:b/>
          <w:bCs/>
          <w:sz w:val="28"/>
          <w:szCs w:val="28"/>
          <w:rtl/>
          <w:lang w:eastAsia="en-US"/>
        </w:rPr>
        <w:br w:type="page"/>
      </w:r>
    </w:p>
    <w:bookmarkEnd w:id="0"/>
    <w:bookmarkEnd w:id="1"/>
    <w:bookmarkEnd w:id="2"/>
    <w:p w:rsidR="0050521A" w:rsidRPr="00EE612D" w:rsidRDefault="0050521A" w:rsidP="0050521A">
      <w:pPr>
        <w:rPr>
          <w:rFonts w:ascii="Arial" w:hAnsi="Arial" w:cs="Simplified Arabic"/>
          <w:b/>
          <w:bCs/>
          <w:sz w:val="28"/>
          <w:szCs w:val="28"/>
          <w:rtl/>
          <w:lang w:eastAsia="en-US"/>
        </w:rPr>
      </w:pPr>
    </w:p>
    <w:p w:rsidR="0050521A" w:rsidRPr="00EE612D" w:rsidRDefault="0050521A" w:rsidP="00216192">
      <w:pPr>
        <w:rPr>
          <w:rFonts w:ascii="Arial" w:hAnsi="Arial" w:cs="Simplified Arabic"/>
          <w:b/>
          <w:bCs/>
          <w:sz w:val="28"/>
          <w:szCs w:val="28"/>
          <w:rtl/>
        </w:rPr>
      </w:pPr>
    </w:p>
    <w:p w:rsidR="0050521A" w:rsidRPr="00EE612D" w:rsidRDefault="0050521A" w:rsidP="00216192">
      <w:pPr>
        <w:rPr>
          <w:rFonts w:ascii="Arial" w:hAnsi="Arial" w:cs="Simplified Arabic"/>
          <w:b/>
          <w:bCs/>
          <w:sz w:val="28"/>
          <w:szCs w:val="28"/>
          <w:rtl/>
        </w:rPr>
      </w:pPr>
    </w:p>
    <w:p w:rsidR="00FF2DEA" w:rsidRPr="00EE612D" w:rsidRDefault="00FF2DEA" w:rsidP="00216192">
      <w:pPr>
        <w:rPr>
          <w:rFonts w:ascii="Arial" w:hAnsi="Arial" w:cs="Simplified Arabic"/>
          <w:b/>
          <w:bCs/>
          <w:sz w:val="28"/>
          <w:szCs w:val="28"/>
          <w:rtl/>
        </w:rPr>
      </w:pPr>
    </w:p>
    <w:p w:rsidR="00FF2DEA" w:rsidRPr="00EE612D" w:rsidRDefault="00FF2DEA" w:rsidP="00216192">
      <w:pPr>
        <w:rPr>
          <w:rFonts w:ascii="Arial" w:hAnsi="Arial" w:cs="Simplified Arabic"/>
          <w:b/>
          <w:bCs/>
          <w:sz w:val="28"/>
          <w:szCs w:val="28"/>
          <w:rtl/>
        </w:rPr>
      </w:pPr>
    </w:p>
    <w:p w:rsidR="00FF2DEA" w:rsidRPr="00EE612D" w:rsidRDefault="00FF2DEA" w:rsidP="00216192">
      <w:pPr>
        <w:rPr>
          <w:rFonts w:ascii="Arial" w:hAnsi="Arial" w:cs="Simplified Arabic"/>
          <w:b/>
          <w:bCs/>
          <w:sz w:val="28"/>
          <w:szCs w:val="28"/>
          <w:rtl/>
        </w:rPr>
      </w:pPr>
    </w:p>
    <w:p w:rsidR="00FF2DEA" w:rsidRPr="00EE612D" w:rsidRDefault="00FF2DEA" w:rsidP="00216192">
      <w:pPr>
        <w:rPr>
          <w:rFonts w:ascii="Arial" w:hAnsi="Arial" w:cs="Simplified Arabic"/>
          <w:b/>
          <w:bCs/>
          <w:sz w:val="28"/>
          <w:szCs w:val="28"/>
          <w:rtl/>
        </w:rPr>
      </w:pPr>
    </w:p>
    <w:p w:rsidR="00FF2DEA" w:rsidRPr="00EE612D" w:rsidRDefault="00FF2DEA" w:rsidP="00216192">
      <w:pPr>
        <w:rPr>
          <w:rFonts w:ascii="Arial" w:hAnsi="Arial" w:cs="Simplified Arabic"/>
          <w:b/>
          <w:bCs/>
          <w:sz w:val="28"/>
          <w:szCs w:val="28"/>
          <w:rtl/>
        </w:rPr>
      </w:pPr>
    </w:p>
    <w:p w:rsidR="00FF2DEA" w:rsidRPr="00EE612D" w:rsidRDefault="00FF2DEA" w:rsidP="00216192">
      <w:pPr>
        <w:rPr>
          <w:rFonts w:ascii="Arial" w:hAnsi="Arial" w:cs="Simplified Arabic"/>
          <w:b/>
          <w:bCs/>
          <w:sz w:val="28"/>
          <w:szCs w:val="28"/>
          <w:rtl/>
        </w:rPr>
      </w:pPr>
    </w:p>
    <w:p w:rsidR="00FF2DEA" w:rsidRPr="00EE612D" w:rsidRDefault="00FF2DEA" w:rsidP="00216192">
      <w:pPr>
        <w:rPr>
          <w:rFonts w:ascii="Arial" w:hAnsi="Arial" w:cs="Simplified Arabic"/>
          <w:b/>
          <w:bCs/>
          <w:sz w:val="28"/>
          <w:szCs w:val="28"/>
          <w:rtl/>
        </w:rPr>
      </w:pPr>
    </w:p>
    <w:p w:rsidR="00FF2DEA" w:rsidRPr="00EE612D" w:rsidRDefault="00FF2DEA" w:rsidP="00216192">
      <w:pPr>
        <w:rPr>
          <w:rFonts w:ascii="Arial" w:hAnsi="Arial" w:cs="Simplified Arabic"/>
          <w:b/>
          <w:bCs/>
          <w:sz w:val="28"/>
          <w:szCs w:val="28"/>
          <w:rtl/>
        </w:rPr>
      </w:pPr>
    </w:p>
    <w:p w:rsidR="00FF2DEA" w:rsidRPr="00EE612D" w:rsidRDefault="00FF2DEA" w:rsidP="00216192">
      <w:pPr>
        <w:rPr>
          <w:rFonts w:ascii="Arial" w:hAnsi="Arial" w:cs="Simplified Arabic"/>
          <w:b/>
          <w:bCs/>
          <w:sz w:val="28"/>
          <w:szCs w:val="28"/>
          <w:rtl/>
        </w:rPr>
      </w:pPr>
    </w:p>
    <w:p w:rsidR="00FF2DEA" w:rsidRPr="00EE612D" w:rsidRDefault="00FF2DEA" w:rsidP="00216192">
      <w:pPr>
        <w:rPr>
          <w:rFonts w:ascii="Arial" w:hAnsi="Arial" w:cs="Simplified Arabic"/>
          <w:b/>
          <w:bCs/>
          <w:sz w:val="28"/>
          <w:szCs w:val="28"/>
          <w:rtl/>
        </w:rPr>
      </w:pPr>
    </w:p>
    <w:p w:rsidR="00FF2DEA" w:rsidRPr="00EE612D" w:rsidRDefault="00FF2DEA" w:rsidP="00216192">
      <w:pPr>
        <w:rPr>
          <w:rFonts w:ascii="Arial" w:hAnsi="Arial" w:cs="Simplified Arabic"/>
          <w:b/>
          <w:bCs/>
          <w:sz w:val="28"/>
          <w:szCs w:val="28"/>
          <w:rtl/>
        </w:rPr>
      </w:pPr>
    </w:p>
    <w:p w:rsidR="00FF2DEA" w:rsidRPr="00EE612D" w:rsidRDefault="00FF2DEA" w:rsidP="00216192">
      <w:pPr>
        <w:rPr>
          <w:rFonts w:ascii="Arial" w:hAnsi="Arial" w:cs="Simplified Arabic"/>
          <w:b/>
          <w:bCs/>
          <w:sz w:val="28"/>
          <w:szCs w:val="28"/>
          <w:rtl/>
        </w:rPr>
      </w:pPr>
    </w:p>
    <w:p w:rsidR="00FF2DEA" w:rsidRPr="00EE612D" w:rsidRDefault="00FF2DEA" w:rsidP="00216192">
      <w:pPr>
        <w:rPr>
          <w:rFonts w:ascii="Arial" w:hAnsi="Arial" w:cs="Simplified Arabic"/>
          <w:b/>
          <w:bCs/>
          <w:sz w:val="28"/>
          <w:szCs w:val="28"/>
          <w:rtl/>
        </w:rPr>
      </w:pPr>
    </w:p>
    <w:p w:rsidR="00FF2DEA" w:rsidRPr="00EE612D" w:rsidRDefault="00FF2DEA" w:rsidP="00216192">
      <w:pPr>
        <w:rPr>
          <w:rFonts w:ascii="Arial" w:hAnsi="Arial" w:cs="Simplified Arabic"/>
          <w:b/>
          <w:bCs/>
          <w:sz w:val="28"/>
          <w:szCs w:val="28"/>
          <w:rtl/>
        </w:rPr>
      </w:pPr>
    </w:p>
    <w:p w:rsidR="0050521A" w:rsidRPr="00EE612D" w:rsidRDefault="0050521A" w:rsidP="00216192">
      <w:pPr>
        <w:rPr>
          <w:rFonts w:ascii="Arial" w:hAnsi="Arial" w:cs="Simplified Arabic"/>
          <w:b/>
          <w:bCs/>
          <w:sz w:val="28"/>
          <w:szCs w:val="28"/>
          <w:rtl/>
        </w:rPr>
      </w:pPr>
    </w:p>
    <w:p w:rsidR="0050521A" w:rsidRPr="00EE612D" w:rsidRDefault="0050521A" w:rsidP="00216192">
      <w:pPr>
        <w:rPr>
          <w:rFonts w:ascii="Arial" w:hAnsi="Arial" w:cs="Simplified Arabic"/>
          <w:b/>
          <w:bCs/>
          <w:sz w:val="28"/>
          <w:szCs w:val="28"/>
          <w:rtl/>
        </w:rPr>
      </w:pPr>
    </w:p>
    <w:p w:rsidR="0050521A" w:rsidRPr="00EE612D" w:rsidRDefault="0050521A" w:rsidP="00216192">
      <w:pPr>
        <w:rPr>
          <w:rFonts w:ascii="Arial" w:hAnsi="Arial" w:cs="Simplified Arabic"/>
          <w:b/>
          <w:bCs/>
          <w:sz w:val="28"/>
          <w:szCs w:val="28"/>
          <w:rtl/>
        </w:rPr>
      </w:pPr>
    </w:p>
    <w:p w:rsidR="0050521A" w:rsidRPr="00EE612D" w:rsidRDefault="0050521A" w:rsidP="00216192">
      <w:pPr>
        <w:rPr>
          <w:rFonts w:ascii="Arial" w:hAnsi="Arial" w:cs="Simplified Arabic"/>
          <w:b/>
          <w:bCs/>
          <w:sz w:val="28"/>
          <w:szCs w:val="28"/>
          <w:rtl/>
        </w:rPr>
      </w:pPr>
    </w:p>
    <w:p w:rsidR="0050521A" w:rsidRPr="00EE612D" w:rsidRDefault="0050521A" w:rsidP="00216192">
      <w:pPr>
        <w:rPr>
          <w:rFonts w:ascii="Arial" w:hAnsi="Arial" w:cs="Simplified Arabic"/>
          <w:b/>
          <w:bCs/>
          <w:sz w:val="28"/>
          <w:szCs w:val="28"/>
          <w:rtl/>
        </w:rPr>
      </w:pPr>
    </w:p>
    <w:p w:rsidR="0050521A" w:rsidRPr="00EE612D" w:rsidRDefault="0050521A" w:rsidP="00216192">
      <w:pPr>
        <w:rPr>
          <w:rFonts w:ascii="Arial" w:hAnsi="Arial" w:cs="Simplified Arabic"/>
          <w:b/>
          <w:bCs/>
          <w:sz w:val="28"/>
          <w:szCs w:val="28"/>
          <w:rtl/>
        </w:rPr>
      </w:pPr>
    </w:p>
    <w:p w:rsidR="0050521A" w:rsidRPr="00EE612D" w:rsidRDefault="0050521A" w:rsidP="00216192">
      <w:pPr>
        <w:rPr>
          <w:rFonts w:ascii="Arial" w:hAnsi="Arial" w:cs="Simplified Arabic"/>
          <w:b/>
          <w:bCs/>
          <w:sz w:val="28"/>
          <w:szCs w:val="28"/>
          <w:rtl/>
        </w:rPr>
      </w:pPr>
    </w:p>
    <w:p w:rsidR="0050521A" w:rsidRPr="00EE612D" w:rsidRDefault="0050521A" w:rsidP="00216192">
      <w:pPr>
        <w:rPr>
          <w:rFonts w:ascii="Arial" w:hAnsi="Arial" w:cs="Simplified Arabic"/>
          <w:b/>
          <w:bCs/>
          <w:sz w:val="28"/>
          <w:szCs w:val="28"/>
          <w:rtl/>
        </w:rPr>
      </w:pPr>
    </w:p>
    <w:p w:rsidR="0050521A" w:rsidRPr="00EE612D" w:rsidRDefault="0050521A" w:rsidP="00216192">
      <w:pPr>
        <w:rPr>
          <w:rFonts w:ascii="Arial" w:hAnsi="Arial" w:cs="Simplified Arabic"/>
          <w:b/>
          <w:bCs/>
          <w:sz w:val="28"/>
          <w:szCs w:val="28"/>
          <w:rtl/>
        </w:rPr>
      </w:pPr>
    </w:p>
    <w:p w:rsidR="0050521A" w:rsidRPr="00EE612D" w:rsidRDefault="0050521A" w:rsidP="00216192">
      <w:pPr>
        <w:rPr>
          <w:rFonts w:ascii="Arial" w:hAnsi="Arial" w:cs="Simplified Arabic"/>
          <w:b/>
          <w:bCs/>
          <w:sz w:val="28"/>
          <w:szCs w:val="28"/>
          <w:rtl/>
        </w:rPr>
      </w:pPr>
    </w:p>
    <w:p w:rsidR="0050521A" w:rsidRPr="00EE612D" w:rsidRDefault="0050521A" w:rsidP="00216192">
      <w:pPr>
        <w:rPr>
          <w:rFonts w:ascii="Arial" w:hAnsi="Arial" w:cs="Simplified Arabic"/>
          <w:b/>
          <w:bCs/>
          <w:sz w:val="28"/>
          <w:szCs w:val="28"/>
          <w:rtl/>
        </w:rPr>
      </w:pPr>
    </w:p>
    <w:p w:rsidR="0050521A" w:rsidRPr="00EE612D" w:rsidRDefault="0050521A" w:rsidP="00216192">
      <w:pPr>
        <w:rPr>
          <w:rFonts w:ascii="Arial" w:hAnsi="Arial" w:cs="Simplified Arabic"/>
          <w:b/>
          <w:bCs/>
          <w:sz w:val="28"/>
          <w:szCs w:val="28"/>
          <w:rtl/>
        </w:rPr>
      </w:pPr>
    </w:p>
    <w:p w:rsidR="0050521A" w:rsidRPr="00EE612D" w:rsidRDefault="0050521A" w:rsidP="00216192">
      <w:pPr>
        <w:rPr>
          <w:rFonts w:ascii="Arial" w:hAnsi="Arial" w:cs="Simplified Arabic"/>
          <w:b/>
          <w:bCs/>
          <w:sz w:val="28"/>
          <w:szCs w:val="28"/>
          <w:rtl/>
        </w:rPr>
      </w:pPr>
    </w:p>
    <w:p w:rsidR="000D43F4" w:rsidRPr="00EE612D" w:rsidRDefault="00107CFA" w:rsidP="004A76D9">
      <w:pPr>
        <w:jc w:val="center"/>
        <w:rPr>
          <w:rFonts w:ascii="Arial" w:hAnsi="Arial" w:cs="Simplified Arabic"/>
          <w:b/>
          <w:bCs/>
          <w:sz w:val="28"/>
          <w:szCs w:val="28"/>
          <w:rtl/>
        </w:rPr>
      </w:pPr>
      <w:proofErr w:type="gramStart"/>
      <w:r w:rsidRPr="00EE612D">
        <w:rPr>
          <w:rFonts w:ascii="Arial" w:hAnsi="Arial" w:cs="Simplified Arabic" w:hint="cs"/>
          <w:b/>
          <w:bCs/>
          <w:sz w:val="28"/>
          <w:szCs w:val="28"/>
          <w:rtl/>
        </w:rPr>
        <w:lastRenderedPageBreak/>
        <w:t>تقديم</w:t>
      </w:r>
      <w:proofErr w:type="gramEnd"/>
    </w:p>
    <w:p w:rsidR="000D43F4" w:rsidRPr="00EE612D" w:rsidRDefault="000D43F4" w:rsidP="004A76D9">
      <w:pPr>
        <w:pStyle w:val="BodyText"/>
        <w:jc w:val="center"/>
        <w:rPr>
          <w:rFonts w:ascii="Arial" w:hAnsi="Arial"/>
          <w:sz w:val="24"/>
          <w:szCs w:val="24"/>
          <w:rtl/>
        </w:rPr>
      </w:pPr>
    </w:p>
    <w:p w:rsidR="0039263C" w:rsidRDefault="0039263C" w:rsidP="0039263C">
      <w:pPr>
        <w:jc w:val="both"/>
        <w:rPr>
          <w:b/>
          <w:bCs/>
          <w:sz w:val="27"/>
          <w:szCs w:val="27"/>
          <w:rtl/>
        </w:rPr>
      </w:pPr>
      <w:r w:rsidRPr="00095A9E">
        <w:rPr>
          <w:rFonts w:cs="Simplified Arabic"/>
          <w:rtl/>
        </w:rPr>
        <w:t xml:space="preserve">انطلاقاً من </w:t>
      </w:r>
      <w:r>
        <w:rPr>
          <w:rFonts w:cs="Simplified Arabic" w:hint="cs"/>
          <w:rtl/>
        </w:rPr>
        <w:t>أ</w:t>
      </w:r>
      <w:r w:rsidRPr="00095A9E">
        <w:rPr>
          <w:rFonts w:cs="Simplified Arabic"/>
          <w:rtl/>
        </w:rPr>
        <w:t xml:space="preserve">ن التنمية ترتكز على حشد الطاقات البشرية الموجودة في المجتمع دون تمييز بين النساء والرجال، يصبح الاهتمام بالمرأة وبدورها في تنمية المجتمع جزءً أساسياً في عملية التنمية </w:t>
      </w:r>
      <w:r w:rsidRPr="00095A9E">
        <w:rPr>
          <w:rFonts w:cs="Simplified Arabic" w:hint="cs"/>
          <w:rtl/>
        </w:rPr>
        <w:t xml:space="preserve">في حد </w:t>
      </w:r>
      <w:r w:rsidRPr="00095A9E">
        <w:rPr>
          <w:rFonts w:cs="Simplified Arabic"/>
          <w:rtl/>
        </w:rPr>
        <w:t xml:space="preserve">ذاتها، </w:t>
      </w:r>
      <w:r w:rsidRPr="00095A9E">
        <w:rPr>
          <w:rFonts w:cs="Simplified Arabic" w:hint="cs"/>
          <w:rtl/>
        </w:rPr>
        <w:t>وكون</w:t>
      </w:r>
      <w:r w:rsidRPr="00095A9E">
        <w:rPr>
          <w:rFonts w:cs="Simplified Arabic"/>
          <w:rtl/>
        </w:rPr>
        <w:t xml:space="preserve"> النساء يشكلن</w:t>
      </w:r>
      <w:r>
        <w:rPr>
          <w:rFonts w:cs="Simplified Arabic" w:hint="cs"/>
          <w:rtl/>
        </w:rPr>
        <w:t>ّ</w:t>
      </w:r>
      <w:r w:rsidRPr="00095A9E">
        <w:rPr>
          <w:rFonts w:cs="Simplified Arabic"/>
          <w:rtl/>
        </w:rPr>
        <w:t xml:space="preserve"> نصف المجتمع وبالتالي نصف طاقته </w:t>
      </w:r>
      <w:r w:rsidRPr="00095A9E">
        <w:rPr>
          <w:rFonts w:cs="Simplified Arabic" w:hint="cs"/>
          <w:rtl/>
        </w:rPr>
        <w:t>الإنتاجية</w:t>
      </w:r>
      <w:r w:rsidRPr="00095A9E">
        <w:rPr>
          <w:rFonts w:cs="Simplified Arabic"/>
          <w:rtl/>
        </w:rPr>
        <w:t xml:space="preserve"> </w:t>
      </w:r>
      <w:r w:rsidRPr="00095A9E">
        <w:rPr>
          <w:rFonts w:cs="Simplified Arabic" w:hint="cs"/>
          <w:rtl/>
        </w:rPr>
        <w:t>ونظرا</w:t>
      </w:r>
      <w:r>
        <w:rPr>
          <w:rFonts w:cs="Simplified Arabic" w:hint="cs"/>
          <w:rtl/>
        </w:rPr>
        <w:t>ً</w:t>
      </w:r>
      <w:r w:rsidRPr="00095A9E">
        <w:rPr>
          <w:rFonts w:cs="Simplified Arabic"/>
          <w:rtl/>
        </w:rPr>
        <w:t xml:space="preserve"> </w:t>
      </w:r>
      <w:r w:rsidRPr="00095A9E">
        <w:rPr>
          <w:rFonts w:cs="Simplified Arabic" w:hint="cs"/>
          <w:rtl/>
        </w:rPr>
        <w:t>ل</w:t>
      </w:r>
      <w:r w:rsidRPr="00095A9E">
        <w:rPr>
          <w:rFonts w:cs="Simplified Arabic"/>
          <w:rtl/>
        </w:rPr>
        <w:t>تأثير</w:t>
      </w:r>
      <w:r w:rsidRPr="00095A9E">
        <w:rPr>
          <w:rFonts w:cs="Simplified Arabic" w:hint="cs"/>
          <w:rtl/>
        </w:rPr>
        <w:t xml:space="preserve"> المرأة</w:t>
      </w:r>
      <w:r w:rsidRPr="00095A9E">
        <w:rPr>
          <w:rFonts w:cs="Simplified Arabic"/>
          <w:rtl/>
        </w:rPr>
        <w:t xml:space="preserve"> المباشر </w:t>
      </w:r>
      <w:r w:rsidRPr="00095A9E">
        <w:rPr>
          <w:rFonts w:cs="Simplified Arabic" w:hint="cs"/>
          <w:rtl/>
        </w:rPr>
        <w:t>على النصف الثاني من المجتمع</w:t>
      </w:r>
      <w:r w:rsidRPr="00095A9E">
        <w:rPr>
          <w:rFonts w:cs="Simplified Arabic"/>
          <w:rtl/>
        </w:rPr>
        <w:t xml:space="preserve">، </w:t>
      </w:r>
      <w:r>
        <w:rPr>
          <w:rFonts w:cs="Simplified Arabic" w:hint="cs"/>
          <w:rtl/>
        </w:rPr>
        <w:t>أ</w:t>
      </w:r>
      <w:r w:rsidRPr="00095A9E">
        <w:rPr>
          <w:rFonts w:cs="Simplified Arabic"/>
          <w:rtl/>
        </w:rPr>
        <w:t>صبح لزاما</w:t>
      </w:r>
      <w:r>
        <w:rPr>
          <w:rFonts w:cs="Simplified Arabic" w:hint="cs"/>
          <w:rtl/>
        </w:rPr>
        <w:t>ً</w:t>
      </w:r>
      <w:r w:rsidRPr="00095A9E">
        <w:rPr>
          <w:rFonts w:cs="Simplified Arabic"/>
          <w:rtl/>
        </w:rPr>
        <w:t xml:space="preserve"> </w:t>
      </w:r>
      <w:r>
        <w:rPr>
          <w:rFonts w:cs="Simplified Arabic" w:hint="cs"/>
          <w:rtl/>
        </w:rPr>
        <w:t>أ</w:t>
      </w:r>
      <w:r w:rsidRPr="00095A9E">
        <w:rPr>
          <w:rFonts w:cs="Simplified Arabic"/>
          <w:rtl/>
        </w:rPr>
        <w:t>ن يسهم</w:t>
      </w:r>
      <w:r>
        <w:rPr>
          <w:rFonts w:cs="Simplified Arabic" w:hint="cs"/>
          <w:rtl/>
        </w:rPr>
        <w:t>ّ</w:t>
      </w:r>
      <w:r w:rsidRPr="00095A9E">
        <w:rPr>
          <w:rFonts w:cs="Simplified Arabic"/>
          <w:rtl/>
        </w:rPr>
        <w:t xml:space="preserve">ن في العملية التنموية على قدم المساواة مع الرجال، بل لقد </w:t>
      </w:r>
      <w:r>
        <w:rPr>
          <w:rFonts w:cs="Simplified Arabic" w:hint="cs"/>
          <w:rtl/>
        </w:rPr>
        <w:t>أ</w:t>
      </w:r>
      <w:r w:rsidRPr="00095A9E">
        <w:rPr>
          <w:rFonts w:cs="Simplified Arabic"/>
          <w:rtl/>
        </w:rPr>
        <w:t xml:space="preserve">صبح تقدم أي مجتمع </w:t>
      </w:r>
      <w:r w:rsidRPr="00095A9E">
        <w:rPr>
          <w:rFonts w:cs="Simplified Arabic" w:hint="cs"/>
          <w:rtl/>
        </w:rPr>
        <w:t>ي</w:t>
      </w:r>
      <w:r w:rsidRPr="00095A9E">
        <w:rPr>
          <w:rFonts w:cs="Simplified Arabic"/>
          <w:rtl/>
        </w:rPr>
        <w:t>رتبط ارتباطاً وثيقا</w:t>
      </w:r>
      <w:r>
        <w:rPr>
          <w:rFonts w:cs="Simplified Arabic" w:hint="cs"/>
          <w:rtl/>
        </w:rPr>
        <w:t>ً</w:t>
      </w:r>
      <w:r w:rsidRPr="00095A9E">
        <w:rPr>
          <w:rFonts w:cs="Simplified Arabic"/>
          <w:rtl/>
        </w:rPr>
        <w:t xml:space="preserve"> بمدى تقدم النساء وقدرتهن</w:t>
      </w:r>
      <w:r>
        <w:rPr>
          <w:rFonts w:cs="Simplified Arabic" w:hint="cs"/>
          <w:rtl/>
        </w:rPr>
        <w:t>ّ</w:t>
      </w:r>
      <w:r w:rsidRPr="00095A9E">
        <w:rPr>
          <w:rFonts w:cs="Simplified Arabic"/>
          <w:rtl/>
        </w:rPr>
        <w:t xml:space="preserve"> على المشاركة في التنمية الاقتصادية والاجتماعية، وبقضاء هذا المجتمع على كافة </w:t>
      </w:r>
      <w:r>
        <w:rPr>
          <w:rFonts w:cs="Simplified Arabic" w:hint="cs"/>
          <w:rtl/>
        </w:rPr>
        <w:t>أ</w:t>
      </w:r>
      <w:r w:rsidRPr="00095A9E">
        <w:rPr>
          <w:rFonts w:cs="Simplified Arabic"/>
          <w:rtl/>
        </w:rPr>
        <w:t>شكال التمييز ضدهن</w:t>
      </w:r>
      <w:r>
        <w:rPr>
          <w:rFonts w:cs="Simplified Arabic" w:hint="cs"/>
          <w:rtl/>
        </w:rPr>
        <w:t>ّ</w:t>
      </w:r>
      <w:r w:rsidRPr="00095A9E">
        <w:rPr>
          <w:rFonts w:cs="Simplified Arabic"/>
          <w:rtl/>
        </w:rPr>
        <w:t>.</w:t>
      </w:r>
      <w:r>
        <w:rPr>
          <w:b/>
          <w:bCs/>
          <w:sz w:val="27"/>
          <w:szCs w:val="27"/>
          <w:rtl/>
        </w:rPr>
        <w:t xml:space="preserve"> </w:t>
      </w:r>
      <w:r>
        <w:rPr>
          <w:rFonts w:hint="cs"/>
          <w:b/>
          <w:bCs/>
          <w:sz w:val="27"/>
          <w:szCs w:val="27"/>
          <w:rtl/>
        </w:rPr>
        <w:t xml:space="preserve">      </w:t>
      </w:r>
    </w:p>
    <w:p w:rsidR="0039263C" w:rsidRDefault="0039263C" w:rsidP="0039263C">
      <w:pPr>
        <w:jc w:val="both"/>
        <w:rPr>
          <w:rFonts w:cs="Simplified Arabic"/>
          <w:rtl/>
        </w:rPr>
      </w:pPr>
    </w:p>
    <w:p w:rsidR="0039263C" w:rsidRPr="00E47713" w:rsidRDefault="0039263C" w:rsidP="005131F1">
      <w:pPr>
        <w:jc w:val="both"/>
        <w:rPr>
          <w:rFonts w:cs="Simplified Arabic"/>
          <w:rtl/>
        </w:rPr>
      </w:pPr>
      <w:r w:rsidRPr="00E47713">
        <w:rPr>
          <w:rFonts w:cs="Simplified Arabic"/>
          <w:rtl/>
        </w:rPr>
        <w:t xml:space="preserve">سطرت المرأة </w:t>
      </w:r>
      <w:r w:rsidRPr="00E47713">
        <w:rPr>
          <w:rFonts w:cs="Simplified Arabic" w:hint="cs"/>
          <w:rtl/>
        </w:rPr>
        <w:t xml:space="preserve">الفلسطينية </w:t>
      </w:r>
      <w:r w:rsidRPr="00E47713">
        <w:rPr>
          <w:rFonts w:cs="Simplified Arabic"/>
          <w:rtl/>
        </w:rPr>
        <w:t>قديم</w:t>
      </w:r>
      <w:r w:rsidRPr="00E47713">
        <w:rPr>
          <w:rFonts w:cs="Simplified Arabic" w:hint="cs"/>
          <w:rtl/>
        </w:rPr>
        <w:t>ا</w:t>
      </w:r>
      <w:r>
        <w:rPr>
          <w:rFonts w:cs="Simplified Arabic" w:hint="cs"/>
          <w:rtl/>
        </w:rPr>
        <w:t>ً</w:t>
      </w:r>
      <w:r w:rsidRPr="00E47713">
        <w:rPr>
          <w:rFonts w:cs="Simplified Arabic"/>
          <w:rtl/>
        </w:rPr>
        <w:t xml:space="preserve"> </w:t>
      </w:r>
      <w:r w:rsidRPr="00E47713">
        <w:rPr>
          <w:rFonts w:cs="Simplified Arabic" w:hint="cs"/>
          <w:rtl/>
        </w:rPr>
        <w:t>وحديثا</w:t>
      </w:r>
      <w:r>
        <w:rPr>
          <w:rFonts w:cs="Simplified Arabic" w:hint="cs"/>
          <w:rtl/>
        </w:rPr>
        <w:t>ً</w:t>
      </w:r>
      <w:r w:rsidRPr="00E47713">
        <w:rPr>
          <w:rFonts w:cs="Simplified Arabic"/>
          <w:rtl/>
        </w:rPr>
        <w:t xml:space="preserve"> </w:t>
      </w:r>
      <w:r>
        <w:rPr>
          <w:rFonts w:cs="Simplified Arabic" w:hint="cs"/>
          <w:rtl/>
        </w:rPr>
        <w:t>أ</w:t>
      </w:r>
      <w:r w:rsidRPr="00E47713">
        <w:rPr>
          <w:rFonts w:cs="Simplified Arabic"/>
          <w:rtl/>
        </w:rPr>
        <w:t xml:space="preserve">سطراً </w:t>
      </w:r>
      <w:r w:rsidRPr="00E47713">
        <w:rPr>
          <w:rFonts w:cs="Simplified Arabic" w:hint="cs"/>
          <w:rtl/>
        </w:rPr>
        <w:t>مضيئة</w:t>
      </w:r>
      <w:r w:rsidRPr="00E47713">
        <w:rPr>
          <w:rFonts w:cs="Simplified Arabic"/>
          <w:rtl/>
        </w:rPr>
        <w:t xml:space="preserve"> </w:t>
      </w:r>
      <w:r w:rsidRPr="00E47713">
        <w:rPr>
          <w:rFonts w:cs="Simplified Arabic" w:hint="cs"/>
          <w:rtl/>
        </w:rPr>
        <w:t>ووقفت بجانب الرجل في مواجهة الاحتلال عبر سنوات النضال ضد المحتل</w:t>
      </w:r>
      <w:r>
        <w:rPr>
          <w:rFonts w:cs="Simplified Arabic" w:hint="cs"/>
          <w:rtl/>
        </w:rPr>
        <w:t>،</w:t>
      </w:r>
      <w:r w:rsidRPr="00E47713">
        <w:rPr>
          <w:rFonts w:cs="Simplified Arabic" w:hint="cs"/>
          <w:rtl/>
        </w:rPr>
        <w:t xml:space="preserve"> وكانت </w:t>
      </w:r>
      <w:r>
        <w:rPr>
          <w:rFonts w:cs="Simplified Arabic" w:hint="cs"/>
          <w:rtl/>
        </w:rPr>
        <w:t>إ</w:t>
      </w:r>
      <w:r w:rsidRPr="00E47713">
        <w:rPr>
          <w:rFonts w:cs="Simplified Arabic" w:hint="cs"/>
          <w:rtl/>
        </w:rPr>
        <w:t xml:space="preserve">لى جانبه تتحمل مشاق </w:t>
      </w:r>
      <w:r>
        <w:rPr>
          <w:rFonts w:cs="Simplified Arabic" w:hint="cs"/>
          <w:rtl/>
        </w:rPr>
        <w:t>الحياة وهمومها،</w:t>
      </w:r>
      <w:r w:rsidRPr="00E47713">
        <w:rPr>
          <w:rFonts w:cs="Simplified Arabic"/>
          <w:rtl/>
        </w:rPr>
        <w:t xml:space="preserve"> وإلى الان ما زالت المرأة </w:t>
      </w:r>
      <w:r w:rsidRPr="00E47713">
        <w:rPr>
          <w:rFonts w:cs="Simplified Arabic" w:hint="cs"/>
          <w:rtl/>
        </w:rPr>
        <w:t>الفلسطينية</w:t>
      </w:r>
      <w:r w:rsidRPr="00E47713">
        <w:rPr>
          <w:rFonts w:cs="Simplified Arabic"/>
          <w:rtl/>
        </w:rPr>
        <w:t xml:space="preserve"> تكد وتكدح وتساهم بكل طاقاتها في رعاية بيتها </w:t>
      </w:r>
      <w:r w:rsidRPr="00E47713">
        <w:rPr>
          <w:rFonts w:cs="Simplified Arabic" w:hint="cs"/>
          <w:rtl/>
        </w:rPr>
        <w:t>وأفراد</w:t>
      </w:r>
      <w:r w:rsidRPr="00E47713">
        <w:rPr>
          <w:rFonts w:cs="Simplified Arabic"/>
          <w:rtl/>
        </w:rPr>
        <w:t xml:space="preserve"> </w:t>
      </w:r>
      <w:r w:rsidRPr="00E47713">
        <w:rPr>
          <w:rFonts w:cs="Simplified Arabic" w:hint="cs"/>
          <w:rtl/>
        </w:rPr>
        <w:t>أسرتها</w:t>
      </w:r>
      <w:r>
        <w:rPr>
          <w:rFonts w:cs="Simplified Arabic" w:hint="cs"/>
          <w:rtl/>
        </w:rPr>
        <w:t>،</w:t>
      </w:r>
      <w:r w:rsidRPr="00E47713">
        <w:rPr>
          <w:rFonts w:cs="Simplified Arabic"/>
          <w:rtl/>
        </w:rPr>
        <w:t xml:space="preserve"> فهي الام التي تقع على عاتقها مسؤولية تربية الاجيال القادمة، وهي الزوجة التي تدير البيت وتوجه اقتصادياته، وهي البنت وا</w:t>
      </w:r>
      <w:r w:rsidR="005131F1">
        <w:rPr>
          <w:rFonts w:cs="Simplified Arabic" w:hint="cs"/>
          <w:rtl/>
        </w:rPr>
        <w:t>لأ</w:t>
      </w:r>
      <w:r w:rsidRPr="00E47713">
        <w:rPr>
          <w:rFonts w:cs="Simplified Arabic"/>
          <w:rtl/>
        </w:rPr>
        <w:t xml:space="preserve">خت، وهذا يجعل الدور الذي تقوم به المرأة في بناء المجتمع دوراً لا يمكن إغفاله </w:t>
      </w:r>
      <w:r>
        <w:rPr>
          <w:rFonts w:cs="Simplified Arabic" w:hint="cs"/>
          <w:rtl/>
        </w:rPr>
        <w:t>أ</w:t>
      </w:r>
      <w:r w:rsidRPr="00E47713">
        <w:rPr>
          <w:rFonts w:cs="Simplified Arabic"/>
          <w:rtl/>
        </w:rPr>
        <w:t>و التقليل من خطورته.</w:t>
      </w:r>
    </w:p>
    <w:p w:rsidR="0039263C" w:rsidRDefault="0039263C" w:rsidP="0039263C">
      <w:pPr>
        <w:jc w:val="lowKashida"/>
        <w:rPr>
          <w:rFonts w:cs="Simplified Arabic"/>
          <w:rtl/>
        </w:rPr>
      </w:pPr>
    </w:p>
    <w:p w:rsidR="0039263C" w:rsidRDefault="0039263C" w:rsidP="008408B0">
      <w:pPr>
        <w:jc w:val="lowKashida"/>
        <w:rPr>
          <w:rFonts w:cs="Simplified Arabic"/>
          <w:rtl/>
        </w:rPr>
      </w:pPr>
      <w:r w:rsidRPr="00EE612D">
        <w:rPr>
          <w:rFonts w:cs="Simplified Arabic"/>
          <w:rtl/>
        </w:rPr>
        <w:t>واعترافا</w:t>
      </w:r>
      <w:r w:rsidRPr="00EE612D">
        <w:rPr>
          <w:rFonts w:cs="Simplified Arabic" w:hint="cs"/>
          <w:rtl/>
        </w:rPr>
        <w:t>ً</w:t>
      </w:r>
      <w:r w:rsidRPr="00EE612D">
        <w:rPr>
          <w:rFonts w:cs="Simplified Arabic"/>
          <w:rtl/>
        </w:rPr>
        <w:t xml:space="preserve"> </w:t>
      </w:r>
      <w:r w:rsidRPr="00EE612D">
        <w:rPr>
          <w:rFonts w:cs="Simplified Arabic" w:hint="cs"/>
          <w:rtl/>
        </w:rPr>
        <w:t>بدور</w:t>
      </w:r>
      <w:r w:rsidRPr="00EE612D">
        <w:rPr>
          <w:rFonts w:cs="Simplified Arabic"/>
          <w:rtl/>
        </w:rPr>
        <w:t xml:space="preserve"> المرأة على الصعيد </w:t>
      </w:r>
      <w:r w:rsidRPr="00EE612D">
        <w:rPr>
          <w:rFonts w:cs="Simplified Arabic" w:hint="cs"/>
          <w:rtl/>
        </w:rPr>
        <w:t>المحلي و</w:t>
      </w:r>
      <w:r w:rsidRPr="00EE612D">
        <w:rPr>
          <w:rFonts w:cs="Simplified Arabic"/>
          <w:rtl/>
        </w:rPr>
        <w:t>العالمي ومساهماتها التاريخية في مجتمعه</w:t>
      </w:r>
      <w:r w:rsidRPr="00EE612D">
        <w:rPr>
          <w:rFonts w:cs="Simplified Arabic" w:hint="cs"/>
          <w:rtl/>
        </w:rPr>
        <w:t>ا،</w:t>
      </w:r>
      <w:r w:rsidRPr="00EE612D">
        <w:rPr>
          <w:rFonts w:cs="Simplified Arabic"/>
          <w:rtl/>
        </w:rPr>
        <w:t xml:space="preserve"> </w:t>
      </w:r>
      <w:r>
        <w:rPr>
          <w:rFonts w:cs="Simplified Arabic" w:hint="cs"/>
          <w:rtl/>
        </w:rPr>
        <w:t xml:space="preserve">بدأ الاهتمام العالمي بقضية تنمية المرأة وتمكينها </w:t>
      </w:r>
      <w:r w:rsidRPr="00E47713">
        <w:rPr>
          <w:rFonts w:cs="Simplified Arabic"/>
          <w:rtl/>
        </w:rPr>
        <w:t xml:space="preserve">من </w:t>
      </w:r>
      <w:r w:rsidR="006E7BE1">
        <w:rPr>
          <w:rFonts w:cs="Simplified Arabic" w:hint="cs"/>
          <w:rtl/>
        </w:rPr>
        <w:t>أ</w:t>
      </w:r>
      <w:r w:rsidRPr="00E47713">
        <w:rPr>
          <w:rFonts w:cs="Simplified Arabic"/>
          <w:rtl/>
        </w:rPr>
        <w:t xml:space="preserve">داء </w:t>
      </w:r>
      <w:r w:rsidR="006E7BE1">
        <w:rPr>
          <w:rFonts w:cs="Simplified Arabic" w:hint="cs"/>
          <w:rtl/>
        </w:rPr>
        <w:t>أ</w:t>
      </w:r>
      <w:r w:rsidRPr="00E47713">
        <w:rPr>
          <w:rFonts w:cs="Simplified Arabic"/>
          <w:rtl/>
        </w:rPr>
        <w:t>دوارها بفعالية مثل الرجل</w:t>
      </w:r>
      <w:r w:rsidRPr="00EE612D">
        <w:rPr>
          <w:rFonts w:cs="Simplified Arabic" w:hint="cs"/>
          <w:rtl/>
        </w:rPr>
        <w:t xml:space="preserve"> </w:t>
      </w:r>
      <w:r w:rsidRPr="00E47713">
        <w:rPr>
          <w:rFonts w:cs="Simplified Arabic"/>
          <w:rtl/>
        </w:rPr>
        <w:t>والمشاركة في اتخاذ القرار في مختلف مناحي الحياة السياسية والاقتصادية والاجتماعية والثقافية</w:t>
      </w:r>
      <w:r w:rsidRPr="00E47713">
        <w:rPr>
          <w:rFonts w:cs="Simplified Arabic" w:hint="cs"/>
          <w:rtl/>
        </w:rPr>
        <w:t xml:space="preserve"> منذ سبعينات القرن الماضي </w:t>
      </w:r>
      <w:r>
        <w:rPr>
          <w:rFonts w:cs="Simplified Arabic" w:hint="cs"/>
          <w:rtl/>
        </w:rPr>
        <w:t>مرورا</w:t>
      </w:r>
      <w:r w:rsidR="006E7BE1">
        <w:rPr>
          <w:rFonts w:cs="Simplified Arabic" w:hint="cs"/>
          <w:rtl/>
        </w:rPr>
        <w:t>ً</w:t>
      </w:r>
      <w:r w:rsidRPr="00E47713">
        <w:rPr>
          <w:rFonts w:cs="Simplified Arabic" w:hint="cs"/>
          <w:rtl/>
        </w:rPr>
        <w:t xml:space="preserve"> </w:t>
      </w:r>
      <w:r>
        <w:rPr>
          <w:rFonts w:cs="Simplified Arabic" w:hint="cs"/>
          <w:rtl/>
        </w:rPr>
        <w:t>ب</w:t>
      </w:r>
      <w:r w:rsidRPr="00E47713">
        <w:rPr>
          <w:rFonts w:cs="Simplified Arabic" w:hint="cs"/>
          <w:rtl/>
        </w:rPr>
        <w:t>مؤتمر بكين 1996</w:t>
      </w:r>
      <w:r w:rsidRPr="00E47713">
        <w:rPr>
          <w:rFonts w:cs="Simplified Arabic"/>
          <w:rtl/>
        </w:rPr>
        <w:t>، وقد واكب هذا الاهتمام العالمي اهتمام</w:t>
      </w:r>
      <w:r>
        <w:rPr>
          <w:rFonts w:cs="Simplified Arabic" w:hint="cs"/>
          <w:rtl/>
        </w:rPr>
        <w:t>اً</w:t>
      </w:r>
      <w:r w:rsidRPr="00E47713">
        <w:rPr>
          <w:rFonts w:cs="Simplified Arabic"/>
          <w:rtl/>
        </w:rPr>
        <w:t xml:space="preserve"> </w:t>
      </w:r>
      <w:r>
        <w:rPr>
          <w:rFonts w:cs="Simplified Arabic" w:hint="cs"/>
          <w:rtl/>
        </w:rPr>
        <w:t>كبيراً</w:t>
      </w:r>
      <w:r w:rsidRPr="00E47713">
        <w:rPr>
          <w:rFonts w:cs="Simplified Arabic"/>
          <w:rtl/>
        </w:rPr>
        <w:t xml:space="preserve"> من الدول والهيئات والمنظمات الدولية </w:t>
      </w:r>
      <w:r w:rsidRPr="00E47713">
        <w:rPr>
          <w:rFonts w:cs="Simplified Arabic" w:hint="cs"/>
          <w:rtl/>
        </w:rPr>
        <w:t>والإقليمية</w:t>
      </w:r>
      <w:r w:rsidRPr="00E47713">
        <w:rPr>
          <w:rFonts w:cs="Simplified Arabic"/>
          <w:rtl/>
        </w:rPr>
        <w:t>، وذلك من خلال عقد سلسلة من الندوات والمناقشات وورش العمل والمؤتمرات،</w:t>
      </w:r>
      <w:r>
        <w:rPr>
          <w:rFonts w:cs="Simplified Arabic" w:hint="cs"/>
          <w:rtl/>
        </w:rPr>
        <w:t xml:space="preserve"> كما تضمنت</w:t>
      </w:r>
      <w:r w:rsidRPr="00EE612D">
        <w:rPr>
          <w:rFonts w:cs="Simplified Arabic"/>
          <w:rtl/>
        </w:rPr>
        <w:t xml:space="preserve"> أجندة التنمية المستدامة 2030 قضايا المرأة والعدالة بين الجنسين في </w:t>
      </w:r>
      <w:r>
        <w:rPr>
          <w:rFonts w:cs="Simplified Arabic" w:hint="cs"/>
          <w:rtl/>
        </w:rPr>
        <w:t>صلب</w:t>
      </w:r>
      <w:r w:rsidRPr="00EE612D">
        <w:rPr>
          <w:rFonts w:cs="Simplified Arabic"/>
          <w:rtl/>
        </w:rPr>
        <w:t xml:space="preserve"> مفاهيم التنمية المستدامة وربطت بين وضع المرأة ورفاه</w:t>
      </w:r>
      <w:r w:rsidRPr="00EE612D">
        <w:rPr>
          <w:rFonts w:cs="Simplified Arabic" w:hint="cs"/>
          <w:rtl/>
        </w:rPr>
        <w:t>يت</w:t>
      </w:r>
      <w:r w:rsidRPr="00EE612D">
        <w:rPr>
          <w:rFonts w:cs="Simplified Arabic"/>
          <w:rtl/>
        </w:rPr>
        <w:t xml:space="preserve">ها مع مستوى التنمية المستدامة بشكل مباشر، </w:t>
      </w:r>
      <w:r>
        <w:rPr>
          <w:rFonts w:cs="Simplified Arabic" w:hint="cs"/>
          <w:rtl/>
        </w:rPr>
        <w:t>اذ</w:t>
      </w:r>
      <w:r w:rsidRPr="00EE612D">
        <w:rPr>
          <w:rFonts w:cs="Simplified Arabic"/>
          <w:rtl/>
        </w:rPr>
        <w:t xml:space="preserve"> تضم</w:t>
      </w:r>
      <w:r>
        <w:rPr>
          <w:rFonts w:cs="Simplified Arabic" w:hint="cs"/>
          <w:rtl/>
        </w:rPr>
        <w:t xml:space="preserve">نت </w:t>
      </w:r>
      <w:r w:rsidRPr="00EE612D">
        <w:rPr>
          <w:rFonts w:cs="Simplified Arabic" w:hint="cs"/>
          <w:rtl/>
        </w:rPr>
        <w:t>الأجندة</w:t>
      </w:r>
      <w:r w:rsidRPr="00EE612D">
        <w:rPr>
          <w:rFonts w:cs="Simplified Arabic"/>
          <w:rtl/>
        </w:rPr>
        <w:t xml:space="preserve"> التنموية الجديدة هدف</w:t>
      </w:r>
      <w:r>
        <w:rPr>
          <w:rFonts w:cs="Simplified Arabic" w:hint="cs"/>
          <w:rtl/>
        </w:rPr>
        <w:t>ا</w:t>
      </w:r>
      <w:r w:rsidR="006E7BE1">
        <w:rPr>
          <w:rFonts w:cs="Simplified Arabic" w:hint="cs"/>
          <w:rtl/>
        </w:rPr>
        <w:t>ً</w:t>
      </w:r>
      <w:r w:rsidRPr="00EE612D">
        <w:rPr>
          <w:rFonts w:cs="Simplified Arabic"/>
          <w:rtl/>
        </w:rPr>
        <w:t xml:space="preserve"> قائم</w:t>
      </w:r>
      <w:r>
        <w:rPr>
          <w:rFonts w:cs="Simplified Arabic" w:hint="cs"/>
          <w:rtl/>
        </w:rPr>
        <w:t>ا</w:t>
      </w:r>
      <w:r w:rsidR="006E7BE1">
        <w:rPr>
          <w:rFonts w:cs="Simplified Arabic" w:hint="cs"/>
          <w:rtl/>
        </w:rPr>
        <w:t>ً</w:t>
      </w:r>
      <w:r w:rsidRPr="00EE612D">
        <w:rPr>
          <w:rFonts w:cs="Simplified Arabic"/>
          <w:rtl/>
        </w:rPr>
        <w:t xml:space="preserve"> بذاته </w:t>
      </w:r>
      <w:r>
        <w:rPr>
          <w:rFonts w:cs="Simplified Arabic" w:hint="cs"/>
          <w:rtl/>
        </w:rPr>
        <w:t>يعنى</w:t>
      </w:r>
      <w:r w:rsidRPr="00EE612D">
        <w:rPr>
          <w:rFonts w:cs="Simplified Arabic"/>
          <w:rtl/>
        </w:rPr>
        <w:t xml:space="preserve"> ب</w:t>
      </w:r>
      <w:r>
        <w:rPr>
          <w:rFonts w:cs="Simplified Arabic" w:hint="cs"/>
          <w:rtl/>
        </w:rPr>
        <w:t xml:space="preserve">تنمية </w:t>
      </w:r>
      <w:r w:rsidRPr="00EE612D">
        <w:rPr>
          <w:rFonts w:cs="Simplified Arabic"/>
          <w:rtl/>
        </w:rPr>
        <w:t>المرأة</w:t>
      </w:r>
      <w:r>
        <w:rPr>
          <w:rFonts w:cs="Simplified Arabic" w:hint="cs"/>
          <w:rtl/>
        </w:rPr>
        <w:t xml:space="preserve"> وتعزيز مكانتها</w:t>
      </w:r>
      <w:r w:rsidRPr="00EE612D">
        <w:rPr>
          <w:rFonts w:cs="Simplified Arabic"/>
          <w:rtl/>
        </w:rPr>
        <w:t>، الهدف رقم</w:t>
      </w:r>
      <w:r w:rsidRPr="00EE612D">
        <w:rPr>
          <w:rFonts w:cs="Simplified Arabic" w:hint="cs"/>
          <w:rtl/>
        </w:rPr>
        <w:t xml:space="preserve"> (5) </w:t>
      </w:r>
      <w:r>
        <w:rPr>
          <w:rFonts w:cs="Simplified Arabic" w:hint="cs"/>
          <w:rtl/>
        </w:rPr>
        <w:t>من ا</w:t>
      </w:r>
      <w:r w:rsidR="008408B0">
        <w:rPr>
          <w:rFonts w:cs="Simplified Arabic" w:hint="cs"/>
          <w:rtl/>
        </w:rPr>
        <w:t>لإ</w:t>
      </w:r>
      <w:r>
        <w:rPr>
          <w:rFonts w:cs="Simplified Arabic" w:hint="cs"/>
          <w:rtl/>
        </w:rPr>
        <w:t>جندة</w:t>
      </w:r>
      <w:r w:rsidRPr="00E47713">
        <w:rPr>
          <w:rFonts w:cs="Simplified Arabic"/>
          <w:rtl/>
        </w:rPr>
        <w:t xml:space="preserve"> </w:t>
      </w:r>
      <w:r w:rsidRPr="00EE612D">
        <w:rPr>
          <w:rFonts w:cs="Simplified Arabic"/>
          <w:rtl/>
        </w:rPr>
        <w:t>التنموية</w:t>
      </w:r>
      <w:r w:rsidRPr="00EE612D">
        <w:rPr>
          <w:rFonts w:cs="Simplified Arabic" w:hint="cs"/>
          <w:rtl/>
        </w:rPr>
        <w:t>.</w:t>
      </w:r>
    </w:p>
    <w:p w:rsidR="0039263C" w:rsidRPr="00EE612D" w:rsidRDefault="0039263C" w:rsidP="0039263C">
      <w:pPr>
        <w:jc w:val="lowKashida"/>
        <w:rPr>
          <w:rFonts w:cs="Simplified Arabic"/>
        </w:rPr>
      </w:pPr>
    </w:p>
    <w:p w:rsidR="0039263C" w:rsidRPr="00EE612D" w:rsidRDefault="00E608E7" w:rsidP="00E608E7">
      <w:pPr>
        <w:jc w:val="both"/>
        <w:rPr>
          <w:rFonts w:cs="Simplified Arabic"/>
          <w:rtl/>
        </w:rPr>
      </w:pPr>
      <w:r w:rsidRPr="00EE612D">
        <w:rPr>
          <w:rFonts w:cs="Simplified Arabic"/>
          <w:rtl/>
        </w:rPr>
        <w:t>يت</w:t>
      </w:r>
      <w:r w:rsidRPr="00EE612D">
        <w:rPr>
          <w:rFonts w:cs="Simplified Arabic" w:hint="cs"/>
          <w:rtl/>
        </w:rPr>
        <w:t>ضمن</w:t>
      </w:r>
      <w:r>
        <w:rPr>
          <w:rFonts w:cs="Simplified Arabic" w:hint="cs"/>
          <w:rtl/>
        </w:rPr>
        <w:t xml:space="preserve"> </w:t>
      </w:r>
      <w:r w:rsidR="0039263C">
        <w:rPr>
          <w:rFonts w:cs="Simplified Arabic" w:hint="cs"/>
          <w:rtl/>
        </w:rPr>
        <w:t>هذا التقرير أ</w:t>
      </w:r>
      <w:r w:rsidR="0039263C" w:rsidRPr="00EE612D">
        <w:rPr>
          <w:rFonts w:cs="Simplified Arabic" w:hint="cs"/>
          <w:rtl/>
        </w:rPr>
        <w:t>ربعة</w:t>
      </w:r>
      <w:r w:rsidR="0039263C" w:rsidRPr="00EE612D">
        <w:rPr>
          <w:rFonts w:cs="Simplified Arabic"/>
          <w:rtl/>
        </w:rPr>
        <w:t xml:space="preserve"> فصول، </w:t>
      </w:r>
      <w:r w:rsidR="0039263C">
        <w:rPr>
          <w:rFonts w:cs="Simplified Arabic" w:hint="cs"/>
          <w:rtl/>
        </w:rPr>
        <w:t xml:space="preserve">فبالإضافة الى </w:t>
      </w:r>
      <w:r w:rsidR="0039263C" w:rsidRPr="00EE612D">
        <w:rPr>
          <w:rFonts w:cs="Simplified Arabic"/>
          <w:rtl/>
        </w:rPr>
        <w:t xml:space="preserve">الفصل </w:t>
      </w:r>
      <w:r w:rsidR="0039263C" w:rsidRPr="00EE612D">
        <w:rPr>
          <w:rFonts w:cs="Simplified Arabic" w:hint="cs"/>
          <w:rtl/>
        </w:rPr>
        <w:t>الأول</w:t>
      </w:r>
      <w:r w:rsidR="0039263C" w:rsidRPr="00EE612D">
        <w:rPr>
          <w:rFonts w:cs="Simplified Arabic"/>
          <w:rtl/>
        </w:rPr>
        <w:t xml:space="preserve"> </w:t>
      </w:r>
      <w:r w:rsidR="0039263C">
        <w:rPr>
          <w:rFonts w:cs="Simplified Arabic" w:hint="cs"/>
          <w:rtl/>
        </w:rPr>
        <w:t xml:space="preserve">والذي يتضمن </w:t>
      </w:r>
      <w:r w:rsidR="0039263C" w:rsidRPr="00EE612D">
        <w:rPr>
          <w:rFonts w:cs="Simplified Arabic" w:hint="cs"/>
          <w:rtl/>
        </w:rPr>
        <w:t xml:space="preserve">خلفية عامة حول التنمية المستدامة ومنهجية إعداد التقرير، </w:t>
      </w:r>
      <w:r w:rsidR="0039263C">
        <w:rPr>
          <w:rFonts w:cs="Simplified Arabic" w:hint="cs"/>
          <w:rtl/>
        </w:rPr>
        <w:t xml:space="preserve">يتطرق </w:t>
      </w:r>
      <w:r w:rsidR="0039263C" w:rsidRPr="00EE612D">
        <w:rPr>
          <w:rFonts w:cs="Simplified Arabic" w:hint="cs"/>
          <w:rtl/>
        </w:rPr>
        <w:t>الفصل الثاني الى</w:t>
      </w:r>
      <w:r w:rsidR="0039263C" w:rsidRPr="00EE612D">
        <w:rPr>
          <w:rFonts w:cs="Simplified Arabic"/>
          <w:rtl/>
        </w:rPr>
        <w:t xml:space="preserve"> المصطلحات </w:t>
      </w:r>
      <w:r w:rsidR="0039263C" w:rsidRPr="00EE612D">
        <w:rPr>
          <w:rFonts w:cs="Simplified Arabic" w:hint="cs"/>
          <w:rtl/>
        </w:rPr>
        <w:t>والمفاهيم</w:t>
      </w:r>
      <w:r w:rsidR="0039263C" w:rsidRPr="00EE612D">
        <w:rPr>
          <w:rFonts w:cs="Simplified Arabic"/>
          <w:rtl/>
        </w:rPr>
        <w:t xml:space="preserve"> التي تم استخدامها في هذا </w:t>
      </w:r>
      <w:r w:rsidR="0039263C" w:rsidRPr="00EE612D">
        <w:rPr>
          <w:rFonts w:cs="Simplified Arabic" w:hint="cs"/>
          <w:rtl/>
        </w:rPr>
        <w:t>التقرير</w:t>
      </w:r>
      <w:r w:rsidR="0039263C" w:rsidRPr="00EE612D">
        <w:rPr>
          <w:rFonts w:cs="Simplified Arabic"/>
          <w:rtl/>
        </w:rPr>
        <w:t xml:space="preserve">، </w:t>
      </w:r>
      <w:r w:rsidR="0039263C" w:rsidRPr="00EE612D">
        <w:rPr>
          <w:rFonts w:cs="Simplified Arabic" w:hint="cs"/>
          <w:rtl/>
        </w:rPr>
        <w:t>و</w:t>
      </w:r>
      <w:r w:rsidR="0039263C" w:rsidRPr="00EE612D">
        <w:rPr>
          <w:rFonts w:cs="Simplified Arabic"/>
          <w:rtl/>
        </w:rPr>
        <w:t xml:space="preserve">يحتوي الفصل </w:t>
      </w:r>
      <w:r w:rsidR="0039263C" w:rsidRPr="00EE612D">
        <w:rPr>
          <w:rFonts w:cs="Simplified Arabic" w:hint="cs"/>
          <w:rtl/>
        </w:rPr>
        <w:t>الثالث</w:t>
      </w:r>
      <w:r w:rsidR="0039263C" w:rsidRPr="00EE612D">
        <w:rPr>
          <w:rFonts w:cs="Simplified Arabic"/>
          <w:rtl/>
        </w:rPr>
        <w:t xml:space="preserve"> </w:t>
      </w:r>
      <w:r w:rsidR="0039263C" w:rsidRPr="00EE612D">
        <w:rPr>
          <w:rFonts w:cs="Simplified Arabic" w:hint="cs"/>
          <w:rtl/>
        </w:rPr>
        <w:t>على موضوع النوع الاجتماعي في أهداف التنمية المستدامة 2030</w:t>
      </w:r>
      <w:r w:rsidR="0039263C" w:rsidRPr="00EE612D">
        <w:rPr>
          <w:rFonts w:cs="Simplified Arabic"/>
          <w:rtl/>
        </w:rPr>
        <w:t xml:space="preserve">، </w:t>
      </w:r>
      <w:r w:rsidR="0039263C" w:rsidRPr="00EE612D">
        <w:rPr>
          <w:rFonts w:cs="Simplified Arabic" w:hint="cs"/>
          <w:rtl/>
        </w:rPr>
        <w:t>ب</w:t>
      </w:r>
      <w:r w:rsidR="0039263C" w:rsidRPr="00EE612D">
        <w:rPr>
          <w:rFonts w:cs="Simplified Arabic"/>
          <w:rtl/>
        </w:rPr>
        <w:t xml:space="preserve">حيث يتناول </w:t>
      </w:r>
      <w:r w:rsidR="0039263C" w:rsidRPr="00EE612D">
        <w:rPr>
          <w:rFonts w:cs="Simplified Arabic" w:hint="cs"/>
          <w:rtl/>
        </w:rPr>
        <w:t>مؤشرات النوع الاجتماعي</w:t>
      </w:r>
      <w:r w:rsidR="0039263C">
        <w:rPr>
          <w:rFonts w:cs="Simplified Arabic" w:hint="cs"/>
          <w:rtl/>
        </w:rPr>
        <w:t>،</w:t>
      </w:r>
      <w:r w:rsidR="0039263C" w:rsidRPr="00EE612D">
        <w:rPr>
          <w:rFonts w:cs="Simplified Arabic" w:hint="cs"/>
          <w:rtl/>
        </w:rPr>
        <w:t xml:space="preserve"> ويغطي الفصل الرابع </w:t>
      </w:r>
      <w:r w:rsidR="006E7BE1">
        <w:rPr>
          <w:rFonts w:cs="Simplified Arabic" w:hint="cs"/>
          <w:rtl/>
        </w:rPr>
        <w:t>والأخير</w:t>
      </w:r>
      <w:r w:rsidR="0039263C">
        <w:rPr>
          <w:rFonts w:cs="Simplified Arabic" w:hint="cs"/>
          <w:rtl/>
        </w:rPr>
        <w:t xml:space="preserve"> </w:t>
      </w:r>
      <w:r w:rsidR="0039263C" w:rsidRPr="00EE612D">
        <w:rPr>
          <w:rFonts w:cs="Simplified Arabic" w:hint="cs"/>
          <w:rtl/>
        </w:rPr>
        <w:t>تحليل</w:t>
      </w:r>
      <w:r w:rsidR="0039263C">
        <w:rPr>
          <w:rFonts w:cs="Simplified Arabic" w:hint="cs"/>
          <w:rtl/>
        </w:rPr>
        <w:t>ا</w:t>
      </w:r>
      <w:r w:rsidR="006E7BE1">
        <w:rPr>
          <w:rFonts w:cs="Simplified Arabic" w:hint="cs"/>
          <w:rtl/>
        </w:rPr>
        <w:t>ً</w:t>
      </w:r>
      <w:r w:rsidR="0039263C" w:rsidRPr="00EE612D">
        <w:rPr>
          <w:rFonts w:cs="Simplified Arabic" w:hint="cs"/>
          <w:rtl/>
        </w:rPr>
        <w:t xml:space="preserve"> </w:t>
      </w:r>
      <w:r w:rsidR="0039263C">
        <w:rPr>
          <w:rFonts w:cs="Simplified Arabic" w:hint="cs"/>
          <w:rtl/>
        </w:rPr>
        <w:t>ل</w:t>
      </w:r>
      <w:r w:rsidR="0039263C" w:rsidRPr="00EE612D">
        <w:rPr>
          <w:rFonts w:cs="Simplified Arabic" w:hint="cs"/>
          <w:rtl/>
        </w:rPr>
        <w:t>واقع مؤشرات النوع الاجتماعي في فلسطين 2030 التي يتوفر حولها بيانات في قاعدة بيانات الجهاز المركزي للإحصاء الفلسطيني.</w:t>
      </w:r>
    </w:p>
    <w:p w:rsidR="0039263C" w:rsidRPr="00EE612D" w:rsidRDefault="0039263C" w:rsidP="0039263C">
      <w:pPr>
        <w:pStyle w:val="FootnoteText"/>
        <w:bidi/>
        <w:jc w:val="lowKashida"/>
        <w:rPr>
          <w:rFonts w:cs="Simplified Arabic"/>
          <w:sz w:val="18"/>
          <w:szCs w:val="18"/>
          <w:rtl/>
          <w:lang w:eastAsia="ar-SA"/>
        </w:rPr>
      </w:pPr>
    </w:p>
    <w:p w:rsidR="0039263C" w:rsidRPr="00EE612D" w:rsidRDefault="0039263C" w:rsidP="006E7BE1">
      <w:pPr>
        <w:jc w:val="lowKashida"/>
        <w:rPr>
          <w:rFonts w:cs="Simplified Arabic"/>
          <w:rtl/>
        </w:rPr>
      </w:pPr>
      <w:r w:rsidRPr="00EE612D">
        <w:rPr>
          <w:rFonts w:cs="Simplified Arabic" w:hint="cs"/>
          <w:rtl/>
        </w:rPr>
        <w:t xml:space="preserve">نأمل </w:t>
      </w:r>
      <w:r w:rsidR="006E7BE1">
        <w:rPr>
          <w:rFonts w:cs="Simplified Arabic" w:hint="cs"/>
          <w:rtl/>
        </w:rPr>
        <w:t>أ</w:t>
      </w:r>
      <w:r w:rsidRPr="00EE612D">
        <w:rPr>
          <w:rFonts w:cs="Simplified Arabic" w:hint="cs"/>
          <w:rtl/>
        </w:rPr>
        <w:t>ن يشكل هذا التقرير أداة فعالة لصانعي القرار ولراسمي السياسات، والباحثين، والأكاديميي</w:t>
      </w:r>
      <w:r w:rsidRPr="00EE612D">
        <w:rPr>
          <w:rFonts w:cs="Simplified Arabic" w:hint="eastAsia"/>
          <w:rtl/>
        </w:rPr>
        <w:t>ن</w:t>
      </w:r>
      <w:r w:rsidRPr="00EE612D">
        <w:rPr>
          <w:rFonts w:cs="Simplified Arabic" w:hint="cs"/>
          <w:rtl/>
        </w:rPr>
        <w:t xml:space="preserve"> وكافة المهتمين، آملين ان يكون هذا التقرير خطوة إضافية نحو ردم الفجوات القائمة على أساس النوع الاجتماعي واستدامة التنمية.  </w:t>
      </w:r>
    </w:p>
    <w:p w:rsidR="000D43F4" w:rsidRPr="00EE612D" w:rsidRDefault="000D43F4" w:rsidP="004A76D9">
      <w:pPr>
        <w:ind w:left="282"/>
        <w:jc w:val="lowKashida"/>
        <w:rPr>
          <w:rFonts w:ascii="Arial" w:hAnsi="Arial" w:cs="Simplified Arabic"/>
          <w:rtl/>
          <w:lang w:eastAsia="en-US"/>
        </w:rPr>
      </w:pPr>
    </w:p>
    <w:p w:rsidR="000D43F4" w:rsidRPr="00EE612D" w:rsidRDefault="000D43F4" w:rsidP="004A76D9">
      <w:pPr>
        <w:pStyle w:val="BodyText"/>
        <w:jc w:val="center"/>
        <w:rPr>
          <w:rFonts w:ascii="Arial" w:hAnsi="Arial"/>
          <w:sz w:val="24"/>
          <w:szCs w:val="24"/>
          <w:rtl/>
        </w:rPr>
      </w:pPr>
      <w:r w:rsidRPr="00EE612D">
        <w:rPr>
          <w:rFonts w:ascii="Arial" w:hAnsi="Arial"/>
          <w:sz w:val="24"/>
          <w:szCs w:val="24"/>
          <w:rtl/>
        </w:rPr>
        <w:t>والله ولي التوفيق،،،</w:t>
      </w:r>
    </w:p>
    <w:p w:rsidR="000D43F4" w:rsidRPr="00EE612D" w:rsidRDefault="000D43F4" w:rsidP="004A76D9">
      <w:pPr>
        <w:pStyle w:val="BodyText"/>
        <w:jc w:val="both"/>
        <w:rPr>
          <w:rFonts w:ascii="Arial" w:hAnsi="Arial"/>
        </w:rPr>
      </w:pPr>
    </w:p>
    <w:tbl>
      <w:tblPr>
        <w:tblW w:w="9159" w:type="dxa"/>
        <w:jc w:val="center"/>
        <w:tblLayout w:type="fixed"/>
        <w:tblLook w:val="0000"/>
      </w:tblPr>
      <w:tblGrid>
        <w:gridCol w:w="2563"/>
        <w:gridCol w:w="6596"/>
      </w:tblGrid>
      <w:tr w:rsidR="00DA2CDB" w:rsidRPr="00EE612D">
        <w:trPr>
          <w:jc w:val="center"/>
        </w:trPr>
        <w:tc>
          <w:tcPr>
            <w:tcW w:w="2563" w:type="dxa"/>
          </w:tcPr>
          <w:p w:rsidR="00DA2CDB" w:rsidRPr="00EE612D" w:rsidRDefault="00DA2CDB" w:rsidP="004A76D9">
            <w:pPr>
              <w:pStyle w:val="Heading9"/>
              <w:rPr>
                <w:rFonts w:ascii="Arial" w:hAnsi="Arial"/>
                <w:sz w:val="24"/>
                <w:szCs w:val="24"/>
              </w:rPr>
            </w:pPr>
            <w:r w:rsidRPr="00EE612D">
              <w:rPr>
                <w:rFonts w:ascii="Arial" w:hAnsi="Arial"/>
                <w:sz w:val="24"/>
                <w:szCs w:val="24"/>
                <w:rtl/>
              </w:rPr>
              <w:t>علا عوض</w:t>
            </w:r>
          </w:p>
        </w:tc>
        <w:tc>
          <w:tcPr>
            <w:tcW w:w="6596" w:type="dxa"/>
          </w:tcPr>
          <w:p w:rsidR="00DA2CDB" w:rsidRPr="00EE612D" w:rsidRDefault="006128A4" w:rsidP="00EA51BF">
            <w:pPr>
              <w:jc w:val="lowKashida"/>
              <w:rPr>
                <w:rFonts w:cs="Simplified Arabic"/>
                <w:b/>
                <w:bCs/>
                <w:lang w:eastAsia="en-US"/>
              </w:rPr>
            </w:pPr>
            <w:proofErr w:type="gramStart"/>
            <w:r>
              <w:rPr>
                <w:rFonts w:cs="Simplified Arabic" w:hint="cs"/>
                <w:b/>
                <w:bCs/>
                <w:rtl/>
                <w:lang w:eastAsia="en-US"/>
              </w:rPr>
              <w:t>تموز</w:t>
            </w:r>
            <w:proofErr w:type="gramEnd"/>
            <w:r w:rsidR="00DA2CDB" w:rsidRPr="00EE612D">
              <w:rPr>
                <w:rFonts w:cs="Simplified Arabic"/>
                <w:b/>
                <w:bCs/>
                <w:rtl/>
                <w:lang w:eastAsia="en-US"/>
              </w:rPr>
              <w:t xml:space="preserve">، </w:t>
            </w:r>
            <w:r w:rsidR="00EA51BF" w:rsidRPr="00EE612D">
              <w:rPr>
                <w:rFonts w:cs="Simplified Arabic" w:hint="cs"/>
                <w:b/>
                <w:bCs/>
                <w:rtl/>
                <w:lang w:eastAsia="en-US"/>
              </w:rPr>
              <w:t>2019</w:t>
            </w:r>
          </w:p>
        </w:tc>
      </w:tr>
      <w:tr w:rsidR="000D43F4" w:rsidRPr="00EE612D" w:rsidTr="00B23137">
        <w:trPr>
          <w:trHeight w:val="312"/>
          <w:jc w:val="center"/>
        </w:trPr>
        <w:tc>
          <w:tcPr>
            <w:tcW w:w="2563" w:type="dxa"/>
          </w:tcPr>
          <w:p w:rsidR="00BE6050" w:rsidRPr="00EE612D" w:rsidRDefault="000D43F4" w:rsidP="00607932">
            <w:pPr>
              <w:jc w:val="center"/>
              <w:rPr>
                <w:rFonts w:ascii="Arial" w:hAnsi="Arial" w:cs="Simplified Arabic"/>
                <w:b/>
                <w:bCs/>
                <w:lang w:eastAsia="en-US"/>
              </w:rPr>
            </w:pPr>
            <w:r w:rsidRPr="00EE612D">
              <w:rPr>
                <w:rFonts w:ascii="Arial" w:hAnsi="Arial" w:cs="Simplified Arabic"/>
                <w:b/>
                <w:bCs/>
                <w:rtl/>
                <w:lang w:eastAsia="en-US"/>
              </w:rPr>
              <w:t>رئيس الجهاز</w:t>
            </w:r>
          </w:p>
        </w:tc>
        <w:tc>
          <w:tcPr>
            <w:tcW w:w="6596" w:type="dxa"/>
          </w:tcPr>
          <w:p w:rsidR="000D43F4" w:rsidRPr="00EE612D" w:rsidRDefault="000D43F4" w:rsidP="004A76D9">
            <w:pPr>
              <w:jc w:val="lowKashida"/>
              <w:rPr>
                <w:rFonts w:ascii="Arial" w:hAnsi="Arial" w:cs="Simplified Arabic"/>
                <w:b/>
                <w:bCs/>
                <w:lang w:eastAsia="en-US"/>
              </w:rPr>
            </w:pPr>
          </w:p>
        </w:tc>
      </w:tr>
    </w:tbl>
    <w:p w:rsidR="00DF5E23" w:rsidRPr="00EE612D" w:rsidRDefault="00DF5E23" w:rsidP="00561025">
      <w:pPr>
        <w:pStyle w:val="Heading1"/>
        <w:rPr>
          <w:rFonts w:ascii="Simplified Arabic" w:hAnsi="Simplified Arabic" w:cs="Simplified Arabic"/>
          <w:b w:val="0"/>
          <w:bCs w:val="0"/>
          <w:sz w:val="24"/>
          <w:szCs w:val="24"/>
          <w:rtl/>
        </w:rPr>
      </w:pPr>
      <w:bookmarkStart w:id="3" w:name="_Toc454360759"/>
      <w:bookmarkStart w:id="4" w:name="_Toc93808825"/>
      <w:bookmarkStart w:id="5" w:name="_Toc93809590"/>
      <w:bookmarkStart w:id="6" w:name="_Toc94327360"/>
      <w:bookmarkStart w:id="7" w:name="_Toc108752584"/>
    </w:p>
    <w:p w:rsidR="00DF5E23" w:rsidRPr="00EE612D" w:rsidRDefault="00DF5E23" w:rsidP="00561025">
      <w:pPr>
        <w:pStyle w:val="Heading1"/>
        <w:rPr>
          <w:rFonts w:ascii="Simplified Arabic" w:hAnsi="Simplified Arabic" w:cs="Simplified Arabic"/>
          <w:b w:val="0"/>
          <w:bCs w:val="0"/>
          <w:sz w:val="24"/>
          <w:szCs w:val="24"/>
          <w:rtl/>
        </w:rPr>
      </w:pPr>
    </w:p>
    <w:p w:rsidR="00DF5E23" w:rsidRPr="00EE612D" w:rsidRDefault="00DF5E23" w:rsidP="00561025">
      <w:pPr>
        <w:pStyle w:val="Heading1"/>
        <w:rPr>
          <w:rFonts w:ascii="Simplified Arabic" w:hAnsi="Simplified Arabic" w:cs="Simplified Arabic"/>
          <w:b w:val="0"/>
          <w:bCs w:val="0"/>
          <w:sz w:val="24"/>
          <w:szCs w:val="24"/>
          <w:rtl/>
        </w:rPr>
      </w:pPr>
    </w:p>
    <w:p w:rsidR="00DF5E23" w:rsidRPr="00EE612D" w:rsidRDefault="00DF5E23" w:rsidP="00561025">
      <w:pPr>
        <w:pStyle w:val="Heading1"/>
        <w:rPr>
          <w:rFonts w:ascii="Simplified Arabic" w:hAnsi="Simplified Arabic" w:cs="Simplified Arabic"/>
          <w:b w:val="0"/>
          <w:bCs w:val="0"/>
          <w:sz w:val="24"/>
          <w:szCs w:val="24"/>
          <w:rtl/>
        </w:rPr>
      </w:pPr>
    </w:p>
    <w:p w:rsidR="00DF5E23" w:rsidRPr="00EE612D" w:rsidRDefault="00DF5E23" w:rsidP="00561025">
      <w:pPr>
        <w:pStyle w:val="Heading1"/>
        <w:rPr>
          <w:rFonts w:ascii="Simplified Arabic" w:hAnsi="Simplified Arabic" w:cs="Simplified Arabic"/>
          <w:b w:val="0"/>
          <w:bCs w:val="0"/>
          <w:sz w:val="24"/>
          <w:szCs w:val="24"/>
          <w:rtl/>
        </w:rPr>
      </w:pPr>
    </w:p>
    <w:p w:rsidR="00DF5E23" w:rsidRPr="00EE612D" w:rsidRDefault="00DF5E23" w:rsidP="00561025">
      <w:pPr>
        <w:pStyle w:val="Heading1"/>
        <w:rPr>
          <w:rFonts w:ascii="Simplified Arabic" w:hAnsi="Simplified Arabic" w:cs="Simplified Arabic"/>
          <w:b w:val="0"/>
          <w:bCs w:val="0"/>
          <w:sz w:val="24"/>
          <w:szCs w:val="24"/>
          <w:rtl/>
        </w:rPr>
      </w:pPr>
    </w:p>
    <w:p w:rsidR="00DF5E23" w:rsidRPr="00EE612D" w:rsidRDefault="00DF5E23" w:rsidP="00561025">
      <w:pPr>
        <w:pStyle w:val="Heading1"/>
        <w:rPr>
          <w:rFonts w:ascii="Simplified Arabic" w:hAnsi="Simplified Arabic" w:cs="Simplified Arabic"/>
          <w:b w:val="0"/>
          <w:bCs w:val="0"/>
          <w:sz w:val="24"/>
          <w:szCs w:val="24"/>
          <w:rtl/>
        </w:rPr>
      </w:pPr>
    </w:p>
    <w:p w:rsidR="00DF5E23" w:rsidRPr="00EE612D" w:rsidRDefault="00DF5E23" w:rsidP="00561025">
      <w:pPr>
        <w:pStyle w:val="Heading1"/>
        <w:rPr>
          <w:rFonts w:ascii="Simplified Arabic" w:hAnsi="Simplified Arabic" w:cs="Simplified Arabic"/>
          <w:b w:val="0"/>
          <w:bCs w:val="0"/>
          <w:sz w:val="24"/>
          <w:szCs w:val="24"/>
          <w:rtl/>
        </w:rPr>
      </w:pPr>
    </w:p>
    <w:p w:rsidR="00DF5E23" w:rsidRPr="00EE612D" w:rsidRDefault="00DF5E23" w:rsidP="00561025">
      <w:pPr>
        <w:pStyle w:val="Heading1"/>
        <w:rPr>
          <w:rFonts w:ascii="Simplified Arabic" w:hAnsi="Simplified Arabic" w:cs="Simplified Arabic"/>
          <w:b w:val="0"/>
          <w:bCs w:val="0"/>
          <w:sz w:val="24"/>
          <w:szCs w:val="24"/>
          <w:rtl/>
        </w:rPr>
      </w:pPr>
    </w:p>
    <w:p w:rsidR="00DF5E23" w:rsidRPr="00EE612D" w:rsidRDefault="00DF5E23" w:rsidP="00561025">
      <w:pPr>
        <w:pStyle w:val="Heading1"/>
        <w:rPr>
          <w:rFonts w:ascii="Simplified Arabic" w:hAnsi="Simplified Arabic" w:cs="Simplified Arabic"/>
          <w:b w:val="0"/>
          <w:bCs w:val="0"/>
          <w:sz w:val="24"/>
          <w:szCs w:val="24"/>
          <w:rtl/>
        </w:rPr>
      </w:pPr>
    </w:p>
    <w:p w:rsidR="00DF5E23" w:rsidRPr="00EE612D" w:rsidRDefault="00DF5E23" w:rsidP="00561025">
      <w:pPr>
        <w:pStyle w:val="Heading1"/>
        <w:rPr>
          <w:rFonts w:ascii="Simplified Arabic" w:hAnsi="Simplified Arabic" w:cs="Simplified Arabic"/>
          <w:b w:val="0"/>
          <w:bCs w:val="0"/>
          <w:sz w:val="24"/>
          <w:szCs w:val="24"/>
          <w:rtl/>
        </w:rPr>
      </w:pPr>
    </w:p>
    <w:p w:rsidR="00DF5E23" w:rsidRPr="00EE612D" w:rsidRDefault="00DF5E23" w:rsidP="00561025">
      <w:pPr>
        <w:pStyle w:val="Heading1"/>
        <w:rPr>
          <w:rFonts w:ascii="Simplified Arabic" w:hAnsi="Simplified Arabic" w:cs="Simplified Arabic"/>
          <w:b w:val="0"/>
          <w:bCs w:val="0"/>
          <w:sz w:val="24"/>
          <w:szCs w:val="24"/>
          <w:rtl/>
        </w:rPr>
      </w:pPr>
    </w:p>
    <w:p w:rsidR="00DF5E23" w:rsidRPr="00EE612D" w:rsidRDefault="00DF5E23" w:rsidP="00561025">
      <w:pPr>
        <w:pStyle w:val="Heading1"/>
        <w:rPr>
          <w:rFonts w:ascii="Simplified Arabic" w:hAnsi="Simplified Arabic" w:cs="Simplified Arabic"/>
          <w:b w:val="0"/>
          <w:bCs w:val="0"/>
          <w:sz w:val="24"/>
          <w:szCs w:val="24"/>
          <w:rtl/>
        </w:rPr>
      </w:pPr>
    </w:p>
    <w:p w:rsidR="00DF5E23" w:rsidRPr="00EE612D" w:rsidRDefault="00DF5E23" w:rsidP="00561025">
      <w:pPr>
        <w:pStyle w:val="Heading1"/>
        <w:rPr>
          <w:rFonts w:ascii="Simplified Arabic" w:hAnsi="Simplified Arabic" w:cs="Simplified Arabic"/>
          <w:b w:val="0"/>
          <w:bCs w:val="0"/>
          <w:sz w:val="24"/>
          <w:szCs w:val="24"/>
          <w:rtl/>
        </w:rPr>
      </w:pPr>
    </w:p>
    <w:p w:rsidR="00DF5E23" w:rsidRPr="00EE612D" w:rsidRDefault="00DF5E23" w:rsidP="00561025">
      <w:pPr>
        <w:pStyle w:val="Heading1"/>
        <w:rPr>
          <w:rFonts w:ascii="Simplified Arabic" w:hAnsi="Simplified Arabic" w:cs="Simplified Arabic"/>
          <w:b w:val="0"/>
          <w:bCs w:val="0"/>
          <w:sz w:val="24"/>
          <w:szCs w:val="24"/>
          <w:rtl/>
        </w:rPr>
      </w:pPr>
    </w:p>
    <w:p w:rsidR="00DF5E23" w:rsidRPr="00EE612D" w:rsidRDefault="00DF5E23" w:rsidP="00561025">
      <w:pPr>
        <w:pStyle w:val="Heading1"/>
        <w:rPr>
          <w:rFonts w:ascii="Simplified Arabic" w:hAnsi="Simplified Arabic" w:cs="Simplified Arabic"/>
          <w:b w:val="0"/>
          <w:bCs w:val="0"/>
          <w:sz w:val="24"/>
          <w:szCs w:val="24"/>
          <w:rtl/>
        </w:rPr>
      </w:pPr>
    </w:p>
    <w:p w:rsidR="00DF5E23" w:rsidRPr="00EE612D" w:rsidRDefault="00DF5E23" w:rsidP="00561025">
      <w:pPr>
        <w:pStyle w:val="Heading1"/>
        <w:rPr>
          <w:rFonts w:ascii="Simplified Arabic" w:hAnsi="Simplified Arabic" w:cs="Simplified Arabic"/>
          <w:b w:val="0"/>
          <w:bCs w:val="0"/>
          <w:sz w:val="24"/>
          <w:szCs w:val="24"/>
          <w:rtl/>
        </w:rPr>
      </w:pPr>
    </w:p>
    <w:p w:rsidR="00DF5E23" w:rsidRPr="00EE612D" w:rsidRDefault="00DF5E23" w:rsidP="00561025">
      <w:pPr>
        <w:pStyle w:val="Heading1"/>
        <w:rPr>
          <w:rFonts w:ascii="Simplified Arabic" w:hAnsi="Simplified Arabic" w:cs="Simplified Arabic"/>
          <w:b w:val="0"/>
          <w:bCs w:val="0"/>
          <w:sz w:val="24"/>
          <w:szCs w:val="24"/>
          <w:rtl/>
        </w:rPr>
      </w:pPr>
    </w:p>
    <w:p w:rsidR="00DF5E23" w:rsidRPr="00EE612D" w:rsidRDefault="00DF5E23" w:rsidP="00561025">
      <w:pPr>
        <w:pStyle w:val="Heading1"/>
        <w:rPr>
          <w:rFonts w:ascii="Simplified Arabic" w:hAnsi="Simplified Arabic" w:cs="Simplified Arabic"/>
          <w:b w:val="0"/>
          <w:bCs w:val="0"/>
          <w:sz w:val="24"/>
          <w:szCs w:val="24"/>
          <w:rtl/>
        </w:rPr>
      </w:pPr>
    </w:p>
    <w:p w:rsidR="00DF5E23" w:rsidRPr="00EE612D" w:rsidRDefault="00DF5E23" w:rsidP="00561025">
      <w:pPr>
        <w:pStyle w:val="Heading1"/>
        <w:rPr>
          <w:rFonts w:ascii="Simplified Arabic" w:hAnsi="Simplified Arabic" w:cs="Simplified Arabic"/>
          <w:b w:val="0"/>
          <w:bCs w:val="0"/>
          <w:sz w:val="24"/>
          <w:szCs w:val="24"/>
          <w:rtl/>
        </w:rPr>
      </w:pPr>
    </w:p>
    <w:p w:rsidR="00DF5E23" w:rsidRPr="00EE612D" w:rsidRDefault="00DF5E23" w:rsidP="00561025">
      <w:pPr>
        <w:pStyle w:val="Heading1"/>
        <w:rPr>
          <w:rFonts w:ascii="Simplified Arabic" w:hAnsi="Simplified Arabic" w:cs="Simplified Arabic"/>
          <w:b w:val="0"/>
          <w:bCs w:val="0"/>
          <w:sz w:val="24"/>
          <w:szCs w:val="24"/>
          <w:rtl/>
        </w:rPr>
      </w:pPr>
    </w:p>
    <w:p w:rsidR="00DF5E23" w:rsidRPr="00EE612D" w:rsidRDefault="00DF5E23" w:rsidP="00561025">
      <w:pPr>
        <w:pStyle w:val="Heading1"/>
        <w:rPr>
          <w:rFonts w:ascii="Simplified Arabic" w:hAnsi="Simplified Arabic" w:cs="Simplified Arabic"/>
          <w:b w:val="0"/>
          <w:bCs w:val="0"/>
          <w:sz w:val="24"/>
          <w:szCs w:val="24"/>
          <w:rtl/>
        </w:rPr>
      </w:pPr>
    </w:p>
    <w:p w:rsidR="00DF5E23" w:rsidRPr="00EE612D" w:rsidRDefault="00DF5E23" w:rsidP="00561025">
      <w:pPr>
        <w:pStyle w:val="Heading1"/>
        <w:rPr>
          <w:rFonts w:ascii="Simplified Arabic" w:hAnsi="Simplified Arabic" w:cs="Simplified Arabic"/>
          <w:b w:val="0"/>
          <w:bCs w:val="0"/>
          <w:sz w:val="24"/>
          <w:szCs w:val="24"/>
          <w:rtl/>
        </w:rPr>
      </w:pPr>
    </w:p>
    <w:p w:rsidR="00DF5E23" w:rsidRPr="00EE612D" w:rsidRDefault="00DF5E23" w:rsidP="00561025">
      <w:pPr>
        <w:pStyle w:val="Heading1"/>
        <w:rPr>
          <w:rFonts w:ascii="Simplified Arabic" w:hAnsi="Simplified Arabic" w:cs="Simplified Arabic"/>
          <w:b w:val="0"/>
          <w:bCs w:val="0"/>
          <w:sz w:val="24"/>
          <w:szCs w:val="24"/>
          <w:rtl/>
        </w:rPr>
      </w:pPr>
    </w:p>
    <w:p w:rsidR="0060454E" w:rsidRPr="00EE612D" w:rsidRDefault="0060454E" w:rsidP="00561025">
      <w:pPr>
        <w:pStyle w:val="Heading1"/>
        <w:rPr>
          <w:rFonts w:ascii="Simplified Arabic" w:hAnsi="Simplified Arabic" w:cs="Simplified Arabic"/>
          <w:b w:val="0"/>
          <w:bCs w:val="0"/>
          <w:sz w:val="24"/>
          <w:szCs w:val="24"/>
          <w:rtl/>
        </w:rPr>
      </w:pPr>
    </w:p>
    <w:p w:rsidR="0060454E" w:rsidRPr="00EE612D" w:rsidRDefault="0060454E" w:rsidP="00561025">
      <w:pPr>
        <w:pStyle w:val="Heading1"/>
        <w:rPr>
          <w:rFonts w:ascii="Simplified Arabic" w:hAnsi="Simplified Arabic" w:cs="Simplified Arabic"/>
          <w:b w:val="0"/>
          <w:bCs w:val="0"/>
          <w:sz w:val="24"/>
          <w:szCs w:val="24"/>
          <w:rtl/>
        </w:rPr>
      </w:pPr>
    </w:p>
    <w:p w:rsidR="0060454E" w:rsidRPr="00EE612D" w:rsidRDefault="0060454E" w:rsidP="00561025">
      <w:pPr>
        <w:pStyle w:val="Heading1"/>
        <w:rPr>
          <w:rFonts w:ascii="Simplified Arabic" w:hAnsi="Simplified Arabic" w:cs="Simplified Arabic"/>
          <w:b w:val="0"/>
          <w:bCs w:val="0"/>
          <w:sz w:val="24"/>
          <w:szCs w:val="24"/>
          <w:rtl/>
        </w:rPr>
      </w:pPr>
    </w:p>
    <w:p w:rsidR="0060454E" w:rsidRPr="00EE612D" w:rsidRDefault="0060454E" w:rsidP="00561025">
      <w:pPr>
        <w:pStyle w:val="Heading1"/>
        <w:rPr>
          <w:rFonts w:ascii="Simplified Arabic" w:hAnsi="Simplified Arabic" w:cs="Simplified Arabic"/>
          <w:b w:val="0"/>
          <w:bCs w:val="0"/>
          <w:sz w:val="24"/>
          <w:szCs w:val="24"/>
          <w:rtl/>
        </w:rPr>
      </w:pPr>
    </w:p>
    <w:p w:rsidR="0060454E" w:rsidRPr="00EE612D" w:rsidRDefault="0060454E" w:rsidP="00561025">
      <w:pPr>
        <w:pStyle w:val="Heading1"/>
        <w:rPr>
          <w:rFonts w:ascii="Simplified Arabic" w:hAnsi="Simplified Arabic" w:cs="Simplified Arabic"/>
          <w:b w:val="0"/>
          <w:bCs w:val="0"/>
          <w:sz w:val="24"/>
          <w:szCs w:val="24"/>
          <w:rtl/>
        </w:rPr>
      </w:pPr>
    </w:p>
    <w:p w:rsidR="0060454E" w:rsidRPr="00EE612D" w:rsidRDefault="0060454E" w:rsidP="00561025">
      <w:pPr>
        <w:pStyle w:val="Heading1"/>
        <w:rPr>
          <w:rFonts w:ascii="Simplified Arabic" w:hAnsi="Simplified Arabic" w:cs="Simplified Arabic"/>
          <w:b w:val="0"/>
          <w:bCs w:val="0"/>
          <w:sz w:val="24"/>
          <w:szCs w:val="24"/>
          <w:rtl/>
        </w:rPr>
      </w:pPr>
    </w:p>
    <w:p w:rsidR="0060454E" w:rsidRPr="00EE612D" w:rsidRDefault="0060454E" w:rsidP="00561025">
      <w:pPr>
        <w:pStyle w:val="Heading1"/>
        <w:rPr>
          <w:rFonts w:ascii="Simplified Arabic" w:hAnsi="Simplified Arabic" w:cs="Simplified Arabic"/>
          <w:b w:val="0"/>
          <w:bCs w:val="0"/>
          <w:sz w:val="24"/>
          <w:szCs w:val="24"/>
          <w:rtl/>
        </w:rPr>
      </w:pPr>
    </w:p>
    <w:p w:rsidR="0060454E" w:rsidRPr="00EE612D" w:rsidRDefault="0060454E" w:rsidP="00561025">
      <w:pPr>
        <w:pStyle w:val="Heading1"/>
        <w:rPr>
          <w:rFonts w:ascii="Simplified Arabic" w:hAnsi="Simplified Arabic" w:cs="Simplified Arabic"/>
          <w:b w:val="0"/>
          <w:bCs w:val="0"/>
          <w:sz w:val="24"/>
          <w:szCs w:val="24"/>
          <w:rtl/>
        </w:rPr>
      </w:pPr>
    </w:p>
    <w:p w:rsidR="0060454E" w:rsidRPr="00EE612D" w:rsidRDefault="0060454E" w:rsidP="00561025">
      <w:pPr>
        <w:pStyle w:val="Heading1"/>
        <w:rPr>
          <w:rFonts w:ascii="Simplified Arabic" w:hAnsi="Simplified Arabic" w:cs="Simplified Arabic"/>
          <w:b w:val="0"/>
          <w:bCs w:val="0"/>
          <w:sz w:val="24"/>
          <w:szCs w:val="24"/>
          <w:rtl/>
        </w:rPr>
      </w:pPr>
    </w:p>
    <w:p w:rsidR="0060454E" w:rsidRPr="00EE612D" w:rsidRDefault="0060454E" w:rsidP="00561025">
      <w:pPr>
        <w:pStyle w:val="Heading1"/>
        <w:rPr>
          <w:rFonts w:ascii="Simplified Arabic" w:hAnsi="Simplified Arabic" w:cs="Simplified Arabic"/>
          <w:b w:val="0"/>
          <w:bCs w:val="0"/>
          <w:sz w:val="24"/>
          <w:szCs w:val="24"/>
          <w:rtl/>
        </w:rPr>
      </w:pPr>
    </w:p>
    <w:p w:rsidR="0060454E" w:rsidRPr="00EE612D" w:rsidRDefault="0060454E" w:rsidP="00561025">
      <w:pPr>
        <w:pStyle w:val="Heading1"/>
        <w:rPr>
          <w:rFonts w:ascii="Simplified Arabic" w:hAnsi="Simplified Arabic" w:cs="Simplified Arabic"/>
          <w:b w:val="0"/>
          <w:bCs w:val="0"/>
          <w:sz w:val="24"/>
          <w:szCs w:val="24"/>
          <w:rtl/>
        </w:rPr>
      </w:pPr>
    </w:p>
    <w:p w:rsidR="00BA1B06" w:rsidRPr="00EE612D" w:rsidRDefault="00BA1B06" w:rsidP="00561025">
      <w:pPr>
        <w:pStyle w:val="Heading1"/>
        <w:rPr>
          <w:rFonts w:ascii="Simplified Arabic" w:hAnsi="Simplified Arabic" w:cs="Simplified Arabic"/>
          <w:b w:val="0"/>
          <w:bCs w:val="0"/>
          <w:sz w:val="24"/>
          <w:szCs w:val="24"/>
          <w:rtl/>
        </w:rPr>
        <w:sectPr w:rsidR="00BA1B06" w:rsidRPr="00EE612D" w:rsidSect="007A642F">
          <w:headerReference w:type="default" r:id="rId19"/>
          <w:footerReference w:type="default" r:id="rId20"/>
          <w:pgSz w:w="11909" w:h="16834" w:code="9"/>
          <w:pgMar w:top="1418" w:right="1418" w:bottom="1418" w:left="1418" w:header="709" w:footer="709" w:gutter="0"/>
          <w:cols w:space="720"/>
          <w:titlePg/>
          <w:docGrid w:linePitch="360"/>
        </w:sectPr>
      </w:pPr>
    </w:p>
    <w:p w:rsidR="001F764B" w:rsidRPr="00EE612D" w:rsidRDefault="001F764B" w:rsidP="001F764B">
      <w:pPr>
        <w:pStyle w:val="Heading1"/>
        <w:rPr>
          <w:rFonts w:ascii="Simplified Arabic" w:hAnsi="Simplified Arabic" w:cs="Simplified Arabic"/>
          <w:b w:val="0"/>
          <w:bCs w:val="0"/>
          <w:sz w:val="24"/>
          <w:szCs w:val="24"/>
          <w:rtl/>
        </w:rPr>
      </w:pPr>
      <w:proofErr w:type="gramStart"/>
      <w:r w:rsidRPr="00EE612D">
        <w:rPr>
          <w:rFonts w:ascii="Simplified Arabic" w:hAnsi="Simplified Arabic" w:cs="Simplified Arabic"/>
          <w:b w:val="0"/>
          <w:bCs w:val="0"/>
          <w:sz w:val="24"/>
          <w:szCs w:val="24"/>
          <w:rtl/>
        </w:rPr>
        <w:lastRenderedPageBreak/>
        <w:t>الفصل</w:t>
      </w:r>
      <w:proofErr w:type="gramEnd"/>
      <w:r w:rsidRPr="00EE612D">
        <w:rPr>
          <w:rFonts w:ascii="Simplified Arabic" w:hAnsi="Simplified Arabic" w:cs="Simplified Arabic"/>
          <w:b w:val="0"/>
          <w:bCs w:val="0"/>
          <w:sz w:val="24"/>
          <w:szCs w:val="24"/>
          <w:rtl/>
        </w:rPr>
        <w:t xml:space="preserve"> الأول</w:t>
      </w:r>
    </w:p>
    <w:p w:rsidR="001F764B" w:rsidRPr="00EE612D" w:rsidRDefault="001F764B" w:rsidP="001F764B">
      <w:pPr>
        <w:autoSpaceDE w:val="0"/>
        <w:autoSpaceDN w:val="0"/>
        <w:adjustRightInd w:val="0"/>
        <w:jc w:val="center"/>
        <w:rPr>
          <w:rFonts w:ascii="Simplified Arabic" w:eastAsia="Calibri" w:hAnsi="Simplified Arabic" w:cs="Simplified Arabic"/>
          <w:rtl/>
        </w:rPr>
      </w:pPr>
    </w:p>
    <w:p w:rsidR="001F764B" w:rsidRPr="00EE612D" w:rsidRDefault="001F764B" w:rsidP="00693A03">
      <w:pPr>
        <w:tabs>
          <w:tab w:val="left" w:pos="423"/>
          <w:tab w:val="left" w:pos="565"/>
        </w:tabs>
        <w:jc w:val="center"/>
        <w:rPr>
          <w:rFonts w:cs="Simplified Arabic"/>
          <w:b/>
          <w:bCs/>
          <w:sz w:val="28"/>
          <w:szCs w:val="28"/>
          <w:rtl/>
        </w:rPr>
      </w:pPr>
      <w:r w:rsidRPr="00EE612D">
        <w:rPr>
          <w:rFonts w:cs="Simplified Arabic" w:hint="cs"/>
          <w:b/>
          <w:bCs/>
          <w:sz w:val="28"/>
          <w:szCs w:val="28"/>
          <w:rtl/>
        </w:rPr>
        <w:t>أجندة التنمية المستدامة 2030</w:t>
      </w:r>
    </w:p>
    <w:p w:rsidR="001F764B" w:rsidRPr="00EE612D" w:rsidRDefault="001F764B" w:rsidP="001F764B">
      <w:pPr>
        <w:autoSpaceDE w:val="0"/>
        <w:autoSpaceDN w:val="0"/>
        <w:adjustRightInd w:val="0"/>
        <w:jc w:val="both"/>
        <w:rPr>
          <w:rFonts w:ascii="Simplified Arabic" w:eastAsia="Calibri" w:hAnsi="Simplified Arabic" w:cs="Simplified Arabic"/>
          <w:rtl/>
        </w:rPr>
      </w:pPr>
    </w:p>
    <w:p w:rsidR="001F764B" w:rsidRPr="00EE612D" w:rsidRDefault="001F764B" w:rsidP="0013260C">
      <w:pPr>
        <w:pStyle w:val="BodyText"/>
        <w:jc w:val="both"/>
        <w:rPr>
          <w:rFonts w:ascii="Simplified Arabic" w:hAnsi="Simplified Arabic"/>
          <w:b/>
          <w:bCs/>
          <w:sz w:val="24"/>
          <w:szCs w:val="24"/>
        </w:rPr>
      </w:pPr>
      <w:r w:rsidRPr="00EE612D">
        <w:rPr>
          <w:rFonts w:ascii="Simplified Arabic" w:hAnsi="Simplified Arabic" w:hint="cs"/>
          <w:b/>
          <w:bCs/>
          <w:sz w:val="24"/>
          <w:szCs w:val="24"/>
          <w:rtl/>
        </w:rPr>
        <w:t>1.1</w:t>
      </w:r>
      <w:r w:rsidR="009B179A" w:rsidRPr="00EE612D">
        <w:rPr>
          <w:rFonts w:ascii="Simplified Arabic" w:hAnsi="Simplified Arabic" w:hint="cs"/>
          <w:b/>
          <w:bCs/>
          <w:sz w:val="24"/>
          <w:szCs w:val="24"/>
          <w:rtl/>
        </w:rPr>
        <w:t xml:space="preserve"> </w:t>
      </w:r>
      <w:r w:rsidR="00A55641" w:rsidRPr="00EE612D">
        <w:rPr>
          <w:rFonts w:ascii="Simplified Arabic" w:hAnsi="Simplified Arabic" w:hint="cs"/>
          <w:b/>
          <w:bCs/>
          <w:sz w:val="24"/>
          <w:szCs w:val="24"/>
          <w:rtl/>
        </w:rPr>
        <w:t xml:space="preserve">خلفية عامة حول </w:t>
      </w:r>
      <w:r w:rsidR="0013260C" w:rsidRPr="00EE612D">
        <w:rPr>
          <w:rFonts w:ascii="Simplified Arabic" w:hAnsi="Simplified Arabic" w:hint="cs"/>
          <w:b/>
          <w:bCs/>
          <w:sz w:val="24"/>
          <w:szCs w:val="24"/>
          <w:rtl/>
        </w:rPr>
        <w:t>أ</w:t>
      </w:r>
      <w:r w:rsidR="00A55641" w:rsidRPr="00EE612D">
        <w:rPr>
          <w:rFonts w:ascii="Simplified Arabic" w:hAnsi="Simplified Arabic" w:hint="cs"/>
          <w:b/>
          <w:bCs/>
          <w:sz w:val="24"/>
          <w:szCs w:val="24"/>
          <w:rtl/>
        </w:rPr>
        <w:t>جندة 2030</w:t>
      </w:r>
      <w:r w:rsidRPr="00EE612D">
        <w:rPr>
          <w:rFonts w:ascii="Simplified Arabic" w:hAnsi="Simplified Arabic"/>
          <w:b/>
          <w:bCs/>
          <w:sz w:val="24"/>
          <w:szCs w:val="24"/>
        </w:rPr>
        <w:t xml:space="preserve"> </w:t>
      </w:r>
      <w:r w:rsidR="00B45AD9">
        <w:rPr>
          <w:rStyle w:val="FootnoteReference"/>
          <w:rFonts w:ascii="Simplified Arabic" w:hAnsi="Simplified Arabic"/>
          <w:b/>
          <w:bCs/>
          <w:sz w:val="24"/>
          <w:szCs w:val="24"/>
        </w:rPr>
        <w:footnoteReference w:id="1"/>
      </w:r>
      <w:r w:rsidRPr="00EE612D">
        <w:rPr>
          <w:rFonts w:ascii="Simplified Arabic" w:hAnsi="Simplified Arabic" w:hint="cs"/>
          <w:b/>
          <w:bCs/>
          <w:sz w:val="24"/>
          <w:szCs w:val="24"/>
          <w:rtl/>
        </w:rPr>
        <w:t xml:space="preserve"> </w:t>
      </w:r>
    </w:p>
    <w:p w:rsidR="00E8633A" w:rsidRPr="002F1A7E" w:rsidRDefault="00E8633A" w:rsidP="00F95CB3">
      <w:pPr>
        <w:ind w:left="-2"/>
        <w:jc w:val="lowKashida"/>
        <w:rPr>
          <w:rFonts w:ascii="Simplified Arabic" w:hAnsi="Simplified Arabic" w:cs="Simplified Arabic"/>
          <w:rtl/>
        </w:rPr>
      </w:pPr>
      <w:r w:rsidRPr="002F1A7E">
        <w:rPr>
          <w:rFonts w:ascii="Simplified Arabic" w:hAnsi="Simplified Arabic" w:cs="Simplified Arabic"/>
          <w:rtl/>
        </w:rPr>
        <w:t xml:space="preserve">أطلقت الأهداف الإنمائية للألفية </w:t>
      </w:r>
      <w:proofErr w:type="gramStart"/>
      <w:r w:rsidRPr="002F1A7E">
        <w:rPr>
          <w:rFonts w:ascii="Simplified Arabic" w:hAnsi="Simplified Arabic" w:cs="Simplified Arabic"/>
          <w:rtl/>
        </w:rPr>
        <w:t>عام</w:t>
      </w:r>
      <w:proofErr w:type="gramEnd"/>
      <w:r w:rsidRPr="002F1A7E">
        <w:rPr>
          <w:rFonts w:ascii="Simplified Arabic" w:hAnsi="Simplified Arabic" w:cs="Simplified Arabic"/>
          <w:rtl/>
        </w:rPr>
        <w:t xml:space="preserve"> 2000 وعينت سنة 2015 كأجل محدد لبلوغها.  وانطلاقاً من الاعتراف بنجاح هذه الأهداف والوعي بالحاجة لخطة جديدة للتنمية لما بعد عام 2015، وافقت الدول الأعضاء عام 2012  في مؤتمر الأمم المتحدة للتنمية المستدامة  “قمة ريو + 20</w:t>
      </w:r>
      <w:r w:rsidRPr="002F1A7E">
        <w:rPr>
          <w:rFonts w:hint="cs"/>
          <w:rtl/>
        </w:rPr>
        <w:t>″</w:t>
      </w:r>
      <w:r w:rsidRPr="002F1A7E">
        <w:rPr>
          <w:rFonts w:ascii="Simplified Arabic" w:hAnsi="Simplified Arabic" w:cs="Simplified Arabic" w:hint="cs"/>
          <w:rtl/>
        </w:rPr>
        <w:t xml:space="preserve"> ع</w:t>
      </w:r>
      <w:r w:rsidRPr="002F1A7E">
        <w:rPr>
          <w:rFonts w:ascii="Simplified Arabic" w:hAnsi="Simplified Arabic" w:cs="Simplified Arabic"/>
          <w:rtl/>
        </w:rPr>
        <w:t>لى إنشاء فريق عمل لوضع مجموعة من أهداف التنمية المستدامة</w:t>
      </w:r>
      <w:r w:rsidRPr="002F1A7E">
        <w:rPr>
          <w:rFonts w:ascii="Simplified Arabic" w:hAnsi="Simplified Arabic" w:cs="Simplified Arabic"/>
        </w:rPr>
        <w:t>.</w:t>
      </w:r>
      <w:r w:rsidRPr="00E8633A">
        <w:rPr>
          <w:rFonts w:ascii="Simplified Arabic" w:hAnsi="Simplified Arabic" w:cs="Simplified Arabic"/>
          <w:rtl/>
        </w:rPr>
        <w:t xml:space="preserve"> </w:t>
      </w:r>
      <w:r>
        <w:rPr>
          <w:rFonts w:ascii="Simplified Arabic" w:hAnsi="Simplified Arabic" w:cs="Simplified Arabic" w:hint="cs"/>
          <w:rtl/>
        </w:rPr>
        <w:t xml:space="preserve"> </w:t>
      </w:r>
      <w:r w:rsidRPr="002F1A7E">
        <w:rPr>
          <w:rFonts w:ascii="Simplified Arabic" w:hAnsi="Simplified Arabic" w:cs="Simplified Arabic"/>
          <w:rtl/>
        </w:rPr>
        <w:t xml:space="preserve">وبعد أكثر من عام من المفاوضات، قدم الفريق العامل توصياته بشأن 17 هدفاً للتنمية المستدامة. وفي أوائل آب من العام 2015 توصلت الدول الأعضاء البالغ عددها 193 في الأمم المتحدة إلى توافق في الآراء بشأن الوثيقة الختامية لجدول الأعمال الجديد </w:t>
      </w:r>
      <w:r>
        <w:rPr>
          <w:rFonts w:ascii="Simplified Arabic" w:hAnsi="Simplified Arabic" w:cs="Simplified Arabic" w:hint="cs"/>
          <w:rtl/>
        </w:rPr>
        <w:t>"</w:t>
      </w:r>
      <w:r w:rsidRPr="002F1A7E">
        <w:rPr>
          <w:rFonts w:ascii="Simplified Arabic" w:hAnsi="Simplified Arabic" w:cs="Simplified Arabic"/>
          <w:rtl/>
        </w:rPr>
        <w:t>تحويل عالمنا: جدول أعمال  للتنمية المستدامة 2030".</w:t>
      </w:r>
    </w:p>
    <w:p w:rsidR="00E8633A" w:rsidRPr="002F1A7E" w:rsidRDefault="00E8633A" w:rsidP="00E8633A">
      <w:pPr>
        <w:ind w:left="-2"/>
        <w:jc w:val="lowKashida"/>
        <w:rPr>
          <w:rFonts w:ascii="Simplified Arabic" w:hAnsi="Simplified Arabic" w:cs="Simplified Arabic"/>
        </w:rPr>
      </w:pPr>
    </w:p>
    <w:p w:rsidR="00E8633A" w:rsidRPr="002F1A7E" w:rsidRDefault="00E8633A" w:rsidP="00E8633A">
      <w:pPr>
        <w:ind w:left="-2"/>
        <w:jc w:val="lowKashida"/>
        <w:rPr>
          <w:rFonts w:ascii="Simplified Arabic" w:hAnsi="Simplified Arabic" w:cs="Simplified Arabic"/>
          <w:rtl/>
        </w:rPr>
      </w:pPr>
      <w:r w:rsidRPr="002F1A7E">
        <w:rPr>
          <w:rFonts w:ascii="Simplified Arabic" w:hAnsi="Simplified Arabic" w:cs="Simplified Arabic"/>
          <w:rtl/>
        </w:rPr>
        <w:t xml:space="preserve">وقررت الدول الأعضاء أن تنعقد قمة الأمم المتحدة لاعتماد جدول أعمال التنمية المستدامة الجديد وأهدافه </w:t>
      </w:r>
      <w:r w:rsidRPr="002F1A7E">
        <w:rPr>
          <w:rFonts w:ascii="Simplified Arabic" w:hAnsi="Simplified Arabic" w:cs="Simplified Arabic" w:hint="cs"/>
          <w:rtl/>
        </w:rPr>
        <w:t>الــــــ</w:t>
      </w:r>
      <w:r w:rsidRPr="002F1A7E">
        <w:rPr>
          <w:rFonts w:ascii="Simplified Arabic" w:hAnsi="Simplified Arabic" w:cs="Simplified Arabic"/>
          <w:rtl/>
        </w:rPr>
        <w:t>17 في الفترة من 25-27 سبتمبر 2015 في نيويورك ولذلك</w:t>
      </w:r>
      <w:r>
        <w:rPr>
          <w:rFonts w:ascii="Simplified Arabic" w:hAnsi="Simplified Arabic" w:cs="Simplified Arabic" w:hint="cs"/>
          <w:rtl/>
        </w:rPr>
        <w:t xml:space="preserve"> </w:t>
      </w:r>
      <w:r w:rsidRPr="002F1A7E">
        <w:rPr>
          <w:rFonts w:ascii="Simplified Arabic" w:hAnsi="Simplified Arabic" w:cs="Simplified Arabic"/>
          <w:rtl/>
        </w:rPr>
        <w:t>دعت لجلسة عامة رفيعة المستوى للجمعية العامة</w:t>
      </w:r>
      <w:r w:rsidRPr="002F1A7E">
        <w:rPr>
          <w:rFonts w:ascii="Simplified Arabic" w:hAnsi="Simplified Arabic" w:cs="Simplified Arabic"/>
        </w:rPr>
        <w:t>.</w:t>
      </w:r>
    </w:p>
    <w:p w:rsidR="00E8633A" w:rsidRDefault="00E8633A" w:rsidP="00357805">
      <w:pPr>
        <w:ind w:left="-2"/>
        <w:jc w:val="lowKashida"/>
        <w:rPr>
          <w:rFonts w:ascii="Simplified Arabic" w:hAnsi="Simplified Arabic" w:cs="Simplified Arabic"/>
          <w:rtl/>
        </w:rPr>
      </w:pPr>
    </w:p>
    <w:p w:rsidR="006560DB" w:rsidRPr="00EE612D" w:rsidRDefault="00357805" w:rsidP="00633B42">
      <w:pPr>
        <w:ind w:left="-2"/>
        <w:jc w:val="both"/>
        <w:rPr>
          <w:rFonts w:ascii="Simplified Arabic" w:hAnsi="Simplified Arabic" w:cs="Simplified Arabic"/>
          <w:rtl/>
        </w:rPr>
      </w:pPr>
      <w:r w:rsidRPr="00EE612D">
        <w:rPr>
          <w:rFonts w:ascii="Simplified Arabic" w:hAnsi="Simplified Arabic" w:cs="Simplified Arabic" w:hint="cs"/>
          <w:rtl/>
        </w:rPr>
        <w:t>أجندة التنمية المستدامة 2030</w:t>
      </w:r>
      <w:r w:rsidR="001F764B" w:rsidRPr="00EE612D">
        <w:rPr>
          <w:rFonts w:ascii="Simplified Arabic" w:hAnsi="Simplified Arabic" w:cs="Simplified Arabic"/>
          <w:rtl/>
        </w:rPr>
        <w:t>، هي دعوة عالمية للعمل من أجل القضاء على الفقر وحماية كوكب الأرض وضمان تمتع جميع الناس</w:t>
      </w:r>
      <w:r w:rsidR="005A32C5" w:rsidRPr="00EE612D">
        <w:rPr>
          <w:rFonts w:ascii="Simplified Arabic" w:hAnsi="Simplified Arabic" w:cs="Simplified Arabic" w:hint="cs"/>
          <w:rtl/>
        </w:rPr>
        <w:t xml:space="preserve"> </w:t>
      </w:r>
      <w:r w:rsidR="001F764B" w:rsidRPr="00EE612D">
        <w:rPr>
          <w:rFonts w:ascii="Simplified Arabic" w:hAnsi="Simplified Arabic" w:cs="Simplified Arabic"/>
          <w:rtl/>
        </w:rPr>
        <w:t>بالسلام والازدهار</w:t>
      </w:r>
      <w:r w:rsidR="001F764B" w:rsidRPr="00EE612D">
        <w:rPr>
          <w:rFonts w:ascii="Simplified Arabic" w:hAnsi="Simplified Arabic" w:cs="Simplified Arabic" w:hint="cs"/>
          <w:rtl/>
        </w:rPr>
        <w:t>،</w:t>
      </w:r>
      <w:r w:rsidR="001F764B" w:rsidRPr="00EE612D">
        <w:rPr>
          <w:rFonts w:ascii="Simplified Arabic" w:hAnsi="Simplified Arabic" w:cs="Simplified Arabic"/>
          <w:rtl/>
        </w:rPr>
        <w:t xml:space="preserve"> </w:t>
      </w:r>
      <w:r w:rsidR="001F764B" w:rsidRPr="00EE612D">
        <w:rPr>
          <w:rFonts w:ascii="Simplified Arabic" w:hAnsi="Simplified Arabic" w:cs="Simplified Arabic" w:hint="cs"/>
          <w:rtl/>
        </w:rPr>
        <w:t>وتستند الى مفهوم</w:t>
      </w:r>
      <w:r w:rsidR="001F764B" w:rsidRPr="00EE612D">
        <w:rPr>
          <w:rFonts w:ascii="Simplified Arabic" w:hAnsi="Simplified Arabic" w:cs="Simplified Arabic"/>
        </w:rPr>
        <w:t xml:space="preserve"> </w:t>
      </w:r>
      <w:r w:rsidR="001F764B" w:rsidRPr="00EE612D">
        <w:rPr>
          <w:rFonts w:ascii="Simplified Arabic" w:hAnsi="Simplified Arabic" w:cs="Simplified Arabic" w:hint="cs"/>
          <w:rtl/>
        </w:rPr>
        <w:t>التنمية</w:t>
      </w:r>
      <w:r w:rsidR="001F764B" w:rsidRPr="00EE612D">
        <w:rPr>
          <w:rFonts w:ascii="Simplified Arabic" w:hAnsi="Simplified Arabic" w:cs="Simplified Arabic"/>
        </w:rPr>
        <w:t xml:space="preserve"> </w:t>
      </w:r>
      <w:r w:rsidR="001F764B" w:rsidRPr="00EE612D">
        <w:rPr>
          <w:rFonts w:ascii="Simplified Arabic" w:hAnsi="Simplified Arabic" w:cs="Simplified Arabic" w:hint="cs"/>
          <w:rtl/>
        </w:rPr>
        <w:t>ببعد مستدام</w:t>
      </w:r>
      <w:r w:rsidR="001F764B" w:rsidRPr="00EE612D">
        <w:rPr>
          <w:rFonts w:ascii="Simplified Arabic" w:hAnsi="Simplified Arabic" w:cs="Simplified Arabic"/>
        </w:rPr>
        <w:t xml:space="preserve"> </w:t>
      </w:r>
      <w:r w:rsidR="001F764B" w:rsidRPr="00EE612D">
        <w:rPr>
          <w:rFonts w:ascii="Simplified Arabic" w:hAnsi="Simplified Arabic" w:cs="Simplified Arabic" w:hint="cs"/>
          <w:rtl/>
        </w:rPr>
        <w:t>يشمل</w:t>
      </w:r>
      <w:r w:rsidR="001F764B" w:rsidRPr="00EE612D">
        <w:rPr>
          <w:rFonts w:ascii="Simplified Arabic" w:hAnsi="Simplified Arabic" w:cs="Simplified Arabic"/>
        </w:rPr>
        <w:t xml:space="preserve"> 17 </w:t>
      </w:r>
      <w:r w:rsidR="001F764B" w:rsidRPr="00EE612D">
        <w:rPr>
          <w:rFonts w:ascii="Simplified Arabic" w:hAnsi="Simplified Arabic" w:cs="Simplified Arabic" w:hint="cs"/>
          <w:rtl/>
        </w:rPr>
        <w:t>هدفاً</w:t>
      </w:r>
      <w:r w:rsidR="0079702F" w:rsidRPr="00EE612D">
        <w:rPr>
          <w:rFonts w:ascii="Simplified Arabic" w:hAnsi="Simplified Arabic" w:cs="Simplified Arabic" w:hint="cs"/>
          <w:rtl/>
        </w:rPr>
        <w:t>؛</w:t>
      </w:r>
      <w:r w:rsidR="001F764B" w:rsidRPr="00EE612D">
        <w:rPr>
          <w:rFonts w:ascii="Simplified Arabic" w:hAnsi="Simplified Arabic" w:cs="Simplified Arabic" w:hint="cs"/>
          <w:rtl/>
        </w:rPr>
        <w:t xml:space="preserve"> </w:t>
      </w:r>
      <w:r w:rsidR="005A32C5" w:rsidRPr="00EE612D">
        <w:rPr>
          <w:rFonts w:ascii="Simplified Arabic" w:hAnsi="Simplified Arabic" w:cs="Simplified Arabic" w:hint="cs"/>
          <w:rtl/>
        </w:rPr>
        <w:t xml:space="preserve">حيث </w:t>
      </w:r>
      <w:r w:rsidR="001F764B" w:rsidRPr="00EE612D">
        <w:rPr>
          <w:rFonts w:ascii="Simplified Arabic" w:hAnsi="Simplified Arabic" w:cs="Simplified Arabic"/>
          <w:rtl/>
        </w:rPr>
        <w:t>تترابط هذه الأهداف</w:t>
      </w:r>
      <w:r w:rsidR="009B179A" w:rsidRPr="00EE612D">
        <w:rPr>
          <w:rFonts w:ascii="Simplified Arabic" w:hAnsi="Simplified Arabic" w:cs="Simplified Arabic" w:hint="cs"/>
          <w:rtl/>
        </w:rPr>
        <w:t xml:space="preserve"> </w:t>
      </w:r>
      <w:r w:rsidR="001F764B" w:rsidRPr="00EE612D">
        <w:rPr>
          <w:rFonts w:ascii="Simplified Arabic" w:hAnsi="Simplified Arabic" w:cs="Simplified Arabic"/>
          <w:rtl/>
        </w:rPr>
        <w:t xml:space="preserve">فيما بينها على الرغم </w:t>
      </w:r>
      <w:r w:rsidR="005A32C5" w:rsidRPr="00EE612D">
        <w:rPr>
          <w:rFonts w:ascii="Simplified Arabic" w:hAnsi="Simplified Arabic" w:cs="Simplified Arabic" w:hint="cs"/>
          <w:rtl/>
        </w:rPr>
        <w:t xml:space="preserve">من </w:t>
      </w:r>
      <w:r w:rsidR="001F764B" w:rsidRPr="00EE612D">
        <w:rPr>
          <w:rFonts w:ascii="Simplified Arabic" w:hAnsi="Simplified Arabic" w:cs="Simplified Arabic"/>
          <w:rtl/>
        </w:rPr>
        <w:t xml:space="preserve">ان لكل منها </w:t>
      </w:r>
      <w:r w:rsidR="005A32C5" w:rsidRPr="00EE612D">
        <w:rPr>
          <w:rFonts w:ascii="Simplified Arabic" w:hAnsi="Simplified Arabic" w:cs="Simplified Arabic" w:hint="cs"/>
          <w:rtl/>
        </w:rPr>
        <w:t xml:space="preserve">غايات </w:t>
      </w:r>
      <w:r w:rsidR="005A32C5" w:rsidRPr="00EE612D">
        <w:rPr>
          <w:rFonts w:ascii="Simplified Arabic" w:hAnsi="Simplified Arabic" w:cs="Simplified Arabic"/>
          <w:rtl/>
        </w:rPr>
        <w:t>محددة</w:t>
      </w:r>
      <w:r w:rsidR="001F764B" w:rsidRPr="00EE612D">
        <w:rPr>
          <w:rFonts w:ascii="Simplified Arabic" w:hAnsi="Simplified Arabic" w:cs="Simplified Arabic"/>
          <w:rtl/>
        </w:rPr>
        <w:t>، تمثل في مجموعها 169 غاية</w:t>
      </w:r>
      <w:r w:rsidR="001F764B" w:rsidRPr="00EE612D">
        <w:rPr>
          <w:rFonts w:ascii="Simplified Arabic" w:hAnsi="Simplified Arabic" w:cs="Simplified Arabic" w:hint="cs"/>
          <w:rtl/>
        </w:rPr>
        <w:t>، فالإنسان</w:t>
      </w:r>
      <w:r w:rsidR="001F764B" w:rsidRPr="00EE612D">
        <w:rPr>
          <w:rFonts w:ascii="Simplified Arabic" w:hAnsi="Simplified Arabic" w:cs="Simplified Arabic"/>
        </w:rPr>
        <w:t xml:space="preserve"> </w:t>
      </w:r>
      <w:r w:rsidR="001F764B" w:rsidRPr="00EE612D">
        <w:rPr>
          <w:rFonts w:ascii="Simplified Arabic" w:hAnsi="Simplified Arabic" w:cs="Simplified Arabic" w:hint="cs"/>
          <w:rtl/>
        </w:rPr>
        <w:t>في</w:t>
      </w:r>
      <w:r w:rsidR="001F764B" w:rsidRPr="00EE612D">
        <w:rPr>
          <w:rFonts w:ascii="Simplified Arabic" w:hAnsi="Simplified Arabic" w:cs="Simplified Arabic"/>
        </w:rPr>
        <w:t xml:space="preserve"> </w:t>
      </w:r>
      <w:r w:rsidR="001F764B" w:rsidRPr="00EE612D">
        <w:rPr>
          <w:rFonts w:ascii="Simplified Arabic" w:hAnsi="Simplified Arabic" w:cs="Simplified Arabic" w:hint="cs"/>
          <w:rtl/>
        </w:rPr>
        <w:t>بعده</w:t>
      </w:r>
      <w:r w:rsidR="001F764B" w:rsidRPr="00EE612D">
        <w:rPr>
          <w:rFonts w:ascii="Simplified Arabic" w:hAnsi="Simplified Arabic" w:cs="Simplified Arabic"/>
        </w:rPr>
        <w:t xml:space="preserve"> </w:t>
      </w:r>
      <w:r w:rsidR="001F764B" w:rsidRPr="00EE612D">
        <w:rPr>
          <w:rFonts w:ascii="Simplified Arabic" w:hAnsi="Simplified Arabic" w:cs="Simplified Arabic" w:hint="cs"/>
          <w:rtl/>
        </w:rPr>
        <w:t>الوجودي هو الهدف</w:t>
      </w:r>
      <w:r w:rsidR="00633B42">
        <w:rPr>
          <w:rFonts w:ascii="Simplified Arabic" w:hAnsi="Simplified Arabic" w:cs="Simplified Arabic" w:hint="cs"/>
          <w:rtl/>
        </w:rPr>
        <w:t xml:space="preserve"> </w:t>
      </w:r>
      <w:r w:rsidR="001F764B" w:rsidRPr="00EE612D">
        <w:rPr>
          <w:rFonts w:ascii="Simplified Arabic" w:hAnsi="Simplified Arabic" w:cs="Simplified Arabic" w:hint="cs"/>
          <w:rtl/>
        </w:rPr>
        <w:t>مع</w:t>
      </w:r>
      <w:r w:rsidR="001F764B" w:rsidRPr="00EE612D">
        <w:rPr>
          <w:rFonts w:ascii="Simplified Arabic" w:hAnsi="Simplified Arabic" w:cs="Simplified Arabic"/>
        </w:rPr>
        <w:t xml:space="preserve"> </w:t>
      </w:r>
      <w:r w:rsidR="001F764B" w:rsidRPr="00EE612D">
        <w:rPr>
          <w:rFonts w:ascii="Simplified Arabic" w:hAnsi="Simplified Arabic" w:cs="Simplified Arabic" w:hint="cs"/>
          <w:rtl/>
        </w:rPr>
        <w:t>وعي أكبر</w:t>
      </w:r>
      <w:r w:rsidR="005A32C5" w:rsidRPr="00EE612D">
        <w:rPr>
          <w:rFonts w:ascii="Simplified Arabic" w:hAnsi="Simplified Arabic" w:cs="Simplified Arabic" w:hint="cs"/>
          <w:rtl/>
        </w:rPr>
        <w:t xml:space="preserve"> </w:t>
      </w:r>
      <w:r w:rsidR="001F764B" w:rsidRPr="00EE612D">
        <w:rPr>
          <w:rFonts w:ascii="Simplified Arabic" w:hAnsi="Simplified Arabic" w:cs="Simplified Arabic" w:hint="cs"/>
          <w:rtl/>
        </w:rPr>
        <w:t>لضرورة</w:t>
      </w:r>
      <w:r w:rsidR="001F764B" w:rsidRPr="00EE612D">
        <w:rPr>
          <w:rFonts w:ascii="Simplified Arabic" w:hAnsi="Simplified Arabic" w:cs="Simplified Arabic"/>
        </w:rPr>
        <w:t xml:space="preserve"> </w:t>
      </w:r>
      <w:r w:rsidR="001F764B" w:rsidRPr="00EE612D">
        <w:rPr>
          <w:rFonts w:ascii="Simplified Arabic" w:hAnsi="Simplified Arabic" w:cs="Simplified Arabic" w:hint="cs"/>
          <w:rtl/>
        </w:rPr>
        <w:t>تناغم</w:t>
      </w:r>
      <w:r w:rsidR="001F764B" w:rsidRPr="00EE612D">
        <w:rPr>
          <w:rFonts w:ascii="Simplified Arabic" w:hAnsi="Simplified Arabic" w:cs="Simplified Arabic"/>
        </w:rPr>
        <w:t xml:space="preserve"> </w:t>
      </w:r>
      <w:r w:rsidR="001F764B" w:rsidRPr="00EE612D">
        <w:rPr>
          <w:rFonts w:ascii="Simplified Arabic" w:hAnsi="Simplified Arabic" w:cs="Simplified Arabic" w:hint="cs"/>
          <w:rtl/>
        </w:rPr>
        <w:t>هذا</w:t>
      </w:r>
      <w:r w:rsidR="001F764B" w:rsidRPr="00EE612D">
        <w:rPr>
          <w:rFonts w:ascii="Simplified Arabic" w:hAnsi="Simplified Arabic" w:cs="Simplified Arabic"/>
        </w:rPr>
        <w:t xml:space="preserve"> </w:t>
      </w:r>
      <w:r w:rsidR="001F764B" w:rsidRPr="00EE612D">
        <w:rPr>
          <w:rFonts w:ascii="Simplified Arabic" w:hAnsi="Simplified Arabic" w:cs="Simplified Arabic" w:hint="cs"/>
          <w:rtl/>
        </w:rPr>
        <w:t>الوجود</w:t>
      </w:r>
      <w:r w:rsidR="001F764B" w:rsidRPr="00EE612D">
        <w:rPr>
          <w:rFonts w:ascii="Simplified Arabic" w:hAnsi="Simplified Arabic" w:cs="Simplified Arabic"/>
        </w:rPr>
        <w:t xml:space="preserve"> </w:t>
      </w:r>
      <w:r w:rsidR="001F764B" w:rsidRPr="00EE612D">
        <w:rPr>
          <w:rFonts w:ascii="Simplified Arabic" w:hAnsi="Simplified Arabic" w:cs="Simplified Arabic" w:hint="cs"/>
          <w:rtl/>
        </w:rPr>
        <w:t>مع</w:t>
      </w:r>
      <w:r w:rsidR="001F764B" w:rsidRPr="00EE612D">
        <w:rPr>
          <w:rFonts w:ascii="Simplified Arabic" w:hAnsi="Simplified Arabic" w:cs="Simplified Arabic"/>
        </w:rPr>
        <w:t xml:space="preserve"> </w:t>
      </w:r>
      <w:r w:rsidR="001F764B" w:rsidRPr="00EE612D">
        <w:rPr>
          <w:rFonts w:ascii="Simplified Arabic" w:hAnsi="Simplified Arabic" w:cs="Simplified Arabic" w:hint="cs"/>
          <w:rtl/>
        </w:rPr>
        <w:t>البيئة</w:t>
      </w:r>
      <w:r w:rsidR="001F764B" w:rsidRPr="00EE612D">
        <w:rPr>
          <w:rFonts w:ascii="Simplified Arabic" w:hAnsi="Simplified Arabic" w:cs="Simplified Arabic"/>
        </w:rPr>
        <w:t xml:space="preserve"> </w:t>
      </w:r>
      <w:r w:rsidR="001F764B" w:rsidRPr="00EE612D">
        <w:rPr>
          <w:rFonts w:ascii="Simplified Arabic" w:hAnsi="Simplified Arabic" w:cs="Simplified Arabic" w:hint="cs"/>
          <w:rtl/>
        </w:rPr>
        <w:t>الطبيعية القادرة</w:t>
      </w:r>
      <w:r w:rsidR="001F764B" w:rsidRPr="00EE612D">
        <w:rPr>
          <w:rFonts w:ascii="Simplified Arabic" w:hAnsi="Simplified Arabic" w:cs="Simplified Arabic"/>
        </w:rPr>
        <w:t xml:space="preserve"> </w:t>
      </w:r>
      <w:r w:rsidR="001F764B" w:rsidRPr="00EE612D">
        <w:rPr>
          <w:rFonts w:ascii="Simplified Arabic" w:hAnsi="Simplified Arabic" w:cs="Simplified Arabic" w:hint="cs"/>
          <w:rtl/>
        </w:rPr>
        <w:t>وحدها على</w:t>
      </w:r>
      <w:r w:rsidR="001F764B" w:rsidRPr="00EE612D">
        <w:rPr>
          <w:rFonts w:ascii="Simplified Arabic" w:hAnsi="Simplified Arabic" w:cs="Simplified Arabic"/>
        </w:rPr>
        <w:t xml:space="preserve"> </w:t>
      </w:r>
      <w:r w:rsidR="001F764B" w:rsidRPr="00EE612D">
        <w:rPr>
          <w:rFonts w:ascii="Simplified Arabic" w:hAnsi="Simplified Arabic" w:cs="Simplified Arabic" w:hint="cs"/>
          <w:rtl/>
        </w:rPr>
        <w:t>ضمان</w:t>
      </w:r>
      <w:r w:rsidR="001F764B" w:rsidRPr="00EE612D">
        <w:rPr>
          <w:rFonts w:ascii="Simplified Arabic" w:hAnsi="Simplified Arabic" w:cs="Simplified Arabic"/>
        </w:rPr>
        <w:t xml:space="preserve"> </w:t>
      </w:r>
      <w:r w:rsidR="001F764B" w:rsidRPr="00EE612D">
        <w:rPr>
          <w:rFonts w:ascii="Simplified Arabic" w:hAnsi="Simplified Arabic" w:cs="Simplified Arabic" w:hint="cs"/>
          <w:rtl/>
        </w:rPr>
        <w:t>ديمومته</w:t>
      </w:r>
      <w:r w:rsidR="001F764B" w:rsidRPr="00EE612D">
        <w:rPr>
          <w:rFonts w:ascii="Simplified Arabic" w:hAnsi="Simplified Arabic" w:cs="Simplified Arabic"/>
        </w:rPr>
        <w:t xml:space="preserve"> </w:t>
      </w:r>
      <w:r w:rsidR="001F764B" w:rsidRPr="00EE612D">
        <w:rPr>
          <w:rFonts w:ascii="Simplified Arabic" w:hAnsi="Simplified Arabic" w:cs="Simplified Arabic" w:hint="cs"/>
          <w:rtl/>
        </w:rPr>
        <w:t>المستقبلية</w:t>
      </w:r>
      <w:r w:rsidR="001F764B" w:rsidRPr="00EE612D">
        <w:rPr>
          <w:rFonts w:ascii="Simplified Arabic" w:hAnsi="Simplified Arabic" w:cs="Simplified Arabic"/>
        </w:rPr>
        <w:t>.</w:t>
      </w:r>
      <w:r w:rsidR="001F764B" w:rsidRPr="00EE612D">
        <w:rPr>
          <w:rFonts w:ascii="Simplified Arabic" w:hAnsi="Simplified Arabic" w:cs="Simplified Arabic" w:hint="cs"/>
          <w:rtl/>
        </w:rPr>
        <w:t xml:space="preserve">  </w:t>
      </w:r>
      <w:r w:rsidR="006560DB">
        <w:rPr>
          <w:rFonts w:ascii="Simplified Arabic" w:hAnsi="Simplified Arabic" w:cs="Simplified Arabic" w:hint="cs"/>
          <w:rtl/>
        </w:rPr>
        <w:t>و</w:t>
      </w:r>
      <w:r w:rsidR="006560DB" w:rsidRPr="00EE612D">
        <w:rPr>
          <w:rFonts w:ascii="Simplified Arabic" w:hAnsi="Simplified Arabic" w:cs="Simplified Arabic" w:hint="cs"/>
          <w:rtl/>
        </w:rPr>
        <w:t>تكمن</w:t>
      </w:r>
      <w:r w:rsidR="006560DB" w:rsidRPr="00EE612D">
        <w:rPr>
          <w:rFonts w:ascii="Simplified Arabic" w:hAnsi="Simplified Arabic" w:cs="Simplified Arabic"/>
        </w:rPr>
        <w:t xml:space="preserve"> </w:t>
      </w:r>
      <w:r w:rsidR="006560DB" w:rsidRPr="00EE612D">
        <w:rPr>
          <w:rFonts w:ascii="Simplified Arabic" w:hAnsi="Simplified Arabic" w:cs="Simplified Arabic" w:hint="cs"/>
          <w:rtl/>
        </w:rPr>
        <w:t>أهمية</w:t>
      </w:r>
      <w:r w:rsidR="00633B42">
        <w:rPr>
          <w:rFonts w:ascii="Simplified Arabic" w:hAnsi="Simplified Arabic" w:cs="Simplified Arabic" w:hint="cs"/>
          <w:rtl/>
        </w:rPr>
        <w:t xml:space="preserve"> </w:t>
      </w:r>
      <w:r w:rsidR="006560DB" w:rsidRPr="00EE612D">
        <w:rPr>
          <w:rFonts w:ascii="Simplified Arabic" w:hAnsi="Simplified Arabic" w:cs="Simplified Arabic" w:hint="cs"/>
          <w:rtl/>
        </w:rPr>
        <w:t>هذه</w:t>
      </w:r>
      <w:r w:rsidR="006560DB" w:rsidRPr="00EE612D">
        <w:rPr>
          <w:rFonts w:ascii="Simplified Arabic" w:hAnsi="Simplified Arabic" w:cs="Simplified Arabic"/>
        </w:rPr>
        <w:t xml:space="preserve"> </w:t>
      </w:r>
      <w:r w:rsidR="006560DB" w:rsidRPr="00EE612D">
        <w:rPr>
          <w:rFonts w:ascii="Simplified Arabic" w:hAnsi="Simplified Arabic" w:cs="Simplified Arabic" w:hint="cs"/>
          <w:rtl/>
        </w:rPr>
        <w:t>الأجندة</w:t>
      </w:r>
      <w:r w:rsidR="006560DB" w:rsidRPr="00EE612D">
        <w:rPr>
          <w:rFonts w:ascii="Simplified Arabic" w:hAnsi="Simplified Arabic" w:cs="Simplified Arabic"/>
        </w:rPr>
        <w:t xml:space="preserve"> </w:t>
      </w:r>
      <w:r w:rsidR="006560DB" w:rsidRPr="00EE612D">
        <w:rPr>
          <w:rFonts w:ascii="Simplified Arabic" w:hAnsi="Simplified Arabic" w:cs="Simplified Arabic" w:hint="cs"/>
          <w:rtl/>
        </w:rPr>
        <w:t>في أنها إضافة للبعد الاقتصادي للتنمية، فقد ركزت على البعدين الاجتماعي والبيئي</w:t>
      </w:r>
      <w:r w:rsidR="006560DB">
        <w:rPr>
          <w:rFonts w:ascii="Simplified Arabic" w:hAnsi="Simplified Arabic" w:cs="Simplified Arabic" w:hint="cs"/>
          <w:rtl/>
        </w:rPr>
        <w:t>،</w:t>
      </w:r>
      <w:r w:rsidR="006560DB" w:rsidRPr="00EE612D">
        <w:rPr>
          <w:rFonts w:ascii="Simplified Arabic" w:hAnsi="Simplified Arabic" w:cs="Simplified Arabic" w:hint="cs"/>
          <w:rtl/>
        </w:rPr>
        <w:t xml:space="preserve"> من</w:t>
      </w:r>
      <w:r w:rsidR="006560DB" w:rsidRPr="00EE612D">
        <w:rPr>
          <w:rFonts w:ascii="Simplified Arabic" w:hAnsi="Simplified Arabic" w:cs="Simplified Arabic"/>
        </w:rPr>
        <w:t xml:space="preserve"> </w:t>
      </w:r>
      <w:r w:rsidR="006560DB" w:rsidRPr="00EE612D">
        <w:rPr>
          <w:rFonts w:ascii="Simplified Arabic" w:hAnsi="Simplified Arabic" w:cs="Simplified Arabic" w:hint="cs"/>
          <w:rtl/>
        </w:rPr>
        <w:t>أجل بناء</w:t>
      </w:r>
      <w:r w:rsidR="006560DB" w:rsidRPr="00EE612D">
        <w:rPr>
          <w:rFonts w:ascii="Simplified Arabic" w:hAnsi="Simplified Arabic" w:cs="Simplified Arabic"/>
        </w:rPr>
        <w:t xml:space="preserve"> </w:t>
      </w:r>
      <w:r w:rsidR="006560DB" w:rsidRPr="00EE612D">
        <w:rPr>
          <w:rFonts w:ascii="Simplified Arabic" w:hAnsi="Simplified Arabic" w:cs="Simplified Arabic" w:hint="cs"/>
          <w:rtl/>
        </w:rPr>
        <w:t>تعاون</w:t>
      </w:r>
      <w:r w:rsidR="00633B42">
        <w:rPr>
          <w:rFonts w:ascii="Simplified Arabic" w:hAnsi="Simplified Arabic" w:cs="Simplified Arabic" w:hint="cs"/>
          <w:rtl/>
        </w:rPr>
        <w:t xml:space="preserve"> </w:t>
      </w:r>
      <w:r w:rsidR="006560DB" w:rsidRPr="00EE612D">
        <w:rPr>
          <w:rFonts w:ascii="Simplified Arabic" w:hAnsi="Simplified Arabic" w:cs="Simplified Arabic" w:hint="cs"/>
          <w:rtl/>
        </w:rPr>
        <w:t>تنموي معولم قائم</w:t>
      </w:r>
      <w:r w:rsidR="006560DB" w:rsidRPr="00EE612D">
        <w:rPr>
          <w:rFonts w:ascii="Simplified Arabic" w:hAnsi="Simplified Arabic" w:cs="Simplified Arabic"/>
        </w:rPr>
        <w:t xml:space="preserve"> </w:t>
      </w:r>
      <w:r w:rsidR="006560DB" w:rsidRPr="00EE612D">
        <w:rPr>
          <w:rFonts w:ascii="Simplified Arabic" w:hAnsi="Simplified Arabic" w:cs="Simplified Arabic" w:hint="cs"/>
          <w:rtl/>
        </w:rPr>
        <w:t>على</w:t>
      </w:r>
      <w:r w:rsidR="006560DB" w:rsidRPr="00EE612D">
        <w:rPr>
          <w:rFonts w:ascii="Simplified Arabic" w:hAnsi="Simplified Arabic" w:cs="Simplified Arabic"/>
        </w:rPr>
        <w:t xml:space="preserve"> </w:t>
      </w:r>
      <w:r w:rsidR="006560DB" w:rsidRPr="00EE612D">
        <w:rPr>
          <w:rFonts w:ascii="Simplified Arabic" w:hAnsi="Simplified Arabic" w:cs="Simplified Arabic" w:hint="cs"/>
          <w:rtl/>
        </w:rPr>
        <w:t>رؤيا</w:t>
      </w:r>
      <w:r w:rsidR="006560DB" w:rsidRPr="00EE612D">
        <w:rPr>
          <w:rFonts w:ascii="Simplified Arabic" w:hAnsi="Simplified Arabic" w:cs="Simplified Arabic"/>
        </w:rPr>
        <w:t xml:space="preserve"> </w:t>
      </w:r>
      <w:r w:rsidR="006560DB" w:rsidRPr="00EE612D">
        <w:rPr>
          <w:rFonts w:ascii="Simplified Arabic" w:hAnsi="Simplified Arabic" w:cs="Simplified Arabic" w:hint="cs"/>
          <w:rtl/>
        </w:rPr>
        <w:t>مشتركة أساسها التنمية</w:t>
      </w:r>
      <w:r w:rsidR="006560DB" w:rsidRPr="00EE612D">
        <w:rPr>
          <w:rFonts w:ascii="Simplified Arabic" w:hAnsi="Simplified Arabic" w:cs="Simplified Arabic"/>
        </w:rPr>
        <w:t xml:space="preserve"> </w:t>
      </w:r>
      <w:r w:rsidR="006560DB" w:rsidRPr="00EE612D">
        <w:rPr>
          <w:rFonts w:ascii="Simplified Arabic" w:hAnsi="Simplified Arabic" w:cs="Simplified Arabic" w:hint="cs"/>
          <w:rtl/>
        </w:rPr>
        <w:t>البشرية</w:t>
      </w:r>
      <w:r w:rsidR="006560DB" w:rsidRPr="00EE612D">
        <w:rPr>
          <w:rFonts w:ascii="Simplified Arabic" w:hAnsi="Simplified Arabic" w:cs="Simplified Arabic"/>
        </w:rPr>
        <w:t xml:space="preserve"> </w:t>
      </w:r>
      <w:r w:rsidR="006560DB" w:rsidRPr="00EE612D">
        <w:rPr>
          <w:rFonts w:ascii="Simplified Arabic" w:hAnsi="Simplified Arabic" w:cs="Simplified Arabic" w:hint="cs"/>
          <w:rtl/>
        </w:rPr>
        <w:t>العالمية</w:t>
      </w:r>
      <w:r w:rsidR="006560DB" w:rsidRPr="00EE612D">
        <w:rPr>
          <w:rFonts w:ascii="Simplified Arabic" w:hAnsi="Simplified Arabic" w:cs="Simplified Arabic"/>
        </w:rPr>
        <w:t xml:space="preserve"> </w:t>
      </w:r>
      <w:r w:rsidR="006560DB" w:rsidRPr="00EE612D">
        <w:rPr>
          <w:rFonts w:ascii="Simplified Arabic" w:hAnsi="Simplified Arabic" w:cs="Simplified Arabic" w:hint="cs"/>
          <w:rtl/>
        </w:rPr>
        <w:t>والعادلة</w:t>
      </w:r>
      <w:r w:rsidR="006560DB" w:rsidRPr="00EE612D">
        <w:rPr>
          <w:rFonts w:ascii="Simplified Arabic" w:hAnsi="Simplified Arabic" w:cs="Simplified Arabic"/>
        </w:rPr>
        <w:t xml:space="preserve"> </w:t>
      </w:r>
      <w:r w:rsidR="006560DB" w:rsidRPr="00EE612D">
        <w:rPr>
          <w:rFonts w:ascii="Simplified Arabic" w:hAnsi="Simplified Arabic" w:cs="Simplified Arabic" w:hint="cs"/>
          <w:rtl/>
        </w:rPr>
        <w:t>التي</w:t>
      </w:r>
      <w:r w:rsidR="006560DB" w:rsidRPr="00EE612D">
        <w:rPr>
          <w:rFonts w:ascii="Simplified Arabic" w:hAnsi="Simplified Arabic" w:cs="Simplified Arabic"/>
        </w:rPr>
        <w:t xml:space="preserve"> </w:t>
      </w:r>
      <w:r w:rsidR="006560DB" w:rsidRPr="00EE612D">
        <w:rPr>
          <w:rFonts w:ascii="Simplified Arabic" w:hAnsi="Simplified Arabic" w:cs="Simplified Arabic" w:hint="cs"/>
          <w:rtl/>
        </w:rPr>
        <w:t>تحترم محدودية</w:t>
      </w:r>
      <w:r w:rsidR="006560DB" w:rsidRPr="00EE612D">
        <w:rPr>
          <w:rFonts w:ascii="Simplified Arabic" w:hAnsi="Simplified Arabic" w:cs="Simplified Arabic"/>
        </w:rPr>
        <w:t xml:space="preserve"> </w:t>
      </w:r>
      <w:r w:rsidR="006560DB" w:rsidRPr="00EE612D">
        <w:rPr>
          <w:rFonts w:ascii="Simplified Arabic" w:hAnsi="Simplified Arabic" w:cs="Simplified Arabic" w:hint="cs"/>
          <w:rtl/>
        </w:rPr>
        <w:t>المصادر</w:t>
      </w:r>
      <w:r w:rsidR="006560DB" w:rsidRPr="00EE612D">
        <w:rPr>
          <w:rFonts w:ascii="Simplified Arabic" w:hAnsi="Simplified Arabic" w:cs="Simplified Arabic"/>
        </w:rPr>
        <w:t xml:space="preserve"> </w:t>
      </w:r>
      <w:r w:rsidR="006560DB" w:rsidRPr="00EE612D">
        <w:rPr>
          <w:rFonts w:ascii="Simplified Arabic" w:hAnsi="Simplified Arabic" w:cs="Simplified Arabic" w:hint="cs"/>
          <w:rtl/>
        </w:rPr>
        <w:t>البيئية</w:t>
      </w:r>
      <w:r w:rsidR="006560DB" w:rsidRPr="00EE612D">
        <w:rPr>
          <w:rFonts w:ascii="Simplified Arabic" w:hAnsi="Simplified Arabic" w:cs="Simplified Arabic"/>
        </w:rPr>
        <w:t xml:space="preserve"> </w:t>
      </w:r>
      <w:r w:rsidR="006560DB" w:rsidRPr="00EE612D">
        <w:rPr>
          <w:rFonts w:ascii="Simplified Arabic" w:hAnsi="Simplified Arabic" w:cs="Simplified Arabic" w:hint="cs"/>
          <w:rtl/>
        </w:rPr>
        <w:t>لكوكب</w:t>
      </w:r>
      <w:r w:rsidR="00633B42">
        <w:rPr>
          <w:rFonts w:ascii="Simplified Arabic" w:hAnsi="Simplified Arabic" w:cs="Simplified Arabic" w:hint="cs"/>
          <w:rtl/>
        </w:rPr>
        <w:t xml:space="preserve"> </w:t>
      </w:r>
      <w:r w:rsidR="006560DB" w:rsidRPr="00EE612D">
        <w:rPr>
          <w:rFonts w:ascii="Simplified Arabic" w:hAnsi="Simplified Arabic" w:cs="Simplified Arabic" w:hint="cs"/>
          <w:rtl/>
        </w:rPr>
        <w:t>الأرض</w:t>
      </w:r>
      <w:r w:rsidR="006560DB">
        <w:rPr>
          <w:rFonts w:ascii="Simplified Arabic" w:hAnsi="Simplified Arabic" w:cs="Simplified Arabic" w:hint="cs"/>
          <w:rtl/>
        </w:rPr>
        <w:t>.</w:t>
      </w:r>
    </w:p>
    <w:p w:rsidR="007F5FB3" w:rsidRPr="00EE612D" w:rsidRDefault="003D23B0" w:rsidP="001F764B">
      <w:pPr>
        <w:jc w:val="both"/>
        <w:rPr>
          <w:rFonts w:ascii="Simplified Arabic" w:hAnsi="Simplified Arabic" w:cs="Simplified Arabic"/>
          <w:rtl/>
        </w:rPr>
      </w:pPr>
      <w:r>
        <w:rPr>
          <w:rFonts w:ascii="Simplified Arabic" w:hAnsi="Simplified Arabic" w:cs="Simplified Arabic"/>
          <w:noProof/>
          <w:rtl/>
          <w:lang w:eastAsia="en-US"/>
        </w:rPr>
        <w:drawing>
          <wp:anchor distT="0" distB="0" distL="114300" distR="114300" simplePos="0" relativeHeight="251661824" behindDoc="0" locked="0" layoutInCell="1" allowOverlap="1">
            <wp:simplePos x="0" y="0"/>
            <wp:positionH relativeFrom="column">
              <wp:posOffset>-24765</wp:posOffset>
            </wp:positionH>
            <wp:positionV relativeFrom="paragraph">
              <wp:posOffset>164465</wp:posOffset>
            </wp:positionV>
            <wp:extent cx="2558415" cy="2101850"/>
            <wp:effectExtent l="1905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649" t="23036" r="46606" b="13556"/>
                    <a:stretch/>
                  </pic:blipFill>
                  <pic:spPr bwMode="auto">
                    <a:xfrm>
                      <a:off x="0" y="0"/>
                      <a:ext cx="2558415" cy="21018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F764B" w:rsidRPr="00EE612D" w:rsidRDefault="008C0986" w:rsidP="008C0986">
      <w:pPr>
        <w:pStyle w:val="BodyText"/>
        <w:jc w:val="both"/>
        <w:rPr>
          <w:rFonts w:ascii="Simplified Arabic" w:hAnsi="Simplified Arabic"/>
          <w:b/>
          <w:bCs/>
          <w:sz w:val="24"/>
          <w:szCs w:val="24"/>
          <w:rtl/>
        </w:rPr>
      </w:pPr>
      <w:r w:rsidRPr="00EE612D">
        <w:rPr>
          <w:rFonts w:ascii="Simplified Arabic" w:hAnsi="Simplified Arabic"/>
          <w:b/>
          <w:bCs/>
          <w:sz w:val="24"/>
          <w:szCs w:val="24"/>
        </w:rPr>
        <w:t>2</w:t>
      </w:r>
      <w:r w:rsidR="001F764B" w:rsidRPr="00EE612D">
        <w:rPr>
          <w:rFonts w:ascii="Simplified Arabic" w:hAnsi="Simplified Arabic"/>
          <w:b/>
          <w:bCs/>
          <w:sz w:val="24"/>
          <w:szCs w:val="24"/>
        </w:rPr>
        <w:t>.1</w:t>
      </w:r>
      <w:r w:rsidR="001F764B" w:rsidRPr="00EE612D">
        <w:rPr>
          <w:rFonts w:ascii="Simplified Arabic" w:hAnsi="Simplified Arabic" w:hint="cs"/>
          <w:b/>
          <w:bCs/>
          <w:sz w:val="24"/>
          <w:szCs w:val="24"/>
          <w:rtl/>
        </w:rPr>
        <w:t xml:space="preserve"> </w:t>
      </w:r>
      <w:r w:rsidRPr="00EE612D">
        <w:rPr>
          <w:rFonts w:ascii="Simplified Arabic" w:hAnsi="Simplified Arabic" w:hint="cs"/>
          <w:b/>
          <w:bCs/>
          <w:sz w:val="24"/>
          <w:szCs w:val="24"/>
          <w:rtl/>
        </w:rPr>
        <w:t>عناصر</w:t>
      </w:r>
      <w:r w:rsidR="001F764B" w:rsidRPr="00EE612D">
        <w:rPr>
          <w:rFonts w:ascii="Simplified Arabic" w:hAnsi="Simplified Arabic" w:hint="cs"/>
          <w:b/>
          <w:bCs/>
          <w:sz w:val="24"/>
          <w:szCs w:val="24"/>
          <w:rtl/>
        </w:rPr>
        <w:t xml:space="preserve"> التنمية المستدامة</w:t>
      </w:r>
      <w:r w:rsidR="009176F6" w:rsidRPr="00EE612D">
        <w:rPr>
          <w:rStyle w:val="FootnoteReference"/>
          <w:rFonts w:ascii="Simplified Arabic" w:hAnsi="Simplified Arabic"/>
          <w:b/>
          <w:bCs/>
          <w:sz w:val="24"/>
          <w:szCs w:val="24"/>
          <w:rtl/>
        </w:rPr>
        <w:footnoteReference w:id="2"/>
      </w:r>
    </w:p>
    <w:p w:rsidR="001F764B" w:rsidRDefault="001F764B" w:rsidP="00B91E4D">
      <w:pPr>
        <w:pStyle w:val="NormalWeb"/>
        <w:shd w:val="clear" w:color="auto" w:fill="FFFFFF"/>
        <w:bidi/>
        <w:spacing w:before="0" w:beforeAutospacing="0" w:after="0" w:afterAutospacing="0"/>
        <w:ind w:left="57"/>
        <w:jc w:val="lowKashida"/>
        <w:rPr>
          <w:rFonts w:ascii="Simplified Arabic" w:eastAsia="Calibri" w:hAnsi="Simplified Arabic" w:cs="Simplified Arabic"/>
          <w:rtl/>
        </w:rPr>
      </w:pPr>
      <w:r w:rsidRPr="00EE612D">
        <w:rPr>
          <w:rFonts w:ascii="Simplified Arabic" w:eastAsia="Calibri" w:hAnsi="Simplified Arabic" w:cs="Simplified Arabic"/>
          <w:rtl/>
        </w:rPr>
        <w:t>عرفت الأمم المتحدة التنمية المستدامة بأنها "تعزيز التنمية الاقتصادية مع الحفاظ على الموارد الطبيعية؛ وضمان مواصلة التنمية الاجتماعية والبيئية على أساس المساواة" (الأمم المتحدة</w:t>
      </w:r>
      <w:r w:rsidR="008C0986" w:rsidRPr="00EE612D">
        <w:rPr>
          <w:rFonts w:ascii="Simplified Arabic" w:eastAsia="Calibri" w:hAnsi="Simplified Arabic" w:cs="Simplified Arabic" w:hint="cs"/>
          <w:rtl/>
        </w:rPr>
        <w:t>،</w:t>
      </w:r>
      <w:r w:rsidRPr="00EE612D">
        <w:rPr>
          <w:rFonts w:ascii="Simplified Arabic" w:eastAsia="Calibri" w:hAnsi="Simplified Arabic" w:cs="Simplified Arabic"/>
          <w:rtl/>
        </w:rPr>
        <w:t xml:space="preserve"> 1998). </w:t>
      </w:r>
      <w:r w:rsidRPr="00EE612D">
        <w:rPr>
          <w:rFonts w:ascii="Simplified Arabic" w:eastAsia="Calibri" w:hAnsi="Simplified Arabic" w:cs="Simplified Arabic" w:hint="cs"/>
          <w:rtl/>
        </w:rPr>
        <w:t>بمعنى آخر</w:t>
      </w:r>
      <w:r w:rsidR="008745ED" w:rsidRPr="00EE612D">
        <w:rPr>
          <w:rFonts w:ascii="Simplified Arabic" w:eastAsia="Calibri" w:hAnsi="Simplified Arabic" w:cs="Simplified Arabic" w:hint="cs"/>
          <w:rtl/>
        </w:rPr>
        <w:t>،</w:t>
      </w:r>
      <w:r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 xml:space="preserve">التنمية المستدامة </w:t>
      </w:r>
      <w:r w:rsidRPr="00EE612D">
        <w:rPr>
          <w:rFonts w:ascii="Simplified Arabic" w:eastAsia="Calibri" w:hAnsi="Simplified Arabic" w:cs="Simplified Arabic" w:hint="cs"/>
          <w:rtl/>
        </w:rPr>
        <w:t>هي</w:t>
      </w:r>
      <w:r w:rsidRPr="00EE612D">
        <w:rPr>
          <w:rFonts w:ascii="Simplified Arabic" w:eastAsia="Calibri" w:hAnsi="Simplified Arabic" w:cs="Simplified Arabic"/>
          <w:rtl/>
        </w:rPr>
        <w:t xml:space="preserve"> التنمية التي تلبي احتياجات الحاضر دون المساس بقدرة الأجيال القادمة على تلبية احتياجاتها الخاص</w:t>
      </w:r>
      <w:r w:rsidR="00B91E4D" w:rsidRPr="00EE612D">
        <w:rPr>
          <w:rFonts w:ascii="Simplified Arabic" w:eastAsia="Calibri" w:hAnsi="Simplified Arabic" w:cs="Simplified Arabic" w:hint="cs"/>
          <w:rtl/>
        </w:rPr>
        <w:t>ة.</w:t>
      </w:r>
      <w:r w:rsidRPr="00EE612D">
        <w:rPr>
          <w:noProof/>
        </w:rPr>
        <w:t xml:space="preserve"> </w:t>
      </w:r>
    </w:p>
    <w:p w:rsidR="00633B42" w:rsidRPr="00EE612D" w:rsidRDefault="00633B42" w:rsidP="00633B42">
      <w:pPr>
        <w:pStyle w:val="NormalWeb"/>
        <w:shd w:val="clear" w:color="auto" w:fill="FFFFFF"/>
        <w:bidi/>
        <w:spacing w:before="0" w:beforeAutospacing="0" w:after="0" w:afterAutospacing="0"/>
        <w:ind w:left="57"/>
        <w:jc w:val="lowKashida"/>
        <w:rPr>
          <w:rFonts w:ascii="Simplified Arabic" w:eastAsia="Calibri" w:hAnsi="Simplified Arabic" w:cs="Simplified Arabic"/>
          <w:rtl/>
        </w:rPr>
      </w:pPr>
    </w:p>
    <w:p w:rsidR="001F764B" w:rsidRPr="00EE612D" w:rsidRDefault="001F764B" w:rsidP="007F5FB3">
      <w:pPr>
        <w:autoSpaceDE w:val="0"/>
        <w:autoSpaceDN w:val="0"/>
        <w:adjustRightInd w:val="0"/>
        <w:jc w:val="both"/>
        <w:rPr>
          <w:rFonts w:ascii="Simplified Arabic" w:eastAsia="Calibri" w:hAnsi="Simplified Arabic" w:cs="Simplified Arabic"/>
          <w:rtl/>
        </w:rPr>
      </w:pPr>
      <w:r w:rsidRPr="00EE612D">
        <w:rPr>
          <w:rFonts w:ascii="Simplified Arabic" w:eastAsia="Calibri" w:hAnsi="Simplified Arabic" w:cs="Simplified Arabic"/>
          <w:rtl/>
        </w:rPr>
        <w:lastRenderedPageBreak/>
        <w:t>و</w:t>
      </w:r>
      <w:r w:rsidR="007F5FB3" w:rsidRPr="00EE612D">
        <w:rPr>
          <w:rFonts w:ascii="Simplified Arabic" w:eastAsia="Calibri" w:hAnsi="Simplified Arabic" w:cs="Simplified Arabic" w:hint="cs"/>
          <w:rtl/>
        </w:rPr>
        <w:t>عليه، فإ</w:t>
      </w:r>
      <w:r w:rsidRPr="00EE612D">
        <w:rPr>
          <w:rFonts w:ascii="Simplified Arabic" w:eastAsia="Calibri" w:hAnsi="Simplified Arabic" w:cs="Simplified Arabic"/>
          <w:rtl/>
        </w:rPr>
        <w:t xml:space="preserve">ن التنمية المستدامة هي عملية </w:t>
      </w:r>
      <w:r w:rsidR="007F5FB3" w:rsidRPr="00EE612D">
        <w:rPr>
          <w:rFonts w:ascii="Simplified Arabic" w:eastAsia="Calibri" w:hAnsi="Simplified Arabic" w:cs="Simplified Arabic" w:hint="cs"/>
          <w:rtl/>
        </w:rPr>
        <w:t>تتداخل</w:t>
      </w:r>
      <w:r w:rsidRPr="00EE612D">
        <w:rPr>
          <w:rFonts w:ascii="Simplified Arabic" w:eastAsia="Calibri" w:hAnsi="Simplified Arabic" w:cs="Simplified Arabic"/>
          <w:rtl/>
        </w:rPr>
        <w:t xml:space="preserve"> فيها الجوانب التنموية </w:t>
      </w:r>
      <w:r w:rsidRPr="00EE612D">
        <w:rPr>
          <w:rFonts w:ascii="Simplified Arabic" w:eastAsia="Calibri" w:hAnsi="Simplified Arabic" w:cs="Simplified Arabic" w:hint="cs"/>
          <w:rtl/>
        </w:rPr>
        <w:t>الاقتصادية</w:t>
      </w:r>
      <w:r w:rsidRPr="00EE612D">
        <w:rPr>
          <w:rFonts w:ascii="Simplified Arabic" w:eastAsia="Calibri" w:hAnsi="Simplified Arabic" w:cs="Simplified Arabic"/>
          <w:rtl/>
        </w:rPr>
        <w:t xml:space="preserve"> والاجتماعية والبيئية من أجل تحقيق الرفاهية </w:t>
      </w:r>
      <w:r w:rsidRPr="00EE612D">
        <w:rPr>
          <w:rFonts w:ascii="Simplified Arabic" w:eastAsia="Calibri" w:hAnsi="Simplified Arabic" w:cs="Simplified Arabic" w:hint="cs"/>
          <w:rtl/>
        </w:rPr>
        <w:t>الإنسانية</w:t>
      </w:r>
      <w:r w:rsidRPr="00EE612D">
        <w:rPr>
          <w:rFonts w:ascii="Simplified Arabic" w:eastAsia="Calibri" w:hAnsi="Simplified Arabic" w:cs="Simplified Arabic"/>
          <w:rtl/>
        </w:rPr>
        <w:t>.</w:t>
      </w:r>
      <w:r w:rsidRPr="00EE612D">
        <w:rPr>
          <w:rFonts w:ascii="Simplified Arabic" w:eastAsia="Calibri" w:hAnsi="Simplified Arabic" w:cs="Simplified Arabic" w:hint="cs"/>
          <w:rtl/>
        </w:rPr>
        <w:t xml:space="preserve">  إن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هذا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التعريف</w:t>
      </w:r>
      <w:r w:rsidRPr="00EE612D">
        <w:rPr>
          <w:rFonts w:ascii="Simplified Arabic" w:eastAsia="Calibri" w:hAnsi="Simplified Arabic" w:cs="Simplified Arabic"/>
        </w:rPr>
        <w:t xml:space="preserve"> </w:t>
      </w:r>
      <w:r w:rsidR="007F5FB3" w:rsidRPr="00EE612D">
        <w:rPr>
          <w:rFonts w:ascii="Simplified Arabic" w:eastAsia="Calibri" w:hAnsi="Simplified Arabic" w:cs="Simplified Arabic" w:hint="cs"/>
          <w:rtl/>
        </w:rPr>
        <w:t>يساعد في توضيح</w:t>
      </w:r>
      <w:r w:rsidRPr="00EE612D">
        <w:rPr>
          <w:rFonts w:ascii="Simplified Arabic" w:eastAsia="Calibri" w:hAnsi="Simplified Arabic" w:cs="Simplified Arabic" w:hint="cs"/>
          <w:rtl/>
        </w:rPr>
        <w:t xml:space="preserve"> ابعاد التنمية المستدامة وأهمية الاستمرارية في رصدها وتطويرها وتقييمها المستمر.</w:t>
      </w:r>
    </w:p>
    <w:p w:rsidR="00833901" w:rsidRPr="00EE612D" w:rsidRDefault="00833901" w:rsidP="00833901">
      <w:pPr>
        <w:pStyle w:val="ListParagraph"/>
        <w:autoSpaceDE w:val="0"/>
        <w:autoSpaceDN w:val="0"/>
        <w:adjustRightInd w:val="0"/>
        <w:ind w:left="1"/>
        <w:rPr>
          <w:rFonts w:ascii="Simplified Arabic" w:hAnsi="Simplified Arabic" w:cs="Simplified Arabic"/>
          <w:sz w:val="16"/>
          <w:szCs w:val="16"/>
          <w:rtl/>
        </w:rPr>
      </w:pPr>
    </w:p>
    <w:p w:rsidR="001F764B" w:rsidRPr="00EE612D" w:rsidRDefault="008C0986" w:rsidP="001F764B">
      <w:pPr>
        <w:pStyle w:val="BodyText"/>
        <w:jc w:val="both"/>
        <w:rPr>
          <w:rFonts w:ascii="Simplified Arabic" w:hAnsi="Simplified Arabic"/>
          <w:b/>
          <w:bCs/>
          <w:sz w:val="24"/>
          <w:szCs w:val="24"/>
          <w:rtl/>
        </w:rPr>
      </w:pPr>
      <w:r w:rsidRPr="00EE612D">
        <w:rPr>
          <w:rFonts w:ascii="Simplified Arabic" w:hAnsi="Simplified Arabic" w:hint="cs"/>
          <w:b/>
          <w:bCs/>
          <w:sz w:val="24"/>
          <w:szCs w:val="24"/>
          <w:rtl/>
        </w:rPr>
        <w:t>3</w:t>
      </w:r>
      <w:r w:rsidR="001F764B" w:rsidRPr="00EE612D">
        <w:rPr>
          <w:rFonts w:ascii="Simplified Arabic" w:hAnsi="Simplified Arabic" w:hint="cs"/>
          <w:b/>
          <w:bCs/>
          <w:sz w:val="24"/>
          <w:szCs w:val="24"/>
          <w:rtl/>
        </w:rPr>
        <w:t>.1 الهدف العام للتقرير</w:t>
      </w:r>
    </w:p>
    <w:p w:rsidR="001F764B" w:rsidRPr="00EE612D" w:rsidRDefault="001F764B" w:rsidP="00B91E4D">
      <w:pPr>
        <w:pStyle w:val="NormalWeb"/>
        <w:shd w:val="clear" w:color="auto" w:fill="FFFFFF"/>
        <w:bidi/>
        <w:spacing w:before="0" w:beforeAutospacing="0" w:after="0" w:afterAutospacing="0"/>
        <w:ind w:left="57"/>
        <w:jc w:val="both"/>
        <w:rPr>
          <w:rFonts w:ascii="Simplified Arabic" w:eastAsia="Calibri" w:hAnsi="Simplified Arabic" w:cs="Simplified Arabic"/>
          <w:rtl/>
        </w:rPr>
      </w:pPr>
      <w:r w:rsidRPr="00EE612D">
        <w:rPr>
          <w:rFonts w:ascii="Simplified Arabic" w:eastAsia="Calibri" w:hAnsi="Simplified Arabic" w:cs="Simplified Arabic" w:hint="cs"/>
          <w:rtl/>
        </w:rPr>
        <w:t>يهدف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هذا التقرير إلى تسليط الضوء على واقع </w:t>
      </w:r>
      <w:r w:rsidR="00B91E4D" w:rsidRPr="00EE612D">
        <w:rPr>
          <w:rFonts w:ascii="Simplified Arabic" w:eastAsia="Calibri" w:hAnsi="Simplified Arabic" w:cs="Simplified Arabic" w:hint="cs"/>
          <w:rtl/>
        </w:rPr>
        <w:t>النوع الاجتماعي</w:t>
      </w:r>
      <w:r w:rsidRPr="00EE612D">
        <w:rPr>
          <w:rFonts w:ascii="Simplified Arabic" w:eastAsia="Calibri" w:hAnsi="Simplified Arabic" w:cs="Simplified Arabic" w:hint="cs"/>
          <w:rtl/>
        </w:rPr>
        <w:t xml:space="preserve"> في أهداف التنمية المستدامة من خلال </w:t>
      </w:r>
      <w:r w:rsidR="00A32863" w:rsidRPr="00EE612D">
        <w:rPr>
          <w:rFonts w:ascii="Simplified Arabic" w:eastAsia="Calibri" w:hAnsi="Simplified Arabic" w:cs="Simplified Arabic" w:hint="cs"/>
          <w:rtl/>
        </w:rPr>
        <w:t>عرض</w:t>
      </w:r>
      <w:r w:rsidRPr="00EE612D">
        <w:rPr>
          <w:rFonts w:ascii="Simplified Arabic" w:eastAsia="Calibri" w:hAnsi="Simplified Arabic" w:cs="Simplified Arabic" w:hint="cs"/>
          <w:rtl/>
        </w:rPr>
        <w:t xml:space="preserve"> مؤشرا</w:t>
      </w:r>
      <w:r w:rsidRPr="00EE612D">
        <w:rPr>
          <w:rFonts w:ascii="Simplified Arabic" w:eastAsia="Calibri" w:hAnsi="Simplified Arabic" w:cs="Simplified Arabic" w:hint="eastAsia"/>
          <w:rtl/>
        </w:rPr>
        <w:t>ت</w:t>
      </w:r>
      <w:r w:rsidRPr="00EE612D">
        <w:rPr>
          <w:rFonts w:ascii="Simplified Arabic" w:eastAsia="Calibri" w:hAnsi="Simplified Arabic" w:cs="Simplified Arabic" w:hint="cs"/>
          <w:rtl/>
        </w:rPr>
        <w:t xml:space="preserve"> النوع الاجتماعي في الاهداف الـ 17</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للتنمية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المستدامة، </w:t>
      </w:r>
      <w:r w:rsidR="00A32863" w:rsidRPr="00EE612D">
        <w:rPr>
          <w:rFonts w:ascii="Simplified Arabic" w:eastAsia="Calibri" w:hAnsi="Simplified Arabic" w:cs="Simplified Arabic" w:hint="cs"/>
          <w:rtl/>
        </w:rPr>
        <w:t>للمساهمة في</w:t>
      </w:r>
      <w:r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 xml:space="preserve">تسهيل عمل متخذي القرارات وصانعي السياسات </w:t>
      </w:r>
      <w:r w:rsidR="00A32863" w:rsidRPr="00EE612D">
        <w:rPr>
          <w:rFonts w:ascii="Simplified Arabic" w:eastAsia="Calibri" w:hAnsi="Simplified Arabic" w:cs="Simplified Arabic" w:hint="cs"/>
          <w:rtl/>
        </w:rPr>
        <w:t>عن واقع اجتماعي واقتصادي أفضل،</w:t>
      </w:r>
      <w:r w:rsidRPr="00EE612D">
        <w:rPr>
          <w:rFonts w:ascii="Simplified Arabic" w:eastAsia="Calibri" w:hAnsi="Simplified Arabic" w:cs="Simplified Arabic" w:hint="cs"/>
          <w:rtl/>
        </w:rPr>
        <w:t xml:space="preserve"> كذلك يهدف هذا التقرير الى </w:t>
      </w:r>
      <w:r w:rsidR="00A32863" w:rsidRPr="00EE612D">
        <w:rPr>
          <w:rFonts w:ascii="Simplified Arabic" w:eastAsia="Calibri" w:hAnsi="Simplified Arabic" w:cs="Simplified Arabic" w:hint="cs"/>
          <w:rtl/>
        </w:rPr>
        <w:t>التأكيد على</w:t>
      </w:r>
      <w:r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rPr>
        <w:t>الاهتمام</w:t>
      </w:r>
      <w:r w:rsidRPr="00EE612D">
        <w:rPr>
          <w:rFonts w:ascii="Simplified Arabic" w:eastAsia="Calibri" w:hAnsi="Simplified Arabic" w:cs="Simplified Arabic"/>
          <w:rtl/>
        </w:rPr>
        <w:t xml:space="preserve"> بالمرأة وتوعيتها بدورها وتمكينها</w:t>
      </w:r>
      <w:r w:rsidR="008745ED" w:rsidRPr="00EE612D">
        <w:rPr>
          <w:rFonts w:ascii="Simplified Arabic" w:eastAsia="Calibri" w:hAnsi="Simplified Arabic" w:cs="Simplified Arabic" w:hint="cs"/>
          <w:rtl/>
        </w:rPr>
        <w:t>،</w:t>
      </w:r>
      <w:r w:rsidRPr="00EE612D">
        <w:rPr>
          <w:rFonts w:ascii="Simplified Arabic" w:eastAsia="Calibri" w:hAnsi="Simplified Arabic" w:cs="Simplified Arabic"/>
          <w:rtl/>
        </w:rPr>
        <w:t xml:space="preserve"> </w:t>
      </w:r>
      <w:r w:rsidR="00A32863" w:rsidRPr="00EE612D">
        <w:rPr>
          <w:rFonts w:ascii="Simplified Arabic" w:eastAsia="Calibri" w:hAnsi="Simplified Arabic" w:cs="Simplified Arabic" w:hint="cs"/>
          <w:rtl/>
        </w:rPr>
        <w:t>من أجل المساهمة</w:t>
      </w:r>
      <w:r w:rsidRPr="00EE612D">
        <w:rPr>
          <w:rFonts w:ascii="Simplified Arabic" w:eastAsia="Calibri" w:hAnsi="Simplified Arabic" w:cs="Simplified Arabic"/>
          <w:rtl/>
        </w:rPr>
        <w:t xml:space="preserve"> في عملية التنمية المستدامة</w:t>
      </w:r>
      <w:r w:rsidRPr="00EE612D">
        <w:rPr>
          <w:rFonts w:ascii="Simplified Arabic" w:eastAsia="Calibri" w:hAnsi="Simplified Arabic" w:cs="Simplified Arabic" w:hint="cs"/>
          <w:rtl/>
        </w:rPr>
        <w:t>، و</w:t>
      </w:r>
      <w:r w:rsidR="00A32863" w:rsidRPr="00EE612D">
        <w:rPr>
          <w:rFonts w:ascii="Simplified Arabic" w:eastAsia="Calibri" w:hAnsi="Simplified Arabic" w:cs="Simplified Arabic" w:hint="cs"/>
          <w:rtl/>
        </w:rPr>
        <w:t>ذلك من خلال</w:t>
      </w:r>
      <w:r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 xml:space="preserve">التركيز على مؤشرات النوع </w:t>
      </w:r>
      <w:r w:rsidRPr="00EE612D">
        <w:rPr>
          <w:rFonts w:ascii="Simplified Arabic" w:eastAsia="Calibri" w:hAnsi="Simplified Arabic" w:cs="Simplified Arabic" w:hint="cs"/>
          <w:rtl/>
        </w:rPr>
        <w:t>الاجتماعي</w:t>
      </w:r>
      <w:r w:rsidRPr="00EE612D">
        <w:rPr>
          <w:rFonts w:ascii="Simplified Arabic" w:eastAsia="Calibri" w:hAnsi="Simplified Arabic" w:cs="Simplified Arabic"/>
          <w:rtl/>
        </w:rPr>
        <w:t xml:space="preserve"> التي تساهم </w:t>
      </w:r>
      <w:r w:rsidR="00A32863" w:rsidRPr="00EE612D">
        <w:rPr>
          <w:rFonts w:ascii="Simplified Arabic" w:eastAsia="Calibri" w:hAnsi="Simplified Arabic" w:cs="Simplified Arabic" w:hint="cs"/>
          <w:rtl/>
        </w:rPr>
        <w:t xml:space="preserve">في </w:t>
      </w:r>
      <w:r w:rsidRPr="00EE612D">
        <w:rPr>
          <w:rFonts w:ascii="Simplified Arabic" w:eastAsia="Calibri" w:hAnsi="Simplified Arabic" w:cs="Simplified Arabic"/>
          <w:rtl/>
        </w:rPr>
        <w:t>تحقيق المساواة بين الجنسين بهدف الوصول الى تنمية مستدامة ومتوازنة وردم الفجوة بين المرأة والرجل</w:t>
      </w:r>
      <w:r w:rsidR="008745ED" w:rsidRPr="00EE612D">
        <w:rPr>
          <w:rFonts w:ascii="Simplified Arabic" w:eastAsia="Calibri" w:hAnsi="Simplified Arabic" w:cs="Simplified Arabic" w:hint="cs"/>
          <w:rtl/>
        </w:rPr>
        <w:t>.</w:t>
      </w:r>
      <w:r w:rsidRPr="00EE612D">
        <w:rPr>
          <w:rFonts w:ascii="Simplified Arabic" w:eastAsia="Calibri" w:hAnsi="Simplified Arabic" w:cs="Simplified Arabic" w:hint="cs"/>
          <w:rtl/>
        </w:rPr>
        <w:t xml:space="preserve"> </w:t>
      </w:r>
      <w:r w:rsidR="008745ED"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وأخيراً يهدف إلى</w:t>
      </w:r>
      <w:r w:rsidR="00A32863" w:rsidRPr="00EE612D">
        <w:rPr>
          <w:rFonts w:ascii="Simplified Arabic" w:eastAsia="Calibri" w:hAnsi="Simplified Arabic" w:cs="Simplified Arabic" w:hint="cs"/>
          <w:rtl/>
        </w:rPr>
        <w:t xml:space="preserve"> المساهمة في</w:t>
      </w:r>
      <w:r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إحداث تغييرات في الثقافة السائدة القائمة على التمييز ضد المرأة</w:t>
      </w:r>
      <w:r w:rsidRPr="00EE612D">
        <w:rPr>
          <w:rFonts w:ascii="Simplified Arabic" w:eastAsia="Calibri" w:hAnsi="Simplified Arabic" w:cs="Simplified Arabic"/>
        </w:rPr>
        <w:t>.</w:t>
      </w:r>
    </w:p>
    <w:p w:rsidR="000B6A24" w:rsidRPr="00EE612D" w:rsidRDefault="000B6A24" w:rsidP="000B6A24">
      <w:pPr>
        <w:pStyle w:val="NormalWeb"/>
        <w:shd w:val="clear" w:color="auto" w:fill="FFFFFF"/>
        <w:bidi/>
        <w:spacing w:before="0" w:beforeAutospacing="0" w:after="0" w:afterAutospacing="0"/>
        <w:ind w:left="57"/>
        <w:jc w:val="both"/>
        <w:rPr>
          <w:rFonts w:ascii="Simplified Arabic" w:eastAsia="Calibri" w:hAnsi="Simplified Arabic" w:cs="Simplified Arabic"/>
          <w:rtl/>
        </w:rPr>
      </w:pPr>
    </w:p>
    <w:p w:rsidR="001F764B" w:rsidRPr="00EE612D" w:rsidRDefault="008C0986" w:rsidP="001F764B">
      <w:pPr>
        <w:pStyle w:val="BodyText"/>
        <w:jc w:val="both"/>
        <w:rPr>
          <w:rFonts w:ascii="Simplified Arabic" w:hAnsi="Simplified Arabic"/>
          <w:b/>
          <w:bCs/>
          <w:sz w:val="24"/>
          <w:szCs w:val="24"/>
          <w:rtl/>
        </w:rPr>
      </w:pPr>
      <w:r w:rsidRPr="00EE612D">
        <w:rPr>
          <w:rFonts w:ascii="Simplified Arabic" w:hAnsi="Simplified Arabic" w:hint="cs"/>
          <w:b/>
          <w:bCs/>
          <w:sz w:val="24"/>
          <w:szCs w:val="24"/>
          <w:rtl/>
        </w:rPr>
        <w:t>4</w:t>
      </w:r>
      <w:r w:rsidR="001F764B" w:rsidRPr="00EE612D">
        <w:rPr>
          <w:rFonts w:ascii="Simplified Arabic" w:hAnsi="Simplified Arabic" w:hint="cs"/>
          <w:b/>
          <w:bCs/>
          <w:sz w:val="24"/>
          <w:szCs w:val="24"/>
          <w:rtl/>
        </w:rPr>
        <w:t>.1 منهجية التقرير</w:t>
      </w:r>
    </w:p>
    <w:p w:rsidR="00315136" w:rsidRPr="00EE612D" w:rsidRDefault="000B6A24" w:rsidP="00FC65BD">
      <w:pPr>
        <w:pStyle w:val="NormalWeb"/>
        <w:shd w:val="clear" w:color="auto" w:fill="FFFFFF"/>
        <w:bidi/>
        <w:spacing w:before="0" w:beforeAutospacing="0" w:after="0" w:afterAutospacing="0"/>
        <w:ind w:left="57"/>
        <w:jc w:val="both"/>
        <w:rPr>
          <w:rFonts w:ascii="Simplified Arabic" w:eastAsia="Calibri" w:hAnsi="Simplified Arabic" w:cs="Simplified Arabic"/>
          <w:rtl/>
        </w:rPr>
      </w:pPr>
      <w:r>
        <w:rPr>
          <w:rFonts w:ascii="Simplified Arabic" w:eastAsia="Calibri" w:hAnsi="Simplified Arabic" w:cs="Simplified Arabic" w:hint="cs"/>
          <w:rtl/>
        </w:rPr>
        <w:t>يتخصص هذا التقرير في مؤشرات التنمية المستدامة ذات العلاقة بالنوع الاجتما</w:t>
      </w:r>
      <w:r w:rsidR="00315136">
        <w:rPr>
          <w:rFonts w:ascii="Simplified Arabic" w:eastAsia="Calibri" w:hAnsi="Simplified Arabic" w:cs="Simplified Arabic" w:hint="cs"/>
          <w:rtl/>
        </w:rPr>
        <w:t xml:space="preserve">عي، وتم استخدام قائمة المؤشرات ذات العلاقة بالإبعاد </w:t>
      </w:r>
      <w:r w:rsidR="00FC65BD">
        <w:rPr>
          <w:rFonts w:ascii="Simplified Arabic" w:eastAsia="Calibri" w:hAnsi="Simplified Arabic" w:cs="Simplified Arabic" w:hint="cs"/>
          <w:rtl/>
        </w:rPr>
        <w:t>الاجتماعية</w:t>
      </w:r>
      <w:r w:rsidR="00315136">
        <w:rPr>
          <w:rFonts w:ascii="Simplified Arabic" w:eastAsia="Calibri" w:hAnsi="Simplified Arabic" w:cs="Simplified Arabic" w:hint="cs"/>
          <w:rtl/>
        </w:rPr>
        <w:t xml:space="preserve"> التي </w:t>
      </w:r>
      <w:r w:rsidR="00FC65BD">
        <w:rPr>
          <w:rFonts w:ascii="Simplified Arabic" w:eastAsia="Calibri" w:hAnsi="Simplified Arabic" w:cs="Simplified Arabic" w:hint="cs"/>
          <w:rtl/>
        </w:rPr>
        <w:t>بالإمكان</w:t>
      </w:r>
      <w:r w:rsidR="00315136">
        <w:rPr>
          <w:rFonts w:ascii="Simplified Arabic" w:eastAsia="Calibri" w:hAnsi="Simplified Arabic" w:cs="Simplified Arabic" w:hint="cs"/>
          <w:rtl/>
        </w:rPr>
        <w:t xml:space="preserve"> أن يتم نشر بياناتها على مستوى الجنس، وقد تم حصر كافة المؤشرات التي تتوفر بياناتها بالجهاز،</w:t>
      </w:r>
      <w:r w:rsidR="00315136" w:rsidRPr="00315136">
        <w:rPr>
          <w:rFonts w:ascii="Simplified Arabic" w:eastAsia="Calibri" w:hAnsi="Simplified Arabic" w:cs="Simplified Arabic" w:hint="cs"/>
          <w:rtl/>
        </w:rPr>
        <w:t xml:space="preserve"> </w:t>
      </w:r>
      <w:r w:rsidR="00315136">
        <w:rPr>
          <w:rFonts w:ascii="Simplified Arabic" w:eastAsia="Calibri" w:hAnsi="Simplified Arabic" w:cs="Simplified Arabic" w:hint="cs"/>
          <w:rtl/>
        </w:rPr>
        <w:t>حيث تم</w:t>
      </w:r>
      <w:r w:rsidR="00315136" w:rsidRPr="00EE612D">
        <w:rPr>
          <w:rFonts w:ascii="Simplified Arabic" w:eastAsia="Calibri" w:hAnsi="Simplified Arabic" w:cs="Simplified Arabic" w:hint="cs"/>
          <w:rtl/>
        </w:rPr>
        <w:t xml:space="preserve"> العمل على هذا التقرير من خلال</w:t>
      </w:r>
      <w:r w:rsidR="00315136" w:rsidRPr="00EE612D">
        <w:rPr>
          <w:rFonts w:ascii="Simplified Arabic" w:eastAsia="Calibri" w:hAnsi="Simplified Arabic" w:cs="Simplified Arabic"/>
        </w:rPr>
        <w:t xml:space="preserve"> </w:t>
      </w:r>
      <w:r w:rsidR="00315136" w:rsidRPr="00EE612D">
        <w:rPr>
          <w:rFonts w:ascii="Simplified Arabic" w:eastAsia="Calibri" w:hAnsi="Simplified Arabic" w:cs="Simplified Arabic" w:hint="cs"/>
          <w:rtl/>
        </w:rPr>
        <w:t>الاعتماد بشكل</w:t>
      </w:r>
      <w:r w:rsidR="00315136" w:rsidRPr="00EE612D">
        <w:rPr>
          <w:rFonts w:ascii="Simplified Arabic" w:eastAsia="Calibri" w:hAnsi="Simplified Arabic" w:cs="Simplified Arabic"/>
        </w:rPr>
        <w:t xml:space="preserve"> </w:t>
      </w:r>
      <w:r w:rsidR="00315136" w:rsidRPr="00EE612D">
        <w:rPr>
          <w:rFonts w:ascii="Simplified Arabic" w:eastAsia="Calibri" w:hAnsi="Simplified Arabic" w:cs="Simplified Arabic" w:hint="cs"/>
          <w:rtl/>
        </w:rPr>
        <w:t>أساسي</w:t>
      </w:r>
      <w:r w:rsidR="00315136" w:rsidRPr="00EE612D">
        <w:rPr>
          <w:rFonts w:ascii="Simplified Arabic" w:eastAsia="Calibri" w:hAnsi="Simplified Arabic" w:cs="Simplified Arabic"/>
        </w:rPr>
        <w:t xml:space="preserve"> </w:t>
      </w:r>
      <w:r w:rsidR="00315136" w:rsidRPr="00EE612D">
        <w:rPr>
          <w:rFonts w:ascii="Simplified Arabic" w:eastAsia="Calibri" w:hAnsi="Simplified Arabic" w:cs="Simplified Arabic" w:hint="cs"/>
          <w:rtl/>
        </w:rPr>
        <w:t>على</w:t>
      </w:r>
      <w:r w:rsidR="00315136" w:rsidRPr="00EE612D">
        <w:rPr>
          <w:rFonts w:ascii="Simplified Arabic" w:eastAsia="Calibri" w:hAnsi="Simplified Arabic" w:cs="Simplified Arabic"/>
        </w:rPr>
        <w:t xml:space="preserve"> </w:t>
      </w:r>
      <w:r w:rsidR="00315136" w:rsidRPr="00EE612D">
        <w:rPr>
          <w:rFonts w:ascii="Simplified Arabic" w:eastAsia="Calibri" w:hAnsi="Simplified Arabic" w:cs="Simplified Arabic" w:hint="cs"/>
          <w:rtl/>
        </w:rPr>
        <w:t>البيانات المتوفرة</w:t>
      </w:r>
      <w:r w:rsidR="00315136" w:rsidRPr="00EE612D">
        <w:rPr>
          <w:rFonts w:ascii="Simplified Arabic" w:eastAsia="Calibri" w:hAnsi="Simplified Arabic" w:cs="Simplified Arabic"/>
        </w:rPr>
        <w:t xml:space="preserve"> </w:t>
      </w:r>
      <w:r w:rsidR="00315136" w:rsidRPr="00EE612D">
        <w:rPr>
          <w:rFonts w:ascii="Simplified Arabic" w:eastAsia="Calibri" w:hAnsi="Simplified Arabic" w:cs="Simplified Arabic" w:hint="cs"/>
          <w:rtl/>
        </w:rPr>
        <w:t>في</w:t>
      </w:r>
      <w:r w:rsidR="00315136" w:rsidRPr="00EE612D">
        <w:rPr>
          <w:rFonts w:ascii="Simplified Arabic" w:eastAsia="Calibri" w:hAnsi="Simplified Arabic" w:cs="Simplified Arabic"/>
        </w:rPr>
        <w:t xml:space="preserve"> </w:t>
      </w:r>
      <w:r w:rsidR="00315136" w:rsidRPr="00EE612D">
        <w:rPr>
          <w:rFonts w:ascii="Simplified Arabic" w:eastAsia="Calibri" w:hAnsi="Simplified Arabic" w:cs="Simplified Arabic" w:hint="cs"/>
          <w:rtl/>
        </w:rPr>
        <w:t>قاعدة بيانات</w:t>
      </w:r>
      <w:r w:rsidR="00315136" w:rsidRPr="00EE612D">
        <w:rPr>
          <w:rFonts w:ascii="Simplified Arabic" w:eastAsia="Calibri" w:hAnsi="Simplified Arabic" w:cs="Simplified Arabic"/>
        </w:rPr>
        <w:t xml:space="preserve"> </w:t>
      </w:r>
      <w:r w:rsidR="00315136" w:rsidRPr="00EE612D">
        <w:rPr>
          <w:rFonts w:ascii="Simplified Arabic" w:eastAsia="Calibri" w:hAnsi="Simplified Arabic" w:cs="Simplified Arabic" w:hint="cs"/>
          <w:rtl/>
        </w:rPr>
        <w:t>أهداف</w:t>
      </w:r>
      <w:r w:rsidR="00315136" w:rsidRPr="00EE612D">
        <w:rPr>
          <w:rFonts w:ascii="Simplified Arabic" w:eastAsia="Calibri" w:hAnsi="Simplified Arabic" w:cs="Simplified Arabic"/>
        </w:rPr>
        <w:t xml:space="preserve"> </w:t>
      </w:r>
      <w:r w:rsidR="00315136" w:rsidRPr="00EE612D">
        <w:rPr>
          <w:rFonts w:ascii="Simplified Arabic" w:eastAsia="Calibri" w:hAnsi="Simplified Arabic" w:cs="Simplified Arabic" w:hint="cs"/>
          <w:rtl/>
        </w:rPr>
        <w:t>التنمية</w:t>
      </w:r>
      <w:r w:rsidR="00315136" w:rsidRPr="00EE612D">
        <w:rPr>
          <w:rFonts w:ascii="Simplified Arabic" w:eastAsia="Calibri" w:hAnsi="Simplified Arabic" w:cs="Simplified Arabic"/>
        </w:rPr>
        <w:t xml:space="preserve"> </w:t>
      </w:r>
      <w:r w:rsidR="00315136" w:rsidRPr="00EE612D">
        <w:rPr>
          <w:rFonts w:ascii="Simplified Arabic" w:eastAsia="Calibri" w:hAnsi="Simplified Arabic" w:cs="Simplified Arabic" w:hint="cs"/>
          <w:rtl/>
        </w:rPr>
        <w:t>المستدامة</w:t>
      </w:r>
      <w:r w:rsidR="00315136" w:rsidRPr="00EE612D">
        <w:rPr>
          <w:rFonts w:ascii="Simplified Arabic" w:eastAsia="Calibri" w:hAnsi="Simplified Arabic" w:cs="Simplified Arabic"/>
        </w:rPr>
        <w:t xml:space="preserve"> </w:t>
      </w:r>
      <w:r w:rsidR="00315136" w:rsidRPr="00EE612D">
        <w:rPr>
          <w:rFonts w:ascii="Simplified Arabic" w:eastAsia="Calibri" w:hAnsi="Simplified Arabic" w:cs="Simplified Arabic" w:hint="cs"/>
          <w:rtl/>
        </w:rPr>
        <w:t>المتوفرة</w:t>
      </w:r>
      <w:r w:rsidR="00315136" w:rsidRPr="00EE612D">
        <w:rPr>
          <w:rFonts w:ascii="Simplified Arabic" w:eastAsia="Calibri" w:hAnsi="Simplified Arabic" w:cs="Simplified Arabic"/>
        </w:rPr>
        <w:t xml:space="preserve"> </w:t>
      </w:r>
      <w:r w:rsidR="00315136" w:rsidRPr="00EE612D">
        <w:rPr>
          <w:rFonts w:ascii="Simplified Arabic" w:eastAsia="Calibri" w:hAnsi="Simplified Arabic" w:cs="Simplified Arabic" w:hint="cs"/>
          <w:rtl/>
        </w:rPr>
        <w:t>في الجهاز المركزي للإحصاء الفلسطيني من مختلف المصادر،</w:t>
      </w:r>
      <w:r w:rsidR="00315136" w:rsidRPr="00EE612D">
        <w:rPr>
          <w:rFonts w:ascii="Simplified Arabic" w:eastAsia="Calibri" w:hAnsi="Simplified Arabic" w:cs="Simplified Arabic"/>
        </w:rPr>
        <w:t xml:space="preserve"> </w:t>
      </w:r>
      <w:r w:rsidR="00315136" w:rsidRPr="00EE612D">
        <w:rPr>
          <w:rFonts w:ascii="Simplified Arabic" w:eastAsia="Calibri" w:hAnsi="Simplified Arabic" w:cs="Simplified Arabic" w:hint="cs"/>
          <w:rtl/>
        </w:rPr>
        <w:t>حيث تم عرض</w:t>
      </w:r>
      <w:r w:rsidR="00315136" w:rsidRPr="00EE612D">
        <w:rPr>
          <w:rFonts w:ascii="Simplified Arabic" w:eastAsia="Calibri" w:hAnsi="Simplified Arabic" w:cs="Simplified Arabic"/>
        </w:rPr>
        <w:t xml:space="preserve"> </w:t>
      </w:r>
      <w:r w:rsidR="00315136" w:rsidRPr="00EE612D">
        <w:rPr>
          <w:rFonts w:ascii="Simplified Arabic" w:eastAsia="Calibri" w:hAnsi="Simplified Arabic" w:cs="Simplified Arabic" w:hint="cs"/>
          <w:rtl/>
        </w:rPr>
        <w:t>المؤشرات</w:t>
      </w:r>
      <w:r w:rsidR="00315136" w:rsidRPr="00EE612D">
        <w:rPr>
          <w:rFonts w:ascii="Simplified Arabic" w:eastAsia="Calibri" w:hAnsi="Simplified Arabic" w:cs="Simplified Arabic"/>
        </w:rPr>
        <w:t xml:space="preserve"> </w:t>
      </w:r>
      <w:r w:rsidR="00315136" w:rsidRPr="00EE612D">
        <w:rPr>
          <w:rFonts w:ascii="Simplified Arabic" w:eastAsia="Calibri" w:hAnsi="Simplified Arabic" w:cs="Simplified Arabic" w:hint="cs"/>
          <w:rtl/>
        </w:rPr>
        <w:t>ذات</w:t>
      </w:r>
      <w:r w:rsidR="00315136" w:rsidRPr="00EE612D">
        <w:rPr>
          <w:rFonts w:ascii="Simplified Arabic" w:eastAsia="Calibri" w:hAnsi="Simplified Arabic" w:cs="Simplified Arabic"/>
        </w:rPr>
        <w:t xml:space="preserve"> </w:t>
      </w:r>
      <w:r w:rsidR="00315136" w:rsidRPr="00EE612D">
        <w:rPr>
          <w:rFonts w:ascii="Simplified Arabic" w:eastAsia="Calibri" w:hAnsi="Simplified Arabic" w:cs="Simplified Arabic" w:hint="cs"/>
          <w:rtl/>
        </w:rPr>
        <w:t>الصلة</w:t>
      </w:r>
      <w:r w:rsidR="00315136" w:rsidRPr="00EE612D">
        <w:rPr>
          <w:rFonts w:ascii="Simplified Arabic" w:eastAsia="Calibri" w:hAnsi="Simplified Arabic" w:cs="Simplified Arabic"/>
        </w:rPr>
        <w:t xml:space="preserve"> </w:t>
      </w:r>
      <w:r w:rsidR="00315136" w:rsidRPr="00EE612D">
        <w:rPr>
          <w:rFonts w:ascii="Simplified Arabic" w:eastAsia="Calibri" w:hAnsi="Simplified Arabic" w:cs="Simplified Arabic" w:hint="cs"/>
          <w:rtl/>
        </w:rPr>
        <w:t>بالمساواة</w:t>
      </w:r>
      <w:r w:rsidR="00315136" w:rsidRPr="00EE612D">
        <w:rPr>
          <w:rFonts w:ascii="Simplified Arabic" w:eastAsia="Calibri" w:hAnsi="Simplified Arabic" w:cs="Simplified Arabic"/>
        </w:rPr>
        <w:t xml:space="preserve"> </w:t>
      </w:r>
      <w:r w:rsidR="00315136" w:rsidRPr="00EE612D">
        <w:rPr>
          <w:rFonts w:ascii="Simplified Arabic" w:eastAsia="Calibri" w:hAnsi="Simplified Arabic" w:cs="Simplified Arabic" w:hint="cs"/>
          <w:rtl/>
        </w:rPr>
        <w:t>بين</w:t>
      </w:r>
      <w:r w:rsidR="00315136" w:rsidRPr="00EE612D">
        <w:rPr>
          <w:rFonts w:ascii="Simplified Arabic" w:eastAsia="Calibri" w:hAnsi="Simplified Arabic" w:cs="Simplified Arabic"/>
        </w:rPr>
        <w:t xml:space="preserve"> </w:t>
      </w:r>
      <w:r w:rsidR="00315136" w:rsidRPr="00EE612D">
        <w:rPr>
          <w:rFonts w:ascii="Simplified Arabic" w:eastAsia="Calibri" w:hAnsi="Simplified Arabic" w:cs="Simplified Arabic" w:hint="cs"/>
          <w:rtl/>
        </w:rPr>
        <w:t>الجنسين</w:t>
      </w:r>
      <w:r w:rsidR="00315136" w:rsidRPr="00EE612D">
        <w:rPr>
          <w:rFonts w:ascii="Simplified Arabic" w:eastAsia="Calibri" w:hAnsi="Simplified Arabic" w:cs="Simplified Arabic"/>
        </w:rPr>
        <w:t xml:space="preserve"> </w:t>
      </w:r>
      <w:r w:rsidR="00315136" w:rsidRPr="00EE612D">
        <w:rPr>
          <w:rFonts w:ascii="Simplified Arabic" w:eastAsia="Calibri" w:hAnsi="Simplified Arabic" w:cs="Simplified Arabic" w:hint="cs"/>
          <w:rtl/>
        </w:rPr>
        <w:t>في كل</w:t>
      </w:r>
      <w:r w:rsidR="00315136" w:rsidRPr="00EE612D">
        <w:rPr>
          <w:rFonts w:ascii="Simplified Arabic" w:eastAsia="Calibri" w:hAnsi="Simplified Arabic" w:cs="Simplified Arabic"/>
        </w:rPr>
        <w:t xml:space="preserve"> </w:t>
      </w:r>
      <w:r w:rsidR="00315136" w:rsidRPr="00EE612D">
        <w:rPr>
          <w:rFonts w:ascii="Simplified Arabic" w:eastAsia="Calibri" w:hAnsi="Simplified Arabic" w:cs="Simplified Arabic" w:hint="cs"/>
          <w:rtl/>
        </w:rPr>
        <w:t>هدف</w:t>
      </w:r>
      <w:r w:rsidR="00315136" w:rsidRPr="00EE612D">
        <w:rPr>
          <w:rFonts w:ascii="Simplified Arabic" w:eastAsia="Calibri" w:hAnsi="Simplified Arabic" w:cs="Simplified Arabic"/>
        </w:rPr>
        <w:t>.</w:t>
      </w:r>
    </w:p>
    <w:p w:rsidR="00315136" w:rsidRPr="00EE612D" w:rsidRDefault="00315136" w:rsidP="00315136">
      <w:pPr>
        <w:pStyle w:val="Heading1"/>
        <w:rPr>
          <w:rFonts w:ascii="Simplified Arabic" w:hAnsi="Simplified Arabic" w:cs="Simplified Arabic"/>
          <w:b w:val="0"/>
          <w:bCs w:val="0"/>
          <w:sz w:val="24"/>
          <w:szCs w:val="24"/>
          <w:rtl/>
        </w:rPr>
      </w:pPr>
    </w:p>
    <w:p w:rsidR="001F764B" w:rsidRPr="00EE612D" w:rsidRDefault="001F764B" w:rsidP="00315136">
      <w:pPr>
        <w:pStyle w:val="Heading1"/>
        <w:jc w:val="left"/>
        <w:rPr>
          <w:rFonts w:ascii="Simplified Arabic" w:hAnsi="Simplified Arabic" w:cs="Simplified Arabic"/>
          <w:b w:val="0"/>
          <w:bCs w:val="0"/>
          <w:sz w:val="24"/>
          <w:szCs w:val="24"/>
          <w:rtl/>
        </w:rPr>
      </w:pPr>
    </w:p>
    <w:p w:rsidR="001F764B" w:rsidRPr="00EE612D" w:rsidRDefault="001F764B" w:rsidP="00561025">
      <w:pPr>
        <w:pStyle w:val="Heading1"/>
        <w:rPr>
          <w:rFonts w:ascii="Simplified Arabic" w:hAnsi="Simplified Arabic" w:cs="Simplified Arabic"/>
          <w:b w:val="0"/>
          <w:bCs w:val="0"/>
          <w:sz w:val="24"/>
          <w:szCs w:val="24"/>
          <w:rtl/>
        </w:rPr>
      </w:pPr>
    </w:p>
    <w:p w:rsidR="00F921AB" w:rsidRPr="00EE612D" w:rsidRDefault="00F921AB" w:rsidP="00F921AB">
      <w:pPr>
        <w:rPr>
          <w:rtl/>
        </w:rPr>
      </w:pPr>
    </w:p>
    <w:p w:rsidR="00F921AB" w:rsidRPr="00EE612D" w:rsidRDefault="00F921AB" w:rsidP="00F921AB">
      <w:pPr>
        <w:rPr>
          <w:rtl/>
        </w:rPr>
      </w:pPr>
    </w:p>
    <w:p w:rsidR="00F921AB" w:rsidRPr="00EE612D" w:rsidRDefault="00F921AB" w:rsidP="00F921AB">
      <w:pPr>
        <w:rPr>
          <w:rtl/>
        </w:rPr>
      </w:pPr>
    </w:p>
    <w:p w:rsidR="00F921AB" w:rsidRPr="00EE612D" w:rsidRDefault="00F921AB" w:rsidP="00F921AB">
      <w:pPr>
        <w:rPr>
          <w:rtl/>
        </w:rPr>
      </w:pPr>
    </w:p>
    <w:bookmarkEnd w:id="3"/>
    <w:p w:rsidR="00696754" w:rsidRPr="00EE612D" w:rsidRDefault="00696754" w:rsidP="004A76D9">
      <w:pPr>
        <w:tabs>
          <w:tab w:val="left" w:pos="423"/>
          <w:tab w:val="left" w:pos="565"/>
        </w:tabs>
        <w:jc w:val="center"/>
        <w:rPr>
          <w:rFonts w:ascii="Arial" w:hAnsi="Arial" w:cs="Simplified Arabic"/>
          <w:rtl/>
        </w:rPr>
      </w:pPr>
    </w:p>
    <w:p w:rsidR="009176F6" w:rsidRPr="00EE612D" w:rsidRDefault="009176F6" w:rsidP="004A76D9">
      <w:pPr>
        <w:tabs>
          <w:tab w:val="left" w:pos="423"/>
          <w:tab w:val="left" w:pos="565"/>
        </w:tabs>
        <w:jc w:val="center"/>
        <w:rPr>
          <w:rFonts w:ascii="Arial" w:hAnsi="Arial" w:cs="Simplified Arabic"/>
          <w:rtl/>
        </w:rPr>
      </w:pPr>
    </w:p>
    <w:p w:rsidR="009176F6" w:rsidRPr="00EE612D" w:rsidRDefault="009176F6" w:rsidP="004A76D9">
      <w:pPr>
        <w:tabs>
          <w:tab w:val="left" w:pos="423"/>
          <w:tab w:val="left" w:pos="565"/>
        </w:tabs>
        <w:jc w:val="center"/>
        <w:rPr>
          <w:rFonts w:ascii="Arial" w:hAnsi="Arial" w:cs="Simplified Arabic"/>
          <w:rtl/>
        </w:rPr>
      </w:pPr>
    </w:p>
    <w:p w:rsidR="00B45AD9" w:rsidRDefault="00B45AD9">
      <w:pPr>
        <w:bidi w:val="0"/>
        <w:rPr>
          <w:rFonts w:ascii="Simplified Arabic" w:hAnsi="Simplified Arabic" w:cs="Simplified Arabic"/>
          <w:rtl/>
        </w:rPr>
      </w:pPr>
      <w:r>
        <w:rPr>
          <w:rFonts w:ascii="Simplified Arabic" w:hAnsi="Simplified Arabic" w:cs="Simplified Arabic"/>
          <w:b/>
          <w:bCs/>
          <w:rtl/>
        </w:rPr>
        <w:br w:type="page"/>
      </w:r>
    </w:p>
    <w:p w:rsidR="00F921AB" w:rsidRPr="00EE612D" w:rsidRDefault="00F921AB" w:rsidP="00F921AB">
      <w:pPr>
        <w:pStyle w:val="Heading1"/>
        <w:rPr>
          <w:rFonts w:ascii="Simplified Arabic" w:hAnsi="Simplified Arabic" w:cs="Simplified Arabic"/>
          <w:b w:val="0"/>
          <w:bCs w:val="0"/>
          <w:sz w:val="24"/>
          <w:szCs w:val="24"/>
          <w:rtl/>
        </w:rPr>
      </w:pPr>
      <w:proofErr w:type="gramStart"/>
      <w:r w:rsidRPr="00EE612D">
        <w:rPr>
          <w:rFonts w:ascii="Simplified Arabic" w:hAnsi="Simplified Arabic" w:cs="Simplified Arabic" w:hint="cs"/>
          <w:b w:val="0"/>
          <w:bCs w:val="0"/>
          <w:sz w:val="24"/>
          <w:szCs w:val="24"/>
          <w:rtl/>
        </w:rPr>
        <w:lastRenderedPageBreak/>
        <w:t>الفصل</w:t>
      </w:r>
      <w:proofErr w:type="gramEnd"/>
      <w:r w:rsidRPr="00EE612D">
        <w:rPr>
          <w:rFonts w:ascii="Simplified Arabic" w:hAnsi="Simplified Arabic" w:cs="Simplified Arabic" w:hint="cs"/>
          <w:b w:val="0"/>
          <w:bCs w:val="0"/>
          <w:sz w:val="24"/>
          <w:szCs w:val="24"/>
          <w:rtl/>
        </w:rPr>
        <w:t xml:space="preserve"> الثاني</w:t>
      </w:r>
    </w:p>
    <w:p w:rsidR="00F921AB" w:rsidRPr="00EE612D" w:rsidRDefault="00F921AB" w:rsidP="00F921AB">
      <w:pPr>
        <w:rPr>
          <w:rtl/>
        </w:rPr>
      </w:pPr>
    </w:p>
    <w:p w:rsidR="00696754" w:rsidRPr="00EE612D" w:rsidRDefault="000C5F4D" w:rsidP="00B0685A">
      <w:pPr>
        <w:tabs>
          <w:tab w:val="left" w:pos="423"/>
          <w:tab w:val="left" w:pos="565"/>
        </w:tabs>
        <w:jc w:val="center"/>
        <w:rPr>
          <w:rFonts w:ascii="Arial" w:hAnsi="Arial" w:cs="Simplified Arabic"/>
          <w:b/>
          <w:bCs/>
          <w:sz w:val="28"/>
          <w:szCs w:val="28"/>
          <w:rtl/>
          <w:lang w:eastAsia="en-US"/>
        </w:rPr>
      </w:pPr>
      <w:proofErr w:type="gramStart"/>
      <w:r w:rsidRPr="00EE612D">
        <w:rPr>
          <w:rFonts w:cs="Simplified Arabic" w:hint="cs"/>
          <w:b/>
          <w:bCs/>
          <w:sz w:val="28"/>
          <w:szCs w:val="28"/>
          <w:rtl/>
        </w:rPr>
        <w:t>المصطلحات</w:t>
      </w:r>
      <w:proofErr w:type="gramEnd"/>
      <w:r w:rsidRPr="00EE612D">
        <w:rPr>
          <w:rFonts w:cs="Simplified Arabic" w:hint="cs"/>
          <w:b/>
          <w:bCs/>
          <w:sz w:val="28"/>
          <w:szCs w:val="28"/>
          <w:rtl/>
        </w:rPr>
        <w:t xml:space="preserve"> </w:t>
      </w:r>
      <w:r w:rsidR="00B0685A" w:rsidRPr="00EE612D">
        <w:rPr>
          <w:rFonts w:cs="Simplified Arabic" w:hint="cs"/>
          <w:b/>
          <w:bCs/>
          <w:sz w:val="28"/>
          <w:szCs w:val="28"/>
          <w:rtl/>
        </w:rPr>
        <w:t>والمفاهيم</w:t>
      </w:r>
    </w:p>
    <w:p w:rsidR="002C6C82" w:rsidRPr="00EE612D" w:rsidRDefault="002C6C82" w:rsidP="000C5F4D">
      <w:pPr>
        <w:tabs>
          <w:tab w:val="left" w:pos="423"/>
          <w:tab w:val="left" w:pos="565"/>
        </w:tabs>
        <w:jc w:val="center"/>
        <w:rPr>
          <w:rFonts w:ascii="Arial" w:hAnsi="Arial" w:cs="Simplified Arabic"/>
          <w:b/>
          <w:bCs/>
          <w:rtl/>
          <w:lang w:eastAsia="en-US"/>
        </w:rPr>
      </w:pPr>
    </w:p>
    <w:p w:rsidR="00AF4B34" w:rsidRPr="00EE612D" w:rsidRDefault="00AF4B34" w:rsidP="00F921AB">
      <w:pPr>
        <w:pStyle w:val="BlockText"/>
        <w:tabs>
          <w:tab w:val="left" w:pos="423"/>
        </w:tabs>
        <w:ind w:left="0" w:right="84"/>
        <w:rPr>
          <w:b w:val="0"/>
          <w:bCs w:val="0"/>
          <w:sz w:val="32"/>
          <w:rtl/>
          <w:lang w:val="en-GB" w:eastAsia="ar-SA"/>
        </w:rPr>
      </w:pPr>
      <w:proofErr w:type="gramStart"/>
      <w:r w:rsidRPr="00EE612D">
        <w:rPr>
          <w:b w:val="0"/>
          <w:bCs w:val="0"/>
          <w:sz w:val="32"/>
          <w:rtl/>
          <w:lang w:val="en-GB" w:eastAsia="ar-SA"/>
        </w:rPr>
        <w:t>تعرف</w:t>
      </w:r>
      <w:proofErr w:type="gramEnd"/>
      <w:r w:rsidRPr="00EE612D">
        <w:rPr>
          <w:b w:val="0"/>
          <w:bCs w:val="0"/>
          <w:sz w:val="32"/>
          <w:rtl/>
          <w:lang w:val="en-GB" w:eastAsia="ar-SA"/>
        </w:rPr>
        <w:t xml:space="preserve"> المصطلحات</w:t>
      </w:r>
      <w:r w:rsidR="00B0685A" w:rsidRPr="00EE612D">
        <w:rPr>
          <w:rFonts w:hint="cs"/>
          <w:b w:val="0"/>
          <w:bCs w:val="0"/>
          <w:sz w:val="32"/>
          <w:rtl/>
          <w:lang w:val="en-GB" w:eastAsia="ar-SA"/>
        </w:rPr>
        <w:t xml:space="preserve"> والمفاهيم</w:t>
      </w:r>
      <w:r w:rsidRPr="00EE612D">
        <w:rPr>
          <w:b w:val="0"/>
          <w:bCs w:val="0"/>
          <w:sz w:val="32"/>
          <w:rtl/>
          <w:lang w:val="en-GB" w:eastAsia="ar-SA"/>
        </w:rPr>
        <w:t xml:space="preserve"> المستخدمة في هذا </w:t>
      </w:r>
      <w:r w:rsidR="00F901A8" w:rsidRPr="00EE612D">
        <w:rPr>
          <w:rFonts w:hint="cs"/>
          <w:b w:val="0"/>
          <w:bCs w:val="0"/>
          <w:sz w:val="32"/>
          <w:rtl/>
          <w:lang w:val="en-GB" w:eastAsia="ar-SA"/>
        </w:rPr>
        <w:t>التقرير</w:t>
      </w:r>
      <w:r w:rsidRPr="00EE612D">
        <w:rPr>
          <w:b w:val="0"/>
          <w:bCs w:val="0"/>
          <w:sz w:val="32"/>
          <w:rtl/>
          <w:lang w:val="en-GB" w:eastAsia="ar-SA"/>
        </w:rPr>
        <w:t xml:space="preserve"> وفق معجم المصطلحات </w:t>
      </w:r>
      <w:r w:rsidRPr="00EE612D">
        <w:rPr>
          <w:rFonts w:hint="cs"/>
          <w:b w:val="0"/>
          <w:bCs w:val="0"/>
          <w:sz w:val="32"/>
          <w:rtl/>
          <w:lang w:val="en-GB" w:eastAsia="ar-SA"/>
        </w:rPr>
        <w:t>الإحصائية</w:t>
      </w:r>
      <w:r w:rsidRPr="00EE612D">
        <w:rPr>
          <w:b w:val="0"/>
          <w:bCs w:val="0"/>
          <w:sz w:val="32"/>
          <w:rtl/>
          <w:lang w:val="en-GB" w:eastAsia="ar-SA"/>
        </w:rPr>
        <w:t xml:space="preserve"> الصادر عن الجهاز و</w:t>
      </w:r>
      <w:r w:rsidR="00F921AB" w:rsidRPr="00EE612D">
        <w:rPr>
          <w:rFonts w:hint="cs"/>
          <w:b w:val="0"/>
          <w:bCs w:val="0"/>
          <w:sz w:val="32"/>
          <w:rtl/>
          <w:lang w:val="en-GB" w:eastAsia="ar-SA"/>
        </w:rPr>
        <w:t>التي تتسق مع المعايير و</w:t>
      </w:r>
      <w:r w:rsidRPr="00EE612D">
        <w:rPr>
          <w:b w:val="0"/>
          <w:bCs w:val="0"/>
          <w:sz w:val="32"/>
          <w:rtl/>
          <w:lang w:val="en-GB" w:eastAsia="ar-SA"/>
        </w:rPr>
        <w:t xml:space="preserve">التوصيات الدولية </w:t>
      </w:r>
      <w:r w:rsidR="00F921AB" w:rsidRPr="00EE612D">
        <w:rPr>
          <w:rFonts w:hint="cs"/>
          <w:b w:val="0"/>
          <w:bCs w:val="0"/>
          <w:sz w:val="32"/>
          <w:rtl/>
          <w:lang w:val="en-GB" w:eastAsia="ar-SA"/>
        </w:rPr>
        <w:t>في مجال</w:t>
      </w:r>
      <w:r w:rsidRPr="00EE612D">
        <w:rPr>
          <w:b w:val="0"/>
          <w:bCs w:val="0"/>
          <w:sz w:val="32"/>
          <w:rtl/>
          <w:lang w:val="en-GB" w:eastAsia="ar-SA"/>
        </w:rPr>
        <w:t xml:space="preserve"> </w:t>
      </w:r>
      <w:r w:rsidRPr="00EE612D">
        <w:rPr>
          <w:rFonts w:hint="cs"/>
          <w:b w:val="0"/>
          <w:bCs w:val="0"/>
          <w:sz w:val="32"/>
          <w:rtl/>
          <w:lang w:val="en-GB" w:eastAsia="ar-SA"/>
        </w:rPr>
        <w:t>الإحصاءات.</w:t>
      </w:r>
    </w:p>
    <w:p w:rsidR="00AF4B34" w:rsidRPr="00EE612D" w:rsidRDefault="00AF4B34" w:rsidP="00AF4B34">
      <w:pPr>
        <w:pStyle w:val="BlockText"/>
        <w:tabs>
          <w:tab w:val="left" w:pos="423"/>
        </w:tabs>
        <w:rPr>
          <w:sz w:val="22"/>
          <w:szCs w:val="18"/>
          <w:rtl/>
        </w:rPr>
      </w:pPr>
    </w:p>
    <w:p w:rsidR="00B0685A" w:rsidRPr="00EE612D" w:rsidRDefault="00B0685A" w:rsidP="00E02CAB">
      <w:pPr>
        <w:rPr>
          <w:rFonts w:ascii="Simplified Arabic" w:hAnsi="Simplified Arabic" w:cs="Simplified Arabic"/>
          <w:rtl/>
        </w:rPr>
      </w:pPr>
      <w:r w:rsidRPr="00EE612D">
        <w:rPr>
          <w:rFonts w:ascii="Simplified Arabic" w:hAnsi="Simplified Arabic" w:cs="Simplified Arabic"/>
          <w:b/>
          <w:bCs/>
          <w:rtl/>
        </w:rPr>
        <w:t>خط الفقر</w:t>
      </w:r>
      <w:r w:rsidRPr="00EE612D">
        <w:rPr>
          <w:rFonts w:ascii="Simplified Arabic" w:hAnsi="Simplified Arabic" w:cs="Simplified Arabic"/>
          <w:rtl/>
        </w:rPr>
        <w:t>:</w:t>
      </w:r>
    </w:p>
    <w:p w:rsidR="00B0685A" w:rsidRPr="00EE612D" w:rsidRDefault="00B0685A" w:rsidP="00F43AA9">
      <w:pPr>
        <w:jc w:val="both"/>
        <w:rPr>
          <w:rFonts w:ascii="Simplified Arabic" w:hAnsi="Simplified Arabic" w:cs="Simplified Arabic"/>
          <w:rtl/>
        </w:rPr>
      </w:pPr>
      <w:proofErr w:type="gramStart"/>
      <w:r w:rsidRPr="00EE612D">
        <w:rPr>
          <w:rFonts w:ascii="Simplified Arabic" w:hAnsi="Simplified Arabic" w:cs="Simplified Arabic" w:hint="cs"/>
          <w:rtl/>
        </w:rPr>
        <w:t>ت</w:t>
      </w:r>
      <w:r w:rsidRPr="00EE612D">
        <w:rPr>
          <w:rFonts w:ascii="Simplified Arabic" w:hAnsi="Simplified Arabic" w:cs="Simplified Arabic"/>
          <w:rtl/>
        </w:rPr>
        <w:t>م</w:t>
      </w:r>
      <w:proofErr w:type="gramEnd"/>
      <w:r w:rsidRPr="00EE612D">
        <w:rPr>
          <w:rFonts w:ascii="Simplified Arabic" w:hAnsi="Simplified Arabic" w:cs="Simplified Arabic"/>
          <w:rtl/>
        </w:rPr>
        <w:t xml:space="preserve"> إعداده بطريقة تعكس ميزانية الحاجات الأساسية جنبا إلى جنب مع احتياجات أخرى كالرعاية الصحية والتعليم والنقل والمواصلات والرعاية الشخصية والآنية والمفروشات وغير ذلك من مستلزمات المنزل. وقد تم تعديل خطي الفقر بشكل يعكس مختلف الاحتياجات الاستهلاكية للأسر استناداً إلى تركيبة الأسرة (حجم الأسرة وعدد الأطفال).</w:t>
      </w:r>
    </w:p>
    <w:p w:rsidR="00B0685A" w:rsidRPr="00EE612D" w:rsidRDefault="00B0685A" w:rsidP="00B0685A">
      <w:pPr>
        <w:rPr>
          <w:rFonts w:ascii="Simplified Arabic" w:hAnsi="Simplified Arabic" w:cs="Simplified Arabic"/>
          <w:sz w:val="18"/>
          <w:szCs w:val="18"/>
          <w:rtl/>
        </w:rPr>
      </w:pPr>
    </w:p>
    <w:p w:rsidR="00B0685A" w:rsidRPr="00EE612D" w:rsidRDefault="00B0685A" w:rsidP="00B0685A">
      <w:pPr>
        <w:rPr>
          <w:rFonts w:ascii="Simplified Arabic" w:hAnsi="Simplified Arabic" w:cs="Simplified Arabic"/>
          <w:b/>
          <w:bCs/>
          <w:rtl/>
        </w:rPr>
      </w:pPr>
      <w:proofErr w:type="gramStart"/>
      <w:r w:rsidRPr="00EE612D">
        <w:rPr>
          <w:rFonts w:ascii="Simplified Arabic" w:hAnsi="Simplified Arabic" w:cs="Simplified Arabic" w:hint="eastAsia"/>
          <w:b/>
          <w:bCs/>
          <w:rtl/>
        </w:rPr>
        <w:t>سوء</w:t>
      </w:r>
      <w:proofErr w:type="gramEnd"/>
      <w:r w:rsidRPr="00EE612D">
        <w:rPr>
          <w:rFonts w:ascii="Simplified Arabic" w:hAnsi="Simplified Arabic" w:cs="Simplified Arabic"/>
          <w:b/>
          <w:bCs/>
          <w:rtl/>
        </w:rPr>
        <w:t xml:space="preserve"> التغذية</w:t>
      </w:r>
      <w:r w:rsidRPr="00EE612D">
        <w:rPr>
          <w:rFonts w:ascii="Simplified Arabic" w:hAnsi="Simplified Arabic" w:cs="Simplified Arabic" w:hint="cs"/>
          <w:b/>
          <w:bCs/>
          <w:rtl/>
        </w:rPr>
        <w:t>:</w:t>
      </w:r>
    </w:p>
    <w:p w:rsidR="00B0685A" w:rsidRPr="00EE612D" w:rsidRDefault="00B0685A" w:rsidP="00F43AA9">
      <w:pPr>
        <w:jc w:val="both"/>
        <w:rPr>
          <w:rFonts w:ascii="Simplified Arabic" w:hAnsi="Simplified Arabic" w:cs="Simplified Arabic"/>
          <w:b/>
          <w:bCs/>
          <w:rtl/>
        </w:rPr>
      </w:pPr>
      <w:r w:rsidRPr="00EE612D">
        <w:rPr>
          <w:rFonts w:ascii="Simplified Arabic" w:hAnsi="Simplified Arabic" w:cs="Simplified Arabic"/>
          <w:rtl/>
        </w:rPr>
        <w:t>مصطلح سوء التغذية يستخدم ليشمل الاضطرابات الناجمة عن أسباب متعددة بدءاً بنقص عناصر غذائية دقيقة ومحددة مثل الفيتامينات والمعادن أو البروتينات ونقص أو زيادة السعرات الحرارية والتي من الممكن أن تسبب المجاعة أو السمنة أو أمراض أخرى.</w:t>
      </w:r>
    </w:p>
    <w:p w:rsidR="00B0685A" w:rsidRPr="00EE612D" w:rsidRDefault="00B0685A" w:rsidP="00B0685A">
      <w:pPr>
        <w:rPr>
          <w:rFonts w:ascii="Simplified Arabic" w:hAnsi="Simplified Arabic" w:cs="Simplified Arabic"/>
          <w:sz w:val="18"/>
          <w:szCs w:val="18"/>
          <w:rtl/>
        </w:rPr>
      </w:pPr>
    </w:p>
    <w:p w:rsidR="00B0685A" w:rsidRPr="00EE612D" w:rsidRDefault="00B0685A" w:rsidP="00B0685A">
      <w:pPr>
        <w:rPr>
          <w:rFonts w:ascii="Simplified Arabic" w:hAnsi="Simplified Arabic" w:cs="Simplified Arabic"/>
          <w:b/>
          <w:bCs/>
          <w:rtl/>
        </w:rPr>
      </w:pPr>
      <w:r w:rsidRPr="00EE612D">
        <w:rPr>
          <w:rFonts w:ascii="Simplified Arabic" w:hAnsi="Simplified Arabic" w:cs="Simplified Arabic" w:hint="eastAsia"/>
          <w:b/>
          <w:bCs/>
          <w:rtl/>
        </w:rPr>
        <w:t>قصر</w:t>
      </w:r>
      <w:r w:rsidRPr="00EE612D">
        <w:rPr>
          <w:rFonts w:ascii="Simplified Arabic" w:hAnsi="Simplified Arabic" w:cs="Simplified Arabic"/>
          <w:b/>
          <w:bCs/>
          <w:rtl/>
        </w:rPr>
        <w:t xml:space="preserve"> القامة</w:t>
      </w:r>
      <w:r w:rsidRPr="00EE612D">
        <w:rPr>
          <w:rFonts w:ascii="Simplified Arabic" w:hAnsi="Simplified Arabic" w:cs="Simplified Arabic" w:hint="cs"/>
          <w:b/>
          <w:bCs/>
          <w:rtl/>
        </w:rPr>
        <w:t>:</w:t>
      </w:r>
    </w:p>
    <w:p w:rsidR="00B0685A" w:rsidRPr="00EE612D" w:rsidRDefault="00B0685A" w:rsidP="00B0685A">
      <w:pPr>
        <w:rPr>
          <w:rFonts w:ascii="Simplified Arabic" w:hAnsi="Simplified Arabic" w:cs="Simplified Arabic"/>
          <w:rtl/>
        </w:rPr>
      </w:pPr>
      <w:r w:rsidRPr="00EE612D">
        <w:rPr>
          <w:rFonts w:ascii="Simplified Arabic" w:hAnsi="Simplified Arabic" w:cs="Simplified Arabic"/>
          <w:rtl/>
        </w:rPr>
        <w:t xml:space="preserve">نقص الطول بالمقارنة مع </w:t>
      </w:r>
      <w:r w:rsidRPr="00EE612D">
        <w:rPr>
          <w:rFonts w:ascii="Simplified Arabic" w:hAnsi="Simplified Arabic" w:cs="Simplified Arabic" w:hint="cs"/>
          <w:rtl/>
        </w:rPr>
        <w:t>العمر.</w:t>
      </w:r>
    </w:p>
    <w:p w:rsidR="00B0685A" w:rsidRPr="00EE612D" w:rsidRDefault="00B0685A" w:rsidP="00B0685A">
      <w:pPr>
        <w:rPr>
          <w:rFonts w:ascii="Simplified Arabic" w:hAnsi="Simplified Arabic" w:cs="Simplified Arabic"/>
          <w:sz w:val="18"/>
          <w:szCs w:val="18"/>
          <w:rtl/>
        </w:rPr>
      </w:pPr>
    </w:p>
    <w:p w:rsidR="00B0685A" w:rsidRPr="00EE612D" w:rsidRDefault="00B0685A" w:rsidP="00B0685A">
      <w:pPr>
        <w:rPr>
          <w:rFonts w:ascii="Simplified Arabic" w:hAnsi="Simplified Arabic" w:cs="Simplified Arabic"/>
          <w:b/>
          <w:bCs/>
          <w:rtl/>
        </w:rPr>
      </w:pPr>
      <w:proofErr w:type="gramStart"/>
      <w:r w:rsidRPr="00EE612D">
        <w:rPr>
          <w:rFonts w:ascii="Simplified Arabic" w:hAnsi="Simplified Arabic" w:cs="Simplified Arabic" w:hint="eastAsia"/>
          <w:b/>
          <w:bCs/>
          <w:rtl/>
        </w:rPr>
        <w:t>الهزال</w:t>
      </w:r>
      <w:proofErr w:type="gramEnd"/>
      <w:r w:rsidRPr="00EE612D">
        <w:rPr>
          <w:rFonts w:ascii="Simplified Arabic" w:hAnsi="Simplified Arabic" w:cs="Simplified Arabic" w:hint="cs"/>
          <w:b/>
          <w:bCs/>
          <w:rtl/>
        </w:rPr>
        <w:t>:</w:t>
      </w:r>
    </w:p>
    <w:p w:rsidR="00B0685A" w:rsidRPr="00EE612D" w:rsidRDefault="00B0685A" w:rsidP="00B0685A">
      <w:pPr>
        <w:rPr>
          <w:rFonts w:ascii="Simplified Arabic" w:hAnsi="Simplified Arabic" w:cs="Simplified Arabic"/>
          <w:rtl/>
        </w:rPr>
      </w:pPr>
      <w:r w:rsidRPr="00EE612D">
        <w:rPr>
          <w:rFonts w:ascii="Simplified Arabic" w:hAnsi="Simplified Arabic" w:cs="Simplified Arabic"/>
          <w:rtl/>
        </w:rPr>
        <w:t xml:space="preserve">نقص الوزن </w:t>
      </w:r>
      <w:r w:rsidRPr="00EE612D">
        <w:rPr>
          <w:rFonts w:ascii="Simplified Arabic" w:hAnsi="Simplified Arabic" w:cs="Simplified Arabic" w:hint="cs"/>
          <w:rtl/>
        </w:rPr>
        <w:t>بال</w:t>
      </w:r>
      <w:r w:rsidRPr="00EE612D">
        <w:rPr>
          <w:rFonts w:ascii="Simplified Arabic" w:hAnsi="Simplified Arabic" w:cs="Simplified Arabic"/>
          <w:rtl/>
        </w:rPr>
        <w:t>مقارنة مع الطول</w:t>
      </w:r>
      <w:r w:rsidRPr="00EE612D">
        <w:rPr>
          <w:rFonts w:ascii="Simplified Arabic" w:hAnsi="Simplified Arabic" w:cs="Simplified Arabic" w:hint="cs"/>
          <w:rtl/>
        </w:rPr>
        <w:t>.</w:t>
      </w:r>
    </w:p>
    <w:p w:rsidR="00B0685A" w:rsidRPr="00EE612D" w:rsidRDefault="00B0685A" w:rsidP="00B0685A">
      <w:pPr>
        <w:rPr>
          <w:rFonts w:ascii="Simplified Arabic" w:hAnsi="Simplified Arabic" w:cs="Simplified Arabic"/>
          <w:sz w:val="18"/>
          <w:szCs w:val="18"/>
          <w:rtl/>
        </w:rPr>
      </w:pPr>
    </w:p>
    <w:p w:rsidR="00B0685A" w:rsidRPr="00EE612D" w:rsidRDefault="00B0685A" w:rsidP="00B0685A">
      <w:pPr>
        <w:rPr>
          <w:rFonts w:ascii="Simplified Arabic" w:hAnsi="Simplified Arabic" w:cs="Simplified Arabic"/>
          <w:b/>
          <w:bCs/>
          <w:rtl/>
        </w:rPr>
      </w:pPr>
      <w:proofErr w:type="gramStart"/>
      <w:r w:rsidRPr="00EE612D">
        <w:rPr>
          <w:rFonts w:ascii="Simplified Arabic" w:hAnsi="Simplified Arabic" w:cs="Simplified Arabic"/>
          <w:b/>
          <w:bCs/>
          <w:rtl/>
        </w:rPr>
        <w:t>وفيات</w:t>
      </w:r>
      <w:proofErr w:type="gramEnd"/>
      <w:r w:rsidRPr="00EE612D">
        <w:rPr>
          <w:rFonts w:ascii="Simplified Arabic" w:hAnsi="Simplified Arabic" w:cs="Simplified Arabic"/>
          <w:b/>
          <w:bCs/>
          <w:rtl/>
        </w:rPr>
        <w:t xml:space="preserve"> الأمومة</w:t>
      </w:r>
      <w:r w:rsidRPr="00EE612D">
        <w:rPr>
          <w:rFonts w:ascii="Simplified Arabic" w:hAnsi="Simplified Arabic" w:cs="Simplified Arabic" w:hint="cs"/>
          <w:b/>
          <w:bCs/>
          <w:rtl/>
        </w:rPr>
        <w:t>:</w:t>
      </w:r>
    </w:p>
    <w:p w:rsidR="00B0685A" w:rsidRPr="00EE612D" w:rsidRDefault="00B0685A" w:rsidP="00B0685A">
      <w:pPr>
        <w:jc w:val="both"/>
        <w:rPr>
          <w:rFonts w:ascii="Simplified Arabic" w:hAnsi="Simplified Arabic" w:cs="Simplified Arabic"/>
          <w:rtl/>
        </w:rPr>
      </w:pPr>
      <w:r w:rsidRPr="00EE612D">
        <w:rPr>
          <w:rFonts w:ascii="Simplified Arabic" w:hAnsi="Simplified Arabic" w:cs="Simplified Arabic" w:hint="cs"/>
          <w:rtl/>
        </w:rPr>
        <w:t xml:space="preserve">هو </w:t>
      </w:r>
      <w:r w:rsidRPr="00EE612D">
        <w:rPr>
          <w:rFonts w:ascii="Simplified Arabic" w:hAnsi="Simplified Arabic" w:cs="Simplified Arabic" w:hint="eastAsia"/>
          <w:rtl/>
        </w:rPr>
        <w:t>عدد</w:t>
      </w:r>
      <w:r w:rsidRPr="00EE612D">
        <w:rPr>
          <w:rFonts w:ascii="Simplified Arabic" w:hAnsi="Simplified Arabic" w:cs="Simplified Arabic"/>
          <w:rtl/>
        </w:rPr>
        <w:t xml:space="preserve"> </w:t>
      </w:r>
      <w:r w:rsidRPr="00EE612D">
        <w:rPr>
          <w:rFonts w:ascii="Simplified Arabic" w:hAnsi="Simplified Arabic" w:cs="Simplified Arabic" w:hint="eastAsia"/>
          <w:rtl/>
        </w:rPr>
        <w:t>الوفيات</w:t>
      </w:r>
      <w:r w:rsidRPr="00EE612D">
        <w:rPr>
          <w:rFonts w:ascii="Simplified Arabic" w:hAnsi="Simplified Arabic" w:cs="Simplified Arabic"/>
          <w:rtl/>
        </w:rPr>
        <w:t xml:space="preserve"> </w:t>
      </w:r>
      <w:r w:rsidRPr="00EE612D">
        <w:rPr>
          <w:rFonts w:ascii="Simplified Arabic" w:hAnsi="Simplified Arabic" w:cs="Simplified Arabic" w:hint="cs"/>
          <w:rtl/>
        </w:rPr>
        <w:t>بين</w:t>
      </w:r>
      <w:r w:rsidRPr="00EE612D">
        <w:rPr>
          <w:rFonts w:ascii="Simplified Arabic" w:hAnsi="Simplified Arabic" w:cs="Simplified Arabic"/>
          <w:rtl/>
        </w:rPr>
        <w:t xml:space="preserve"> النساء نتيجة لمضاعفات الحمل والولادة</w:t>
      </w:r>
      <w:r w:rsidRPr="00EE612D">
        <w:rPr>
          <w:rFonts w:ascii="Simplified Arabic" w:hAnsi="Simplified Arabic" w:cs="Simplified Arabic" w:hint="cs"/>
          <w:rtl/>
        </w:rPr>
        <w:t>، ويعتبر معدل وفيات الأمومة عدد هذه الوفيات</w:t>
      </w:r>
      <w:r w:rsidRPr="00EE612D">
        <w:rPr>
          <w:rFonts w:ascii="Simplified Arabic" w:hAnsi="Simplified Arabic" w:cs="Simplified Arabic"/>
          <w:rtl/>
        </w:rPr>
        <w:t xml:space="preserve"> لكل 100</w:t>
      </w:r>
      <w:proofErr w:type="gramStart"/>
      <w:r w:rsidRPr="00EE612D">
        <w:rPr>
          <w:rFonts w:ascii="Simplified Arabic" w:hAnsi="Simplified Arabic" w:cs="Simplified Arabic"/>
          <w:rtl/>
        </w:rPr>
        <w:t>,000</w:t>
      </w:r>
      <w:proofErr w:type="gramEnd"/>
      <w:r w:rsidRPr="00EE612D">
        <w:rPr>
          <w:rFonts w:ascii="Simplified Arabic" w:hAnsi="Simplified Arabic" w:cs="Simplified Arabic"/>
          <w:rtl/>
        </w:rPr>
        <w:t xml:space="preserve"> مولود حي.</w:t>
      </w:r>
    </w:p>
    <w:p w:rsidR="00B0685A" w:rsidRPr="00EE612D" w:rsidRDefault="00B0685A" w:rsidP="00B0685A">
      <w:pPr>
        <w:rPr>
          <w:rFonts w:ascii="Simplified Arabic" w:hAnsi="Simplified Arabic" w:cs="Simplified Arabic"/>
          <w:b/>
          <w:bCs/>
          <w:sz w:val="18"/>
          <w:szCs w:val="18"/>
          <w:rtl/>
        </w:rPr>
      </w:pPr>
    </w:p>
    <w:p w:rsidR="00B0685A" w:rsidRPr="00EE612D" w:rsidRDefault="00B0685A" w:rsidP="00466851">
      <w:pPr>
        <w:rPr>
          <w:rFonts w:ascii="Simplified Arabic" w:hAnsi="Simplified Arabic" w:cs="Simplified Arabic"/>
          <w:b/>
          <w:bCs/>
          <w:rtl/>
        </w:rPr>
      </w:pPr>
      <w:r w:rsidRPr="00EE612D">
        <w:rPr>
          <w:rFonts w:ascii="Simplified Arabic" w:hAnsi="Simplified Arabic" w:cs="Simplified Arabic" w:hint="cs"/>
          <w:b/>
          <w:bCs/>
          <w:rtl/>
        </w:rPr>
        <w:t>و</w:t>
      </w:r>
      <w:r w:rsidRPr="00EE612D">
        <w:rPr>
          <w:rFonts w:ascii="Simplified Arabic" w:hAnsi="Simplified Arabic" w:cs="Simplified Arabic" w:hint="eastAsia"/>
          <w:b/>
          <w:bCs/>
          <w:rtl/>
        </w:rPr>
        <w:t>فيات</w:t>
      </w:r>
      <w:r w:rsidRPr="00EE612D">
        <w:rPr>
          <w:rFonts w:ascii="Simplified Arabic" w:hAnsi="Simplified Arabic" w:cs="Simplified Arabic"/>
          <w:b/>
          <w:bCs/>
          <w:rtl/>
        </w:rPr>
        <w:t xml:space="preserve"> </w:t>
      </w:r>
      <w:r w:rsidR="00B91E4D" w:rsidRPr="00EE612D">
        <w:rPr>
          <w:rFonts w:ascii="Simplified Arabic" w:hAnsi="Simplified Arabic" w:cs="Simplified Arabic" w:hint="cs"/>
          <w:b/>
          <w:bCs/>
          <w:rtl/>
        </w:rPr>
        <w:t xml:space="preserve">الاطفال </w:t>
      </w:r>
      <w:r w:rsidR="00466851" w:rsidRPr="00EE612D">
        <w:rPr>
          <w:rFonts w:ascii="Simplified Arabic" w:hAnsi="Simplified Arabic" w:cs="Simplified Arabic" w:hint="cs"/>
          <w:b/>
          <w:bCs/>
          <w:rtl/>
        </w:rPr>
        <w:t>دون سن الخامسة</w:t>
      </w:r>
      <w:r w:rsidRPr="00EE612D">
        <w:rPr>
          <w:rFonts w:ascii="Simplified Arabic" w:hAnsi="Simplified Arabic" w:cs="Simplified Arabic" w:hint="cs"/>
          <w:b/>
          <w:bCs/>
          <w:rtl/>
        </w:rPr>
        <w:t>:</w:t>
      </w:r>
    </w:p>
    <w:p w:rsidR="00B0685A" w:rsidRPr="00EE612D" w:rsidRDefault="00B0685A" w:rsidP="009D1845">
      <w:pPr>
        <w:jc w:val="both"/>
        <w:rPr>
          <w:rFonts w:ascii="Simplified Arabic" w:hAnsi="Simplified Arabic" w:cs="Simplified Arabic"/>
          <w:rtl/>
        </w:rPr>
      </w:pPr>
      <w:r w:rsidRPr="00EE612D">
        <w:rPr>
          <w:rFonts w:ascii="Simplified Arabic" w:hAnsi="Simplified Arabic" w:cs="Simplified Arabic" w:hint="cs"/>
          <w:rtl/>
        </w:rPr>
        <w:t xml:space="preserve">هي احتمال وفاة الأطفال بين ولادتهم وقبل بلوغهم عمر </w:t>
      </w:r>
      <w:r w:rsidR="00D10308" w:rsidRPr="00EE612D">
        <w:rPr>
          <w:rFonts w:ascii="Simplified Arabic" w:hAnsi="Simplified Arabic" w:cs="Simplified Arabic" w:hint="cs"/>
          <w:rtl/>
        </w:rPr>
        <w:t>الخمس سنوات</w:t>
      </w:r>
      <w:r w:rsidRPr="00EE612D">
        <w:rPr>
          <w:rFonts w:ascii="Simplified Arabic" w:hAnsi="Simplified Arabic" w:cs="Simplified Arabic"/>
          <w:rtl/>
        </w:rPr>
        <w:t>.</w:t>
      </w:r>
    </w:p>
    <w:p w:rsidR="00B0685A" w:rsidRPr="00EE612D" w:rsidRDefault="00B0685A" w:rsidP="00B0685A">
      <w:pPr>
        <w:rPr>
          <w:rFonts w:ascii="Simplified Arabic" w:hAnsi="Simplified Arabic" w:cs="Simplified Arabic"/>
          <w:sz w:val="18"/>
          <w:szCs w:val="18"/>
          <w:rtl/>
        </w:rPr>
      </w:pPr>
    </w:p>
    <w:p w:rsidR="00B0685A" w:rsidRPr="00EE612D" w:rsidRDefault="00B0685A" w:rsidP="00B0685A">
      <w:pPr>
        <w:rPr>
          <w:rFonts w:ascii="Simplified Arabic" w:hAnsi="Simplified Arabic" w:cs="Simplified Arabic"/>
          <w:b/>
          <w:bCs/>
          <w:rtl/>
        </w:rPr>
      </w:pPr>
      <w:r w:rsidRPr="00EE612D">
        <w:rPr>
          <w:rFonts w:ascii="Simplified Arabic" w:hAnsi="Simplified Arabic" w:cs="Simplified Arabic"/>
          <w:b/>
          <w:bCs/>
          <w:rtl/>
        </w:rPr>
        <w:t xml:space="preserve">وفيات </w:t>
      </w:r>
      <w:proofErr w:type="gramStart"/>
      <w:r w:rsidRPr="00EE612D">
        <w:rPr>
          <w:rFonts w:ascii="Simplified Arabic" w:hAnsi="Simplified Arabic" w:cs="Simplified Arabic"/>
          <w:b/>
          <w:bCs/>
          <w:rtl/>
        </w:rPr>
        <w:t>حديثي</w:t>
      </w:r>
      <w:proofErr w:type="gramEnd"/>
      <w:r w:rsidRPr="00EE612D">
        <w:rPr>
          <w:rFonts w:ascii="Simplified Arabic" w:hAnsi="Simplified Arabic" w:cs="Simplified Arabic"/>
          <w:b/>
          <w:bCs/>
          <w:rtl/>
        </w:rPr>
        <w:t xml:space="preserve"> الولادة</w:t>
      </w:r>
      <w:r w:rsidRPr="00EE612D">
        <w:rPr>
          <w:rFonts w:ascii="Simplified Arabic" w:hAnsi="Simplified Arabic" w:cs="Simplified Arabic" w:hint="cs"/>
          <w:b/>
          <w:bCs/>
          <w:rtl/>
        </w:rPr>
        <w:t>:</w:t>
      </w:r>
    </w:p>
    <w:p w:rsidR="00B0685A" w:rsidRPr="00EE612D" w:rsidRDefault="00B0685A" w:rsidP="00B0685A">
      <w:pPr>
        <w:jc w:val="both"/>
        <w:rPr>
          <w:rFonts w:ascii="Simplified Arabic" w:hAnsi="Simplified Arabic" w:cs="Simplified Arabic"/>
          <w:rtl/>
        </w:rPr>
      </w:pPr>
      <w:r w:rsidRPr="00EE612D">
        <w:rPr>
          <w:rFonts w:ascii="Simplified Arabic" w:hAnsi="Simplified Arabic" w:cs="Simplified Arabic" w:hint="cs"/>
          <w:rtl/>
        </w:rPr>
        <w:t>هي</w:t>
      </w:r>
      <w:r w:rsidRPr="00EE612D">
        <w:rPr>
          <w:rFonts w:ascii="Simplified Arabic" w:hAnsi="Simplified Arabic" w:cs="Simplified Arabic"/>
          <w:rtl/>
        </w:rPr>
        <w:t xml:space="preserve"> </w:t>
      </w:r>
      <w:r w:rsidRPr="00EE612D">
        <w:rPr>
          <w:rFonts w:ascii="Simplified Arabic" w:hAnsi="Simplified Arabic" w:cs="Simplified Arabic" w:hint="eastAsia"/>
          <w:rtl/>
        </w:rPr>
        <w:t>الوفيات</w:t>
      </w:r>
      <w:r w:rsidRPr="00EE612D">
        <w:rPr>
          <w:rFonts w:ascii="Simplified Arabic" w:hAnsi="Simplified Arabic" w:cs="Simplified Arabic"/>
          <w:rtl/>
        </w:rPr>
        <w:t xml:space="preserve"> من </w:t>
      </w:r>
      <w:r w:rsidRPr="00EE612D">
        <w:rPr>
          <w:rFonts w:ascii="Simplified Arabic" w:hAnsi="Simplified Arabic" w:cs="Simplified Arabic" w:hint="cs"/>
          <w:rtl/>
        </w:rPr>
        <w:t>الأطفال</w:t>
      </w:r>
      <w:r w:rsidRPr="00EE612D">
        <w:rPr>
          <w:rFonts w:ascii="Simplified Arabic" w:hAnsi="Simplified Arabic" w:cs="Simplified Arabic"/>
          <w:rtl/>
        </w:rPr>
        <w:t xml:space="preserve"> الرضع خلال ا</w:t>
      </w:r>
      <w:r w:rsidRPr="00EE612D">
        <w:rPr>
          <w:rFonts w:ascii="Simplified Arabic" w:hAnsi="Simplified Arabic" w:cs="Simplified Arabic" w:hint="eastAsia"/>
          <w:rtl/>
        </w:rPr>
        <w:t>لشهر</w:t>
      </w:r>
      <w:r w:rsidRPr="00EE612D">
        <w:rPr>
          <w:rFonts w:ascii="Simplified Arabic" w:hAnsi="Simplified Arabic" w:cs="Simplified Arabic"/>
          <w:rtl/>
        </w:rPr>
        <w:t xml:space="preserve"> الأول أو </w:t>
      </w:r>
      <w:r w:rsidRPr="00EE612D">
        <w:rPr>
          <w:rFonts w:ascii="Simplified Arabic" w:hAnsi="Simplified Arabic" w:cs="Simplified Arabic" w:hint="cs"/>
          <w:rtl/>
        </w:rPr>
        <w:t>الأسابيع</w:t>
      </w:r>
      <w:r w:rsidRPr="00EE612D">
        <w:rPr>
          <w:rFonts w:ascii="Simplified Arabic" w:hAnsi="Simplified Arabic" w:cs="Simplified Arabic"/>
          <w:rtl/>
        </w:rPr>
        <w:t xml:space="preserve"> </w:t>
      </w:r>
      <w:r w:rsidRPr="00EE612D">
        <w:rPr>
          <w:rFonts w:ascii="Simplified Arabic" w:hAnsi="Simplified Arabic" w:cs="Simplified Arabic" w:hint="cs"/>
          <w:rtl/>
        </w:rPr>
        <w:t>الأربعة</w:t>
      </w:r>
      <w:r w:rsidRPr="00EE612D">
        <w:rPr>
          <w:rFonts w:ascii="Simplified Arabic" w:hAnsi="Simplified Arabic" w:cs="Simplified Arabic"/>
          <w:rtl/>
        </w:rPr>
        <w:t xml:space="preserve"> </w:t>
      </w:r>
      <w:r w:rsidRPr="00EE612D">
        <w:rPr>
          <w:rFonts w:ascii="Simplified Arabic" w:hAnsi="Simplified Arabic" w:cs="Simplified Arabic" w:hint="cs"/>
          <w:rtl/>
        </w:rPr>
        <w:t>الأولى</w:t>
      </w:r>
      <w:r w:rsidRPr="00EE612D">
        <w:rPr>
          <w:rFonts w:ascii="Simplified Arabic" w:hAnsi="Simplified Arabic" w:cs="Simplified Arabic"/>
          <w:rtl/>
        </w:rPr>
        <w:t xml:space="preserve"> من </w:t>
      </w:r>
      <w:r w:rsidRPr="00EE612D">
        <w:rPr>
          <w:rFonts w:ascii="Simplified Arabic" w:hAnsi="Simplified Arabic" w:cs="Simplified Arabic" w:hint="eastAsia"/>
          <w:rtl/>
        </w:rPr>
        <w:t>الولادة</w:t>
      </w:r>
      <w:r w:rsidRPr="00EE612D">
        <w:rPr>
          <w:rFonts w:ascii="Simplified Arabic" w:hAnsi="Simplified Arabic" w:cs="Simplified Arabic" w:hint="cs"/>
          <w:rtl/>
        </w:rPr>
        <w:t>، ويحتسب معدل وفيات حديثي الولادة كعدد هذه الوفيات</w:t>
      </w:r>
      <w:r w:rsidRPr="00EE612D">
        <w:rPr>
          <w:rFonts w:ascii="Simplified Arabic" w:hAnsi="Simplified Arabic" w:cs="Simplified Arabic"/>
          <w:rtl/>
        </w:rPr>
        <w:t xml:space="preserve"> في سنة معينة </w:t>
      </w:r>
      <w:r w:rsidR="00D10308" w:rsidRPr="00EE612D">
        <w:rPr>
          <w:rFonts w:ascii="Simplified Arabic" w:hAnsi="Simplified Arabic" w:cs="Simplified Arabic" w:hint="cs"/>
          <w:rtl/>
        </w:rPr>
        <w:t xml:space="preserve">لكل </w:t>
      </w:r>
      <w:r w:rsidR="00D10308" w:rsidRPr="00EE612D">
        <w:rPr>
          <w:rFonts w:ascii="Simplified Arabic" w:hAnsi="Simplified Arabic" w:cs="Simplified Arabic"/>
          <w:rtl/>
        </w:rPr>
        <w:t>1</w:t>
      </w:r>
      <w:proofErr w:type="gramStart"/>
      <w:r w:rsidRPr="00EE612D">
        <w:rPr>
          <w:rFonts w:ascii="Simplified Arabic" w:hAnsi="Simplified Arabic" w:cs="Simplified Arabic"/>
          <w:rtl/>
        </w:rPr>
        <w:t>,000</w:t>
      </w:r>
      <w:proofErr w:type="gramEnd"/>
      <w:r w:rsidRPr="00EE612D">
        <w:rPr>
          <w:rFonts w:ascii="Simplified Arabic" w:hAnsi="Simplified Arabic" w:cs="Simplified Arabic"/>
          <w:rtl/>
        </w:rPr>
        <w:t xml:space="preserve"> مولود حي خلال نفس السنة.</w:t>
      </w:r>
    </w:p>
    <w:p w:rsidR="00B0685A" w:rsidRPr="00EE612D" w:rsidRDefault="00B0685A" w:rsidP="00B0685A">
      <w:pPr>
        <w:jc w:val="both"/>
        <w:rPr>
          <w:rFonts w:ascii="Simplified Arabic" w:hAnsi="Simplified Arabic" w:cs="Simplified Arabic"/>
          <w:sz w:val="18"/>
          <w:szCs w:val="18"/>
          <w:rtl/>
        </w:rPr>
      </w:pPr>
    </w:p>
    <w:p w:rsidR="00237AA6" w:rsidRPr="00EE612D" w:rsidRDefault="00237AA6" w:rsidP="00B0685A">
      <w:pPr>
        <w:jc w:val="both"/>
        <w:rPr>
          <w:rFonts w:ascii="Simplified Arabic" w:hAnsi="Simplified Arabic" w:cs="Simplified Arabic"/>
          <w:sz w:val="18"/>
          <w:szCs w:val="18"/>
          <w:rtl/>
        </w:rPr>
      </w:pPr>
    </w:p>
    <w:p w:rsidR="00237AA6" w:rsidRPr="00EE612D" w:rsidRDefault="00237AA6" w:rsidP="00B0685A">
      <w:pPr>
        <w:jc w:val="both"/>
        <w:rPr>
          <w:rFonts w:ascii="Simplified Arabic" w:hAnsi="Simplified Arabic" w:cs="Simplified Arabic"/>
          <w:sz w:val="18"/>
          <w:szCs w:val="18"/>
          <w:rtl/>
        </w:rPr>
      </w:pPr>
    </w:p>
    <w:p w:rsidR="00237AA6" w:rsidRPr="00EE612D" w:rsidRDefault="00237AA6" w:rsidP="00B0685A">
      <w:pPr>
        <w:jc w:val="both"/>
        <w:rPr>
          <w:rFonts w:ascii="Simplified Arabic" w:hAnsi="Simplified Arabic" w:cs="Simplified Arabic"/>
          <w:sz w:val="18"/>
          <w:szCs w:val="18"/>
          <w:rtl/>
        </w:rPr>
      </w:pPr>
    </w:p>
    <w:p w:rsidR="00237AA6" w:rsidRPr="00EE612D" w:rsidRDefault="00237AA6" w:rsidP="00B0685A">
      <w:pPr>
        <w:jc w:val="both"/>
        <w:rPr>
          <w:rFonts w:ascii="Simplified Arabic" w:hAnsi="Simplified Arabic" w:cs="Simplified Arabic"/>
          <w:sz w:val="18"/>
          <w:szCs w:val="18"/>
          <w:rtl/>
        </w:rPr>
      </w:pPr>
    </w:p>
    <w:p w:rsidR="00B0685A" w:rsidRPr="00EE612D" w:rsidRDefault="00B0685A" w:rsidP="00B0685A">
      <w:pPr>
        <w:rPr>
          <w:rFonts w:ascii="Simplified Arabic" w:hAnsi="Simplified Arabic" w:cs="Simplified Arabic"/>
          <w:b/>
          <w:bCs/>
          <w:rtl/>
        </w:rPr>
      </w:pPr>
      <w:proofErr w:type="gramStart"/>
      <w:r w:rsidRPr="00EE612D">
        <w:rPr>
          <w:rFonts w:ascii="Simplified Arabic" w:hAnsi="Simplified Arabic" w:cs="Simplified Arabic" w:hint="cs"/>
          <w:b/>
          <w:bCs/>
          <w:rtl/>
        </w:rPr>
        <w:lastRenderedPageBreak/>
        <w:t>تنظيم</w:t>
      </w:r>
      <w:proofErr w:type="gramEnd"/>
      <w:r w:rsidRPr="00EE612D">
        <w:rPr>
          <w:rFonts w:ascii="Simplified Arabic" w:hAnsi="Simplified Arabic" w:cs="Simplified Arabic" w:hint="cs"/>
          <w:b/>
          <w:bCs/>
          <w:rtl/>
        </w:rPr>
        <w:t xml:space="preserve"> الأسرة:</w:t>
      </w:r>
    </w:p>
    <w:p w:rsidR="00B0685A" w:rsidRPr="00EE612D" w:rsidRDefault="00B0685A" w:rsidP="009D1845">
      <w:pPr>
        <w:jc w:val="both"/>
        <w:rPr>
          <w:rFonts w:ascii="Simplified Arabic" w:hAnsi="Simplified Arabic" w:cs="Simplified Arabic"/>
          <w:rtl/>
        </w:rPr>
      </w:pPr>
      <w:proofErr w:type="gramStart"/>
      <w:r w:rsidRPr="00EE612D">
        <w:rPr>
          <w:rFonts w:ascii="Simplified Arabic" w:hAnsi="Simplified Arabic" w:cs="Simplified Arabic"/>
          <w:rtl/>
        </w:rPr>
        <w:t>هي</w:t>
      </w:r>
      <w:proofErr w:type="gramEnd"/>
      <w:r w:rsidRPr="00EE612D">
        <w:rPr>
          <w:rFonts w:ascii="Simplified Arabic" w:hAnsi="Simplified Arabic" w:cs="Simplified Arabic"/>
          <w:rtl/>
        </w:rPr>
        <w:t xml:space="preserve"> المباعدة بين حمل وآخر عن طريق استخدام وسيلة أو أكثر من وسائل تنظيم الأسرة</w:t>
      </w:r>
      <w:r w:rsidR="009D1845" w:rsidRPr="00EE612D">
        <w:rPr>
          <w:rFonts w:ascii="Simplified Arabic" w:hAnsi="Simplified Arabic" w:cs="Simplified Arabic" w:hint="cs"/>
          <w:rtl/>
        </w:rPr>
        <w:t>،</w:t>
      </w:r>
      <w:r w:rsidRPr="00EE612D">
        <w:rPr>
          <w:rFonts w:ascii="Simplified Arabic" w:hAnsi="Simplified Arabic" w:cs="Simplified Arabic"/>
          <w:rtl/>
        </w:rPr>
        <w:t xml:space="preserve"> و</w:t>
      </w:r>
      <w:r w:rsidR="009D1845" w:rsidRPr="00EE612D">
        <w:rPr>
          <w:rFonts w:ascii="Simplified Arabic" w:hAnsi="Simplified Arabic" w:cs="Simplified Arabic" w:hint="cs"/>
          <w:rtl/>
        </w:rPr>
        <w:t>ذلك ب</w:t>
      </w:r>
      <w:r w:rsidRPr="00EE612D">
        <w:rPr>
          <w:rFonts w:ascii="Simplified Arabic" w:hAnsi="Simplified Arabic" w:cs="Simplified Arabic"/>
          <w:rtl/>
        </w:rPr>
        <w:t>هدف إنجاب العدد المرغوب فيه من الأطفال في الوقت المناسب، وهو اختياري من اجل الحفاظ على صحة الأم والطفل وعدم تعريضهما لأي مخاطر يمكن تجنبها.</w:t>
      </w:r>
    </w:p>
    <w:p w:rsidR="00B0685A" w:rsidRPr="00EE612D" w:rsidRDefault="00B0685A" w:rsidP="00B0685A">
      <w:pPr>
        <w:jc w:val="both"/>
        <w:rPr>
          <w:rFonts w:ascii="Simplified Arabic" w:hAnsi="Simplified Arabic" w:cs="Simplified Arabic"/>
          <w:sz w:val="18"/>
          <w:szCs w:val="18"/>
          <w:rtl/>
        </w:rPr>
      </w:pPr>
    </w:p>
    <w:p w:rsidR="00B0685A" w:rsidRPr="00EE612D" w:rsidRDefault="00B0685A" w:rsidP="00B0685A">
      <w:pPr>
        <w:rPr>
          <w:rFonts w:ascii="Simplified Arabic" w:hAnsi="Simplified Arabic" w:cs="Simplified Arabic"/>
          <w:b/>
          <w:bCs/>
          <w:rtl/>
        </w:rPr>
      </w:pPr>
      <w:r w:rsidRPr="00EE612D">
        <w:rPr>
          <w:rFonts w:ascii="Simplified Arabic" w:hAnsi="Simplified Arabic" w:cs="Simplified Arabic" w:hint="cs"/>
          <w:b/>
          <w:bCs/>
          <w:rtl/>
        </w:rPr>
        <w:t>الالتحاق بالتعليم النظامي:</w:t>
      </w:r>
    </w:p>
    <w:p w:rsidR="00B0685A" w:rsidRPr="00EE612D" w:rsidRDefault="00B0685A" w:rsidP="007E6D8F">
      <w:pPr>
        <w:jc w:val="both"/>
        <w:rPr>
          <w:rFonts w:ascii="Simplified Arabic" w:hAnsi="Simplified Arabic" w:cs="Simplified Arabic"/>
          <w:rtl/>
        </w:rPr>
      </w:pPr>
      <w:r w:rsidRPr="00EE612D">
        <w:rPr>
          <w:rFonts w:ascii="Simplified Arabic" w:hAnsi="Simplified Arabic" w:cs="Simplified Arabic" w:hint="eastAsia"/>
          <w:rtl/>
        </w:rPr>
        <w:t>يقصد</w:t>
      </w:r>
      <w:r w:rsidRPr="00EE612D">
        <w:rPr>
          <w:rFonts w:ascii="Simplified Arabic" w:hAnsi="Simplified Arabic" w:cs="Simplified Arabic"/>
          <w:rtl/>
        </w:rPr>
        <w:t xml:space="preserve"> </w:t>
      </w:r>
      <w:r w:rsidRPr="00EE612D">
        <w:rPr>
          <w:rFonts w:ascii="Simplified Arabic" w:hAnsi="Simplified Arabic" w:cs="Simplified Arabic" w:hint="eastAsia"/>
          <w:rtl/>
        </w:rPr>
        <w:t>بالالتحاق،</w:t>
      </w:r>
      <w:r w:rsidRPr="00EE612D">
        <w:rPr>
          <w:rFonts w:ascii="Simplified Arabic" w:hAnsi="Simplified Arabic" w:cs="Simplified Arabic"/>
          <w:rtl/>
        </w:rPr>
        <w:t xml:space="preserve"> تسجيل الفرد بأحد مراحل التعليم النظامية، سواء </w:t>
      </w:r>
      <w:proofErr w:type="gramStart"/>
      <w:r w:rsidRPr="00EE612D">
        <w:rPr>
          <w:rFonts w:ascii="Simplified Arabic" w:hAnsi="Simplified Arabic" w:cs="Simplified Arabic"/>
          <w:rtl/>
        </w:rPr>
        <w:t>أكان</w:t>
      </w:r>
      <w:proofErr w:type="gramEnd"/>
      <w:r w:rsidRPr="00EE612D">
        <w:rPr>
          <w:rFonts w:ascii="Simplified Arabic" w:hAnsi="Simplified Arabic" w:cs="Simplified Arabic"/>
          <w:rtl/>
        </w:rPr>
        <w:t xml:space="preserve"> منتظماً أو </w:t>
      </w:r>
      <w:r w:rsidRPr="00EE612D">
        <w:rPr>
          <w:rFonts w:ascii="Simplified Arabic" w:hAnsi="Simplified Arabic" w:cs="Simplified Arabic" w:hint="eastAsia"/>
          <w:rtl/>
        </w:rPr>
        <w:t>منتسباً</w:t>
      </w:r>
      <w:r w:rsidRPr="00EE612D">
        <w:rPr>
          <w:rFonts w:ascii="Simplified Arabic" w:hAnsi="Simplified Arabic" w:cs="Simplified Arabic"/>
          <w:rtl/>
        </w:rPr>
        <w:t xml:space="preserve">. </w:t>
      </w:r>
      <w:r w:rsidR="007E6D8F" w:rsidRPr="00EE612D">
        <w:rPr>
          <w:rFonts w:ascii="Simplified Arabic" w:hAnsi="Simplified Arabic" w:cs="Simplified Arabic"/>
          <w:rtl/>
        </w:rPr>
        <w:t xml:space="preserve">وتشمل </w:t>
      </w:r>
      <w:r w:rsidRPr="00EE612D">
        <w:rPr>
          <w:rFonts w:ascii="Simplified Arabic" w:hAnsi="Simplified Arabic" w:cs="Simplified Arabic"/>
          <w:rtl/>
        </w:rPr>
        <w:t xml:space="preserve">مراحل التعليم النظامية المرحلة الابتدائية أو </w:t>
      </w:r>
      <w:proofErr w:type="gramStart"/>
      <w:r w:rsidR="00D10308" w:rsidRPr="00EE612D">
        <w:rPr>
          <w:rFonts w:ascii="Simplified Arabic" w:hAnsi="Simplified Arabic" w:cs="Simplified Arabic" w:hint="cs"/>
          <w:rtl/>
        </w:rPr>
        <w:t>الإعدادية</w:t>
      </w:r>
      <w:proofErr w:type="gramEnd"/>
      <w:r w:rsidR="00D10308" w:rsidRPr="00EE612D">
        <w:rPr>
          <w:rFonts w:ascii="Simplified Arabic" w:hAnsi="Simplified Arabic" w:cs="Simplified Arabic" w:hint="cs"/>
          <w:rtl/>
        </w:rPr>
        <w:t xml:space="preserve"> (الأساسية</w:t>
      </w:r>
      <w:r w:rsidRPr="00EE612D">
        <w:rPr>
          <w:rFonts w:ascii="Simplified Arabic" w:hAnsi="Simplified Arabic" w:cs="Simplified Arabic"/>
          <w:rtl/>
        </w:rPr>
        <w:t xml:space="preserve">) أو الثانوية أو الكليات والمعاهد الأكاديمية أو المهنية التي تعطي </w:t>
      </w:r>
      <w:r w:rsidRPr="00EE612D">
        <w:rPr>
          <w:rFonts w:ascii="Simplified Arabic" w:hAnsi="Simplified Arabic" w:cs="Simplified Arabic" w:hint="eastAsia"/>
          <w:rtl/>
        </w:rPr>
        <w:t>شهادات</w:t>
      </w:r>
      <w:r w:rsidRPr="00EE612D">
        <w:rPr>
          <w:rFonts w:ascii="Simplified Arabic" w:hAnsi="Simplified Arabic" w:cs="Simplified Arabic"/>
          <w:rtl/>
        </w:rPr>
        <w:t xml:space="preserve"> دبلوم متوسط أو المرحلة الجامعية.</w:t>
      </w:r>
    </w:p>
    <w:p w:rsidR="00B0685A" w:rsidRPr="00EE612D" w:rsidRDefault="00B0685A" w:rsidP="00B0685A">
      <w:pPr>
        <w:rPr>
          <w:rFonts w:ascii="Simplified Arabic" w:hAnsi="Simplified Arabic" w:cs="Simplified Arabic"/>
          <w:b/>
          <w:bCs/>
          <w:sz w:val="18"/>
          <w:szCs w:val="18"/>
          <w:rtl/>
        </w:rPr>
      </w:pPr>
    </w:p>
    <w:p w:rsidR="00B0685A" w:rsidRPr="00EE612D" w:rsidRDefault="00B0685A" w:rsidP="00B0685A">
      <w:pPr>
        <w:rPr>
          <w:rFonts w:ascii="Simplified Arabic" w:hAnsi="Simplified Arabic" w:cs="Simplified Arabic"/>
          <w:b/>
          <w:bCs/>
          <w:rtl/>
        </w:rPr>
      </w:pPr>
      <w:proofErr w:type="gramStart"/>
      <w:r w:rsidRPr="00EE612D">
        <w:rPr>
          <w:rFonts w:ascii="Simplified Arabic" w:hAnsi="Simplified Arabic" w:cs="Simplified Arabic" w:hint="eastAsia"/>
          <w:b/>
          <w:bCs/>
          <w:rtl/>
        </w:rPr>
        <w:t>تكنولوجيا</w:t>
      </w:r>
      <w:proofErr w:type="gramEnd"/>
      <w:r w:rsidRPr="00EE612D">
        <w:rPr>
          <w:rFonts w:ascii="Simplified Arabic" w:hAnsi="Simplified Arabic" w:cs="Simplified Arabic"/>
          <w:b/>
          <w:bCs/>
          <w:rtl/>
        </w:rPr>
        <w:t xml:space="preserve"> المعلومات والاتصالات</w:t>
      </w:r>
      <w:r w:rsidRPr="00EE612D">
        <w:rPr>
          <w:rFonts w:ascii="Simplified Arabic" w:hAnsi="Simplified Arabic" w:cs="Simplified Arabic" w:hint="cs"/>
          <w:b/>
          <w:bCs/>
          <w:rtl/>
        </w:rPr>
        <w:t>:</w:t>
      </w:r>
    </w:p>
    <w:p w:rsidR="00B0685A" w:rsidRPr="00EE612D" w:rsidRDefault="00B0685A" w:rsidP="00A2170B">
      <w:pPr>
        <w:jc w:val="both"/>
        <w:rPr>
          <w:rFonts w:ascii="Simplified Arabic" w:hAnsi="Simplified Arabic" w:cs="Simplified Arabic"/>
          <w:rtl/>
        </w:rPr>
      </w:pPr>
      <w:proofErr w:type="gramStart"/>
      <w:r w:rsidRPr="00EE612D">
        <w:rPr>
          <w:rFonts w:ascii="Simplified Arabic" w:hAnsi="Simplified Arabic" w:cs="Simplified Arabic"/>
          <w:rtl/>
        </w:rPr>
        <w:t>وصف</w:t>
      </w:r>
      <w:proofErr w:type="gramEnd"/>
      <w:r w:rsidRPr="00EE612D">
        <w:rPr>
          <w:rFonts w:ascii="Simplified Arabic" w:hAnsi="Simplified Arabic" w:cs="Simplified Arabic"/>
          <w:rtl/>
        </w:rPr>
        <w:t xml:space="preserve"> أدوات وطرق النفاذ لوسائل تكنولوجيا المعلومات، والقيام بعمليات استرجاع البيانات، وتخزينها، وتنظيمها، وأساليب معالجتها وإنتاجها</w:t>
      </w:r>
      <w:r w:rsidR="00A2170B" w:rsidRPr="00EE612D">
        <w:rPr>
          <w:rFonts w:ascii="Simplified Arabic" w:hAnsi="Simplified Arabic" w:cs="Simplified Arabic" w:hint="cs"/>
          <w:rtl/>
        </w:rPr>
        <w:t>،</w:t>
      </w:r>
      <w:r w:rsidRPr="00EE612D">
        <w:rPr>
          <w:rFonts w:ascii="Simplified Arabic" w:hAnsi="Simplified Arabic" w:cs="Simplified Arabic"/>
          <w:rtl/>
        </w:rPr>
        <w:t xml:space="preserve"> كذلك وصف وسائل عرض المعلومات وتبادلها من خلال الطرق الإلكترونية واليدوية.</w:t>
      </w:r>
    </w:p>
    <w:p w:rsidR="00B0685A" w:rsidRPr="00EE612D" w:rsidRDefault="00B0685A" w:rsidP="00B0685A">
      <w:pPr>
        <w:rPr>
          <w:rFonts w:ascii="Simplified Arabic" w:hAnsi="Simplified Arabic" w:cs="Simplified Arabic"/>
          <w:b/>
          <w:bCs/>
          <w:sz w:val="18"/>
          <w:szCs w:val="18"/>
          <w:rtl/>
        </w:rPr>
      </w:pPr>
    </w:p>
    <w:p w:rsidR="00B0685A" w:rsidRPr="00EE612D" w:rsidRDefault="00B0685A" w:rsidP="00B0685A">
      <w:pPr>
        <w:rPr>
          <w:rFonts w:ascii="Simplified Arabic" w:hAnsi="Simplified Arabic" w:cs="Simplified Arabic"/>
          <w:b/>
          <w:bCs/>
          <w:rtl/>
        </w:rPr>
      </w:pPr>
      <w:proofErr w:type="gramStart"/>
      <w:r w:rsidRPr="00EE612D">
        <w:rPr>
          <w:rFonts w:ascii="Simplified Arabic" w:hAnsi="Simplified Arabic" w:cs="Simplified Arabic"/>
          <w:b/>
          <w:bCs/>
          <w:rtl/>
        </w:rPr>
        <w:t>استخدام</w:t>
      </w:r>
      <w:proofErr w:type="gramEnd"/>
      <w:r w:rsidRPr="00EE612D">
        <w:rPr>
          <w:rFonts w:ascii="Simplified Arabic" w:hAnsi="Simplified Arabic" w:cs="Simplified Arabic"/>
          <w:b/>
          <w:bCs/>
          <w:rtl/>
        </w:rPr>
        <w:t xml:space="preserve"> الإنترنت</w:t>
      </w:r>
      <w:r w:rsidRPr="00EE612D">
        <w:rPr>
          <w:rFonts w:ascii="Simplified Arabic" w:hAnsi="Simplified Arabic" w:cs="Simplified Arabic" w:hint="cs"/>
          <w:b/>
          <w:bCs/>
          <w:rtl/>
        </w:rPr>
        <w:t xml:space="preserve">: </w:t>
      </w:r>
    </w:p>
    <w:p w:rsidR="00B0685A" w:rsidRPr="00EE612D" w:rsidRDefault="00B0685A" w:rsidP="00B91E4D">
      <w:pPr>
        <w:jc w:val="both"/>
        <w:rPr>
          <w:rFonts w:ascii="Simplified Arabic" w:hAnsi="Simplified Arabic" w:cs="Simplified Arabic"/>
          <w:rtl/>
        </w:rPr>
      </w:pPr>
      <w:r w:rsidRPr="00EE612D">
        <w:rPr>
          <w:rFonts w:ascii="Simplified Arabic" w:hAnsi="Simplified Arabic" w:cs="Simplified Arabic"/>
          <w:rtl/>
        </w:rPr>
        <w:t xml:space="preserve">عرف استخدام الإنترنت بالقيام بالاستخدامات </w:t>
      </w:r>
      <w:proofErr w:type="gramStart"/>
      <w:r w:rsidRPr="00EE612D">
        <w:rPr>
          <w:rFonts w:ascii="Simplified Arabic" w:hAnsi="Simplified Arabic" w:cs="Simplified Arabic"/>
          <w:rtl/>
        </w:rPr>
        <w:t>الأساسية</w:t>
      </w:r>
      <w:proofErr w:type="gramEnd"/>
      <w:r w:rsidRPr="00EE612D">
        <w:rPr>
          <w:rFonts w:ascii="Simplified Arabic" w:hAnsi="Simplified Arabic" w:cs="Simplified Arabic"/>
          <w:rtl/>
        </w:rPr>
        <w:t xml:space="preserve"> مثل: الدخول إلى المواقع، قراءة الصحف، تنزيل الملفات أو البرامج من الشبكة. </w:t>
      </w:r>
    </w:p>
    <w:p w:rsidR="00B0685A" w:rsidRPr="00EE612D" w:rsidRDefault="00B0685A" w:rsidP="00B0685A">
      <w:pPr>
        <w:jc w:val="both"/>
        <w:rPr>
          <w:rFonts w:ascii="Simplified Arabic" w:hAnsi="Simplified Arabic" w:cs="Simplified Arabic"/>
          <w:b/>
          <w:bCs/>
          <w:sz w:val="18"/>
          <w:szCs w:val="18"/>
          <w:rtl/>
        </w:rPr>
      </w:pPr>
    </w:p>
    <w:p w:rsidR="00B0685A" w:rsidRPr="00EE612D" w:rsidRDefault="00B0685A" w:rsidP="00B0685A">
      <w:pPr>
        <w:jc w:val="both"/>
        <w:rPr>
          <w:rFonts w:ascii="Simplified Arabic" w:hAnsi="Simplified Arabic" w:cs="Simplified Arabic"/>
          <w:b/>
          <w:bCs/>
          <w:rtl/>
        </w:rPr>
      </w:pPr>
      <w:r w:rsidRPr="00EE612D">
        <w:rPr>
          <w:rFonts w:ascii="Simplified Arabic" w:hAnsi="Simplified Arabic" w:cs="Simplified Arabic"/>
          <w:b/>
          <w:bCs/>
          <w:rtl/>
        </w:rPr>
        <w:t>استخدام الحاسوب</w:t>
      </w:r>
      <w:r w:rsidRPr="00EE612D">
        <w:rPr>
          <w:rFonts w:ascii="Simplified Arabic" w:hAnsi="Simplified Arabic" w:cs="Simplified Arabic" w:hint="cs"/>
          <w:b/>
          <w:bCs/>
          <w:rtl/>
        </w:rPr>
        <w:t>:</w:t>
      </w:r>
    </w:p>
    <w:p w:rsidR="00B0685A" w:rsidRPr="00EE612D" w:rsidRDefault="00B0685A" w:rsidP="00B91E4D">
      <w:pPr>
        <w:jc w:val="both"/>
        <w:rPr>
          <w:rFonts w:ascii="Simplified Arabic" w:hAnsi="Simplified Arabic" w:cs="Simplified Arabic"/>
          <w:rtl/>
        </w:rPr>
      </w:pPr>
      <w:r w:rsidRPr="00EE612D">
        <w:rPr>
          <w:rFonts w:ascii="Simplified Arabic" w:hAnsi="Simplified Arabic" w:cs="Simplified Arabic"/>
          <w:rtl/>
        </w:rPr>
        <w:t>عرف استخدام الحاسوب بأنه القيام بالاستخدامات الأساسية مثل: تشغيل الجهاز والدخول إلى ملفات معينة، ونقل وحفظ الملفات وإنشائها</w:t>
      </w:r>
      <w:r w:rsidR="00B91E4D" w:rsidRPr="00EE612D">
        <w:rPr>
          <w:rFonts w:ascii="Simplified Arabic" w:hAnsi="Simplified Arabic" w:cs="Simplified Arabic" w:hint="cs"/>
          <w:rtl/>
        </w:rPr>
        <w:t>.</w:t>
      </w:r>
    </w:p>
    <w:p w:rsidR="00B0685A" w:rsidRPr="00EE612D" w:rsidRDefault="00B0685A" w:rsidP="00B0685A">
      <w:pPr>
        <w:rPr>
          <w:rFonts w:ascii="Simplified Arabic" w:hAnsi="Simplified Arabic" w:cs="Simplified Arabic"/>
          <w:b/>
          <w:bCs/>
          <w:sz w:val="18"/>
          <w:szCs w:val="18"/>
          <w:rtl/>
        </w:rPr>
      </w:pPr>
    </w:p>
    <w:p w:rsidR="00B0685A" w:rsidRPr="00EE612D" w:rsidRDefault="00B0685A" w:rsidP="00B0685A">
      <w:pPr>
        <w:rPr>
          <w:rFonts w:ascii="Simplified Arabic" w:hAnsi="Simplified Arabic" w:cs="Simplified Arabic"/>
          <w:b/>
          <w:bCs/>
          <w:rtl/>
        </w:rPr>
      </w:pPr>
      <w:proofErr w:type="gramStart"/>
      <w:r w:rsidRPr="00EE612D">
        <w:rPr>
          <w:rFonts w:ascii="Simplified Arabic" w:hAnsi="Simplified Arabic" w:cs="Simplified Arabic" w:hint="cs"/>
          <w:b/>
          <w:bCs/>
          <w:rtl/>
        </w:rPr>
        <w:t>العنف</w:t>
      </w:r>
      <w:proofErr w:type="gramEnd"/>
      <w:r w:rsidRPr="00EE612D">
        <w:rPr>
          <w:rFonts w:ascii="Simplified Arabic" w:hAnsi="Simplified Arabic" w:cs="Simplified Arabic" w:hint="cs"/>
          <w:b/>
          <w:bCs/>
          <w:rtl/>
        </w:rPr>
        <w:t xml:space="preserve"> الأسري:</w:t>
      </w:r>
    </w:p>
    <w:p w:rsidR="00B0685A" w:rsidRPr="00EE612D" w:rsidRDefault="00B0685A" w:rsidP="00A2170B">
      <w:pPr>
        <w:jc w:val="both"/>
        <w:rPr>
          <w:rFonts w:ascii="Simplified Arabic" w:hAnsi="Simplified Arabic" w:cs="Simplified Arabic"/>
          <w:rtl/>
        </w:rPr>
      </w:pPr>
      <w:r w:rsidRPr="00EE612D">
        <w:rPr>
          <w:rFonts w:ascii="Simplified Arabic" w:hAnsi="Simplified Arabic" w:cs="Simplified Arabic"/>
          <w:rtl/>
        </w:rPr>
        <w:t xml:space="preserve">كل فعل أو امتناع عن فعل يقوم به فرد من أفراد الأسرة تجاه أي فرد آخر منها وينطوي على إيذاء جسدي أو جنسي أو نفسي أو على تهديد بإيذاء جسدي أو جنسي أو نفسي أو يولد خوفاً. كما ويشمل الحرمان من الحقوق الأساسية كالمأوى والمأكل والمشرب والملبس والتعليم وحرية الحركة وتقرير المصير وفقدان </w:t>
      </w:r>
      <w:r w:rsidR="00A2170B" w:rsidRPr="00EE612D">
        <w:rPr>
          <w:rFonts w:ascii="Simplified Arabic" w:hAnsi="Simplified Arabic" w:cs="Simplified Arabic" w:hint="cs"/>
          <w:rtl/>
        </w:rPr>
        <w:t>الشعور ب</w:t>
      </w:r>
      <w:r w:rsidRPr="00EE612D">
        <w:rPr>
          <w:rFonts w:ascii="Simplified Arabic" w:hAnsi="Simplified Arabic" w:cs="Simplified Arabic"/>
          <w:rtl/>
        </w:rPr>
        <w:t>الأمان.</w:t>
      </w:r>
    </w:p>
    <w:p w:rsidR="00B0685A" w:rsidRPr="00EE612D" w:rsidRDefault="00B0685A" w:rsidP="00B0685A">
      <w:pPr>
        <w:jc w:val="both"/>
        <w:rPr>
          <w:rFonts w:ascii="Simplified Arabic" w:hAnsi="Simplified Arabic" w:cs="Simplified Arabic"/>
          <w:sz w:val="18"/>
          <w:szCs w:val="18"/>
          <w:rtl/>
        </w:rPr>
      </w:pPr>
    </w:p>
    <w:p w:rsidR="00B0685A" w:rsidRPr="00EE612D" w:rsidRDefault="00B0685A" w:rsidP="00B0685A">
      <w:pPr>
        <w:rPr>
          <w:rFonts w:ascii="Simplified Arabic" w:hAnsi="Simplified Arabic" w:cs="Simplified Arabic"/>
          <w:b/>
          <w:bCs/>
          <w:rtl/>
        </w:rPr>
      </w:pPr>
      <w:proofErr w:type="gramStart"/>
      <w:r w:rsidRPr="00EE612D">
        <w:rPr>
          <w:rFonts w:ascii="Simplified Arabic" w:hAnsi="Simplified Arabic" w:cs="Simplified Arabic" w:hint="cs"/>
          <w:b/>
          <w:bCs/>
          <w:rtl/>
        </w:rPr>
        <w:t>ال</w:t>
      </w:r>
      <w:r w:rsidRPr="00EE612D">
        <w:rPr>
          <w:rFonts w:ascii="Simplified Arabic" w:hAnsi="Simplified Arabic" w:cs="Simplified Arabic" w:hint="eastAsia"/>
          <w:b/>
          <w:bCs/>
          <w:rtl/>
        </w:rPr>
        <w:t>عنف</w:t>
      </w:r>
      <w:proofErr w:type="gramEnd"/>
      <w:r w:rsidRPr="00EE612D">
        <w:rPr>
          <w:rFonts w:ascii="Simplified Arabic" w:hAnsi="Simplified Arabic" w:cs="Simplified Arabic"/>
          <w:b/>
          <w:bCs/>
          <w:rtl/>
        </w:rPr>
        <w:t xml:space="preserve"> </w:t>
      </w:r>
      <w:r w:rsidRPr="00EE612D">
        <w:rPr>
          <w:rFonts w:ascii="Simplified Arabic" w:hAnsi="Simplified Arabic" w:cs="Simplified Arabic" w:hint="cs"/>
          <w:b/>
          <w:bCs/>
          <w:rtl/>
        </w:rPr>
        <w:t>ال</w:t>
      </w:r>
      <w:r w:rsidRPr="00EE612D">
        <w:rPr>
          <w:rFonts w:ascii="Simplified Arabic" w:hAnsi="Simplified Arabic" w:cs="Simplified Arabic"/>
          <w:b/>
          <w:bCs/>
          <w:rtl/>
        </w:rPr>
        <w:t>جسدي</w:t>
      </w:r>
      <w:r w:rsidRPr="00EE612D">
        <w:rPr>
          <w:rFonts w:ascii="Simplified Arabic" w:hAnsi="Simplified Arabic" w:cs="Simplified Arabic" w:hint="cs"/>
          <w:b/>
          <w:bCs/>
          <w:rtl/>
        </w:rPr>
        <w:t>:</w:t>
      </w:r>
    </w:p>
    <w:p w:rsidR="00B0685A" w:rsidRPr="00EE612D" w:rsidRDefault="00B0685A" w:rsidP="00A2170B">
      <w:pPr>
        <w:jc w:val="both"/>
        <w:rPr>
          <w:rFonts w:ascii="Simplified Arabic" w:hAnsi="Simplified Arabic" w:cs="Simplified Arabic"/>
          <w:rtl/>
        </w:rPr>
      </w:pPr>
      <w:r w:rsidRPr="00EE612D">
        <w:rPr>
          <w:rFonts w:ascii="Simplified Arabic" w:hAnsi="Simplified Arabic" w:cs="Simplified Arabic"/>
          <w:rtl/>
        </w:rPr>
        <w:t>هو سلوك عنيف موجه ضد الجسد</w:t>
      </w:r>
      <w:proofErr w:type="gramStart"/>
      <w:r w:rsidR="00A2170B" w:rsidRPr="00EE612D">
        <w:rPr>
          <w:rFonts w:ascii="Simplified Arabic" w:hAnsi="Simplified Arabic" w:cs="Simplified Arabic" w:hint="cs"/>
          <w:rtl/>
        </w:rPr>
        <w:t>،</w:t>
      </w:r>
      <w:r w:rsidRPr="00EE612D">
        <w:rPr>
          <w:rFonts w:ascii="Simplified Arabic" w:hAnsi="Simplified Arabic" w:cs="Simplified Arabic"/>
          <w:rtl/>
        </w:rPr>
        <w:t> </w:t>
      </w:r>
      <w:r w:rsidR="00A2170B" w:rsidRPr="00EE612D">
        <w:rPr>
          <w:rFonts w:ascii="Simplified Arabic" w:hAnsi="Simplified Arabic" w:cs="Simplified Arabic" w:hint="cs"/>
          <w:rtl/>
        </w:rPr>
        <w:t>و</w:t>
      </w:r>
      <w:r w:rsidRPr="00EE612D">
        <w:rPr>
          <w:rFonts w:ascii="Simplified Arabic" w:hAnsi="Simplified Arabic" w:cs="Simplified Arabic"/>
          <w:rtl/>
        </w:rPr>
        <w:t>يمارس</w:t>
      </w:r>
      <w:proofErr w:type="gramEnd"/>
      <w:r w:rsidRPr="00EE612D">
        <w:rPr>
          <w:rFonts w:ascii="Simplified Arabic" w:hAnsi="Simplified Arabic" w:cs="Simplified Arabic"/>
          <w:rtl/>
        </w:rPr>
        <w:t xml:space="preserve"> باستخدام لكمات باليد، شد الشعر، لوي اليد، القرص، الصفع، الركل، الخنق، الحرق، الجر، السحب، القتل، الاغتصاب، الإيذاء، الضرب، ويستخدم بهدف التعبير عن القوة الجسدية، وغالبا تكون الضحية هي الشخص الأضعف.</w:t>
      </w:r>
      <w:r w:rsidRPr="00EE612D">
        <w:rPr>
          <w:rFonts w:ascii="Simplified Arabic" w:hAnsi="Simplified Arabic" w:cs="Simplified Arabic" w:hint="cs"/>
          <w:rtl/>
        </w:rPr>
        <w:t xml:space="preserve"> </w:t>
      </w:r>
    </w:p>
    <w:p w:rsidR="00B0685A" w:rsidRPr="00EE612D" w:rsidRDefault="00B0685A" w:rsidP="00B0685A">
      <w:pPr>
        <w:jc w:val="both"/>
        <w:rPr>
          <w:rFonts w:ascii="Simplified Arabic" w:hAnsi="Simplified Arabic" w:cs="Simplified Arabic"/>
          <w:sz w:val="18"/>
          <w:szCs w:val="18"/>
          <w:rtl/>
        </w:rPr>
      </w:pPr>
    </w:p>
    <w:p w:rsidR="00B0685A" w:rsidRPr="00EE612D" w:rsidRDefault="00B0685A" w:rsidP="00B0685A">
      <w:pPr>
        <w:rPr>
          <w:rFonts w:ascii="Simplified Arabic" w:hAnsi="Simplified Arabic" w:cs="Simplified Arabic"/>
          <w:b/>
          <w:bCs/>
          <w:rtl/>
        </w:rPr>
      </w:pPr>
      <w:proofErr w:type="gramStart"/>
      <w:r w:rsidRPr="00EE612D">
        <w:rPr>
          <w:rFonts w:ascii="Simplified Arabic" w:hAnsi="Simplified Arabic" w:cs="Simplified Arabic" w:hint="cs"/>
          <w:b/>
          <w:bCs/>
          <w:rtl/>
        </w:rPr>
        <w:t>ال</w:t>
      </w:r>
      <w:r w:rsidRPr="00EE612D">
        <w:rPr>
          <w:rFonts w:ascii="Simplified Arabic" w:hAnsi="Simplified Arabic" w:cs="Simplified Arabic" w:hint="eastAsia"/>
          <w:b/>
          <w:bCs/>
          <w:rtl/>
        </w:rPr>
        <w:t>عنف</w:t>
      </w:r>
      <w:proofErr w:type="gramEnd"/>
      <w:r w:rsidRPr="00EE612D">
        <w:rPr>
          <w:rFonts w:ascii="Simplified Arabic" w:hAnsi="Simplified Arabic" w:cs="Simplified Arabic"/>
          <w:b/>
          <w:bCs/>
          <w:rtl/>
        </w:rPr>
        <w:t xml:space="preserve"> </w:t>
      </w:r>
      <w:r w:rsidRPr="00EE612D">
        <w:rPr>
          <w:rFonts w:ascii="Simplified Arabic" w:hAnsi="Simplified Arabic" w:cs="Simplified Arabic" w:hint="cs"/>
          <w:b/>
          <w:bCs/>
          <w:rtl/>
        </w:rPr>
        <w:t>الجنسي:</w:t>
      </w:r>
    </w:p>
    <w:p w:rsidR="00B0685A" w:rsidRPr="00EE612D" w:rsidRDefault="00B0685A" w:rsidP="00A2170B">
      <w:pPr>
        <w:jc w:val="both"/>
        <w:rPr>
          <w:rFonts w:ascii="Simplified Arabic" w:hAnsi="Simplified Arabic" w:cs="Simplified Arabic"/>
          <w:rtl/>
        </w:rPr>
      </w:pPr>
      <w:r w:rsidRPr="00EE612D">
        <w:rPr>
          <w:rFonts w:ascii="Simplified Arabic" w:hAnsi="Simplified Arabic" w:cs="Simplified Arabic"/>
          <w:rtl/>
        </w:rPr>
        <w:t xml:space="preserve">هو فعل </w:t>
      </w:r>
      <w:proofErr w:type="gramStart"/>
      <w:r w:rsidRPr="00EE612D">
        <w:rPr>
          <w:rFonts w:ascii="Simplified Arabic" w:hAnsi="Simplified Arabic" w:cs="Simplified Arabic"/>
          <w:rtl/>
        </w:rPr>
        <w:t>إجرامي</w:t>
      </w:r>
      <w:proofErr w:type="gramEnd"/>
      <w:r w:rsidRPr="00EE612D">
        <w:rPr>
          <w:rFonts w:ascii="Simplified Arabic" w:hAnsi="Simplified Arabic" w:cs="Simplified Arabic"/>
          <w:rtl/>
        </w:rPr>
        <w:t xml:space="preserve"> يتم من خلاله استخدام السلوك الجنسي لتنفيذ الاعتداء الجنسي بالقوة </w:t>
      </w:r>
      <w:r w:rsidR="00A2170B" w:rsidRPr="00EE612D">
        <w:rPr>
          <w:rFonts w:ascii="Simplified Arabic" w:hAnsi="Simplified Arabic" w:cs="Simplified Arabic" w:hint="cs"/>
          <w:rtl/>
        </w:rPr>
        <w:t>دون</w:t>
      </w:r>
      <w:r w:rsidRPr="00EE612D">
        <w:rPr>
          <w:rFonts w:ascii="Simplified Arabic" w:hAnsi="Simplified Arabic" w:cs="Simplified Arabic"/>
          <w:rtl/>
        </w:rPr>
        <w:t xml:space="preserve"> إرادة الطرف الآخر، وهو انتهاك لحقوق الإنسان. يمارس العنف الجنسي عن طريق: التحرش الجنسي، الاغتصاب، عرض أفلام إباحية، التقاط صور فاضحة، إجبار المرأة على العمل في الزنى، هتك العرض، وأحيانا تستخدم أساليب مؤذية وعنيفة.   </w:t>
      </w:r>
      <w:r w:rsidR="00A2170B" w:rsidRPr="00EE612D">
        <w:rPr>
          <w:rFonts w:ascii="Simplified Arabic" w:hAnsi="Simplified Arabic" w:cs="Simplified Arabic" w:hint="cs"/>
          <w:rtl/>
        </w:rPr>
        <w:t>و</w:t>
      </w:r>
      <w:r w:rsidRPr="00EE612D">
        <w:rPr>
          <w:rFonts w:ascii="Simplified Arabic" w:hAnsi="Simplified Arabic" w:cs="Simplified Arabic"/>
          <w:rtl/>
        </w:rPr>
        <w:t xml:space="preserve">يستخدم هذا </w:t>
      </w:r>
      <w:r w:rsidRPr="00EE612D">
        <w:rPr>
          <w:rFonts w:ascii="Simplified Arabic" w:hAnsi="Simplified Arabic" w:cs="Simplified Arabic"/>
          <w:rtl/>
        </w:rPr>
        <w:lastRenderedPageBreak/>
        <w:t>النوع من العنف بهدف استغلال الضحية واستخدام القوة والسيطرة عل</w:t>
      </w:r>
      <w:r w:rsidR="00A2170B" w:rsidRPr="00EE612D">
        <w:rPr>
          <w:rFonts w:ascii="Simplified Arabic" w:hAnsi="Simplified Arabic" w:cs="Simplified Arabic" w:hint="cs"/>
          <w:rtl/>
        </w:rPr>
        <w:t>يها</w:t>
      </w:r>
      <w:r w:rsidRPr="00EE612D">
        <w:rPr>
          <w:rFonts w:ascii="Simplified Arabic" w:hAnsi="Simplified Arabic" w:cs="Simplified Arabic"/>
          <w:rtl/>
        </w:rPr>
        <w:t>، والتي تتمثل غالباً بالمرأة من قبل المعتدي الرجل، ويحدث لعدم وجود قوانين صارمة وإجراءات تتخذ بحق المعتدين.</w:t>
      </w:r>
    </w:p>
    <w:p w:rsidR="00B0685A" w:rsidRPr="00EE612D" w:rsidRDefault="00B0685A" w:rsidP="00B0685A">
      <w:pPr>
        <w:jc w:val="both"/>
        <w:rPr>
          <w:rFonts w:ascii="Simplified Arabic" w:hAnsi="Simplified Arabic" w:cs="Simplified Arabic"/>
          <w:sz w:val="18"/>
          <w:szCs w:val="18"/>
          <w:rtl/>
        </w:rPr>
      </w:pPr>
    </w:p>
    <w:p w:rsidR="00B0685A" w:rsidRPr="00EE612D" w:rsidRDefault="00B0685A" w:rsidP="00B0685A">
      <w:pPr>
        <w:rPr>
          <w:rFonts w:ascii="Simplified Arabic" w:hAnsi="Simplified Arabic" w:cs="Simplified Arabic"/>
          <w:b/>
          <w:bCs/>
          <w:rtl/>
        </w:rPr>
      </w:pPr>
      <w:proofErr w:type="gramStart"/>
      <w:r w:rsidRPr="00EE612D">
        <w:rPr>
          <w:rFonts w:ascii="Simplified Arabic" w:hAnsi="Simplified Arabic" w:cs="Simplified Arabic" w:hint="cs"/>
          <w:b/>
          <w:bCs/>
          <w:rtl/>
        </w:rPr>
        <w:t>العنف</w:t>
      </w:r>
      <w:proofErr w:type="gramEnd"/>
      <w:r w:rsidRPr="00EE612D">
        <w:rPr>
          <w:rFonts w:ascii="Simplified Arabic" w:hAnsi="Simplified Arabic" w:cs="Simplified Arabic" w:hint="cs"/>
          <w:b/>
          <w:bCs/>
          <w:rtl/>
        </w:rPr>
        <w:t xml:space="preserve"> النفسي:</w:t>
      </w:r>
    </w:p>
    <w:p w:rsidR="00B0685A" w:rsidRPr="00EE612D" w:rsidRDefault="00B0685A" w:rsidP="00A2170B">
      <w:pPr>
        <w:jc w:val="both"/>
        <w:rPr>
          <w:rFonts w:ascii="Simplified Arabic" w:hAnsi="Simplified Arabic" w:cs="Simplified Arabic"/>
          <w:rtl/>
        </w:rPr>
      </w:pPr>
      <w:r w:rsidRPr="00EE612D">
        <w:rPr>
          <w:rFonts w:ascii="Simplified Arabic" w:hAnsi="Simplified Arabic" w:cs="Simplified Arabic"/>
          <w:rtl/>
        </w:rPr>
        <w:t xml:space="preserve">هو شكل من أشكال العنف، وهو يتمثل بسلوك نفسي أو </w:t>
      </w:r>
      <w:proofErr w:type="gramStart"/>
      <w:r w:rsidRPr="00EE612D">
        <w:rPr>
          <w:rFonts w:ascii="Simplified Arabic" w:hAnsi="Simplified Arabic" w:cs="Simplified Arabic"/>
          <w:rtl/>
        </w:rPr>
        <w:t>معاملة</w:t>
      </w:r>
      <w:proofErr w:type="gramEnd"/>
      <w:r w:rsidRPr="00EE612D">
        <w:rPr>
          <w:rFonts w:ascii="Simplified Arabic" w:hAnsi="Simplified Arabic" w:cs="Simplified Arabic"/>
          <w:rtl/>
        </w:rPr>
        <w:t xml:space="preserve"> سيئة للإنسان والاستهتار والازدراء به.  ويمارس باستخدام التوبيخ والشتائم، والكلام، والحرمان من إظهار العواطف قولاّ وفعلاّ، والتلقيب بأسماء وألقاب </w:t>
      </w:r>
      <w:r w:rsidR="00A2170B" w:rsidRPr="00EE612D">
        <w:rPr>
          <w:rFonts w:ascii="Simplified Arabic" w:hAnsi="Simplified Arabic" w:cs="Simplified Arabic" w:hint="cs"/>
          <w:rtl/>
        </w:rPr>
        <w:t>ال</w:t>
      </w:r>
      <w:r w:rsidRPr="00EE612D">
        <w:rPr>
          <w:rFonts w:ascii="Simplified Arabic" w:hAnsi="Simplified Arabic" w:cs="Simplified Arabic"/>
          <w:rtl/>
        </w:rPr>
        <w:t>تحقير، وا</w:t>
      </w:r>
      <w:r w:rsidR="00A2170B" w:rsidRPr="00EE612D">
        <w:rPr>
          <w:rFonts w:ascii="Simplified Arabic" w:hAnsi="Simplified Arabic" w:cs="Simplified Arabic" w:hint="cs"/>
          <w:rtl/>
        </w:rPr>
        <w:t>لا</w:t>
      </w:r>
      <w:r w:rsidRPr="00EE612D">
        <w:rPr>
          <w:rFonts w:ascii="Simplified Arabic" w:hAnsi="Simplified Arabic" w:cs="Simplified Arabic"/>
          <w:rtl/>
        </w:rPr>
        <w:t>كراه للقيام بعمل معين ضد الرغبة، والطرد من البيت، أو</w:t>
      </w:r>
      <w:r w:rsidR="00D10308" w:rsidRPr="00EE612D">
        <w:rPr>
          <w:rFonts w:ascii="Simplified Arabic" w:hAnsi="Simplified Arabic" w:cs="Simplified Arabic" w:hint="cs"/>
          <w:rtl/>
        </w:rPr>
        <w:t xml:space="preserve"> </w:t>
      </w:r>
      <w:r w:rsidRPr="00EE612D">
        <w:rPr>
          <w:rFonts w:ascii="Simplified Arabic" w:hAnsi="Simplified Arabic" w:cs="Simplified Arabic"/>
          <w:rtl/>
        </w:rPr>
        <w:t xml:space="preserve">الحبس داخل البيت، والترهيب، والتهديد الدائم، والإكراه. يستخدم العنف النفسي بهدف إثارة القلق والخوف في الشخص، والمس بالآخرين نفسيا والحط من قيمة الشخص كمثال الزوجة وإشعارها بأنها سلبية، وإضعاف قدرتها الجسدية أو العقلية، والإساءة للآخرين وتحطيم قدراتهم المعنوية والذاتية، وخلخلة الثقة بالنفس وتقدير الذات، وغالبا </w:t>
      </w:r>
      <w:r w:rsidR="00A2170B" w:rsidRPr="00EE612D">
        <w:rPr>
          <w:rFonts w:ascii="Simplified Arabic" w:hAnsi="Simplified Arabic" w:cs="Simplified Arabic" w:hint="cs"/>
          <w:rtl/>
        </w:rPr>
        <w:t xml:space="preserve">ما </w:t>
      </w:r>
      <w:r w:rsidRPr="00EE612D">
        <w:rPr>
          <w:rFonts w:ascii="Simplified Arabic" w:hAnsi="Simplified Arabic" w:cs="Simplified Arabic"/>
          <w:rtl/>
        </w:rPr>
        <w:t xml:space="preserve">تكون الضحية </w:t>
      </w:r>
      <w:r w:rsidR="00A2170B" w:rsidRPr="00EE612D">
        <w:rPr>
          <w:rFonts w:ascii="Simplified Arabic" w:hAnsi="Simplified Arabic" w:cs="Simplified Arabic" w:hint="cs"/>
          <w:rtl/>
        </w:rPr>
        <w:t xml:space="preserve">هي </w:t>
      </w:r>
      <w:r w:rsidRPr="00EE612D">
        <w:rPr>
          <w:rFonts w:ascii="Simplified Arabic" w:hAnsi="Simplified Arabic" w:cs="Simplified Arabic"/>
          <w:rtl/>
        </w:rPr>
        <w:t xml:space="preserve">المرأة والأطفال.  </w:t>
      </w:r>
      <w:r w:rsidR="00A2170B" w:rsidRPr="00EE612D">
        <w:rPr>
          <w:rFonts w:ascii="Simplified Arabic" w:hAnsi="Simplified Arabic" w:cs="Simplified Arabic" w:hint="cs"/>
          <w:rtl/>
        </w:rPr>
        <w:t>و</w:t>
      </w:r>
      <w:r w:rsidRPr="00EE612D">
        <w:rPr>
          <w:rFonts w:ascii="Simplified Arabic" w:hAnsi="Simplified Arabic" w:cs="Simplified Arabic"/>
          <w:rtl/>
        </w:rPr>
        <w:t>من الآثار التي يحدثها العنف النفسي: تحطيم نظرة المرأة لذاته</w:t>
      </w:r>
      <w:r w:rsidR="00A2170B" w:rsidRPr="00EE612D">
        <w:rPr>
          <w:rFonts w:ascii="Simplified Arabic" w:hAnsi="Simplified Arabic" w:cs="Simplified Arabic" w:hint="cs"/>
          <w:rtl/>
        </w:rPr>
        <w:t>ا</w:t>
      </w:r>
      <w:r w:rsidRPr="00EE612D">
        <w:rPr>
          <w:rFonts w:ascii="Simplified Arabic" w:hAnsi="Simplified Arabic" w:cs="Simplified Arabic"/>
          <w:rtl/>
        </w:rPr>
        <w:t xml:space="preserve">، إيقاع الأذى النفسي، الإساءة المعنوية، زعزعة </w:t>
      </w:r>
      <w:r w:rsidR="00D10308" w:rsidRPr="00EE612D">
        <w:rPr>
          <w:rFonts w:ascii="Simplified Arabic" w:hAnsi="Simplified Arabic" w:cs="Simplified Arabic" w:hint="cs"/>
          <w:rtl/>
        </w:rPr>
        <w:t>الثقة</w:t>
      </w:r>
      <w:r w:rsidRPr="00EE612D">
        <w:rPr>
          <w:rFonts w:ascii="Simplified Arabic" w:hAnsi="Simplified Arabic" w:cs="Simplified Arabic"/>
          <w:rtl/>
        </w:rPr>
        <w:t xml:space="preserve"> بالذات مما ينعكس على تقدير المرأة لذاتها.</w:t>
      </w:r>
    </w:p>
    <w:p w:rsidR="00B0685A" w:rsidRPr="00EE612D" w:rsidRDefault="00B0685A" w:rsidP="00B0685A">
      <w:pPr>
        <w:jc w:val="both"/>
        <w:rPr>
          <w:rFonts w:ascii="Simplified Arabic" w:hAnsi="Simplified Arabic" w:cs="Simplified Arabic"/>
          <w:sz w:val="18"/>
          <w:szCs w:val="18"/>
          <w:rtl/>
        </w:rPr>
      </w:pPr>
    </w:p>
    <w:p w:rsidR="00B0685A" w:rsidRPr="00EE612D" w:rsidRDefault="00B0685A" w:rsidP="00B0685A">
      <w:pPr>
        <w:rPr>
          <w:rFonts w:ascii="Simplified Arabic" w:hAnsi="Simplified Arabic" w:cs="Simplified Arabic"/>
          <w:b/>
          <w:bCs/>
          <w:rtl/>
        </w:rPr>
      </w:pPr>
      <w:r w:rsidRPr="00EE612D">
        <w:rPr>
          <w:rFonts w:ascii="Simplified Arabic" w:hAnsi="Simplified Arabic" w:cs="Simplified Arabic" w:hint="eastAsia"/>
          <w:b/>
          <w:bCs/>
          <w:rtl/>
        </w:rPr>
        <w:t>الوقت</w:t>
      </w:r>
      <w:r w:rsidRPr="00EE612D">
        <w:rPr>
          <w:rFonts w:ascii="Simplified Arabic" w:hAnsi="Simplified Arabic" w:cs="Simplified Arabic"/>
          <w:b/>
          <w:bCs/>
          <w:rtl/>
        </w:rPr>
        <w:t xml:space="preserve"> المستخدم في الأنشطة </w:t>
      </w:r>
      <w:r w:rsidRPr="00EE612D">
        <w:rPr>
          <w:rFonts w:ascii="Simplified Arabic" w:hAnsi="Simplified Arabic" w:cs="Simplified Arabic" w:hint="eastAsia"/>
          <w:b/>
          <w:bCs/>
          <w:rtl/>
        </w:rPr>
        <w:t>المختلفة</w:t>
      </w:r>
      <w:r w:rsidRPr="00EE612D">
        <w:rPr>
          <w:rFonts w:ascii="Simplified Arabic" w:hAnsi="Simplified Arabic" w:cs="Simplified Arabic" w:hint="cs"/>
          <w:b/>
          <w:bCs/>
          <w:rtl/>
        </w:rPr>
        <w:t>:</w:t>
      </w:r>
    </w:p>
    <w:p w:rsidR="00B0685A" w:rsidRPr="00EE612D" w:rsidRDefault="00B0685A" w:rsidP="00B0685A">
      <w:pPr>
        <w:jc w:val="both"/>
        <w:rPr>
          <w:rFonts w:ascii="Simplified Arabic" w:hAnsi="Simplified Arabic" w:cs="Simplified Arabic"/>
          <w:rtl/>
        </w:rPr>
      </w:pPr>
      <w:r w:rsidRPr="00EE612D">
        <w:rPr>
          <w:rFonts w:ascii="Simplified Arabic" w:hAnsi="Simplified Arabic" w:cs="Simplified Arabic" w:hint="eastAsia"/>
          <w:rtl/>
        </w:rPr>
        <w:t>هو</w:t>
      </w:r>
      <w:r w:rsidRPr="00EE612D">
        <w:rPr>
          <w:rFonts w:ascii="Simplified Arabic" w:hAnsi="Simplified Arabic" w:cs="Simplified Arabic"/>
          <w:rtl/>
        </w:rPr>
        <w:t xml:space="preserve"> </w:t>
      </w:r>
      <w:r w:rsidRPr="00EE612D">
        <w:rPr>
          <w:rFonts w:ascii="Simplified Arabic" w:hAnsi="Simplified Arabic" w:cs="Simplified Arabic" w:hint="eastAsia"/>
          <w:rtl/>
        </w:rPr>
        <w:t>الوقت</w:t>
      </w:r>
      <w:r w:rsidRPr="00EE612D">
        <w:rPr>
          <w:rFonts w:ascii="Simplified Arabic" w:hAnsi="Simplified Arabic" w:cs="Simplified Arabic"/>
          <w:rtl/>
        </w:rPr>
        <w:t xml:space="preserve"> الذي يقضيه الفرد (بالساعات والدقائق) سواء كان ذكراً أو أنثى في القيام </w:t>
      </w:r>
      <w:r w:rsidRPr="00EE612D">
        <w:rPr>
          <w:rFonts w:ascii="Simplified Arabic" w:hAnsi="Simplified Arabic" w:cs="Simplified Arabic" w:hint="eastAsia"/>
          <w:rtl/>
        </w:rPr>
        <w:t>بالأعمال</w:t>
      </w:r>
      <w:r w:rsidRPr="00EE612D">
        <w:rPr>
          <w:rFonts w:ascii="Simplified Arabic" w:hAnsi="Simplified Arabic" w:cs="Simplified Arabic"/>
          <w:rtl/>
        </w:rPr>
        <w:t xml:space="preserve"> والأنشطة المختلفة، سواء كانت تتعلق بالعمل الرسمي مدفوع الأجر أو </w:t>
      </w:r>
      <w:r w:rsidRPr="00EE612D">
        <w:rPr>
          <w:rFonts w:ascii="Simplified Arabic" w:hAnsi="Simplified Arabic" w:cs="Simplified Arabic" w:hint="eastAsia"/>
          <w:rtl/>
        </w:rPr>
        <w:t>العمل</w:t>
      </w:r>
      <w:r w:rsidRPr="00EE612D">
        <w:rPr>
          <w:rFonts w:ascii="Simplified Arabic" w:hAnsi="Simplified Arabic" w:cs="Simplified Arabic"/>
          <w:rtl/>
        </w:rPr>
        <w:t xml:space="preserve"> غير مدفوع الأجر، أو الوقت الذي يقضيه الفرد في إدارة المنزل أو العناية </w:t>
      </w:r>
      <w:r w:rsidRPr="00EE612D">
        <w:rPr>
          <w:rFonts w:ascii="Simplified Arabic" w:hAnsi="Simplified Arabic" w:cs="Simplified Arabic" w:hint="eastAsia"/>
          <w:rtl/>
        </w:rPr>
        <w:t>بالأطفال</w:t>
      </w:r>
      <w:r w:rsidRPr="00EE612D">
        <w:rPr>
          <w:rFonts w:ascii="Simplified Arabic" w:hAnsi="Simplified Arabic" w:cs="Simplified Arabic"/>
          <w:rtl/>
        </w:rPr>
        <w:t xml:space="preserve"> أو الكبار، وغير ذلك من الأنشطة والأعمال.</w:t>
      </w:r>
    </w:p>
    <w:p w:rsidR="00B0685A" w:rsidRPr="00EE612D" w:rsidRDefault="00B0685A" w:rsidP="00B0685A">
      <w:pPr>
        <w:jc w:val="both"/>
        <w:rPr>
          <w:rFonts w:ascii="Simplified Arabic" w:hAnsi="Simplified Arabic" w:cs="Simplified Arabic"/>
          <w:sz w:val="18"/>
          <w:szCs w:val="18"/>
          <w:rtl/>
        </w:rPr>
      </w:pPr>
    </w:p>
    <w:p w:rsidR="00B0685A" w:rsidRPr="00EE612D" w:rsidRDefault="00B0685A" w:rsidP="00A2170B">
      <w:pPr>
        <w:rPr>
          <w:rFonts w:ascii="Simplified Arabic" w:hAnsi="Simplified Arabic" w:cs="Simplified Arabic"/>
          <w:b/>
          <w:bCs/>
          <w:rtl/>
        </w:rPr>
      </w:pPr>
      <w:r w:rsidRPr="00EE612D">
        <w:rPr>
          <w:rFonts w:ascii="Simplified Arabic" w:hAnsi="Simplified Arabic" w:cs="Simplified Arabic"/>
          <w:b/>
          <w:bCs/>
          <w:rtl/>
        </w:rPr>
        <w:t>توفير الخدمات المنزلية غير مدفوعة الأجر للاستخدام النهائي الخاص داخل الأسرة المعيشية</w:t>
      </w:r>
      <w:r w:rsidRPr="00EE612D">
        <w:rPr>
          <w:rFonts w:ascii="Simplified Arabic" w:hAnsi="Simplified Arabic" w:cs="Simplified Arabic" w:hint="cs"/>
          <w:b/>
          <w:bCs/>
          <w:rtl/>
        </w:rPr>
        <w:t>:</w:t>
      </w:r>
    </w:p>
    <w:p w:rsidR="00B0685A" w:rsidRPr="00EE612D" w:rsidRDefault="00B0685A" w:rsidP="00A2170B">
      <w:pPr>
        <w:jc w:val="both"/>
        <w:rPr>
          <w:rFonts w:ascii="Simplified Arabic" w:hAnsi="Simplified Arabic" w:cs="Simplified Arabic"/>
          <w:rtl/>
        </w:rPr>
      </w:pPr>
      <w:r w:rsidRPr="00EE612D">
        <w:rPr>
          <w:rFonts w:ascii="Simplified Arabic" w:hAnsi="Simplified Arabic" w:cs="Simplified Arabic"/>
          <w:rtl/>
        </w:rPr>
        <w:t>و</w:t>
      </w:r>
      <w:r w:rsidR="00A2170B" w:rsidRPr="00EE612D">
        <w:rPr>
          <w:rFonts w:ascii="Simplified Arabic" w:hAnsi="Simplified Arabic" w:cs="Simplified Arabic" w:hint="cs"/>
          <w:rtl/>
        </w:rPr>
        <w:t>ي</w:t>
      </w:r>
      <w:r w:rsidRPr="00EE612D">
        <w:rPr>
          <w:rFonts w:ascii="Simplified Arabic" w:hAnsi="Simplified Arabic" w:cs="Simplified Arabic"/>
          <w:rtl/>
        </w:rPr>
        <w:t xml:space="preserve">قصد بها </w:t>
      </w:r>
      <w:proofErr w:type="gramStart"/>
      <w:r w:rsidRPr="00EE612D">
        <w:rPr>
          <w:rFonts w:ascii="Simplified Arabic" w:hAnsi="Simplified Arabic" w:cs="Simplified Arabic" w:hint="cs"/>
          <w:rtl/>
        </w:rPr>
        <w:t>جميع</w:t>
      </w:r>
      <w:proofErr w:type="gramEnd"/>
      <w:r w:rsidRPr="00EE612D">
        <w:rPr>
          <w:rFonts w:ascii="Simplified Arabic" w:hAnsi="Simplified Arabic" w:cs="Simplified Arabic" w:hint="cs"/>
          <w:rtl/>
        </w:rPr>
        <w:t xml:space="preserve"> الأنشطة المرتبطة بخدمات العمل المنزلي غير مدفوعة الأجر</w:t>
      </w:r>
      <w:r w:rsidR="00A2170B" w:rsidRPr="00EE612D">
        <w:rPr>
          <w:rFonts w:ascii="Simplified Arabic" w:hAnsi="Simplified Arabic" w:cs="Simplified Arabic" w:hint="cs"/>
          <w:rtl/>
        </w:rPr>
        <w:t>،</w:t>
      </w:r>
      <w:r w:rsidRPr="00EE612D">
        <w:rPr>
          <w:rFonts w:ascii="Simplified Arabic" w:hAnsi="Simplified Arabic" w:cs="Simplified Arabic" w:hint="cs"/>
          <w:rtl/>
        </w:rPr>
        <w:t xml:space="preserve"> مثل </w:t>
      </w:r>
      <w:r w:rsidR="00D10308" w:rsidRPr="00EE612D">
        <w:rPr>
          <w:rFonts w:ascii="Simplified Arabic" w:hAnsi="Simplified Arabic" w:cs="Simplified Arabic" w:hint="cs"/>
          <w:rtl/>
        </w:rPr>
        <w:t>إعداد</w:t>
      </w:r>
      <w:r w:rsidRPr="00EE612D">
        <w:rPr>
          <w:rFonts w:ascii="Simplified Arabic" w:hAnsi="Simplified Arabic" w:cs="Simplified Arabic" w:hint="cs"/>
          <w:rtl/>
        </w:rPr>
        <w:t xml:space="preserve"> وتجهيز الطعام، </w:t>
      </w:r>
      <w:r w:rsidRPr="00EE612D">
        <w:rPr>
          <w:rFonts w:ascii="Simplified Arabic" w:hAnsi="Simplified Arabic" w:cs="Simplified Arabic"/>
          <w:rtl/>
        </w:rPr>
        <w:t>التنظيف، والكنس للمسكن والمناطق المحيطة، العناية بالملابس، جميع جوانب التدبير المنزلي، والتسوق</w:t>
      </w:r>
      <w:r w:rsidRPr="00EE612D">
        <w:rPr>
          <w:rFonts w:ascii="Simplified Arabic" w:hAnsi="Simplified Arabic" w:cs="Simplified Arabic" w:hint="cs"/>
          <w:rtl/>
        </w:rPr>
        <w:t>.</w:t>
      </w:r>
    </w:p>
    <w:p w:rsidR="00B0685A" w:rsidRPr="00EE612D" w:rsidRDefault="00B0685A" w:rsidP="00B0685A">
      <w:pPr>
        <w:rPr>
          <w:rFonts w:ascii="Simplified Arabic" w:hAnsi="Simplified Arabic" w:cs="Simplified Arabic"/>
          <w:b/>
          <w:bCs/>
          <w:sz w:val="18"/>
          <w:szCs w:val="18"/>
          <w:rtl/>
        </w:rPr>
      </w:pPr>
    </w:p>
    <w:p w:rsidR="00B0685A" w:rsidRPr="00EE612D" w:rsidRDefault="00B0685A" w:rsidP="00B0685A">
      <w:pPr>
        <w:rPr>
          <w:rFonts w:ascii="Simplified Arabic" w:hAnsi="Simplified Arabic" w:cs="Simplified Arabic"/>
          <w:b/>
          <w:bCs/>
          <w:rtl/>
        </w:rPr>
      </w:pPr>
      <w:r w:rsidRPr="00EE612D">
        <w:rPr>
          <w:rFonts w:ascii="Simplified Arabic" w:hAnsi="Simplified Arabic" w:cs="Simplified Arabic"/>
          <w:b/>
          <w:bCs/>
          <w:rtl/>
        </w:rPr>
        <w:t xml:space="preserve">توفير خدمات منح </w:t>
      </w:r>
      <w:proofErr w:type="gramStart"/>
      <w:r w:rsidRPr="00EE612D">
        <w:rPr>
          <w:rFonts w:ascii="Simplified Arabic" w:hAnsi="Simplified Arabic" w:cs="Simplified Arabic"/>
          <w:b/>
          <w:bCs/>
          <w:rtl/>
        </w:rPr>
        <w:t>الرعاية</w:t>
      </w:r>
      <w:proofErr w:type="gramEnd"/>
      <w:r w:rsidRPr="00EE612D">
        <w:rPr>
          <w:rFonts w:ascii="Simplified Arabic" w:hAnsi="Simplified Arabic" w:cs="Simplified Arabic"/>
          <w:b/>
          <w:bCs/>
          <w:rtl/>
        </w:rPr>
        <w:t xml:space="preserve"> غير المدفوعة الأجر لأفراد الأسرة المعيشية</w:t>
      </w:r>
      <w:r w:rsidRPr="00EE612D">
        <w:rPr>
          <w:rFonts w:ascii="Simplified Arabic" w:hAnsi="Simplified Arabic" w:cs="Simplified Arabic" w:hint="cs"/>
          <w:b/>
          <w:bCs/>
          <w:rtl/>
        </w:rPr>
        <w:t>:</w:t>
      </w:r>
    </w:p>
    <w:p w:rsidR="00B0685A" w:rsidRPr="00EE612D" w:rsidRDefault="0078057E" w:rsidP="00B0685A">
      <w:pPr>
        <w:jc w:val="both"/>
        <w:rPr>
          <w:rFonts w:ascii="Simplified Arabic" w:hAnsi="Simplified Arabic" w:cs="Simplified Arabic"/>
          <w:rtl/>
        </w:rPr>
      </w:pPr>
      <w:proofErr w:type="gramStart"/>
      <w:r w:rsidRPr="00EE612D">
        <w:rPr>
          <w:rFonts w:ascii="Simplified Arabic" w:hAnsi="Simplified Arabic" w:cs="Simplified Arabic" w:hint="cs"/>
          <w:rtl/>
        </w:rPr>
        <w:t>هي</w:t>
      </w:r>
      <w:proofErr w:type="gramEnd"/>
      <w:r w:rsidRPr="00EE612D">
        <w:rPr>
          <w:rFonts w:ascii="Simplified Arabic" w:hAnsi="Simplified Arabic" w:cs="Simplified Arabic" w:hint="cs"/>
          <w:rtl/>
        </w:rPr>
        <w:t xml:space="preserve"> </w:t>
      </w:r>
      <w:r w:rsidR="00B0685A" w:rsidRPr="00EE612D">
        <w:rPr>
          <w:rFonts w:ascii="Simplified Arabic" w:hAnsi="Simplified Arabic" w:cs="Simplified Arabic"/>
          <w:rtl/>
        </w:rPr>
        <w:t>جميع الأنشطة المتعلقة بالخدمات غير المدفوعة الأجر لرعاية الأطفال والكبار في الأسرة المعيشية للفرد بما في ذلك الرعاية الموفرة لأفراد الأسرة المعيشية المرضى أو المعوقين</w:t>
      </w:r>
      <w:r w:rsidR="00B0685A" w:rsidRPr="00EE612D">
        <w:rPr>
          <w:rFonts w:ascii="Simplified Arabic" w:hAnsi="Simplified Arabic" w:cs="Simplified Arabic" w:hint="cs"/>
          <w:rtl/>
        </w:rPr>
        <w:t>.</w:t>
      </w:r>
    </w:p>
    <w:p w:rsidR="00B0685A" w:rsidRPr="00EE612D" w:rsidRDefault="00B0685A" w:rsidP="00B0685A">
      <w:pPr>
        <w:jc w:val="both"/>
        <w:rPr>
          <w:rFonts w:ascii="Simplified Arabic" w:hAnsi="Simplified Arabic" w:cs="Simplified Arabic"/>
          <w:sz w:val="18"/>
          <w:szCs w:val="18"/>
          <w:rtl/>
        </w:rPr>
      </w:pPr>
    </w:p>
    <w:p w:rsidR="00B0685A" w:rsidRPr="00EE612D" w:rsidRDefault="00B0685A" w:rsidP="00B0685A">
      <w:pPr>
        <w:rPr>
          <w:rFonts w:ascii="Simplified Arabic" w:hAnsi="Simplified Arabic" w:cs="Simplified Arabic"/>
          <w:b/>
          <w:bCs/>
          <w:rtl/>
        </w:rPr>
      </w:pPr>
      <w:proofErr w:type="gramStart"/>
      <w:r w:rsidRPr="00EE612D">
        <w:rPr>
          <w:rFonts w:ascii="Simplified Arabic" w:hAnsi="Simplified Arabic" w:cs="Simplified Arabic" w:hint="cs"/>
          <w:b/>
          <w:bCs/>
          <w:rtl/>
        </w:rPr>
        <w:t>هاتف</w:t>
      </w:r>
      <w:proofErr w:type="gramEnd"/>
      <w:r w:rsidRPr="00EE612D">
        <w:rPr>
          <w:rFonts w:ascii="Simplified Arabic" w:hAnsi="Simplified Arabic" w:cs="Simplified Arabic" w:hint="cs"/>
          <w:b/>
          <w:bCs/>
          <w:rtl/>
        </w:rPr>
        <w:t xml:space="preserve"> نقال (محمول):</w:t>
      </w:r>
    </w:p>
    <w:p w:rsidR="00B0685A" w:rsidRPr="00EE612D" w:rsidRDefault="00B0685A" w:rsidP="00B0685A">
      <w:pPr>
        <w:jc w:val="both"/>
        <w:rPr>
          <w:rFonts w:ascii="Simplified Arabic" w:hAnsi="Simplified Arabic" w:cs="Simplified Arabic"/>
          <w:rtl/>
        </w:rPr>
      </w:pPr>
      <w:r w:rsidRPr="00EE612D">
        <w:rPr>
          <w:rFonts w:ascii="Simplified Arabic" w:hAnsi="Simplified Arabic" w:cs="Simplified Arabic" w:hint="cs"/>
          <w:rtl/>
        </w:rPr>
        <w:t xml:space="preserve">يقصد به </w:t>
      </w:r>
      <w:proofErr w:type="gramStart"/>
      <w:r w:rsidRPr="00EE612D">
        <w:rPr>
          <w:rFonts w:ascii="Simplified Arabic" w:hAnsi="Simplified Arabic" w:cs="Simplified Arabic" w:hint="cs"/>
          <w:rtl/>
        </w:rPr>
        <w:t>خط</w:t>
      </w:r>
      <w:proofErr w:type="gramEnd"/>
      <w:r w:rsidRPr="00EE612D">
        <w:rPr>
          <w:rFonts w:ascii="Simplified Arabic" w:hAnsi="Simplified Arabic" w:cs="Simplified Arabic" w:hint="cs"/>
          <w:rtl/>
        </w:rPr>
        <w:t xml:space="preserve"> الهاتف الخلوي والذي يتبع لأي شركة تقدم هذه الخدمة.</w:t>
      </w:r>
    </w:p>
    <w:p w:rsidR="00B0685A" w:rsidRPr="00EE612D" w:rsidRDefault="00B0685A" w:rsidP="00B0685A">
      <w:pPr>
        <w:jc w:val="both"/>
        <w:rPr>
          <w:rFonts w:ascii="Simplified Arabic" w:hAnsi="Simplified Arabic" w:cs="Simplified Arabic"/>
          <w:sz w:val="18"/>
          <w:szCs w:val="18"/>
          <w:rtl/>
        </w:rPr>
      </w:pPr>
    </w:p>
    <w:p w:rsidR="00B0685A" w:rsidRPr="00EE612D" w:rsidRDefault="00B0685A" w:rsidP="00B0685A">
      <w:pPr>
        <w:rPr>
          <w:rFonts w:ascii="Simplified Arabic" w:hAnsi="Simplified Arabic" w:cs="Simplified Arabic"/>
          <w:b/>
          <w:bCs/>
          <w:rtl/>
        </w:rPr>
      </w:pPr>
      <w:proofErr w:type="gramStart"/>
      <w:r w:rsidRPr="00EE612D">
        <w:rPr>
          <w:rFonts w:ascii="Simplified Arabic" w:hAnsi="Simplified Arabic" w:cs="Simplified Arabic" w:hint="cs"/>
          <w:b/>
          <w:bCs/>
          <w:rtl/>
        </w:rPr>
        <w:t>العمالة</w:t>
      </w:r>
      <w:proofErr w:type="gramEnd"/>
      <w:r w:rsidRPr="00EE612D">
        <w:rPr>
          <w:rFonts w:ascii="Simplified Arabic" w:hAnsi="Simplified Arabic" w:cs="Simplified Arabic" w:hint="cs"/>
          <w:b/>
          <w:bCs/>
          <w:rtl/>
        </w:rPr>
        <w:t>:</w:t>
      </w:r>
    </w:p>
    <w:p w:rsidR="00B0685A" w:rsidRPr="00EE612D" w:rsidRDefault="00B0685A" w:rsidP="00B0685A">
      <w:pPr>
        <w:jc w:val="both"/>
        <w:rPr>
          <w:rFonts w:ascii="Simplified Arabic" w:hAnsi="Simplified Arabic" w:cs="Simplified Arabic"/>
          <w:rtl/>
        </w:rPr>
      </w:pPr>
      <w:r w:rsidRPr="00EE612D">
        <w:rPr>
          <w:rFonts w:ascii="Simplified Arabic" w:hAnsi="Simplified Arabic" w:cs="Simplified Arabic"/>
          <w:rtl/>
        </w:rPr>
        <w:t xml:space="preserve">تشمل هذه الفئة كل من ينطبق عليه مفهوم العمالة، أي جميع الأفراد الذين ينتمون لسن </w:t>
      </w:r>
      <w:r w:rsidRPr="00EE612D">
        <w:rPr>
          <w:rFonts w:ascii="Simplified Arabic" w:hAnsi="Simplified Arabic" w:cs="Simplified Arabic" w:hint="cs"/>
          <w:rtl/>
        </w:rPr>
        <w:t xml:space="preserve">العمل (القوة البشرية) </w:t>
      </w:r>
      <w:r w:rsidRPr="00EE612D">
        <w:rPr>
          <w:rFonts w:ascii="Simplified Arabic" w:hAnsi="Simplified Arabic" w:cs="Simplified Arabic"/>
          <w:rtl/>
        </w:rPr>
        <w:t>ويعملون،</w:t>
      </w:r>
      <w:r w:rsidRPr="00EE612D">
        <w:rPr>
          <w:rFonts w:ascii="Simplified Arabic" w:hAnsi="Simplified Arabic" w:cs="Simplified Arabic" w:hint="cs"/>
          <w:rtl/>
        </w:rPr>
        <w:t xml:space="preserve"> </w:t>
      </w:r>
      <w:r w:rsidRPr="00EE612D">
        <w:rPr>
          <w:rFonts w:ascii="Simplified Arabic" w:hAnsi="Simplified Arabic" w:cs="Simplified Arabic"/>
          <w:rtl/>
        </w:rPr>
        <w:t>ويضم ذلك أصحاب العمل، المستخدمين بأجر، العاملين لحسابهم أو في مصالحهم الخاصة، بالإضافة لأعضاء الأسرة</w:t>
      </w:r>
      <w:r w:rsidRPr="00EE612D">
        <w:rPr>
          <w:rFonts w:ascii="Simplified Arabic" w:hAnsi="Simplified Arabic" w:cs="Simplified Arabic" w:hint="cs"/>
          <w:rtl/>
        </w:rPr>
        <w:t xml:space="preserve"> </w:t>
      </w:r>
      <w:r w:rsidRPr="00EE612D">
        <w:rPr>
          <w:rFonts w:ascii="Simplified Arabic" w:hAnsi="Simplified Arabic" w:cs="Simplified Arabic"/>
          <w:rtl/>
        </w:rPr>
        <w:t>غير مدفوعي الأجر</w:t>
      </w:r>
      <w:r w:rsidRPr="00EE612D">
        <w:rPr>
          <w:rFonts w:ascii="Simplified Arabic" w:hAnsi="Simplified Arabic" w:cs="Simplified Arabic" w:hint="cs"/>
          <w:rtl/>
        </w:rPr>
        <w:t>.</w:t>
      </w:r>
    </w:p>
    <w:p w:rsidR="00D303A4" w:rsidRPr="00EE612D" w:rsidRDefault="00D303A4" w:rsidP="00B0685A">
      <w:pPr>
        <w:jc w:val="both"/>
        <w:rPr>
          <w:rFonts w:ascii="Simplified Arabic" w:hAnsi="Simplified Arabic" w:cs="Simplified Arabic"/>
          <w:rtl/>
        </w:rPr>
      </w:pPr>
    </w:p>
    <w:p w:rsidR="00D303A4" w:rsidRPr="00EE612D" w:rsidRDefault="00D303A4" w:rsidP="00B0685A">
      <w:pPr>
        <w:jc w:val="both"/>
        <w:rPr>
          <w:rFonts w:ascii="Simplified Arabic" w:hAnsi="Simplified Arabic" w:cs="Simplified Arabic"/>
          <w:rtl/>
        </w:rPr>
      </w:pPr>
    </w:p>
    <w:p w:rsidR="00D303A4" w:rsidRPr="00EE612D" w:rsidRDefault="00D303A4" w:rsidP="00B0685A">
      <w:pPr>
        <w:jc w:val="both"/>
        <w:rPr>
          <w:rFonts w:ascii="Simplified Arabic" w:hAnsi="Simplified Arabic" w:cs="Simplified Arabic"/>
          <w:rtl/>
        </w:rPr>
      </w:pPr>
    </w:p>
    <w:p w:rsidR="00D303A4" w:rsidRPr="00EE612D" w:rsidRDefault="00D303A4" w:rsidP="00B0685A">
      <w:pPr>
        <w:jc w:val="both"/>
        <w:rPr>
          <w:rFonts w:ascii="Simplified Arabic" w:hAnsi="Simplified Arabic" w:cs="Simplified Arabic"/>
          <w:rtl/>
        </w:rPr>
      </w:pPr>
    </w:p>
    <w:p w:rsidR="00B0685A" w:rsidRPr="00EE612D" w:rsidRDefault="00B0685A" w:rsidP="00B0685A">
      <w:pPr>
        <w:rPr>
          <w:rFonts w:ascii="Simplified Arabic" w:hAnsi="Simplified Arabic" w:cs="Simplified Arabic"/>
          <w:b/>
          <w:bCs/>
          <w:rtl/>
        </w:rPr>
      </w:pPr>
      <w:r w:rsidRPr="00EE612D">
        <w:rPr>
          <w:rFonts w:ascii="Simplified Arabic" w:hAnsi="Simplified Arabic" w:cs="Simplified Arabic" w:hint="eastAsia"/>
          <w:b/>
          <w:bCs/>
          <w:rtl/>
        </w:rPr>
        <w:lastRenderedPageBreak/>
        <w:t>البطالة</w:t>
      </w:r>
      <w:r w:rsidRPr="00EE612D">
        <w:rPr>
          <w:rFonts w:ascii="Simplified Arabic" w:hAnsi="Simplified Arabic" w:cs="Simplified Arabic"/>
          <w:b/>
          <w:bCs/>
          <w:rtl/>
        </w:rPr>
        <w:t xml:space="preserve"> (</w:t>
      </w:r>
      <w:proofErr w:type="gramStart"/>
      <w:r w:rsidRPr="00EE612D">
        <w:rPr>
          <w:rFonts w:ascii="Simplified Arabic" w:hAnsi="Simplified Arabic" w:cs="Simplified Arabic"/>
          <w:b/>
          <w:bCs/>
          <w:rtl/>
        </w:rPr>
        <w:t>حسب</w:t>
      </w:r>
      <w:proofErr w:type="gramEnd"/>
      <w:r w:rsidRPr="00EE612D">
        <w:rPr>
          <w:rFonts w:ascii="Simplified Arabic" w:hAnsi="Simplified Arabic" w:cs="Simplified Arabic"/>
          <w:b/>
          <w:bCs/>
          <w:rtl/>
        </w:rPr>
        <w:t xml:space="preserve"> مقاييس </w:t>
      </w:r>
      <w:r w:rsidRPr="00EE612D">
        <w:rPr>
          <w:rFonts w:ascii="Simplified Arabic" w:hAnsi="Simplified Arabic" w:cs="Simplified Arabic" w:hint="eastAsia"/>
          <w:b/>
          <w:bCs/>
          <w:rtl/>
        </w:rPr>
        <w:t>ومعايير</w:t>
      </w:r>
      <w:r w:rsidRPr="00EE612D">
        <w:rPr>
          <w:rFonts w:ascii="Simplified Arabic" w:hAnsi="Simplified Arabic" w:cs="Simplified Arabic"/>
          <w:b/>
          <w:bCs/>
          <w:rtl/>
        </w:rPr>
        <w:t xml:space="preserve"> منظمة العمل الدولية</w:t>
      </w:r>
      <w:r w:rsidRPr="00EE612D">
        <w:rPr>
          <w:rFonts w:ascii="Simplified Arabic" w:hAnsi="Simplified Arabic" w:cs="Simplified Arabic" w:hint="cs"/>
          <w:b/>
          <w:bCs/>
          <w:rtl/>
        </w:rPr>
        <w:t>):</w:t>
      </w:r>
    </w:p>
    <w:p w:rsidR="00B0685A" w:rsidRPr="00EE612D" w:rsidRDefault="00B0685A" w:rsidP="00B0685A">
      <w:pPr>
        <w:jc w:val="both"/>
        <w:rPr>
          <w:rFonts w:ascii="Simplified Arabic" w:hAnsi="Simplified Arabic" w:cs="Simplified Arabic"/>
          <w:rtl/>
        </w:rPr>
      </w:pPr>
      <w:r w:rsidRPr="00EE612D">
        <w:rPr>
          <w:rFonts w:ascii="Simplified Arabic" w:hAnsi="Simplified Arabic" w:cs="Simplified Arabic" w:hint="eastAsia"/>
          <w:rtl/>
        </w:rPr>
        <w:t>تشمل</w:t>
      </w:r>
      <w:r w:rsidRPr="00EE612D">
        <w:rPr>
          <w:rFonts w:ascii="Simplified Arabic" w:hAnsi="Simplified Arabic" w:cs="Simplified Arabic"/>
          <w:rtl/>
        </w:rPr>
        <w:t xml:space="preserve"> </w:t>
      </w:r>
      <w:r w:rsidRPr="00EE612D">
        <w:rPr>
          <w:rFonts w:ascii="Simplified Arabic" w:hAnsi="Simplified Arabic" w:cs="Simplified Arabic" w:hint="eastAsia"/>
          <w:rtl/>
        </w:rPr>
        <w:t>هذه</w:t>
      </w:r>
      <w:r w:rsidRPr="00EE612D">
        <w:rPr>
          <w:rFonts w:ascii="Simplified Arabic" w:hAnsi="Simplified Arabic" w:cs="Simplified Arabic"/>
          <w:rtl/>
        </w:rPr>
        <w:t xml:space="preserve"> الفئة جميع الأفراد الذين ينتمون لسن </w:t>
      </w:r>
      <w:r w:rsidR="00D10308" w:rsidRPr="00EE612D">
        <w:rPr>
          <w:rFonts w:ascii="Simplified Arabic" w:hAnsi="Simplified Arabic" w:cs="Simplified Arabic" w:hint="cs"/>
          <w:rtl/>
        </w:rPr>
        <w:t>العمل (</w:t>
      </w:r>
      <w:r w:rsidRPr="00EE612D">
        <w:rPr>
          <w:rFonts w:ascii="Simplified Arabic" w:hAnsi="Simplified Arabic" w:cs="Simplified Arabic" w:hint="cs"/>
          <w:rtl/>
        </w:rPr>
        <w:t xml:space="preserve">15 سنة فأكثر) </w:t>
      </w:r>
      <w:r w:rsidRPr="00EE612D">
        <w:rPr>
          <w:rFonts w:ascii="Simplified Arabic" w:hAnsi="Simplified Arabic" w:cs="Simplified Arabic"/>
          <w:rtl/>
        </w:rPr>
        <w:t xml:space="preserve">ولم يعملوا أبداً خلال فترة </w:t>
      </w:r>
      <w:r w:rsidRPr="00EE612D">
        <w:rPr>
          <w:rFonts w:ascii="Simplified Arabic" w:hAnsi="Simplified Arabic" w:cs="Simplified Arabic" w:hint="eastAsia"/>
          <w:rtl/>
        </w:rPr>
        <w:t>الإسناد</w:t>
      </w:r>
      <w:r w:rsidRPr="00EE612D">
        <w:rPr>
          <w:rFonts w:ascii="Simplified Arabic" w:hAnsi="Simplified Arabic" w:cs="Simplified Arabic"/>
          <w:rtl/>
        </w:rPr>
        <w:t xml:space="preserve"> في أي نوع من الأعمال، وكانوا خلال هذه الفترة مستعدين للعمل وقاموا </w:t>
      </w:r>
      <w:r w:rsidRPr="00EE612D">
        <w:rPr>
          <w:rFonts w:ascii="Simplified Arabic" w:hAnsi="Simplified Arabic" w:cs="Simplified Arabic" w:hint="eastAsia"/>
          <w:rtl/>
        </w:rPr>
        <w:t>بالبحث</w:t>
      </w:r>
      <w:r w:rsidRPr="00EE612D">
        <w:rPr>
          <w:rFonts w:ascii="Simplified Arabic" w:hAnsi="Simplified Arabic" w:cs="Simplified Arabic"/>
          <w:rtl/>
        </w:rPr>
        <w:t xml:space="preserve"> عنه بإحدى الطرق مثل مطالعة الصحف، التسجيل في مكاتب الاستخدام، سؤال </w:t>
      </w:r>
      <w:r w:rsidRPr="00EE612D">
        <w:rPr>
          <w:rFonts w:ascii="Simplified Arabic" w:hAnsi="Simplified Arabic" w:cs="Simplified Arabic" w:hint="eastAsia"/>
          <w:rtl/>
        </w:rPr>
        <w:t>الأصدقاء</w:t>
      </w:r>
      <w:r w:rsidRPr="00EE612D">
        <w:rPr>
          <w:rFonts w:ascii="Simplified Arabic" w:hAnsi="Simplified Arabic" w:cs="Simplified Arabic"/>
          <w:rtl/>
        </w:rPr>
        <w:t xml:space="preserve"> والأقارب أو غير ذلك من الطرق.</w:t>
      </w:r>
    </w:p>
    <w:p w:rsidR="00B0685A" w:rsidRPr="00EE612D" w:rsidRDefault="00B0685A" w:rsidP="00B0685A">
      <w:pPr>
        <w:rPr>
          <w:rFonts w:ascii="Simplified Arabic" w:hAnsi="Simplified Arabic" w:cs="Simplified Arabic"/>
          <w:b/>
          <w:bCs/>
          <w:sz w:val="18"/>
          <w:szCs w:val="18"/>
          <w:rtl/>
        </w:rPr>
      </w:pPr>
    </w:p>
    <w:p w:rsidR="00B0685A" w:rsidRPr="00EE612D" w:rsidRDefault="00B0685A" w:rsidP="00B0685A">
      <w:pPr>
        <w:rPr>
          <w:rFonts w:ascii="Simplified Arabic" w:hAnsi="Simplified Arabic" w:cs="Simplified Arabic"/>
          <w:b/>
          <w:bCs/>
          <w:rtl/>
        </w:rPr>
      </w:pPr>
      <w:proofErr w:type="gramStart"/>
      <w:r w:rsidRPr="00EE612D">
        <w:rPr>
          <w:rFonts w:ascii="Simplified Arabic" w:hAnsi="Simplified Arabic" w:cs="Simplified Arabic" w:hint="eastAsia"/>
          <w:b/>
          <w:bCs/>
          <w:rtl/>
        </w:rPr>
        <w:t>القتل</w:t>
      </w:r>
      <w:proofErr w:type="gramEnd"/>
      <w:r w:rsidRPr="00EE612D">
        <w:rPr>
          <w:rFonts w:ascii="Simplified Arabic" w:hAnsi="Simplified Arabic" w:cs="Simplified Arabic"/>
          <w:b/>
          <w:bCs/>
          <w:rtl/>
        </w:rPr>
        <w:t xml:space="preserve"> العمد</w:t>
      </w:r>
      <w:r w:rsidRPr="00EE612D">
        <w:rPr>
          <w:rFonts w:ascii="Simplified Arabic" w:hAnsi="Simplified Arabic" w:cs="Simplified Arabic" w:hint="cs"/>
          <w:b/>
          <w:bCs/>
          <w:rtl/>
        </w:rPr>
        <w:t>:</w:t>
      </w:r>
    </w:p>
    <w:p w:rsidR="00B0685A" w:rsidRPr="00EE612D" w:rsidRDefault="00B0685A" w:rsidP="00B0685A">
      <w:pPr>
        <w:jc w:val="both"/>
        <w:rPr>
          <w:rFonts w:ascii="Simplified Arabic" w:hAnsi="Simplified Arabic" w:cs="Simplified Arabic"/>
          <w:rtl/>
        </w:rPr>
      </w:pPr>
      <w:proofErr w:type="gramStart"/>
      <w:r w:rsidRPr="00EE612D">
        <w:rPr>
          <w:rFonts w:ascii="Simplified Arabic" w:hAnsi="Simplified Arabic" w:cs="Simplified Arabic" w:hint="eastAsia"/>
          <w:rtl/>
        </w:rPr>
        <w:t>هو</w:t>
      </w:r>
      <w:proofErr w:type="gramEnd"/>
      <w:r w:rsidRPr="00EE612D">
        <w:rPr>
          <w:rFonts w:ascii="Simplified Arabic" w:hAnsi="Simplified Arabic" w:cs="Simplified Arabic"/>
          <w:rtl/>
        </w:rPr>
        <w:t xml:space="preserve"> </w:t>
      </w:r>
      <w:r w:rsidRPr="00EE612D">
        <w:rPr>
          <w:rFonts w:ascii="Simplified Arabic" w:hAnsi="Simplified Arabic" w:cs="Simplified Arabic" w:hint="eastAsia"/>
          <w:rtl/>
        </w:rPr>
        <w:t>الوفاة</w:t>
      </w:r>
      <w:r w:rsidRPr="00EE612D">
        <w:rPr>
          <w:rFonts w:ascii="Simplified Arabic" w:hAnsi="Simplified Arabic" w:cs="Simplified Arabic"/>
          <w:rtl/>
        </w:rPr>
        <w:t xml:space="preserve"> الناشئة عن فعل متعمد ارتكبه شخص ضد آخر، بما في ذلك قتل الوالدين.</w:t>
      </w:r>
    </w:p>
    <w:p w:rsidR="00B0685A" w:rsidRPr="00EE612D" w:rsidRDefault="00B0685A" w:rsidP="00B0685A">
      <w:pPr>
        <w:jc w:val="both"/>
        <w:rPr>
          <w:rFonts w:ascii="Simplified Arabic" w:hAnsi="Simplified Arabic" w:cs="Simplified Arabic"/>
          <w:sz w:val="18"/>
          <w:szCs w:val="18"/>
          <w:rtl/>
        </w:rPr>
      </w:pPr>
    </w:p>
    <w:p w:rsidR="00B0685A" w:rsidRPr="00EE612D" w:rsidRDefault="00B0685A" w:rsidP="00B0685A">
      <w:pPr>
        <w:rPr>
          <w:rFonts w:ascii="Simplified Arabic" w:hAnsi="Simplified Arabic" w:cs="Simplified Arabic"/>
          <w:b/>
          <w:bCs/>
          <w:rtl/>
        </w:rPr>
      </w:pPr>
      <w:r w:rsidRPr="00EE612D">
        <w:rPr>
          <w:rFonts w:ascii="Simplified Arabic" w:hAnsi="Simplified Arabic" w:cs="Simplified Arabic"/>
          <w:b/>
          <w:bCs/>
          <w:rtl/>
        </w:rPr>
        <w:t>الأطفال الذين تعرضوا لعقاب جسدي خفيف</w:t>
      </w:r>
      <w:r w:rsidRPr="00EE612D">
        <w:rPr>
          <w:rFonts w:ascii="Simplified Arabic" w:hAnsi="Simplified Arabic" w:cs="Simplified Arabic" w:hint="cs"/>
          <w:b/>
          <w:bCs/>
          <w:rtl/>
        </w:rPr>
        <w:t>:</w:t>
      </w:r>
    </w:p>
    <w:p w:rsidR="00B0685A" w:rsidRPr="00EE612D" w:rsidRDefault="0078057E" w:rsidP="0078057E">
      <w:pPr>
        <w:jc w:val="both"/>
        <w:rPr>
          <w:rFonts w:ascii="Simplified Arabic" w:hAnsi="Simplified Arabic" w:cs="Simplified Arabic"/>
          <w:rtl/>
        </w:rPr>
      </w:pPr>
      <w:r w:rsidRPr="00EE612D">
        <w:rPr>
          <w:rFonts w:ascii="Simplified Arabic" w:hAnsi="Simplified Arabic" w:cs="Simplified Arabic" w:hint="cs"/>
          <w:rtl/>
        </w:rPr>
        <w:t xml:space="preserve">هم </w:t>
      </w:r>
      <w:r w:rsidR="00B0685A" w:rsidRPr="00EE612D">
        <w:rPr>
          <w:rFonts w:ascii="Simplified Arabic" w:hAnsi="Simplified Arabic" w:cs="Simplified Arabic"/>
          <w:rtl/>
        </w:rPr>
        <w:t>الأطفال الذين تعرضوا للضرب الخفيف باليد من الأهل، أو الذين تعرضوا لضرب ب</w:t>
      </w:r>
      <w:r w:rsidRPr="00EE612D">
        <w:rPr>
          <w:rFonts w:ascii="Simplified Arabic" w:hAnsi="Simplified Arabic" w:cs="Simplified Arabic" w:hint="cs"/>
          <w:rtl/>
        </w:rPr>
        <w:t>آ</w:t>
      </w:r>
      <w:r w:rsidR="00B0685A" w:rsidRPr="00EE612D">
        <w:rPr>
          <w:rFonts w:ascii="Simplified Arabic" w:hAnsi="Simplified Arabic" w:cs="Simplified Arabic"/>
          <w:rtl/>
        </w:rPr>
        <w:t>داة مثل العصي، الحزام أو أي جسم صلب آخر، أو الذين تعرضوا لصدم</w:t>
      </w:r>
      <w:r w:rsidRPr="00EE612D">
        <w:rPr>
          <w:rFonts w:ascii="Simplified Arabic" w:hAnsi="Simplified Arabic" w:cs="Simplified Arabic" w:hint="cs"/>
          <w:rtl/>
        </w:rPr>
        <w:t>ة</w:t>
      </w:r>
      <w:r w:rsidR="00B0685A" w:rsidRPr="00EE612D">
        <w:rPr>
          <w:rFonts w:ascii="Simplified Arabic" w:hAnsi="Simplified Arabic" w:cs="Simplified Arabic"/>
          <w:rtl/>
        </w:rPr>
        <w:t xml:space="preserve"> من قبل أهلهم نتيجة ممارستهم لسلوك خاطئ.</w:t>
      </w:r>
    </w:p>
    <w:p w:rsidR="00B0685A" w:rsidRPr="00EE612D" w:rsidRDefault="00B0685A" w:rsidP="00B0685A">
      <w:pPr>
        <w:rPr>
          <w:rFonts w:ascii="Simplified Arabic" w:hAnsi="Simplified Arabic" w:cs="Simplified Arabic"/>
          <w:b/>
          <w:bCs/>
          <w:sz w:val="18"/>
          <w:szCs w:val="18"/>
        </w:rPr>
      </w:pPr>
    </w:p>
    <w:p w:rsidR="00B0685A" w:rsidRPr="00EE612D" w:rsidRDefault="00B0685A" w:rsidP="00B0685A">
      <w:pPr>
        <w:rPr>
          <w:rFonts w:ascii="Simplified Arabic" w:hAnsi="Simplified Arabic" w:cs="Simplified Arabic"/>
          <w:b/>
          <w:bCs/>
          <w:rtl/>
        </w:rPr>
      </w:pPr>
      <w:r w:rsidRPr="00EE612D">
        <w:rPr>
          <w:rFonts w:ascii="Simplified Arabic" w:hAnsi="Simplified Arabic" w:cs="Simplified Arabic"/>
          <w:b/>
          <w:bCs/>
          <w:rtl/>
        </w:rPr>
        <w:t>الأطفال الذين تعرضوا لعقاب نفسي</w:t>
      </w:r>
      <w:r w:rsidRPr="00EE612D">
        <w:rPr>
          <w:rFonts w:ascii="Simplified Arabic" w:hAnsi="Simplified Arabic" w:cs="Simplified Arabic" w:hint="cs"/>
          <w:b/>
          <w:bCs/>
          <w:rtl/>
        </w:rPr>
        <w:t>:</w:t>
      </w:r>
    </w:p>
    <w:p w:rsidR="00B0685A" w:rsidRPr="00EE612D" w:rsidRDefault="0078057E" w:rsidP="00B0685A">
      <w:pPr>
        <w:jc w:val="both"/>
        <w:rPr>
          <w:rFonts w:ascii="Simplified Arabic" w:hAnsi="Simplified Arabic" w:cs="Simplified Arabic"/>
          <w:rtl/>
        </w:rPr>
      </w:pPr>
      <w:r w:rsidRPr="00EE612D">
        <w:rPr>
          <w:rFonts w:ascii="Simplified Arabic" w:hAnsi="Simplified Arabic" w:cs="Simplified Arabic" w:hint="cs"/>
          <w:rtl/>
        </w:rPr>
        <w:t>هم ا</w:t>
      </w:r>
      <w:r w:rsidR="00B0685A" w:rsidRPr="00EE612D">
        <w:rPr>
          <w:rFonts w:ascii="Simplified Arabic" w:hAnsi="Simplified Arabic" w:cs="Simplified Arabic"/>
          <w:rtl/>
        </w:rPr>
        <w:t>لأطفال الذين تعرضوا لصراخ أو نعتوا من قبل أهلهم بوصف غير لائق مثل غبي، كسول أو أي صفة شبيهة نتيجة ممارستهم لسلوك خاطئ.</w:t>
      </w:r>
    </w:p>
    <w:p w:rsidR="00B0685A" w:rsidRPr="00EE612D" w:rsidRDefault="00B0685A" w:rsidP="00B0685A">
      <w:pPr>
        <w:jc w:val="both"/>
        <w:rPr>
          <w:rFonts w:ascii="Simplified Arabic" w:hAnsi="Simplified Arabic" w:cs="Simplified Arabic"/>
          <w:sz w:val="18"/>
          <w:szCs w:val="18"/>
          <w:rtl/>
        </w:rPr>
      </w:pPr>
    </w:p>
    <w:p w:rsidR="00B0685A" w:rsidRPr="00EE612D" w:rsidRDefault="00B0685A" w:rsidP="00B0685A">
      <w:pPr>
        <w:rPr>
          <w:rFonts w:ascii="Simplified Arabic" w:hAnsi="Simplified Arabic" w:cs="Simplified Arabic"/>
          <w:b/>
          <w:bCs/>
          <w:rtl/>
        </w:rPr>
      </w:pPr>
      <w:proofErr w:type="gramStart"/>
      <w:r w:rsidRPr="00EE612D">
        <w:rPr>
          <w:rFonts w:ascii="Simplified Arabic" w:hAnsi="Simplified Arabic" w:cs="Simplified Arabic"/>
          <w:b/>
          <w:bCs/>
          <w:rtl/>
        </w:rPr>
        <w:t>الرشوة</w:t>
      </w:r>
      <w:proofErr w:type="gramEnd"/>
      <w:r w:rsidRPr="00EE612D">
        <w:rPr>
          <w:rFonts w:ascii="Simplified Arabic" w:hAnsi="Simplified Arabic" w:cs="Simplified Arabic" w:hint="cs"/>
          <w:b/>
          <w:bCs/>
          <w:rtl/>
        </w:rPr>
        <w:t>:</w:t>
      </w:r>
    </w:p>
    <w:p w:rsidR="00B0685A" w:rsidRPr="00EE612D" w:rsidRDefault="0078057E" w:rsidP="0078057E">
      <w:pPr>
        <w:jc w:val="both"/>
        <w:rPr>
          <w:rFonts w:ascii="Simplified Arabic" w:hAnsi="Simplified Arabic" w:cs="Simplified Arabic"/>
          <w:rtl/>
        </w:rPr>
      </w:pPr>
      <w:r w:rsidRPr="00EE612D">
        <w:rPr>
          <w:rFonts w:ascii="Simplified Arabic" w:hAnsi="Simplified Arabic" w:cs="Simplified Arabic" w:hint="cs"/>
          <w:rtl/>
        </w:rPr>
        <w:t xml:space="preserve">هي </w:t>
      </w:r>
      <w:r w:rsidR="00B0685A" w:rsidRPr="00EE612D">
        <w:rPr>
          <w:rFonts w:ascii="Simplified Arabic" w:hAnsi="Simplified Arabic" w:cs="Simplified Arabic"/>
          <w:rtl/>
        </w:rPr>
        <w:t xml:space="preserve">الحصول على أموال أو أية منافع أخرى من </w:t>
      </w:r>
      <w:r w:rsidRPr="00EE612D">
        <w:rPr>
          <w:rFonts w:ascii="Simplified Arabic" w:hAnsi="Simplified Arabic" w:cs="Simplified Arabic" w:hint="cs"/>
          <w:rtl/>
        </w:rPr>
        <w:t>أ</w:t>
      </w:r>
      <w:r w:rsidR="00B0685A" w:rsidRPr="00EE612D">
        <w:rPr>
          <w:rFonts w:ascii="Simplified Arabic" w:hAnsi="Simplified Arabic" w:cs="Simplified Arabic"/>
          <w:rtl/>
        </w:rPr>
        <w:t>جل تنفيذ عمل أو الامتناع عن تنفيذه مخالفة للأصول</w:t>
      </w:r>
      <w:r w:rsidR="00B0685A" w:rsidRPr="00EE612D">
        <w:rPr>
          <w:rFonts w:ascii="Simplified Arabic" w:hAnsi="Simplified Arabic" w:cs="Simplified Arabic" w:hint="cs"/>
          <w:rtl/>
        </w:rPr>
        <w:t>.</w:t>
      </w:r>
    </w:p>
    <w:p w:rsidR="00355E2D" w:rsidRPr="00EE612D" w:rsidRDefault="00355E2D" w:rsidP="00A57F01">
      <w:pPr>
        <w:jc w:val="lowKashida"/>
        <w:rPr>
          <w:rFonts w:ascii="Simplified Arabic" w:hAnsi="Simplified Arabic" w:cs="Simplified Arabic"/>
          <w:rtl/>
        </w:rPr>
      </w:pPr>
    </w:p>
    <w:p w:rsidR="00335E6B" w:rsidRPr="00EE612D" w:rsidRDefault="00335E6B" w:rsidP="00A57F01">
      <w:pPr>
        <w:jc w:val="lowKashida"/>
        <w:rPr>
          <w:rFonts w:ascii="Simplified Arabic" w:hAnsi="Simplified Arabic" w:cs="Simplified Arabic"/>
          <w:rtl/>
        </w:rPr>
      </w:pPr>
    </w:p>
    <w:p w:rsidR="008D7614" w:rsidRPr="00EE612D" w:rsidRDefault="008D7614" w:rsidP="00A57F01">
      <w:pPr>
        <w:jc w:val="lowKashida"/>
        <w:rPr>
          <w:rFonts w:ascii="Simplified Arabic" w:hAnsi="Simplified Arabic" w:cs="Simplified Arabic"/>
          <w:rtl/>
        </w:rPr>
      </w:pPr>
    </w:p>
    <w:p w:rsidR="008D7614" w:rsidRPr="00EE612D" w:rsidRDefault="008D7614" w:rsidP="00A57F01">
      <w:pPr>
        <w:jc w:val="lowKashida"/>
        <w:rPr>
          <w:rFonts w:ascii="Simplified Arabic" w:hAnsi="Simplified Arabic" w:cs="Simplified Arabic"/>
          <w:rtl/>
        </w:rPr>
      </w:pPr>
    </w:p>
    <w:p w:rsidR="008D7614" w:rsidRPr="00EE612D" w:rsidRDefault="008D7614" w:rsidP="00A57F01">
      <w:pPr>
        <w:jc w:val="lowKashida"/>
        <w:rPr>
          <w:rFonts w:ascii="Simplified Arabic" w:hAnsi="Simplified Arabic" w:cs="Simplified Arabic"/>
          <w:rtl/>
        </w:rPr>
      </w:pPr>
    </w:p>
    <w:p w:rsidR="008D7614" w:rsidRPr="00EE612D" w:rsidRDefault="008D7614" w:rsidP="00A57F01">
      <w:pPr>
        <w:jc w:val="lowKashida"/>
        <w:rPr>
          <w:rFonts w:ascii="Simplified Arabic" w:hAnsi="Simplified Arabic" w:cs="Simplified Arabic"/>
          <w:rtl/>
        </w:rPr>
      </w:pPr>
    </w:p>
    <w:p w:rsidR="008D7614" w:rsidRPr="00EE612D" w:rsidRDefault="008D7614" w:rsidP="00A57F01">
      <w:pPr>
        <w:jc w:val="lowKashida"/>
        <w:rPr>
          <w:rFonts w:ascii="Simplified Arabic" w:hAnsi="Simplified Arabic" w:cs="Simplified Arabic"/>
          <w:rtl/>
        </w:rPr>
      </w:pPr>
    </w:p>
    <w:p w:rsidR="002C6C82" w:rsidRPr="00EE612D" w:rsidRDefault="002C6C82" w:rsidP="000E22DC">
      <w:pPr>
        <w:jc w:val="both"/>
        <w:rPr>
          <w:rFonts w:ascii="Arial" w:hAnsi="Arial" w:cs="Simplified Arabic"/>
          <w:rtl/>
        </w:rPr>
      </w:pPr>
    </w:p>
    <w:p w:rsidR="002C6C82" w:rsidRPr="00EE612D" w:rsidRDefault="002C6C82" w:rsidP="000E22DC">
      <w:pPr>
        <w:jc w:val="both"/>
        <w:rPr>
          <w:rFonts w:ascii="Arial" w:hAnsi="Arial" w:cs="Simplified Arabic"/>
          <w:rtl/>
        </w:rPr>
      </w:pPr>
    </w:p>
    <w:p w:rsidR="002C6C82" w:rsidRPr="00EE612D" w:rsidRDefault="002C6C82" w:rsidP="000E22DC">
      <w:pPr>
        <w:jc w:val="both"/>
        <w:rPr>
          <w:rFonts w:ascii="Arial" w:hAnsi="Arial" w:cs="Simplified Arabic"/>
          <w:rtl/>
        </w:rPr>
      </w:pPr>
    </w:p>
    <w:p w:rsidR="002C6C82" w:rsidRPr="00EE612D" w:rsidRDefault="002C6C82" w:rsidP="000E22DC">
      <w:pPr>
        <w:jc w:val="both"/>
        <w:rPr>
          <w:rFonts w:ascii="Arial" w:hAnsi="Arial" w:cs="Simplified Arabic"/>
          <w:rtl/>
        </w:rPr>
      </w:pPr>
    </w:p>
    <w:p w:rsidR="002C6C82" w:rsidRPr="00EE612D" w:rsidRDefault="002C6C82" w:rsidP="000E22DC">
      <w:pPr>
        <w:jc w:val="both"/>
        <w:rPr>
          <w:rFonts w:ascii="Arial" w:hAnsi="Arial" w:cs="Simplified Arabic"/>
          <w:rtl/>
        </w:rPr>
      </w:pPr>
    </w:p>
    <w:p w:rsidR="002C6C82" w:rsidRPr="00EE612D" w:rsidRDefault="002C6C82" w:rsidP="000E22DC">
      <w:pPr>
        <w:jc w:val="both"/>
        <w:rPr>
          <w:rFonts w:ascii="Arial" w:hAnsi="Arial" w:cs="Simplified Arabic"/>
          <w:rtl/>
        </w:rPr>
      </w:pPr>
    </w:p>
    <w:p w:rsidR="002C6C82" w:rsidRPr="00EE612D" w:rsidRDefault="002C6C82" w:rsidP="000E22DC">
      <w:pPr>
        <w:jc w:val="both"/>
        <w:rPr>
          <w:rFonts w:ascii="Arial" w:hAnsi="Arial" w:cs="Simplified Arabic"/>
          <w:rtl/>
        </w:rPr>
      </w:pPr>
    </w:p>
    <w:p w:rsidR="002C6C82" w:rsidRPr="00EE612D" w:rsidRDefault="002C6C82" w:rsidP="000E22DC">
      <w:pPr>
        <w:jc w:val="both"/>
        <w:rPr>
          <w:rFonts w:ascii="Arial" w:hAnsi="Arial" w:cs="Simplified Arabic"/>
          <w:rtl/>
        </w:rPr>
      </w:pPr>
    </w:p>
    <w:p w:rsidR="002C6C82" w:rsidRPr="00EE612D" w:rsidRDefault="002C6C82" w:rsidP="000E22DC">
      <w:pPr>
        <w:jc w:val="both"/>
        <w:rPr>
          <w:rFonts w:ascii="Arial" w:hAnsi="Arial" w:cs="Simplified Arabic"/>
          <w:rtl/>
        </w:rPr>
      </w:pPr>
    </w:p>
    <w:p w:rsidR="002C6C82" w:rsidRPr="00EE612D" w:rsidRDefault="002C6C82" w:rsidP="000E22DC">
      <w:pPr>
        <w:jc w:val="both"/>
        <w:rPr>
          <w:rFonts w:ascii="Arial" w:hAnsi="Arial" w:cs="Simplified Arabic"/>
          <w:rtl/>
        </w:rPr>
      </w:pPr>
    </w:p>
    <w:p w:rsidR="002C6C82" w:rsidRPr="00EE612D" w:rsidRDefault="002C6C82" w:rsidP="000E22DC">
      <w:pPr>
        <w:jc w:val="both"/>
        <w:rPr>
          <w:rFonts w:ascii="Arial" w:hAnsi="Arial" w:cs="Simplified Arabic"/>
          <w:rtl/>
        </w:rPr>
      </w:pPr>
    </w:p>
    <w:p w:rsidR="004C43E8" w:rsidRPr="00EE612D" w:rsidRDefault="004C43E8" w:rsidP="001F764B">
      <w:pPr>
        <w:pStyle w:val="BodyText"/>
        <w:jc w:val="center"/>
        <w:rPr>
          <w:sz w:val="24"/>
          <w:szCs w:val="24"/>
          <w:rtl/>
        </w:rPr>
      </w:pPr>
      <w:proofErr w:type="gramStart"/>
      <w:r w:rsidRPr="00EE612D">
        <w:rPr>
          <w:rFonts w:hint="cs"/>
          <w:sz w:val="24"/>
          <w:szCs w:val="24"/>
          <w:rtl/>
        </w:rPr>
        <w:lastRenderedPageBreak/>
        <w:t>الفصل</w:t>
      </w:r>
      <w:proofErr w:type="gramEnd"/>
      <w:r w:rsidRPr="00EE612D">
        <w:rPr>
          <w:rFonts w:hint="cs"/>
          <w:sz w:val="24"/>
          <w:szCs w:val="24"/>
          <w:rtl/>
        </w:rPr>
        <w:t xml:space="preserve"> </w:t>
      </w:r>
      <w:r w:rsidR="001F764B" w:rsidRPr="00EE612D">
        <w:rPr>
          <w:rFonts w:hint="cs"/>
          <w:sz w:val="24"/>
          <w:szCs w:val="24"/>
          <w:rtl/>
        </w:rPr>
        <w:t>الثالث</w:t>
      </w:r>
    </w:p>
    <w:p w:rsidR="000E04E6" w:rsidRPr="00EE612D" w:rsidRDefault="000E04E6" w:rsidP="004C43E8">
      <w:pPr>
        <w:pStyle w:val="BodyText"/>
        <w:jc w:val="center"/>
        <w:rPr>
          <w:sz w:val="24"/>
          <w:szCs w:val="24"/>
          <w:rtl/>
        </w:rPr>
      </w:pPr>
    </w:p>
    <w:p w:rsidR="005423B1" w:rsidRPr="00EE612D" w:rsidRDefault="005423B1" w:rsidP="00C45270">
      <w:pPr>
        <w:tabs>
          <w:tab w:val="left" w:pos="423"/>
          <w:tab w:val="left" w:pos="565"/>
        </w:tabs>
        <w:jc w:val="center"/>
        <w:rPr>
          <w:rFonts w:cs="Simplified Arabic"/>
          <w:b/>
          <w:bCs/>
          <w:sz w:val="28"/>
          <w:szCs w:val="28"/>
          <w:rtl/>
        </w:rPr>
      </w:pPr>
      <w:r w:rsidRPr="00EE612D">
        <w:rPr>
          <w:rFonts w:cs="Simplified Arabic" w:hint="cs"/>
          <w:b/>
          <w:bCs/>
          <w:sz w:val="28"/>
          <w:szCs w:val="28"/>
          <w:rtl/>
        </w:rPr>
        <w:t>النوع الاجتماعي في أهداف التنمية المستدامة</w:t>
      </w:r>
      <w:r w:rsidR="00C45270" w:rsidRPr="00EE612D">
        <w:rPr>
          <w:rFonts w:cs="Simplified Arabic" w:hint="cs"/>
          <w:b/>
          <w:bCs/>
          <w:sz w:val="28"/>
          <w:szCs w:val="28"/>
          <w:rtl/>
        </w:rPr>
        <w:t xml:space="preserve"> </w:t>
      </w:r>
      <w:r w:rsidRPr="00EE612D">
        <w:rPr>
          <w:rFonts w:cs="Simplified Arabic" w:hint="cs"/>
          <w:b/>
          <w:bCs/>
          <w:sz w:val="28"/>
          <w:szCs w:val="28"/>
          <w:rtl/>
        </w:rPr>
        <w:t>2030</w:t>
      </w:r>
    </w:p>
    <w:p w:rsidR="005423B1" w:rsidRPr="00EE612D" w:rsidRDefault="005423B1" w:rsidP="005423B1">
      <w:pPr>
        <w:jc w:val="both"/>
        <w:rPr>
          <w:rFonts w:ascii="Simplified Arabic" w:hAnsi="Simplified Arabic" w:cs="Simplified Arabic"/>
          <w:sz w:val="16"/>
          <w:szCs w:val="16"/>
          <w:rtl/>
        </w:rPr>
      </w:pPr>
    </w:p>
    <w:p w:rsidR="005423B1" w:rsidRPr="00EE612D" w:rsidRDefault="005423B1" w:rsidP="009176F6">
      <w:pPr>
        <w:jc w:val="both"/>
        <w:rPr>
          <w:rFonts w:ascii="Simplified Arabic" w:hAnsi="Simplified Arabic" w:cs="Simplified Arabic"/>
          <w:rtl/>
        </w:rPr>
      </w:pPr>
      <w:r w:rsidRPr="00EE612D">
        <w:rPr>
          <w:rFonts w:ascii="Simplified Arabic" w:hAnsi="Simplified Arabic" w:cs="Simplified Arabic"/>
          <w:rtl/>
        </w:rPr>
        <w:t xml:space="preserve">يعرض هذا الفصل </w:t>
      </w:r>
      <w:r w:rsidR="009176F6" w:rsidRPr="00EE612D">
        <w:rPr>
          <w:rFonts w:ascii="Simplified Arabic" w:hAnsi="Simplified Arabic" w:cs="Simplified Arabic" w:hint="cs"/>
          <w:rtl/>
        </w:rPr>
        <w:t xml:space="preserve">واقع مؤشرات </w:t>
      </w:r>
      <w:r w:rsidRPr="00EE612D">
        <w:rPr>
          <w:rFonts w:ascii="Simplified Arabic" w:hAnsi="Simplified Arabic" w:cs="Simplified Arabic" w:hint="cs"/>
          <w:rtl/>
        </w:rPr>
        <w:t>النوع الاجتماعي في أهداف التنمية المستدامة 2030</w:t>
      </w:r>
      <w:r w:rsidRPr="00EE612D">
        <w:rPr>
          <w:rFonts w:ascii="Simplified Arabic" w:hAnsi="Simplified Arabic" w:cs="Simplified Arabic"/>
          <w:rtl/>
        </w:rPr>
        <w:t xml:space="preserve">، </w:t>
      </w:r>
      <w:r w:rsidR="009176F6" w:rsidRPr="00EE612D">
        <w:rPr>
          <w:rFonts w:ascii="Simplified Arabic" w:hAnsi="Simplified Arabic" w:cs="Simplified Arabic" w:hint="cs"/>
          <w:rtl/>
        </w:rPr>
        <w:t>وتجلياتها في الواقع الفلسطيني.</w:t>
      </w:r>
    </w:p>
    <w:p w:rsidR="005423B1" w:rsidRPr="00EE612D" w:rsidRDefault="005423B1" w:rsidP="005423B1">
      <w:pPr>
        <w:autoSpaceDE w:val="0"/>
        <w:autoSpaceDN w:val="0"/>
        <w:adjustRightInd w:val="0"/>
        <w:jc w:val="center"/>
        <w:rPr>
          <w:rFonts w:ascii="Arial" w:hAnsi="Arial" w:cs="Simplified Arabic"/>
          <w:rtl/>
        </w:rPr>
      </w:pPr>
    </w:p>
    <w:p w:rsidR="005423B1" w:rsidRPr="00EE612D" w:rsidRDefault="005423B1" w:rsidP="001F764B">
      <w:pPr>
        <w:pStyle w:val="BodyText"/>
        <w:jc w:val="both"/>
        <w:rPr>
          <w:b/>
          <w:bCs/>
          <w:sz w:val="24"/>
          <w:szCs w:val="24"/>
          <w:rtl/>
        </w:rPr>
      </w:pPr>
      <w:r w:rsidRPr="00EE612D">
        <w:rPr>
          <w:rFonts w:hint="cs"/>
          <w:b/>
          <w:bCs/>
          <w:sz w:val="24"/>
          <w:szCs w:val="24"/>
          <w:rtl/>
        </w:rPr>
        <w:t>1.</w:t>
      </w:r>
      <w:r w:rsidR="001F764B" w:rsidRPr="00EE612D">
        <w:rPr>
          <w:rFonts w:hint="cs"/>
          <w:b/>
          <w:bCs/>
          <w:sz w:val="24"/>
          <w:szCs w:val="24"/>
          <w:rtl/>
        </w:rPr>
        <w:t>3</w:t>
      </w:r>
      <w:r w:rsidRPr="00EE612D">
        <w:rPr>
          <w:rFonts w:hint="cs"/>
          <w:b/>
          <w:bCs/>
          <w:sz w:val="24"/>
          <w:szCs w:val="24"/>
          <w:rtl/>
        </w:rPr>
        <w:t xml:space="preserve"> </w:t>
      </w:r>
      <w:proofErr w:type="gramStart"/>
      <w:r w:rsidRPr="00EE612D">
        <w:rPr>
          <w:rFonts w:hint="cs"/>
          <w:b/>
          <w:bCs/>
          <w:sz w:val="24"/>
          <w:szCs w:val="24"/>
          <w:rtl/>
        </w:rPr>
        <w:t>النوع</w:t>
      </w:r>
      <w:proofErr w:type="gramEnd"/>
      <w:r w:rsidRPr="00EE612D">
        <w:rPr>
          <w:rFonts w:hint="cs"/>
          <w:b/>
          <w:bCs/>
          <w:sz w:val="24"/>
          <w:szCs w:val="24"/>
          <w:rtl/>
        </w:rPr>
        <w:t xml:space="preserve"> الاجتماعي</w:t>
      </w:r>
      <w:r w:rsidR="00964EFC" w:rsidRPr="00EE612D">
        <w:rPr>
          <w:rStyle w:val="FootnoteReference"/>
          <w:b/>
          <w:bCs/>
          <w:sz w:val="24"/>
          <w:szCs w:val="24"/>
          <w:rtl/>
        </w:rPr>
        <w:footnoteReference w:id="3"/>
      </w:r>
    </w:p>
    <w:p w:rsidR="00265C4F" w:rsidRPr="00EE612D" w:rsidRDefault="00265C4F" w:rsidP="00F1663F">
      <w:pPr>
        <w:jc w:val="both"/>
        <w:rPr>
          <w:rFonts w:ascii="Simplified Arabic" w:eastAsia="Calibri" w:hAnsi="Simplified Arabic" w:cs="Simplified Arabic"/>
          <w:rtl/>
        </w:rPr>
      </w:pPr>
      <w:proofErr w:type="gramStart"/>
      <w:r w:rsidRPr="00EE612D">
        <w:rPr>
          <w:rFonts w:ascii="Simplified Arabic" w:eastAsia="Calibri" w:hAnsi="Simplified Arabic" w:cs="Simplified Arabic"/>
          <w:rtl/>
        </w:rPr>
        <w:t>يشير</w:t>
      </w:r>
      <w:proofErr w:type="gramEnd"/>
      <w:r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lang w:bidi="ar-JO"/>
        </w:rPr>
        <w:t xml:space="preserve">النوع الاجتماعي </w:t>
      </w:r>
      <w:r w:rsidRPr="00EE612D">
        <w:rPr>
          <w:rFonts w:ascii="Simplified Arabic" w:eastAsia="Calibri" w:hAnsi="Simplified Arabic" w:cs="Simplified Arabic"/>
          <w:rtl/>
        </w:rPr>
        <w:t xml:space="preserve">إلى الصفات الاجتماعية والفرص المرتبطة </w:t>
      </w:r>
      <w:r w:rsidRPr="00EE612D">
        <w:rPr>
          <w:rFonts w:ascii="Simplified Arabic" w:eastAsia="Calibri" w:hAnsi="Simplified Arabic" w:cs="Simplified Arabic" w:hint="cs"/>
          <w:rtl/>
        </w:rPr>
        <w:t>بالذكر والأنثى</w:t>
      </w:r>
      <w:r w:rsidRPr="00EE612D">
        <w:rPr>
          <w:rFonts w:ascii="Simplified Arabic" w:eastAsia="Calibri" w:hAnsi="Simplified Arabic" w:cs="Simplified Arabic"/>
          <w:rtl/>
        </w:rPr>
        <w:t xml:space="preserve"> والعلاقات بين النساء والرجال والفتيات والفتيان، بالإضافة إلى العلاقات بين النساء والعلاقات بين الرجال. هذه الصفات والفرص والعلاقات مبنية اجتماعيا ويتم </w:t>
      </w:r>
      <w:r w:rsidRPr="00EE612D">
        <w:rPr>
          <w:rFonts w:ascii="Simplified Arabic" w:eastAsia="Calibri" w:hAnsi="Simplified Arabic" w:cs="Simplified Arabic" w:hint="cs"/>
          <w:rtl/>
        </w:rPr>
        <w:t>اكتسابها</w:t>
      </w:r>
      <w:r w:rsidRPr="00EE612D">
        <w:rPr>
          <w:rFonts w:ascii="Simplified Arabic" w:eastAsia="Calibri" w:hAnsi="Simplified Arabic" w:cs="Simplified Arabic"/>
          <w:rtl/>
        </w:rPr>
        <w:t xml:space="preserve"> من خلال عمليات التنشئة الاجتماعية</w:t>
      </w:r>
      <w:r w:rsidRPr="00EE612D">
        <w:rPr>
          <w:rFonts w:ascii="Simplified Arabic" w:eastAsia="Calibri" w:hAnsi="Simplified Arabic" w:cs="Simplified Arabic" w:hint="cs"/>
          <w:rtl/>
        </w:rPr>
        <w:t>، وهي محددة بحسب السياق و</w:t>
      </w:r>
      <w:r w:rsidRPr="00EE612D">
        <w:rPr>
          <w:rFonts w:ascii="Simplified Arabic" w:eastAsia="Calibri" w:hAnsi="Simplified Arabic" w:cs="Simplified Arabic"/>
          <w:rtl/>
        </w:rPr>
        <w:t>ا</w:t>
      </w:r>
      <w:r w:rsidRPr="00EE612D">
        <w:rPr>
          <w:rFonts w:ascii="Simplified Arabic" w:eastAsia="Calibri" w:hAnsi="Simplified Arabic" w:cs="Simplified Arabic" w:hint="cs"/>
          <w:rtl/>
        </w:rPr>
        <w:t>لزمان</w:t>
      </w:r>
      <w:r w:rsidRPr="00EE612D">
        <w:rPr>
          <w:rFonts w:ascii="Simplified Arabic" w:eastAsia="Calibri" w:hAnsi="Simplified Arabic" w:cs="Simplified Arabic"/>
          <w:rtl/>
        </w:rPr>
        <w:t xml:space="preserve"> ومتغيرة</w:t>
      </w:r>
      <w:r w:rsidRPr="00EE612D">
        <w:rPr>
          <w:rFonts w:ascii="Simplified Arabic" w:eastAsia="Calibri" w:hAnsi="Simplified Arabic" w:cs="Simplified Arabic" w:hint="cs"/>
          <w:rtl/>
        </w:rPr>
        <w:t xml:space="preserve"> بذات الوقت</w:t>
      </w:r>
      <w:r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rPr>
        <w:t>ان النوع الاجتماعي يحدد ما هو متوقع وما هو مسموح به وما يعتبر ذو قيمة</w:t>
      </w:r>
      <w:r w:rsidRPr="00EE612D">
        <w:rPr>
          <w:rFonts w:ascii="Simplified Arabic" w:eastAsia="Calibri" w:hAnsi="Simplified Arabic" w:cs="Simplified Arabic"/>
          <w:rtl/>
        </w:rPr>
        <w:t xml:space="preserve"> في المرأة أو الرجل في سياق معين. في معظم المجتمعات، توجد اختلافات وأوجه عدم مساواة بين المرأة والرجل في المسؤوليات المسندة، والأنشطة المضطلع بها، والوصول إلى الموارد والسيطرة عليها، وكذلك فرص صنع القرار. </w:t>
      </w:r>
      <w:r w:rsidRPr="00EE612D">
        <w:rPr>
          <w:rFonts w:ascii="Simplified Arabic" w:eastAsia="Calibri" w:hAnsi="Simplified Arabic" w:cs="Simplified Arabic" w:hint="cs"/>
          <w:rtl/>
        </w:rPr>
        <w:t xml:space="preserve">النوع </w:t>
      </w:r>
      <w:r w:rsidR="00E32D8E" w:rsidRPr="00EE612D">
        <w:rPr>
          <w:rFonts w:ascii="Simplified Arabic" w:eastAsia="Calibri" w:hAnsi="Simplified Arabic" w:cs="Simplified Arabic" w:hint="cs"/>
          <w:rtl/>
        </w:rPr>
        <w:t>الاجتماعي</w:t>
      </w:r>
      <w:r w:rsidRPr="00EE612D">
        <w:rPr>
          <w:rFonts w:ascii="Simplified Arabic" w:eastAsia="Calibri" w:hAnsi="Simplified Arabic" w:cs="Simplified Arabic"/>
          <w:rtl/>
        </w:rPr>
        <w:t xml:space="preserve"> </w:t>
      </w:r>
      <w:proofErr w:type="gramStart"/>
      <w:r w:rsidRPr="00EE612D">
        <w:rPr>
          <w:rFonts w:ascii="Simplified Arabic" w:eastAsia="Calibri" w:hAnsi="Simplified Arabic" w:cs="Simplified Arabic"/>
          <w:rtl/>
        </w:rPr>
        <w:t>هو</w:t>
      </w:r>
      <w:proofErr w:type="gramEnd"/>
      <w:r w:rsidRPr="00EE612D">
        <w:rPr>
          <w:rFonts w:ascii="Simplified Arabic" w:eastAsia="Calibri" w:hAnsi="Simplified Arabic" w:cs="Simplified Arabic"/>
          <w:rtl/>
        </w:rPr>
        <w:t xml:space="preserve"> جزء من السياق الاجتماعي والثقافي الأوسع </w:t>
      </w:r>
      <w:r w:rsidRPr="00EE612D">
        <w:rPr>
          <w:rFonts w:ascii="Simplified Arabic" w:eastAsia="Calibri" w:hAnsi="Simplified Arabic" w:cs="Simplified Arabic" w:hint="cs"/>
          <w:rtl/>
        </w:rPr>
        <w:t>وي</w:t>
      </w:r>
      <w:r w:rsidRPr="00EE612D">
        <w:rPr>
          <w:rFonts w:ascii="Simplified Arabic" w:eastAsia="Calibri" w:hAnsi="Simplified Arabic" w:cs="Simplified Arabic"/>
          <w:rtl/>
        </w:rPr>
        <w:t>شمل المعايير المهمة الأخرى للتحليل الاجتماعي والثقافي</w:t>
      </w:r>
      <w:r w:rsidRPr="00EE612D">
        <w:rPr>
          <w:rFonts w:ascii="Simplified Arabic" w:eastAsia="Calibri" w:hAnsi="Simplified Arabic" w:cs="Simplified Arabic" w:hint="cs"/>
          <w:rtl/>
        </w:rPr>
        <w:t xml:space="preserve"> بما فيها الانتماء </w:t>
      </w:r>
      <w:r w:rsidRPr="00EE612D">
        <w:rPr>
          <w:rFonts w:ascii="Simplified Arabic" w:eastAsia="Calibri" w:hAnsi="Simplified Arabic" w:cs="Simplified Arabic"/>
          <w:rtl/>
        </w:rPr>
        <w:t>الطبق</w:t>
      </w:r>
      <w:r w:rsidRPr="00EE612D">
        <w:rPr>
          <w:rFonts w:ascii="Simplified Arabic" w:eastAsia="Calibri" w:hAnsi="Simplified Arabic" w:cs="Simplified Arabic" w:hint="cs"/>
          <w:rtl/>
        </w:rPr>
        <w:t>ي</w:t>
      </w:r>
      <w:r w:rsidRPr="00EE612D">
        <w:rPr>
          <w:rFonts w:ascii="Simplified Arabic" w:eastAsia="Calibri" w:hAnsi="Simplified Arabic" w:cs="Simplified Arabic"/>
          <w:rtl/>
        </w:rPr>
        <w:t xml:space="preserve"> والعرق ومستوى الفق</w:t>
      </w:r>
      <w:r w:rsidRPr="00EE612D">
        <w:rPr>
          <w:rFonts w:ascii="Simplified Arabic" w:eastAsia="Calibri" w:hAnsi="Simplified Arabic" w:cs="Simplified Arabic" w:hint="cs"/>
          <w:rtl/>
        </w:rPr>
        <w:t>ر</w:t>
      </w:r>
      <w:r w:rsidRPr="00EE612D">
        <w:rPr>
          <w:rFonts w:ascii="Simplified Arabic" w:eastAsia="Calibri" w:hAnsi="Simplified Arabic" w:cs="Simplified Arabic"/>
          <w:rtl/>
        </w:rPr>
        <w:t xml:space="preserve"> والعمر.</w:t>
      </w:r>
    </w:p>
    <w:p w:rsidR="005423B1" w:rsidRPr="00EE612D" w:rsidRDefault="005423B1" w:rsidP="005423B1">
      <w:pPr>
        <w:pStyle w:val="BodyText"/>
        <w:jc w:val="both"/>
        <w:rPr>
          <w:b/>
          <w:bCs/>
          <w:sz w:val="24"/>
          <w:szCs w:val="24"/>
          <w:rtl/>
        </w:rPr>
      </w:pPr>
    </w:p>
    <w:p w:rsidR="005423B1" w:rsidRPr="00EE612D" w:rsidRDefault="005423B1" w:rsidP="001F764B">
      <w:pPr>
        <w:pStyle w:val="BodyText"/>
        <w:jc w:val="both"/>
        <w:rPr>
          <w:b/>
          <w:bCs/>
          <w:sz w:val="24"/>
          <w:szCs w:val="24"/>
        </w:rPr>
      </w:pPr>
      <w:r w:rsidRPr="00EE612D">
        <w:rPr>
          <w:rFonts w:hint="cs"/>
          <w:b/>
          <w:bCs/>
          <w:sz w:val="24"/>
          <w:szCs w:val="24"/>
          <w:rtl/>
        </w:rPr>
        <w:t>2.</w:t>
      </w:r>
      <w:r w:rsidR="001F764B" w:rsidRPr="00EE612D">
        <w:rPr>
          <w:rFonts w:hint="cs"/>
          <w:b/>
          <w:bCs/>
          <w:sz w:val="24"/>
          <w:szCs w:val="24"/>
          <w:rtl/>
        </w:rPr>
        <w:t>3</w:t>
      </w:r>
      <w:r w:rsidRPr="00EE612D">
        <w:rPr>
          <w:rFonts w:hint="cs"/>
          <w:b/>
          <w:bCs/>
          <w:sz w:val="24"/>
          <w:szCs w:val="24"/>
          <w:rtl/>
        </w:rPr>
        <w:t xml:space="preserve"> </w:t>
      </w:r>
      <w:proofErr w:type="gramStart"/>
      <w:r w:rsidRPr="00EE612D">
        <w:rPr>
          <w:rFonts w:hint="cs"/>
          <w:b/>
          <w:bCs/>
          <w:sz w:val="24"/>
          <w:szCs w:val="24"/>
          <w:rtl/>
        </w:rPr>
        <w:t>إحصاءات</w:t>
      </w:r>
      <w:proofErr w:type="gramEnd"/>
      <w:r w:rsidRPr="00EE612D">
        <w:rPr>
          <w:b/>
          <w:bCs/>
          <w:sz w:val="24"/>
          <w:szCs w:val="24"/>
        </w:rPr>
        <w:t xml:space="preserve"> </w:t>
      </w:r>
      <w:r w:rsidRPr="00EE612D">
        <w:rPr>
          <w:rFonts w:hint="cs"/>
          <w:b/>
          <w:bCs/>
          <w:sz w:val="24"/>
          <w:szCs w:val="24"/>
          <w:rtl/>
        </w:rPr>
        <w:t>النوع</w:t>
      </w:r>
      <w:r w:rsidRPr="00EE612D">
        <w:rPr>
          <w:b/>
          <w:bCs/>
          <w:sz w:val="24"/>
          <w:szCs w:val="24"/>
        </w:rPr>
        <w:t xml:space="preserve"> </w:t>
      </w:r>
      <w:r w:rsidRPr="00EE612D">
        <w:rPr>
          <w:rFonts w:hint="cs"/>
          <w:b/>
          <w:bCs/>
          <w:sz w:val="24"/>
          <w:szCs w:val="24"/>
          <w:rtl/>
        </w:rPr>
        <w:t>الاجتماعي</w:t>
      </w:r>
      <w:r w:rsidR="00B12149" w:rsidRPr="00EE612D">
        <w:rPr>
          <w:rStyle w:val="FootnoteReference"/>
          <w:b/>
          <w:bCs/>
          <w:sz w:val="24"/>
          <w:szCs w:val="24"/>
        </w:rPr>
        <w:footnoteReference w:id="4"/>
      </w:r>
    </w:p>
    <w:p w:rsidR="005423B1" w:rsidRPr="00EE612D" w:rsidRDefault="00C44C68" w:rsidP="00B91E4D">
      <w:pPr>
        <w:pStyle w:val="NormalWeb"/>
        <w:shd w:val="clear" w:color="auto" w:fill="FFFFFF"/>
        <w:bidi/>
        <w:spacing w:before="0" w:beforeAutospacing="0" w:after="0" w:afterAutospacing="0"/>
        <w:ind w:left="57"/>
        <w:jc w:val="both"/>
        <w:rPr>
          <w:rFonts w:ascii="Simplified Arabic" w:eastAsia="Calibri" w:hAnsi="Simplified Arabic" w:cs="Simplified Arabic"/>
        </w:rPr>
      </w:pPr>
      <w:r w:rsidRPr="00EE612D">
        <w:rPr>
          <w:rFonts w:ascii="Simplified Arabic" w:eastAsia="Calibri" w:hAnsi="Simplified Arabic" w:cs="Simplified Arabic" w:hint="cs"/>
          <w:rtl/>
        </w:rPr>
        <w:t xml:space="preserve">احصاءات النوع الاجتماعي </w:t>
      </w:r>
      <w:r w:rsidR="005423B1" w:rsidRPr="00EE612D">
        <w:rPr>
          <w:rFonts w:ascii="Simplified Arabic" w:eastAsia="Calibri" w:hAnsi="Simplified Arabic" w:cs="Simplified Arabic" w:hint="cs"/>
          <w:rtl/>
        </w:rPr>
        <w:t>هي</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تلك</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التي</w:t>
      </w:r>
      <w:r w:rsidR="005423B1" w:rsidRPr="00EE612D">
        <w:rPr>
          <w:rFonts w:ascii="Simplified Arabic" w:eastAsia="Calibri" w:hAnsi="Simplified Arabic" w:cs="Simplified Arabic"/>
        </w:rPr>
        <w:t>"</w:t>
      </w:r>
      <w:r w:rsidR="005423B1" w:rsidRPr="00EE612D">
        <w:rPr>
          <w:rFonts w:ascii="Simplified Arabic" w:eastAsia="Calibri" w:hAnsi="Simplified Arabic" w:cs="Simplified Arabic" w:hint="cs"/>
          <w:rtl/>
        </w:rPr>
        <w:t>تشير</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إلى</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الاختلاف</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والتفاوت</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بين</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أوضاع</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النساء</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والرجال</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في</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جميع</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مجالات</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الحياة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على</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نحو</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وافٍ</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وهي</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غالباً اختلافات</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تنشأ</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عن</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تحيزات</w:t>
      </w:r>
      <w:r w:rsidR="0078057E" w:rsidRPr="00EE612D">
        <w:rPr>
          <w:rFonts w:ascii="Simplified Arabic" w:eastAsia="Calibri" w:hAnsi="Simplified Arabic" w:cs="Simplified Arabic" w:hint="cs"/>
          <w:rtl/>
        </w:rPr>
        <w:t xml:space="preserve"> نمطية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قائمة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على</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النوع</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الاجتماعي</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ومتجذرة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في</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المجتمع</w:t>
      </w:r>
      <w:r w:rsidR="00B91E4D" w:rsidRPr="00EE612D">
        <w:rPr>
          <w:rFonts w:ascii="Simplified Arabic" w:eastAsia="Calibri" w:hAnsi="Simplified Arabic" w:cs="Simplified Arabic" w:hint="cs"/>
          <w:rtl/>
        </w:rPr>
        <w:t>"</w:t>
      </w:r>
      <w:r w:rsidR="005423B1" w:rsidRPr="00EE612D">
        <w:rPr>
          <w:rFonts w:ascii="Simplified Arabic" w:eastAsia="Calibri" w:hAnsi="Simplified Arabic" w:cs="Simplified Arabic" w:hint="cs"/>
          <w:rtl/>
        </w:rPr>
        <w:t xml:space="preserve">. </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وتبين</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هذه</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الإحصاءات</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تنوع</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خصائص</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النساء</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والرجال،</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وعدم</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المساواة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بينهم، بالإضافة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إلى</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خصوصيات</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فئات</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مختلفة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من</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النساء</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والفتيات،</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وهي</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لازمة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لرصد</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أهداف</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التنمية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المستدامة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وتطبيق</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المساءلة</w:t>
      </w:r>
      <w:r w:rsidR="005423B1" w:rsidRPr="00EE612D">
        <w:rPr>
          <w:rFonts w:ascii="Simplified Arabic" w:eastAsia="Calibri" w:hAnsi="Simplified Arabic" w:cs="Simplified Arabic"/>
        </w:rPr>
        <w:t>.</w:t>
      </w:r>
    </w:p>
    <w:p w:rsidR="005423B1" w:rsidRPr="00EE612D" w:rsidRDefault="005423B1" w:rsidP="005423B1">
      <w:pPr>
        <w:pStyle w:val="NormalWeb"/>
        <w:shd w:val="clear" w:color="auto" w:fill="FFFFFF"/>
        <w:bidi/>
        <w:spacing w:before="0" w:beforeAutospacing="0" w:after="0" w:afterAutospacing="0"/>
        <w:ind w:left="57"/>
        <w:jc w:val="both"/>
        <w:rPr>
          <w:rFonts w:ascii="Simplified Arabic" w:eastAsia="Calibri" w:hAnsi="Simplified Arabic" w:cs="Simplified Arabic"/>
          <w:sz w:val="14"/>
          <w:szCs w:val="14"/>
          <w:rtl/>
        </w:rPr>
      </w:pPr>
    </w:p>
    <w:p w:rsidR="005423B1" w:rsidRPr="00EE612D" w:rsidRDefault="005423B1" w:rsidP="005A26FE">
      <w:pPr>
        <w:pStyle w:val="NormalWeb"/>
        <w:shd w:val="clear" w:color="auto" w:fill="FFFFFF"/>
        <w:bidi/>
        <w:spacing w:before="0" w:beforeAutospacing="0" w:after="0" w:afterAutospacing="0"/>
        <w:ind w:left="57"/>
        <w:jc w:val="both"/>
        <w:rPr>
          <w:rFonts w:ascii="Simplified Arabic" w:eastAsia="Calibri" w:hAnsi="Simplified Arabic" w:cs="Simplified Arabic"/>
          <w:rtl/>
        </w:rPr>
      </w:pPr>
      <w:r w:rsidRPr="00EE612D">
        <w:rPr>
          <w:rFonts w:ascii="Simplified Arabic" w:eastAsia="Calibri" w:hAnsi="Simplified Arabic" w:cs="Simplified Arabic" w:hint="cs"/>
          <w:rtl/>
        </w:rPr>
        <w:t>وتشمل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إحصاءات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النوع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الاجتماعي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البيانات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جمعها، وتبويبها ومعالجتها وعرضها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بحسب</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الجنس،</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والخصائص</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الأخرى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فضلاً عن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البيانات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تصنف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بحسب</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الجنس </w:t>
      </w:r>
      <w:r w:rsidR="0078057E" w:rsidRPr="00EE612D">
        <w:rPr>
          <w:rFonts w:ascii="Simplified Arabic" w:eastAsia="Calibri" w:hAnsi="Simplified Arabic" w:cs="Simplified Arabic" w:hint="cs"/>
          <w:rtl/>
        </w:rPr>
        <w:t>بل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تعكس</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الاحتياجات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والفرص</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والمساهمات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الخاصة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بالنساء</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والفتيات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المجتمع</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ومن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الأمثلة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تلك</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الاحتياجات</w:t>
      </w:r>
      <w:r w:rsidR="005A26FE" w:rsidRPr="00EE612D">
        <w:rPr>
          <w:rFonts w:ascii="Simplified Arabic" w:eastAsia="Calibri" w:hAnsi="Simplified Arabic" w:cs="Simplified Arabic" w:hint="cs"/>
          <w:rtl/>
        </w:rPr>
        <w:t>،</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البيانات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الخاصة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بالعنف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ضد المرأة،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وتتطلب</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هذه</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الإحصاءات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توفير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أساليب</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لجمع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البيانات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تتفادى</w:t>
      </w:r>
      <w:r w:rsidRPr="00EE612D">
        <w:rPr>
          <w:rFonts w:ascii="Simplified Arabic" w:eastAsia="Calibri" w:hAnsi="Simplified Arabic" w:cs="Simplified Arabic"/>
        </w:rPr>
        <w:t xml:space="preserve"> </w:t>
      </w:r>
      <w:r w:rsidR="005A26FE" w:rsidRPr="00EE612D">
        <w:rPr>
          <w:rFonts w:ascii="Simplified Arabic" w:eastAsia="Calibri" w:hAnsi="Simplified Arabic" w:cs="Simplified Arabic" w:hint="cs"/>
          <w:rtl/>
        </w:rPr>
        <w:t>ال</w:t>
      </w:r>
      <w:r w:rsidRPr="00EE612D">
        <w:rPr>
          <w:rFonts w:ascii="Simplified Arabic" w:eastAsia="Calibri" w:hAnsi="Simplified Arabic" w:cs="Simplified Arabic" w:hint="cs"/>
          <w:rtl/>
        </w:rPr>
        <w:t>تحيزات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أساس</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النوع </w:t>
      </w:r>
      <w:r w:rsidR="005A26FE" w:rsidRPr="00EE612D">
        <w:rPr>
          <w:rFonts w:ascii="Simplified Arabic" w:eastAsia="Calibri" w:hAnsi="Simplified Arabic" w:cs="Simplified Arabic" w:hint="cs"/>
          <w:rtl/>
        </w:rPr>
        <w:t xml:space="preserve">الإجتماعي </w:t>
      </w:r>
      <w:r w:rsidRPr="00EE612D">
        <w:rPr>
          <w:rFonts w:ascii="Simplified Arabic" w:eastAsia="Calibri" w:hAnsi="Simplified Arabic" w:cs="Simplified Arabic" w:hint="cs"/>
          <w:rtl/>
        </w:rPr>
        <w:t>والقوال</w:t>
      </w:r>
      <w:r w:rsidRPr="00EE612D">
        <w:rPr>
          <w:rFonts w:ascii="Simplified Arabic" w:eastAsia="Calibri" w:hAnsi="Simplified Arabic" w:cs="Simplified Arabic" w:hint="eastAsia"/>
          <w:rtl/>
        </w:rPr>
        <w:t>ب</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النمطية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شأنها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تؤدي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تشويه</w:t>
      </w:r>
      <w:r w:rsidRPr="00EE612D">
        <w:rPr>
          <w:rFonts w:ascii="Simplified Arabic" w:eastAsia="Calibri" w:hAnsi="Simplified Arabic" w:cs="Simplified Arabic"/>
        </w:rPr>
        <w:t xml:space="preserve"> </w:t>
      </w:r>
      <w:r w:rsidR="005A26FE" w:rsidRPr="00EE612D">
        <w:rPr>
          <w:rFonts w:ascii="Simplified Arabic" w:eastAsia="Calibri" w:hAnsi="Simplified Arabic" w:cs="Simplified Arabic" w:hint="cs"/>
          <w:rtl/>
        </w:rPr>
        <w:t>ال</w:t>
      </w:r>
      <w:r w:rsidRPr="00EE612D">
        <w:rPr>
          <w:rFonts w:ascii="Simplified Arabic" w:eastAsia="Calibri" w:hAnsi="Simplified Arabic" w:cs="Simplified Arabic" w:hint="cs"/>
          <w:rtl/>
        </w:rPr>
        <w:t>واقع</w:t>
      </w:r>
      <w:r w:rsidRPr="00EE612D">
        <w:rPr>
          <w:rFonts w:ascii="Simplified Arabic" w:eastAsia="Calibri" w:hAnsi="Simplified Arabic" w:cs="Simplified Arabic"/>
        </w:rPr>
        <w:t>.</w:t>
      </w:r>
    </w:p>
    <w:p w:rsidR="005423B1" w:rsidRPr="00EE612D" w:rsidRDefault="005423B1" w:rsidP="005423B1">
      <w:pPr>
        <w:pStyle w:val="NormalWeb"/>
        <w:shd w:val="clear" w:color="auto" w:fill="FFFFFF"/>
        <w:bidi/>
        <w:spacing w:before="0" w:beforeAutospacing="0" w:after="0" w:afterAutospacing="0"/>
        <w:ind w:left="57"/>
        <w:jc w:val="both"/>
        <w:rPr>
          <w:rFonts w:ascii="Simplified Arabic" w:eastAsia="Calibri" w:hAnsi="Simplified Arabic" w:cs="Simplified Arabic"/>
          <w:rtl/>
        </w:rPr>
      </w:pPr>
    </w:p>
    <w:p w:rsidR="005423B1" w:rsidRPr="00EE612D" w:rsidRDefault="005423B1" w:rsidP="001F764B">
      <w:pPr>
        <w:pStyle w:val="BodyText"/>
        <w:jc w:val="both"/>
        <w:rPr>
          <w:b/>
          <w:bCs/>
          <w:sz w:val="24"/>
          <w:szCs w:val="24"/>
          <w:rtl/>
        </w:rPr>
      </w:pPr>
      <w:r w:rsidRPr="00EE612D">
        <w:rPr>
          <w:rFonts w:hint="cs"/>
          <w:b/>
          <w:bCs/>
          <w:sz w:val="24"/>
          <w:szCs w:val="24"/>
          <w:rtl/>
        </w:rPr>
        <w:t>3.</w:t>
      </w:r>
      <w:r w:rsidR="001F764B" w:rsidRPr="00EE612D">
        <w:rPr>
          <w:rFonts w:hint="cs"/>
          <w:b/>
          <w:bCs/>
          <w:sz w:val="24"/>
          <w:szCs w:val="24"/>
          <w:rtl/>
        </w:rPr>
        <w:t>3</w:t>
      </w:r>
      <w:r w:rsidRPr="00EE612D">
        <w:rPr>
          <w:rFonts w:hint="cs"/>
          <w:b/>
          <w:bCs/>
          <w:sz w:val="24"/>
          <w:szCs w:val="24"/>
          <w:rtl/>
        </w:rPr>
        <w:t xml:space="preserve"> واقع مؤشرات النوع الاجتماعي في </w:t>
      </w:r>
      <w:r w:rsidR="00D10308" w:rsidRPr="00EE612D">
        <w:rPr>
          <w:rFonts w:hint="cs"/>
          <w:b/>
          <w:bCs/>
          <w:sz w:val="24"/>
          <w:szCs w:val="24"/>
          <w:rtl/>
        </w:rPr>
        <w:t>أهداف</w:t>
      </w:r>
      <w:r w:rsidRPr="00EE612D">
        <w:rPr>
          <w:rFonts w:hint="cs"/>
          <w:b/>
          <w:bCs/>
          <w:sz w:val="24"/>
          <w:szCs w:val="24"/>
          <w:rtl/>
        </w:rPr>
        <w:t xml:space="preserve"> التنمية المستدامة 2030</w:t>
      </w:r>
      <w:r w:rsidR="00E56B86" w:rsidRPr="00EE612D">
        <w:rPr>
          <w:rStyle w:val="FootnoteReference"/>
          <w:b/>
          <w:bCs/>
          <w:sz w:val="24"/>
          <w:szCs w:val="24"/>
          <w:rtl/>
        </w:rPr>
        <w:footnoteReference w:id="5"/>
      </w:r>
      <w:r w:rsidRPr="00EE612D">
        <w:rPr>
          <w:rFonts w:hint="cs"/>
          <w:b/>
          <w:bCs/>
          <w:sz w:val="24"/>
          <w:szCs w:val="24"/>
          <w:rtl/>
        </w:rPr>
        <w:t xml:space="preserve"> </w:t>
      </w:r>
    </w:p>
    <w:p w:rsidR="002F5212" w:rsidRPr="00EE612D" w:rsidRDefault="005423B1" w:rsidP="00CF5ABD">
      <w:pPr>
        <w:pStyle w:val="NormalWeb"/>
        <w:shd w:val="clear" w:color="auto" w:fill="FFFFFF"/>
        <w:bidi/>
        <w:spacing w:before="0" w:beforeAutospacing="0" w:after="0" w:afterAutospacing="0"/>
        <w:ind w:left="57"/>
        <w:jc w:val="both"/>
        <w:rPr>
          <w:rFonts w:ascii="Simplified Arabic" w:eastAsia="Calibri" w:hAnsi="Simplified Arabic" w:cs="Simplified Arabic"/>
          <w:rtl/>
        </w:rPr>
      </w:pPr>
      <w:r w:rsidRPr="00EE612D">
        <w:rPr>
          <w:rFonts w:ascii="Simplified Arabic" w:eastAsia="Calibri" w:hAnsi="Simplified Arabic" w:cs="Simplified Arabic" w:hint="cs"/>
          <w:rtl/>
        </w:rPr>
        <w:t>تغطي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مؤشرات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التنمية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المستدامة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نطاق</w:t>
      </w:r>
      <w:r w:rsidR="00456751" w:rsidRPr="00EE612D">
        <w:rPr>
          <w:rFonts w:ascii="Simplified Arabic" w:eastAsia="Calibri" w:hAnsi="Simplified Arabic" w:cs="Simplified Arabic" w:hint="cs"/>
          <w:rtl/>
        </w:rPr>
        <w:t>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واسع</w:t>
      </w:r>
      <w:r w:rsidR="00456751" w:rsidRPr="00EE612D">
        <w:rPr>
          <w:rFonts w:ascii="Simplified Arabic" w:eastAsia="Calibri" w:hAnsi="Simplified Arabic" w:cs="Simplified Arabic" w:hint="cs"/>
          <w:rtl/>
        </w:rPr>
        <w:t>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الأهداف والغايات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والمؤشرات،</w:t>
      </w:r>
      <w:r w:rsidRPr="00EE612D">
        <w:rPr>
          <w:rFonts w:ascii="Simplified Arabic" w:eastAsia="Calibri" w:hAnsi="Simplified Arabic" w:cs="Simplified Arabic"/>
        </w:rPr>
        <w:t xml:space="preserve"> </w:t>
      </w:r>
      <w:r w:rsidR="00820581" w:rsidRPr="00EE612D">
        <w:rPr>
          <w:rFonts w:ascii="Simplified Arabic" w:eastAsia="Calibri" w:hAnsi="Simplified Arabic" w:cs="Simplified Arabic" w:hint="cs"/>
          <w:rtl/>
        </w:rPr>
        <w:t>فكما هو معروف هناك طموح بتحقيق 169 غاية موزعة على</w:t>
      </w:r>
      <w:r w:rsidRPr="00EE612D">
        <w:rPr>
          <w:rFonts w:ascii="Simplified Arabic" w:eastAsia="Calibri" w:hAnsi="Simplified Arabic" w:cs="Simplified Arabic"/>
        </w:rPr>
        <w:t xml:space="preserve"> 17 </w:t>
      </w:r>
      <w:r w:rsidRPr="00EE612D">
        <w:rPr>
          <w:rFonts w:ascii="Simplified Arabic" w:eastAsia="Calibri" w:hAnsi="Simplified Arabic" w:cs="Simplified Arabic" w:hint="cs"/>
          <w:rtl/>
        </w:rPr>
        <w:t>هدف</w:t>
      </w:r>
      <w:r w:rsidR="00456751" w:rsidRPr="00EE612D">
        <w:rPr>
          <w:rFonts w:ascii="Simplified Arabic" w:eastAsia="Calibri" w:hAnsi="Simplified Arabic" w:cs="Simplified Arabic" w:hint="cs"/>
          <w:rtl/>
        </w:rPr>
        <w:t>اً</w:t>
      </w:r>
      <w:r w:rsidRPr="00EE612D">
        <w:rPr>
          <w:rFonts w:ascii="Simplified Arabic" w:eastAsia="Calibri" w:hAnsi="Simplified Arabic" w:cs="Simplified Arabic" w:hint="cs"/>
          <w:rtl/>
        </w:rPr>
        <w:t>،</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ويساهم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قياس</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نتائجها 244 مؤشراً</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و</w:t>
      </w:r>
      <w:r w:rsidR="00456751" w:rsidRPr="00EE612D">
        <w:rPr>
          <w:rFonts w:ascii="Simplified Arabic" w:eastAsia="Calibri" w:hAnsi="Simplified Arabic" w:cs="Simplified Arabic" w:hint="cs"/>
          <w:rtl/>
        </w:rPr>
        <w:t>نتيجة ل</w:t>
      </w:r>
      <w:r w:rsidRPr="00EE612D">
        <w:rPr>
          <w:rFonts w:ascii="Simplified Arabic" w:eastAsia="Calibri" w:hAnsi="Simplified Arabic" w:cs="Simplified Arabic" w:hint="cs"/>
          <w:rtl/>
        </w:rPr>
        <w:t>مراجعة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أهداف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التنمية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المستدامة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 مستوى العالم وحسب</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مدى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إدماج مؤشرات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المساواة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الجنسين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كل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هدف،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فقد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رصد</w:t>
      </w:r>
      <w:r w:rsidR="00D10308" w:rsidRPr="00EE612D">
        <w:rPr>
          <w:rFonts w:ascii="Simplified Arabic" w:eastAsia="Calibri" w:hAnsi="Simplified Arabic" w:cs="Simplified Arabic"/>
        </w:rPr>
        <w:t xml:space="preserve">54 </w:t>
      </w:r>
      <w:r w:rsidR="00D10308" w:rsidRPr="00EE612D">
        <w:rPr>
          <w:rFonts w:ascii="Simplified Arabic" w:eastAsia="Calibri" w:hAnsi="Simplified Arabic" w:cs="Simplified Arabic" w:hint="cs"/>
          <w:rtl/>
        </w:rPr>
        <w:t xml:space="preserve"> مؤشرا</w:t>
      </w:r>
      <w:r w:rsidR="008C6FF8" w:rsidRPr="00EE612D">
        <w:rPr>
          <w:rFonts w:ascii="Simplified Arabic" w:eastAsia="Calibri" w:hAnsi="Simplified Arabic" w:cs="Simplified Arabic" w:hint="cs"/>
          <w:rtl/>
        </w:rPr>
        <w:t>ً</w:t>
      </w:r>
      <w:r w:rsidRPr="00EE612D">
        <w:rPr>
          <w:rFonts w:ascii="Simplified Arabic" w:eastAsia="Calibri" w:hAnsi="Simplified Arabic" w:cs="Simplified Arabic" w:hint="cs"/>
          <w:rtl/>
        </w:rPr>
        <w:t xml:space="preserve"> خاصا</w:t>
      </w:r>
      <w:r w:rsidR="008C6FF8" w:rsidRPr="00EE612D">
        <w:rPr>
          <w:rFonts w:ascii="Simplified Arabic" w:eastAsia="Calibri" w:hAnsi="Simplified Arabic" w:cs="Simplified Arabic" w:hint="cs"/>
          <w:rtl/>
        </w:rPr>
        <w:t>ً</w:t>
      </w:r>
      <w:r w:rsidRPr="00EE612D">
        <w:rPr>
          <w:rFonts w:ascii="Simplified Arabic" w:eastAsia="Calibri" w:hAnsi="Simplified Arabic" w:cs="Simplified Arabic" w:hint="cs"/>
          <w:rtl/>
        </w:rPr>
        <w:t xml:space="preserve"> بالنوع </w:t>
      </w:r>
      <w:r w:rsidRPr="00EE612D">
        <w:rPr>
          <w:rFonts w:ascii="Simplified Arabic" w:eastAsia="Calibri" w:hAnsi="Simplified Arabic" w:cs="Simplified Arabic" w:hint="cs"/>
          <w:rtl/>
        </w:rPr>
        <w:lastRenderedPageBreak/>
        <w:t xml:space="preserve">الاجتماعي على مستوى العالم، </w:t>
      </w:r>
      <w:r w:rsidR="00B91E4D" w:rsidRPr="00EE612D">
        <w:rPr>
          <w:rFonts w:ascii="Simplified Arabic" w:eastAsia="Calibri" w:hAnsi="Simplified Arabic" w:cs="Simplified Arabic" w:hint="cs"/>
          <w:rtl/>
        </w:rPr>
        <w:t>ت</w:t>
      </w:r>
      <w:r w:rsidRPr="00EE612D">
        <w:rPr>
          <w:rFonts w:ascii="Simplified Arabic" w:eastAsia="Calibri" w:hAnsi="Simplified Arabic" w:cs="Simplified Arabic" w:hint="cs"/>
          <w:rtl/>
        </w:rPr>
        <w:t>ستهدف النساء والفتيات و</w:t>
      </w:r>
      <w:r w:rsidR="00B91E4D" w:rsidRPr="00EE612D">
        <w:rPr>
          <w:rFonts w:ascii="Simplified Arabic" w:eastAsia="Calibri" w:hAnsi="Simplified Arabic" w:cs="Simplified Arabic" w:hint="cs"/>
          <w:rtl/>
        </w:rPr>
        <w:t>ت</w:t>
      </w:r>
      <w:r w:rsidRPr="00EE612D">
        <w:rPr>
          <w:rFonts w:ascii="Simplified Arabic" w:eastAsia="Calibri" w:hAnsi="Simplified Arabic" w:cs="Simplified Arabic" w:hint="cs"/>
          <w:rtl/>
        </w:rPr>
        <w:t>دعو</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المساواة بين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الجنسين</w:t>
      </w:r>
      <w:r w:rsidR="004E170B" w:rsidRPr="00EE612D">
        <w:rPr>
          <w:rFonts w:ascii="Simplified Arabic" w:eastAsia="Calibri" w:hAnsi="Simplified Arabic" w:cs="Simplified Arabic" w:hint="cs"/>
          <w:rtl/>
        </w:rPr>
        <w:t xml:space="preserve"> باعتبارها</w:t>
      </w:r>
      <w:r w:rsidR="004E170B" w:rsidRPr="00EE612D">
        <w:rPr>
          <w:rFonts w:ascii="Simplified Arabic" w:eastAsia="Calibri" w:hAnsi="Simplified Arabic" w:cs="Simplified Arabic"/>
        </w:rPr>
        <w:t xml:space="preserve"> </w:t>
      </w:r>
      <w:r w:rsidR="004E170B" w:rsidRPr="00EE612D">
        <w:rPr>
          <w:rFonts w:ascii="Simplified Arabic" w:eastAsia="Calibri" w:hAnsi="Simplified Arabic" w:cs="Simplified Arabic" w:hint="cs"/>
          <w:rtl/>
        </w:rPr>
        <w:t>الهدف الأساسي، أي بنسبة</w:t>
      </w:r>
      <w:r w:rsidR="004E170B" w:rsidRPr="00EE612D">
        <w:rPr>
          <w:rFonts w:ascii="Simplified Arabic" w:eastAsia="Calibri" w:hAnsi="Simplified Arabic" w:cs="Simplified Arabic"/>
        </w:rPr>
        <w:t xml:space="preserve"> </w:t>
      </w:r>
      <w:r w:rsidR="004E170B" w:rsidRPr="00EE612D">
        <w:rPr>
          <w:rFonts w:ascii="Simplified Arabic" w:eastAsia="Calibri" w:hAnsi="Simplified Arabic" w:cs="Simplified Arabic" w:hint="cs"/>
          <w:rtl/>
        </w:rPr>
        <w:t>22.1%</w:t>
      </w:r>
      <w:r w:rsidR="004E170B" w:rsidRPr="00EE612D">
        <w:rPr>
          <w:rFonts w:ascii="Simplified Arabic" w:eastAsia="Calibri" w:hAnsi="Simplified Arabic" w:cs="Simplified Arabic"/>
        </w:rPr>
        <w:t xml:space="preserve"> </w:t>
      </w:r>
      <w:r w:rsidR="004E170B" w:rsidRPr="00EE612D">
        <w:rPr>
          <w:rFonts w:ascii="Simplified Arabic" w:eastAsia="Calibri" w:hAnsi="Simplified Arabic" w:cs="Simplified Arabic" w:hint="cs"/>
          <w:rtl/>
        </w:rPr>
        <w:t>من</w:t>
      </w:r>
      <w:r w:rsidR="004E170B" w:rsidRPr="00EE612D">
        <w:rPr>
          <w:rFonts w:ascii="Simplified Arabic" w:eastAsia="Calibri" w:hAnsi="Simplified Arabic" w:cs="Simplified Arabic"/>
        </w:rPr>
        <w:t xml:space="preserve"> </w:t>
      </w:r>
      <w:r w:rsidR="004E170B" w:rsidRPr="00EE612D">
        <w:rPr>
          <w:rFonts w:ascii="Simplified Arabic" w:eastAsia="Calibri" w:hAnsi="Simplified Arabic" w:cs="Simplified Arabic" w:hint="cs"/>
          <w:rtl/>
        </w:rPr>
        <w:t>إجمالي</w:t>
      </w:r>
      <w:r w:rsidR="004E170B" w:rsidRPr="00EE612D">
        <w:rPr>
          <w:rFonts w:ascii="Simplified Arabic" w:eastAsia="Calibri" w:hAnsi="Simplified Arabic" w:cs="Simplified Arabic"/>
        </w:rPr>
        <w:t xml:space="preserve"> </w:t>
      </w:r>
      <w:r w:rsidR="00B91E4D" w:rsidRPr="00EE612D">
        <w:rPr>
          <w:rFonts w:ascii="Simplified Arabic" w:eastAsia="Calibri" w:hAnsi="Simplified Arabic" w:cs="Simplified Arabic" w:hint="cs"/>
          <w:rtl/>
        </w:rPr>
        <w:t>المؤشرات</w:t>
      </w:r>
      <w:r w:rsidR="004E170B" w:rsidRPr="00EE612D">
        <w:rPr>
          <w:rFonts w:ascii="Simplified Arabic" w:eastAsia="Calibri" w:hAnsi="Simplified Arabic" w:cs="Simplified Arabic" w:hint="cs"/>
          <w:rtl/>
        </w:rPr>
        <w:t>،</w:t>
      </w:r>
      <w:r w:rsidR="004E170B" w:rsidRPr="00EE612D">
        <w:rPr>
          <w:rFonts w:ascii="Simplified Arabic" w:eastAsia="Calibri" w:hAnsi="Simplified Arabic" w:cs="Simplified Arabic"/>
        </w:rPr>
        <w:t xml:space="preserve"> </w:t>
      </w:r>
      <w:r w:rsidR="004E170B" w:rsidRPr="00EE612D">
        <w:rPr>
          <w:rFonts w:ascii="Simplified Arabic" w:eastAsia="Calibri" w:hAnsi="Simplified Arabic" w:cs="Simplified Arabic" w:hint="cs"/>
          <w:rtl/>
        </w:rPr>
        <w:t>وأكثر</w:t>
      </w:r>
      <w:r w:rsidR="004E170B" w:rsidRPr="00EE612D">
        <w:rPr>
          <w:rFonts w:ascii="Simplified Arabic" w:eastAsia="Calibri" w:hAnsi="Simplified Arabic" w:cs="Simplified Arabic"/>
        </w:rPr>
        <w:t xml:space="preserve"> </w:t>
      </w:r>
      <w:r w:rsidR="004E170B" w:rsidRPr="00EE612D">
        <w:rPr>
          <w:rFonts w:ascii="Simplified Arabic" w:eastAsia="Calibri" w:hAnsi="Simplified Arabic" w:cs="Simplified Arabic" w:hint="cs"/>
          <w:rtl/>
        </w:rPr>
        <w:t>من</w:t>
      </w:r>
      <w:r w:rsidR="004E170B" w:rsidRPr="00EE612D">
        <w:rPr>
          <w:rFonts w:ascii="Simplified Arabic" w:eastAsia="Calibri" w:hAnsi="Simplified Arabic" w:cs="Simplified Arabic"/>
        </w:rPr>
        <w:t xml:space="preserve"> </w:t>
      </w:r>
      <w:r w:rsidR="004E170B" w:rsidRPr="00EE612D">
        <w:rPr>
          <w:rFonts w:ascii="Simplified Arabic" w:eastAsia="Calibri" w:hAnsi="Simplified Arabic" w:cs="Simplified Arabic" w:hint="cs"/>
          <w:rtl/>
        </w:rPr>
        <w:t>ربع</w:t>
      </w:r>
      <w:r w:rsidR="004E170B" w:rsidRPr="00EE612D">
        <w:rPr>
          <w:rFonts w:ascii="Simplified Arabic" w:eastAsia="Calibri" w:hAnsi="Simplified Arabic" w:cs="Simplified Arabic"/>
        </w:rPr>
        <w:t xml:space="preserve"> </w:t>
      </w:r>
      <w:r w:rsidR="004E170B" w:rsidRPr="00EE612D">
        <w:rPr>
          <w:rFonts w:ascii="Simplified Arabic" w:eastAsia="Calibri" w:hAnsi="Simplified Arabic" w:cs="Simplified Arabic" w:hint="cs"/>
          <w:rtl/>
        </w:rPr>
        <w:t>هذه المؤشرات</w:t>
      </w:r>
      <w:r w:rsidR="004E170B" w:rsidRPr="00EE612D">
        <w:rPr>
          <w:rFonts w:ascii="Simplified Arabic" w:eastAsia="Calibri" w:hAnsi="Simplified Arabic" w:cs="Simplified Arabic"/>
        </w:rPr>
        <w:t xml:space="preserve"> </w:t>
      </w:r>
      <w:r w:rsidR="004E170B" w:rsidRPr="00EE612D">
        <w:rPr>
          <w:rFonts w:ascii="Simplified Arabic" w:eastAsia="Calibri" w:hAnsi="Simplified Arabic" w:cs="Simplified Arabic" w:hint="cs"/>
          <w:rtl/>
        </w:rPr>
        <w:t>موجودة في</w:t>
      </w:r>
      <w:r w:rsidR="004E170B" w:rsidRPr="00EE612D">
        <w:rPr>
          <w:rFonts w:ascii="Simplified Arabic" w:eastAsia="Calibri" w:hAnsi="Simplified Arabic" w:cs="Simplified Arabic"/>
        </w:rPr>
        <w:t xml:space="preserve"> </w:t>
      </w:r>
      <w:r w:rsidR="004E170B" w:rsidRPr="00EE612D">
        <w:rPr>
          <w:rFonts w:ascii="Simplified Arabic" w:eastAsia="Calibri" w:hAnsi="Simplified Arabic" w:cs="Simplified Arabic" w:hint="cs"/>
          <w:rtl/>
        </w:rPr>
        <w:t>هدف</w:t>
      </w:r>
      <w:r w:rsidR="004E170B" w:rsidRPr="00EE612D">
        <w:rPr>
          <w:rFonts w:ascii="Simplified Arabic" w:eastAsia="Calibri" w:hAnsi="Simplified Arabic" w:cs="Simplified Arabic"/>
        </w:rPr>
        <w:t xml:space="preserve"> </w:t>
      </w:r>
      <w:r w:rsidR="004E170B" w:rsidRPr="00EE612D">
        <w:rPr>
          <w:rFonts w:ascii="Simplified Arabic" w:eastAsia="Calibri" w:hAnsi="Simplified Arabic" w:cs="Simplified Arabic" w:hint="cs"/>
          <w:rtl/>
        </w:rPr>
        <w:t>التنمية</w:t>
      </w:r>
      <w:r w:rsidR="004E170B" w:rsidRPr="00EE612D">
        <w:rPr>
          <w:rFonts w:ascii="Simplified Arabic" w:eastAsia="Calibri" w:hAnsi="Simplified Arabic" w:cs="Simplified Arabic"/>
        </w:rPr>
        <w:t xml:space="preserve"> </w:t>
      </w:r>
      <w:r w:rsidR="004E170B" w:rsidRPr="00EE612D">
        <w:rPr>
          <w:rFonts w:ascii="Simplified Arabic" w:eastAsia="Calibri" w:hAnsi="Simplified Arabic" w:cs="Simplified Arabic" w:hint="cs"/>
          <w:rtl/>
        </w:rPr>
        <w:t xml:space="preserve">المستدامة رقم 5 </w:t>
      </w:r>
      <w:r w:rsidR="00820581" w:rsidRPr="00EE612D">
        <w:rPr>
          <w:rFonts w:ascii="Simplified Arabic" w:eastAsia="Calibri" w:hAnsi="Simplified Arabic" w:cs="Simplified Arabic" w:hint="cs"/>
          <w:rtl/>
        </w:rPr>
        <w:t xml:space="preserve">            </w:t>
      </w:r>
      <w:r w:rsidR="004E170B" w:rsidRPr="00EE612D">
        <w:rPr>
          <w:rFonts w:ascii="Simplified Arabic" w:eastAsia="Calibri" w:hAnsi="Simplified Arabic" w:cs="Simplified Arabic" w:hint="cs"/>
          <w:rtl/>
        </w:rPr>
        <w:t>(14 مؤشراً)</w:t>
      </w:r>
      <w:r w:rsidR="00820581" w:rsidRPr="00EE612D">
        <w:rPr>
          <w:rFonts w:ascii="Simplified Arabic" w:eastAsia="Calibri" w:hAnsi="Simplified Arabic" w:cs="Simplified Arabic" w:hint="cs"/>
          <w:rtl/>
        </w:rPr>
        <w:t>.</w:t>
      </w:r>
      <w:r w:rsidR="004E170B" w:rsidRPr="00EE612D">
        <w:rPr>
          <w:rFonts w:ascii="Simplified Arabic" w:eastAsia="Calibri" w:hAnsi="Simplified Arabic" w:cs="Simplified Arabic" w:hint="cs"/>
          <w:rtl/>
        </w:rPr>
        <w:t xml:space="preserve">  </w:t>
      </w:r>
      <w:proofErr w:type="gramStart"/>
      <w:r w:rsidR="004E170B" w:rsidRPr="00EE612D">
        <w:rPr>
          <w:rFonts w:ascii="Simplified Arabic" w:eastAsia="Calibri" w:hAnsi="Simplified Arabic" w:cs="Simplified Arabic" w:hint="cs"/>
          <w:rtl/>
        </w:rPr>
        <w:t>كذلك</w:t>
      </w:r>
      <w:proofErr w:type="gramEnd"/>
      <w:r w:rsidR="004E170B" w:rsidRPr="00EE612D">
        <w:rPr>
          <w:rFonts w:ascii="Simplified Arabic" w:eastAsia="Calibri" w:hAnsi="Simplified Arabic" w:cs="Simplified Arabic"/>
        </w:rPr>
        <w:t xml:space="preserve"> </w:t>
      </w:r>
      <w:r w:rsidR="00456751" w:rsidRPr="00EE612D">
        <w:rPr>
          <w:rFonts w:ascii="Simplified Arabic" w:eastAsia="Calibri" w:hAnsi="Simplified Arabic" w:cs="Simplified Arabic" w:hint="cs"/>
          <w:rtl/>
        </w:rPr>
        <w:t>هنالك</w:t>
      </w:r>
      <w:r w:rsidR="004E170B" w:rsidRPr="00EE612D">
        <w:rPr>
          <w:rFonts w:ascii="Simplified Arabic" w:eastAsia="Calibri" w:hAnsi="Simplified Arabic" w:cs="Simplified Arabic"/>
        </w:rPr>
        <w:t xml:space="preserve"> </w:t>
      </w:r>
      <w:r w:rsidR="002F5212" w:rsidRPr="00EE612D">
        <w:rPr>
          <w:rFonts w:ascii="Simplified Arabic" w:eastAsia="Calibri" w:hAnsi="Simplified Arabic" w:cs="Simplified Arabic"/>
        </w:rPr>
        <w:t xml:space="preserve">40 </w:t>
      </w:r>
      <w:r w:rsidR="002F5212" w:rsidRPr="00EE612D">
        <w:rPr>
          <w:rFonts w:ascii="Simplified Arabic" w:eastAsia="Calibri" w:hAnsi="Simplified Arabic" w:cs="Simplified Arabic" w:hint="cs"/>
          <w:rtl/>
        </w:rPr>
        <w:t>مؤشراً</w:t>
      </w:r>
      <w:r w:rsidR="002F5212" w:rsidRPr="00EE612D">
        <w:rPr>
          <w:rFonts w:ascii="Simplified Arabic" w:eastAsia="Calibri" w:hAnsi="Simplified Arabic" w:cs="Simplified Arabic"/>
        </w:rPr>
        <w:t xml:space="preserve"> </w:t>
      </w:r>
      <w:r w:rsidR="002F5212" w:rsidRPr="00EE612D">
        <w:rPr>
          <w:rFonts w:ascii="Simplified Arabic" w:eastAsia="Calibri" w:hAnsi="Simplified Arabic" w:cs="Simplified Arabic" w:hint="cs"/>
          <w:rtl/>
        </w:rPr>
        <w:t>خاصاً</w:t>
      </w:r>
      <w:r w:rsidR="002F5212" w:rsidRPr="00EE612D">
        <w:rPr>
          <w:rFonts w:ascii="Simplified Arabic" w:eastAsia="Calibri" w:hAnsi="Simplified Arabic" w:cs="Simplified Arabic"/>
        </w:rPr>
        <w:t xml:space="preserve"> </w:t>
      </w:r>
      <w:r w:rsidR="002F5212" w:rsidRPr="00EE612D">
        <w:rPr>
          <w:rFonts w:ascii="Simplified Arabic" w:eastAsia="Calibri" w:hAnsi="Simplified Arabic" w:cs="Simplified Arabic" w:hint="cs"/>
          <w:rtl/>
        </w:rPr>
        <w:t>بالنوع</w:t>
      </w:r>
      <w:r w:rsidR="002F5212" w:rsidRPr="00EE612D">
        <w:rPr>
          <w:rFonts w:ascii="Simplified Arabic" w:eastAsia="Calibri" w:hAnsi="Simplified Arabic" w:cs="Simplified Arabic"/>
        </w:rPr>
        <w:t xml:space="preserve"> </w:t>
      </w:r>
      <w:r w:rsidR="002F5212" w:rsidRPr="00EE612D">
        <w:rPr>
          <w:rFonts w:ascii="Simplified Arabic" w:eastAsia="Calibri" w:hAnsi="Simplified Arabic" w:cs="Simplified Arabic" w:hint="cs"/>
          <w:rtl/>
        </w:rPr>
        <w:t>الاجتماعي</w:t>
      </w:r>
      <w:r w:rsidR="002F5212" w:rsidRPr="00EE612D">
        <w:rPr>
          <w:rFonts w:ascii="Simplified Arabic" w:eastAsia="Calibri" w:hAnsi="Simplified Arabic" w:cs="Simplified Arabic"/>
        </w:rPr>
        <w:t xml:space="preserve"> </w:t>
      </w:r>
      <w:r w:rsidR="002F5212" w:rsidRPr="00EE612D">
        <w:rPr>
          <w:rFonts w:ascii="Simplified Arabic" w:eastAsia="Calibri" w:hAnsi="Simplified Arabic" w:cs="Simplified Arabic" w:hint="cs"/>
          <w:rtl/>
        </w:rPr>
        <w:t>في إطار أهداف</w:t>
      </w:r>
      <w:r w:rsidR="002F5212" w:rsidRPr="00EE612D">
        <w:rPr>
          <w:rFonts w:ascii="Simplified Arabic" w:eastAsia="Calibri" w:hAnsi="Simplified Arabic" w:cs="Simplified Arabic"/>
        </w:rPr>
        <w:t xml:space="preserve"> </w:t>
      </w:r>
      <w:r w:rsidR="002F5212" w:rsidRPr="00EE612D">
        <w:rPr>
          <w:rFonts w:ascii="Simplified Arabic" w:eastAsia="Calibri" w:hAnsi="Simplified Arabic" w:cs="Simplified Arabic" w:hint="cs"/>
          <w:rtl/>
        </w:rPr>
        <w:t>وغايات</w:t>
      </w:r>
      <w:r w:rsidR="002F5212" w:rsidRPr="00EE612D">
        <w:rPr>
          <w:rFonts w:ascii="Simplified Arabic" w:eastAsia="Calibri" w:hAnsi="Simplified Arabic" w:cs="Simplified Arabic"/>
        </w:rPr>
        <w:t xml:space="preserve"> </w:t>
      </w:r>
      <w:r w:rsidR="002F5212" w:rsidRPr="00EE612D">
        <w:rPr>
          <w:rFonts w:ascii="Simplified Arabic" w:eastAsia="Calibri" w:hAnsi="Simplified Arabic" w:cs="Simplified Arabic" w:hint="cs"/>
          <w:rtl/>
        </w:rPr>
        <w:t>أخرى</w:t>
      </w:r>
      <w:r w:rsidR="002F5212" w:rsidRPr="00EE612D">
        <w:rPr>
          <w:rFonts w:ascii="Simplified Arabic" w:eastAsia="Calibri" w:hAnsi="Simplified Arabic" w:cs="Simplified Arabic"/>
        </w:rPr>
        <w:t xml:space="preserve"> </w:t>
      </w:r>
      <w:r w:rsidR="002F5212" w:rsidRPr="00EE612D">
        <w:rPr>
          <w:rFonts w:ascii="Simplified Arabic" w:eastAsia="Calibri" w:hAnsi="Simplified Arabic" w:cs="Simplified Arabic" w:hint="cs"/>
          <w:rtl/>
        </w:rPr>
        <w:t>وردت</w:t>
      </w:r>
      <w:r w:rsidR="002F5212" w:rsidRPr="00EE612D">
        <w:rPr>
          <w:rFonts w:ascii="Simplified Arabic" w:eastAsia="Calibri" w:hAnsi="Simplified Arabic" w:cs="Simplified Arabic"/>
        </w:rPr>
        <w:t xml:space="preserve"> </w:t>
      </w:r>
      <w:r w:rsidR="002F5212" w:rsidRPr="00EE612D">
        <w:rPr>
          <w:rFonts w:ascii="Simplified Arabic" w:eastAsia="Calibri" w:hAnsi="Simplified Arabic" w:cs="Simplified Arabic" w:hint="cs"/>
          <w:rtl/>
        </w:rPr>
        <w:t>في</w:t>
      </w:r>
      <w:r w:rsidR="002F5212" w:rsidRPr="00EE612D">
        <w:rPr>
          <w:rFonts w:ascii="Simplified Arabic" w:eastAsia="Calibri" w:hAnsi="Simplified Arabic" w:cs="Simplified Arabic"/>
        </w:rPr>
        <w:t xml:space="preserve"> </w:t>
      </w:r>
      <w:r w:rsidR="00B91E4D" w:rsidRPr="00EE612D">
        <w:rPr>
          <w:rFonts w:ascii="Simplified Arabic" w:eastAsia="Calibri" w:hAnsi="Simplified Arabic" w:cs="Simplified Arabic" w:hint="cs"/>
          <w:rtl/>
        </w:rPr>
        <w:t>أجندة</w:t>
      </w:r>
      <w:r w:rsidR="002F5212" w:rsidRPr="00EE612D">
        <w:rPr>
          <w:rFonts w:ascii="Simplified Arabic" w:eastAsia="Calibri" w:hAnsi="Simplified Arabic" w:cs="Simplified Arabic" w:hint="cs"/>
          <w:rtl/>
        </w:rPr>
        <w:t xml:space="preserve"> 2030</w:t>
      </w:r>
      <w:r w:rsidR="00456751" w:rsidRPr="00EE612D">
        <w:rPr>
          <w:rFonts w:ascii="Simplified Arabic" w:eastAsia="Calibri" w:hAnsi="Simplified Arabic" w:cs="Simplified Arabic" w:hint="cs"/>
          <w:rtl/>
        </w:rPr>
        <w:t xml:space="preserve">، </w:t>
      </w:r>
      <w:r w:rsidR="002F5212" w:rsidRPr="00EE612D">
        <w:rPr>
          <w:rFonts w:ascii="Simplified Arabic" w:eastAsia="Calibri" w:hAnsi="Simplified Arabic" w:cs="Simplified Arabic" w:hint="cs"/>
          <w:rtl/>
        </w:rPr>
        <w:t xml:space="preserve">حيث </w:t>
      </w:r>
      <w:r w:rsidR="00820581" w:rsidRPr="00EE612D">
        <w:rPr>
          <w:rFonts w:ascii="Simplified Arabic" w:eastAsia="Calibri" w:hAnsi="Simplified Arabic" w:cs="Simplified Arabic" w:hint="cs"/>
          <w:rtl/>
        </w:rPr>
        <w:t>تتكامل</w:t>
      </w:r>
      <w:r w:rsidR="002F5212" w:rsidRPr="00EE612D">
        <w:rPr>
          <w:rFonts w:ascii="Simplified Arabic" w:eastAsia="Calibri" w:hAnsi="Simplified Arabic" w:cs="Simplified Arabic" w:hint="cs"/>
          <w:rtl/>
        </w:rPr>
        <w:t xml:space="preserve"> هذه المؤشرات </w:t>
      </w:r>
      <w:r w:rsidR="00E30C16" w:rsidRPr="00EE612D">
        <w:rPr>
          <w:rFonts w:ascii="Simplified Arabic" w:eastAsia="Calibri" w:hAnsi="Simplified Arabic" w:cs="Simplified Arabic" w:hint="cs"/>
          <w:rtl/>
        </w:rPr>
        <w:t>في رصد أبعاد المساواة بين الجنس</w:t>
      </w:r>
      <w:r w:rsidR="002F5212" w:rsidRPr="00EE612D">
        <w:rPr>
          <w:rFonts w:ascii="Simplified Arabic" w:eastAsia="Calibri" w:hAnsi="Simplified Arabic" w:cs="Simplified Arabic" w:hint="cs"/>
          <w:rtl/>
        </w:rPr>
        <w:t>ين.</w:t>
      </w:r>
    </w:p>
    <w:p w:rsidR="000266A3" w:rsidRPr="00EE612D" w:rsidRDefault="000266A3" w:rsidP="000266A3">
      <w:pPr>
        <w:pStyle w:val="NormalWeb"/>
        <w:shd w:val="clear" w:color="auto" w:fill="FFFFFF"/>
        <w:bidi/>
        <w:spacing w:before="0" w:beforeAutospacing="0" w:after="0" w:afterAutospacing="0"/>
        <w:ind w:left="57"/>
        <w:jc w:val="both"/>
        <w:rPr>
          <w:rFonts w:ascii="Simplified Arabic" w:eastAsia="Calibri" w:hAnsi="Simplified Arabic" w:cs="Simplified Arabic"/>
          <w:rtl/>
        </w:rPr>
      </w:pPr>
    </w:p>
    <w:p w:rsidR="005423B1" w:rsidRPr="00EE612D" w:rsidRDefault="00B84AC1" w:rsidP="00727650">
      <w:pPr>
        <w:autoSpaceDE w:val="0"/>
        <w:autoSpaceDN w:val="0"/>
        <w:adjustRightInd w:val="0"/>
        <w:jc w:val="center"/>
        <w:rPr>
          <w:rFonts w:ascii="Simplified Arabic" w:eastAsia="Calibri" w:hAnsi="Simplified Arabic" w:cs="Simplified Arabic"/>
          <w:b/>
          <w:bCs/>
          <w:sz w:val="22"/>
          <w:szCs w:val="22"/>
          <w:rtl/>
        </w:rPr>
      </w:pPr>
      <w:r>
        <w:rPr>
          <w:rFonts w:ascii="Simplified Arabic" w:eastAsia="Calibri" w:hAnsi="Simplified Arabic" w:cs="Simplified Arabic" w:hint="cs"/>
          <w:b/>
          <w:bCs/>
          <w:sz w:val="22"/>
          <w:szCs w:val="22"/>
          <w:rtl/>
        </w:rPr>
        <w:t xml:space="preserve">جدول 1: </w:t>
      </w:r>
      <w:r w:rsidR="00C864AF">
        <w:rPr>
          <w:rFonts w:ascii="Simplified Arabic" w:eastAsia="Calibri" w:hAnsi="Simplified Arabic" w:cs="Simplified Arabic" w:hint="cs"/>
          <w:b/>
          <w:bCs/>
          <w:sz w:val="22"/>
          <w:szCs w:val="22"/>
          <w:rtl/>
        </w:rPr>
        <w:t>عدد</w:t>
      </w:r>
      <w:r w:rsidR="005423B1" w:rsidRPr="00EE612D">
        <w:rPr>
          <w:rFonts w:ascii="Simplified Arabic" w:eastAsia="Calibri" w:hAnsi="Simplified Arabic" w:cs="Simplified Arabic"/>
          <w:b/>
          <w:bCs/>
          <w:sz w:val="22"/>
          <w:szCs w:val="22"/>
          <w:rtl/>
        </w:rPr>
        <w:t xml:space="preserve"> مؤشرات </w:t>
      </w:r>
      <w:r w:rsidR="00C864AF" w:rsidRPr="00EE612D">
        <w:rPr>
          <w:rFonts w:ascii="Simplified Arabic" w:eastAsia="Calibri" w:hAnsi="Simplified Arabic" w:cs="Simplified Arabic"/>
          <w:b/>
          <w:bCs/>
          <w:sz w:val="22"/>
          <w:szCs w:val="22"/>
          <w:rtl/>
        </w:rPr>
        <w:t>أهداف التنمية المستدامة 2030</w:t>
      </w:r>
      <w:r w:rsidR="00C864AF">
        <w:rPr>
          <w:rFonts w:ascii="Simplified Arabic" w:eastAsia="Calibri" w:hAnsi="Simplified Arabic" w:cs="Simplified Arabic" w:hint="cs"/>
          <w:b/>
          <w:bCs/>
          <w:sz w:val="22"/>
          <w:szCs w:val="22"/>
          <w:rtl/>
        </w:rPr>
        <w:t xml:space="preserve"> ونسبة مؤشرات النوع الاجتماعي </w:t>
      </w:r>
      <w:r w:rsidR="00CF5ABD">
        <w:rPr>
          <w:rFonts w:ascii="Simplified Arabic" w:eastAsia="Calibri" w:hAnsi="Simplified Arabic" w:cs="Simplified Arabic" w:hint="cs"/>
          <w:b/>
          <w:bCs/>
          <w:sz w:val="22"/>
          <w:szCs w:val="22"/>
          <w:rtl/>
        </w:rPr>
        <w:t>حسب الهدف</w:t>
      </w:r>
      <w:r w:rsidR="00F136D6" w:rsidRPr="00EE612D">
        <w:rPr>
          <w:rStyle w:val="FootnoteReference"/>
          <w:rFonts w:ascii="Simplified Arabic" w:eastAsia="Calibri" w:hAnsi="Simplified Arabic" w:cs="Simplified Arabic"/>
          <w:b/>
          <w:bCs/>
          <w:sz w:val="22"/>
          <w:szCs w:val="22"/>
          <w:rtl/>
        </w:rPr>
        <w:footnoteReference w:id="6"/>
      </w:r>
      <w:r w:rsidR="005423B1" w:rsidRPr="00EE612D">
        <w:rPr>
          <w:rFonts w:ascii="Simplified Arabic" w:eastAsia="Calibri" w:hAnsi="Simplified Arabic" w:cs="Simplified Arabic"/>
          <w:b/>
          <w:bCs/>
          <w:sz w:val="22"/>
          <w:szCs w:val="22"/>
          <w:rtl/>
        </w:rPr>
        <w:t xml:space="preserve">  </w:t>
      </w:r>
    </w:p>
    <w:tbl>
      <w:tblPr>
        <w:tblStyle w:val="LightList-Accent2"/>
        <w:bidiVisual/>
        <w:tblW w:w="5000" w:type="pct"/>
        <w:jc w:val="center"/>
        <w:tblLayout w:type="fixed"/>
        <w:tblLook w:val="04A0"/>
      </w:tblPr>
      <w:tblGrid>
        <w:gridCol w:w="676"/>
        <w:gridCol w:w="2693"/>
        <w:gridCol w:w="2107"/>
        <w:gridCol w:w="1854"/>
        <w:gridCol w:w="1959"/>
      </w:tblGrid>
      <w:tr w:rsidR="001B3B7A" w:rsidRPr="00EE612D" w:rsidTr="00F613AE">
        <w:trPr>
          <w:cnfStyle w:val="100000000000"/>
          <w:trHeight w:val="363"/>
          <w:jc w:val="center"/>
        </w:trPr>
        <w:tc>
          <w:tcPr>
            <w:cnfStyle w:val="001000000000"/>
            <w:tcW w:w="3369" w:type="dxa"/>
            <w:gridSpan w:val="2"/>
            <w:tcBorders>
              <w:bottom w:val="single" w:sz="8" w:space="0" w:color="C0504D" w:themeColor="accent2"/>
              <w:right w:val="single" w:sz="8" w:space="0" w:color="C0504D" w:themeColor="accent2"/>
            </w:tcBorders>
            <w:shd w:val="clear" w:color="auto" w:fill="E5B8B7" w:themeFill="accent2" w:themeFillTint="66"/>
            <w:vAlign w:val="center"/>
          </w:tcPr>
          <w:p w:rsidR="001B3B7A" w:rsidRPr="00EE612D" w:rsidRDefault="001B3B7A" w:rsidP="001B3B7A">
            <w:pPr>
              <w:autoSpaceDE w:val="0"/>
              <w:autoSpaceDN w:val="0"/>
              <w:adjustRightInd w:val="0"/>
              <w:jc w:val="center"/>
              <w:rPr>
                <w:rFonts w:ascii="Simplified Arabic" w:hAnsi="Simplified Arabic" w:cs="Simplified Arabic"/>
                <w:b w:val="0"/>
                <w:bCs w:val="0"/>
                <w:sz w:val="18"/>
                <w:szCs w:val="18"/>
                <w:rtl/>
              </w:rPr>
            </w:pPr>
            <w:proofErr w:type="gramStart"/>
            <w:r w:rsidRPr="00EE612D">
              <w:rPr>
                <w:rFonts w:ascii="Simplified Arabic" w:hAnsi="Simplified Arabic" w:cs="Simplified Arabic" w:hint="cs"/>
                <w:color w:val="auto"/>
                <w:sz w:val="18"/>
                <w:szCs w:val="18"/>
                <w:rtl/>
              </w:rPr>
              <w:t>الهدف</w:t>
            </w:r>
            <w:proofErr w:type="gramEnd"/>
          </w:p>
        </w:tc>
        <w:tc>
          <w:tcPr>
            <w:tcW w:w="2107" w:type="dxa"/>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5B8B7" w:themeFill="accent2" w:themeFillTint="66"/>
            <w:vAlign w:val="center"/>
          </w:tcPr>
          <w:p w:rsidR="001B3B7A" w:rsidRPr="00EE612D" w:rsidRDefault="001B3B7A" w:rsidP="00CF5ABD">
            <w:pPr>
              <w:pStyle w:val="NormalWeb"/>
              <w:bidi/>
              <w:spacing w:before="0" w:beforeAutospacing="0" w:after="0" w:afterAutospacing="0"/>
              <w:ind w:left="-113" w:right="-113"/>
              <w:jc w:val="center"/>
              <w:cnfStyle w:val="100000000000"/>
              <w:rPr>
                <w:rFonts w:ascii="Simplified Arabic" w:eastAsia="Calibri" w:hAnsi="Simplified Arabic" w:cs="Simplified Arabic"/>
                <w:color w:val="auto"/>
                <w:sz w:val="18"/>
                <w:szCs w:val="18"/>
                <w:rtl/>
              </w:rPr>
            </w:pPr>
            <w:r w:rsidRPr="00EE612D">
              <w:rPr>
                <w:rFonts w:ascii="Simplified Arabic" w:eastAsia="Calibri" w:hAnsi="Simplified Arabic" w:cs="Simplified Arabic" w:hint="cs"/>
                <w:color w:val="auto"/>
                <w:sz w:val="18"/>
                <w:szCs w:val="18"/>
                <w:rtl/>
              </w:rPr>
              <w:t>عدد</w:t>
            </w:r>
            <w:r w:rsidRPr="00EE612D">
              <w:rPr>
                <w:rFonts w:ascii="Simplified Arabic" w:eastAsia="Calibri" w:hAnsi="Simplified Arabic" w:cs="Simplified Arabic"/>
                <w:color w:val="auto"/>
                <w:sz w:val="18"/>
                <w:szCs w:val="18"/>
              </w:rPr>
              <w:t xml:space="preserve"> </w:t>
            </w:r>
            <w:r w:rsidRPr="00EE612D">
              <w:rPr>
                <w:rFonts w:ascii="Simplified Arabic" w:eastAsia="Calibri" w:hAnsi="Simplified Arabic" w:cs="Simplified Arabic" w:hint="cs"/>
                <w:color w:val="auto"/>
                <w:sz w:val="18"/>
                <w:szCs w:val="18"/>
                <w:rtl/>
              </w:rPr>
              <w:t xml:space="preserve">المؤشرات </w:t>
            </w:r>
            <w:r w:rsidR="00CF5ABD">
              <w:rPr>
                <w:rFonts w:ascii="Simplified Arabic" w:eastAsia="Calibri" w:hAnsi="Simplified Arabic" w:cs="Simplified Arabic" w:hint="cs"/>
                <w:color w:val="auto"/>
                <w:sz w:val="18"/>
                <w:szCs w:val="18"/>
                <w:rtl/>
              </w:rPr>
              <w:t>الإجمالي ل</w:t>
            </w:r>
            <w:r w:rsidR="00CF5ABD" w:rsidRPr="00EE612D">
              <w:rPr>
                <w:rFonts w:ascii="Simplified Arabic" w:eastAsia="Calibri" w:hAnsi="Simplified Arabic" w:cs="Simplified Arabic" w:hint="cs"/>
                <w:color w:val="auto"/>
                <w:sz w:val="18"/>
                <w:szCs w:val="18"/>
                <w:rtl/>
              </w:rPr>
              <w:t>لهدف</w:t>
            </w:r>
          </w:p>
        </w:tc>
        <w:tc>
          <w:tcPr>
            <w:tcW w:w="1854" w:type="dxa"/>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5B8B7" w:themeFill="accent2" w:themeFillTint="66"/>
            <w:vAlign w:val="center"/>
          </w:tcPr>
          <w:p w:rsidR="001B3B7A" w:rsidRPr="00EE612D" w:rsidRDefault="001B3B7A" w:rsidP="00CF5ABD">
            <w:pPr>
              <w:pStyle w:val="NormalWeb"/>
              <w:bidi/>
              <w:spacing w:before="0" w:beforeAutospacing="0" w:after="0" w:afterAutospacing="0"/>
              <w:ind w:left="-113" w:right="-113"/>
              <w:jc w:val="center"/>
              <w:cnfStyle w:val="100000000000"/>
              <w:rPr>
                <w:rFonts w:ascii="Simplified Arabic" w:eastAsia="Calibri" w:hAnsi="Simplified Arabic" w:cs="Simplified Arabic"/>
                <w:color w:val="auto"/>
                <w:sz w:val="18"/>
                <w:szCs w:val="18"/>
                <w:rtl/>
              </w:rPr>
            </w:pPr>
            <w:r w:rsidRPr="00EE612D">
              <w:rPr>
                <w:rFonts w:ascii="Simplified Arabic" w:eastAsia="Calibri" w:hAnsi="Simplified Arabic" w:cs="Simplified Arabic" w:hint="cs"/>
                <w:color w:val="auto"/>
                <w:sz w:val="18"/>
                <w:szCs w:val="18"/>
                <w:rtl/>
              </w:rPr>
              <w:t>عدد مؤشرات</w:t>
            </w:r>
            <w:r w:rsidR="00CF5ABD">
              <w:rPr>
                <w:rFonts w:ascii="Simplified Arabic" w:eastAsia="Calibri" w:hAnsi="Simplified Arabic" w:cs="Simplified Arabic" w:hint="cs"/>
                <w:color w:val="auto"/>
                <w:sz w:val="18"/>
                <w:szCs w:val="18"/>
                <w:rtl/>
              </w:rPr>
              <w:t xml:space="preserve"> النوع الاجتماعي</w:t>
            </w:r>
            <w:r w:rsidRPr="00EE612D">
              <w:rPr>
                <w:rFonts w:ascii="Simplified Arabic" w:eastAsia="Calibri" w:hAnsi="Simplified Arabic" w:cs="Simplified Arabic" w:hint="cs"/>
                <w:color w:val="auto"/>
                <w:sz w:val="18"/>
                <w:szCs w:val="18"/>
                <w:rtl/>
              </w:rPr>
              <w:t xml:space="preserve"> </w:t>
            </w:r>
          </w:p>
        </w:tc>
        <w:tc>
          <w:tcPr>
            <w:tcW w:w="1959" w:type="dxa"/>
            <w:tcBorders>
              <w:top w:val="single" w:sz="8" w:space="0" w:color="C0504D" w:themeColor="accent2"/>
              <w:left w:val="single" w:sz="8" w:space="0" w:color="C0504D" w:themeColor="accent2"/>
              <w:bottom w:val="single" w:sz="8" w:space="0" w:color="C0504D" w:themeColor="accent2"/>
            </w:tcBorders>
            <w:shd w:val="clear" w:color="auto" w:fill="E5B8B7" w:themeFill="accent2" w:themeFillTint="66"/>
            <w:vAlign w:val="center"/>
          </w:tcPr>
          <w:p w:rsidR="001B3B7A" w:rsidRPr="00EE612D" w:rsidRDefault="001B3B7A" w:rsidP="00CF5ABD">
            <w:pPr>
              <w:pStyle w:val="NormalWeb"/>
              <w:bidi/>
              <w:spacing w:before="0" w:beforeAutospacing="0" w:after="0" w:afterAutospacing="0"/>
              <w:ind w:left="-113" w:right="-113"/>
              <w:jc w:val="center"/>
              <w:cnfStyle w:val="100000000000"/>
              <w:rPr>
                <w:rFonts w:ascii="Simplified Arabic" w:eastAsia="Calibri" w:hAnsi="Simplified Arabic" w:cs="Simplified Arabic"/>
                <w:color w:val="auto"/>
                <w:sz w:val="18"/>
                <w:szCs w:val="18"/>
                <w:rtl/>
              </w:rPr>
            </w:pPr>
            <w:r w:rsidRPr="00EE612D">
              <w:rPr>
                <w:rFonts w:ascii="Simplified Arabic" w:eastAsia="Calibri" w:hAnsi="Simplified Arabic" w:cs="Simplified Arabic" w:hint="cs"/>
                <w:color w:val="auto"/>
                <w:sz w:val="18"/>
                <w:szCs w:val="18"/>
                <w:rtl/>
              </w:rPr>
              <w:t xml:space="preserve">نسبة مؤشرات </w:t>
            </w:r>
            <w:r w:rsidR="00CF5ABD">
              <w:rPr>
                <w:rFonts w:ascii="Simplified Arabic" w:eastAsia="Calibri" w:hAnsi="Simplified Arabic" w:cs="Simplified Arabic" w:hint="cs"/>
                <w:color w:val="auto"/>
                <w:sz w:val="18"/>
                <w:szCs w:val="18"/>
                <w:rtl/>
              </w:rPr>
              <w:t>النوع الاجتماعي</w:t>
            </w:r>
          </w:p>
        </w:tc>
      </w:tr>
      <w:tr w:rsidR="001B3B7A" w:rsidRPr="00EE612D" w:rsidTr="00F613AE">
        <w:trPr>
          <w:cnfStyle w:val="000000100000"/>
          <w:jc w:val="center"/>
        </w:trPr>
        <w:tc>
          <w:tcPr>
            <w:cnfStyle w:val="001000000000"/>
            <w:tcW w:w="676" w:type="dxa"/>
            <w:tcBorders>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hAnsi="Simplified Arabic" w:cs="Simplified Arabic"/>
                <w:noProof/>
                <w:sz w:val="18"/>
                <w:szCs w:val="18"/>
                <w:rtl/>
                <w:lang w:eastAsia="en-US"/>
              </w:rPr>
              <w:drawing>
                <wp:inline distT="0" distB="0" distL="0" distR="0">
                  <wp:extent cx="216000" cy="216000"/>
                  <wp:effectExtent l="0" t="0" r="0" b="0"/>
                  <wp:docPr id="11" name="Picture 128" descr="C:\Users\user\Downloads\web\icons\colored\A_SDG goals_icons-individual-rg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web\icons\colored\A_SDG goals_icons-individual-rgb-1.pn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693" w:type="dxa"/>
            <w:tcBorders>
              <w:left w:val="nil"/>
              <w:right w:val="single" w:sz="8" w:space="0" w:color="C0504D" w:themeColor="accent2"/>
            </w:tcBorders>
          </w:tcPr>
          <w:p w:rsidR="001B3B7A" w:rsidRPr="00EE612D" w:rsidRDefault="001B3B7A" w:rsidP="001B3B7A">
            <w:pPr>
              <w:tabs>
                <w:tab w:val="left" w:pos="2565"/>
              </w:tabs>
              <w:ind w:left="33"/>
              <w:cnfStyle w:val="000000100000"/>
              <w:rPr>
                <w:rFonts w:ascii="Simplified Arabic" w:hAnsi="Simplified Arabic" w:cs="Simplified Arabic"/>
                <w:sz w:val="18"/>
                <w:szCs w:val="18"/>
                <w:rtl/>
              </w:rPr>
            </w:pPr>
            <w:r w:rsidRPr="00EE612D">
              <w:rPr>
                <w:rFonts w:ascii="Simplified Arabic" w:hAnsi="Simplified Arabic" w:cs="Simplified Arabic" w:hint="cs"/>
                <w:sz w:val="18"/>
                <w:szCs w:val="18"/>
                <w:rtl/>
              </w:rPr>
              <w:t>0</w:t>
            </w:r>
            <w:r w:rsidRPr="00EE612D">
              <w:rPr>
                <w:rFonts w:ascii="Simplified Arabic" w:hAnsi="Simplified Arabic" w:cs="Simplified Arabic"/>
                <w:sz w:val="18"/>
                <w:szCs w:val="18"/>
                <w:rtl/>
              </w:rPr>
              <w:t>1. القضاء على الفقر</w:t>
            </w:r>
          </w:p>
        </w:tc>
        <w:tc>
          <w:tcPr>
            <w:tcW w:w="2107" w:type="dxa"/>
            <w:tcBorders>
              <w:left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14</w:t>
            </w:r>
          </w:p>
        </w:tc>
        <w:tc>
          <w:tcPr>
            <w:tcW w:w="1854" w:type="dxa"/>
            <w:tcBorders>
              <w:left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6</w:t>
            </w:r>
          </w:p>
        </w:tc>
        <w:tc>
          <w:tcPr>
            <w:tcW w:w="1959" w:type="dxa"/>
            <w:tcBorders>
              <w:lef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Pr>
            </w:pPr>
            <w:r w:rsidRPr="00EE612D">
              <w:rPr>
                <w:rFonts w:ascii="Simplified Arabic" w:eastAsia="Calibri" w:hAnsi="Simplified Arabic" w:cs="Simplified Arabic"/>
                <w:sz w:val="18"/>
                <w:szCs w:val="18"/>
              </w:rPr>
              <w:t>42.9%</w:t>
            </w:r>
          </w:p>
        </w:tc>
      </w:tr>
      <w:tr w:rsidR="001B3B7A" w:rsidRPr="00EE612D" w:rsidTr="00CA34FC">
        <w:trPr>
          <w:jc w:val="center"/>
        </w:trPr>
        <w:tc>
          <w:tcPr>
            <w:cnfStyle w:val="001000000000"/>
            <w:tcW w:w="676" w:type="dxa"/>
            <w:tcBorders>
              <w:top w:val="single" w:sz="8" w:space="0" w:color="C0504D" w:themeColor="accent2"/>
              <w:bottom w:val="single" w:sz="8" w:space="0" w:color="C0504D" w:themeColor="accent2"/>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hAnsi="Simplified Arabic" w:cs="Simplified Arabic"/>
                <w:noProof/>
                <w:sz w:val="18"/>
                <w:szCs w:val="18"/>
                <w:rtl/>
                <w:lang w:eastAsia="en-US"/>
              </w:rPr>
              <w:drawing>
                <wp:inline distT="0" distB="0" distL="0" distR="0">
                  <wp:extent cx="216000" cy="216000"/>
                  <wp:effectExtent l="0" t="0" r="0" b="0"/>
                  <wp:docPr id="14" name="Picture 127" descr="C:\Users\user\Downloads\web\icons\colored\A_SDG goals_icons-individual-rg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web\icons\colored\A_SDG goals_icons-individual-rgb-2.pn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693" w:type="dxa"/>
            <w:tcBorders>
              <w:top w:val="single" w:sz="8" w:space="0" w:color="C0504D" w:themeColor="accent2"/>
              <w:left w:val="nil"/>
              <w:bottom w:val="single" w:sz="8" w:space="0" w:color="C0504D" w:themeColor="accent2"/>
              <w:right w:val="single" w:sz="8" w:space="0" w:color="C0504D" w:themeColor="accent2"/>
            </w:tcBorders>
          </w:tcPr>
          <w:p w:rsidR="001B3B7A" w:rsidRPr="00EE612D" w:rsidRDefault="001B3B7A" w:rsidP="001B3B7A">
            <w:pPr>
              <w:tabs>
                <w:tab w:val="left" w:pos="2565"/>
              </w:tabs>
              <w:ind w:left="33"/>
              <w:cnfStyle w:val="000000000000"/>
              <w:rPr>
                <w:rFonts w:ascii="Simplified Arabic" w:hAnsi="Simplified Arabic" w:cs="Simplified Arabic"/>
                <w:sz w:val="18"/>
                <w:szCs w:val="18"/>
                <w:rtl/>
              </w:rPr>
            </w:pPr>
            <w:r w:rsidRPr="00EE612D">
              <w:rPr>
                <w:rFonts w:ascii="Simplified Arabic" w:hAnsi="Simplified Arabic" w:cs="Simplified Arabic" w:hint="cs"/>
                <w:sz w:val="18"/>
                <w:szCs w:val="18"/>
                <w:rtl/>
              </w:rPr>
              <w:t>0</w:t>
            </w:r>
            <w:r w:rsidRPr="00EE612D">
              <w:rPr>
                <w:rFonts w:ascii="Simplified Arabic" w:hAnsi="Simplified Arabic" w:cs="Simplified Arabic"/>
                <w:sz w:val="18"/>
                <w:szCs w:val="18"/>
                <w:rtl/>
              </w:rPr>
              <w:t>2. القضاء التام على الجوع</w:t>
            </w:r>
          </w:p>
        </w:tc>
        <w:tc>
          <w:tcPr>
            <w:tcW w:w="2107" w:type="dxa"/>
            <w:tcBorders>
              <w:top w:val="single" w:sz="8" w:space="0" w:color="C0504D" w:themeColor="accent2"/>
              <w:left w:val="single" w:sz="8" w:space="0" w:color="C0504D" w:themeColor="accent2"/>
              <w:bottom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Pr>
            </w:pPr>
            <w:r w:rsidRPr="00EE612D">
              <w:rPr>
                <w:rFonts w:ascii="Simplified Arabic" w:eastAsia="Calibri" w:hAnsi="Simplified Arabic" w:cs="Simplified Arabic"/>
                <w:sz w:val="18"/>
                <w:szCs w:val="18"/>
              </w:rPr>
              <w:t>13</w:t>
            </w:r>
          </w:p>
        </w:tc>
        <w:tc>
          <w:tcPr>
            <w:tcW w:w="1854" w:type="dxa"/>
            <w:tcBorders>
              <w:top w:val="single" w:sz="8" w:space="0" w:color="C0504D" w:themeColor="accent2"/>
              <w:left w:val="single" w:sz="8" w:space="0" w:color="C0504D" w:themeColor="accent2"/>
              <w:bottom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1</w:t>
            </w:r>
          </w:p>
        </w:tc>
        <w:tc>
          <w:tcPr>
            <w:tcW w:w="1959" w:type="dxa"/>
            <w:tcBorders>
              <w:top w:val="single" w:sz="8" w:space="0" w:color="C0504D" w:themeColor="accent2"/>
              <w:left w:val="single" w:sz="8" w:space="0" w:color="C0504D" w:themeColor="accent2"/>
              <w:bottom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Pr>
            </w:pPr>
            <w:r w:rsidRPr="00EE612D">
              <w:rPr>
                <w:rFonts w:ascii="Simplified Arabic" w:eastAsia="Calibri" w:hAnsi="Simplified Arabic" w:cs="Simplified Arabic"/>
                <w:sz w:val="18"/>
                <w:szCs w:val="18"/>
              </w:rPr>
              <w:t>7.7%</w:t>
            </w:r>
          </w:p>
        </w:tc>
      </w:tr>
      <w:tr w:rsidR="001B3B7A" w:rsidRPr="00EE612D" w:rsidTr="00CA34FC">
        <w:trPr>
          <w:cnfStyle w:val="000000100000"/>
          <w:jc w:val="center"/>
        </w:trPr>
        <w:tc>
          <w:tcPr>
            <w:cnfStyle w:val="001000000000"/>
            <w:tcW w:w="676" w:type="dxa"/>
            <w:tcBorders>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hAnsi="Simplified Arabic" w:cs="Simplified Arabic"/>
                <w:noProof/>
                <w:sz w:val="18"/>
                <w:szCs w:val="18"/>
                <w:rtl/>
                <w:lang w:eastAsia="en-US"/>
              </w:rPr>
              <w:drawing>
                <wp:inline distT="0" distB="0" distL="0" distR="0">
                  <wp:extent cx="216000" cy="216000"/>
                  <wp:effectExtent l="0" t="0" r="0" b="0"/>
                  <wp:docPr id="15" name="Picture 126" descr="C:\Users\user\Downloads\web\icons\colored\A_SDG goals_icons-individual-rg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web\icons\colored\A_SDG goals_icons-individual-rgb-3.pn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693" w:type="dxa"/>
            <w:tcBorders>
              <w:left w:val="nil"/>
              <w:right w:val="single" w:sz="8" w:space="0" w:color="C0504D" w:themeColor="accent2"/>
            </w:tcBorders>
          </w:tcPr>
          <w:p w:rsidR="001B3B7A" w:rsidRPr="00EE612D" w:rsidRDefault="001B3B7A" w:rsidP="001B3B7A">
            <w:pPr>
              <w:tabs>
                <w:tab w:val="left" w:pos="2565"/>
              </w:tabs>
              <w:ind w:left="33"/>
              <w:cnfStyle w:val="000000100000"/>
              <w:rPr>
                <w:rFonts w:ascii="Simplified Arabic" w:hAnsi="Simplified Arabic" w:cs="Simplified Arabic"/>
                <w:sz w:val="18"/>
                <w:szCs w:val="18"/>
                <w:rtl/>
              </w:rPr>
            </w:pPr>
            <w:r w:rsidRPr="00EE612D">
              <w:rPr>
                <w:rFonts w:ascii="Simplified Arabic" w:hAnsi="Simplified Arabic" w:cs="Simplified Arabic" w:hint="cs"/>
                <w:sz w:val="18"/>
                <w:szCs w:val="18"/>
                <w:rtl/>
              </w:rPr>
              <w:t>0</w:t>
            </w:r>
            <w:r w:rsidRPr="00EE612D">
              <w:rPr>
                <w:rFonts w:ascii="Simplified Arabic" w:hAnsi="Simplified Arabic" w:cs="Simplified Arabic"/>
                <w:sz w:val="18"/>
                <w:szCs w:val="18"/>
                <w:rtl/>
              </w:rPr>
              <w:t>3. الصحة الجيدة والرفاه</w:t>
            </w:r>
          </w:p>
        </w:tc>
        <w:tc>
          <w:tcPr>
            <w:tcW w:w="2107" w:type="dxa"/>
            <w:tcBorders>
              <w:left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27</w:t>
            </w:r>
          </w:p>
        </w:tc>
        <w:tc>
          <w:tcPr>
            <w:tcW w:w="1854" w:type="dxa"/>
            <w:tcBorders>
              <w:left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6</w:t>
            </w:r>
          </w:p>
        </w:tc>
        <w:tc>
          <w:tcPr>
            <w:tcW w:w="1959" w:type="dxa"/>
            <w:tcBorders>
              <w:lef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Pr>
            </w:pPr>
            <w:r w:rsidRPr="00EE612D">
              <w:rPr>
                <w:rFonts w:ascii="Simplified Arabic" w:eastAsia="Calibri" w:hAnsi="Simplified Arabic" w:cs="Simplified Arabic"/>
                <w:sz w:val="18"/>
                <w:szCs w:val="18"/>
              </w:rPr>
              <w:t>22.2%</w:t>
            </w:r>
          </w:p>
        </w:tc>
      </w:tr>
      <w:tr w:rsidR="001B3B7A" w:rsidRPr="00EE612D" w:rsidTr="00CA34FC">
        <w:trPr>
          <w:jc w:val="center"/>
        </w:trPr>
        <w:tc>
          <w:tcPr>
            <w:cnfStyle w:val="001000000000"/>
            <w:tcW w:w="676" w:type="dxa"/>
            <w:tcBorders>
              <w:top w:val="single" w:sz="8" w:space="0" w:color="C0504D" w:themeColor="accent2"/>
              <w:bottom w:val="single" w:sz="8" w:space="0" w:color="C0504D" w:themeColor="accent2"/>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hAnsi="Simplified Arabic" w:cs="Simplified Arabic"/>
                <w:noProof/>
                <w:sz w:val="18"/>
                <w:szCs w:val="18"/>
                <w:rtl/>
                <w:lang w:eastAsia="en-US"/>
              </w:rPr>
              <w:drawing>
                <wp:inline distT="0" distB="0" distL="0" distR="0">
                  <wp:extent cx="216000" cy="216000"/>
                  <wp:effectExtent l="0" t="0" r="0" b="0"/>
                  <wp:docPr id="16" name="Picture 125" descr="C:\Users\user\Downloads\web\icons\colored\A_SDG goals_icons-individual-rg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web\icons\colored\A_SDG goals_icons-individual-rgb-4.pn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693" w:type="dxa"/>
            <w:tcBorders>
              <w:top w:val="single" w:sz="8" w:space="0" w:color="C0504D" w:themeColor="accent2"/>
              <w:left w:val="nil"/>
              <w:bottom w:val="single" w:sz="8" w:space="0" w:color="C0504D" w:themeColor="accent2"/>
              <w:right w:val="single" w:sz="8" w:space="0" w:color="C0504D" w:themeColor="accent2"/>
            </w:tcBorders>
          </w:tcPr>
          <w:p w:rsidR="001B3B7A" w:rsidRPr="00EE612D" w:rsidRDefault="001B3B7A" w:rsidP="001B3B7A">
            <w:pPr>
              <w:tabs>
                <w:tab w:val="left" w:pos="2565"/>
              </w:tabs>
              <w:ind w:left="33"/>
              <w:cnfStyle w:val="000000000000"/>
              <w:rPr>
                <w:rFonts w:ascii="Simplified Arabic" w:hAnsi="Simplified Arabic" w:cs="Simplified Arabic"/>
                <w:sz w:val="18"/>
                <w:szCs w:val="18"/>
                <w:rtl/>
              </w:rPr>
            </w:pPr>
            <w:r w:rsidRPr="00EE612D">
              <w:rPr>
                <w:rFonts w:ascii="Simplified Arabic" w:hAnsi="Simplified Arabic" w:cs="Simplified Arabic" w:hint="cs"/>
                <w:sz w:val="18"/>
                <w:szCs w:val="18"/>
                <w:rtl/>
              </w:rPr>
              <w:t>0</w:t>
            </w:r>
            <w:r w:rsidRPr="00EE612D">
              <w:rPr>
                <w:rFonts w:ascii="Simplified Arabic" w:hAnsi="Simplified Arabic" w:cs="Simplified Arabic"/>
                <w:sz w:val="18"/>
                <w:szCs w:val="18"/>
                <w:rtl/>
              </w:rPr>
              <w:t xml:space="preserve">4. </w:t>
            </w:r>
            <w:proofErr w:type="gramStart"/>
            <w:r w:rsidRPr="00EE612D">
              <w:rPr>
                <w:rFonts w:ascii="Simplified Arabic" w:hAnsi="Simplified Arabic" w:cs="Simplified Arabic"/>
                <w:sz w:val="18"/>
                <w:szCs w:val="18"/>
                <w:rtl/>
              </w:rPr>
              <w:t>التعليم</w:t>
            </w:r>
            <w:proofErr w:type="gramEnd"/>
            <w:r w:rsidRPr="00EE612D">
              <w:rPr>
                <w:rFonts w:ascii="Simplified Arabic" w:hAnsi="Simplified Arabic" w:cs="Simplified Arabic"/>
                <w:sz w:val="18"/>
                <w:szCs w:val="18"/>
                <w:rtl/>
              </w:rPr>
              <w:t xml:space="preserve"> الجيد</w:t>
            </w:r>
          </w:p>
        </w:tc>
        <w:tc>
          <w:tcPr>
            <w:tcW w:w="2107" w:type="dxa"/>
            <w:tcBorders>
              <w:top w:val="single" w:sz="8" w:space="0" w:color="C0504D" w:themeColor="accent2"/>
              <w:left w:val="single" w:sz="8" w:space="0" w:color="C0504D" w:themeColor="accent2"/>
              <w:bottom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11</w:t>
            </w:r>
          </w:p>
        </w:tc>
        <w:tc>
          <w:tcPr>
            <w:tcW w:w="1854" w:type="dxa"/>
            <w:tcBorders>
              <w:top w:val="single" w:sz="8" w:space="0" w:color="C0504D" w:themeColor="accent2"/>
              <w:left w:val="single" w:sz="8" w:space="0" w:color="C0504D" w:themeColor="accent2"/>
              <w:bottom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8</w:t>
            </w:r>
          </w:p>
        </w:tc>
        <w:tc>
          <w:tcPr>
            <w:tcW w:w="1959" w:type="dxa"/>
            <w:tcBorders>
              <w:top w:val="single" w:sz="8" w:space="0" w:color="C0504D" w:themeColor="accent2"/>
              <w:left w:val="single" w:sz="8" w:space="0" w:color="C0504D" w:themeColor="accent2"/>
              <w:bottom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Pr>
            </w:pPr>
            <w:r w:rsidRPr="00EE612D">
              <w:rPr>
                <w:rFonts w:ascii="Simplified Arabic" w:eastAsia="Calibri" w:hAnsi="Simplified Arabic" w:cs="Simplified Arabic"/>
                <w:sz w:val="18"/>
                <w:szCs w:val="18"/>
              </w:rPr>
              <w:t>72.7%</w:t>
            </w:r>
          </w:p>
        </w:tc>
      </w:tr>
      <w:tr w:rsidR="001B3B7A" w:rsidRPr="00EE612D" w:rsidTr="00CA34FC">
        <w:trPr>
          <w:cnfStyle w:val="000000100000"/>
          <w:jc w:val="center"/>
        </w:trPr>
        <w:tc>
          <w:tcPr>
            <w:cnfStyle w:val="001000000000"/>
            <w:tcW w:w="676" w:type="dxa"/>
            <w:tcBorders>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hAnsi="Simplified Arabic" w:cs="Simplified Arabic"/>
                <w:noProof/>
                <w:sz w:val="18"/>
                <w:szCs w:val="18"/>
                <w:rtl/>
                <w:lang w:eastAsia="en-US"/>
              </w:rPr>
              <w:drawing>
                <wp:inline distT="0" distB="0" distL="0" distR="0">
                  <wp:extent cx="216000" cy="216000"/>
                  <wp:effectExtent l="0" t="0" r="0" b="0"/>
                  <wp:docPr id="17" name="Picture 124" descr="C:\Users\user\Downloads\web\icons\colored\A_SDG goals_icons-individual-rg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ownloads\web\icons\colored\A_SDG goals_icons-individual-rgb-5.pn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693" w:type="dxa"/>
            <w:tcBorders>
              <w:left w:val="nil"/>
              <w:right w:val="single" w:sz="8" w:space="0" w:color="C0504D" w:themeColor="accent2"/>
            </w:tcBorders>
          </w:tcPr>
          <w:p w:rsidR="001B3B7A" w:rsidRPr="00EE612D" w:rsidRDefault="001B3B7A" w:rsidP="001B3B7A">
            <w:pPr>
              <w:tabs>
                <w:tab w:val="left" w:pos="2565"/>
              </w:tabs>
              <w:ind w:left="33"/>
              <w:cnfStyle w:val="000000100000"/>
              <w:rPr>
                <w:rFonts w:ascii="Simplified Arabic" w:hAnsi="Simplified Arabic" w:cs="Simplified Arabic"/>
                <w:sz w:val="18"/>
                <w:szCs w:val="18"/>
                <w:rtl/>
              </w:rPr>
            </w:pPr>
            <w:r w:rsidRPr="00EE612D">
              <w:rPr>
                <w:rFonts w:ascii="Simplified Arabic" w:hAnsi="Simplified Arabic" w:cs="Simplified Arabic" w:hint="cs"/>
                <w:sz w:val="18"/>
                <w:szCs w:val="18"/>
                <w:rtl/>
              </w:rPr>
              <w:t>0</w:t>
            </w:r>
            <w:r w:rsidRPr="00EE612D">
              <w:rPr>
                <w:rFonts w:ascii="Simplified Arabic" w:hAnsi="Simplified Arabic" w:cs="Simplified Arabic"/>
                <w:sz w:val="18"/>
                <w:szCs w:val="18"/>
                <w:rtl/>
              </w:rPr>
              <w:t>5. المساواة بين الجنسين</w:t>
            </w:r>
          </w:p>
        </w:tc>
        <w:tc>
          <w:tcPr>
            <w:tcW w:w="2107" w:type="dxa"/>
            <w:tcBorders>
              <w:left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14</w:t>
            </w:r>
          </w:p>
        </w:tc>
        <w:tc>
          <w:tcPr>
            <w:tcW w:w="1854" w:type="dxa"/>
            <w:tcBorders>
              <w:left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14</w:t>
            </w:r>
          </w:p>
        </w:tc>
        <w:tc>
          <w:tcPr>
            <w:tcW w:w="1959" w:type="dxa"/>
            <w:tcBorders>
              <w:lef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Pr>
            </w:pPr>
            <w:r w:rsidRPr="00EE612D">
              <w:rPr>
                <w:rFonts w:ascii="Simplified Arabic" w:eastAsia="Calibri" w:hAnsi="Simplified Arabic" w:cs="Simplified Arabic"/>
                <w:sz w:val="18"/>
                <w:szCs w:val="18"/>
              </w:rPr>
              <w:t>100.0%</w:t>
            </w:r>
          </w:p>
        </w:tc>
      </w:tr>
      <w:tr w:rsidR="001B3B7A" w:rsidRPr="00EE612D" w:rsidTr="00CA34FC">
        <w:trPr>
          <w:jc w:val="center"/>
        </w:trPr>
        <w:tc>
          <w:tcPr>
            <w:cnfStyle w:val="001000000000"/>
            <w:tcW w:w="676" w:type="dxa"/>
            <w:tcBorders>
              <w:top w:val="single" w:sz="8" w:space="0" w:color="C0504D" w:themeColor="accent2"/>
              <w:bottom w:val="single" w:sz="8" w:space="0" w:color="C0504D" w:themeColor="accent2"/>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hAnsi="Simplified Arabic" w:cs="Simplified Arabic"/>
                <w:noProof/>
                <w:sz w:val="18"/>
                <w:szCs w:val="18"/>
                <w:rtl/>
                <w:lang w:eastAsia="en-US"/>
              </w:rPr>
              <w:drawing>
                <wp:inline distT="0" distB="0" distL="0" distR="0">
                  <wp:extent cx="216000" cy="216000"/>
                  <wp:effectExtent l="0" t="0" r="0" b="0"/>
                  <wp:docPr id="18" name="Picture 123" descr="C:\Users\user\Downloads\web\icons\colored\A_SDG goals_icons-individual-rgb-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web\icons\colored\A_SDG goals_icons-individual-rgb-6.pn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693" w:type="dxa"/>
            <w:tcBorders>
              <w:top w:val="single" w:sz="8" w:space="0" w:color="C0504D" w:themeColor="accent2"/>
              <w:left w:val="nil"/>
              <w:bottom w:val="single" w:sz="8" w:space="0" w:color="C0504D" w:themeColor="accent2"/>
              <w:right w:val="single" w:sz="8" w:space="0" w:color="C0504D" w:themeColor="accent2"/>
            </w:tcBorders>
          </w:tcPr>
          <w:p w:rsidR="001B3B7A" w:rsidRPr="00EE612D" w:rsidRDefault="001B3B7A" w:rsidP="001B3B7A">
            <w:pPr>
              <w:tabs>
                <w:tab w:val="left" w:pos="2565"/>
              </w:tabs>
              <w:ind w:left="33"/>
              <w:cnfStyle w:val="000000000000"/>
              <w:rPr>
                <w:rFonts w:ascii="Simplified Arabic" w:hAnsi="Simplified Arabic" w:cs="Simplified Arabic"/>
                <w:sz w:val="18"/>
                <w:szCs w:val="18"/>
                <w:rtl/>
              </w:rPr>
            </w:pPr>
            <w:r w:rsidRPr="00EE612D">
              <w:rPr>
                <w:rFonts w:ascii="Simplified Arabic" w:hAnsi="Simplified Arabic" w:cs="Simplified Arabic" w:hint="cs"/>
                <w:sz w:val="18"/>
                <w:szCs w:val="18"/>
                <w:rtl/>
              </w:rPr>
              <w:t>0</w:t>
            </w:r>
            <w:r w:rsidRPr="00EE612D">
              <w:rPr>
                <w:rFonts w:ascii="Simplified Arabic" w:hAnsi="Simplified Arabic" w:cs="Simplified Arabic"/>
                <w:sz w:val="18"/>
                <w:szCs w:val="18"/>
                <w:rtl/>
              </w:rPr>
              <w:t xml:space="preserve">6. </w:t>
            </w:r>
            <w:proofErr w:type="gramStart"/>
            <w:r w:rsidRPr="00EE612D">
              <w:rPr>
                <w:rFonts w:ascii="Simplified Arabic" w:hAnsi="Simplified Arabic" w:cs="Simplified Arabic"/>
                <w:sz w:val="18"/>
                <w:szCs w:val="18"/>
                <w:rtl/>
              </w:rPr>
              <w:t>المياه</w:t>
            </w:r>
            <w:proofErr w:type="gramEnd"/>
            <w:r w:rsidRPr="00EE612D">
              <w:rPr>
                <w:rFonts w:ascii="Simplified Arabic" w:hAnsi="Simplified Arabic" w:cs="Simplified Arabic"/>
                <w:sz w:val="18"/>
                <w:szCs w:val="18"/>
                <w:rtl/>
              </w:rPr>
              <w:t xml:space="preserve"> النظيفة والنظافة الصحية</w:t>
            </w:r>
          </w:p>
        </w:tc>
        <w:tc>
          <w:tcPr>
            <w:tcW w:w="2107" w:type="dxa"/>
            <w:tcBorders>
              <w:top w:val="single" w:sz="8" w:space="0" w:color="C0504D" w:themeColor="accent2"/>
              <w:left w:val="single" w:sz="8" w:space="0" w:color="C0504D" w:themeColor="accent2"/>
              <w:bottom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11</w:t>
            </w:r>
          </w:p>
        </w:tc>
        <w:tc>
          <w:tcPr>
            <w:tcW w:w="1854" w:type="dxa"/>
            <w:tcBorders>
              <w:top w:val="single" w:sz="8" w:space="0" w:color="C0504D" w:themeColor="accent2"/>
              <w:left w:val="single" w:sz="8" w:space="0" w:color="C0504D" w:themeColor="accent2"/>
              <w:bottom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0</w:t>
            </w:r>
          </w:p>
        </w:tc>
        <w:tc>
          <w:tcPr>
            <w:tcW w:w="1959" w:type="dxa"/>
            <w:tcBorders>
              <w:top w:val="single" w:sz="8" w:space="0" w:color="C0504D" w:themeColor="accent2"/>
              <w:left w:val="single" w:sz="8" w:space="0" w:color="C0504D" w:themeColor="accent2"/>
              <w:bottom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Pr>
            </w:pPr>
            <w:r w:rsidRPr="00EE612D">
              <w:rPr>
                <w:rFonts w:ascii="Simplified Arabic" w:eastAsia="Calibri" w:hAnsi="Simplified Arabic" w:cs="Simplified Arabic"/>
                <w:sz w:val="18"/>
                <w:szCs w:val="18"/>
              </w:rPr>
              <w:t>0.0%</w:t>
            </w:r>
          </w:p>
        </w:tc>
      </w:tr>
      <w:tr w:rsidR="001B3B7A" w:rsidRPr="00EE612D" w:rsidTr="00CA34FC">
        <w:trPr>
          <w:cnfStyle w:val="000000100000"/>
          <w:jc w:val="center"/>
        </w:trPr>
        <w:tc>
          <w:tcPr>
            <w:cnfStyle w:val="001000000000"/>
            <w:tcW w:w="676" w:type="dxa"/>
            <w:tcBorders>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hAnsi="Simplified Arabic" w:cs="Simplified Arabic"/>
                <w:noProof/>
                <w:sz w:val="18"/>
                <w:szCs w:val="18"/>
                <w:rtl/>
                <w:lang w:eastAsia="en-US"/>
              </w:rPr>
              <w:drawing>
                <wp:inline distT="0" distB="0" distL="0" distR="0">
                  <wp:extent cx="216000" cy="216000"/>
                  <wp:effectExtent l="0" t="0" r="0" b="0"/>
                  <wp:docPr id="19" name="Picture 122" descr="C:\Users\user\Downloads\web\icons\colored\A_SDG goals_icons-individual-rg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ownloads\web\icons\colored\A_SDG goals_icons-individual-rgb-7.pn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693" w:type="dxa"/>
            <w:tcBorders>
              <w:left w:val="nil"/>
              <w:right w:val="single" w:sz="8" w:space="0" w:color="C0504D" w:themeColor="accent2"/>
            </w:tcBorders>
          </w:tcPr>
          <w:p w:rsidR="001B3B7A" w:rsidRPr="00EE612D" w:rsidRDefault="001B3B7A" w:rsidP="001B3B7A">
            <w:pPr>
              <w:tabs>
                <w:tab w:val="left" w:pos="2565"/>
              </w:tabs>
              <w:ind w:left="33"/>
              <w:cnfStyle w:val="000000100000"/>
              <w:rPr>
                <w:rFonts w:ascii="Simplified Arabic" w:hAnsi="Simplified Arabic" w:cs="Simplified Arabic"/>
                <w:sz w:val="18"/>
                <w:szCs w:val="18"/>
                <w:rtl/>
              </w:rPr>
            </w:pPr>
            <w:r w:rsidRPr="00EE612D">
              <w:rPr>
                <w:rFonts w:ascii="Simplified Arabic" w:hAnsi="Simplified Arabic" w:cs="Simplified Arabic" w:hint="cs"/>
                <w:sz w:val="18"/>
                <w:szCs w:val="18"/>
                <w:rtl/>
              </w:rPr>
              <w:t>0</w:t>
            </w:r>
            <w:r w:rsidRPr="00EE612D">
              <w:rPr>
                <w:rFonts w:ascii="Simplified Arabic" w:hAnsi="Simplified Arabic" w:cs="Simplified Arabic"/>
                <w:sz w:val="18"/>
                <w:szCs w:val="18"/>
                <w:rtl/>
              </w:rPr>
              <w:t xml:space="preserve">7. </w:t>
            </w:r>
            <w:proofErr w:type="gramStart"/>
            <w:r w:rsidRPr="00EE612D">
              <w:rPr>
                <w:rFonts w:ascii="Simplified Arabic" w:hAnsi="Simplified Arabic" w:cs="Simplified Arabic"/>
                <w:sz w:val="18"/>
                <w:szCs w:val="18"/>
                <w:rtl/>
              </w:rPr>
              <w:t>طاقة</w:t>
            </w:r>
            <w:proofErr w:type="gramEnd"/>
            <w:r w:rsidRPr="00EE612D">
              <w:rPr>
                <w:rFonts w:ascii="Simplified Arabic" w:hAnsi="Simplified Arabic" w:cs="Simplified Arabic"/>
                <w:sz w:val="18"/>
                <w:szCs w:val="18"/>
                <w:rtl/>
              </w:rPr>
              <w:t xml:space="preserve"> نظيفة وبأسعار معقولة </w:t>
            </w:r>
          </w:p>
        </w:tc>
        <w:tc>
          <w:tcPr>
            <w:tcW w:w="2107" w:type="dxa"/>
            <w:tcBorders>
              <w:left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6</w:t>
            </w:r>
          </w:p>
        </w:tc>
        <w:tc>
          <w:tcPr>
            <w:tcW w:w="1854" w:type="dxa"/>
            <w:tcBorders>
              <w:left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0</w:t>
            </w:r>
          </w:p>
        </w:tc>
        <w:tc>
          <w:tcPr>
            <w:tcW w:w="1959" w:type="dxa"/>
            <w:tcBorders>
              <w:lef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Pr>
            </w:pPr>
            <w:r w:rsidRPr="00EE612D">
              <w:rPr>
                <w:rFonts w:ascii="Simplified Arabic" w:eastAsia="Calibri" w:hAnsi="Simplified Arabic" w:cs="Simplified Arabic"/>
                <w:sz w:val="18"/>
                <w:szCs w:val="18"/>
              </w:rPr>
              <w:t>0.0%</w:t>
            </w:r>
          </w:p>
        </w:tc>
      </w:tr>
      <w:tr w:rsidR="001B3B7A" w:rsidRPr="00EE612D" w:rsidTr="00CA34FC">
        <w:trPr>
          <w:jc w:val="center"/>
        </w:trPr>
        <w:tc>
          <w:tcPr>
            <w:cnfStyle w:val="001000000000"/>
            <w:tcW w:w="676" w:type="dxa"/>
            <w:tcBorders>
              <w:top w:val="single" w:sz="8" w:space="0" w:color="C0504D" w:themeColor="accent2"/>
              <w:bottom w:val="single" w:sz="8" w:space="0" w:color="C0504D" w:themeColor="accent2"/>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hAnsi="Simplified Arabic" w:cs="Simplified Arabic"/>
                <w:noProof/>
                <w:sz w:val="18"/>
                <w:szCs w:val="18"/>
                <w:rtl/>
                <w:lang w:eastAsia="en-US"/>
              </w:rPr>
              <w:drawing>
                <wp:inline distT="0" distB="0" distL="0" distR="0">
                  <wp:extent cx="216000" cy="216000"/>
                  <wp:effectExtent l="0" t="0" r="0" b="0"/>
                  <wp:docPr id="20" name="Picture 121" descr="C:\Users\user\Downloads\web\icons\colored\A_SDG goals_icons-individual-rgb-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ownloads\web\icons\colored\A_SDG goals_icons-individual-rgb-8.pn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693" w:type="dxa"/>
            <w:tcBorders>
              <w:top w:val="single" w:sz="8" w:space="0" w:color="C0504D" w:themeColor="accent2"/>
              <w:left w:val="nil"/>
              <w:bottom w:val="single" w:sz="8" w:space="0" w:color="C0504D" w:themeColor="accent2"/>
              <w:right w:val="single" w:sz="8" w:space="0" w:color="C0504D" w:themeColor="accent2"/>
            </w:tcBorders>
          </w:tcPr>
          <w:p w:rsidR="001B3B7A" w:rsidRPr="00EE612D" w:rsidRDefault="001B3B7A" w:rsidP="001B3B7A">
            <w:pPr>
              <w:tabs>
                <w:tab w:val="left" w:pos="2565"/>
              </w:tabs>
              <w:ind w:left="33"/>
              <w:cnfStyle w:val="000000000000"/>
              <w:rPr>
                <w:rFonts w:ascii="Simplified Arabic" w:hAnsi="Simplified Arabic" w:cs="Simplified Arabic"/>
                <w:sz w:val="18"/>
                <w:szCs w:val="18"/>
                <w:rtl/>
              </w:rPr>
            </w:pPr>
            <w:r w:rsidRPr="00EE612D">
              <w:rPr>
                <w:rFonts w:ascii="Simplified Arabic" w:hAnsi="Simplified Arabic" w:cs="Simplified Arabic" w:hint="cs"/>
                <w:sz w:val="18"/>
                <w:szCs w:val="18"/>
                <w:rtl/>
              </w:rPr>
              <w:t>0</w:t>
            </w:r>
            <w:r w:rsidRPr="00EE612D">
              <w:rPr>
                <w:rFonts w:ascii="Simplified Arabic" w:hAnsi="Simplified Arabic" w:cs="Simplified Arabic"/>
                <w:sz w:val="18"/>
                <w:szCs w:val="18"/>
                <w:rtl/>
              </w:rPr>
              <w:t>8. العمل اللائق ونمو الاقتصاد</w:t>
            </w:r>
          </w:p>
        </w:tc>
        <w:tc>
          <w:tcPr>
            <w:tcW w:w="2107" w:type="dxa"/>
            <w:tcBorders>
              <w:top w:val="single" w:sz="8" w:space="0" w:color="C0504D" w:themeColor="accent2"/>
              <w:left w:val="single" w:sz="8" w:space="0" w:color="C0504D" w:themeColor="accent2"/>
              <w:bottom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17</w:t>
            </w:r>
          </w:p>
        </w:tc>
        <w:tc>
          <w:tcPr>
            <w:tcW w:w="1854" w:type="dxa"/>
            <w:tcBorders>
              <w:top w:val="single" w:sz="8" w:space="0" w:color="C0504D" w:themeColor="accent2"/>
              <w:left w:val="single" w:sz="8" w:space="0" w:color="C0504D" w:themeColor="accent2"/>
              <w:bottom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7</w:t>
            </w:r>
          </w:p>
        </w:tc>
        <w:tc>
          <w:tcPr>
            <w:tcW w:w="1959" w:type="dxa"/>
            <w:tcBorders>
              <w:top w:val="single" w:sz="8" w:space="0" w:color="C0504D" w:themeColor="accent2"/>
              <w:left w:val="single" w:sz="8" w:space="0" w:color="C0504D" w:themeColor="accent2"/>
              <w:bottom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Pr>
            </w:pPr>
            <w:r w:rsidRPr="00EE612D">
              <w:rPr>
                <w:rFonts w:ascii="Simplified Arabic" w:eastAsia="Calibri" w:hAnsi="Simplified Arabic" w:cs="Simplified Arabic"/>
                <w:sz w:val="18"/>
                <w:szCs w:val="18"/>
              </w:rPr>
              <w:t>41.2%</w:t>
            </w:r>
          </w:p>
        </w:tc>
      </w:tr>
      <w:tr w:rsidR="001B3B7A" w:rsidRPr="00EE612D" w:rsidTr="00CA34FC">
        <w:trPr>
          <w:cnfStyle w:val="000000100000"/>
          <w:jc w:val="center"/>
        </w:trPr>
        <w:tc>
          <w:tcPr>
            <w:cnfStyle w:val="001000000000"/>
            <w:tcW w:w="676" w:type="dxa"/>
            <w:tcBorders>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hAnsi="Simplified Arabic" w:cs="Simplified Arabic"/>
                <w:noProof/>
                <w:sz w:val="18"/>
                <w:szCs w:val="18"/>
                <w:rtl/>
                <w:lang w:eastAsia="en-US"/>
              </w:rPr>
              <w:drawing>
                <wp:inline distT="0" distB="0" distL="0" distR="0">
                  <wp:extent cx="216000" cy="216000"/>
                  <wp:effectExtent l="0" t="0" r="0" b="0"/>
                  <wp:docPr id="21" name="Picture 120" descr="C:\Users\user\Downloads\web\icons\colored\A_SDG goals_icons-individual-rg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ownloads\web\icons\colored\A_SDG goals_icons-individual-rgb-9.pn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693" w:type="dxa"/>
            <w:tcBorders>
              <w:left w:val="nil"/>
              <w:right w:val="single" w:sz="8" w:space="0" w:color="C0504D" w:themeColor="accent2"/>
            </w:tcBorders>
          </w:tcPr>
          <w:p w:rsidR="001B3B7A" w:rsidRPr="00EE612D" w:rsidRDefault="001B3B7A" w:rsidP="001B3B7A">
            <w:pPr>
              <w:tabs>
                <w:tab w:val="left" w:pos="2565"/>
              </w:tabs>
              <w:cnfStyle w:val="000000100000"/>
              <w:rPr>
                <w:rFonts w:ascii="Simplified Arabic" w:hAnsi="Simplified Arabic" w:cs="Simplified Arabic"/>
                <w:sz w:val="18"/>
                <w:szCs w:val="18"/>
                <w:rtl/>
              </w:rPr>
            </w:pPr>
            <w:r w:rsidRPr="00EE612D">
              <w:rPr>
                <w:rFonts w:ascii="Simplified Arabic" w:hAnsi="Simplified Arabic" w:cs="Simplified Arabic" w:hint="cs"/>
                <w:sz w:val="18"/>
                <w:szCs w:val="18"/>
                <w:rtl/>
              </w:rPr>
              <w:t>0</w:t>
            </w:r>
            <w:r w:rsidRPr="00EE612D">
              <w:rPr>
                <w:rFonts w:ascii="Simplified Arabic" w:hAnsi="Simplified Arabic" w:cs="Simplified Arabic"/>
                <w:sz w:val="18"/>
                <w:szCs w:val="18"/>
                <w:rtl/>
              </w:rPr>
              <w:t xml:space="preserve">9. </w:t>
            </w:r>
            <w:proofErr w:type="gramStart"/>
            <w:r w:rsidRPr="00EE612D">
              <w:rPr>
                <w:rFonts w:ascii="Simplified Arabic" w:hAnsi="Simplified Arabic" w:cs="Simplified Arabic"/>
                <w:sz w:val="18"/>
                <w:szCs w:val="18"/>
                <w:rtl/>
              </w:rPr>
              <w:t>الصناعة</w:t>
            </w:r>
            <w:proofErr w:type="gramEnd"/>
            <w:r w:rsidRPr="00EE612D">
              <w:rPr>
                <w:rFonts w:ascii="Simplified Arabic" w:hAnsi="Simplified Arabic" w:cs="Simplified Arabic"/>
                <w:sz w:val="18"/>
                <w:szCs w:val="18"/>
                <w:rtl/>
              </w:rPr>
              <w:t xml:space="preserve"> والابتكار والهياكل </w:t>
            </w:r>
            <w:r w:rsidRPr="00EE612D">
              <w:rPr>
                <w:rFonts w:ascii="Simplified Arabic" w:hAnsi="Simplified Arabic" w:cs="Simplified Arabic" w:hint="cs"/>
                <w:sz w:val="18"/>
                <w:szCs w:val="18"/>
                <w:rtl/>
              </w:rPr>
              <w:t>الأساسية</w:t>
            </w:r>
          </w:p>
        </w:tc>
        <w:tc>
          <w:tcPr>
            <w:tcW w:w="2107" w:type="dxa"/>
            <w:tcBorders>
              <w:left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12</w:t>
            </w:r>
          </w:p>
        </w:tc>
        <w:tc>
          <w:tcPr>
            <w:tcW w:w="1854" w:type="dxa"/>
            <w:tcBorders>
              <w:left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0</w:t>
            </w:r>
          </w:p>
        </w:tc>
        <w:tc>
          <w:tcPr>
            <w:tcW w:w="1959" w:type="dxa"/>
            <w:tcBorders>
              <w:lef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Pr>
            </w:pPr>
            <w:r w:rsidRPr="00EE612D">
              <w:rPr>
                <w:rFonts w:ascii="Simplified Arabic" w:eastAsia="Calibri" w:hAnsi="Simplified Arabic" w:cs="Simplified Arabic"/>
                <w:sz w:val="18"/>
                <w:szCs w:val="18"/>
              </w:rPr>
              <w:t>0.0%</w:t>
            </w:r>
          </w:p>
        </w:tc>
      </w:tr>
      <w:tr w:rsidR="001B3B7A" w:rsidRPr="00EE612D" w:rsidTr="00CA34FC">
        <w:trPr>
          <w:jc w:val="center"/>
        </w:trPr>
        <w:tc>
          <w:tcPr>
            <w:cnfStyle w:val="001000000000"/>
            <w:tcW w:w="676" w:type="dxa"/>
            <w:tcBorders>
              <w:top w:val="single" w:sz="8" w:space="0" w:color="C0504D" w:themeColor="accent2"/>
              <w:bottom w:val="single" w:sz="8" w:space="0" w:color="C0504D" w:themeColor="accent2"/>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hAnsi="Simplified Arabic" w:cs="Simplified Arabic"/>
                <w:noProof/>
                <w:sz w:val="18"/>
                <w:szCs w:val="18"/>
                <w:rtl/>
                <w:lang w:eastAsia="en-US"/>
              </w:rPr>
              <w:drawing>
                <wp:inline distT="0" distB="0" distL="0" distR="0">
                  <wp:extent cx="216000" cy="216000"/>
                  <wp:effectExtent l="0" t="0" r="0" b="0"/>
                  <wp:docPr id="22" name="Picture 119" descr="C:\Users\user\Downloads\web\icons\colored\A_SDG goals_icons-individual-rgb-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ownloads\web\icons\colored\A_SDG goals_icons-individual-rgb-10.png"/>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693" w:type="dxa"/>
            <w:tcBorders>
              <w:top w:val="single" w:sz="8" w:space="0" w:color="C0504D" w:themeColor="accent2"/>
              <w:left w:val="nil"/>
              <w:bottom w:val="single" w:sz="8" w:space="0" w:color="C0504D" w:themeColor="accent2"/>
              <w:right w:val="single" w:sz="8" w:space="0" w:color="C0504D" w:themeColor="accent2"/>
            </w:tcBorders>
          </w:tcPr>
          <w:p w:rsidR="001B3B7A" w:rsidRPr="00EE612D" w:rsidRDefault="001B3B7A" w:rsidP="001B3B7A">
            <w:pPr>
              <w:tabs>
                <w:tab w:val="left" w:pos="2565"/>
              </w:tabs>
              <w:cnfStyle w:val="000000000000"/>
              <w:rPr>
                <w:rFonts w:ascii="Simplified Arabic" w:hAnsi="Simplified Arabic" w:cs="Simplified Arabic"/>
                <w:sz w:val="18"/>
                <w:szCs w:val="18"/>
                <w:rtl/>
              </w:rPr>
            </w:pPr>
            <w:r w:rsidRPr="00EE612D">
              <w:rPr>
                <w:rFonts w:ascii="Simplified Arabic" w:hAnsi="Simplified Arabic" w:cs="Simplified Arabic"/>
                <w:sz w:val="18"/>
                <w:szCs w:val="18"/>
                <w:rtl/>
              </w:rPr>
              <w:t>10. الحد من</w:t>
            </w:r>
            <w:r w:rsidRPr="00EE612D">
              <w:rPr>
                <w:rFonts w:ascii="Simplified Arabic" w:hAnsi="Simplified Arabic" w:cs="Simplified Arabic" w:hint="cs"/>
                <w:sz w:val="18"/>
                <w:szCs w:val="18"/>
                <w:rtl/>
              </w:rPr>
              <w:t xml:space="preserve"> أوجه</w:t>
            </w:r>
            <w:r w:rsidRPr="00EE612D">
              <w:rPr>
                <w:rFonts w:ascii="Simplified Arabic" w:hAnsi="Simplified Arabic" w:cs="Simplified Arabic"/>
                <w:sz w:val="18"/>
                <w:szCs w:val="18"/>
                <w:rtl/>
              </w:rPr>
              <w:t xml:space="preserve"> عدم المساواة</w:t>
            </w:r>
          </w:p>
        </w:tc>
        <w:tc>
          <w:tcPr>
            <w:tcW w:w="2107" w:type="dxa"/>
            <w:tcBorders>
              <w:top w:val="single" w:sz="8" w:space="0" w:color="C0504D" w:themeColor="accent2"/>
              <w:left w:val="single" w:sz="8" w:space="0" w:color="C0504D" w:themeColor="accent2"/>
              <w:bottom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11</w:t>
            </w:r>
          </w:p>
        </w:tc>
        <w:tc>
          <w:tcPr>
            <w:tcW w:w="1854" w:type="dxa"/>
            <w:tcBorders>
              <w:top w:val="single" w:sz="8" w:space="0" w:color="C0504D" w:themeColor="accent2"/>
              <w:left w:val="single" w:sz="8" w:space="0" w:color="C0504D" w:themeColor="accent2"/>
              <w:bottom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1</w:t>
            </w:r>
          </w:p>
        </w:tc>
        <w:tc>
          <w:tcPr>
            <w:tcW w:w="1959" w:type="dxa"/>
            <w:tcBorders>
              <w:top w:val="single" w:sz="8" w:space="0" w:color="C0504D" w:themeColor="accent2"/>
              <w:left w:val="single" w:sz="8" w:space="0" w:color="C0504D" w:themeColor="accent2"/>
              <w:bottom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Pr>
            </w:pPr>
            <w:r w:rsidRPr="00EE612D">
              <w:rPr>
                <w:rFonts w:ascii="Simplified Arabic" w:eastAsia="Calibri" w:hAnsi="Simplified Arabic" w:cs="Simplified Arabic"/>
                <w:sz w:val="18"/>
                <w:szCs w:val="18"/>
              </w:rPr>
              <w:t>9.1%</w:t>
            </w:r>
          </w:p>
        </w:tc>
      </w:tr>
      <w:tr w:rsidR="001B3B7A" w:rsidRPr="00EE612D" w:rsidTr="00CA34FC">
        <w:trPr>
          <w:cnfStyle w:val="000000100000"/>
          <w:jc w:val="center"/>
        </w:trPr>
        <w:tc>
          <w:tcPr>
            <w:cnfStyle w:val="001000000000"/>
            <w:tcW w:w="676" w:type="dxa"/>
            <w:tcBorders>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hAnsi="Simplified Arabic" w:cs="Simplified Arabic"/>
                <w:noProof/>
                <w:sz w:val="18"/>
                <w:szCs w:val="18"/>
                <w:rtl/>
                <w:lang w:eastAsia="en-US"/>
              </w:rPr>
              <w:drawing>
                <wp:inline distT="0" distB="0" distL="0" distR="0">
                  <wp:extent cx="216000" cy="216000"/>
                  <wp:effectExtent l="0" t="0" r="0" b="0"/>
                  <wp:docPr id="23" name="Picture 118" descr="C:\Users\user\Downloads\web\icons\colored\A_SDG goals_icons-individual-rgb-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ownloads\web\icons\colored\A_SDG goals_icons-individual-rgb-11.pn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693" w:type="dxa"/>
            <w:tcBorders>
              <w:left w:val="nil"/>
              <w:right w:val="single" w:sz="8" w:space="0" w:color="C0504D" w:themeColor="accent2"/>
            </w:tcBorders>
          </w:tcPr>
          <w:p w:rsidR="001B3B7A" w:rsidRPr="00EE612D" w:rsidRDefault="001B3B7A" w:rsidP="001B3B7A">
            <w:pPr>
              <w:tabs>
                <w:tab w:val="left" w:pos="2565"/>
              </w:tabs>
              <w:cnfStyle w:val="000000100000"/>
              <w:rPr>
                <w:rFonts w:ascii="Simplified Arabic" w:hAnsi="Simplified Arabic" w:cs="Simplified Arabic"/>
                <w:sz w:val="18"/>
                <w:szCs w:val="18"/>
                <w:rtl/>
              </w:rPr>
            </w:pPr>
            <w:r w:rsidRPr="00EE612D">
              <w:rPr>
                <w:rFonts w:ascii="Simplified Arabic" w:hAnsi="Simplified Arabic" w:cs="Simplified Arabic"/>
                <w:sz w:val="18"/>
                <w:szCs w:val="18"/>
                <w:rtl/>
              </w:rPr>
              <w:t>11. مدن ومجتمعات</w:t>
            </w:r>
            <w:r w:rsidRPr="00EE612D">
              <w:rPr>
                <w:rFonts w:ascii="Simplified Arabic" w:hAnsi="Simplified Arabic" w:cs="Simplified Arabic" w:hint="cs"/>
                <w:sz w:val="18"/>
                <w:szCs w:val="18"/>
                <w:rtl/>
              </w:rPr>
              <w:t xml:space="preserve"> محلية</w:t>
            </w:r>
            <w:r w:rsidRPr="00EE612D">
              <w:rPr>
                <w:rFonts w:ascii="Simplified Arabic" w:hAnsi="Simplified Arabic" w:cs="Simplified Arabic"/>
                <w:sz w:val="18"/>
                <w:szCs w:val="18"/>
                <w:rtl/>
              </w:rPr>
              <w:t xml:space="preserve"> مستدامة</w:t>
            </w:r>
          </w:p>
        </w:tc>
        <w:tc>
          <w:tcPr>
            <w:tcW w:w="2107" w:type="dxa"/>
            <w:tcBorders>
              <w:left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15</w:t>
            </w:r>
          </w:p>
        </w:tc>
        <w:tc>
          <w:tcPr>
            <w:tcW w:w="1854" w:type="dxa"/>
            <w:tcBorders>
              <w:left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3</w:t>
            </w:r>
          </w:p>
        </w:tc>
        <w:tc>
          <w:tcPr>
            <w:tcW w:w="1959" w:type="dxa"/>
            <w:tcBorders>
              <w:lef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Pr>
            </w:pPr>
            <w:r w:rsidRPr="00EE612D">
              <w:rPr>
                <w:rFonts w:ascii="Simplified Arabic" w:eastAsia="Calibri" w:hAnsi="Simplified Arabic" w:cs="Simplified Arabic"/>
                <w:sz w:val="18"/>
                <w:szCs w:val="18"/>
              </w:rPr>
              <w:t>20.0%</w:t>
            </w:r>
          </w:p>
        </w:tc>
      </w:tr>
      <w:tr w:rsidR="001B3B7A" w:rsidRPr="00EE612D" w:rsidTr="00CA34FC">
        <w:trPr>
          <w:jc w:val="center"/>
        </w:trPr>
        <w:tc>
          <w:tcPr>
            <w:cnfStyle w:val="001000000000"/>
            <w:tcW w:w="676" w:type="dxa"/>
            <w:tcBorders>
              <w:top w:val="single" w:sz="8" w:space="0" w:color="C0504D" w:themeColor="accent2"/>
              <w:bottom w:val="single" w:sz="8" w:space="0" w:color="C0504D" w:themeColor="accent2"/>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hAnsi="Simplified Arabic" w:cs="Simplified Arabic"/>
                <w:noProof/>
                <w:sz w:val="18"/>
                <w:szCs w:val="18"/>
                <w:rtl/>
                <w:lang w:eastAsia="en-US"/>
              </w:rPr>
              <w:drawing>
                <wp:inline distT="0" distB="0" distL="0" distR="0">
                  <wp:extent cx="216000" cy="216000"/>
                  <wp:effectExtent l="0" t="0" r="0" b="0"/>
                  <wp:docPr id="24" name="Picture 117" descr="C:\Users\user\Downloads\web\icons\colored\A_SDG goals_icons-individual-rgb-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ownloads\web\icons\colored\A_SDG goals_icons-individual-rgb-12.pn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693" w:type="dxa"/>
            <w:tcBorders>
              <w:top w:val="single" w:sz="8" w:space="0" w:color="C0504D" w:themeColor="accent2"/>
              <w:left w:val="nil"/>
              <w:bottom w:val="single" w:sz="8" w:space="0" w:color="C0504D" w:themeColor="accent2"/>
              <w:right w:val="single" w:sz="8" w:space="0" w:color="C0504D" w:themeColor="accent2"/>
            </w:tcBorders>
          </w:tcPr>
          <w:p w:rsidR="001B3B7A" w:rsidRPr="00EE612D" w:rsidRDefault="001B3B7A" w:rsidP="001B3B7A">
            <w:pPr>
              <w:tabs>
                <w:tab w:val="left" w:pos="2565"/>
              </w:tabs>
              <w:cnfStyle w:val="000000000000"/>
              <w:rPr>
                <w:rFonts w:ascii="Simplified Arabic" w:hAnsi="Simplified Arabic" w:cs="Simplified Arabic"/>
                <w:sz w:val="18"/>
                <w:szCs w:val="18"/>
                <w:rtl/>
              </w:rPr>
            </w:pPr>
            <w:r w:rsidRPr="00EE612D">
              <w:rPr>
                <w:rFonts w:ascii="Simplified Arabic" w:hAnsi="Simplified Arabic" w:cs="Simplified Arabic"/>
                <w:sz w:val="18"/>
                <w:szCs w:val="18"/>
                <w:rtl/>
              </w:rPr>
              <w:t xml:space="preserve">12. الاستهلاك والإنتاج </w:t>
            </w:r>
            <w:r w:rsidRPr="00EE612D">
              <w:rPr>
                <w:rFonts w:ascii="Simplified Arabic" w:hAnsi="Simplified Arabic" w:cs="Simplified Arabic" w:hint="cs"/>
                <w:sz w:val="18"/>
                <w:szCs w:val="18"/>
                <w:rtl/>
              </w:rPr>
              <w:t>ا</w:t>
            </w:r>
            <w:r w:rsidRPr="00EE612D">
              <w:rPr>
                <w:rFonts w:ascii="Simplified Arabic" w:hAnsi="Simplified Arabic" w:cs="Simplified Arabic"/>
                <w:sz w:val="18"/>
                <w:szCs w:val="18"/>
                <w:rtl/>
              </w:rPr>
              <w:t>لمسؤول</w:t>
            </w:r>
            <w:r w:rsidRPr="00EE612D">
              <w:rPr>
                <w:rFonts w:ascii="Simplified Arabic" w:hAnsi="Simplified Arabic" w:cs="Simplified Arabic" w:hint="cs"/>
                <w:sz w:val="18"/>
                <w:szCs w:val="18"/>
                <w:rtl/>
              </w:rPr>
              <w:t>ان</w:t>
            </w:r>
          </w:p>
        </w:tc>
        <w:tc>
          <w:tcPr>
            <w:tcW w:w="2107" w:type="dxa"/>
            <w:tcBorders>
              <w:top w:val="single" w:sz="8" w:space="0" w:color="C0504D" w:themeColor="accent2"/>
              <w:left w:val="single" w:sz="8" w:space="0" w:color="C0504D" w:themeColor="accent2"/>
              <w:bottom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13</w:t>
            </w:r>
          </w:p>
        </w:tc>
        <w:tc>
          <w:tcPr>
            <w:tcW w:w="1854" w:type="dxa"/>
            <w:tcBorders>
              <w:top w:val="single" w:sz="8" w:space="0" w:color="C0504D" w:themeColor="accent2"/>
              <w:left w:val="single" w:sz="8" w:space="0" w:color="C0504D" w:themeColor="accent2"/>
              <w:bottom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0</w:t>
            </w:r>
          </w:p>
        </w:tc>
        <w:tc>
          <w:tcPr>
            <w:tcW w:w="1959" w:type="dxa"/>
            <w:tcBorders>
              <w:top w:val="single" w:sz="8" w:space="0" w:color="C0504D" w:themeColor="accent2"/>
              <w:left w:val="single" w:sz="8" w:space="0" w:color="C0504D" w:themeColor="accent2"/>
              <w:bottom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Pr>
            </w:pPr>
            <w:r w:rsidRPr="00EE612D">
              <w:rPr>
                <w:rFonts w:ascii="Simplified Arabic" w:eastAsia="Calibri" w:hAnsi="Simplified Arabic" w:cs="Simplified Arabic"/>
                <w:sz w:val="18"/>
                <w:szCs w:val="18"/>
              </w:rPr>
              <w:t>0.0%</w:t>
            </w:r>
          </w:p>
        </w:tc>
      </w:tr>
      <w:tr w:rsidR="001B3B7A" w:rsidRPr="00EE612D" w:rsidTr="00CA34FC">
        <w:trPr>
          <w:cnfStyle w:val="000000100000"/>
          <w:jc w:val="center"/>
        </w:trPr>
        <w:tc>
          <w:tcPr>
            <w:cnfStyle w:val="001000000000"/>
            <w:tcW w:w="676" w:type="dxa"/>
            <w:tcBorders>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hAnsi="Simplified Arabic" w:cs="Simplified Arabic"/>
                <w:noProof/>
                <w:sz w:val="18"/>
                <w:szCs w:val="18"/>
                <w:rtl/>
                <w:lang w:eastAsia="en-US"/>
              </w:rPr>
              <w:drawing>
                <wp:inline distT="0" distB="0" distL="0" distR="0">
                  <wp:extent cx="216000" cy="216000"/>
                  <wp:effectExtent l="0" t="0" r="0" b="0"/>
                  <wp:docPr id="25" name="Picture 116" descr="C:\Users\user\Downloads\web\icons\colored\A_SDG goals_icons-individual-rgb-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ownloads\web\icons\colored\A_SDG goals_icons-individual-rgb-13.pn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693" w:type="dxa"/>
            <w:tcBorders>
              <w:left w:val="nil"/>
              <w:right w:val="single" w:sz="8" w:space="0" w:color="C0504D" w:themeColor="accent2"/>
            </w:tcBorders>
          </w:tcPr>
          <w:p w:rsidR="001B3B7A" w:rsidRPr="00EE612D" w:rsidRDefault="001B3B7A" w:rsidP="001B3B7A">
            <w:pPr>
              <w:tabs>
                <w:tab w:val="left" w:pos="2565"/>
              </w:tabs>
              <w:cnfStyle w:val="000000100000"/>
              <w:rPr>
                <w:rFonts w:ascii="Simplified Arabic" w:hAnsi="Simplified Arabic" w:cs="Simplified Arabic"/>
                <w:sz w:val="18"/>
                <w:szCs w:val="18"/>
                <w:rtl/>
              </w:rPr>
            </w:pPr>
            <w:r w:rsidRPr="00EE612D">
              <w:rPr>
                <w:rFonts w:ascii="Simplified Arabic" w:hAnsi="Simplified Arabic" w:cs="Simplified Arabic"/>
                <w:sz w:val="18"/>
                <w:szCs w:val="18"/>
                <w:rtl/>
              </w:rPr>
              <w:t>13. العمل المناخي</w:t>
            </w:r>
          </w:p>
        </w:tc>
        <w:tc>
          <w:tcPr>
            <w:tcW w:w="2107" w:type="dxa"/>
            <w:tcBorders>
              <w:left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10</w:t>
            </w:r>
          </w:p>
        </w:tc>
        <w:tc>
          <w:tcPr>
            <w:tcW w:w="1854" w:type="dxa"/>
            <w:tcBorders>
              <w:left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1</w:t>
            </w:r>
          </w:p>
        </w:tc>
        <w:tc>
          <w:tcPr>
            <w:tcW w:w="1959" w:type="dxa"/>
            <w:tcBorders>
              <w:lef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Pr>
            </w:pPr>
            <w:r w:rsidRPr="00EE612D">
              <w:rPr>
                <w:rFonts w:ascii="Simplified Arabic" w:eastAsia="Calibri" w:hAnsi="Simplified Arabic" w:cs="Simplified Arabic"/>
                <w:sz w:val="18"/>
                <w:szCs w:val="18"/>
              </w:rPr>
              <w:t>10.0%</w:t>
            </w:r>
          </w:p>
        </w:tc>
      </w:tr>
      <w:tr w:rsidR="001B3B7A" w:rsidRPr="00EE612D" w:rsidTr="00CA34FC">
        <w:trPr>
          <w:jc w:val="center"/>
        </w:trPr>
        <w:tc>
          <w:tcPr>
            <w:cnfStyle w:val="001000000000"/>
            <w:tcW w:w="676" w:type="dxa"/>
            <w:tcBorders>
              <w:top w:val="single" w:sz="8" w:space="0" w:color="C0504D" w:themeColor="accent2"/>
              <w:bottom w:val="single" w:sz="8" w:space="0" w:color="C0504D" w:themeColor="accent2"/>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hAnsi="Simplified Arabic" w:cs="Simplified Arabic"/>
                <w:noProof/>
                <w:sz w:val="18"/>
                <w:szCs w:val="18"/>
                <w:rtl/>
                <w:lang w:eastAsia="en-US"/>
              </w:rPr>
              <w:drawing>
                <wp:inline distT="0" distB="0" distL="0" distR="0">
                  <wp:extent cx="216000" cy="216000"/>
                  <wp:effectExtent l="0" t="0" r="0" b="0"/>
                  <wp:docPr id="27" name="Picture 115" descr="C:\Users\user\Downloads\web\icons\colored\A_SDG goals_icons-individual-rgb-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ownloads\web\icons\colored\A_SDG goals_icons-individual-rgb-14.pn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693" w:type="dxa"/>
            <w:tcBorders>
              <w:top w:val="single" w:sz="8" w:space="0" w:color="C0504D" w:themeColor="accent2"/>
              <w:left w:val="nil"/>
              <w:bottom w:val="single" w:sz="8" w:space="0" w:color="C0504D" w:themeColor="accent2"/>
              <w:right w:val="single" w:sz="8" w:space="0" w:color="C0504D" w:themeColor="accent2"/>
            </w:tcBorders>
          </w:tcPr>
          <w:p w:rsidR="001B3B7A" w:rsidRPr="00EE612D" w:rsidRDefault="001B3B7A" w:rsidP="001B3B7A">
            <w:pPr>
              <w:tabs>
                <w:tab w:val="left" w:pos="2565"/>
              </w:tabs>
              <w:cnfStyle w:val="000000000000"/>
              <w:rPr>
                <w:rFonts w:ascii="Simplified Arabic" w:hAnsi="Simplified Arabic" w:cs="Simplified Arabic"/>
                <w:sz w:val="18"/>
                <w:szCs w:val="18"/>
                <w:rtl/>
              </w:rPr>
            </w:pPr>
            <w:r w:rsidRPr="00EE612D">
              <w:rPr>
                <w:rFonts w:ascii="Simplified Arabic" w:hAnsi="Simplified Arabic" w:cs="Simplified Arabic"/>
                <w:sz w:val="18"/>
                <w:szCs w:val="18"/>
                <w:rtl/>
              </w:rPr>
              <w:t>14. الحياة تحت الماء</w:t>
            </w:r>
          </w:p>
        </w:tc>
        <w:tc>
          <w:tcPr>
            <w:tcW w:w="2107" w:type="dxa"/>
            <w:tcBorders>
              <w:top w:val="single" w:sz="8" w:space="0" w:color="C0504D" w:themeColor="accent2"/>
              <w:left w:val="single" w:sz="8" w:space="0" w:color="C0504D" w:themeColor="accent2"/>
              <w:bottom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8</w:t>
            </w:r>
          </w:p>
        </w:tc>
        <w:tc>
          <w:tcPr>
            <w:tcW w:w="1854" w:type="dxa"/>
            <w:tcBorders>
              <w:top w:val="single" w:sz="8" w:space="0" w:color="C0504D" w:themeColor="accent2"/>
              <w:left w:val="single" w:sz="8" w:space="0" w:color="C0504D" w:themeColor="accent2"/>
              <w:bottom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0</w:t>
            </w:r>
          </w:p>
        </w:tc>
        <w:tc>
          <w:tcPr>
            <w:tcW w:w="1959" w:type="dxa"/>
            <w:tcBorders>
              <w:top w:val="single" w:sz="8" w:space="0" w:color="C0504D" w:themeColor="accent2"/>
              <w:left w:val="single" w:sz="8" w:space="0" w:color="C0504D" w:themeColor="accent2"/>
              <w:bottom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Pr>
            </w:pPr>
            <w:r w:rsidRPr="00EE612D">
              <w:rPr>
                <w:rFonts w:ascii="Simplified Arabic" w:eastAsia="Calibri" w:hAnsi="Simplified Arabic" w:cs="Simplified Arabic"/>
                <w:sz w:val="18"/>
                <w:szCs w:val="18"/>
              </w:rPr>
              <w:t>0.0%</w:t>
            </w:r>
          </w:p>
        </w:tc>
      </w:tr>
      <w:tr w:rsidR="001B3B7A" w:rsidRPr="00EE612D" w:rsidTr="00CA34FC">
        <w:trPr>
          <w:cnfStyle w:val="000000100000"/>
          <w:jc w:val="center"/>
        </w:trPr>
        <w:tc>
          <w:tcPr>
            <w:cnfStyle w:val="001000000000"/>
            <w:tcW w:w="676" w:type="dxa"/>
            <w:tcBorders>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hAnsi="Simplified Arabic" w:cs="Simplified Arabic"/>
                <w:noProof/>
                <w:sz w:val="18"/>
                <w:szCs w:val="18"/>
                <w:rtl/>
                <w:lang w:eastAsia="en-US"/>
              </w:rPr>
              <w:drawing>
                <wp:inline distT="0" distB="0" distL="0" distR="0">
                  <wp:extent cx="216000" cy="216000"/>
                  <wp:effectExtent l="0" t="0" r="0" b="0"/>
                  <wp:docPr id="28" name="Picture 114" descr="C:\Users\user\Downloads\web\icons\colored\A_SDG goals_icons-individual-rgb-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ownloads\web\icons\colored\A_SDG goals_icons-individual-rgb-15.pn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693" w:type="dxa"/>
            <w:tcBorders>
              <w:left w:val="nil"/>
              <w:right w:val="single" w:sz="8" w:space="0" w:color="C0504D" w:themeColor="accent2"/>
            </w:tcBorders>
          </w:tcPr>
          <w:p w:rsidR="001B3B7A" w:rsidRPr="00EE612D" w:rsidRDefault="001B3B7A" w:rsidP="001B3B7A">
            <w:pPr>
              <w:tabs>
                <w:tab w:val="left" w:pos="2565"/>
              </w:tabs>
              <w:cnfStyle w:val="000000100000"/>
              <w:rPr>
                <w:rFonts w:ascii="Simplified Arabic" w:hAnsi="Simplified Arabic" w:cs="Simplified Arabic"/>
                <w:sz w:val="18"/>
                <w:szCs w:val="18"/>
                <w:rtl/>
              </w:rPr>
            </w:pPr>
            <w:r w:rsidRPr="00EE612D">
              <w:rPr>
                <w:rFonts w:ascii="Simplified Arabic" w:hAnsi="Simplified Arabic" w:cs="Simplified Arabic"/>
                <w:sz w:val="18"/>
                <w:szCs w:val="18"/>
                <w:rtl/>
              </w:rPr>
              <w:t xml:space="preserve">15. الحياة </w:t>
            </w:r>
            <w:r w:rsidRPr="00EE612D">
              <w:rPr>
                <w:rFonts w:ascii="Simplified Arabic" w:hAnsi="Simplified Arabic" w:cs="Simplified Arabic" w:hint="cs"/>
                <w:sz w:val="18"/>
                <w:szCs w:val="18"/>
                <w:rtl/>
              </w:rPr>
              <w:t>في البر</w:t>
            </w:r>
          </w:p>
        </w:tc>
        <w:tc>
          <w:tcPr>
            <w:tcW w:w="2107" w:type="dxa"/>
            <w:tcBorders>
              <w:left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14</w:t>
            </w:r>
          </w:p>
        </w:tc>
        <w:tc>
          <w:tcPr>
            <w:tcW w:w="1854" w:type="dxa"/>
            <w:tcBorders>
              <w:left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0</w:t>
            </w:r>
          </w:p>
        </w:tc>
        <w:tc>
          <w:tcPr>
            <w:tcW w:w="1959" w:type="dxa"/>
            <w:tcBorders>
              <w:lef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Pr>
            </w:pPr>
            <w:r w:rsidRPr="00EE612D">
              <w:rPr>
                <w:rFonts w:ascii="Simplified Arabic" w:eastAsia="Calibri" w:hAnsi="Simplified Arabic" w:cs="Simplified Arabic"/>
                <w:sz w:val="18"/>
                <w:szCs w:val="18"/>
              </w:rPr>
              <w:t>0.0%</w:t>
            </w:r>
          </w:p>
        </w:tc>
      </w:tr>
      <w:tr w:rsidR="001B3B7A" w:rsidRPr="00EE612D" w:rsidTr="00CA34FC">
        <w:trPr>
          <w:jc w:val="center"/>
        </w:trPr>
        <w:tc>
          <w:tcPr>
            <w:cnfStyle w:val="001000000000"/>
            <w:tcW w:w="676" w:type="dxa"/>
            <w:tcBorders>
              <w:top w:val="single" w:sz="8" w:space="0" w:color="C0504D" w:themeColor="accent2"/>
              <w:bottom w:val="single" w:sz="8" w:space="0" w:color="C0504D" w:themeColor="accent2"/>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hAnsi="Simplified Arabic" w:cs="Simplified Arabic"/>
                <w:noProof/>
                <w:sz w:val="18"/>
                <w:szCs w:val="18"/>
                <w:rtl/>
                <w:lang w:eastAsia="en-US"/>
              </w:rPr>
              <w:drawing>
                <wp:inline distT="0" distB="0" distL="0" distR="0">
                  <wp:extent cx="216000" cy="216000"/>
                  <wp:effectExtent l="0" t="0" r="0" b="0"/>
                  <wp:docPr id="29" name="Picture 113" descr="C:\Users\user\Downloads\web\icons\colored\A_SDG goals_icons-individual-rgb-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ownloads\web\icons\colored\A_SDG goals_icons-individual-rgb-16.pn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693" w:type="dxa"/>
            <w:tcBorders>
              <w:top w:val="single" w:sz="8" w:space="0" w:color="C0504D" w:themeColor="accent2"/>
              <w:left w:val="nil"/>
              <w:bottom w:val="single" w:sz="8" w:space="0" w:color="C0504D" w:themeColor="accent2"/>
              <w:right w:val="single" w:sz="8" w:space="0" w:color="C0504D" w:themeColor="accent2"/>
            </w:tcBorders>
          </w:tcPr>
          <w:p w:rsidR="001B3B7A" w:rsidRPr="00EE612D" w:rsidRDefault="001B3B7A" w:rsidP="001B3B7A">
            <w:pPr>
              <w:tabs>
                <w:tab w:val="left" w:pos="2565"/>
              </w:tabs>
              <w:cnfStyle w:val="000000000000"/>
              <w:rPr>
                <w:rFonts w:ascii="Simplified Arabic" w:hAnsi="Simplified Arabic" w:cs="Simplified Arabic"/>
                <w:sz w:val="18"/>
                <w:szCs w:val="18"/>
                <w:rtl/>
              </w:rPr>
            </w:pPr>
            <w:r w:rsidRPr="00EE612D">
              <w:rPr>
                <w:rFonts w:ascii="Simplified Arabic" w:hAnsi="Simplified Arabic" w:cs="Simplified Arabic"/>
                <w:sz w:val="18"/>
                <w:szCs w:val="18"/>
                <w:rtl/>
              </w:rPr>
              <w:t xml:space="preserve">16. </w:t>
            </w:r>
            <w:proofErr w:type="gramStart"/>
            <w:r w:rsidRPr="00EE612D">
              <w:rPr>
                <w:rFonts w:ascii="Simplified Arabic" w:hAnsi="Simplified Arabic" w:cs="Simplified Arabic"/>
                <w:sz w:val="18"/>
                <w:szCs w:val="18"/>
                <w:rtl/>
              </w:rPr>
              <w:t>السلام</w:t>
            </w:r>
            <w:proofErr w:type="gramEnd"/>
            <w:r w:rsidRPr="00EE612D">
              <w:rPr>
                <w:rFonts w:ascii="Simplified Arabic" w:hAnsi="Simplified Arabic" w:cs="Simplified Arabic"/>
                <w:sz w:val="18"/>
                <w:szCs w:val="18"/>
                <w:rtl/>
              </w:rPr>
              <w:t xml:space="preserve"> والعدالة والمؤسسات القوية</w:t>
            </w:r>
          </w:p>
        </w:tc>
        <w:tc>
          <w:tcPr>
            <w:tcW w:w="2107" w:type="dxa"/>
            <w:tcBorders>
              <w:top w:val="single" w:sz="8" w:space="0" w:color="C0504D" w:themeColor="accent2"/>
              <w:left w:val="single" w:sz="8" w:space="0" w:color="C0504D" w:themeColor="accent2"/>
              <w:bottom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23</w:t>
            </w:r>
          </w:p>
        </w:tc>
        <w:tc>
          <w:tcPr>
            <w:tcW w:w="1854" w:type="dxa"/>
            <w:tcBorders>
              <w:top w:val="single" w:sz="8" w:space="0" w:color="C0504D" w:themeColor="accent2"/>
              <w:left w:val="single" w:sz="8" w:space="0" w:color="C0504D" w:themeColor="accent2"/>
              <w:bottom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6</w:t>
            </w:r>
          </w:p>
        </w:tc>
        <w:tc>
          <w:tcPr>
            <w:tcW w:w="1959" w:type="dxa"/>
            <w:tcBorders>
              <w:top w:val="single" w:sz="8" w:space="0" w:color="C0504D" w:themeColor="accent2"/>
              <w:left w:val="single" w:sz="8" w:space="0" w:color="C0504D" w:themeColor="accent2"/>
              <w:bottom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000000"/>
              <w:rPr>
                <w:rFonts w:ascii="Simplified Arabic" w:eastAsia="Calibri" w:hAnsi="Simplified Arabic" w:cs="Simplified Arabic"/>
                <w:sz w:val="18"/>
                <w:szCs w:val="18"/>
              </w:rPr>
            </w:pPr>
            <w:r w:rsidRPr="00EE612D">
              <w:rPr>
                <w:rFonts w:ascii="Simplified Arabic" w:eastAsia="Calibri" w:hAnsi="Simplified Arabic" w:cs="Simplified Arabic"/>
                <w:sz w:val="18"/>
                <w:szCs w:val="18"/>
              </w:rPr>
              <w:t>26.1%</w:t>
            </w:r>
          </w:p>
        </w:tc>
      </w:tr>
      <w:tr w:rsidR="001B3B7A" w:rsidRPr="00EE612D" w:rsidTr="00CA34FC">
        <w:trPr>
          <w:cnfStyle w:val="000000100000"/>
          <w:jc w:val="center"/>
        </w:trPr>
        <w:tc>
          <w:tcPr>
            <w:cnfStyle w:val="001000000000"/>
            <w:tcW w:w="676" w:type="dxa"/>
            <w:tcBorders>
              <w:right w:val="nil"/>
            </w:tcBorders>
          </w:tcPr>
          <w:p w:rsidR="001B3B7A" w:rsidRPr="00EE612D" w:rsidRDefault="001B3B7A" w:rsidP="001B3B7A">
            <w:pPr>
              <w:tabs>
                <w:tab w:val="left" w:pos="2565"/>
              </w:tabs>
              <w:rPr>
                <w:rFonts w:ascii="Simplified Arabic" w:hAnsi="Simplified Arabic" w:cs="Simplified Arabic"/>
                <w:sz w:val="18"/>
                <w:szCs w:val="18"/>
              </w:rPr>
            </w:pPr>
            <w:r w:rsidRPr="001B3B7A">
              <w:rPr>
                <w:rFonts w:ascii="Simplified Arabic" w:hAnsi="Simplified Arabic" w:cs="Simplified Arabic"/>
                <w:noProof/>
                <w:sz w:val="18"/>
                <w:szCs w:val="18"/>
                <w:rtl/>
                <w:lang w:eastAsia="en-US"/>
              </w:rPr>
              <w:drawing>
                <wp:inline distT="0" distB="0" distL="0" distR="0">
                  <wp:extent cx="213877" cy="216707"/>
                  <wp:effectExtent l="19050" t="0" r="0" b="0"/>
                  <wp:docPr id="30" name="Picture 112" descr="C:\Users\user\Downloads\web\icons\colored\A_SDG goals_icons-individual-rg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ownloads\web\icons\colored\A_SDG goals_icons-individual-rgb-17.pn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179" cy="216000"/>
                          </a:xfrm>
                          <a:prstGeom prst="rect">
                            <a:avLst/>
                          </a:prstGeom>
                          <a:noFill/>
                          <a:ln>
                            <a:noFill/>
                          </a:ln>
                        </pic:spPr>
                      </pic:pic>
                    </a:graphicData>
                  </a:graphic>
                </wp:inline>
              </w:drawing>
            </w:r>
          </w:p>
        </w:tc>
        <w:tc>
          <w:tcPr>
            <w:tcW w:w="2693" w:type="dxa"/>
            <w:tcBorders>
              <w:left w:val="nil"/>
              <w:right w:val="single" w:sz="8" w:space="0" w:color="C0504D" w:themeColor="accent2"/>
            </w:tcBorders>
          </w:tcPr>
          <w:p w:rsidR="001B3B7A" w:rsidRPr="00EE612D" w:rsidRDefault="001B3B7A" w:rsidP="001B3B7A">
            <w:pPr>
              <w:tabs>
                <w:tab w:val="left" w:pos="2565"/>
              </w:tabs>
              <w:cnfStyle w:val="000000100000"/>
              <w:rPr>
                <w:rFonts w:ascii="Simplified Arabic" w:hAnsi="Simplified Arabic" w:cs="Simplified Arabic"/>
                <w:sz w:val="18"/>
                <w:szCs w:val="18"/>
              </w:rPr>
            </w:pPr>
            <w:r w:rsidRPr="00EE612D">
              <w:rPr>
                <w:rFonts w:ascii="Simplified Arabic" w:hAnsi="Simplified Arabic" w:cs="Simplified Arabic"/>
                <w:sz w:val="18"/>
                <w:szCs w:val="18"/>
                <w:rtl/>
              </w:rPr>
              <w:t xml:space="preserve">17. </w:t>
            </w:r>
            <w:r w:rsidRPr="00EE612D">
              <w:rPr>
                <w:rFonts w:ascii="Simplified Arabic" w:hAnsi="Simplified Arabic" w:cs="Simplified Arabic" w:hint="cs"/>
                <w:sz w:val="18"/>
                <w:szCs w:val="18"/>
                <w:rtl/>
              </w:rPr>
              <w:t xml:space="preserve">عقد </w:t>
            </w:r>
            <w:r w:rsidRPr="00EE612D">
              <w:rPr>
                <w:rFonts w:ascii="Simplified Arabic" w:hAnsi="Simplified Arabic" w:cs="Simplified Arabic"/>
                <w:sz w:val="18"/>
                <w:szCs w:val="18"/>
                <w:rtl/>
              </w:rPr>
              <w:t xml:space="preserve">الشراكات </w:t>
            </w:r>
            <w:r w:rsidRPr="00EE612D">
              <w:rPr>
                <w:rFonts w:ascii="Simplified Arabic" w:hAnsi="Simplified Arabic" w:cs="Simplified Arabic" w:hint="cs"/>
                <w:sz w:val="18"/>
                <w:szCs w:val="18"/>
                <w:rtl/>
              </w:rPr>
              <w:t>لتحقيق</w:t>
            </w:r>
            <w:r w:rsidRPr="00EE612D">
              <w:rPr>
                <w:rFonts w:ascii="Simplified Arabic" w:hAnsi="Simplified Arabic" w:cs="Simplified Arabic"/>
                <w:sz w:val="18"/>
                <w:szCs w:val="18"/>
                <w:rtl/>
              </w:rPr>
              <w:t xml:space="preserve"> الأهداف</w:t>
            </w:r>
          </w:p>
        </w:tc>
        <w:tc>
          <w:tcPr>
            <w:tcW w:w="2107" w:type="dxa"/>
            <w:tcBorders>
              <w:left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25</w:t>
            </w:r>
          </w:p>
        </w:tc>
        <w:tc>
          <w:tcPr>
            <w:tcW w:w="1854" w:type="dxa"/>
            <w:tcBorders>
              <w:left w:val="single" w:sz="8" w:space="0" w:color="C0504D" w:themeColor="accent2"/>
              <w:righ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1</w:t>
            </w:r>
          </w:p>
        </w:tc>
        <w:tc>
          <w:tcPr>
            <w:tcW w:w="1959" w:type="dxa"/>
            <w:tcBorders>
              <w:left w:val="single" w:sz="8" w:space="0" w:color="C0504D" w:themeColor="accent2"/>
            </w:tcBorders>
            <w:vAlign w:val="center"/>
          </w:tcPr>
          <w:p w:rsidR="001B3B7A" w:rsidRPr="00EE612D" w:rsidRDefault="001B3B7A" w:rsidP="000E2F31">
            <w:pPr>
              <w:pStyle w:val="NormalWeb"/>
              <w:bidi/>
              <w:spacing w:before="0" w:beforeAutospacing="0" w:after="0" w:afterAutospacing="0"/>
              <w:ind w:left="-113" w:right="-113"/>
              <w:jc w:val="center"/>
              <w:cnfStyle w:val="000000100000"/>
              <w:rPr>
                <w:rFonts w:ascii="Simplified Arabic" w:eastAsia="Calibri" w:hAnsi="Simplified Arabic" w:cs="Simplified Arabic"/>
                <w:sz w:val="18"/>
                <w:szCs w:val="18"/>
              </w:rPr>
            </w:pPr>
            <w:r w:rsidRPr="00EE612D">
              <w:rPr>
                <w:rFonts w:ascii="Simplified Arabic" w:eastAsia="Calibri" w:hAnsi="Simplified Arabic" w:cs="Simplified Arabic"/>
                <w:sz w:val="18"/>
                <w:szCs w:val="18"/>
              </w:rPr>
              <w:t>4.0%</w:t>
            </w:r>
          </w:p>
        </w:tc>
      </w:tr>
      <w:tr w:rsidR="005423B1" w:rsidRPr="00EE612D" w:rsidTr="00CA34FC">
        <w:trPr>
          <w:jc w:val="center"/>
        </w:trPr>
        <w:tc>
          <w:tcPr>
            <w:cnfStyle w:val="001000000000"/>
            <w:tcW w:w="3369" w:type="dxa"/>
            <w:gridSpan w:val="2"/>
            <w:tcBorders>
              <w:top w:val="single" w:sz="8" w:space="0" w:color="C0504D" w:themeColor="accent2"/>
              <w:bottom w:val="single" w:sz="8" w:space="0" w:color="C0504D" w:themeColor="accent2"/>
              <w:right w:val="single" w:sz="8" w:space="0" w:color="C0504D" w:themeColor="accent2"/>
            </w:tcBorders>
          </w:tcPr>
          <w:p w:rsidR="005423B1" w:rsidRPr="00EE612D" w:rsidRDefault="005423B1" w:rsidP="00FF2A8B">
            <w:pPr>
              <w:autoSpaceDE w:val="0"/>
              <w:autoSpaceDN w:val="0"/>
              <w:adjustRightInd w:val="0"/>
              <w:rPr>
                <w:rFonts w:ascii="Simplified Arabic" w:hAnsi="Simplified Arabic" w:cs="Simplified Arabic"/>
                <w:sz w:val="18"/>
                <w:szCs w:val="18"/>
                <w:rtl/>
              </w:rPr>
            </w:pPr>
            <w:proofErr w:type="gramStart"/>
            <w:r w:rsidRPr="00EE612D">
              <w:rPr>
                <w:rFonts w:ascii="Simplified Arabic" w:hAnsi="Simplified Arabic" w:cs="Simplified Arabic" w:hint="cs"/>
                <w:sz w:val="18"/>
                <w:szCs w:val="18"/>
                <w:rtl/>
              </w:rPr>
              <w:t>المجموع</w:t>
            </w:r>
            <w:proofErr w:type="gramEnd"/>
          </w:p>
        </w:tc>
        <w:tc>
          <w:tcPr>
            <w:tcW w:w="2107" w:type="dxa"/>
            <w:tcBorders>
              <w:top w:val="single" w:sz="8" w:space="0" w:color="C0504D" w:themeColor="accent2"/>
              <w:left w:val="single" w:sz="8" w:space="0" w:color="C0504D" w:themeColor="accent2"/>
              <w:bottom w:val="single" w:sz="8" w:space="0" w:color="C0504D" w:themeColor="accent2"/>
              <w:right w:val="single" w:sz="8" w:space="0" w:color="C0504D" w:themeColor="accent2"/>
            </w:tcBorders>
            <w:vAlign w:val="center"/>
          </w:tcPr>
          <w:p w:rsidR="005423B1" w:rsidRPr="00EE612D" w:rsidRDefault="005423B1" w:rsidP="00FF2A8B">
            <w:pPr>
              <w:pStyle w:val="NormalWeb"/>
              <w:bidi/>
              <w:spacing w:before="0" w:beforeAutospacing="0" w:after="0" w:afterAutospacing="0"/>
              <w:ind w:left="-113" w:right="-113"/>
              <w:jc w:val="center"/>
              <w:cnfStyle w:val="000000000000"/>
              <w:rPr>
                <w:rFonts w:ascii="Simplified Arabic" w:eastAsia="Calibri" w:hAnsi="Simplified Arabic" w:cs="Simplified Arabic"/>
                <w:b/>
                <w:bCs/>
                <w:sz w:val="18"/>
                <w:szCs w:val="18"/>
                <w:rtl/>
              </w:rPr>
            </w:pPr>
            <w:r w:rsidRPr="00EE612D">
              <w:rPr>
                <w:rFonts w:ascii="Simplified Arabic" w:eastAsia="Calibri" w:hAnsi="Simplified Arabic" w:cs="Simplified Arabic" w:hint="cs"/>
                <w:b/>
                <w:bCs/>
                <w:sz w:val="18"/>
                <w:szCs w:val="18"/>
                <w:rtl/>
              </w:rPr>
              <w:t>244</w:t>
            </w:r>
          </w:p>
        </w:tc>
        <w:tc>
          <w:tcPr>
            <w:tcW w:w="1854" w:type="dxa"/>
            <w:tcBorders>
              <w:top w:val="single" w:sz="8" w:space="0" w:color="C0504D" w:themeColor="accent2"/>
              <w:left w:val="single" w:sz="8" w:space="0" w:color="C0504D" w:themeColor="accent2"/>
              <w:bottom w:val="single" w:sz="8" w:space="0" w:color="C0504D" w:themeColor="accent2"/>
              <w:right w:val="single" w:sz="8" w:space="0" w:color="C0504D" w:themeColor="accent2"/>
            </w:tcBorders>
            <w:vAlign w:val="center"/>
          </w:tcPr>
          <w:p w:rsidR="005423B1" w:rsidRPr="00EE612D" w:rsidRDefault="005423B1" w:rsidP="00FF2A8B">
            <w:pPr>
              <w:pStyle w:val="NormalWeb"/>
              <w:bidi/>
              <w:spacing w:before="0" w:beforeAutospacing="0" w:after="0" w:afterAutospacing="0"/>
              <w:ind w:left="-113" w:right="-113"/>
              <w:jc w:val="center"/>
              <w:cnfStyle w:val="000000000000"/>
              <w:rPr>
                <w:rFonts w:ascii="Simplified Arabic" w:eastAsia="Calibri" w:hAnsi="Simplified Arabic" w:cs="Simplified Arabic"/>
                <w:b/>
                <w:bCs/>
                <w:sz w:val="18"/>
                <w:szCs w:val="18"/>
                <w:rtl/>
              </w:rPr>
            </w:pPr>
            <w:r w:rsidRPr="00EE612D">
              <w:rPr>
                <w:rFonts w:ascii="Simplified Arabic" w:eastAsia="Calibri" w:hAnsi="Simplified Arabic" w:cs="Simplified Arabic" w:hint="cs"/>
                <w:b/>
                <w:bCs/>
                <w:sz w:val="18"/>
                <w:szCs w:val="18"/>
                <w:rtl/>
              </w:rPr>
              <w:t>54</w:t>
            </w:r>
          </w:p>
        </w:tc>
        <w:tc>
          <w:tcPr>
            <w:tcW w:w="1959" w:type="dxa"/>
            <w:tcBorders>
              <w:top w:val="single" w:sz="8" w:space="0" w:color="C0504D" w:themeColor="accent2"/>
              <w:left w:val="single" w:sz="8" w:space="0" w:color="C0504D" w:themeColor="accent2"/>
              <w:bottom w:val="single" w:sz="8" w:space="0" w:color="C0504D" w:themeColor="accent2"/>
            </w:tcBorders>
            <w:vAlign w:val="center"/>
          </w:tcPr>
          <w:p w:rsidR="005423B1" w:rsidRPr="00EE612D" w:rsidRDefault="005423B1" w:rsidP="00FF2A8B">
            <w:pPr>
              <w:pStyle w:val="NormalWeb"/>
              <w:bidi/>
              <w:spacing w:before="0" w:beforeAutospacing="0" w:after="0" w:afterAutospacing="0"/>
              <w:ind w:left="-113" w:right="-113"/>
              <w:jc w:val="center"/>
              <w:cnfStyle w:val="000000000000"/>
              <w:rPr>
                <w:rFonts w:ascii="Simplified Arabic" w:eastAsia="Calibri" w:hAnsi="Simplified Arabic" w:cs="Simplified Arabic"/>
                <w:b/>
                <w:bCs/>
                <w:sz w:val="18"/>
                <w:szCs w:val="18"/>
              </w:rPr>
            </w:pPr>
            <w:r w:rsidRPr="00EE612D">
              <w:rPr>
                <w:rFonts w:ascii="Simplified Arabic" w:eastAsia="Calibri" w:hAnsi="Simplified Arabic" w:cs="Simplified Arabic"/>
                <w:b/>
                <w:bCs/>
                <w:sz w:val="18"/>
                <w:szCs w:val="18"/>
              </w:rPr>
              <w:t>22.1%</w:t>
            </w:r>
          </w:p>
        </w:tc>
      </w:tr>
    </w:tbl>
    <w:p w:rsidR="00416459" w:rsidRPr="00EE612D" w:rsidRDefault="00416459" w:rsidP="00416459">
      <w:pPr>
        <w:pStyle w:val="ListParagraph"/>
        <w:autoSpaceDE w:val="0"/>
        <w:autoSpaceDN w:val="0"/>
        <w:adjustRightInd w:val="0"/>
        <w:ind w:left="1"/>
        <w:rPr>
          <w:rFonts w:ascii="Simplified Arabic" w:hAnsi="Simplified Arabic" w:cs="Simplified Arabic"/>
          <w:sz w:val="15"/>
          <w:szCs w:val="15"/>
          <w:rtl/>
        </w:rPr>
      </w:pPr>
      <w:r w:rsidRPr="00EE612D">
        <w:rPr>
          <w:rFonts w:ascii="Simplified Arabic" w:hAnsi="Simplified Arabic" w:cs="Simplified Arabic" w:hint="cs"/>
          <w:b/>
          <w:bCs/>
          <w:sz w:val="15"/>
          <w:szCs w:val="15"/>
          <w:rtl/>
        </w:rPr>
        <w:t>المصدر:</w:t>
      </w:r>
      <w:r w:rsidRPr="00EE612D">
        <w:rPr>
          <w:rFonts w:ascii="Simplified Arabic" w:hAnsi="Simplified Arabic" w:cs="Simplified Arabic" w:hint="cs"/>
          <w:sz w:val="15"/>
          <w:szCs w:val="15"/>
          <w:rtl/>
        </w:rPr>
        <w:t xml:space="preserve"> </w:t>
      </w:r>
      <w:r w:rsidRPr="00EE612D">
        <w:rPr>
          <w:rFonts w:ascii="Simplified Arabic" w:hAnsi="Simplified Arabic" w:cs="Simplified Arabic"/>
          <w:sz w:val="15"/>
          <w:szCs w:val="15"/>
          <w:rtl/>
        </w:rPr>
        <w:t>منظمة المرأة العربية ومركز القاهرة لقياسات التنمية</w:t>
      </w:r>
      <w:r w:rsidRPr="00EE612D">
        <w:rPr>
          <w:rFonts w:ascii="Simplified Arabic" w:hAnsi="Simplified Arabic" w:cs="Simplified Arabic" w:hint="cs"/>
          <w:sz w:val="15"/>
          <w:szCs w:val="15"/>
          <w:rtl/>
        </w:rPr>
        <w:t xml:space="preserve">، 2018. </w:t>
      </w:r>
      <w:r w:rsidRPr="00EE612D">
        <w:rPr>
          <w:rFonts w:ascii="Simplified Arabic" w:hAnsi="Simplified Arabic" w:cs="Simplified Arabic"/>
          <w:sz w:val="15"/>
          <w:szCs w:val="15"/>
          <w:rtl/>
        </w:rPr>
        <w:t>المرأة وتحقيق أهداف التنمية المستدامة في المنطقة العربية: دراسة استرشادية, 2018</w:t>
      </w:r>
      <w:r w:rsidRPr="00EE612D">
        <w:rPr>
          <w:rFonts w:ascii="Simplified Arabic" w:hAnsi="Simplified Arabic" w:cs="Simplified Arabic" w:hint="cs"/>
          <w:sz w:val="15"/>
          <w:szCs w:val="15"/>
          <w:rtl/>
        </w:rPr>
        <w:t>.</w:t>
      </w:r>
    </w:p>
    <w:p w:rsidR="004941E7" w:rsidRPr="00EE612D" w:rsidRDefault="004941E7" w:rsidP="000266A3">
      <w:pPr>
        <w:pStyle w:val="NormalWeb"/>
        <w:shd w:val="clear" w:color="auto" w:fill="FFFFFF"/>
        <w:bidi/>
        <w:spacing w:before="0" w:beforeAutospacing="0" w:after="0" w:afterAutospacing="0"/>
        <w:ind w:left="57"/>
        <w:jc w:val="both"/>
        <w:rPr>
          <w:rFonts w:ascii="Simplified Arabic" w:eastAsia="Calibri" w:hAnsi="Simplified Arabic" w:cs="Simplified Arabic"/>
          <w:rtl/>
        </w:rPr>
      </w:pPr>
    </w:p>
    <w:p w:rsidR="007163C7" w:rsidRPr="00EE612D" w:rsidRDefault="009E5F01" w:rsidP="00B91E4D">
      <w:pPr>
        <w:pStyle w:val="NormalWeb"/>
        <w:shd w:val="clear" w:color="auto" w:fill="FFFFFF"/>
        <w:bidi/>
        <w:spacing w:before="0" w:beforeAutospacing="0" w:after="0" w:afterAutospacing="0"/>
        <w:ind w:left="57"/>
        <w:jc w:val="both"/>
        <w:rPr>
          <w:rFonts w:ascii="Simplified Arabic" w:eastAsia="Calibri" w:hAnsi="Simplified Arabic" w:cs="Simplified Arabic"/>
          <w:rtl/>
        </w:rPr>
      </w:pPr>
      <w:r w:rsidRPr="00EE612D">
        <w:rPr>
          <w:rFonts w:ascii="Simplified Arabic" w:eastAsia="Calibri" w:hAnsi="Simplified Arabic" w:cs="Simplified Arabic" w:hint="cs"/>
          <w:rtl/>
        </w:rPr>
        <w:t xml:space="preserve">ويلاحظ أن </w:t>
      </w:r>
      <w:r w:rsidR="005423B1" w:rsidRPr="00EE612D">
        <w:rPr>
          <w:rFonts w:ascii="Simplified Arabic" w:eastAsia="Calibri" w:hAnsi="Simplified Arabic" w:cs="Simplified Arabic"/>
          <w:rtl/>
        </w:rPr>
        <w:t>هنا</w:t>
      </w:r>
      <w:r w:rsidR="00E30C16" w:rsidRPr="00EE612D">
        <w:rPr>
          <w:rFonts w:ascii="Simplified Arabic" w:eastAsia="Calibri" w:hAnsi="Simplified Arabic" w:cs="Simplified Arabic" w:hint="cs"/>
          <w:rtl/>
        </w:rPr>
        <w:t>ل</w:t>
      </w:r>
      <w:r w:rsidR="005423B1" w:rsidRPr="00EE612D">
        <w:rPr>
          <w:rFonts w:ascii="Simplified Arabic" w:eastAsia="Calibri" w:hAnsi="Simplified Arabic" w:cs="Simplified Arabic"/>
          <w:rtl/>
        </w:rPr>
        <w:t>ك</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ستة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أهداف</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من</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ضمن</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أهداف</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التنمية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المستدامة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السبعة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عشر</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تفتقر</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تماماً إلى</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مؤشرات</w:t>
      </w:r>
      <w:r w:rsidR="005423B1" w:rsidRPr="00EE612D">
        <w:rPr>
          <w:rFonts w:ascii="Simplified Arabic" w:eastAsia="Calibri" w:hAnsi="Simplified Arabic" w:cs="Simplified Arabic"/>
        </w:rPr>
        <w:t xml:space="preserve"> </w:t>
      </w:r>
      <w:r w:rsidR="00B91E4D" w:rsidRPr="00EE612D">
        <w:rPr>
          <w:rFonts w:ascii="Simplified Arabic" w:eastAsia="Calibri" w:hAnsi="Simplified Arabic" w:cs="Simplified Arabic" w:hint="cs"/>
          <w:rtl/>
        </w:rPr>
        <w:t xml:space="preserve">ذات أبعاد </w:t>
      </w:r>
      <w:r w:rsidR="005423B1" w:rsidRPr="00EE612D">
        <w:rPr>
          <w:rFonts w:ascii="Simplified Arabic" w:eastAsia="Calibri" w:hAnsi="Simplified Arabic" w:cs="Simplified Arabic"/>
          <w:rtl/>
        </w:rPr>
        <w:t>خاصة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بالنوع</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الاجتماعي مثلما</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هو</w:t>
      </w:r>
      <w:r w:rsidR="005423B1" w:rsidRPr="00EE612D">
        <w:rPr>
          <w:rFonts w:ascii="Simplified Arabic" w:eastAsia="Calibri" w:hAnsi="Simplified Arabic" w:cs="Simplified Arabic" w:hint="cs"/>
          <w:rtl/>
        </w:rPr>
        <w:t xml:space="preserve"> </w:t>
      </w:r>
      <w:r w:rsidR="005423B1" w:rsidRPr="00EE612D">
        <w:rPr>
          <w:rFonts w:ascii="Simplified Arabic" w:eastAsia="Calibri" w:hAnsi="Simplified Arabic" w:cs="Simplified Arabic"/>
          <w:rtl/>
        </w:rPr>
        <w:t>الحال</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بالنسبة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للأهداف</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المتعلقة بالمياه</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والصرف</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الصحي،</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والتصنيع</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والابتكار،</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والاستهلاك</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المستدام،</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والطاقة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 xml:space="preserve">والبيئة </w:t>
      </w:r>
      <w:r w:rsidR="005423B1" w:rsidRPr="00EE612D">
        <w:rPr>
          <w:rFonts w:ascii="Simplified Arabic" w:eastAsia="Calibri" w:hAnsi="Simplified Arabic" w:cs="Simplified Arabic"/>
        </w:rPr>
        <w:t>)</w:t>
      </w:r>
      <w:r w:rsidR="005423B1" w:rsidRPr="00EE612D">
        <w:rPr>
          <w:rFonts w:ascii="Simplified Arabic" w:eastAsia="Calibri" w:hAnsi="Simplified Arabic" w:cs="Simplified Arabic"/>
          <w:rtl/>
        </w:rPr>
        <w:t>المحيطات،</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والنظم</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rtl/>
        </w:rPr>
        <w:t>الإيكولوجية</w:t>
      </w:r>
      <w:r w:rsidR="005423B1" w:rsidRPr="00EE612D">
        <w:rPr>
          <w:rFonts w:ascii="Simplified Arabic" w:eastAsia="Calibri" w:hAnsi="Simplified Arabic" w:cs="Simplified Arabic"/>
        </w:rPr>
        <w:t xml:space="preserve"> </w:t>
      </w:r>
      <w:r w:rsidR="00B91E4D" w:rsidRPr="00EE612D">
        <w:rPr>
          <w:rFonts w:ascii="Simplified Arabic" w:eastAsia="Calibri" w:hAnsi="Simplified Arabic" w:cs="Simplified Arabic"/>
          <w:rtl/>
        </w:rPr>
        <w:t>الأرضي</w:t>
      </w:r>
      <w:r w:rsidR="00B91E4D" w:rsidRPr="00EE612D">
        <w:rPr>
          <w:rFonts w:ascii="Simplified Arabic" w:eastAsia="Calibri" w:hAnsi="Simplified Arabic" w:cs="Simplified Arabic" w:hint="cs"/>
          <w:rtl/>
        </w:rPr>
        <w:t>ة) حيث تتأثر كل فئات المجتمع بها</w:t>
      </w:r>
      <w:r w:rsidR="00B91E4D" w:rsidRPr="00EE612D">
        <w:rPr>
          <w:rFonts w:ascii="Simplified Arabic" w:eastAsia="Calibri" w:hAnsi="Simplified Arabic" w:cs="Simplified Arabic"/>
        </w:rPr>
        <w:t>.</w:t>
      </w:r>
      <w:r w:rsidR="00B91E4D" w:rsidRPr="00EE612D">
        <w:rPr>
          <w:rFonts w:ascii="Simplified Arabic" w:eastAsia="Calibri" w:hAnsi="Simplified Arabic" w:cs="Simplified Arabic" w:hint="cs"/>
          <w:rtl/>
        </w:rPr>
        <w:t xml:space="preserve"> </w:t>
      </w:r>
      <w:r w:rsidR="005423B1" w:rsidRPr="00EE612D">
        <w:rPr>
          <w:rFonts w:ascii="Simplified Arabic" w:eastAsia="Calibri" w:hAnsi="Simplified Arabic" w:cs="Simplified Arabic" w:hint="cs"/>
          <w:rtl/>
        </w:rPr>
        <w:t xml:space="preserve"> </w:t>
      </w:r>
    </w:p>
    <w:p w:rsidR="00D303A4" w:rsidRDefault="00D303A4" w:rsidP="00D303A4">
      <w:pPr>
        <w:pStyle w:val="NormalWeb"/>
        <w:shd w:val="clear" w:color="auto" w:fill="FFFFFF"/>
        <w:bidi/>
        <w:spacing w:before="0" w:beforeAutospacing="0" w:after="0" w:afterAutospacing="0"/>
        <w:ind w:left="57"/>
        <w:jc w:val="both"/>
        <w:rPr>
          <w:rFonts w:ascii="Simplified Arabic" w:eastAsia="Calibri" w:hAnsi="Simplified Arabic" w:cs="Simplified Arabic"/>
          <w:rtl/>
        </w:rPr>
      </w:pPr>
    </w:p>
    <w:p w:rsidR="00416459" w:rsidRDefault="00416459" w:rsidP="00416459">
      <w:pPr>
        <w:pStyle w:val="NormalWeb"/>
        <w:shd w:val="clear" w:color="auto" w:fill="FFFFFF"/>
        <w:bidi/>
        <w:spacing w:before="0" w:beforeAutospacing="0" w:after="0" w:afterAutospacing="0"/>
        <w:ind w:left="57"/>
        <w:jc w:val="both"/>
        <w:rPr>
          <w:rFonts w:ascii="Simplified Arabic" w:eastAsia="Calibri" w:hAnsi="Simplified Arabic" w:cs="Simplified Arabic"/>
          <w:rtl/>
        </w:rPr>
      </w:pPr>
    </w:p>
    <w:p w:rsidR="00416459" w:rsidRDefault="00416459" w:rsidP="00416459">
      <w:pPr>
        <w:pStyle w:val="NormalWeb"/>
        <w:shd w:val="clear" w:color="auto" w:fill="FFFFFF"/>
        <w:bidi/>
        <w:spacing w:before="0" w:beforeAutospacing="0" w:after="0" w:afterAutospacing="0"/>
        <w:ind w:left="57"/>
        <w:jc w:val="both"/>
        <w:rPr>
          <w:rFonts w:ascii="Simplified Arabic" w:eastAsia="Calibri" w:hAnsi="Simplified Arabic" w:cs="Simplified Arabic"/>
          <w:rtl/>
        </w:rPr>
      </w:pPr>
    </w:p>
    <w:p w:rsidR="00416459" w:rsidRPr="00EE612D" w:rsidRDefault="00416459" w:rsidP="00416459">
      <w:pPr>
        <w:pStyle w:val="NormalWeb"/>
        <w:shd w:val="clear" w:color="auto" w:fill="FFFFFF"/>
        <w:bidi/>
        <w:spacing w:before="0" w:beforeAutospacing="0" w:after="0" w:afterAutospacing="0"/>
        <w:ind w:left="57"/>
        <w:jc w:val="both"/>
        <w:rPr>
          <w:rFonts w:ascii="Simplified Arabic" w:eastAsia="Calibri" w:hAnsi="Simplified Arabic" w:cs="Simplified Arabic"/>
          <w:rtl/>
        </w:rPr>
      </w:pPr>
    </w:p>
    <w:p w:rsidR="009E5F01" w:rsidRPr="00EE612D" w:rsidRDefault="009E5F01" w:rsidP="009E5F01">
      <w:pPr>
        <w:pStyle w:val="NormalWeb"/>
        <w:shd w:val="clear" w:color="auto" w:fill="FFFFFF"/>
        <w:bidi/>
        <w:spacing w:before="0" w:beforeAutospacing="0" w:after="0" w:afterAutospacing="0"/>
        <w:ind w:left="57"/>
        <w:jc w:val="both"/>
        <w:rPr>
          <w:rFonts w:ascii="Simplified Arabic" w:eastAsia="Calibri" w:hAnsi="Simplified Arabic" w:cs="Simplified Arabic"/>
          <w:sz w:val="6"/>
          <w:szCs w:val="6"/>
          <w:rtl/>
        </w:rPr>
      </w:pPr>
    </w:p>
    <w:p w:rsidR="00D303A4" w:rsidRPr="00EE612D" w:rsidRDefault="00D303A4" w:rsidP="000052BA">
      <w:pPr>
        <w:pStyle w:val="ListParagraph"/>
        <w:autoSpaceDE w:val="0"/>
        <w:autoSpaceDN w:val="0"/>
        <w:adjustRightInd w:val="0"/>
        <w:ind w:left="1"/>
        <w:rPr>
          <w:rFonts w:ascii="Simplified Arabic" w:hAnsi="Simplified Arabic" w:cs="Simplified Arabic"/>
        </w:rPr>
      </w:pPr>
    </w:p>
    <w:p w:rsidR="005423B1" w:rsidRPr="00EE612D" w:rsidRDefault="000266A3" w:rsidP="001F764B">
      <w:pPr>
        <w:pStyle w:val="BodyText"/>
        <w:jc w:val="both"/>
        <w:rPr>
          <w:b/>
          <w:bCs/>
          <w:sz w:val="24"/>
          <w:szCs w:val="24"/>
          <w:rtl/>
        </w:rPr>
      </w:pPr>
      <w:r w:rsidRPr="00EE612D">
        <w:rPr>
          <w:rFonts w:hint="cs"/>
          <w:b/>
          <w:bCs/>
          <w:sz w:val="24"/>
          <w:szCs w:val="24"/>
          <w:rtl/>
        </w:rPr>
        <w:lastRenderedPageBreak/>
        <w:t>4.3</w:t>
      </w:r>
      <w:r w:rsidR="005423B1" w:rsidRPr="00EE612D">
        <w:rPr>
          <w:rFonts w:hint="cs"/>
          <w:b/>
          <w:bCs/>
          <w:sz w:val="24"/>
          <w:szCs w:val="24"/>
          <w:rtl/>
        </w:rPr>
        <w:t xml:space="preserve"> واقع مؤشرات النوع الاجتماعي حسب تأثيرها</w:t>
      </w:r>
      <w:r w:rsidR="005423B1" w:rsidRPr="00EE612D">
        <w:rPr>
          <w:b/>
          <w:bCs/>
          <w:sz w:val="24"/>
          <w:szCs w:val="24"/>
        </w:rPr>
        <w:t xml:space="preserve"> </w:t>
      </w:r>
      <w:r w:rsidR="005423B1" w:rsidRPr="00EE612D">
        <w:rPr>
          <w:rFonts w:hint="cs"/>
          <w:b/>
          <w:bCs/>
          <w:sz w:val="24"/>
          <w:szCs w:val="24"/>
          <w:rtl/>
        </w:rPr>
        <w:t>المباشر</w:t>
      </w:r>
      <w:r w:rsidR="005423B1" w:rsidRPr="00EE612D">
        <w:rPr>
          <w:b/>
          <w:bCs/>
          <w:sz w:val="24"/>
          <w:szCs w:val="24"/>
        </w:rPr>
        <w:t xml:space="preserve"> </w:t>
      </w:r>
      <w:r w:rsidR="005423B1" w:rsidRPr="00EE612D">
        <w:rPr>
          <w:rFonts w:hint="cs"/>
          <w:b/>
          <w:bCs/>
          <w:sz w:val="24"/>
          <w:szCs w:val="24"/>
          <w:rtl/>
        </w:rPr>
        <w:t>أو</w:t>
      </w:r>
      <w:r w:rsidR="005423B1" w:rsidRPr="00EE612D">
        <w:rPr>
          <w:b/>
          <w:bCs/>
          <w:sz w:val="24"/>
          <w:szCs w:val="24"/>
        </w:rPr>
        <w:t xml:space="preserve"> </w:t>
      </w:r>
      <w:proofErr w:type="gramStart"/>
      <w:r w:rsidR="005423B1" w:rsidRPr="00EE612D">
        <w:rPr>
          <w:rFonts w:hint="cs"/>
          <w:b/>
          <w:bCs/>
          <w:sz w:val="24"/>
          <w:szCs w:val="24"/>
          <w:rtl/>
        </w:rPr>
        <w:t>غير</w:t>
      </w:r>
      <w:proofErr w:type="gramEnd"/>
      <w:r w:rsidR="005423B1" w:rsidRPr="00EE612D">
        <w:rPr>
          <w:rFonts w:hint="cs"/>
          <w:b/>
          <w:bCs/>
          <w:sz w:val="24"/>
          <w:szCs w:val="24"/>
          <w:rtl/>
        </w:rPr>
        <w:t xml:space="preserve"> المباشر</w:t>
      </w:r>
      <w:r w:rsidR="005423B1" w:rsidRPr="00EE612D">
        <w:rPr>
          <w:b/>
          <w:bCs/>
          <w:sz w:val="24"/>
          <w:szCs w:val="24"/>
        </w:rPr>
        <w:t xml:space="preserve"> </w:t>
      </w:r>
      <w:r w:rsidR="005423B1" w:rsidRPr="00EE612D">
        <w:rPr>
          <w:rFonts w:hint="cs"/>
          <w:b/>
          <w:bCs/>
          <w:sz w:val="24"/>
          <w:szCs w:val="24"/>
          <w:rtl/>
        </w:rPr>
        <w:t>على</w:t>
      </w:r>
      <w:r w:rsidR="005423B1" w:rsidRPr="00EE612D">
        <w:rPr>
          <w:b/>
          <w:bCs/>
          <w:sz w:val="24"/>
          <w:szCs w:val="24"/>
        </w:rPr>
        <w:t xml:space="preserve"> </w:t>
      </w:r>
      <w:r w:rsidR="005423B1" w:rsidRPr="00EE612D">
        <w:rPr>
          <w:rFonts w:hint="cs"/>
          <w:b/>
          <w:bCs/>
          <w:sz w:val="24"/>
          <w:szCs w:val="24"/>
          <w:rtl/>
        </w:rPr>
        <w:t>المرأة</w:t>
      </w:r>
      <w:r w:rsidR="002D4F22" w:rsidRPr="00EE612D">
        <w:rPr>
          <w:rStyle w:val="FootnoteReference"/>
          <w:b/>
          <w:bCs/>
          <w:sz w:val="24"/>
          <w:szCs w:val="24"/>
          <w:rtl/>
        </w:rPr>
        <w:footnoteReference w:id="7"/>
      </w:r>
    </w:p>
    <w:p w:rsidR="005423B1" w:rsidRPr="00EE612D" w:rsidRDefault="005423B1" w:rsidP="002D4F22">
      <w:pPr>
        <w:pStyle w:val="NormalWeb"/>
        <w:shd w:val="clear" w:color="auto" w:fill="FFFFFF"/>
        <w:bidi/>
        <w:spacing w:before="0" w:beforeAutospacing="0" w:after="0" w:afterAutospacing="0"/>
        <w:ind w:left="57"/>
        <w:jc w:val="both"/>
        <w:rPr>
          <w:rFonts w:ascii="Simplified Arabic" w:eastAsia="Calibri" w:hAnsi="Simplified Arabic" w:cs="Simplified Arabic"/>
          <w:rtl/>
        </w:rPr>
      </w:pPr>
      <w:proofErr w:type="gramStart"/>
      <w:r w:rsidRPr="00EE612D">
        <w:rPr>
          <w:rFonts w:ascii="Simplified Arabic" w:eastAsia="Calibri" w:hAnsi="Simplified Arabic" w:cs="Simplified Arabic" w:hint="cs"/>
          <w:rtl/>
        </w:rPr>
        <w:t>بالرجوع</w:t>
      </w:r>
      <w:proofErr w:type="gramEnd"/>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المؤشرات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المتعلقة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بالمساواة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بين الجنسين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كل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هدف 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الأهداف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التنموية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السبعة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عشر، تم العمل على </w:t>
      </w:r>
      <w:r w:rsidR="001A3D88" w:rsidRPr="00EE612D">
        <w:rPr>
          <w:rFonts w:ascii="Simplified Arabic" w:eastAsia="Calibri" w:hAnsi="Simplified Arabic" w:cs="Simplified Arabic" w:hint="cs"/>
          <w:rtl/>
        </w:rPr>
        <w:t>إعادة</w:t>
      </w:r>
      <w:r w:rsidRPr="00EE612D">
        <w:rPr>
          <w:rFonts w:ascii="Simplified Arabic" w:eastAsia="Calibri" w:hAnsi="Simplified Arabic" w:cs="Simplified Arabic" w:hint="cs"/>
          <w:rtl/>
        </w:rPr>
        <w:t xml:space="preserve"> تقسيم هذه المؤشرات حسب</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حجم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تأثيرها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المباشر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أو</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غير المباشر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المرأة</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w:t>
      </w:r>
      <w:r w:rsidR="00C8008E" w:rsidRPr="00EE612D">
        <w:rPr>
          <w:rFonts w:ascii="Simplified Arabic" w:eastAsia="Calibri" w:hAnsi="Simplified Arabic" w:cs="Simplified Arabic" w:hint="cs"/>
          <w:rtl/>
        </w:rPr>
        <w:t xml:space="preserve"> </w:t>
      </w:r>
      <w:proofErr w:type="gramStart"/>
      <w:r w:rsidRPr="00EE612D">
        <w:rPr>
          <w:rFonts w:ascii="Simplified Arabic" w:eastAsia="Calibri" w:hAnsi="Simplified Arabic" w:cs="Simplified Arabic" w:hint="cs"/>
          <w:rtl/>
        </w:rPr>
        <w:t>و</w:t>
      </w:r>
      <w:r w:rsidR="00E30C16" w:rsidRPr="00EE612D">
        <w:rPr>
          <w:rFonts w:ascii="Simplified Arabic" w:eastAsia="Calibri" w:hAnsi="Simplified Arabic" w:cs="Simplified Arabic" w:hint="cs"/>
          <w:rtl/>
        </w:rPr>
        <w:t>بناء</w:t>
      </w:r>
      <w:proofErr w:type="gramEnd"/>
      <w:r w:rsidR="00E30C16"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على ذلك</w:t>
      </w:r>
      <w:r w:rsidR="00E30C16" w:rsidRPr="00EE612D">
        <w:rPr>
          <w:rFonts w:ascii="Simplified Arabic" w:eastAsia="Calibri" w:hAnsi="Simplified Arabic" w:cs="Simplified Arabic" w:hint="cs"/>
          <w:rtl/>
        </w:rPr>
        <w:t>،</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تقسيم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الأهداف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إلى ثلاثة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مجموعات كالآتي</w:t>
      </w:r>
      <w:r w:rsidRPr="00EE612D">
        <w:rPr>
          <w:rFonts w:ascii="Simplified Arabic" w:eastAsia="Calibri" w:hAnsi="Simplified Arabic" w:cs="Simplified Arabic"/>
        </w:rPr>
        <w:t>:</w:t>
      </w:r>
    </w:p>
    <w:tbl>
      <w:tblPr>
        <w:tblStyle w:val="LightList-Accent2"/>
        <w:bidiVisual/>
        <w:tblW w:w="0" w:type="auto"/>
        <w:jc w:val="center"/>
        <w:tblLook w:val="04A0"/>
      </w:tblPr>
      <w:tblGrid>
        <w:gridCol w:w="9185"/>
      </w:tblGrid>
      <w:tr w:rsidR="005423B1" w:rsidRPr="00EE612D" w:rsidTr="000E2F31">
        <w:trPr>
          <w:cnfStyle w:val="100000000000"/>
          <w:jc w:val="center"/>
        </w:trPr>
        <w:tc>
          <w:tcPr>
            <w:cnfStyle w:val="001000000000"/>
            <w:tcW w:w="9185" w:type="dxa"/>
          </w:tcPr>
          <w:p w:rsidR="005423B1" w:rsidRPr="00EE612D" w:rsidRDefault="005423B1" w:rsidP="00E30C16">
            <w:pPr>
              <w:pStyle w:val="NormalWeb"/>
              <w:shd w:val="clear" w:color="auto" w:fill="FFFFFF"/>
              <w:bidi/>
              <w:spacing w:before="0" w:beforeAutospacing="0" w:after="0" w:afterAutospacing="0"/>
              <w:jc w:val="both"/>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tl/>
              </w:rPr>
              <w:t>المجموعة</w:t>
            </w:r>
            <w:r w:rsidRPr="00EE612D">
              <w:rPr>
                <w:rFonts w:ascii="Simplified Arabic" w:eastAsia="Calibri" w:hAnsi="Simplified Arabic" w:cs="Simplified Arabic"/>
                <w:color w:val="auto"/>
                <w:sz w:val="18"/>
                <w:szCs w:val="18"/>
              </w:rPr>
              <w:t xml:space="preserve"> </w:t>
            </w:r>
            <w:r w:rsidRPr="00EE612D">
              <w:rPr>
                <w:rFonts w:ascii="Simplified Arabic" w:eastAsia="Calibri" w:hAnsi="Simplified Arabic" w:cs="Simplified Arabic"/>
                <w:color w:val="auto"/>
                <w:sz w:val="18"/>
                <w:szCs w:val="18"/>
                <w:rtl/>
              </w:rPr>
              <w:t>الأولى</w:t>
            </w:r>
            <w:r w:rsidRPr="00EE612D">
              <w:rPr>
                <w:rFonts w:ascii="Simplified Arabic" w:eastAsia="Calibri" w:hAnsi="Simplified Arabic" w:cs="Simplified Arabic"/>
                <w:color w:val="auto"/>
                <w:sz w:val="18"/>
                <w:szCs w:val="18"/>
              </w:rPr>
              <w:t>:</w:t>
            </w:r>
            <w:r w:rsidRPr="00EE612D">
              <w:rPr>
                <w:rFonts w:ascii="Simplified Arabic" w:eastAsia="Calibri" w:hAnsi="Simplified Arabic" w:cs="Simplified Arabic"/>
                <w:color w:val="auto"/>
                <w:sz w:val="18"/>
                <w:szCs w:val="18"/>
                <w:rtl/>
              </w:rPr>
              <w:t xml:space="preserve"> أهداف</w:t>
            </w:r>
            <w:r w:rsidRPr="00EE612D">
              <w:rPr>
                <w:rFonts w:ascii="Simplified Arabic" w:eastAsia="Calibri" w:hAnsi="Simplified Arabic" w:cs="Simplified Arabic"/>
                <w:color w:val="auto"/>
                <w:sz w:val="18"/>
                <w:szCs w:val="18"/>
              </w:rPr>
              <w:t xml:space="preserve"> </w:t>
            </w:r>
            <w:r w:rsidRPr="00EE612D">
              <w:rPr>
                <w:rFonts w:ascii="Simplified Arabic" w:eastAsia="Calibri" w:hAnsi="Simplified Arabic" w:cs="Simplified Arabic"/>
                <w:color w:val="auto"/>
                <w:sz w:val="18"/>
                <w:szCs w:val="18"/>
                <w:rtl/>
              </w:rPr>
              <w:t>أساسية</w:t>
            </w:r>
            <w:r w:rsidRPr="00EE612D">
              <w:rPr>
                <w:rFonts w:ascii="Simplified Arabic" w:eastAsia="Calibri" w:hAnsi="Simplified Arabic" w:cs="Simplified Arabic"/>
                <w:color w:val="auto"/>
                <w:sz w:val="18"/>
                <w:szCs w:val="18"/>
              </w:rPr>
              <w:t xml:space="preserve"> </w:t>
            </w:r>
            <w:r w:rsidRPr="00EE612D">
              <w:rPr>
                <w:rFonts w:ascii="Simplified Arabic" w:eastAsia="Calibri" w:hAnsi="Simplified Arabic" w:cs="Simplified Arabic"/>
                <w:color w:val="auto"/>
                <w:sz w:val="18"/>
                <w:szCs w:val="18"/>
                <w:rtl/>
              </w:rPr>
              <w:t>لها</w:t>
            </w:r>
            <w:r w:rsidRPr="00EE612D">
              <w:rPr>
                <w:rFonts w:ascii="Simplified Arabic" w:eastAsia="Calibri" w:hAnsi="Simplified Arabic" w:cs="Simplified Arabic"/>
                <w:color w:val="auto"/>
                <w:sz w:val="18"/>
                <w:szCs w:val="18"/>
              </w:rPr>
              <w:t xml:space="preserve"> </w:t>
            </w:r>
            <w:r w:rsidRPr="00EE612D">
              <w:rPr>
                <w:rFonts w:ascii="Simplified Arabic" w:eastAsia="Calibri" w:hAnsi="Simplified Arabic" w:cs="Simplified Arabic"/>
                <w:color w:val="auto"/>
                <w:sz w:val="18"/>
                <w:szCs w:val="18"/>
                <w:rtl/>
              </w:rPr>
              <w:t>دور</w:t>
            </w:r>
            <w:r w:rsidRPr="00EE612D">
              <w:rPr>
                <w:rFonts w:ascii="Simplified Arabic" w:eastAsia="Calibri" w:hAnsi="Simplified Arabic" w:cs="Simplified Arabic"/>
                <w:color w:val="auto"/>
                <w:sz w:val="18"/>
                <w:szCs w:val="18"/>
              </w:rPr>
              <w:t xml:space="preserve"> </w:t>
            </w:r>
            <w:r w:rsidRPr="00EE612D">
              <w:rPr>
                <w:rFonts w:ascii="Simplified Arabic" w:eastAsia="Calibri" w:hAnsi="Simplified Arabic" w:cs="Simplified Arabic"/>
                <w:color w:val="auto"/>
                <w:sz w:val="18"/>
                <w:szCs w:val="18"/>
                <w:rtl/>
              </w:rPr>
              <w:t>مباشر</w:t>
            </w:r>
            <w:r w:rsidRPr="00EE612D">
              <w:rPr>
                <w:rFonts w:ascii="Simplified Arabic" w:eastAsia="Calibri" w:hAnsi="Simplified Arabic" w:cs="Simplified Arabic"/>
                <w:color w:val="auto"/>
                <w:sz w:val="18"/>
                <w:szCs w:val="18"/>
              </w:rPr>
              <w:t xml:space="preserve"> </w:t>
            </w:r>
            <w:r w:rsidRPr="00EE612D">
              <w:rPr>
                <w:rFonts w:ascii="Simplified Arabic" w:eastAsia="Calibri" w:hAnsi="Simplified Arabic" w:cs="Simplified Arabic"/>
                <w:color w:val="auto"/>
                <w:sz w:val="18"/>
                <w:szCs w:val="18"/>
                <w:rtl/>
              </w:rPr>
              <w:t>في</w:t>
            </w:r>
            <w:r w:rsidRPr="00EE612D">
              <w:rPr>
                <w:rFonts w:ascii="Simplified Arabic" w:eastAsia="Calibri" w:hAnsi="Simplified Arabic" w:cs="Simplified Arabic"/>
                <w:color w:val="auto"/>
                <w:sz w:val="18"/>
                <w:szCs w:val="18"/>
              </w:rPr>
              <w:t xml:space="preserve"> </w:t>
            </w:r>
            <w:r w:rsidRPr="00EE612D">
              <w:rPr>
                <w:rFonts w:ascii="Simplified Arabic" w:eastAsia="Calibri" w:hAnsi="Simplified Arabic" w:cs="Simplified Arabic"/>
                <w:color w:val="auto"/>
                <w:sz w:val="18"/>
                <w:szCs w:val="18"/>
                <w:rtl/>
              </w:rPr>
              <w:t>تعزيز مشاركة</w:t>
            </w:r>
            <w:r w:rsidRPr="00EE612D">
              <w:rPr>
                <w:rFonts w:ascii="Simplified Arabic" w:eastAsia="Calibri" w:hAnsi="Simplified Arabic" w:cs="Simplified Arabic"/>
                <w:color w:val="auto"/>
                <w:sz w:val="18"/>
                <w:szCs w:val="18"/>
              </w:rPr>
              <w:t xml:space="preserve"> </w:t>
            </w:r>
            <w:r w:rsidR="00E30C16" w:rsidRPr="00EE612D">
              <w:rPr>
                <w:rFonts w:ascii="Simplified Arabic" w:eastAsia="Calibri" w:hAnsi="Simplified Arabic" w:cs="Simplified Arabic" w:hint="cs"/>
                <w:color w:val="auto"/>
                <w:sz w:val="18"/>
                <w:szCs w:val="18"/>
                <w:rtl/>
              </w:rPr>
              <w:t xml:space="preserve">فاعلة </w:t>
            </w:r>
            <w:r w:rsidRPr="00EE612D">
              <w:rPr>
                <w:rFonts w:ascii="Simplified Arabic" w:eastAsia="Calibri" w:hAnsi="Simplified Arabic" w:cs="Simplified Arabic"/>
                <w:color w:val="auto"/>
                <w:sz w:val="18"/>
                <w:szCs w:val="18"/>
                <w:rtl/>
              </w:rPr>
              <w:t>للمرأة</w:t>
            </w:r>
            <w:r w:rsidRPr="00EE612D">
              <w:rPr>
                <w:rFonts w:ascii="Simplified Arabic" w:eastAsia="Calibri" w:hAnsi="Simplified Arabic" w:cs="Simplified Arabic"/>
                <w:color w:val="auto"/>
                <w:sz w:val="18"/>
                <w:szCs w:val="18"/>
              </w:rPr>
              <w:t xml:space="preserve"> </w:t>
            </w:r>
            <w:r w:rsidRPr="00EE612D">
              <w:rPr>
                <w:rFonts w:ascii="Simplified Arabic" w:eastAsia="Calibri" w:hAnsi="Simplified Arabic" w:cs="Simplified Arabic"/>
                <w:color w:val="auto"/>
                <w:sz w:val="18"/>
                <w:szCs w:val="18"/>
                <w:rtl/>
              </w:rPr>
              <w:t>في</w:t>
            </w:r>
            <w:r w:rsidRPr="00EE612D">
              <w:rPr>
                <w:rFonts w:ascii="Simplified Arabic" w:eastAsia="Calibri" w:hAnsi="Simplified Arabic" w:cs="Simplified Arabic"/>
                <w:color w:val="auto"/>
                <w:sz w:val="18"/>
                <w:szCs w:val="18"/>
              </w:rPr>
              <w:t xml:space="preserve"> </w:t>
            </w:r>
            <w:r w:rsidRPr="00EE612D">
              <w:rPr>
                <w:rFonts w:ascii="Simplified Arabic" w:eastAsia="Calibri" w:hAnsi="Simplified Arabic" w:cs="Simplified Arabic"/>
                <w:color w:val="auto"/>
                <w:sz w:val="18"/>
                <w:szCs w:val="18"/>
                <w:rtl/>
              </w:rPr>
              <w:t>تحقيق</w:t>
            </w:r>
            <w:r w:rsidRPr="00EE612D">
              <w:rPr>
                <w:rFonts w:ascii="Simplified Arabic" w:eastAsia="Calibri" w:hAnsi="Simplified Arabic" w:cs="Simplified Arabic"/>
                <w:color w:val="auto"/>
                <w:sz w:val="18"/>
                <w:szCs w:val="18"/>
              </w:rPr>
              <w:t xml:space="preserve"> </w:t>
            </w:r>
            <w:r w:rsidRPr="00EE612D">
              <w:rPr>
                <w:rFonts w:ascii="Simplified Arabic" w:eastAsia="Calibri" w:hAnsi="Simplified Arabic" w:cs="Simplified Arabic"/>
                <w:color w:val="auto"/>
                <w:sz w:val="18"/>
                <w:szCs w:val="18"/>
                <w:rtl/>
              </w:rPr>
              <w:t>التنمية</w:t>
            </w:r>
            <w:r w:rsidRPr="00EE612D">
              <w:rPr>
                <w:rFonts w:ascii="Simplified Arabic" w:eastAsia="Calibri" w:hAnsi="Simplified Arabic" w:cs="Simplified Arabic"/>
                <w:color w:val="auto"/>
                <w:sz w:val="18"/>
                <w:szCs w:val="18"/>
              </w:rPr>
              <w:t xml:space="preserve"> </w:t>
            </w:r>
            <w:r w:rsidRPr="00EE612D">
              <w:rPr>
                <w:rFonts w:ascii="Simplified Arabic" w:eastAsia="Calibri" w:hAnsi="Simplified Arabic" w:cs="Simplified Arabic"/>
                <w:color w:val="auto"/>
                <w:sz w:val="18"/>
                <w:szCs w:val="18"/>
                <w:rtl/>
              </w:rPr>
              <w:t>المستدامة</w:t>
            </w:r>
            <w:r w:rsidRPr="00EE612D">
              <w:rPr>
                <w:rFonts w:ascii="Simplified Arabic" w:eastAsia="Calibri" w:hAnsi="Simplified Arabic" w:cs="Simplified Arabic"/>
                <w:color w:val="auto"/>
                <w:sz w:val="18"/>
                <w:szCs w:val="18"/>
              </w:rPr>
              <w:t xml:space="preserve"> </w:t>
            </w:r>
            <w:r w:rsidRPr="00EE612D">
              <w:rPr>
                <w:rFonts w:ascii="Simplified Arabic" w:eastAsia="Calibri" w:hAnsi="Simplified Arabic" w:cs="Simplified Arabic"/>
                <w:color w:val="auto"/>
                <w:sz w:val="18"/>
                <w:szCs w:val="18"/>
                <w:rtl/>
              </w:rPr>
              <w:t>وهي</w:t>
            </w:r>
            <w:r w:rsidRPr="00EE612D">
              <w:rPr>
                <w:rFonts w:ascii="Simplified Arabic" w:eastAsia="Calibri" w:hAnsi="Simplified Arabic" w:cs="Simplified Arabic"/>
                <w:color w:val="auto"/>
                <w:sz w:val="18"/>
                <w:szCs w:val="18"/>
              </w:rPr>
              <w:t>:</w:t>
            </w:r>
          </w:p>
        </w:tc>
      </w:tr>
      <w:tr w:rsidR="005423B1" w:rsidRPr="00EE612D" w:rsidTr="000E2F31">
        <w:trPr>
          <w:cnfStyle w:val="000000100000"/>
          <w:jc w:val="center"/>
        </w:trPr>
        <w:tc>
          <w:tcPr>
            <w:cnfStyle w:val="001000000000"/>
            <w:tcW w:w="9185" w:type="dxa"/>
          </w:tcPr>
          <w:p w:rsidR="005423B1" w:rsidRPr="00EE612D" w:rsidRDefault="002D4F22" w:rsidP="00E30C16">
            <w:pPr>
              <w:pStyle w:val="NormalWeb"/>
              <w:shd w:val="clear" w:color="auto" w:fill="FFFFFF"/>
              <w:bidi/>
              <w:spacing w:before="0" w:beforeAutospacing="0" w:after="0" w:afterAutospacing="0"/>
              <w:jc w:val="both"/>
              <w:rPr>
                <w:rFonts w:ascii="Simplified Arabic" w:eastAsia="Calibri" w:hAnsi="Simplified Arabic" w:cs="Simplified Arabic"/>
                <w:b w:val="0"/>
                <w:bCs w:val="0"/>
                <w:sz w:val="18"/>
                <w:szCs w:val="18"/>
              </w:rPr>
            </w:pPr>
            <w:r w:rsidRPr="00EE612D">
              <w:rPr>
                <w:rFonts w:ascii="Simplified Arabic" w:hAnsi="Simplified Arabic" w:cs="Simplified Arabic"/>
                <w:b w:val="0"/>
                <w:bCs w:val="0"/>
                <w:sz w:val="18"/>
                <w:szCs w:val="18"/>
                <w:rtl/>
              </w:rPr>
              <w:t>01. القضاء على الفقر</w:t>
            </w:r>
          </w:p>
        </w:tc>
      </w:tr>
      <w:tr w:rsidR="005423B1" w:rsidRPr="00EE612D" w:rsidTr="000E2F31">
        <w:trPr>
          <w:jc w:val="center"/>
        </w:trPr>
        <w:tc>
          <w:tcPr>
            <w:cnfStyle w:val="001000000000"/>
            <w:tcW w:w="9185" w:type="dxa"/>
          </w:tcPr>
          <w:p w:rsidR="005423B1" w:rsidRPr="00EE612D" w:rsidRDefault="00B8068E" w:rsidP="00E30C16">
            <w:pPr>
              <w:pStyle w:val="NormalWeb"/>
              <w:shd w:val="clear" w:color="auto" w:fill="FFFFFF"/>
              <w:bidi/>
              <w:spacing w:before="0" w:beforeAutospacing="0" w:after="0" w:afterAutospacing="0"/>
              <w:jc w:val="both"/>
              <w:rPr>
                <w:rFonts w:ascii="Simplified Arabic" w:eastAsia="Calibri" w:hAnsi="Simplified Arabic" w:cs="Simplified Arabic"/>
                <w:b w:val="0"/>
                <w:bCs w:val="0"/>
                <w:sz w:val="18"/>
                <w:szCs w:val="18"/>
                <w:rtl/>
              </w:rPr>
            </w:pPr>
            <w:r w:rsidRPr="00EE612D">
              <w:rPr>
                <w:rFonts w:ascii="Simplified Arabic" w:hAnsi="Simplified Arabic" w:cs="Simplified Arabic"/>
                <w:b w:val="0"/>
                <w:bCs w:val="0"/>
                <w:sz w:val="18"/>
                <w:szCs w:val="18"/>
                <w:rtl/>
              </w:rPr>
              <w:t>03. الصحة الجيدة والرفا</w:t>
            </w:r>
            <w:r w:rsidR="00E30C16" w:rsidRPr="00EE612D">
              <w:rPr>
                <w:rFonts w:ascii="Simplified Arabic" w:eastAsia="Calibri" w:hAnsi="Simplified Arabic" w:cs="Simplified Arabic" w:hint="cs"/>
                <w:b w:val="0"/>
                <w:bCs w:val="0"/>
                <w:sz w:val="18"/>
                <w:szCs w:val="18"/>
                <w:rtl/>
              </w:rPr>
              <w:t>ه</w:t>
            </w:r>
          </w:p>
        </w:tc>
      </w:tr>
      <w:tr w:rsidR="005423B1" w:rsidRPr="00EE612D" w:rsidTr="000E2F31">
        <w:trPr>
          <w:cnfStyle w:val="000000100000"/>
          <w:jc w:val="center"/>
        </w:trPr>
        <w:tc>
          <w:tcPr>
            <w:cnfStyle w:val="001000000000"/>
            <w:tcW w:w="9185" w:type="dxa"/>
          </w:tcPr>
          <w:p w:rsidR="005423B1" w:rsidRPr="00EE612D" w:rsidRDefault="00A021AE" w:rsidP="00E30C16">
            <w:pPr>
              <w:pStyle w:val="NormalWeb"/>
              <w:shd w:val="clear" w:color="auto" w:fill="FFFFFF"/>
              <w:bidi/>
              <w:spacing w:before="0" w:beforeAutospacing="0" w:after="0" w:afterAutospacing="0"/>
              <w:jc w:val="both"/>
              <w:rPr>
                <w:rFonts w:ascii="Simplified Arabic" w:eastAsia="Calibri" w:hAnsi="Simplified Arabic" w:cs="Simplified Arabic"/>
                <w:b w:val="0"/>
                <w:bCs w:val="0"/>
                <w:sz w:val="18"/>
                <w:szCs w:val="18"/>
              </w:rPr>
            </w:pPr>
            <w:r w:rsidRPr="00EE612D">
              <w:rPr>
                <w:rFonts w:ascii="Simplified Arabic" w:hAnsi="Simplified Arabic" w:cs="Simplified Arabic"/>
                <w:b w:val="0"/>
                <w:bCs w:val="0"/>
                <w:sz w:val="18"/>
                <w:szCs w:val="18"/>
                <w:rtl/>
              </w:rPr>
              <w:t xml:space="preserve">04. </w:t>
            </w:r>
            <w:proofErr w:type="gramStart"/>
            <w:r w:rsidRPr="00EE612D">
              <w:rPr>
                <w:rFonts w:ascii="Simplified Arabic" w:hAnsi="Simplified Arabic" w:cs="Simplified Arabic"/>
                <w:b w:val="0"/>
                <w:bCs w:val="0"/>
                <w:sz w:val="18"/>
                <w:szCs w:val="18"/>
                <w:rtl/>
              </w:rPr>
              <w:t>التعليم</w:t>
            </w:r>
            <w:proofErr w:type="gramEnd"/>
            <w:r w:rsidRPr="00EE612D">
              <w:rPr>
                <w:rFonts w:ascii="Simplified Arabic" w:hAnsi="Simplified Arabic" w:cs="Simplified Arabic"/>
                <w:b w:val="0"/>
                <w:bCs w:val="0"/>
                <w:sz w:val="18"/>
                <w:szCs w:val="18"/>
                <w:rtl/>
              </w:rPr>
              <w:t xml:space="preserve"> الجيد</w:t>
            </w:r>
          </w:p>
        </w:tc>
      </w:tr>
      <w:tr w:rsidR="005423B1" w:rsidRPr="00EE612D" w:rsidTr="000E2F31">
        <w:trPr>
          <w:jc w:val="center"/>
        </w:trPr>
        <w:tc>
          <w:tcPr>
            <w:cnfStyle w:val="001000000000"/>
            <w:tcW w:w="9185" w:type="dxa"/>
          </w:tcPr>
          <w:p w:rsidR="005423B1" w:rsidRPr="00EE612D" w:rsidRDefault="002D4F22" w:rsidP="00E30C16">
            <w:pPr>
              <w:pStyle w:val="NormalWeb"/>
              <w:shd w:val="clear" w:color="auto" w:fill="FFFFFF"/>
              <w:bidi/>
              <w:spacing w:before="0" w:beforeAutospacing="0" w:after="0" w:afterAutospacing="0"/>
              <w:jc w:val="both"/>
              <w:rPr>
                <w:rFonts w:ascii="Simplified Arabic" w:eastAsia="Calibri" w:hAnsi="Simplified Arabic" w:cs="Simplified Arabic"/>
                <w:b w:val="0"/>
                <w:bCs w:val="0"/>
                <w:sz w:val="18"/>
                <w:szCs w:val="18"/>
              </w:rPr>
            </w:pPr>
            <w:r w:rsidRPr="00EE612D">
              <w:rPr>
                <w:rFonts w:ascii="Simplified Arabic" w:hAnsi="Simplified Arabic" w:cs="Simplified Arabic"/>
                <w:b w:val="0"/>
                <w:bCs w:val="0"/>
                <w:sz w:val="18"/>
                <w:szCs w:val="18"/>
                <w:rtl/>
              </w:rPr>
              <w:t>05. المساواة بين الجنسين</w:t>
            </w:r>
          </w:p>
        </w:tc>
      </w:tr>
      <w:tr w:rsidR="005423B1" w:rsidRPr="00EE612D" w:rsidTr="000E2F31">
        <w:trPr>
          <w:cnfStyle w:val="000000100000"/>
          <w:jc w:val="center"/>
        </w:trPr>
        <w:tc>
          <w:tcPr>
            <w:cnfStyle w:val="001000000000"/>
            <w:tcW w:w="9185" w:type="dxa"/>
          </w:tcPr>
          <w:p w:rsidR="005423B1" w:rsidRPr="00EE612D" w:rsidRDefault="00A021AE" w:rsidP="00410C10">
            <w:pPr>
              <w:pStyle w:val="NormalWeb"/>
              <w:shd w:val="clear" w:color="auto" w:fill="FFFFFF"/>
              <w:bidi/>
              <w:spacing w:before="0" w:beforeAutospacing="0" w:after="0" w:afterAutospacing="0"/>
              <w:jc w:val="both"/>
              <w:rPr>
                <w:rFonts w:ascii="Simplified Arabic" w:eastAsia="Calibri" w:hAnsi="Simplified Arabic" w:cs="Simplified Arabic"/>
                <w:b w:val="0"/>
                <w:bCs w:val="0"/>
                <w:sz w:val="18"/>
                <w:szCs w:val="18"/>
                <w:rtl/>
              </w:rPr>
            </w:pPr>
            <w:r w:rsidRPr="00EE612D">
              <w:rPr>
                <w:rFonts w:ascii="Simplified Arabic" w:hAnsi="Simplified Arabic" w:cs="Simplified Arabic"/>
                <w:b w:val="0"/>
                <w:bCs w:val="0"/>
                <w:sz w:val="18"/>
                <w:szCs w:val="18"/>
                <w:rtl/>
              </w:rPr>
              <w:t>08. العمل اللائق و</w:t>
            </w:r>
            <w:r w:rsidR="00410C10" w:rsidRPr="00EE612D">
              <w:rPr>
                <w:rFonts w:ascii="Simplified Arabic" w:hAnsi="Simplified Arabic" w:cs="Simplified Arabic"/>
                <w:b w:val="0"/>
                <w:bCs w:val="0"/>
                <w:sz w:val="18"/>
                <w:szCs w:val="18"/>
                <w:rtl/>
              </w:rPr>
              <w:t>نمو الاقتصا</w:t>
            </w:r>
            <w:r w:rsidR="00410C10" w:rsidRPr="00EE612D">
              <w:rPr>
                <w:rFonts w:ascii="Simplified Arabic" w:hAnsi="Simplified Arabic" w:cs="Simplified Arabic" w:hint="cs"/>
                <w:b w:val="0"/>
                <w:bCs w:val="0"/>
                <w:sz w:val="18"/>
                <w:szCs w:val="18"/>
                <w:rtl/>
              </w:rPr>
              <w:t>د</w:t>
            </w:r>
          </w:p>
        </w:tc>
      </w:tr>
      <w:tr w:rsidR="005423B1" w:rsidRPr="00EE612D" w:rsidTr="000E2F31">
        <w:trPr>
          <w:jc w:val="center"/>
        </w:trPr>
        <w:tc>
          <w:tcPr>
            <w:cnfStyle w:val="001000000000"/>
            <w:tcW w:w="9185" w:type="dxa"/>
          </w:tcPr>
          <w:p w:rsidR="005423B1" w:rsidRPr="00EE612D" w:rsidRDefault="00326D20" w:rsidP="00E30C16">
            <w:pPr>
              <w:pStyle w:val="NormalWeb"/>
              <w:shd w:val="clear" w:color="auto" w:fill="FFFFFF"/>
              <w:bidi/>
              <w:spacing w:before="0" w:beforeAutospacing="0" w:after="0" w:afterAutospacing="0"/>
              <w:jc w:val="both"/>
              <w:rPr>
                <w:rFonts w:ascii="Simplified Arabic" w:hAnsi="Simplified Arabic" w:cs="Simplified Arabic"/>
                <w:b w:val="0"/>
                <w:bCs w:val="0"/>
                <w:sz w:val="18"/>
                <w:szCs w:val="18"/>
              </w:rPr>
            </w:pPr>
            <w:r w:rsidRPr="00EE612D">
              <w:rPr>
                <w:rFonts w:ascii="Simplified Arabic" w:hAnsi="Simplified Arabic" w:cs="Simplified Arabic"/>
                <w:b w:val="0"/>
                <w:bCs w:val="0"/>
                <w:sz w:val="18"/>
                <w:szCs w:val="18"/>
                <w:rtl/>
              </w:rPr>
              <w:t xml:space="preserve">11. مدن ومجتمعات </w:t>
            </w:r>
            <w:r w:rsidR="00410C10" w:rsidRPr="00EE612D">
              <w:rPr>
                <w:rFonts w:ascii="Simplified Arabic" w:hAnsi="Simplified Arabic" w:cs="Simplified Arabic" w:hint="cs"/>
                <w:b w:val="0"/>
                <w:bCs w:val="0"/>
                <w:sz w:val="18"/>
                <w:szCs w:val="18"/>
                <w:rtl/>
              </w:rPr>
              <w:t xml:space="preserve">محلية </w:t>
            </w:r>
            <w:r w:rsidRPr="00EE612D">
              <w:rPr>
                <w:rFonts w:ascii="Simplified Arabic" w:hAnsi="Simplified Arabic" w:cs="Simplified Arabic"/>
                <w:b w:val="0"/>
                <w:bCs w:val="0"/>
                <w:sz w:val="18"/>
                <w:szCs w:val="18"/>
                <w:rtl/>
              </w:rPr>
              <w:t>مستدامة</w:t>
            </w:r>
          </w:p>
        </w:tc>
      </w:tr>
      <w:tr w:rsidR="005423B1" w:rsidRPr="00EE612D" w:rsidTr="000E2F31">
        <w:trPr>
          <w:cnfStyle w:val="000000100000"/>
          <w:jc w:val="center"/>
        </w:trPr>
        <w:tc>
          <w:tcPr>
            <w:cnfStyle w:val="001000000000"/>
            <w:tcW w:w="9185" w:type="dxa"/>
          </w:tcPr>
          <w:p w:rsidR="005423B1" w:rsidRPr="00EE612D" w:rsidRDefault="00326D20" w:rsidP="00E30C16">
            <w:pPr>
              <w:pStyle w:val="NormalWeb"/>
              <w:shd w:val="clear" w:color="auto" w:fill="FFFFFF"/>
              <w:bidi/>
              <w:spacing w:before="0" w:beforeAutospacing="0" w:after="0" w:afterAutospacing="0"/>
              <w:jc w:val="both"/>
              <w:rPr>
                <w:rFonts w:ascii="Simplified Arabic" w:eastAsia="Calibri" w:hAnsi="Simplified Arabic" w:cs="Simplified Arabic"/>
                <w:b w:val="0"/>
                <w:bCs w:val="0"/>
                <w:sz w:val="18"/>
                <w:szCs w:val="18"/>
              </w:rPr>
            </w:pPr>
            <w:r w:rsidRPr="00EE612D">
              <w:rPr>
                <w:rFonts w:ascii="Simplified Arabic" w:hAnsi="Simplified Arabic" w:cs="Simplified Arabic"/>
                <w:b w:val="0"/>
                <w:bCs w:val="0"/>
                <w:sz w:val="18"/>
                <w:szCs w:val="18"/>
                <w:rtl/>
              </w:rPr>
              <w:t xml:space="preserve">16. </w:t>
            </w:r>
            <w:proofErr w:type="gramStart"/>
            <w:r w:rsidRPr="00EE612D">
              <w:rPr>
                <w:rFonts w:ascii="Simplified Arabic" w:hAnsi="Simplified Arabic" w:cs="Simplified Arabic"/>
                <w:b w:val="0"/>
                <w:bCs w:val="0"/>
                <w:sz w:val="18"/>
                <w:szCs w:val="18"/>
                <w:rtl/>
              </w:rPr>
              <w:t>السلام</w:t>
            </w:r>
            <w:proofErr w:type="gramEnd"/>
            <w:r w:rsidRPr="00EE612D">
              <w:rPr>
                <w:rFonts w:ascii="Simplified Arabic" w:hAnsi="Simplified Arabic" w:cs="Simplified Arabic"/>
                <w:b w:val="0"/>
                <w:bCs w:val="0"/>
                <w:sz w:val="18"/>
                <w:szCs w:val="18"/>
                <w:rtl/>
              </w:rPr>
              <w:t xml:space="preserve"> والعدالة والمؤسسات القوية</w:t>
            </w:r>
          </w:p>
        </w:tc>
      </w:tr>
      <w:tr w:rsidR="005423B1" w:rsidRPr="00EE612D" w:rsidTr="000E2F31">
        <w:trPr>
          <w:jc w:val="center"/>
        </w:trPr>
        <w:tc>
          <w:tcPr>
            <w:cnfStyle w:val="001000000000"/>
            <w:tcW w:w="9185" w:type="dxa"/>
          </w:tcPr>
          <w:p w:rsidR="005423B1" w:rsidRPr="00EE612D" w:rsidRDefault="005423B1" w:rsidP="001D61D6">
            <w:pPr>
              <w:pStyle w:val="NormalWeb"/>
              <w:shd w:val="clear" w:color="auto" w:fill="FFFFFF"/>
              <w:bidi/>
              <w:spacing w:before="0" w:beforeAutospacing="0" w:after="0" w:afterAutospacing="0"/>
              <w:jc w:val="both"/>
              <w:rPr>
                <w:rFonts w:ascii="Simplified Arabic" w:eastAsia="Calibri" w:hAnsi="Simplified Arabic" w:cs="Simplified Arabic"/>
                <w:sz w:val="18"/>
                <w:szCs w:val="18"/>
              </w:rPr>
            </w:pPr>
            <w:r w:rsidRPr="00EE612D">
              <w:rPr>
                <w:rFonts w:ascii="Simplified Arabic" w:eastAsia="Calibri" w:hAnsi="Simplified Arabic" w:cs="Simplified Arabic"/>
                <w:sz w:val="18"/>
                <w:szCs w:val="18"/>
                <w:rtl/>
              </w:rPr>
              <w:t>هذه</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الأهداف</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 xml:space="preserve">تعتبر </w:t>
            </w:r>
            <w:r w:rsidRPr="00EE612D">
              <w:rPr>
                <w:rFonts w:ascii="Simplified Arabic" w:eastAsia="Calibri" w:hAnsi="Simplified Arabic" w:cs="Simplified Arabic"/>
                <w:sz w:val="18"/>
                <w:szCs w:val="18"/>
                <w:rtl/>
              </w:rPr>
              <w:t>أساسية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عند</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تناول</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قضية</w:t>
            </w:r>
            <w:r w:rsidRPr="00EE612D">
              <w:rPr>
                <w:rFonts w:ascii="Simplified Arabic" w:eastAsia="Calibri" w:hAnsi="Simplified Arabic" w:cs="Simplified Arabic"/>
                <w:sz w:val="18"/>
                <w:szCs w:val="18"/>
              </w:rPr>
              <w:t xml:space="preserve"> </w:t>
            </w:r>
            <w:r w:rsidR="001A3D88" w:rsidRPr="00EE612D">
              <w:rPr>
                <w:rFonts w:ascii="Simplified Arabic" w:eastAsia="Calibri" w:hAnsi="Simplified Arabic" w:cs="Simplified Arabic" w:hint="cs"/>
                <w:sz w:val="18"/>
                <w:szCs w:val="18"/>
                <w:rtl/>
              </w:rPr>
              <w:t>المساوا</w:t>
            </w:r>
            <w:r w:rsidR="001A3D88" w:rsidRPr="00EE612D">
              <w:rPr>
                <w:rFonts w:ascii="Simplified Arabic" w:eastAsia="Calibri" w:hAnsi="Simplified Arabic" w:cs="Simplified Arabic" w:hint="eastAsia"/>
                <w:sz w:val="18"/>
                <w:szCs w:val="18"/>
                <w:rtl/>
              </w:rPr>
              <w:t>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بين الجنسين</w:t>
            </w:r>
            <w:r w:rsidRPr="00EE612D">
              <w:rPr>
                <w:rFonts w:ascii="Simplified Arabic" w:eastAsia="Calibri" w:hAnsi="Simplified Arabic" w:cs="Simplified Arabic" w:hint="cs"/>
                <w:sz w:val="18"/>
                <w:szCs w:val="18"/>
                <w:rtl/>
              </w:rPr>
              <w:t>،</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لأن</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تحق</w:t>
            </w:r>
            <w:r w:rsidRPr="00EE612D">
              <w:rPr>
                <w:rFonts w:ascii="Simplified Arabic" w:eastAsia="Calibri" w:hAnsi="Simplified Arabic" w:cs="Simplified Arabic" w:hint="cs"/>
                <w:sz w:val="18"/>
                <w:szCs w:val="18"/>
                <w:rtl/>
              </w:rPr>
              <w:t>ي</w:t>
            </w:r>
            <w:r w:rsidRPr="00EE612D">
              <w:rPr>
                <w:rFonts w:ascii="Simplified Arabic" w:eastAsia="Calibri" w:hAnsi="Simplified Arabic" w:cs="Simplified Arabic"/>
                <w:sz w:val="18"/>
                <w:szCs w:val="18"/>
                <w:rtl/>
              </w:rPr>
              <w:t>قها</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من</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شأنه</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أن</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يعزز</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مشاركة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المرأة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في تحقيق</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التنمية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المستدامة،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وأن</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يدعم</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كذلك</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تحس</w:t>
            </w:r>
            <w:r w:rsidR="00E30C16" w:rsidRPr="00EE612D">
              <w:rPr>
                <w:rFonts w:ascii="Simplified Arabic" w:eastAsia="Calibri" w:hAnsi="Simplified Arabic" w:cs="Simplified Arabic" w:hint="cs"/>
                <w:sz w:val="18"/>
                <w:szCs w:val="18"/>
                <w:rtl/>
              </w:rPr>
              <w:t>ي</w:t>
            </w:r>
            <w:r w:rsidRPr="00EE612D">
              <w:rPr>
                <w:rFonts w:ascii="Simplified Arabic" w:eastAsia="Calibri" w:hAnsi="Simplified Arabic" w:cs="Simplified Arabic"/>
                <w:sz w:val="18"/>
                <w:szCs w:val="18"/>
                <w:rtl/>
              </w:rPr>
              <w:t>ن</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فرص حياتها</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بشكل</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مباشر،</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وإن</w:t>
            </w:r>
            <w:r w:rsidRPr="00EE612D">
              <w:rPr>
                <w:rFonts w:ascii="Simplified Arabic" w:eastAsia="Calibri" w:hAnsi="Simplified Arabic" w:cs="Simplified Arabic" w:hint="cs"/>
                <w:sz w:val="18"/>
                <w:szCs w:val="18"/>
                <w:rtl/>
              </w:rPr>
              <w:t xml:space="preserve"> أهداف</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هذه</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المجموعة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تش</w:t>
            </w:r>
            <w:r w:rsidR="00E30C16" w:rsidRPr="00EE612D">
              <w:rPr>
                <w:rFonts w:ascii="Simplified Arabic" w:eastAsia="Calibri" w:hAnsi="Simplified Arabic" w:cs="Simplified Arabic" w:hint="cs"/>
                <w:sz w:val="18"/>
                <w:szCs w:val="18"/>
                <w:rtl/>
              </w:rPr>
              <w:t>ت</w:t>
            </w:r>
            <w:r w:rsidRPr="00EE612D">
              <w:rPr>
                <w:rFonts w:ascii="Simplified Arabic" w:eastAsia="Calibri" w:hAnsi="Simplified Arabic" w:cs="Simplified Arabic"/>
                <w:sz w:val="18"/>
                <w:szCs w:val="18"/>
                <w:rtl/>
              </w:rPr>
              <w:t>مل</w:t>
            </w:r>
            <w:r w:rsidRPr="00EE612D">
              <w:rPr>
                <w:rFonts w:ascii="Simplified Arabic" w:eastAsia="Calibri" w:hAnsi="Simplified Arabic" w:cs="Simplified Arabic"/>
                <w:sz w:val="18"/>
                <w:szCs w:val="18"/>
              </w:rPr>
              <w:t xml:space="preserve"> </w:t>
            </w:r>
            <w:r w:rsidR="00E30C16" w:rsidRPr="00EE612D">
              <w:rPr>
                <w:rFonts w:ascii="Simplified Arabic" w:eastAsia="Calibri" w:hAnsi="Simplified Arabic" w:cs="Simplified Arabic" w:hint="cs"/>
                <w:sz w:val="18"/>
                <w:szCs w:val="18"/>
                <w:rtl/>
              </w:rPr>
              <w:t xml:space="preserve">على </w:t>
            </w:r>
            <w:r w:rsidRPr="00EE612D">
              <w:rPr>
                <w:rFonts w:ascii="Simplified Arabic" w:eastAsia="Calibri" w:hAnsi="Simplified Arabic" w:cs="Simplified Arabic"/>
                <w:sz w:val="18"/>
                <w:szCs w:val="18"/>
                <w:rtl/>
              </w:rPr>
              <w:t>أكبر</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عدد</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من</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مؤشرات</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القياس</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ذات الصلة</w:t>
            </w:r>
            <w:r w:rsidR="001D61D6" w:rsidRPr="00EE612D">
              <w:rPr>
                <w:rFonts w:ascii="Simplified Arabic" w:eastAsia="Calibri" w:hAnsi="Simplified Arabic" w:cs="Simplified Arabic" w:hint="cs"/>
                <w:sz w:val="18"/>
                <w:szCs w:val="18"/>
                <w:rtl/>
              </w:rPr>
              <w:t xml:space="preserve"> المباشرة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بالمساواة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بين</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الجنسين</w:t>
            </w:r>
            <w:r w:rsidRPr="00EE612D">
              <w:rPr>
                <w:rFonts w:ascii="Simplified Arabic" w:eastAsia="Calibri" w:hAnsi="Simplified Arabic" w:cs="Simplified Arabic"/>
                <w:sz w:val="18"/>
                <w:szCs w:val="18"/>
              </w:rPr>
              <w:t>.</w:t>
            </w:r>
          </w:p>
        </w:tc>
      </w:tr>
      <w:tr w:rsidR="005423B1" w:rsidRPr="00EE612D" w:rsidTr="000E2F31">
        <w:trPr>
          <w:cnfStyle w:val="000000100000"/>
          <w:jc w:val="center"/>
        </w:trPr>
        <w:tc>
          <w:tcPr>
            <w:cnfStyle w:val="001000000000"/>
            <w:tcW w:w="9185" w:type="dxa"/>
          </w:tcPr>
          <w:p w:rsidR="005423B1" w:rsidRPr="00EE612D" w:rsidRDefault="005423B1" w:rsidP="00C7060B">
            <w:pPr>
              <w:pStyle w:val="NormalWeb"/>
              <w:shd w:val="clear" w:color="auto" w:fill="FFFFFF"/>
              <w:bidi/>
              <w:spacing w:before="0" w:beforeAutospacing="0" w:after="0" w:afterAutospacing="0"/>
              <w:jc w:val="both"/>
              <w:rPr>
                <w:rFonts w:ascii="Simplified Arabic" w:eastAsia="Calibri" w:hAnsi="Simplified Arabic" w:cs="Simplified Arabic"/>
                <w:sz w:val="18"/>
                <w:szCs w:val="18"/>
              </w:rPr>
            </w:pPr>
            <w:r w:rsidRPr="00EE612D">
              <w:rPr>
                <w:rFonts w:ascii="Simplified Arabic" w:eastAsia="Calibri" w:hAnsi="Simplified Arabic" w:cs="Simplified Arabic"/>
                <w:sz w:val="18"/>
                <w:szCs w:val="18"/>
                <w:rtl/>
              </w:rPr>
              <w:t>المجموعة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sz w:val="18"/>
                <w:szCs w:val="18"/>
                <w:rtl/>
              </w:rPr>
              <w:t>ا</w:t>
            </w:r>
            <w:r w:rsidRPr="00EE612D">
              <w:rPr>
                <w:rFonts w:ascii="Simplified Arabic" w:eastAsia="Calibri" w:hAnsi="Simplified Arabic" w:cs="Simplified Arabic" w:hint="cs"/>
                <w:sz w:val="18"/>
                <w:szCs w:val="18"/>
                <w:rtl/>
              </w:rPr>
              <w:t>لثانية</w:t>
            </w:r>
            <w:r w:rsidRPr="00EE612D">
              <w:rPr>
                <w:rFonts w:ascii="Simplified Arabic" w:eastAsia="Calibri" w:hAnsi="Simplified Arabic" w:cs="Simplified Arabic"/>
                <w:sz w:val="18"/>
                <w:szCs w:val="18"/>
              </w:rPr>
              <w:t>:</w:t>
            </w:r>
            <w:r w:rsidRPr="00EE612D">
              <w:rPr>
                <w:rFonts w:ascii="Simplified Arabic" w:eastAsia="Calibri" w:hAnsi="Simplified Arabic" w:cs="Simplified Arabic"/>
                <w:sz w:val="18"/>
                <w:szCs w:val="18"/>
                <w:rtl/>
              </w:rPr>
              <w:t xml:space="preserve"> </w:t>
            </w:r>
            <w:r w:rsidRPr="00EE612D">
              <w:rPr>
                <w:rFonts w:ascii="Simplified Arabic" w:eastAsia="Calibri" w:hAnsi="Simplified Arabic" w:cs="Simplified Arabic" w:hint="cs"/>
                <w:sz w:val="18"/>
                <w:szCs w:val="18"/>
                <w:rtl/>
              </w:rPr>
              <w:t>أهداف</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مكملة،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ولها</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دور</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غير</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مباشر</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في تعزيز</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دور</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المرأة</w:t>
            </w:r>
            <w:r w:rsidRPr="00EE612D">
              <w:rPr>
                <w:rFonts w:ascii="Simplified Arabic" w:eastAsia="Calibri" w:hAnsi="Simplified Arabic" w:cs="Simplified Arabic"/>
                <w:sz w:val="18"/>
                <w:szCs w:val="18"/>
              </w:rPr>
              <w:t xml:space="preserve"> </w:t>
            </w:r>
            <w:r w:rsidR="001D61D6" w:rsidRPr="00EE612D">
              <w:rPr>
                <w:rFonts w:ascii="Simplified Arabic" w:eastAsia="Calibri" w:hAnsi="Simplified Arabic" w:cs="Simplified Arabic" w:hint="cs"/>
                <w:sz w:val="18"/>
                <w:szCs w:val="18"/>
                <w:rtl/>
              </w:rPr>
              <w:t>ال</w:t>
            </w:r>
            <w:r w:rsidRPr="00EE612D">
              <w:rPr>
                <w:rFonts w:ascii="Simplified Arabic" w:eastAsia="Calibri" w:hAnsi="Simplified Arabic" w:cs="Simplified Arabic" w:hint="cs"/>
                <w:sz w:val="18"/>
                <w:szCs w:val="18"/>
                <w:rtl/>
              </w:rPr>
              <w:t>قياد</w:t>
            </w:r>
            <w:r w:rsidR="00C7060B">
              <w:rPr>
                <w:rFonts w:ascii="Simplified Arabic" w:eastAsia="Calibri" w:hAnsi="Simplified Arabic" w:cs="Simplified Arabic" w:hint="cs"/>
                <w:sz w:val="18"/>
                <w:szCs w:val="18"/>
                <w:rtl/>
              </w:rPr>
              <w:t>ي</w:t>
            </w:r>
            <w:r w:rsidRPr="00EE612D">
              <w:rPr>
                <w:rFonts w:ascii="Simplified Arabic" w:eastAsia="Calibri" w:hAnsi="Simplified Arabic" w:cs="Simplified Arabic"/>
                <w:sz w:val="18"/>
                <w:szCs w:val="18"/>
              </w:rPr>
              <w:t xml:space="preserve"> </w:t>
            </w:r>
            <w:r w:rsidR="001D61D6" w:rsidRPr="00EE612D">
              <w:rPr>
                <w:rFonts w:ascii="Simplified Arabic" w:eastAsia="Calibri" w:hAnsi="Simplified Arabic" w:cs="Simplified Arabic" w:hint="cs"/>
                <w:sz w:val="18"/>
                <w:szCs w:val="18"/>
                <w:rtl/>
              </w:rPr>
              <w:t xml:space="preserve">في تحقيق </w:t>
            </w:r>
            <w:r w:rsidRPr="00EE612D">
              <w:rPr>
                <w:rFonts w:ascii="Simplified Arabic" w:eastAsia="Calibri" w:hAnsi="Simplified Arabic" w:cs="Simplified Arabic" w:hint="cs"/>
                <w:sz w:val="18"/>
                <w:szCs w:val="18"/>
                <w:rtl/>
              </w:rPr>
              <w:t>أهداف</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التنمية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المستدامة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وهي</w:t>
            </w:r>
            <w:r w:rsidRPr="00EE612D">
              <w:rPr>
                <w:rFonts w:ascii="Simplified Arabic" w:eastAsia="Calibri" w:hAnsi="Simplified Arabic" w:cs="Simplified Arabic"/>
                <w:sz w:val="18"/>
                <w:szCs w:val="18"/>
              </w:rPr>
              <w:t>:</w:t>
            </w:r>
          </w:p>
        </w:tc>
      </w:tr>
      <w:tr w:rsidR="005423B1" w:rsidRPr="00EE612D" w:rsidTr="000E2F31">
        <w:trPr>
          <w:jc w:val="center"/>
        </w:trPr>
        <w:tc>
          <w:tcPr>
            <w:cnfStyle w:val="001000000000"/>
            <w:tcW w:w="9185" w:type="dxa"/>
          </w:tcPr>
          <w:p w:rsidR="005423B1" w:rsidRPr="00EE612D" w:rsidRDefault="00151A43" w:rsidP="00FF2A8B">
            <w:pPr>
              <w:pStyle w:val="NormalWeb"/>
              <w:shd w:val="clear" w:color="auto" w:fill="FFFFFF"/>
              <w:bidi/>
              <w:spacing w:before="0" w:beforeAutospacing="0" w:after="0" w:afterAutospacing="0"/>
              <w:jc w:val="both"/>
              <w:rPr>
                <w:rFonts w:ascii="Simplified Arabic" w:eastAsia="Calibri" w:hAnsi="Simplified Arabic" w:cs="Simplified Arabic"/>
                <w:b w:val="0"/>
                <w:bCs w:val="0"/>
                <w:sz w:val="18"/>
                <w:szCs w:val="18"/>
              </w:rPr>
            </w:pPr>
            <w:r w:rsidRPr="00EE612D">
              <w:rPr>
                <w:rFonts w:ascii="Simplified Arabic" w:hAnsi="Simplified Arabic" w:cs="Simplified Arabic"/>
                <w:b w:val="0"/>
                <w:bCs w:val="0"/>
                <w:sz w:val="18"/>
                <w:szCs w:val="18"/>
                <w:rtl/>
              </w:rPr>
              <w:t>02. القضاء التام على الجوع</w:t>
            </w:r>
          </w:p>
        </w:tc>
      </w:tr>
      <w:tr w:rsidR="005423B1" w:rsidRPr="00EE612D" w:rsidTr="000E2F31">
        <w:trPr>
          <w:cnfStyle w:val="000000100000"/>
          <w:jc w:val="center"/>
        </w:trPr>
        <w:tc>
          <w:tcPr>
            <w:cnfStyle w:val="001000000000"/>
            <w:tcW w:w="9185" w:type="dxa"/>
          </w:tcPr>
          <w:p w:rsidR="005423B1" w:rsidRPr="00EE612D" w:rsidRDefault="00151A43" w:rsidP="00E30C16">
            <w:pPr>
              <w:pStyle w:val="NormalWeb"/>
              <w:shd w:val="clear" w:color="auto" w:fill="FFFFFF"/>
              <w:bidi/>
              <w:spacing w:before="0" w:beforeAutospacing="0" w:after="0" w:afterAutospacing="0"/>
              <w:jc w:val="both"/>
              <w:rPr>
                <w:rFonts w:ascii="Simplified Arabic" w:eastAsia="Calibri" w:hAnsi="Simplified Arabic" w:cs="Simplified Arabic"/>
                <w:b w:val="0"/>
                <w:bCs w:val="0"/>
                <w:sz w:val="18"/>
                <w:szCs w:val="18"/>
              </w:rPr>
            </w:pPr>
            <w:r w:rsidRPr="00EE612D">
              <w:rPr>
                <w:rFonts w:ascii="Simplified Arabic" w:hAnsi="Simplified Arabic" w:cs="Simplified Arabic"/>
                <w:b w:val="0"/>
                <w:bCs w:val="0"/>
                <w:sz w:val="18"/>
                <w:szCs w:val="18"/>
                <w:rtl/>
              </w:rPr>
              <w:t>10. الحد من أوجه عدم المساواة</w:t>
            </w:r>
          </w:p>
        </w:tc>
      </w:tr>
      <w:tr w:rsidR="005423B1" w:rsidRPr="00EE612D" w:rsidTr="000E2F31">
        <w:trPr>
          <w:jc w:val="center"/>
        </w:trPr>
        <w:tc>
          <w:tcPr>
            <w:cnfStyle w:val="001000000000"/>
            <w:tcW w:w="9185" w:type="dxa"/>
          </w:tcPr>
          <w:p w:rsidR="005423B1" w:rsidRPr="00EE612D" w:rsidRDefault="00151A43" w:rsidP="00E30C16">
            <w:pPr>
              <w:pStyle w:val="NormalWeb"/>
              <w:shd w:val="clear" w:color="auto" w:fill="FFFFFF"/>
              <w:bidi/>
              <w:spacing w:before="0" w:beforeAutospacing="0" w:after="0" w:afterAutospacing="0"/>
              <w:jc w:val="both"/>
              <w:rPr>
                <w:rFonts w:ascii="Simplified Arabic" w:eastAsia="Calibri" w:hAnsi="Simplified Arabic" w:cs="Simplified Arabic"/>
                <w:b w:val="0"/>
                <w:bCs w:val="0"/>
                <w:sz w:val="18"/>
                <w:szCs w:val="18"/>
              </w:rPr>
            </w:pPr>
            <w:r w:rsidRPr="00EE612D">
              <w:rPr>
                <w:rFonts w:ascii="Simplified Arabic" w:hAnsi="Simplified Arabic" w:cs="Simplified Arabic"/>
                <w:b w:val="0"/>
                <w:bCs w:val="0"/>
                <w:sz w:val="18"/>
                <w:szCs w:val="18"/>
                <w:rtl/>
              </w:rPr>
              <w:t>13. العمل المناخي</w:t>
            </w:r>
          </w:p>
        </w:tc>
      </w:tr>
      <w:tr w:rsidR="005423B1" w:rsidRPr="00EE612D" w:rsidTr="000E2F31">
        <w:trPr>
          <w:cnfStyle w:val="000000100000"/>
          <w:jc w:val="center"/>
        </w:trPr>
        <w:tc>
          <w:tcPr>
            <w:cnfStyle w:val="001000000000"/>
            <w:tcW w:w="9185" w:type="dxa"/>
          </w:tcPr>
          <w:p w:rsidR="005423B1" w:rsidRPr="00EE612D" w:rsidRDefault="00151A43" w:rsidP="00E30C16">
            <w:pPr>
              <w:pStyle w:val="NormalWeb"/>
              <w:shd w:val="clear" w:color="auto" w:fill="FFFFFF"/>
              <w:bidi/>
              <w:spacing w:before="0" w:beforeAutospacing="0" w:after="0" w:afterAutospacing="0"/>
              <w:jc w:val="both"/>
              <w:rPr>
                <w:rFonts w:ascii="Simplified Arabic" w:hAnsi="Simplified Arabic" w:cs="Simplified Arabic"/>
                <w:b w:val="0"/>
                <w:bCs w:val="0"/>
                <w:sz w:val="18"/>
                <w:szCs w:val="18"/>
                <w:rtl/>
              </w:rPr>
            </w:pPr>
            <w:r w:rsidRPr="00EE612D">
              <w:rPr>
                <w:rFonts w:ascii="Simplified Arabic" w:hAnsi="Simplified Arabic" w:cs="Simplified Arabic"/>
                <w:b w:val="0"/>
                <w:bCs w:val="0"/>
                <w:sz w:val="18"/>
                <w:szCs w:val="18"/>
                <w:rtl/>
              </w:rPr>
              <w:t>17. عقد الشراكات لتحقيق الأهداف</w:t>
            </w:r>
          </w:p>
        </w:tc>
      </w:tr>
      <w:tr w:rsidR="005423B1" w:rsidRPr="00EE612D" w:rsidTr="000E2F31">
        <w:trPr>
          <w:jc w:val="center"/>
        </w:trPr>
        <w:tc>
          <w:tcPr>
            <w:cnfStyle w:val="001000000000"/>
            <w:tcW w:w="9185" w:type="dxa"/>
          </w:tcPr>
          <w:p w:rsidR="005423B1" w:rsidRPr="00EE612D" w:rsidRDefault="005423B1" w:rsidP="001D61D6">
            <w:pPr>
              <w:pStyle w:val="NormalWeb"/>
              <w:shd w:val="clear" w:color="auto" w:fill="FFFFFF"/>
              <w:tabs>
                <w:tab w:val="left" w:pos="8969"/>
              </w:tabs>
              <w:bidi/>
              <w:spacing w:before="0" w:beforeAutospacing="0" w:after="0" w:afterAutospacing="0"/>
              <w:jc w:val="both"/>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هذه</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الأهداف</w:t>
            </w:r>
            <w:r w:rsidRPr="00EE612D">
              <w:rPr>
                <w:rFonts w:ascii="Simplified Arabic" w:eastAsia="Calibri" w:hAnsi="Simplified Arabic" w:cs="Simplified Arabic"/>
                <w:sz w:val="18"/>
                <w:szCs w:val="18"/>
              </w:rPr>
              <w:t xml:space="preserve"> </w:t>
            </w:r>
            <w:r w:rsidR="00E30C16" w:rsidRPr="00EE612D">
              <w:rPr>
                <w:rFonts w:ascii="Simplified Arabic" w:eastAsia="Calibri" w:hAnsi="Simplified Arabic" w:cs="Simplified Arabic" w:hint="cs"/>
                <w:sz w:val="18"/>
                <w:szCs w:val="18"/>
                <w:rtl/>
              </w:rPr>
              <w:t>تعتبر</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مكملة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من</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منظور</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المساواة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بين الجنسين،</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لأن</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تحقيقها</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من</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شأنه</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تحسين</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البيئة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المحيطة بتعزيز</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مشاركة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المرأة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في</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تحقيق</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أهداف</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التنمية المستدامة، أي</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تدعم المرأة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ولكن بشكل</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غير</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مباشر</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عبر</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تحسين</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الفرص</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المحيطة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بها.</w:t>
            </w:r>
            <w:r w:rsidRPr="00EE612D">
              <w:rPr>
                <w:rFonts w:ascii="Simplified Arabic" w:eastAsia="Calibri" w:hAnsi="Simplified Arabic" w:cs="Simplified Arabic"/>
                <w:sz w:val="18"/>
                <w:szCs w:val="18"/>
              </w:rPr>
              <w:t xml:space="preserve"> </w:t>
            </w:r>
            <w:proofErr w:type="gramStart"/>
            <w:r w:rsidR="001D61D6" w:rsidRPr="00EE612D">
              <w:rPr>
                <w:rFonts w:ascii="Simplified Arabic" w:eastAsia="Calibri" w:hAnsi="Simplified Arabic" w:cs="Simplified Arabic" w:hint="cs"/>
                <w:sz w:val="18"/>
                <w:szCs w:val="18"/>
                <w:rtl/>
              </w:rPr>
              <w:t>كل</w:t>
            </w:r>
            <w:proofErr w:type="gramEnd"/>
            <w:r w:rsidR="001D61D6" w:rsidRPr="00EE612D">
              <w:rPr>
                <w:rFonts w:ascii="Simplified Arabic" w:eastAsia="Calibri" w:hAnsi="Simplified Arabic" w:cs="Simplified Arabic" w:hint="cs"/>
                <w:sz w:val="18"/>
                <w:szCs w:val="18"/>
                <w:rtl/>
              </w:rPr>
              <w:t xml:space="preserve"> هدف من </w:t>
            </w:r>
            <w:r w:rsidRPr="00EE612D">
              <w:rPr>
                <w:rFonts w:ascii="Simplified Arabic" w:eastAsia="Calibri" w:hAnsi="Simplified Arabic" w:cs="Simplified Arabic" w:hint="cs"/>
                <w:sz w:val="18"/>
                <w:szCs w:val="18"/>
                <w:rtl/>
              </w:rPr>
              <w:t>أهداف</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هذه</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المجموعة</w:t>
            </w:r>
            <w:r w:rsidRPr="00EE612D">
              <w:rPr>
                <w:rFonts w:ascii="Simplified Arabic" w:eastAsia="Calibri" w:hAnsi="Simplified Arabic" w:cs="Simplified Arabic"/>
                <w:sz w:val="18"/>
                <w:szCs w:val="18"/>
              </w:rPr>
              <w:t xml:space="preserve"> </w:t>
            </w:r>
            <w:r w:rsidR="001D61D6" w:rsidRPr="00EE612D">
              <w:rPr>
                <w:rFonts w:ascii="Simplified Arabic" w:eastAsia="Calibri" w:hAnsi="Simplified Arabic" w:cs="Simplified Arabic" w:hint="cs"/>
                <w:sz w:val="18"/>
                <w:szCs w:val="18"/>
                <w:rtl/>
              </w:rPr>
              <w:t xml:space="preserve">يشتمل على مؤشر واحد على الأقل </w:t>
            </w:r>
            <w:r w:rsidRPr="00EE612D">
              <w:rPr>
                <w:rFonts w:ascii="Simplified Arabic" w:eastAsia="Calibri" w:hAnsi="Simplified Arabic" w:cs="Simplified Arabic" w:hint="cs"/>
                <w:sz w:val="18"/>
                <w:szCs w:val="18"/>
                <w:rtl/>
              </w:rPr>
              <w:t>يتعلق</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بالمساواة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بين</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الجنسين</w:t>
            </w:r>
            <w:r w:rsidRPr="00EE612D">
              <w:rPr>
                <w:rFonts w:ascii="Simplified Arabic" w:eastAsia="Calibri" w:hAnsi="Simplified Arabic" w:cs="Simplified Arabic"/>
                <w:sz w:val="18"/>
                <w:szCs w:val="18"/>
              </w:rPr>
              <w:t>.</w:t>
            </w:r>
          </w:p>
        </w:tc>
      </w:tr>
      <w:tr w:rsidR="005423B1" w:rsidRPr="00EE612D" w:rsidTr="000E2F31">
        <w:trPr>
          <w:cnfStyle w:val="000000100000"/>
          <w:jc w:val="center"/>
        </w:trPr>
        <w:tc>
          <w:tcPr>
            <w:cnfStyle w:val="001000000000"/>
            <w:tcW w:w="9185" w:type="dxa"/>
          </w:tcPr>
          <w:p w:rsidR="005423B1" w:rsidRPr="00EE612D" w:rsidRDefault="005423B1" w:rsidP="00C8008E">
            <w:pPr>
              <w:pStyle w:val="NormalWeb"/>
              <w:keepNext/>
              <w:shd w:val="clear" w:color="auto" w:fill="FFFFFF"/>
              <w:bidi/>
              <w:spacing w:before="0" w:beforeAutospacing="0" w:after="0" w:afterAutospacing="0"/>
              <w:jc w:val="both"/>
              <w:rPr>
                <w:rFonts w:ascii="Simplified Arabic" w:eastAsia="Calibri" w:hAnsi="Simplified Arabic" w:cs="Simplified Arabic"/>
                <w:sz w:val="18"/>
                <w:szCs w:val="18"/>
                <w:rtl/>
              </w:rPr>
            </w:pPr>
            <w:r w:rsidRPr="00EE612D">
              <w:rPr>
                <w:rFonts w:ascii="Simplified Arabic" w:eastAsia="Calibri" w:hAnsi="Simplified Arabic" w:cs="Simplified Arabic"/>
                <w:sz w:val="18"/>
                <w:szCs w:val="18"/>
                <w:rtl/>
              </w:rPr>
              <w:t>المجموعة</w:t>
            </w:r>
            <w:r w:rsidRPr="00EE612D">
              <w:rPr>
                <w:rFonts w:ascii="Simplified Arabic" w:eastAsia="Calibri" w:hAnsi="Simplified Arabic" w:cs="Simplified Arabic" w:hint="cs"/>
                <w:sz w:val="18"/>
                <w:szCs w:val="18"/>
                <w:rtl/>
              </w:rPr>
              <w:t xml:space="preserve"> الثالثة</w:t>
            </w:r>
            <w:r w:rsidRPr="00EE612D">
              <w:rPr>
                <w:rFonts w:ascii="Simplified Arabic" w:eastAsia="Calibri" w:hAnsi="Simplified Arabic" w:cs="Simplified Arabic"/>
                <w:sz w:val="18"/>
                <w:szCs w:val="18"/>
              </w:rPr>
              <w:t>:</w:t>
            </w:r>
            <w:r w:rsidRPr="00EE612D">
              <w:rPr>
                <w:rFonts w:ascii="Simplified Arabic" w:eastAsia="Calibri" w:hAnsi="Simplified Arabic" w:cs="Simplified Arabic"/>
                <w:sz w:val="18"/>
                <w:szCs w:val="18"/>
                <w:rtl/>
              </w:rPr>
              <w:t xml:space="preserve"> </w:t>
            </w:r>
            <w:r w:rsidRPr="00EE612D">
              <w:rPr>
                <w:rFonts w:ascii="Simplified Arabic" w:eastAsia="Calibri" w:hAnsi="Simplified Arabic" w:cs="Simplified Arabic" w:hint="cs"/>
                <w:sz w:val="18"/>
                <w:szCs w:val="18"/>
                <w:rtl/>
              </w:rPr>
              <w:t>أهداف</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إضافية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لتعزيز</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دور</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المرأة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في تحقيق</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أهداف</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التنمية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المستدامة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وهي</w:t>
            </w:r>
            <w:r w:rsidRPr="00EE612D">
              <w:rPr>
                <w:rFonts w:ascii="Simplified Arabic" w:eastAsia="Calibri" w:hAnsi="Simplified Arabic" w:cs="Simplified Arabic"/>
                <w:sz w:val="18"/>
                <w:szCs w:val="18"/>
              </w:rPr>
              <w:t>:</w:t>
            </w:r>
          </w:p>
        </w:tc>
      </w:tr>
      <w:tr w:rsidR="005423B1" w:rsidRPr="00EE612D" w:rsidTr="000E2F31">
        <w:trPr>
          <w:jc w:val="center"/>
        </w:trPr>
        <w:tc>
          <w:tcPr>
            <w:cnfStyle w:val="001000000000"/>
            <w:tcW w:w="9185" w:type="dxa"/>
          </w:tcPr>
          <w:p w:rsidR="005423B1" w:rsidRPr="00EE612D" w:rsidRDefault="00537016" w:rsidP="00E30C16">
            <w:pPr>
              <w:pStyle w:val="NormalWeb"/>
              <w:keepNext/>
              <w:shd w:val="clear" w:color="auto" w:fill="FFFFFF"/>
              <w:bidi/>
              <w:spacing w:before="0" w:beforeAutospacing="0" w:after="0" w:afterAutospacing="0"/>
              <w:jc w:val="both"/>
              <w:rPr>
                <w:rFonts w:ascii="Simplified Arabic" w:eastAsia="Calibri" w:hAnsi="Simplified Arabic" w:cs="Simplified Arabic"/>
                <w:b w:val="0"/>
                <w:bCs w:val="0"/>
                <w:sz w:val="18"/>
                <w:szCs w:val="18"/>
              </w:rPr>
            </w:pPr>
            <w:r w:rsidRPr="00EE612D">
              <w:rPr>
                <w:rFonts w:ascii="Simplified Arabic" w:hAnsi="Simplified Arabic" w:cs="Simplified Arabic"/>
                <w:b w:val="0"/>
                <w:bCs w:val="0"/>
                <w:sz w:val="18"/>
                <w:szCs w:val="18"/>
                <w:rtl/>
              </w:rPr>
              <w:t xml:space="preserve">06. </w:t>
            </w:r>
            <w:proofErr w:type="gramStart"/>
            <w:r w:rsidRPr="00EE612D">
              <w:rPr>
                <w:rFonts w:ascii="Simplified Arabic" w:hAnsi="Simplified Arabic" w:cs="Simplified Arabic"/>
                <w:b w:val="0"/>
                <w:bCs w:val="0"/>
                <w:sz w:val="18"/>
                <w:szCs w:val="18"/>
                <w:rtl/>
              </w:rPr>
              <w:t>المياه</w:t>
            </w:r>
            <w:proofErr w:type="gramEnd"/>
            <w:r w:rsidRPr="00EE612D">
              <w:rPr>
                <w:rFonts w:ascii="Simplified Arabic" w:hAnsi="Simplified Arabic" w:cs="Simplified Arabic"/>
                <w:b w:val="0"/>
                <w:bCs w:val="0"/>
                <w:sz w:val="18"/>
                <w:szCs w:val="18"/>
                <w:rtl/>
              </w:rPr>
              <w:t xml:space="preserve"> النظيفة والنظافة الصحية</w:t>
            </w:r>
          </w:p>
        </w:tc>
      </w:tr>
      <w:tr w:rsidR="005423B1" w:rsidRPr="00EE612D" w:rsidTr="000E2F31">
        <w:trPr>
          <w:cnfStyle w:val="000000100000"/>
          <w:jc w:val="center"/>
        </w:trPr>
        <w:tc>
          <w:tcPr>
            <w:cnfStyle w:val="001000000000"/>
            <w:tcW w:w="9185" w:type="dxa"/>
          </w:tcPr>
          <w:p w:rsidR="005423B1" w:rsidRPr="00EE612D" w:rsidRDefault="00537016" w:rsidP="00E30C16">
            <w:pPr>
              <w:pStyle w:val="NormalWeb"/>
              <w:keepNext/>
              <w:shd w:val="clear" w:color="auto" w:fill="FFFFFF"/>
              <w:bidi/>
              <w:spacing w:before="0" w:beforeAutospacing="0" w:after="0" w:afterAutospacing="0"/>
              <w:jc w:val="both"/>
              <w:rPr>
                <w:rFonts w:ascii="Simplified Arabic" w:eastAsia="Calibri" w:hAnsi="Simplified Arabic" w:cs="Simplified Arabic"/>
                <w:b w:val="0"/>
                <w:bCs w:val="0"/>
                <w:sz w:val="18"/>
                <w:szCs w:val="18"/>
              </w:rPr>
            </w:pPr>
            <w:r w:rsidRPr="00EE612D">
              <w:rPr>
                <w:rFonts w:ascii="Simplified Arabic" w:hAnsi="Simplified Arabic" w:cs="Simplified Arabic"/>
                <w:b w:val="0"/>
                <w:bCs w:val="0"/>
                <w:sz w:val="18"/>
                <w:szCs w:val="18"/>
                <w:rtl/>
              </w:rPr>
              <w:t xml:space="preserve">07. </w:t>
            </w:r>
            <w:proofErr w:type="gramStart"/>
            <w:r w:rsidRPr="00EE612D">
              <w:rPr>
                <w:rFonts w:ascii="Simplified Arabic" w:hAnsi="Simplified Arabic" w:cs="Simplified Arabic"/>
                <w:b w:val="0"/>
                <w:bCs w:val="0"/>
                <w:sz w:val="18"/>
                <w:szCs w:val="18"/>
                <w:rtl/>
              </w:rPr>
              <w:t>الطاقة</w:t>
            </w:r>
            <w:proofErr w:type="gramEnd"/>
            <w:r w:rsidRPr="00EE612D">
              <w:rPr>
                <w:rFonts w:ascii="Simplified Arabic" w:hAnsi="Simplified Arabic" w:cs="Simplified Arabic"/>
                <w:b w:val="0"/>
                <w:bCs w:val="0"/>
                <w:sz w:val="18"/>
                <w:szCs w:val="18"/>
                <w:rtl/>
              </w:rPr>
              <w:t xml:space="preserve"> النظيفة وبأسعار معقولة</w:t>
            </w:r>
          </w:p>
        </w:tc>
      </w:tr>
      <w:tr w:rsidR="005423B1" w:rsidRPr="00EE612D" w:rsidTr="000E2F31">
        <w:trPr>
          <w:jc w:val="center"/>
        </w:trPr>
        <w:tc>
          <w:tcPr>
            <w:cnfStyle w:val="001000000000"/>
            <w:tcW w:w="9185" w:type="dxa"/>
          </w:tcPr>
          <w:p w:rsidR="005423B1" w:rsidRPr="00EE612D" w:rsidRDefault="00537016" w:rsidP="00E30C16">
            <w:pPr>
              <w:pStyle w:val="NormalWeb"/>
              <w:keepNext/>
              <w:shd w:val="clear" w:color="auto" w:fill="FFFFFF"/>
              <w:bidi/>
              <w:spacing w:before="0" w:beforeAutospacing="0" w:after="0" w:afterAutospacing="0"/>
              <w:jc w:val="both"/>
              <w:rPr>
                <w:rFonts w:ascii="Simplified Arabic" w:eastAsia="Calibri" w:hAnsi="Simplified Arabic" w:cs="Simplified Arabic"/>
                <w:b w:val="0"/>
                <w:bCs w:val="0"/>
                <w:sz w:val="18"/>
                <w:szCs w:val="18"/>
              </w:rPr>
            </w:pPr>
            <w:r w:rsidRPr="00EE612D">
              <w:rPr>
                <w:rFonts w:ascii="Simplified Arabic" w:hAnsi="Simplified Arabic" w:cs="Simplified Arabic"/>
                <w:b w:val="0"/>
                <w:bCs w:val="0"/>
                <w:sz w:val="18"/>
                <w:szCs w:val="18"/>
                <w:rtl/>
              </w:rPr>
              <w:t xml:space="preserve">09. </w:t>
            </w:r>
            <w:proofErr w:type="gramStart"/>
            <w:r w:rsidRPr="00EE612D">
              <w:rPr>
                <w:rFonts w:ascii="Simplified Arabic" w:hAnsi="Simplified Arabic" w:cs="Simplified Arabic"/>
                <w:b w:val="0"/>
                <w:bCs w:val="0"/>
                <w:sz w:val="18"/>
                <w:szCs w:val="18"/>
                <w:rtl/>
              </w:rPr>
              <w:t>الصناعة</w:t>
            </w:r>
            <w:proofErr w:type="gramEnd"/>
            <w:r w:rsidRPr="00EE612D">
              <w:rPr>
                <w:rFonts w:ascii="Simplified Arabic" w:hAnsi="Simplified Arabic" w:cs="Simplified Arabic"/>
                <w:b w:val="0"/>
                <w:bCs w:val="0"/>
                <w:sz w:val="18"/>
                <w:szCs w:val="18"/>
                <w:rtl/>
              </w:rPr>
              <w:t xml:space="preserve"> والابتكار والهياكل الأساسية</w:t>
            </w:r>
          </w:p>
        </w:tc>
      </w:tr>
      <w:tr w:rsidR="005423B1" w:rsidRPr="00EE612D" w:rsidTr="000E2F31">
        <w:trPr>
          <w:cnfStyle w:val="000000100000"/>
          <w:jc w:val="center"/>
        </w:trPr>
        <w:tc>
          <w:tcPr>
            <w:cnfStyle w:val="001000000000"/>
            <w:tcW w:w="9185" w:type="dxa"/>
          </w:tcPr>
          <w:p w:rsidR="005423B1" w:rsidRPr="00EE612D" w:rsidRDefault="00537016" w:rsidP="00E30C16">
            <w:pPr>
              <w:pStyle w:val="NormalWeb"/>
              <w:keepNext/>
              <w:shd w:val="clear" w:color="auto" w:fill="FFFFFF"/>
              <w:bidi/>
              <w:spacing w:before="0" w:beforeAutospacing="0" w:after="0" w:afterAutospacing="0"/>
              <w:jc w:val="both"/>
              <w:rPr>
                <w:rFonts w:ascii="Simplified Arabic" w:eastAsia="Calibri" w:hAnsi="Simplified Arabic" w:cs="Simplified Arabic"/>
                <w:b w:val="0"/>
                <w:bCs w:val="0"/>
                <w:sz w:val="18"/>
                <w:szCs w:val="18"/>
              </w:rPr>
            </w:pPr>
            <w:r w:rsidRPr="00EE612D">
              <w:rPr>
                <w:rFonts w:ascii="Simplified Arabic" w:hAnsi="Simplified Arabic" w:cs="Simplified Arabic"/>
                <w:b w:val="0"/>
                <w:bCs w:val="0"/>
                <w:sz w:val="18"/>
                <w:szCs w:val="18"/>
                <w:rtl/>
              </w:rPr>
              <w:t xml:space="preserve">12. الاستهلاك والإنتاج </w:t>
            </w:r>
            <w:r w:rsidRPr="00EE612D">
              <w:rPr>
                <w:rFonts w:ascii="Simplified Arabic" w:hAnsi="Simplified Arabic" w:cs="Simplified Arabic" w:hint="cs"/>
                <w:b w:val="0"/>
                <w:bCs w:val="0"/>
                <w:sz w:val="18"/>
                <w:szCs w:val="18"/>
                <w:rtl/>
              </w:rPr>
              <w:t>ا</w:t>
            </w:r>
            <w:r w:rsidRPr="00EE612D">
              <w:rPr>
                <w:rFonts w:ascii="Simplified Arabic" w:hAnsi="Simplified Arabic" w:cs="Simplified Arabic"/>
                <w:b w:val="0"/>
                <w:bCs w:val="0"/>
                <w:sz w:val="18"/>
                <w:szCs w:val="18"/>
                <w:rtl/>
              </w:rPr>
              <w:t>لمسؤولان</w:t>
            </w:r>
          </w:p>
        </w:tc>
      </w:tr>
      <w:tr w:rsidR="005423B1" w:rsidRPr="00EE612D" w:rsidTr="000E2F31">
        <w:trPr>
          <w:jc w:val="center"/>
        </w:trPr>
        <w:tc>
          <w:tcPr>
            <w:cnfStyle w:val="001000000000"/>
            <w:tcW w:w="9185" w:type="dxa"/>
          </w:tcPr>
          <w:p w:rsidR="005423B1" w:rsidRPr="00EE612D" w:rsidRDefault="00537016" w:rsidP="00E30C16">
            <w:pPr>
              <w:pStyle w:val="NormalWeb"/>
              <w:keepNext/>
              <w:shd w:val="clear" w:color="auto" w:fill="FFFFFF"/>
              <w:bidi/>
              <w:spacing w:before="0" w:beforeAutospacing="0" w:after="0" w:afterAutospacing="0"/>
              <w:jc w:val="both"/>
              <w:rPr>
                <w:rFonts w:ascii="Simplified Arabic" w:eastAsia="Calibri" w:hAnsi="Simplified Arabic" w:cs="Simplified Arabic"/>
                <w:b w:val="0"/>
                <w:bCs w:val="0"/>
                <w:sz w:val="18"/>
                <w:szCs w:val="18"/>
                <w:rtl/>
              </w:rPr>
            </w:pPr>
            <w:r w:rsidRPr="00EE612D">
              <w:rPr>
                <w:rFonts w:ascii="Simplified Arabic" w:hAnsi="Simplified Arabic" w:cs="Simplified Arabic"/>
                <w:b w:val="0"/>
                <w:bCs w:val="0"/>
                <w:sz w:val="18"/>
                <w:szCs w:val="18"/>
                <w:rtl/>
              </w:rPr>
              <w:t>14. الحياة تحت الماء</w:t>
            </w:r>
          </w:p>
        </w:tc>
      </w:tr>
      <w:tr w:rsidR="005423B1" w:rsidRPr="00EE612D" w:rsidTr="000E2F31">
        <w:trPr>
          <w:cnfStyle w:val="000000100000"/>
          <w:jc w:val="center"/>
        </w:trPr>
        <w:tc>
          <w:tcPr>
            <w:cnfStyle w:val="001000000000"/>
            <w:tcW w:w="9185" w:type="dxa"/>
          </w:tcPr>
          <w:p w:rsidR="005423B1" w:rsidRPr="00EE612D" w:rsidRDefault="00537016" w:rsidP="00E30C16">
            <w:pPr>
              <w:pStyle w:val="NormalWeb"/>
              <w:keepNext/>
              <w:shd w:val="clear" w:color="auto" w:fill="FFFFFF"/>
              <w:bidi/>
              <w:spacing w:before="0" w:beforeAutospacing="0" w:after="0" w:afterAutospacing="0"/>
              <w:jc w:val="both"/>
              <w:rPr>
                <w:rFonts w:ascii="Simplified Arabic" w:hAnsi="Simplified Arabic" w:cs="Simplified Arabic"/>
                <w:b w:val="0"/>
                <w:bCs w:val="0"/>
                <w:sz w:val="18"/>
                <w:szCs w:val="18"/>
              </w:rPr>
            </w:pPr>
            <w:r w:rsidRPr="00EE612D">
              <w:rPr>
                <w:rFonts w:ascii="Simplified Arabic" w:hAnsi="Simplified Arabic" w:cs="Simplified Arabic"/>
                <w:b w:val="0"/>
                <w:bCs w:val="0"/>
                <w:sz w:val="18"/>
                <w:szCs w:val="18"/>
                <w:rtl/>
              </w:rPr>
              <w:t>15. الحياة في البر</w:t>
            </w:r>
          </w:p>
        </w:tc>
      </w:tr>
      <w:tr w:rsidR="005423B1" w:rsidRPr="00EE612D" w:rsidTr="000E2F31">
        <w:trPr>
          <w:jc w:val="center"/>
        </w:trPr>
        <w:tc>
          <w:tcPr>
            <w:cnfStyle w:val="001000000000"/>
            <w:tcW w:w="9185" w:type="dxa"/>
          </w:tcPr>
          <w:p w:rsidR="005423B1" w:rsidRPr="00EE612D" w:rsidRDefault="005423B1" w:rsidP="00D41069">
            <w:pPr>
              <w:pStyle w:val="NormalWeb"/>
              <w:keepNext/>
              <w:shd w:val="clear" w:color="auto" w:fill="FFFFFF"/>
              <w:bidi/>
              <w:spacing w:before="0" w:beforeAutospacing="0" w:after="0" w:afterAutospacing="0"/>
              <w:jc w:val="both"/>
              <w:rPr>
                <w:rFonts w:ascii="Simplified Arabic" w:eastAsia="Calibri" w:hAnsi="Simplified Arabic" w:cs="Simplified Arabic"/>
                <w:sz w:val="18"/>
                <w:szCs w:val="18"/>
                <w:rtl/>
              </w:rPr>
            </w:pPr>
            <w:r w:rsidRPr="00EE612D">
              <w:rPr>
                <w:rFonts w:ascii="Simplified Arabic" w:eastAsia="Calibri" w:hAnsi="Simplified Arabic" w:cs="Simplified Arabic" w:hint="cs"/>
                <w:sz w:val="18"/>
                <w:szCs w:val="18"/>
                <w:rtl/>
              </w:rPr>
              <w:t>هذه</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الأهداف تساعد في</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تحقيق</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فرص</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أفضل للمرأة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بشكل</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غير</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مباشر</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أيضاً،</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لكنها</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تتسم</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بالأساس</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بأنها أهداف</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مشتركة</w:t>
            </w:r>
            <w:r w:rsidRPr="00EE612D">
              <w:rPr>
                <w:rFonts w:ascii="Simplified Arabic" w:eastAsia="Calibri" w:hAnsi="Simplified Arabic" w:cs="Simplified Arabic"/>
                <w:sz w:val="18"/>
                <w:szCs w:val="18"/>
              </w:rPr>
              <w:t xml:space="preserve"> </w:t>
            </w:r>
            <w:r w:rsidR="00E30C16" w:rsidRPr="00EE612D">
              <w:rPr>
                <w:rFonts w:ascii="Simplified Arabic" w:eastAsia="Calibri" w:hAnsi="Simplified Arabic" w:cs="Simplified Arabic" w:hint="cs"/>
                <w:sz w:val="18"/>
                <w:szCs w:val="18"/>
                <w:rtl/>
              </w:rPr>
              <w:t>على مستوى الدول أو على المستوى العالمي</w:t>
            </w:r>
            <w:r w:rsidRPr="00EE612D">
              <w:rPr>
                <w:rFonts w:ascii="Simplified Arabic" w:eastAsia="Calibri" w:hAnsi="Simplified Arabic" w:cs="Simplified Arabic" w:hint="cs"/>
                <w:sz w:val="18"/>
                <w:szCs w:val="18"/>
                <w:rtl/>
              </w:rPr>
              <w:t>،</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وتخضع</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عملية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التحسن</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فيها</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لإطار</w:t>
            </w:r>
            <w:r w:rsidR="00D41069" w:rsidRPr="00EE612D">
              <w:rPr>
                <w:rFonts w:ascii="Simplified Arabic" w:eastAsia="Calibri" w:hAnsi="Simplified Arabic" w:cs="Simplified Arabic" w:hint="cs"/>
                <w:sz w:val="18"/>
                <w:szCs w:val="18"/>
                <w:rtl/>
              </w:rPr>
              <w:t xml:space="preserve"> العمل</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المشترك</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بين عدة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دول،</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أو</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تحتاج</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لإنفاق</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إضافي</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خارج</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مقدرة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الدولة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الواحدة، وهذه</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الأهداف</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لا</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يوجد</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بها</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أي</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مؤشر</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ذ</w:t>
            </w:r>
            <w:r w:rsidR="00E30C16" w:rsidRPr="00EE612D">
              <w:rPr>
                <w:rFonts w:ascii="Simplified Arabic" w:eastAsia="Calibri" w:hAnsi="Simplified Arabic" w:cs="Simplified Arabic" w:hint="cs"/>
                <w:sz w:val="18"/>
                <w:szCs w:val="18"/>
                <w:rtl/>
              </w:rPr>
              <w:t xml:space="preserve">و </w:t>
            </w:r>
            <w:r w:rsidRPr="00EE612D">
              <w:rPr>
                <w:rFonts w:ascii="Simplified Arabic" w:eastAsia="Calibri" w:hAnsi="Simplified Arabic" w:cs="Simplified Arabic" w:hint="cs"/>
                <w:sz w:val="18"/>
                <w:szCs w:val="18"/>
                <w:rtl/>
              </w:rPr>
              <w:t>صلة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بالمساواة</w:t>
            </w:r>
            <w:r w:rsidRPr="00EE612D">
              <w:rPr>
                <w:rFonts w:ascii="Simplified Arabic" w:eastAsia="Calibri" w:hAnsi="Simplified Arabic" w:cs="Simplified Arabic"/>
                <w:sz w:val="18"/>
                <w:szCs w:val="18"/>
              </w:rPr>
              <w:t xml:space="preserve"> </w:t>
            </w:r>
            <w:r w:rsidRPr="00EE612D">
              <w:rPr>
                <w:rFonts w:ascii="Simplified Arabic" w:eastAsia="Calibri" w:hAnsi="Simplified Arabic" w:cs="Simplified Arabic" w:hint="cs"/>
                <w:sz w:val="18"/>
                <w:szCs w:val="18"/>
                <w:rtl/>
              </w:rPr>
              <w:t>بين الجنسين.</w:t>
            </w:r>
          </w:p>
        </w:tc>
      </w:tr>
    </w:tbl>
    <w:p w:rsidR="000052BA" w:rsidRPr="00EE612D" w:rsidRDefault="000052BA" w:rsidP="003D13C4">
      <w:pPr>
        <w:pStyle w:val="ListParagraph"/>
        <w:autoSpaceDE w:val="0"/>
        <w:autoSpaceDN w:val="0"/>
        <w:adjustRightInd w:val="0"/>
        <w:ind w:left="1"/>
        <w:rPr>
          <w:rFonts w:ascii="Simplified Arabic" w:hAnsi="Simplified Arabic" w:cs="Simplified Arabic"/>
          <w:sz w:val="16"/>
          <w:szCs w:val="16"/>
        </w:rPr>
      </w:pPr>
      <w:r w:rsidRPr="00EE612D">
        <w:rPr>
          <w:rFonts w:ascii="Simplified Arabic" w:hAnsi="Simplified Arabic" w:cs="Simplified Arabic" w:hint="cs"/>
          <w:b/>
          <w:bCs/>
          <w:sz w:val="16"/>
          <w:szCs w:val="16"/>
          <w:rtl/>
        </w:rPr>
        <w:t>المصدر:</w:t>
      </w:r>
      <w:r w:rsidRPr="00EE612D">
        <w:rPr>
          <w:rFonts w:ascii="Simplified Arabic" w:hAnsi="Simplified Arabic" w:cs="Simplified Arabic" w:hint="cs"/>
          <w:sz w:val="16"/>
          <w:szCs w:val="16"/>
          <w:rtl/>
        </w:rPr>
        <w:t xml:space="preserve"> </w:t>
      </w:r>
      <w:r w:rsidRPr="00EE612D">
        <w:rPr>
          <w:rFonts w:ascii="Simplified Arabic" w:hAnsi="Simplified Arabic" w:cs="Simplified Arabic"/>
          <w:sz w:val="16"/>
          <w:szCs w:val="16"/>
          <w:rtl/>
        </w:rPr>
        <w:t>منظمة المرأة العربية ومركز القاهرة لقياسات التنمية</w:t>
      </w:r>
      <w:r w:rsidRPr="00EE612D">
        <w:rPr>
          <w:rFonts w:ascii="Simplified Arabic" w:hAnsi="Simplified Arabic" w:cs="Simplified Arabic" w:hint="cs"/>
          <w:sz w:val="16"/>
          <w:szCs w:val="16"/>
          <w:rtl/>
        </w:rPr>
        <w:t xml:space="preserve">، 2018. </w:t>
      </w:r>
      <w:r w:rsidRPr="00EE612D">
        <w:rPr>
          <w:rFonts w:ascii="Simplified Arabic" w:hAnsi="Simplified Arabic" w:cs="Simplified Arabic"/>
          <w:sz w:val="16"/>
          <w:szCs w:val="16"/>
          <w:rtl/>
        </w:rPr>
        <w:t>المرأة وتحقيق أهداف التنمية المستدامة في المنطقة العربية: دراسة استرشادية</w:t>
      </w:r>
      <w:r w:rsidR="003D13C4" w:rsidRPr="00EE612D">
        <w:rPr>
          <w:rFonts w:ascii="Simplified Arabic" w:hAnsi="Simplified Arabic" w:cs="Simplified Arabic" w:hint="cs"/>
          <w:sz w:val="16"/>
          <w:szCs w:val="16"/>
          <w:rtl/>
        </w:rPr>
        <w:t>،</w:t>
      </w:r>
      <w:r w:rsidRPr="00EE612D">
        <w:rPr>
          <w:rFonts w:ascii="Simplified Arabic" w:hAnsi="Simplified Arabic" w:cs="Simplified Arabic"/>
          <w:sz w:val="16"/>
          <w:szCs w:val="16"/>
          <w:rtl/>
        </w:rPr>
        <w:t xml:space="preserve"> 2018</w:t>
      </w:r>
      <w:r w:rsidRPr="00EE612D">
        <w:rPr>
          <w:rFonts w:ascii="Simplified Arabic" w:hAnsi="Simplified Arabic" w:cs="Simplified Arabic" w:hint="cs"/>
          <w:sz w:val="16"/>
          <w:szCs w:val="16"/>
          <w:rtl/>
        </w:rPr>
        <w:t>.</w:t>
      </w:r>
    </w:p>
    <w:p w:rsidR="005423B1" w:rsidRPr="00EE612D" w:rsidRDefault="005423B1" w:rsidP="000E374C">
      <w:pPr>
        <w:pStyle w:val="NormalWeb"/>
        <w:shd w:val="clear" w:color="auto" w:fill="FFFFFF"/>
        <w:bidi/>
        <w:spacing w:before="0" w:beforeAutospacing="0" w:after="0" w:afterAutospacing="0"/>
        <w:ind w:left="57"/>
        <w:jc w:val="both"/>
        <w:rPr>
          <w:rFonts w:ascii="Simplified Arabic" w:eastAsia="Calibri" w:hAnsi="Simplified Arabic" w:cs="Simplified Arabic"/>
          <w:rtl/>
        </w:rPr>
      </w:pPr>
    </w:p>
    <w:p w:rsidR="005423B1" w:rsidRPr="00EE612D" w:rsidRDefault="00823898" w:rsidP="00D41069">
      <w:pPr>
        <w:pStyle w:val="BodyText"/>
        <w:jc w:val="both"/>
        <w:rPr>
          <w:b/>
          <w:bCs/>
          <w:sz w:val="24"/>
          <w:szCs w:val="24"/>
        </w:rPr>
      </w:pPr>
      <w:r w:rsidRPr="00EE612D">
        <w:rPr>
          <w:rFonts w:hint="cs"/>
          <w:b/>
          <w:bCs/>
          <w:sz w:val="24"/>
          <w:szCs w:val="24"/>
          <w:rtl/>
        </w:rPr>
        <w:t>5</w:t>
      </w:r>
      <w:r w:rsidR="005423B1" w:rsidRPr="00EE612D">
        <w:rPr>
          <w:rFonts w:hint="cs"/>
          <w:b/>
          <w:bCs/>
          <w:sz w:val="24"/>
          <w:szCs w:val="24"/>
          <w:rtl/>
        </w:rPr>
        <w:t>.</w:t>
      </w:r>
      <w:r w:rsidR="001F764B" w:rsidRPr="00EE612D">
        <w:rPr>
          <w:rFonts w:hint="cs"/>
          <w:b/>
          <w:bCs/>
          <w:sz w:val="24"/>
          <w:szCs w:val="24"/>
          <w:rtl/>
        </w:rPr>
        <w:t>3</w:t>
      </w:r>
      <w:r w:rsidR="005423B1" w:rsidRPr="00EE612D">
        <w:rPr>
          <w:rFonts w:hint="cs"/>
          <w:b/>
          <w:bCs/>
          <w:sz w:val="24"/>
          <w:szCs w:val="24"/>
          <w:rtl/>
        </w:rPr>
        <w:t xml:space="preserve"> الفجوات</w:t>
      </w:r>
      <w:r w:rsidR="005423B1" w:rsidRPr="00EE612D">
        <w:rPr>
          <w:b/>
          <w:bCs/>
          <w:sz w:val="24"/>
          <w:szCs w:val="24"/>
        </w:rPr>
        <w:t xml:space="preserve"> </w:t>
      </w:r>
      <w:r w:rsidR="005423B1" w:rsidRPr="00EE612D">
        <w:rPr>
          <w:rFonts w:hint="cs"/>
          <w:b/>
          <w:bCs/>
          <w:sz w:val="24"/>
          <w:szCs w:val="24"/>
          <w:rtl/>
        </w:rPr>
        <w:t>الكبيرة</w:t>
      </w:r>
      <w:r w:rsidR="005423B1" w:rsidRPr="00EE612D">
        <w:rPr>
          <w:b/>
          <w:bCs/>
          <w:sz w:val="24"/>
          <w:szCs w:val="24"/>
        </w:rPr>
        <w:t xml:space="preserve"> </w:t>
      </w:r>
      <w:r w:rsidR="005423B1" w:rsidRPr="00EE612D">
        <w:rPr>
          <w:rFonts w:hint="cs"/>
          <w:b/>
          <w:bCs/>
          <w:sz w:val="24"/>
          <w:szCs w:val="24"/>
          <w:rtl/>
        </w:rPr>
        <w:t>في توافر</w:t>
      </w:r>
      <w:r w:rsidR="005423B1" w:rsidRPr="00EE612D">
        <w:rPr>
          <w:b/>
          <w:bCs/>
          <w:sz w:val="24"/>
          <w:szCs w:val="24"/>
        </w:rPr>
        <w:t xml:space="preserve"> </w:t>
      </w:r>
      <w:r w:rsidR="005423B1" w:rsidRPr="00EE612D">
        <w:rPr>
          <w:rFonts w:hint="cs"/>
          <w:b/>
          <w:bCs/>
          <w:sz w:val="24"/>
          <w:szCs w:val="24"/>
          <w:rtl/>
        </w:rPr>
        <w:t>بيانات</w:t>
      </w:r>
      <w:r w:rsidR="005423B1" w:rsidRPr="00EE612D">
        <w:rPr>
          <w:b/>
          <w:bCs/>
          <w:sz w:val="24"/>
          <w:szCs w:val="24"/>
        </w:rPr>
        <w:t xml:space="preserve"> </w:t>
      </w:r>
      <w:r w:rsidR="005423B1" w:rsidRPr="00EE612D">
        <w:rPr>
          <w:rFonts w:hint="cs"/>
          <w:b/>
          <w:bCs/>
          <w:sz w:val="24"/>
          <w:szCs w:val="24"/>
          <w:rtl/>
        </w:rPr>
        <w:t>النوع</w:t>
      </w:r>
      <w:r w:rsidR="005423B1" w:rsidRPr="00EE612D">
        <w:rPr>
          <w:b/>
          <w:bCs/>
          <w:sz w:val="24"/>
          <w:szCs w:val="24"/>
        </w:rPr>
        <w:t xml:space="preserve"> </w:t>
      </w:r>
      <w:r w:rsidR="005423B1" w:rsidRPr="00EE612D">
        <w:rPr>
          <w:rFonts w:hint="cs"/>
          <w:b/>
          <w:bCs/>
          <w:sz w:val="24"/>
          <w:szCs w:val="24"/>
          <w:rtl/>
        </w:rPr>
        <w:t>ا</w:t>
      </w:r>
      <w:r w:rsidR="00D41069" w:rsidRPr="00EE612D">
        <w:rPr>
          <w:rFonts w:hint="cs"/>
          <w:b/>
          <w:bCs/>
          <w:sz w:val="24"/>
          <w:szCs w:val="24"/>
          <w:rtl/>
        </w:rPr>
        <w:t>لإ</w:t>
      </w:r>
      <w:r w:rsidR="005423B1" w:rsidRPr="00EE612D">
        <w:rPr>
          <w:rFonts w:hint="cs"/>
          <w:b/>
          <w:bCs/>
          <w:sz w:val="24"/>
          <w:szCs w:val="24"/>
          <w:rtl/>
        </w:rPr>
        <w:t>جتماعي</w:t>
      </w:r>
    </w:p>
    <w:p w:rsidR="005423B1" w:rsidRPr="00EE612D" w:rsidRDefault="00330956" w:rsidP="006A40D0">
      <w:pPr>
        <w:autoSpaceDE w:val="0"/>
        <w:autoSpaceDN w:val="0"/>
        <w:adjustRightInd w:val="0"/>
        <w:jc w:val="both"/>
        <w:rPr>
          <w:rFonts w:ascii="Simplified Arabic" w:eastAsia="Calibri" w:hAnsi="Simplified Arabic" w:cs="Simplified Arabic"/>
          <w:rtl/>
        </w:rPr>
      </w:pPr>
      <w:r w:rsidRPr="00EE612D">
        <w:rPr>
          <w:rFonts w:ascii="Simplified Arabic" w:eastAsia="Calibri" w:hAnsi="Simplified Arabic" w:cs="Simplified Arabic" w:hint="cs"/>
          <w:rtl/>
        </w:rPr>
        <w:t>إ</w:t>
      </w:r>
      <w:r w:rsidR="005423B1" w:rsidRPr="00EE612D">
        <w:rPr>
          <w:rFonts w:ascii="Simplified Arabic" w:eastAsia="Calibri" w:hAnsi="Simplified Arabic" w:cs="Simplified Arabic" w:hint="cs"/>
          <w:rtl/>
        </w:rPr>
        <w:t>ن عملية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رصد</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التقدم</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المحرز</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بشأن</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المساواة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بين</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الجنسين</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في</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أهداف</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التنمية المستدامة تتطلب</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إتاحة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الوصول</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إلى</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بيانات</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النوع</w:t>
      </w:r>
      <w:r w:rsidR="005423B1" w:rsidRPr="00EE612D">
        <w:rPr>
          <w:rFonts w:ascii="Simplified Arabic" w:eastAsia="Calibri" w:hAnsi="Simplified Arabic" w:cs="Simplified Arabic"/>
        </w:rPr>
        <w:t xml:space="preserve"> </w:t>
      </w:r>
      <w:r w:rsidR="00704534" w:rsidRPr="00EE612D">
        <w:rPr>
          <w:rFonts w:ascii="Simplified Arabic" w:eastAsia="Calibri" w:hAnsi="Simplified Arabic" w:cs="Simplified Arabic" w:hint="cs"/>
          <w:rtl/>
        </w:rPr>
        <w:t>الاجتماعي</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ذات</w:t>
      </w:r>
      <w:r w:rsidR="005423B1" w:rsidRPr="00EE612D">
        <w:rPr>
          <w:rFonts w:ascii="Simplified Arabic" w:eastAsia="Calibri" w:hAnsi="Simplified Arabic" w:cs="Simplified Arabic"/>
        </w:rPr>
        <w:t xml:space="preserve"> </w:t>
      </w:r>
      <w:r w:rsidR="00D41069" w:rsidRPr="00EE612D">
        <w:rPr>
          <w:rFonts w:ascii="Simplified Arabic" w:eastAsia="Calibri" w:hAnsi="Simplified Arabic" w:cs="Simplified Arabic" w:hint="cs"/>
          <w:rtl/>
        </w:rPr>
        <w:t>ال</w:t>
      </w:r>
      <w:r w:rsidR="005423B1" w:rsidRPr="00EE612D">
        <w:rPr>
          <w:rFonts w:ascii="Simplified Arabic" w:eastAsia="Calibri" w:hAnsi="Simplified Arabic" w:cs="Simplified Arabic" w:hint="cs"/>
          <w:rtl/>
        </w:rPr>
        <w:t>جودة و</w:t>
      </w:r>
      <w:r w:rsidR="00D41069" w:rsidRPr="00EE612D">
        <w:rPr>
          <w:rFonts w:ascii="Simplified Arabic" w:eastAsia="Calibri" w:hAnsi="Simplified Arabic" w:cs="Simplified Arabic" w:hint="cs"/>
          <w:rtl/>
        </w:rPr>
        <w:t xml:space="preserve">التي </w:t>
      </w:r>
      <w:r w:rsidR="005423B1" w:rsidRPr="00EE612D">
        <w:rPr>
          <w:rFonts w:ascii="Simplified Arabic" w:eastAsia="Calibri" w:hAnsi="Simplified Arabic" w:cs="Simplified Arabic" w:hint="cs"/>
          <w:rtl/>
        </w:rPr>
        <w:t>تجمع</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على</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نحو دوري ومستمر</w:t>
      </w:r>
      <w:r w:rsidR="005423B1" w:rsidRPr="00EE612D">
        <w:rPr>
          <w:rFonts w:ascii="Simplified Arabic" w:eastAsia="Calibri" w:hAnsi="Simplified Arabic" w:cs="Simplified Arabic"/>
        </w:rPr>
        <w:t>.</w:t>
      </w:r>
      <w:r w:rsidR="005423B1" w:rsidRPr="00EE612D">
        <w:rPr>
          <w:rFonts w:ascii="Simplified Arabic" w:eastAsia="Calibri" w:hAnsi="Simplified Arabic" w:cs="Simplified Arabic" w:hint="cs"/>
          <w:rtl/>
        </w:rPr>
        <w:t xml:space="preserve"> </w:t>
      </w:r>
      <w:r w:rsidR="00D41069" w:rsidRPr="00EE612D">
        <w:rPr>
          <w:rFonts w:ascii="Simplified Arabic" w:eastAsia="Calibri" w:hAnsi="Simplified Arabic" w:cs="Simplified Arabic" w:hint="cs"/>
          <w:rtl/>
        </w:rPr>
        <w:t>بيد</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أن</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تقييم</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مدى</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توافر</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بيانات</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النوع</w:t>
      </w:r>
      <w:r w:rsidR="005423B1" w:rsidRPr="00EE612D">
        <w:rPr>
          <w:rFonts w:ascii="Simplified Arabic" w:eastAsia="Calibri" w:hAnsi="Simplified Arabic" w:cs="Simplified Arabic"/>
        </w:rPr>
        <w:t xml:space="preserve"> </w:t>
      </w:r>
      <w:r w:rsidR="00704534" w:rsidRPr="00EE612D">
        <w:rPr>
          <w:rFonts w:ascii="Simplified Arabic" w:eastAsia="Calibri" w:hAnsi="Simplified Arabic" w:cs="Simplified Arabic" w:hint="cs"/>
          <w:rtl/>
        </w:rPr>
        <w:t>الاجتماعي</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يشير إلى</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أن</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هناك</w:t>
      </w:r>
      <w:r w:rsidR="005423B1" w:rsidRPr="00EE612D">
        <w:rPr>
          <w:rFonts w:ascii="Simplified Arabic" w:eastAsia="Calibri" w:hAnsi="Simplified Arabic" w:cs="Simplified Arabic"/>
        </w:rPr>
        <w:t xml:space="preserve"> </w:t>
      </w:r>
      <w:r w:rsidR="00D41069" w:rsidRPr="00EE612D">
        <w:rPr>
          <w:rFonts w:ascii="Simplified Arabic" w:eastAsia="Calibri" w:hAnsi="Simplified Arabic" w:cs="Simplified Arabic" w:hint="cs"/>
          <w:rtl/>
        </w:rPr>
        <w:t>شوطاً</w:t>
      </w:r>
      <w:r w:rsidR="005423B1" w:rsidRPr="00EE612D">
        <w:rPr>
          <w:rFonts w:ascii="Simplified Arabic" w:eastAsia="Calibri" w:hAnsi="Simplified Arabic" w:cs="Simplified Arabic" w:hint="cs"/>
          <w:rtl/>
        </w:rPr>
        <w:t xml:space="preserve"> طويلا</w:t>
      </w:r>
      <w:r w:rsidR="00D41069" w:rsidRPr="00EE612D">
        <w:rPr>
          <w:rFonts w:ascii="Simplified Arabic" w:eastAsia="Calibri" w:hAnsi="Simplified Arabic" w:cs="Simplified Arabic" w:hint="cs"/>
          <w:rtl/>
        </w:rPr>
        <w:t>ً</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يجب</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قطعه</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لاستيفاء</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هذا</w:t>
      </w:r>
      <w:r w:rsidR="005423B1" w:rsidRPr="00EE612D">
        <w:rPr>
          <w:rFonts w:ascii="Simplified Arabic" w:eastAsia="Calibri" w:hAnsi="Simplified Arabic" w:cs="Simplified Arabic"/>
        </w:rPr>
        <w:t xml:space="preserve"> </w:t>
      </w:r>
      <w:proofErr w:type="gramStart"/>
      <w:r w:rsidR="005423B1" w:rsidRPr="00EE612D">
        <w:rPr>
          <w:rFonts w:ascii="Simplified Arabic" w:eastAsia="Calibri" w:hAnsi="Simplified Arabic" w:cs="Simplified Arabic" w:hint="cs"/>
          <w:rtl/>
        </w:rPr>
        <w:t>المعيار</w:t>
      </w:r>
      <w:r w:rsidR="005423B1" w:rsidRPr="00EE612D">
        <w:rPr>
          <w:rFonts w:ascii="Simplified Arabic" w:eastAsia="Calibri" w:hAnsi="Simplified Arabic" w:cs="Simplified Arabic"/>
        </w:rPr>
        <w:t xml:space="preserve"> .</w:t>
      </w:r>
      <w:proofErr w:type="gramEnd"/>
      <w:r w:rsidR="005423B1" w:rsidRPr="00EE612D">
        <w:rPr>
          <w:rFonts w:ascii="Simplified Arabic" w:eastAsia="Calibri" w:hAnsi="Simplified Arabic" w:cs="Simplified Arabic" w:hint="cs"/>
          <w:rtl/>
        </w:rPr>
        <w:t>وتغطي</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العديد</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من مؤشرات</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النوع</w:t>
      </w:r>
      <w:r w:rsidR="005423B1" w:rsidRPr="00EE612D">
        <w:rPr>
          <w:rFonts w:ascii="Simplified Arabic" w:eastAsia="Calibri" w:hAnsi="Simplified Arabic" w:cs="Simplified Arabic"/>
        </w:rPr>
        <w:t xml:space="preserve"> </w:t>
      </w:r>
      <w:r w:rsidR="00704534" w:rsidRPr="00EE612D">
        <w:rPr>
          <w:rFonts w:ascii="Simplified Arabic" w:eastAsia="Calibri" w:hAnsi="Simplified Arabic" w:cs="Simplified Arabic" w:hint="cs"/>
          <w:rtl/>
        </w:rPr>
        <w:t>الاجتماعي</w:t>
      </w:r>
      <w:r w:rsidR="005423B1" w:rsidRPr="00EE612D">
        <w:rPr>
          <w:rFonts w:ascii="Simplified Arabic" w:eastAsia="Calibri" w:hAnsi="Simplified Arabic" w:cs="Simplified Arabic" w:hint="cs"/>
          <w:rtl/>
        </w:rPr>
        <w:t xml:space="preserve"> </w:t>
      </w:r>
      <w:r w:rsidR="005423B1" w:rsidRPr="00EE612D">
        <w:rPr>
          <w:rFonts w:ascii="Simplified Arabic" w:eastAsia="Calibri" w:hAnsi="Simplified Arabic" w:cs="Simplified Arabic"/>
        </w:rPr>
        <w:t>"</w:t>
      </w:r>
      <w:r w:rsidR="005423B1" w:rsidRPr="00EE612D">
        <w:rPr>
          <w:rFonts w:ascii="Simplified Arabic" w:eastAsia="Calibri" w:hAnsi="Simplified Arabic" w:cs="Simplified Arabic" w:hint="cs"/>
          <w:rtl/>
        </w:rPr>
        <w:t>مجالات</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إحصائية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مستجدة</w:t>
      </w:r>
      <w:r w:rsidR="005423B1" w:rsidRPr="00EE612D">
        <w:rPr>
          <w:rFonts w:ascii="Simplified Arabic" w:eastAsia="Calibri" w:hAnsi="Simplified Arabic" w:cs="Simplified Arabic"/>
        </w:rPr>
        <w:t>"</w:t>
      </w:r>
      <w:r w:rsidR="005423B1" w:rsidRPr="00EE612D">
        <w:rPr>
          <w:rFonts w:ascii="Simplified Arabic" w:eastAsia="Calibri" w:hAnsi="Simplified Arabic" w:cs="Simplified Arabic" w:hint="cs"/>
          <w:rtl/>
        </w:rPr>
        <w:t xml:space="preserve"> حيث</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تحتاج</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 xml:space="preserve">منهجية </w:t>
      </w:r>
      <w:r w:rsidR="006A40D0" w:rsidRPr="00EE612D">
        <w:rPr>
          <w:rFonts w:ascii="Simplified Arabic" w:eastAsia="Calibri" w:hAnsi="Simplified Arabic" w:cs="Simplified Arabic" w:hint="cs"/>
          <w:rtl/>
        </w:rPr>
        <w:t>قياسها</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إلى</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التطوير</w:t>
      </w:r>
      <w:r w:rsidR="00D41069" w:rsidRPr="00EE612D">
        <w:rPr>
          <w:rFonts w:ascii="Simplified Arabic" w:eastAsia="Calibri" w:hAnsi="Simplified Arabic" w:cs="Simplified Arabic" w:hint="cs"/>
          <w:rtl/>
        </w:rPr>
        <w:t>،</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وهذا</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ينطبق</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على</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ثلث</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مؤشرات</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النوع</w:t>
      </w:r>
      <w:r w:rsidR="005423B1" w:rsidRPr="00EE612D">
        <w:rPr>
          <w:rFonts w:ascii="Simplified Arabic" w:eastAsia="Calibri" w:hAnsi="Simplified Arabic" w:cs="Simplified Arabic"/>
        </w:rPr>
        <w:t xml:space="preserve"> </w:t>
      </w:r>
      <w:r w:rsidR="00704534" w:rsidRPr="00EE612D">
        <w:rPr>
          <w:rFonts w:ascii="Simplified Arabic" w:eastAsia="Calibri" w:hAnsi="Simplified Arabic" w:cs="Simplified Arabic" w:hint="cs"/>
          <w:rtl/>
        </w:rPr>
        <w:t>الاجتماعي</w:t>
      </w:r>
      <w:r w:rsidR="006A40D0" w:rsidRPr="00EE612D">
        <w:rPr>
          <w:rFonts w:ascii="Simplified Arabic" w:eastAsia="Calibri" w:hAnsi="Simplified Arabic" w:cs="Simplified Arabic" w:hint="cs"/>
          <w:rtl/>
        </w:rPr>
        <w:t>،</w:t>
      </w:r>
      <w:r w:rsidR="005423B1" w:rsidRPr="00EE612D">
        <w:rPr>
          <w:rFonts w:ascii="Simplified Arabic" w:eastAsia="Calibri" w:hAnsi="Simplified Arabic" w:cs="Simplified Arabic" w:hint="cs"/>
          <w:rtl/>
        </w:rPr>
        <w:t xml:space="preserve"> و</w:t>
      </w:r>
      <w:r w:rsidR="00D41069" w:rsidRPr="00EE612D">
        <w:rPr>
          <w:rFonts w:ascii="Simplified Arabic" w:eastAsia="Calibri" w:hAnsi="Simplified Arabic" w:cs="Simplified Arabic" w:hint="cs"/>
          <w:rtl/>
        </w:rPr>
        <w:t>فيما يتعلق</w:t>
      </w:r>
      <w:r w:rsidR="005423B1" w:rsidRPr="00EE612D">
        <w:rPr>
          <w:rFonts w:ascii="Simplified Arabic" w:eastAsia="Calibri" w:hAnsi="Simplified Arabic" w:cs="Simplified Arabic"/>
        </w:rPr>
        <w:t xml:space="preserve"> </w:t>
      </w:r>
      <w:r w:rsidR="00D41069" w:rsidRPr="00EE612D">
        <w:rPr>
          <w:rFonts w:ascii="Simplified Arabic" w:eastAsia="Calibri" w:hAnsi="Simplified Arabic" w:cs="Simplified Arabic" w:hint="cs"/>
          <w:rtl/>
        </w:rPr>
        <w:lastRenderedPageBreak/>
        <w:t>ب</w:t>
      </w:r>
      <w:r w:rsidR="005423B1" w:rsidRPr="00EE612D">
        <w:rPr>
          <w:rFonts w:ascii="Simplified Arabic" w:eastAsia="Calibri" w:hAnsi="Simplified Arabic" w:cs="Simplified Arabic" w:hint="cs"/>
          <w:rtl/>
        </w:rPr>
        <w:t>حوالي</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نصف</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مؤشرات</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النوع</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الاجتماعي</w:t>
      </w:r>
      <w:r w:rsidR="00D41069" w:rsidRPr="00EE612D">
        <w:rPr>
          <w:rFonts w:ascii="Simplified Arabic" w:eastAsia="Calibri" w:hAnsi="Simplified Arabic" w:cs="Simplified Arabic" w:hint="cs"/>
          <w:rtl/>
        </w:rPr>
        <w:t xml:space="preserve">، </w:t>
      </w:r>
      <w:r w:rsidR="005423B1" w:rsidRPr="00EE612D">
        <w:rPr>
          <w:rFonts w:ascii="Simplified Arabic" w:eastAsia="Calibri" w:hAnsi="Simplified Arabic" w:cs="Simplified Arabic" w:hint="cs"/>
          <w:rtl/>
        </w:rPr>
        <w:t>يلاحظ</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أنه</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قد</w:t>
      </w:r>
      <w:r w:rsidR="005423B1" w:rsidRPr="00EE612D">
        <w:rPr>
          <w:rFonts w:ascii="Simplified Arabic" w:eastAsia="Calibri" w:hAnsi="Simplified Arabic" w:cs="Simplified Arabic"/>
        </w:rPr>
        <w:t xml:space="preserve"> </w:t>
      </w:r>
      <w:r w:rsidR="00D41069" w:rsidRPr="00EE612D">
        <w:rPr>
          <w:rFonts w:ascii="Simplified Arabic" w:eastAsia="Calibri" w:hAnsi="Simplified Arabic" w:cs="Simplified Arabic" w:hint="cs"/>
          <w:rtl/>
        </w:rPr>
        <w:t>تم</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تطوير منهجية</w:t>
      </w:r>
      <w:r w:rsidR="006A40D0" w:rsidRPr="00EE612D">
        <w:rPr>
          <w:rFonts w:ascii="Simplified Arabic" w:eastAsia="Calibri" w:hAnsi="Simplified Arabic" w:cs="Simplified Arabic" w:hint="cs"/>
          <w:rtl/>
        </w:rPr>
        <w:t xml:space="preserve"> قياسها</w:t>
      </w:r>
      <w:r w:rsidR="00D41069" w:rsidRPr="00EE612D">
        <w:rPr>
          <w:rFonts w:ascii="Simplified Arabic" w:eastAsia="Calibri" w:hAnsi="Simplified Arabic" w:cs="Simplified Arabic" w:hint="cs"/>
          <w:rtl/>
        </w:rPr>
        <w:t xml:space="preserve">، </w:t>
      </w:r>
      <w:r w:rsidR="005423B1" w:rsidRPr="00EE612D">
        <w:rPr>
          <w:rFonts w:ascii="Simplified Arabic" w:eastAsia="Calibri" w:hAnsi="Simplified Arabic" w:cs="Simplified Arabic" w:hint="cs"/>
          <w:rtl/>
        </w:rPr>
        <w:t>غير</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أن</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البيانات</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محدودة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على</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المستوى</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الوطني فقط</w:t>
      </w:r>
      <w:r w:rsidR="005423B1" w:rsidRPr="00EE612D">
        <w:rPr>
          <w:rFonts w:ascii="Simplified Arabic" w:eastAsia="Calibri" w:hAnsi="Simplified Arabic" w:cs="Simplified Arabic"/>
        </w:rPr>
        <w:t>.</w:t>
      </w:r>
      <w:r w:rsidR="005423B1" w:rsidRPr="00EE612D">
        <w:rPr>
          <w:rFonts w:ascii="Simplified Arabic" w:eastAsia="Calibri" w:hAnsi="Simplified Arabic" w:cs="Simplified Arabic" w:hint="cs"/>
          <w:rtl/>
        </w:rPr>
        <w:t xml:space="preserve"> وقد</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تم تصنيف مؤشرات</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أهداف</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التنمية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المستدامة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استناداً</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إلى</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مستواها</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من</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حيث</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التطوير المنهجي</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وتوافر</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البيانات</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بصفة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عامة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إلى</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ثلاثة</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فئات</w:t>
      </w:r>
      <w:r w:rsidR="005423B1" w:rsidRPr="00EE612D">
        <w:rPr>
          <w:rFonts w:ascii="Simplified Arabic" w:eastAsia="Calibri" w:hAnsi="Simplified Arabic" w:cs="Simplified Arabic"/>
        </w:rPr>
        <w:t xml:space="preserve"> </w:t>
      </w:r>
      <w:r w:rsidR="005423B1" w:rsidRPr="00EE612D">
        <w:rPr>
          <w:rFonts w:ascii="Simplified Arabic" w:eastAsia="Calibri" w:hAnsi="Simplified Arabic" w:cs="Simplified Arabic" w:hint="cs"/>
          <w:rtl/>
        </w:rPr>
        <w:t>وهي</w:t>
      </w:r>
      <w:r w:rsidR="005423B1" w:rsidRPr="00EE612D">
        <w:rPr>
          <w:rFonts w:ascii="Simplified Arabic" w:eastAsia="Calibri" w:hAnsi="Simplified Arabic" w:cs="Simplified Arabic"/>
        </w:rPr>
        <w:t>:</w:t>
      </w:r>
    </w:p>
    <w:tbl>
      <w:tblPr>
        <w:tblStyle w:val="TableGrid"/>
        <w:bidiVisual/>
        <w:tblW w:w="0" w:type="auto"/>
        <w:tblInd w:w="-175"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3827"/>
        <w:gridCol w:w="5637"/>
      </w:tblGrid>
      <w:tr w:rsidR="00823898" w:rsidRPr="00EE612D" w:rsidTr="00206EF3">
        <w:trPr>
          <w:trHeight w:val="5752"/>
        </w:trPr>
        <w:tc>
          <w:tcPr>
            <w:tcW w:w="3827" w:type="dxa"/>
          </w:tcPr>
          <w:p w:rsidR="00823898" w:rsidRPr="00EE612D" w:rsidRDefault="00823898" w:rsidP="00D41069">
            <w:pPr>
              <w:pStyle w:val="NormalWeb"/>
              <w:numPr>
                <w:ilvl w:val="0"/>
                <w:numId w:val="30"/>
              </w:numPr>
              <w:shd w:val="clear" w:color="auto" w:fill="FFFFFF"/>
              <w:bidi/>
              <w:spacing w:before="0" w:beforeAutospacing="0" w:after="0" w:afterAutospacing="0"/>
              <w:ind w:left="142" w:hanging="141"/>
              <w:jc w:val="both"/>
              <w:rPr>
                <w:rFonts w:ascii="Simplified Arabic" w:eastAsia="Calibri" w:hAnsi="Simplified Arabic" w:cs="Simplified Arabic"/>
              </w:rPr>
            </w:pPr>
            <w:proofErr w:type="gramStart"/>
            <w:r w:rsidRPr="00EE612D">
              <w:rPr>
                <w:rFonts w:ascii="Simplified Arabic" w:eastAsia="Calibri" w:hAnsi="Simplified Arabic" w:cs="Simplified Arabic" w:hint="cs"/>
                <w:b/>
                <w:bCs/>
                <w:rtl/>
              </w:rPr>
              <w:t>الفئة</w:t>
            </w:r>
            <w:proofErr w:type="gramEnd"/>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الأولى</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المؤشر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واضح</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حيث</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المفهوم،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والمنهجية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والمعايير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المعتمدة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متوفرة</w:t>
            </w:r>
            <w:r w:rsidR="00D41069" w:rsidRPr="00EE612D">
              <w:rPr>
                <w:rFonts w:ascii="Simplified Arabic" w:eastAsia="Calibri" w:hAnsi="Simplified Arabic" w:cs="Simplified Arabic" w:hint="cs"/>
                <w:rtl/>
              </w:rPr>
              <w:t>.</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تصدر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البلدان</w:t>
            </w:r>
            <w:r w:rsidRPr="00EE612D">
              <w:rPr>
                <w:rFonts w:ascii="Simplified Arabic" w:eastAsia="Calibri" w:hAnsi="Simplified Arabic" w:cs="Simplified Arabic"/>
              </w:rPr>
              <w:t xml:space="preserve"> </w:t>
            </w:r>
            <w:proofErr w:type="gramStart"/>
            <w:r w:rsidRPr="00EE612D">
              <w:rPr>
                <w:rFonts w:ascii="Simplified Arabic" w:eastAsia="Calibri" w:hAnsi="Simplified Arabic" w:cs="Simplified Arabic" w:hint="cs"/>
                <w:rtl/>
              </w:rPr>
              <w:t>البيانات</w:t>
            </w:r>
            <w:proofErr w:type="gramEnd"/>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الخاصة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به</w:t>
            </w:r>
            <w:r w:rsidR="00D41069" w:rsidRPr="00EE612D">
              <w:rPr>
                <w:rFonts w:ascii="Simplified Arabic" w:eastAsia="Calibri" w:hAnsi="Simplified Arabic" w:cs="Simplified Arabic" w:hint="cs"/>
                <w:rtl/>
              </w:rPr>
              <w:t>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بصورة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منتظمة </w:t>
            </w:r>
            <w:r w:rsidR="00D41069" w:rsidRPr="00EE612D">
              <w:rPr>
                <w:rFonts w:ascii="Simplified Arabic" w:eastAsia="Calibri" w:hAnsi="Simplified Arabic" w:cs="Simplified Arabic" w:hint="cs"/>
                <w:rtl/>
              </w:rPr>
              <w:t>و</w:t>
            </w:r>
            <w:r w:rsidRPr="00EE612D">
              <w:rPr>
                <w:rFonts w:ascii="Simplified Arabic" w:eastAsia="Calibri" w:hAnsi="Simplified Arabic" w:cs="Simplified Arabic" w:hint="cs"/>
                <w:rtl/>
              </w:rPr>
              <w:t>يبلغ عددها 93 مؤشراً.</w:t>
            </w:r>
          </w:p>
          <w:p w:rsidR="00823898" w:rsidRPr="00EE612D" w:rsidRDefault="00823898" w:rsidP="00D41069">
            <w:pPr>
              <w:pStyle w:val="NormalWeb"/>
              <w:numPr>
                <w:ilvl w:val="0"/>
                <w:numId w:val="30"/>
              </w:numPr>
              <w:shd w:val="clear" w:color="auto" w:fill="FFFFFF"/>
              <w:bidi/>
              <w:spacing w:before="0" w:beforeAutospacing="0" w:after="0" w:afterAutospacing="0"/>
              <w:ind w:left="142" w:hanging="141"/>
              <w:jc w:val="both"/>
              <w:rPr>
                <w:rFonts w:ascii="Simplified Arabic" w:eastAsia="Calibri" w:hAnsi="Simplified Arabic" w:cs="Simplified Arabic"/>
                <w:rtl/>
              </w:rPr>
            </w:pPr>
            <w:proofErr w:type="gramStart"/>
            <w:r w:rsidRPr="00EE612D">
              <w:rPr>
                <w:rFonts w:ascii="Simplified Arabic" w:eastAsia="Calibri" w:hAnsi="Simplified Arabic" w:cs="Simplified Arabic" w:hint="cs"/>
                <w:b/>
                <w:bCs/>
                <w:rtl/>
              </w:rPr>
              <w:t>الفئة</w:t>
            </w:r>
            <w:proofErr w:type="gramEnd"/>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الثانية</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المؤشر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واضح</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حيث</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المفهوم،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والمنهجية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والمعايير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المعتمدة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متوفرة</w:t>
            </w:r>
            <w:r w:rsidR="00D41069" w:rsidRPr="00EE612D">
              <w:rPr>
                <w:rFonts w:ascii="Simplified Arabic" w:eastAsia="Calibri" w:hAnsi="Simplified Arabic" w:cs="Simplified Arabic" w:hint="cs"/>
                <w:rtl/>
              </w:rPr>
              <w:t>.</w:t>
            </w:r>
            <w:r w:rsidRPr="00EE612D">
              <w:rPr>
                <w:rFonts w:ascii="Simplified Arabic" w:eastAsia="Calibri" w:hAnsi="Simplified Arabic" w:cs="Simplified Arabic"/>
              </w:rPr>
              <w:t xml:space="preserve"> </w:t>
            </w:r>
            <w:proofErr w:type="gramStart"/>
            <w:r w:rsidRPr="00EE612D">
              <w:rPr>
                <w:rFonts w:ascii="Simplified Arabic" w:eastAsia="Calibri" w:hAnsi="Simplified Arabic" w:cs="Simplified Arabic" w:hint="cs"/>
                <w:rtl/>
              </w:rPr>
              <w:t>لكن</w:t>
            </w:r>
            <w:proofErr w:type="gramEnd"/>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البلدان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تصدر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البيانات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الخاصة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به</w:t>
            </w:r>
            <w:r w:rsidR="00D41069" w:rsidRPr="00EE612D">
              <w:rPr>
                <w:rFonts w:ascii="Simplified Arabic" w:eastAsia="Calibri" w:hAnsi="Simplified Arabic" w:cs="Simplified Arabic" w:hint="cs"/>
                <w:rtl/>
              </w:rPr>
              <w:t>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بصورة منتظمة ويبلغ عددها 66 مؤشراً.</w:t>
            </w:r>
          </w:p>
          <w:p w:rsidR="00823898" w:rsidRPr="00EE612D" w:rsidRDefault="00823898" w:rsidP="00D41069">
            <w:pPr>
              <w:pStyle w:val="NormalWeb"/>
              <w:numPr>
                <w:ilvl w:val="0"/>
                <w:numId w:val="30"/>
              </w:numPr>
              <w:shd w:val="clear" w:color="auto" w:fill="FFFFFF"/>
              <w:bidi/>
              <w:spacing w:before="0" w:beforeAutospacing="0" w:after="0" w:afterAutospacing="0"/>
              <w:ind w:left="142" w:hanging="141"/>
              <w:jc w:val="both"/>
              <w:rPr>
                <w:rFonts w:ascii="Simplified Arabic" w:eastAsia="Calibri" w:hAnsi="Simplified Arabic" w:cs="Simplified Arabic"/>
              </w:rPr>
            </w:pPr>
            <w:r w:rsidRPr="00EE612D">
              <w:rPr>
                <w:rFonts w:ascii="Simplified Arabic" w:eastAsia="Calibri" w:hAnsi="Simplified Arabic" w:cs="Simplified Arabic" w:hint="cs"/>
                <w:b/>
                <w:bCs/>
                <w:rtl/>
              </w:rPr>
              <w:t>الفئة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الثالثة</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المؤشر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لا</w:t>
            </w:r>
            <w:r w:rsidRPr="00EE612D">
              <w:rPr>
                <w:rFonts w:ascii="Simplified Arabic" w:eastAsia="Calibri" w:hAnsi="Simplified Arabic" w:cs="Simplified Arabic"/>
              </w:rPr>
              <w:t xml:space="preserve"> </w:t>
            </w:r>
            <w:r w:rsidR="00D41069" w:rsidRPr="00EE612D">
              <w:rPr>
                <w:rFonts w:ascii="Simplified Arabic" w:eastAsia="Calibri" w:hAnsi="Simplified Arabic" w:cs="Simplified Arabic" w:hint="cs"/>
                <w:rtl/>
              </w:rPr>
              <w:t>يوجد له</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منهجية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أو</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معايير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معتمدة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الصعيد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الدولي</w:t>
            </w:r>
            <w:r w:rsidR="00D41069" w:rsidRPr="00EE612D">
              <w:rPr>
                <w:rFonts w:ascii="Simplified Arabic" w:eastAsia="Calibri" w:hAnsi="Simplified Arabic" w:cs="Simplified Arabic" w:hint="cs"/>
                <w:rtl/>
              </w:rPr>
              <w:t>،</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ويواجه</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إطار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الرصد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العالمي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بأكمله</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تحديات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تتعلق</w:t>
            </w:r>
            <w:r w:rsidRPr="00EE612D">
              <w:rPr>
                <w:rFonts w:ascii="AdobeArabic-Regular" w:cs="AdobeArabic-Regular" w:hint="cs"/>
                <w:rtl/>
              </w:rPr>
              <w:t xml:space="preserve"> </w:t>
            </w:r>
            <w:r w:rsidRPr="00EE612D">
              <w:rPr>
                <w:rFonts w:ascii="Simplified Arabic" w:eastAsia="Calibri" w:hAnsi="Simplified Arabic" w:cs="Simplified Arabic" w:hint="cs"/>
                <w:rtl/>
              </w:rPr>
              <w:t>بتوافر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البيانات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الخاصة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به</w:t>
            </w:r>
            <w:r w:rsidR="00D41069" w:rsidRPr="00EE612D">
              <w:rPr>
                <w:rFonts w:ascii="Simplified Arabic" w:eastAsia="Calibri" w:hAnsi="Simplified Arabic" w:cs="Simplified Arabic" w:hint="cs"/>
                <w:rtl/>
              </w:rPr>
              <w:t>ا</w:t>
            </w:r>
            <w:r w:rsidRPr="00EE612D">
              <w:rPr>
                <w:rFonts w:ascii="Simplified Arabic" w:eastAsia="Calibri" w:hAnsi="Simplified Arabic" w:cs="Simplified Arabic" w:hint="cs"/>
                <w:rtl/>
              </w:rPr>
              <w:t xml:space="preserve"> ويبلغ عددها 68 مؤشراً.</w:t>
            </w:r>
          </w:p>
          <w:p w:rsidR="00823898" w:rsidRPr="00EE612D" w:rsidRDefault="00823898" w:rsidP="006A40D0">
            <w:pPr>
              <w:pStyle w:val="NormalWeb"/>
              <w:numPr>
                <w:ilvl w:val="0"/>
                <w:numId w:val="30"/>
              </w:numPr>
              <w:shd w:val="clear" w:color="auto" w:fill="FFFFFF"/>
              <w:bidi/>
              <w:spacing w:before="0" w:beforeAutospacing="0" w:after="0" w:afterAutospacing="0"/>
              <w:ind w:left="142" w:hanging="141"/>
              <w:jc w:val="both"/>
              <w:rPr>
                <w:rFonts w:ascii="Simplified Arabic" w:eastAsia="Calibri" w:hAnsi="Simplified Arabic" w:cs="Simplified Arabic"/>
                <w:rtl/>
              </w:rPr>
            </w:pPr>
            <w:r w:rsidRPr="00EE612D">
              <w:rPr>
                <w:rFonts w:ascii="Simplified Arabic" w:eastAsia="Calibri" w:hAnsi="Simplified Arabic" w:cs="Simplified Arabic" w:hint="cs"/>
                <w:rtl/>
              </w:rPr>
              <w:t>هنا</w:t>
            </w:r>
            <w:r w:rsidR="00D41069" w:rsidRPr="00EE612D">
              <w:rPr>
                <w:rFonts w:ascii="Simplified Arabic" w:eastAsia="Calibri" w:hAnsi="Simplified Arabic" w:cs="Simplified Arabic" w:hint="cs"/>
                <w:rtl/>
              </w:rPr>
              <w:t>ل</w:t>
            </w:r>
            <w:r w:rsidRPr="00EE612D">
              <w:rPr>
                <w:rFonts w:ascii="Simplified Arabic" w:eastAsia="Calibri" w:hAnsi="Simplified Arabic" w:cs="Simplified Arabic" w:hint="cs"/>
                <w:rtl/>
              </w:rPr>
              <w:t xml:space="preserve">ك 5 </w:t>
            </w:r>
            <w:proofErr w:type="gramStart"/>
            <w:r w:rsidRPr="00EE612D">
              <w:rPr>
                <w:rFonts w:ascii="Simplified Arabic" w:eastAsia="Calibri" w:hAnsi="Simplified Arabic" w:cs="Simplified Arabic" w:hint="cs"/>
                <w:rtl/>
              </w:rPr>
              <w:t>مؤشرات</w:t>
            </w:r>
            <w:proofErr w:type="gramEnd"/>
            <w:r w:rsidRPr="00EE612D">
              <w:rPr>
                <w:rFonts w:ascii="Simplified Arabic" w:eastAsia="Calibri" w:hAnsi="Simplified Arabic" w:cs="Simplified Arabic" w:hint="cs"/>
                <w:rtl/>
              </w:rPr>
              <w:t xml:space="preserve"> لم يحدد </w:t>
            </w:r>
            <w:r w:rsidR="006A40D0" w:rsidRPr="00EE612D">
              <w:rPr>
                <w:rFonts w:ascii="Simplified Arabic" w:eastAsia="Calibri" w:hAnsi="Simplified Arabic" w:cs="Simplified Arabic" w:hint="cs"/>
                <w:rtl/>
              </w:rPr>
              <w:t>الموقف منها</w:t>
            </w:r>
            <w:r w:rsidRPr="00EE612D">
              <w:rPr>
                <w:rFonts w:ascii="Simplified Arabic" w:eastAsia="Calibri" w:hAnsi="Simplified Arabic" w:cs="Simplified Arabic" w:hint="cs"/>
                <w:rtl/>
              </w:rPr>
              <w:t>.</w:t>
            </w:r>
          </w:p>
        </w:tc>
        <w:tc>
          <w:tcPr>
            <w:tcW w:w="5637" w:type="dxa"/>
          </w:tcPr>
          <w:p w:rsidR="00823898" w:rsidRPr="00EE612D" w:rsidRDefault="00823898" w:rsidP="00823898">
            <w:pPr>
              <w:autoSpaceDE w:val="0"/>
              <w:autoSpaceDN w:val="0"/>
              <w:adjustRightInd w:val="0"/>
              <w:jc w:val="center"/>
              <w:rPr>
                <w:rFonts w:ascii="Simplified Arabic" w:eastAsia="Calibri" w:hAnsi="Simplified Arabic" w:cs="Simplified Arabic"/>
                <w:b/>
                <w:bCs/>
                <w:sz w:val="22"/>
                <w:szCs w:val="22"/>
              </w:rPr>
            </w:pPr>
            <w:r w:rsidRPr="00EE612D">
              <w:rPr>
                <w:rFonts w:ascii="Simplified Arabic" w:eastAsia="Calibri" w:hAnsi="Simplified Arabic" w:cs="Simplified Arabic" w:hint="cs"/>
                <w:b/>
                <w:bCs/>
                <w:sz w:val="22"/>
                <w:szCs w:val="22"/>
                <w:rtl/>
              </w:rPr>
              <w:t>تصنيف مؤشرات النوع الاجتماعي في العالم حسب الفئات</w:t>
            </w:r>
            <w:r w:rsidR="00330956" w:rsidRPr="00EE612D">
              <w:rPr>
                <w:rStyle w:val="FootnoteReference"/>
                <w:rFonts w:ascii="Simplified Arabic" w:eastAsia="Calibri" w:hAnsi="Simplified Arabic" w:cs="Simplified Arabic"/>
                <w:b/>
                <w:bCs/>
                <w:sz w:val="22"/>
                <w:szCs w:val="22"/>
                <w:rtl/>
              </w:rPr>
              <w:footnoteReference w:id="8"/>
            </w:r>
          </w:p>
          <w:p w:rsidR="00823898" w:rsidRPr="00EE612D" w:rsidRDefault="00823898" w:rsidP="005423B1">
            <w:pPr>
              <w:autoSpaceDE w:val="0"/>
              <w:autoSpaceDN w:val="0"/>
              <w:adjustRightInd w:val="0"/>
              <w:jc w:val="both"/>
              <w:rPr>
                <w:rFonts w:ascii="Simplified Arabic" w:eastAsia="Calibri" w:hAnsi="Simplified Arabic" w:cs="Simplified Arabic"/>
                <w:rtl/>
              </w:rPr>
            </w:pPr>
            <w:r w:rsidRPr="00EE612D">
              <w:rPr>
                <w:rFonts w:ascii="Simplified Arabic" w:eastAsia="Calibri" w:hAnsi="Simplified Arabic" w:cs="Simplified Arabic"/>
                <w:noProof/>
                <w:rtl/>
                <w:lang w:eastAsia="en-US"/>
              </w:rPr>
              <w:drawing>
                <wp:inline distT="0" distB="0" distL="0" distR="0">
                  <wp:extent cx="3512585" cy="3442870"/>
                  <wp:effectExtent l="1905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9" cstate="print"/>
                          <a:srcRect l="10193" t="5529" r="10038" b="23240"/>
                          <a:stretch/>
                        </pic:blipFill>
                        <pic:spPr bwMode="auto">
                          <a:xfrm>
                            <a:off x="0" y="0"/>
                            <a:ext cx="3512585" cy="344287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bl>
    <w:p w:rsidR="00823898" w:rsidRPr="00EE612D" w:rsidRDefault="005014C9" w:rsidP="005423B1">
      <w:pPr>
        <w:autoSpaceDE w:val="0"/>
        <w:autoSpaceDN w:val="0"/>
        <w:adjustRightInd w:val="0"/>
        <w:jc w:val="both"/>
        <w:rPr>
          <w:rFonts w:ascii="Simplified Arabic" w:eastAsia="Calibri" w:hAnsi="Simplified Arabic" w:cs="Simplified Arabic"/>
          <w:sz w:val="10"/>
          <w:szCs w:val="10"/>
          <w:rtl/>
        </w:rPr>
      </w:pPr>
      <w:r w:rsidRPr="00EE612D">
        <w:rPr>
          <w:rFonts w:ascii="Simplified Arabic" w:hAnsi="Simplified Arabic" w:cs="Simplified Arabic" w:hint="cs"/>
          <w:b/>
          <w:bCs/>
          <w:sz w:val="16"/>
          <w:szCs w:val="16"/>
          <w:rtl/>
        </w:rPr>
        <w:t>المصدر:</w:t>
      </w:r>
      <w:r w:rsidRPr="00EE612D">
        <w:rPr>
          <w:rFonts w:ascii="Simplified Arabic" w:hAnsi="Simplified Arabic" w:cs="Simplified Arabic" w:hint="cs"/>
          <w:sz w:val="16"/>
          <w:szCs w:val="16"/>
          <w:rtl/>
        </w:rPr>
        <w:t xml:space="preserve"> 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 xml:space="preserve">.  </w:t>
      </w:r>
    </w:p>
    <w:p w:rsidR="000052BA" w:rsidRPr="00EE612D" w:rsidRDefault="000052BA" w:rsidP="005423B1">
      <w:pPr>
        <w:autoSpaceDE w:val="0"/>
        <w:autoSpaceDN w:val="0"/>
        <w:adjustRightInd w:val="0"/>
        <w:jc w:val="both"/>
        <w:rPr>
          <w:rFonts w:ascii="Simplified Arabic" w:eastAsia="Calibri" w:hAnsi="Simplified Arabic" w:cs="Simplified Arabic"/>
          <w:sz w:val="12"/>
          <w:szCs w:val="12"/>
        </w:rPr>
      </w:pPr>
    </w:p>
    <w:p w:rsidR="00823898" w:rsidRPr="00EE612D" w:rsidRDefault="00823898" w:rsidP="00685C87">
      <w:pPr>
        <w:pStyle w:val="BodyText"/>
        <w:jc w:val="both"/>
        <w:rPr>
          <w:b/>
          <w:bCs/>
          <w:sz w:val="24"/>
          <w:szCs w:val="24"/>
          <w:rtl/>
        </w:rPr>
      </w:pPr>
      <w:bookmarkStart w:id="8" w:name="_Toc93808840"/>
      <w:bookmarkStart w:id="9" w:name="_Toc93809605"/>
      <w:bookmarkStart w:id="10" w:name="_Toc94327375"/>
      <w:bookmarkStart w:id="11" w:name="_Toc108752598"/>
      <w:bookmarkEnd w:id="4"/>
      <w:bookmarkEnd w:id="5"/>
      <w:bookmarkEnd w:id="6"/>
      <w:bookmarkEnd w:id="7"/>
      <w:r w:rsidRPr="00EE612D">
        <w:rPr>
          <w:rFonts w:hint="cs"/>
          <w:b/>
          <w:bCs/>
          <w:sz w:val="24"/>
          <w:szCs w:val="24"/>
          <w:rtl/>
        </w:rPr>
        <w:t>6.</w:t>
      </w:r>
      <w:r w:rsidR="001F764B" w:rsidRPr="00EE612D">
        <w:rPr>
          <w:rFonts w:hint="cs"/>
          <w:b/>
          <w:bCs/>
          <w:sz w:val="24"/>
          <w:szCs w:val="24"/>
          <w:rtl/>
        </w:rPr>
        <w:t>3</w:t>
      </w:r>
      <w:r w:rsidRPr="00EE612D">
        <w:rPr>
          <w:rFonts w:hint="cs"/>
          <w:b/>
          <w:bCs/>
          <w:sz w:val="24"/>
          <w:szCs w:val="24"/>
          <w:rtl/>
        </w:rPr>
        <w:t xml:space="preserve"> واقع مؤشرات التنمية المستدامة في فلسطين</w:t>
      </w:r>
    </w:p>
    <w:p w:rsidR="00385255" w:rsidRPr="00EE612D" w:rsidRDefault="00FD27E8" w:rsidP="00083FDC">
      <w:pPr>
        <w:ind w:left="-1"/>
        <w:jc w:val="lowKashida"/>
        <w:rPr>
          <w:rFonts w:ascii="Simplified Arabic" w:hAnsi="Simplified Arabic" w:cs="Simplified Arabic"/>
          <w:rtl/>
          <w:lang w:eastAsia="en-US"/>
        </w:rPr>
      </w:pPr>
      <w:r w:rsidRPr="00EE612D">
        <w:rPr>
          <w:rFonts w:ascii="Simplified Arabic" w:hAnsi="Simplified Arabic" w:cs="Simplified Arabic" w:hint="cs"/>
          <w:rtl/>
          <w:lang w:eastAsia="en-US"/>
        </w:rPr>
        <w:t>عند</w:t>
      </w:r>
      <w:r w:rsidR="000C43AE" w:rsidRPr="00EE612D">
        <w:rPr>
          <w:rFonts w:ascii="Simplified Arabic" w:hAnsi="Simplified Arabic" w:cs="Simplified Arabic"/>
          <w:lang w:eastAsia="en-US"/>
        </w:rPr>
        <w:t xml:space="preserve"> </w:t>
      </w:r>
      <w:r w:rsidR="000C43AE" w:rsidRPr="00EE612D">
        <w:rPr>
          <w:rFonts w:ascii="Simplified Arabic" w:hAnsi="Simplified Arabic" w:cs="Simplified Arabic" w:hint="cs"/>
          <w:rtl/>
          <w:lang w:eastAsia="en-US"/>
        </w:rPr>
        <w:t>تقييم</w:t>
      </w:r>
      <w:r w:rsidR="000C43AE" w:rsidRPr="00EE612D">
        <w:rPr>
          <w:rFonts w:ascii="Simplified Arabic" w:hAnsi="Simplified Arabic" w:cs="Simplified Arabic"/>
          <w:lang w:eastAsia="en-US"/>
        </w:rPr>
        <w:t xml:space="preserve"> </w:t>
      </w:r>
      <w:r w:rsidR="000C43AE" w:rsidRPr="00EE612D">
        <w:rPr>
          <w:rFonts w:ascii="Simplified Arabic" w:hAnsi="Simplified Arabic" w:cs="Simplified Arabic" w:hint="cs"/>
          <w:rtl/>
          <w:lang w:eastAsia="en-US"/>
        </w:rPr>
        <w:t>واقع</w:t>
      </w:r>
      <w:r w:rsidR="000C43AE" w:rsidRPr="00EE612D">
        <w:rPr>
          <w:rFonts w:ascii="Simplified Arabic" w:hAnsi="Simplified Arabic" w:cs="Simplified Arabic"/>
          <w:lang w:eastAsia="en-US"/>
        </w:rPr>
        <w:t xml:space="preserve"> </w:t>
      </w:r>
      <w:r w:rsidR="000C43AE" w:rsidRPr="00EE612D">
        <w:rPr>
          <w:rFonts w:ascii="Simplified Arabic" w:hAnsi="Simplified Arabic" w:cs="Simplified Arabic" w:hint="cs"/>
          <w:rtl/>
          <w:lang w:eastAsia="en-US"/>
        </w:rPr>
        <w:t>مؤشرات</w:t>
      </w:r>
      <w:r w:rsidR="000C43AE" w:rsidRPr="00EE612D">
        <w:rPr>
          <w:rFonts w:ascii="Simplified Arabic" w:hAnsi="Simplified Arabic" w:cs="Simplified Arabic"/>
          <w:lang w:eastAsia="en-US"/>
        </w:rPr>
        <w:t xml:space="preserve"> </w:t>
      </w:r>
      <w:r w:rsidR="000C43AE" w:rsidRPr="00EE612D">
        <w:rPr>
          <w:rFonts w:ascii="Simplified Arabic" w:hAnsi="Simplified Arabic" w:cs="Simplified Arabic" w:hint="cs"/>
          <w:rtl/>
          <w:lang w:eastAsia="en-US"/>
        </w:rPr>
        <w:t>التنمية</w:t>
      </w:r>
      <w:r w:rsidR="000C43AE" w:rsidRPr="00EE612D">
        <w:rPr>
          <w:rFonts w:ascii="Simplified Arabic" w:hAnsi="Simplified Arabic" w:cs="Simplified Arabic"/>
          <w:lang w:eastAsia="en-US"/>
        </w:rPr>
        <w:t xml:space="preserve"> </w:t>
      </w:r>
      <w:r w:rsidR="000C43AE" w:rsidRPr="00EE612D">
        <w:rPr>
          <w:rFonts w:ascii="Simplified Arabic" w:hAnsi="Simplified Arabic" w:cs="Simplified Arabic" w:hint="cs"/>
          <w:rtl/>
          <w:lang w:eastAsia="en-US"/>
        </w:rPr>
        <w:t>المستدامة</w:t>
      </w:r>
      <w:r w:rsidR="000C43AE" w:rsidRPr="00EE612D">
        <w:rPr>
          <w:rFonts w:ascii="Simplified Arabic" w:hAnsi="Simplified Arabic" w:cs="Simplified Arabic"/>
          <w:lang w:eastAsia="en-US"/>
        </w:rPr>
        <w:t xml:space="preserve"> </w:t>
      </w:r>
      <w:r w:rsidR="000C43AE" w:rsidRPr="00EE612D">
        <w:rPr>
          <w:rFonts w:ascii="Simplified Arabic" w:hAnsi="Simplified Arabic" w:cs="Simplified Arabic" w:hint="cs"/>
          <w:rtl/>
          <w:lang w:eastAsia="en-US"/>
        </w:rPr>
        <w:t>في فلسطين</w:t>
      </w:r>
      <w:r w:rsidR="00D41069" w:rsidRPr="00EE612D">
        <w:rPr>
          <w:rFonts w:ascii="Simplified Arabic" w:hAnsi="Simplified Arabic" w:cs="Simplified Arabic" w:hint="cs"/>
          <w:rtl/>
          <w:lang w:eastAsia="en-US"/>
        </w:rPr>
        <w:t>،</w:t>
      </w:r>
      <w:r w:rsidR="000C43AE" w:rsidRPr="00EE612D">
        <w:rPr>
          <w:rFonts w:ascii="Simplified Arabic" w:hAnsi="Simplified Arabic" w:cs="Simplified Arabic" w:hint="cs"/>
          <w:rtl/>
          <w:lang w:eastAsia="en-US"/>
        </w:rPr>
        <w:t xml:space="preserve"> نجد أن</w:t>
      </w:r>
      <w:r w:rsidR="000C43AE" w:rsidRPr="00EE612D">
        <w:rPr>
          <w:rFonts w:ascii="Simplified Arabic" w:hAnsi="Simplified Arabic" w:cs="Simplified Arabic"/>
          <w:lang w:eastAsia="en-US"/>
        </w:rPr>
        <w:t xml:space="preserve"> </w:t>
      </w:r>
      <w:r w:rsidR="000C43AE" w:rsidRPr="00EE612D">
        <w:rPr>
          <w:rFonts w:ascii="Simplified Arabic" w:hAnsi="Simplified Arabic" w:cs="Simplified Arabic" w:hint="cs"/>
          <w:rtl/>
          <w:lang w:eastAsia="en-US"/>
        </w:rPr>
        <w:t>البيانات</w:t>
      </w:r>
      <w:r w:rsidR="000C43AE" w:rsidRPr="00EE612D">
        <w:rPr>
          <w:rFonts w:ascii="Simplified Arabic" w:hAnsi="Simplified Arabic" w:cs="Simplified Arabic"/>
          <w:lang w:eastAsia="en-US"/>
        </w:rPr>
        <w:t xml:space="preserve"> </w:t>
      </w:r>
      <w:r w:rsidR="000C43AE" w:rsidRPr="00EE612D">
        <w:rPr>
          <w:rFonts w:ascii="Simplified Arabic" w:hAnsi="Simplified Arabic" w:cs="Simplified Arabic" w:hint="cs"/>
          <w:rtl/>
          <w:lang w:eastAsia="en-US"/>
        </w:rPr>
        <w:t>تتوفّر</w:t>
      </w:r>
      <w:r w:rsidR="000C43AE" w:rsidRPr="00EE612D">
        <w:rPr>
          <w:rFonts w:ascii="Simplified Arabic" w:hAnsi="Simplified Arabic" w:cs="Simplified Arabic"/>
          <w:lang w:eastAsia="en-US"/>
        </w:rPr>
        <w:t xml:space="preserve"> </w:t>
      </w:r>
      <w:r w:rsidR="00D41069" w:rsidRPr="00EE612D">
        <w:rPr>
          <w:rFonts w:ascii="Simplified Arabic" w:hAnsi="Simplified Arabic" w:cs="Simplified Arabic" w:hint="cs"/>
          <w:rtl/>
          <w:lang w:eastAsia="en-US"/>
        </w:rPr>
        <w:t>ل</w:t>
      </w:r>
      <w:r w:rsidR="000C43AE" w:rsidRPr="00EE612D">
        <w:rPr>
          <w:rFonts w:ascii="Simplified Arabic" w:hAnsi="Simplified Arabic" w:cs="Simplified Arabic" w:hint="cs"/>
          <w:rtl/>
          <w:lang w:eastAsia="en-US"/>
        </w:rPr>
        <w:t>ما مجموعه</w:t>
      </w:r>
      <w:r w:rsidR="000C43AE" w:rsidRPr="00EE612D">
        <w:rPr>
          <w:rFonts w:ascii="Simplified Arabic" w:hAnsi="Simplified Arabic" w:cs="Simplified Arabic"/>
          <w:lang w:eastAsia="en-US"/>
        </w:rPr>
        <w:t xml:space="preserve"> 1</w:t>
      </w:r>
      <w:r w:rsidR="008B59B4" w:rsidRPr="00EE612D">
        <w:rPr>
          <w:rFonts w:ascii="Simplified Arabic" w:hAnsi="Simplified Arabic" w:cs="Simplified Arabic"/>
          <w:lang w:eastAsia="en-US"/>
        </w:rPr>
        <w:t>16</w:t>
      </w:r>
      <w:r w:rsidR="000C43AE" w:rsidRPr="00EE612D">
        <w:rPr>
          <w:rFonts w:ascii="Simplified Arabic" w:hAnsi="Simplified Arabic" w:cs="Simplified Arabic"/>
          <w:lang w:eastAsia="en-US"/>
        </w:rPr>
        <w:t xml:space="preserve"> </w:t>
      </w:r>
      <w:r w:rsidR="000C43AE" w:rsidRPr="00EE612D">
        <w:rPr>
          <w:rFonts w:ascii="Simplified Arabic" w:hAnsi="Simplified Arabic" w:cs="Simplified Arabic" w:hint="cs"/>
          <w:rtl/>
          <w:lang w:eastAsia="en-US"/>
        </w:rPr>
        <w:t>مؤشر</w:t>
      </w:r>
      <w:r w:rsidR="000C43AE" w:rsidRPr="00EE612D">
        <w:rPr>
          <w:rFonts w:ascii="Simplified Arabic" w:hAnsi="Simplified Arabic" w:cs="Simplified Arabic"/>
          <w:lang w:eastAsia="en-US"/>
        </w:rPr>
        <w:t xml:space="preserve"> </w:t>
      </w:r>
      <w:r w:rsidR="000C43AE" w:rsidRPr="00EE612D">
        <w:rPr>
          <w:rFonts w:ascii="Simplified Arabic" w:hAnsi="Simplified Arabic" w:cs="Simplified Arabic" w:hint="cs"/>
          <w:rtl/>
          <w:lang w:eastAsia="en-US"/>
        </w:rPr>
        <w:t>من</w:t>
      </w:r>
      <w:r w:rsidR="00D41069" w:rsidRPr="00EE612D">
        <w:rPr>
          <w:rFonts w:ascii="Simplified Arabic" w:hAnsi="Simplified Arabic" w:cs="Simplified Arabic" w:hint="cs"/>
          <w:rtl/>
          <w:lang w:eastAsia="en-US"/>
        </w:rPr>
        <w:t xml:space="preserve"> مجمل</w:t>
      </w:r>
      <w:r w:rsidR="00974C03" w:rsidRPr="00EE612D">
        <w:rPr>
          <w:rFonts w:ascii="Simplified Arabic" w:hAnsi="Simplified Arabic" w:cs="Simplified Arabic" w:hint="cs"/>
          <w:rtl/>
          <w:lang w:eastAsia="en-US"/>
        </w:rPr>
        <w:t xml:space="preserve"> </w:t>
      </w:r>
      <w:r w:rsidR="000C43AE" w:rsidRPr="00EE612D">
        <w:rPr>
          <w:rFonts w:ascii="Simplified Arabic" w:hAnsi="Simplified Arabic" w:cs="Simplified Arabic" w:hint="cs"/>
          <w:rtl/>
          <w:lang w:eastAsia="en-US"/>
        </w:rPr>
        <w:t>مؤشرات</w:t>
      </w:r>
      <w:r w:rsidR="000C43AE" w:rsidRPr="00EE612D">
        <w:rPr>
          <w:rFonts w:ascii="Simplified Arabic" w:hAnsi="Simplified Arabic" w:cs="Simplified Arabic"/>
          <w:lang w:eastAsia="en-US"/>
        </w:rPr>
        <w:t xml:space="preserve"> </w:t>
      </w:r>
      <w:r w:rsidR="000C43AE" w:rsidRPr="00EE612D">
        <w:rPr>
          <w:rFonts w:ascii="Simplified Arabic" w:hAnsi="Simplified Arabic" w:cs="Simplified Arabic" w:hint="cs"/>
          <w:rtl/>
          <w:lang w:eastAsia="en-US"/>
        </w:rPr>
        <w:t>التنمية</w:t>
      </w:r>
      <w:r w:rsidR="000C43AE" w:rsidRPr="00EE612D">
        <w:rPr>
          <w:rFonts w:ascii="Simplified Arabic" w:hAnsi="Simplified Arabic" w:cs="Simplified Arabic"/>
          <w:lang w:eastAsia="en-US"/>
        </w:rPr>
        <w:t xml:space="preserve"> </w:t>
      </w:r>
      <w:r w:rsidR="000C43AE" w:rsidRPr="00EE612D">
        <w:rPr>
          <w:rFonts w:ascii="Simplified Arabic" w:hAnsi="Simplified Arabic" w:cs="Simplified Arabic" w:hint="cs"/>
          <w:rtl/>
          <w:lang w:eastAsia="en-US"/>
        </w:rPr>
        <w:t>المستدامة أي</w:t>
      </w:r>
      <w:r w:rsidR="00D41069" w:rsidRPr="00EE612D">
        <w:rPr>
          <w:rFonts w:ascii="Simplified Arabic" w:hAnsi="Simplified Arabic" w:cs="Simplified Arabic" w:hint="cs"/>
          <w:rtl/>
          <w:lang w:eastAsia="en-US"/>
        </w:rPr>
        <w:t xml:space="preserve"> ما نسبته</w:t>
      </w:r>
      <w:r w:rsidR="000C43AE" w:rsidRPr="00EE612D">
        <w:rPr>
          <w:rFonts w:ascii="Simplified Arabic" w:hAnsi="Simplified Arabic" w:cs="Simplified Arabic" w:hint="cs"/>
          <w:rtl/>
          <w:lang w:eastAsia="en-US"/>
        </w:rPr>
        <w:t xml:space="preserve"> 4</w:t>
      </w:r>
      <w:r w:rsidR="008B59B4" w:rsidRPr="00EE612D">
        <w:rPr>
          <w:rFonts w:ascii="Simplified Arabic" w:hAnsi="Simplified Arabic" w:cs="Simplified Arabic" w:hint="cs"/>
          <w:rtl/>
          <w:lang w:eastAsia="en-US"/>
        </w:rPr>
        <w:t>7</w:t>
      </w:r>
      <w:r w:rsidR="000C43AE" w:rsidRPr="00EE612D">
        <w:rPr>
          <w:rFonts w:ascii="Simplified Arabic" w:hAnsi="Simplified Arabic" w:cs="Simplified Arabic" w:hint="cs"/>
          <w:rtl/>
          <w:lang w:eastAsia="en-US"/>
        </w:rPr>
        <w:t>.</w:t>
      </w:r>
      <w:r w:rsidR="008B59B4" w:rsidRPr="00EE612D">
        <w:rPr>
          <w:rFonts w:ascii="Simplified Arabic" w:hAnsi="Simplified Arabic" w:cs="Simplified Arabic" w:hint="cs"/>
          <w:rtl/>
          <w:lang w:eastAsia="en-US"/>
        </w:rPr>
        <w:t>5</w:t>
      </w:r>
      <w:r w:rsidR="000C43AE" w:rsidRPr="00EE612D">
        <w:rPr>
          <w:rFonts w:ascii="Simplified Arabic" w:hAnsi="Simplified Arabic" w:cs="Simplified Arabic" w:hint="cs"/>
          <w:rtl/>
          <w:lang w:eastAsia="en-US"/>
        </w:rPr>
        <w:t>%،</w:t>
      </w:r>
      <w:r w:rsidR="000C43AE" w:rsidRPr="00EE612D">
        <w:rPr>
          <w:rFonts w:ascii="Simplified Arabic" w:hAnsi="Simplified Arabic" w:cs="Simplified Arabic"/>
          <w:lang w:eastAsia="en-US"/>
        </w:rPr>
        <w:t xml:space="preserve"> </w:t>
      </w:r>
      <w:proofErr w:type="gramStart"/>
      <w:r w:rsidR="000C43AE" w:rsidRPr="00EE612D">
        <w:rPr>
          <w:rFonts w:ascii="Simplified Arabic" w:hAnsi="Simplified Arabic" w:cs="Simplified Arabic" w:hint="cs"/>
          <w:rtl/>
          <w:lang w:eastAsia="en-US"/>
        </w:rPr>
        <w:t>فيما</w:t>
      </w:r>
      <w:proofErr w:type="gramEnd"/>
      <w:r w:rsidR="000C43AE" w:rsidRPr="00EE612D">
        <w:rPr>
          <w:rFonts w:ascii="Simplified Arabic" w:hAnsi="Simplified Arabic" w:cs="Simplified Arabic"/>
          <w:lang w:eastAsia="en-US"/>
        </w:rPr>
        <w:t xml:space="preserve"> </w:t>
      </w:r>
      <w:r w:rsidR="000C43AE" w:rsidRPr="00EE612D">
        <w:rPr>
          <w:rFonts w:ascii="Simplified Arabic" w:hAnsi="Simplified Arabic" w:cs="Simplified Arabic" w:hint="cs"/>
          <w:rtl/>
          <w:lang w:eastAsia="en-US"/>
        </w:rPr>
        <w:t>تفتقر</w:t>
      </w:r>
      <w:r w:rsidR="000C43AE" w:rsidRPr="00EE612D">
        <w:rPr>
          <w:rFonts w:ascii="Simplified Arabic" w:hAnsi="Simplified Arabic" w:cs="Simplified Arabic"/>
          <w:lang w:eastAsia="en-US"/>
        </w:rPr>
        <w:t xml:space="preserve"> </w:t>
      </w:r>
      <w:r w:rsidR="000C43AE" w:rsidRPr="00EE612D">
        <w:rPr>
          <w:rFonts w:ascii="Simplified Arabic" w:hAnsi="Simplified Arabic" w:cs="Simplified Arabic" w:hint="cs"/>
          <w:rtl/>
          <w:lang w:eastAsia="en-US"/>
        </w:rPr>
        <w:t>بعض هذه</w:t>
      </w:r>
      <w:r w:rsidR="000C43AE" w:rsidRPr="00EE612D">
        <w:rPr>
          <w:rFonts w:ascii="Simplified Arabic" w:hAnsi="Simplified Arabic" w:cs="Simplified Arabic"/>
          <w:lang w:eastAsia="en-US"/>
        </w:rPr>
        <w:t xml:space="preserve"> </w:t>
      </w:r>
      <w:r w:rsidR="000C43AE" w:rsidRPr="00EE612D">
        <w:rPr>
          <w:rFonts w:ascii="Simplified Arabic" w:hAnsi="Simplified Arabic" w:cs="Simplified Arabic" w:hint="cs"/>
          <w:rtl/>
          <w:lang w:eastAsia="en-US"/>
        </w:rPr>
        <w:t>المؤشرات</w:t>
      </w:r>
      <w:r w:rsidR="000C43AE" w:rsidRPr="00EE612D">
        <w:rPr>
          <w:rFonts w:ascii="Simplified Arabic" w:hAnsi="Simplified Arabic" w:cs="Simplified Arabic"/>
          <w:lang w:eastAsia="en-US"/>
        </w:rPr>
        <w:t xml:space="preserve"> </w:t>
      </w:r>
      <w:r w:rsidR="000C43AE" w:rsidRPr="00EE612D">
        <w:rPr>
          <w:rFonts w:ascii="Simplified Arabic" w:hAnsi="Simplified Arabic" w:cs="Simplified Arabic" w:hint="cs"/>
          <w:rtl/>
          <w:lang w:eastAsia="en-US"/>
        </w:rPr>
        <w:t>إلى</w:t>
      </w:r>
      <w:r w:rsidR="000C43AE" w:rsidRPr="00EE612D">
        <w:rPr>
          <w:rFonts w:ascii="Simplified Arabic" w:hAnsi="Simplified Arabic" w:cs="Simplified Arabic"/>
          <w:lang w:eastAsia="en-US"/>
        </w:rPr>
        <w:t xml:space="preserve"> </w:t>
      </w:r>
      <w:r w:rsidR="000C43AE" w:rsidRPr="00EE612D">
        <w:rPr>
          <w:rFonts w:ascii="Simplified Arabic" w:hAnsi="Simplified Arabic" w:cs="Simplified Arabic" w:hint="cs"/>
          <w:rtl/>
          <w:lang w:eastAsia="en-US"/>
        </w:rPr>
        <w:t>التصنيفات</w:t>
      </w:r>
      <w:r w:rsidR="000C43AE" w:rsidRPr="00EE612D">
        <w:rPr>
          <w:rFonts w:ascii="Simplified Arabic" w:hAnsi="Simplified Arabic" w:cs="Simplified Arabic"/>
          <w:lang w:eastAsia="en-US"/>
        </w:rPr>
        <w:t xml:space="preserve"> </w:t>
      </w:r>
      <w:r w:rsidR="000C43AE" w:rsidRPr="00EE612D">
        <w:rPr>
          <w:rFonts w:ascii="Simplified Arabic" w:hAnsi="Simplified Arabic" w:cs="Simplified Arabic" w:hint="cs"/>
          <w:rtl/>
          <w:lang w:eastAsia="en-US"/>
        </w:rPr>
        <w:t>المعتمدة</w:t>
      </w:r>
      <w:r w:rsidR="000C43AE" w:rsidRPr="00EE612D">
        <w:rPr>
          <w:rFonts w:ascii="Simplified Arabic" w:hAnsi="Simplified Arabic" w:cs="Simplified Arabic"/>
          <w:lang w:eastAsia="en-US"/>
        </w:rPr>
        <w:t xml:space="preserve"> </w:t>
      </w:r>
      <w:r w:rsidR="000C43AE" w:rsidRPr="00EE612D">
        <w:rPr>
          <w:rFonts w:ascii="Simplified Arabic" w:hAnsi="Simplified Arabic" w:cs="Simplified Arabic" w:hint="cs"/>
          <w:rtl/>
          <w:lang w:eastAsia="en-US"/>
        </w:rPr>
        <w:t>لها</w:t>
      </w:r>
      <w:r w:rsidR="000C43AE" w:rsidRPr="00EE612D">
        <w:rPr>
          <w:rFonts w:ascii="Simplified Arabic" w:hAnsi="Simplified Arabic" w:cs="Simplified Arabic"/>
          <w:lang w:eastAsia="en-US"/>
        </w:rPr>
        <w:t xml:space="preserve"> </w:t>
      </w:r>
      <w:r w:rsidR="000C43AE" w:rsidRPr="00EE612D">
        <w:rPr>
          <w:rFonts w:ascii="Simplified Arabic" w:hAnsi="Simplified Arabic" w:cs="Simplified Arabic" w:hint="cs"/>
          <w:rtl/>
          <w:lang w:eastAsia="en-US"/>
        </w:rPr>
        <w:t>من</w:t>
      </w:r>
      <w:r w:rsidR="000C43AE" w:rsidRPr="00EE612D">
        <w:rPr>
          <w:rFonts w:ascii="Simplified Arabic" w:hAnsi="Simplified Arabic" w:cs="Simplified Arabic"/>
          <w:lang w:eastAsia="en-US"/>
        </w:rPr>
        <w:t xml:space="preserve"> </w:t>
      </w:r>
      <w:r w:rsidR="000C43AE" w:rsidRPr="00EE612D">
        <w:rPr>
          <w:rFonts w:ascii="Simplified Arabic" w:hAnsi="Simplified Arabic" w:cs="Simplified Arabic" w:hint="cs"/>
          <w:rtl/>
          <w:lang w:eastAsia="en-US"/>
        </w:rPr>
        <w:t>حيث</w:t>
      </w:r>
      <w:r w:rsidR="009E6515" w:rsidRPr="00EE612D">
        <w:rPr>
          <w:rFonts w:ascii="Simplified Arabic" w:hAnsi="Simplified Arabic" w:cs="Simplified Arabic" w:hint="cs"/>
          <w:rtl/>
          <w:lang w:eastAsia="en-US"/>
        </w:rPr>
        <w:t xml:space="preserve"> </w:t>
      </w:r>
      <w:r w:rsidR="00974C03" w:rsidRPr="00EE612D">
        <w:rPr>
          <w:rFonts w:ascii="Simplified Arabic" w:hAnsi="Simplified Arabic" w:cs="Simplified Arabic" w:hint="cs"/>
          <w:rtl/>
          <w:lang w:eastAsia="en-US"/>
        </w:rPr>
        <w:t>(المنطقة، الجنس،</w:t>
      </w:r>
      <w:r w:rsidR="00974C03" w:rsidRPr="00EE612D">
        <w:rPr>
          <w:rFonts w:ascii="Simplified Arabic" w:hAnsi="Simplified Arabic" w:cs="Simplified Arabic"/>
          <w:lang w:eastAsia="en-US"/>
        </w:rPr>
        <w:t xml:space="preserve"> </w:t>
      </w:r>
      <w:r w:rsidR="00974C03" w:rsidRPr="00EE612D">
        <w:rPr>
          <w:rFonts w:ascii="Simplified Arabic" w:hAnsi="Simplified Arabic" w:cs="Simplified Arabic" w:hint="cs"/>
          <w:rtl/>
          <w:lang w:eastAsia="en-US"/>
        </w:rPr>
        <w:t>السن، الخ</w:t>
      </w:r>
      <w:r w:rsidR="00974C03" w:rsidRPr="00EE612D">
        <w:rPr>
          <w:rFonts w:ascii="Simplified Arabic" w:hAnsi="Simplified Arabic" w:cs="Simplified Arabic"/>
          <w:lang w:eastAsia="en-US"/>
        </w:rPr>
        <w:t>(</w:t>
      </w:r>
      <w:r w:rsidR="00974C03" w:rsidRPr="00EE612D">
        <w:rPr>
          <w:rFonts w:ascii="Simplified Arabic" w:hAnsi="Simplified Arabic" w:cs="Simplified Arabic" w:hint="cs"/>
          <w:rtl/>
          <w:lang w:eastAsia="en-US"/>
        </w:rPr>
        <w:t xml:space="preserve">، </w:t>
      </w:r>
      <w:r w:rsidR="00D41069" w:rsidRPr="00EE612D">
        <w:rPr>
          <w:rFonts w:ascii="Simplified Arabic" w:hAnsi="Simplified Arabic" w:cs="Simplified Arabic" w:hint="cs"/>
          <w:rtl/>
          <w:lang w:eastAsia="en-US"/>
        </w:rPr>
        <w:t>بينما</w:t>
      </w:r>
      <w:r w:rsidR="00974C03" w:rsidRPr="00EE612D">
        <w:rPr>
          <w:rFonts w:ascii="Simplified Arabic" w:hAnsi="Simplified Arabic" w:cs="Simplified Arabic" w:hint="cs"/>
          <w:rtl/>
          <w:lang w:eastAsia="en-US"/>
        </w:rPr>
        <w:t xml:space="preserve"> بلغ عدد المؤشرات التي لا يتوفر عنها بيانات 1</w:t>
      </w:r>
      <w:r w:rsidR="008B59B4" w:rsidRPr="00EE612D">
        <w:rPr>
          <w:rFonts w:ascii="Simplified Arabic" w:hAnsi="Simplified Arabic" w:cs="Simplified Arabic" w:hint="cs"/>
          <w:rtl/>
          <w:lang w:eastAsia="en-US"/>
        </w:rPr>
        <w:t>28</w:t>
      </w:r>
      <w:r w:rsidR="00974C03" w:rsidRPr="00EE612D">
        <w:rPr>
          <w:rFonts w:ascii="Simplified Arabic" w:hAnsi="Simplified Arabic" w:cs="Simplified Arabic" w:hint="cs"/>
          <w:rtl/>
          <w:lang w:eastAsia="en-US"/>
        </w:rPr>
        <w:t xml:space="preserve"> مؤشر</w:t>
      </w:r>
      <w:r w:rsidR="00D41069" w:rsidRPr="00EE612D">
        <w:rPr>
          <w:rFonts w:ascii="Simplified Arabic" w:hAnsi="Simplified Arabic" w:cs="Simplified Arabic" w:hint="cs"/>
          <w:rtl/>
          <w:lang w:eastAsia="en-US"/>
        </w:rPr>
        <w:t>اً</w:t>
      </w:r>
      <w:r w:rsidR="00974C03" w:rsidRPr="00EE612D">
        <w:rPr>
          <w:rFonts w:ascii="Simplified Arabic" w:hAnsi="Simplified Arabic" w:cs="Simplified Arabic" w:hint="cs"/>
          <w:rtl/>
          <w:lang w:eastAsia="en-US"/>
        </w:rPr>
        <w:t xml:space="preserve"> أي ما نسبته 5</w:t>
      </w:r>
      <w:r w:rsidR="008B59B4" w:rsidRPr="00EE612D">
        <w:rPr>
          <w:rFonts w:ascii="Simplified Arabic" w:hAnsi="Simplified Arabic" w:cs="Simplified Arabic" w:hint="cs"/>
          <w:rtl/>
          <w:lang w:eastAsia="en-US"/>
        </w:rPr>
        <w:t>2</w:t>
      </w:r>
      <w:r w:rsidR="00974C03" w:rsidRPr="00EE612D">
        <w:rPr>
          <w:rFonts w:ascii="Simplified Arabic" w:hAnsi="Simplified Arabic" w:cs="Simplified Arabic" w:hint="cs"/>
          <w:rtl/>
          <w:lang w:eastAsia="en-US"/>
        </w:rPr>
        <w:t>.</w:t>
      </w:r>
      <w:r w:rsidR="008B59B4" w:rsidRPr="00EE612D">
        <w:rPr>
          <w:rFonts w:ascii="Simplified Arabic" w:hAnsi="Simplified Arabic" w:cs="Simplified Arabic" w:hint="cs"/>
          <w:rtl/>
          <w:lang w:eastAsia="en-US"/>
        </w:rPr>
        <w:t>5</w:t>
      </w:r>
      <w:r w:rsidR="00974C03" w:rsidRPr="00EE612D">
        <w:rPr>
          <w:rFonts w:ascii="Simplified Arabic" w:hAnsi="Simplified Arabic" w:cs="Simplified Arabic" w:hint="cs"/>
          <w:rtl/>
          <w:lang w:eastAsia="en-US"/>
        </w:rPr>
        <w:t xml:space="preserve">%. </w:t>
      </w:r>
    </w:p>
    <w:p w:rsidR="00206EF3" w:rsidRPr="00EE612D" w:rsidRDefault="00206EF3" w:rsidP="00D41069">
      <w:pPr>
        <w:ind w:left="-1"/>
        <w:jc w:val="lowKashida"/>
        <w:rPr>
          <w:rFonts w:ascii="Simplified Arabic" w:hAnsi="Simplified Arabic" w:cs="Simplified Arabic"/>
          <w:sz w:val="16"/>
          <w:szCs w:val="16"/>
          <w:rtl/>
          <w:lang w:eastAsia="en-US"/>
        </w:rPr>
      </w:pPr>
    </w:p>
    <w:p w:rsidR="00823898" w:rsidRPr="00EE612D" w:rsidRDefault="000F75E1" w:rsidP="00E64F27">
      <w:pPr>
        <w:autoSpaceDE w:val="0"/>
        <w:autoSpaceDN w:val="0"/>
        <w:adjustRightInd w:val="0"/>
        <w:jc w:val="center"/>
        <w:rPr>
          <w:rFonts w:ascii="Simplified Arabic" w:eastAsia="Calibri" w:hAnsi="Simplified Arabic" w:cs="Simplified Arabic"/>
          <w:b/>
          <w:bCs/>
          <w:sz w:val="22"/>
          <w:szCs w:val="22"/>
          <w:rtl/>
        </w:rPr>
      </w:pPr>
      <w:r w:rsidRPr="00EE612D">
        <w:rPr>
          <w:rFonts w:ascii="Simplified Arabic" w:eastAsia="Calibri" w:hAnsi="Simplified Arabic" w:cs="Simplified Arabic" w:hint="cs"/>
          <w:b/>
          <w:bCs/>
          <w:sz w:val="22"/>
          <w:szCs w:val="22"/>
          <w:rtl/>
        </w:rPr>
        <w:t>شكل (</w:t>
      </w:r>
      <w:r w:rsidR="00E64F27">
        <w:rPr>
          <w:rFonts w:ascii="Simplified Arabic" w:eastAsia="Calibri" w:hAnsi="Simplified Arabic" w:cs="Simplified Arabic" w:hint="cs"/>
          <w:b/>
          <w:bCs/>
          <w:sz w:val="22"/>
          <w:szCs w:val="22"/>
          <w:rtl/>
        </w:rPr>
        <w:t>1</w:t>
      </w:r>
      <w:r w:rsidRPr="00EE612D">
        <w:rPr>
          <w:rFonts w:ascii="Simplified Arabic" w:eastAsia="Calibri" w:hAnsi="Simplified Arabic" w:cs="Simplified Arabic" w:hint="cs"/>
          <w:b/>
          <w:bCs/>
          <w:sz w:val="22"/>
          <w:szCs w:val="22"/>
          <w:rtl/>
        </w:rPr>
        <w:t xml:space="preserve">): </w:t>
      </w:r>
      <w:r w:rsidR="00823898" w:rsidRPr="00EE612D">
        <w:rPr>
          <w:rFonts w:ascii="Simplified Arabic" w:eastAsia="Calibri" w:hAnsi="Simplified Arabic" w:cs="Simplified Arabic" w:hint="cs"/>
          <w:b/>
          <w:bCs/>
          <w:sz w:val="22"/>
          <w:szCs w:val="22"/>
          <w:rtl/>
        </w:rPr>
        <w:t>مؤشرات</w:t>
      </w:r>
      <w:r w:rsidR="00823898" w:rsidRPr="00EE612D">
        <w:rPr>
          <w:rFonts w:ascii="Simplified Arabic" w:eastAsia="Calibri" w:hAnsi="Simplified Arabic" w:cs="Simplified Arabic"/>
          <w:b/>
          <w:bCs/>
          <w:sz w:val="22"/>
          <w:szCs w:val="22"/>
        </w:rPr>
        <w:t xml:space="preserve"> </w:t>
      </w:r>
      <w:r w:rsidR="00823898" w:rsidRPr="00EE612D">
        <w:rPr>
          <w:rFonts w:ascii="Simplified Arabic" w:eastAsia="Calibri" w:hAnsi="Simplified Arabic" w:cs="Simplified Arabic" w:hint="cs"/>
          <w:b/>
          <w:bCs/>
          <w:sz w:val="22"/>
          <w:szCs w:val="22"/>
          <w:rtl/>
        </w:rPr>
        <w:t>أهداف</w:t>
      </w:r>
      <w:r w:rsidR="00823898" w:rsidRPr="00EE612D">
        <w:rPr>
          <w:rFonts w:ascii="Simplified Arabic" w:eastAsia="Calibri" w:hAnsi="Simplified Arabic" w:cs="Simplified Arabic"/>
          <w:b/>
          <w:bCs/>
          <w:sz w:val="22"/>
          <w:szCs w:val="22"/>
        </w:rPr>
        <w:t xml:space="preserve"> </w:t>
      </w:r>
      <w:r w:rsidR="00823898" w:rsidRPr="00EE612D">
        <w:rPr>
          <w:rFonts w:ascii="Simplified Arabic" w:eastAsia="Calibri" w:hAnsi="Simplified Arabic" w:cs="Simplified Arabic" w:hint="cs"/>
          <w:b/>
          <w:bCs/>
          <w:sz w:val="22"/>
          <w:szCs w:val="22"/>
          <w:rtl/>
        </w:rPr>
        <w:t>التنمية</w:t>
      </w:r>
      <w:r w:rsidR="00823898" w:rsidRPr="00EE612D">
        <w:rPr>
          <w:rFonts w:ascii="Simplified Arabic" w:eastAsia="Calibri" w:hAnsi="Simplified Arabic" w:cs="Simplified Arabic"/>
          <w:b/>
          <w:bCs/>
          <w:sz w:val="22"/>
          <w:szCs w:val="22"/>
        </w:rPr>
        <w:t xml:space="preserve"> </w:t>
      </w:r>
      <w:r w:rsidR="00823898" w:rsidRPr="00EE612D">
        <w:rPr>
          <w:rFonts w:ascii="Simplified Arabic" w:eastAsia="Calibri" w:hAnsi="Simplified Arabic" w:cs="Simplified Arabic" w:hint="cs"/>
          <w:b/>
          <w:bCs/>
          <w:sz w:val="22"/>
          <w:szCs w:val="22"/>
          <w:rtl/>
        </w:rPr>
        <w:t>المستدامة</w:t>
      </w:r>
      <w:r w:rsidR="00823898" w:rsidRPr="00EE612D">
        <w:rPr>
          <w:rFonts w:ascii="Simplified Arabic" w:eastAsia="Calibri" w:hAnsi="Simplified Arabic" w:cs="Simplified Arabic"/>
          <w:b/>
          <w:bCs/>
          <w:sz w:val="22"/>
          <w:szCs w:val="22"/>
        </w:rPr>
        <w:t xml:space="preserve"> </w:t>
      </w:r>
      <w:r w:rsidR="00823898" w:rsidRPr="00EE612D">
        <w:rPr>
          <w:rFonts w:ascii="Simplified Arabic" w:eastAsia="Calibri" w:hAnsi="Simplified Arabic" w:cs="Simplified Arabic" w:hint="cs"/>
          <w:b/>
          <w:bCs/>
          <w:sz w:val="22"/>
          <w:szCs w:val="22"/>
          <w:rtl/>
        </w:rPr>
        <w:t>حسب توفر</w:t>
      </w:r>
      <w:r w:rsidR="000C43AE" w:rsidRPr="00EE612D">
        <w:rPr>
          <w:rFonts w:ascii="Simplified Arabic" w:eastAsia="Calibri" w:hAnsi="Simplified Arabic" w:cs="Simplified Arabic" w:hint="cs"/>
          <w:b/>
          <w:bCs/>
          <w:sz w:val="22"/>
          <w:szCs w:val="22"/>
          <w:rtl/>
        </w:rPr>
        <w:t xml:space="preserve"> البيانات لها</w:t>
      </w:r>
      <w:r w:rsidR="00823898" w:rsidRPr="00EE612D">
        <w:rPr>
          <w:rFonts w:ascii="Simplified Arabic" w:eastAsia="Calibri" w:hAnsi="Simplified Arabic" w:cs="Simplified Arabic" w:hint="cs"/>
          <w:b/>
          <w:bCs/>
          <w:sz w:val="22"/>
          <w:szCs w:val="22"/>
          <w:rtl/>
        </w:rPr>
        <w:t xml:space="preserve"> في فلسطين</w:t>
      </w:r>
    </w:p>
    <w:tbl>
      <w:tblPr>
        <w:tblStyle w:val="TableGrid"/>
        <w:bidiVisual/>
        <w:tblW w:w="0" w:type="auto"/>
        <w:jc w:val="center"/>
        <w:tblLook w:val="04A0"/>
      </w:tblPr>
      <w:tblGrid>
        <w:gridCol w:w="8645"/>
      </w:tblGrid>
      <w:tr w:rsidR="00DA6CB5" w:rsidRPr="00EE612D" w:rsidTr="000372BA">
        <w:trPr>
          <w:trHeight w:val="3070"/>
          <w:jc w:val="center"/>
        </w:trPr>
        <w:tc>
          <w:tcPr>
            <w:tcW w:w="8645" w:type="dxa"/>
          </w:tcPr>
          <w:p w:rsidR="00DA6CB5" w:rsidRPr="00EE612D" w:rsidRDefault="00DA6CB5" w:rsidP="00206EF3">
            <w:pPr>
              <w:autoSpaceDE w:val="0"/>
              <w:autoSpaceDN w:val="0"/>
              <w:adjustRightInd w:val="0"/>
              <w:rPr>
                <w:rFonts w:ascii="Simplified Arabic" w:eastAsia="Calibri" w:hAnsi="Simplified Arabic" w:cs="Simplified Arabic"/>
                <w:b/>
                <w:bCs/>
                <w:rtl/>
              </w:rPr>
            </w:pPr>
            <w:r w:rsidRPr="00EE612D">
              <w:rPr>
                <w:rFonts w:ascii="Simplified Arabic" w:eastAsia="Calibri" w:hAnsi="Simplified Arabic" w:cs="Simplified Arabic"/>
                <w:b/>
                <w:bCs/>
                <w:noProof/>
                <w:rtl/>
                <w:lang w:eastAsia="en-US"/>
              </w:rPr>
              <w:drawing>
                <wp:inline distT="0" distB="0" distL="0" distR="0">
                  <wp:extent cx="5256000" cy="1872000"/>
                  <wp:effectExtent l="0" t="0" r="0" b="0"/>
                  <wp:docPr id="13" name="Chart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rsidR="00685C87" w:rsidRPr="00EE612D" w:rsidRDefault="004B79B1" w:rsidP="00685C87">
      <w:pPr>
        <w:ind w:left="284"/>
        <w:jc w:val="lowKashida"/>
        <w:rPr>
          <w:rFonts w:ascii="Simplified Arabic" w:hAnsi="Simplified Arabic" w:cs="Simplified Arabic"/>
          <w:sz w:val="16"/>
          <w:szCs w:val="16"/>
          <w:lang w:eastAsia="en-US"/>
        </w:rPr>
      </w:pPr>
      <w:proofErr w:type="gramStart"/>
      <w:r w:rsidRPr="00EE612D">
        <w:rPr>
          <w:rFonts w:ascii="Simplified Arabic" w:hAnsi="Simplified Arabic" w:cs="Simplified Arabic" w:hint="cs"/>
          <w:b/>
          <w:bCs/>
          <w:sz w:val="16"/>
          <w:szCs w:val="16"/>
          <w:rtl/>
          <w:lang w:eastAsia="en-US"/>
        </w:rPr>
        <w:t>المصدر</w:t>
      </w:r>
      <w:proofErr w:type="gramEnd"/>
      <w:r w:rsidRPr="00EE612D">
        <w:rPr>
          <w:rFonts w:ascii="Simplified Arabic" w:hAnsi="Simplified Arabic" w:cs="Simplified Arabic" w:hint="cs"/>
          <w:b/>
          <w:bCs/>
          <w:sz w:val="16"/>
          <w:szCs w:val="16"/>
          <w:rtl/>
          <w:lang w:eastAsia="en-US"/>
        </w:rPr>
        <w:t xml:space="preserve">: </w:t>
      </w:r>
      <w:r w:rsidR="00685C87" w:rsidRPr="00EE612D">
        <w:rPr>
          <w:rFonts w:ascii="Simplified Arabic" w:hAnsi="Simplified Arabic" w:cs="Simplified Arabic"/>
          <w:sz w:val="16"/>
          <w:szCs w:val="16"/>
          <w:rtl/>
          <w:lang w:eastAsia="en-US"/>
        </w:rPr>
        <w:t>الجهاز المركزي للإحصاء الفلسطيني، 2019. قاعدة بيانات مؤشرات التنمية المستدامة</w:t>
      </w:r>
      <w:r w:rsidR="00685C87" w:rsidRPr="00EE612D">
        <w:rPr>
          <w:rFonts w:ascii="Simplified Arabic" w:hAnsi="Simplified Arabic" w:cs="Simplified Arabic" w:hint="cs"/>
          <w:sz w:val="16"/>
          <w:szCs w:val="16"/>
          <w:rtl/>
          <w:lang w:eastAsia="en-US"/>
        </w:rPr>
        <w:t xml:space="preserve"> في الجهاز، رام الله -فلسطين</w:t>
      </w:r>
      <w:r w:rsidR="00685C87" w:rsidRPr="00EE612D">
        <w:rPr>
          <w:rFonts w:ascii="Simplified Arabic" w:hAnsi="Simplified Arabic" w:cs="Simplified Arabic"/>
          <w:sz w:val="16"/>
          <w:szCs w:val="16"/>
          <w:rtl/>
          <w:lang w:eastAsia="en-US"/>
        </w:rPr>
        <w:t>.</w:t>
      </w:r>
    </w:p>
    <w:p w:rsidR="00D303A4" w:rsidRPr="00EE612D" w:rsidRDefault="00D303A4" w:rsidP="00685C87">
      <w:pPr>
        <w:ind w:left="284"/>
        <w:jc w:val="lowKashida"/>
        <w:rPr>
          <w:rFonts w:ascii="Simplified Arabic" w:hAnsi="Simplified Arabic" w:cs="Simplified Arabic"/>
          <w:rtl/>
          <w:lang w:eastAsia="en-US"/>
        </w:rPr>
      </w:pPr>
    </w:p>
    <w:p w:rsidR="00BC11D4" w:rsidRPr="00EE612D" w:rsidRDefault="00FD27E8" w:rsidP="00D41069">
      <w:pPr>
        <w:ind w:left="-1"/>
        <w:jc w:val="lowKashida"/>
        <w:rPr>
          <w:rFonts w:ascii="Simplified Arabic" w:hAnsi="Simplified Arabic" w:cs="Simplified Arabic"/>
          <w:rtl/>
          <w:lang w:eastAsia="en-US"/>
        </w:rPr>
      </w:pPr>
      <w:proofErr w:type="gramStart"/>
      <w:r w:rsidRPr="00EE612D">
        <w:rPr>
          <w:rFonts w:ascii="Simplified Arabic" w:hAnsi="Simplified Arabic" w:cs="Simplified Arabic" w:hint="cs"/>
          <w:rtl/>
          <w:lang w:eastAsia="en-US"/>
        </w:rPr>
        <w:lastRenderedPageBreak/>
        <w:t>وعند</w:t>
      </w:r>
      <w:proofErr w:type="gramEnd"/>
      <w:r w:rsidRPr="00EE612D">
        <w:rPr>
          <w:rFonts w:ascii="Simplified Arabic" w:hAnsi="Simplified Arabic" w:cs="Simplified Arabic" w:hint="cs"/>
          <w:rtl/>
          <w:lang w:eastAsia="en-US"/>
        </w:rPr>
        <w:t xml:space="preserve"> </w:t>
      </w:r>
      <w:r w:rsidR="001A3D88" w:rsidRPr="00EE612D">
        <w:rPr>
          <w:rFonts w:ascii="Simplified Arabic" w:hAnsi="Simplified Arabic" w:cs="Simplified Arabic" w:hint="cs"/>
          <w:rtl/>
          <w:lang w:eastAsia="en-US"/>
        </w:rPr>
        <w:t>الإمعان</w:t>
      </w:r>
      <w:r w:rsidRPr="00EE612D">
        <w:rPr>
          <w:rFonts w:ascii="Simplified Arabic" w:hAnsi="Simplified Arabic" w:cs="Simplified Arabic" w:hint="cs"/>
          <w:rtl/>
          <w:lang w:eastAsia="en-US"/>
        </w:rPr>
        <w:t xml:space="preserve"> بشكل جيد على مستو</w:t>
      </w:r>
      <w:r w:rsidRPr="00EE612D">
        <w:rPr>
          <w:rFonts w:ascii="Simplified Arabic" w:hAnsi="Simplified Arabic" w:cs="Simplified Arabic" w:hint="eastAsia"/>
          <w:rtl/>
          <w:lang w:eastAsia="en-US"/>
        </w:rPr>
        <w:t>ى</w:t>
      </w:r>
      <w:r w:rsidRPr="00EE612D">
        <w:rPr>
          <w:rFonts w:ascii="Simplified Arabic" w:hAnsi="Simplified Arabic" w:cs="Simplified Arabic" w:hint="cs"/>
          <w:rtl/>
          <w:lang w:eastAsia="en-US"/>
        </w:rPr>
        <w:t xml:space="preserve"> </w:t>
      </w:r>
      <w:r w:rsidR="001A3D88" w:rsidRPr="00EE612D">
        <w:rPr>
          <w:rFonts w:ascii="Simplified Arabic" w:hAnsi="Simplified Arabic" w:cs="Simplified Arabic" w:hint="cs"/>
          <w:rtl/>
          <w:lang w:eastAsia="en-US"/>
        </w:rPr>
        <w:t>الأهداف</w:t>
      </w:r>
      <w:r w:rsidR="00D41069" w:rsidRPr="00EE612D">
        <w:rPr>
          <w:rFonts w:ascii="Simplified Arabic" w:hAnsi="Simplified Arabic" w:cs="Simplified Arabic" w:hint="cs"/>
          <w:rtl/>
          <w:lang w:eastAsia="en-US"/>
        </w:rPr>
        <w:t>،</w:t>
      </w:r>
      <w:r w:rsidRPr="00EE612D">
        <w:rPr>
          <w:rFonts w:ascii="Simplified Arabic" w:hAnsi="Simplified Arabic" w:cs="Simplified Arabic" w:hint="cs"/>
          <w:rtl/>
          <w:lang w:eastAsia="en-US"/>
        </w:rPr>
        <w:t xml:space="preserve"> </w:t>
      </w:r>
      <w:r w:rsidR="00D41069" w:rsidRPr="00EE612D">
        <w:rPr>
          <w:rFonts w:ascii="Simplified Arabic" w:hAnsi="Simplified Arabic" w:cs="Simplified Arabic" w:hint="cs"/>
          <w:rtl/>
          <w:lang w:eastAsia="en-US"/>
        </w:rPr>
        <w:t xml:space="preserve">فإننا </w:t>
      </w:r>
      <w:r w:rsidRPr="00EE612D">
        <w:rPr>
          <w:rFonts w:ascii="Simplified Arabic" w:hAnsi="Simplified Arabic" w:cs="Simplified Arabic" w:hint="cs"/>
          <w:rtl/>
          <w:lang w:eastAsia="en-US"/>
        </w:rPr>
        <w:t xml:space="preserve">نلاحظ </w:t>
      </w:r>
      <w:r w:rsidR="001A3D88" w:rsidRPr="00EE612D">
        <w:rPr>
          <w:rFonts w:ascii="Simplified Arabic" w:hAnsi="Simplified Arabic" w:cs="Simplified Arabic" w:hint="cs"/>
          <w:rtl/>
          <w:lang w:eastAsia="en-US"/>
        </w:rPr>
        <w:t>أن</w:t>
      </w:r>
      <w:r w:rsidRPr="00EE612D">
        <w:rPr>
          <w:rFonts w:ascii="Simplified Arabic" w:hAnsi="Simplified Arabic" w:cs="Simplified Arabic" w:hint="cs"/>
          <w:rtl/>
          <w:lang w:eastAsia="en-US"/>
        </w:rPr>
        <w:t xml:space="preserve"> الهدف رقم 3 والمتعلق بضمان</w:t>
      </w:r>
      <w:r w:rsidRPr="00EE612D">
        <w:rPr>
          <w:rFonts w:ascii="Simplified Arabic" w:hAnsi="Simplified Arabic" w:cs="Simplified Arabic"/>
          <w:lang w:eastAsia="en-US"/>
        </w:rPr>
        <w:t xml:space="preserve"> </w:t>
      </w:r>
      <w:r w:rsidRPr="00EE612D">
        <w:rPr>
          <w:rFonts w:ascii="Simplified Arabic" w:hAnsi="Simplified Arabic" w:cs="Simplified Arabic" w:hint="cs"/>
          <w:rtl/>
          <w:lang w:eastAsia="en-US"/>
        </w:rPr>
        <w:t>تمتع</w:t>
      </w:r>
      <w:r w:rsidRPr="00EE612D">
        <w:rPr>
          <w:rFonts w:ascii="Simplified Arabic" w:hAnsi="Simplified Arabic" w:cs="Simplified Arabic"/>
          <w:lang w:eastAsia="en-US"/>
        </w:rPr>
        <w:t xml:space="preserve"> </w:t>
      </w:r>
      <w:r w:rsidRPr="00EE612D">
        <w:rPr>
          <w:rFonts w:ascii="Simplified Arabic" w:hAnsi="Simplified Arabic" w:cs="Simplified Arabic" w:hint="cs"/>
          <w:rtl/>
          <w:lang w:eastAsia="en-US"/>
        </w:rPr>
        <w:t>الجميع</w:t>
      </w:r>
      <w:r w:rsidRPr="00EE612D">
        <w:rPr>
          <w:rFonts w:ascii="Simplified Arabic" w:hAnsi="Simplified Arabic" w:cs="Simplified Arabic"/>
          <w:lang w:eastAsia="en-US"/>
        </w:rPr>
        <w:t xml:space="preserve"> </w:t>
      </w:r>
      <w:r w:rsidRPr="00EE612D">
        <w:rPr>
          <w:rFonts w:ascii="Simplified Arabic" w:hAnsi="Simplified Arabic" w:cs="Simplified Arabic" w:hint="cs"/>
          <w:rtl/>
          <w:lang w:eastAsia="en-US"/>
        </w:rPr>
        <w:t>بأنماط</w:t>
      </w:r>
      <w:r w:rsidRPr="00EE612D">
        <w:rPr>
          <w:rFonts w:ascii="Simplified Arabic" w:hAnsi="Simplified Arabic" w:cs="Simplified Arabic"/>
          <w:lang w:eastAsia="en-US"/>
        </w:rPr>
        <w:t xml:space="preserve"> </w:t>
      </w:r>
      <w:r w:rsidRPr="00EE612D">
        <w:rPr>
          <w:rFonts w:ascii="Simplified Arabic" w:hAnsi="Simplified Arabic" w:cs="Simplified Arabic" w:hint="cs"/>
          <w:rtl/>
          <w:lang w:eastAsia="en-US"/>
        </w:rPr>
        <w:t>عيش</w:t>
      </w:r>
      <w:r w:rsidR="00974C03" w:rsidRPr="00EE612D">
        <w:rPr>
          <w:rFonts w:ascii="Simplified Arabic" w:hAnsi="Simplified Arabic" w:cs="Simplified Arabic" w:hint="cs"/>
          <w:rtl/>
          <w:lang w:eastAsia="en-US"/>
        </w:rPr>
        <w:t xml:space="preserve"> </w:t>
      </w:r>
      <w:r w:rsidRPr="00EE612D">
        <w:rPr>
          <w:rFonts w:ascii="Simplified Arabic" w:hAnsi="Simplified Arabic" w:cs="Simplified Arabic" w:hint="cs"/>
          <w:rtl/>
          <w:lang w:eastAsia="en-US"/>
        </w:rPr>
        <w:t>صحية وبالرفاهية</w:t>
      </w:r>
      <w:r w:rsidRPr="00EE612D">
        <w:rPr>
          <w:rFonts w:ascii="Simplified Arabic" w:hAnsi="Simplified Arabic" w:cs="Simplified Arabic"/>
          <w:lang w:eastAsia="en-US"/>
        </w:rPr>
        <w:t xml:space="preserve"> </w:t>
      </w:r>
      <w:r w:rsidRPr="00EE612D">
        <w:rPr>
          <w:rFonts w:ascii="Simplified Arabic" w:hAnsi="Simplified Arabic" w:cs="Simplified Arabic" w:hint="cs"/>
          <w:rtl/>
          <w:lang w:eastAsia="en-US"/>
        </w:rPr>
        <w:t>في</w:t>
      </w:r>
      <w:r w:rsidRPr="00EE612D">
        <w:rPr>
          <w:rFonts w:ascii="Simplified Arabic" w:hAnsi="Simplified Arabic" w:cs="Simplified Arabic"/>
          <w:lang w:eastAsia="en-US"/>
        </w:rPr>
        <w:t xml:space="preserve"> </w:t>
      </w:r>
      <w:r w:rsidRPr="00EE612D">
        <w:rPr>
          <w:rFonts w:ascii="Simplified Arabic" w:hAnsi="Simplified Arabic" w:cs="Simplified Arabic" w:hint="cs"/>
          <w:rtl/>
          <w:lang w:eastAsia="en-US"/>
        </w:rPr>
        <w:t>جميع</w:t>
      </w:r>
      <w:r w:rsidRPr="00EE612D">
        <w:rPr>
          <w:rFonts w:ascii="Simplified Arabic" w:hAnsi="Simplified Arabic" w:cs="Simplified Arabic"/>
          <w:lang w:eastAsia="en-US"/>
        </w:rPr>
        <w:t xml:space="preserve"> </w:t>
      </w:r>
      <w:r w:rsidRPr="00EE612D">
        <w:rPr>
          <w:rFonts w:ascii="Simplified Arabic" w:hAnsi="Simplified Arabic" w:cs="Simplified Arabic" w:hint="cs"/>
          <w:rtl/>
          <w:lang w:eastAsia="en-US"/>
        </w:rPr>
        <w:t>الأعمار</w:t>
      </w:r>
      <w:r w:rsidR="00D41069" w:rsidRPr="00EE612D">
        <w:rPr>
          <w:rFonts w:ascii="Simplified Arabic" w:hAnsi="Simplified Arabic" w:cs="Simplified Arabic" w:hint="cs"/>
          <w:rtl/>
          <w:lang w:eastAsia="en-US"/>
        </w:rPr>
        <w:t>،</w:t>
      </w:r>
      <w:r w:rsidRPr="00EE612D">
        <w:rPr>
          <w:rFonts w:ascii="Simplified Arabic" w:hAnsi="Simplified Arabic" w:cs="Simplified Arabic" w:hint="cs"/>
          <w:rtl/>
          <w:lang w:eastAsia="en-US"/>
        </w:rPr>
        <w:t xml:space="preserve"> </w:t>
      </w:r>
      <w:r w:rsidR="00D41069" w:rsidRPr="00EE612D">
        <w:rPr>
          <w:rFonts w:ascii="Simplified Arabic" w:hAnsi="Simplified Arabic" w:cs="Simplified Arabic" w:hint="cs"/>
          <w:rtl/>
          <w:lang w:eastAsia="en-US"/>
        </w:rPr>
        <w:t xml:space="preserve">يحتوي على </w:t>
      </w:r>
      <w:r w:rsidR="00974C03" w:rsidRPr="00EE612D">
        <w:rPr>
          <w:rFonts w:ascii="Simplified Arabic" w:hAnsi="Simplified Arabic" w:cs="Simplified Arabic" w:hint="cs"/>
          <w:rtl/>
          <w:lang w:eastAsia="en-US"/>
        </w:rPr>
        <w:t>أ</w:t>
      </w:r>
      <w:r w:rsidRPr="00EE612D">
        <w:rPr>
          <w:rFonts w:ascii="Simplified Arabic" w:hAnsi="Simplified Arabic" w:cs="Simplified Arabic" w:hint="cs"/>
          <w:rtl/>
          <w:lang w:eastAsia="en-US"/>
        </w:rPr>
        <w:t xml:space="preserve">كبر عدد من المؤشرات </w:t>
      </w:r>
      <w:r w:rsidR="00D41069" w:rsidRPr="00EE612D">
        <w:rPr>
          <w:rFonts w:ascii="Simplified Arabic" w:hAnsi="Simplified Arabic" w:cs="Simplified Arabic" w:hint="cs"/>
          <w:rtl/>
          <w:lang w:eastAsia="en-US"/>
        </w:rPr>
        <w:t>التي ي</w:t>
      </w:r>
      <w:r w:rsidRPr="00EE612D">
        <w:rPr>
          <w:rFonts w:ascii="Simplified Arabic" w:hAnsi="Simplified Arabic" w:cs="Simplified Arabic" w:hint="cs"/>
          <w:rtl/>
          <w:lang w:eastAsia="en-US"/>
        </w:rPr>
        <w:t xml:space="preserve">توفر </w:t>
      </w:r>
      <w:r w:rsidR="00D41069" w:rsidRPr="00EE612D">
        <w:rPr>
          <w:rFonts w:ascii="Simplified Arabic" w:hAnsi="Simplified Arabic" w:cs="Simplified Arabic" w:hint="cs"/>
          <w:rtl/>
          <w:lang w:eastAsia="en-US"/>
        </w:rPr>
        <w:t>لها</w:t>
      </w:r>
      <w:r w:rsidRPr="00EE612D">
        <w:rPr>
          <w:rFonts w:ascii="Simplified Arabic" w:hAnsi="Simplified Arabic" w:cs="Simplified Arabic" w:hint="cs"/>
          <w:rtl/>
          <w:lang w:eastAsia="en-US"/>
        </w:rPr>
        <w:t xml:space="preserve"> بيانات </w:t>
      </w:r>
      <w:r w:rsidR="00D41069" w:rsidRPr="00EE612D">
        <w:rPr>
          <w:rFonts w:ascii="Simplified Arabic" w:hAnsi="Simplified Arabic" w:cs="Simplified Arabic" w:hint="cs"/>
          <w:rtl/>
          <w:lang w:eastAsia="en-US"/>
        </w:rPr>
        <w:t>(</w:t>
      </w:r>
      <w:r w:rsidRPr="00EE612D">
        <w:rPr>
          <w:rFonts w:ascii="Simplified Arabic" w:hAnsi="Simplified Arabic" w:cs="Simplified Arabic" w:hint="cs"/>
          <w:rtl/>
          <w:lang w:eastAsia="en-US"/>
        </w:rPr>
        <w:t>15</w:t>
      </w:r>
      <w:r w:rsidR="00D41069" w:rsidRPr="00EE612D">
        <w:rPr>
          <w:rFonts w:ascii="Simplified Arabic" w:hAnsi="Simplified Arabic" w:cs="Simplified Arabic" w:hint="cs"/>
          <w:rtl/>
          <w:lang w:eastAsia="en-US"/>
        </w:rPr>
        <w:t>)</w:t>
      </w:r>
      <w:r w:rsidRPr="00EE612D">
        <w:rPr>
          <w:rFonts w:ascii="Simplified Arabic" w:hAnsi="Simplified Arabic" w:cs="Simplified Arabic" w:hint="cs"/>
          <w:rtl/>
          <w:lang w:eastAsia="en-US"/>
        </w:rPr>
        <w:t xml:space="preserve"> مؤشر أي ما نسبته</w:t>
      </w:r>
      <w:r w:rsidR="00974C03" w:rsidRPr="00EE612D">
        <w:rPr>
          <w:rFonts w:ascii="Simplified Arabic" w:hAnsi="Simplified Arabic" w:cs="Simplified Arabic" w:hint="cs"/>
          <w:rtl/>
          <w:lang w:eastAsia="en-US"/>
        </w:rPr>
        <w:t xml:space="preserve"> </w:t>
      </w:r>
      <w:r w:rsidRPr="00EE612D">
        <w:rPr>
          <w:rFonts w:ascii="Simplified Arabic" w:hAnsi="Simplified Arabic" w:cs="Simplified Arabic" w:hint="cs"/>
          <w:rtl/>
          <w:lang w:eastAsia="en-US"/>
        </w:rPr>
        <w:t xml:space="preserve">13.8% من مجموع المؤشرات التي يتوفر لها بيانات، ثم يأتي الهدف رقم 8 والذي يهدف </w:t>
      </w:r>
      <w:r w:rsidR="00BC11D4" w:rsidRPr="00EE612D">
        <w:rPr>
          <w:rFonts w:ascii="Simplified Arabic" w:hAnsi="Simplified Arabic" w:cs="Simplified Arabic" w:hint="cs"/>
          <w:rtl/>
          <w:lang w:eastAsia="en-US"/>
        </w:rPr>
        <w:t>ل</w:t>
      </w:r>
      <w:r w:rsidRPr="00EE612D">
        <w:rPr>
          <w:rFonts w:ascii="Simplified Arabic" w:hAnsi="Simplified Arabic" w:cs="Simplified Arabic"/>
          <w:rtl/>
          <w:lang w:eastAsia="en-US"/>
        </w:rPr>
        <w:t>تعزيز</w:t>
      </w:r>
      <w:r w:rsidRPr="00EE612D">
        <w:rPr>
          <w:rFonts w:ascii="Simplified Arabic" w:hAnsi="Simplified Arabic" w:cs="Simplified Arabic"/>
          <w:lang w:eastAsia="en-US"/>
        </w:rPr>
        <w:t xml:space="preserve"> </w:t>
      </w:r>
      <w:r w:rsidRPr="00EE612D">
        <w:rPr>
          <w:rFonts w:ascii="Simplified Arabic" w:hAnsi="Simplified Arabic" w:cs="Simplified Arabic"/>
          <w:rtl/>
          <w:lang w:eastAsia="en-US"/>
        </w:rPr>
        <w:t>النمو</w:t>
      </w:r>
      <w:r w:rsidRPr="00EE612D">
        <w:rPr>
          <w:rFonts w:ascii="Simplified Arabic" w:hAnsi="Simplified Arabic" w:cs="Simplified Arabic"/>
          <w:lang w:eastAsia="en-US"/>
        </w:rPr>
        <w:t xml:space="preserve"> </w:t>
      </w:r>
      <w:r w:rsidRPr="00EE612D">
        <w:rPr>
          <w:rFonts w:ascii="Simplified Arabic" w:hAnsi="Simplified Arabic" w:cs="Simplified Arabic"/>
          <w:rtl/>
          <w:lang w:eastAsia="en-US"/>
        </w:rPr>
        <w:t>الاقتصادي</w:t>
      </w:r>
      <w:r w:rsidR="00BC11D4" w:rsidRPr="00EE612D">
        <w:rPr>
          <w:rFonts w:ascii="Simplified Arabic" w:hAnsi="Simplified Arabic" w:cs="Simplified Arabic" w:hint="cs"/>
          <w:rtl/>
          <w:lang w:eastAsia="en-US"/>
        </w:rPr>
        <w:t xml:space="preserve"> </w:t>
      </w:r>
      <w:r w:rsidR="00BC11D4" w:rsidRPr="00EE612D">
        <w:rPr>
          <w:rFonts w:ascii="Simplified Arabic" w:hAnsi="Simplified Arabic" w:cs="Simplified Arabic"/>
          <w:rtl/>
          <w:lang w:eastAsia="en-US"/>
        </w:rPr>
        <w:t>المستدام</w:t>
      </w:r>
      <w:r w:rsidR="00BC11D4" w:rsidRPr="00EE612D">
        <w:rPr>
          <w:rFonts w:ascii="Simplified Arabic" w:hAnsi="Simplified Arabic" w:cs="Simplified Arabic"/>
          <w:lang w:eastAsia="en-US"/>
        </w:rPr>
        <w:t xml:space="preserve"> </w:t>
      </w:r>
      <w:r w:rsidR="00BC11D4" w:rsidRPr="00EE612D">
        <w:rPr>
          <w:rFonts w:ascii="Simplified Arabic" w:hAnsi="Simplified Arabic" w:cs="Simplified Arabic"/>
          <w:rtl/>
          <w:lang w:eastAsia="en-US"/>
        </w:rPr>
        <w:t>وتوفير</w:t>
      </w:r>
      <w:r w:rsidR="00BC11D4" w:rsidRPr="00EE612D">
        <w:rPr>
          <w:rFonts w:ascii="Simplified Arabic" w:hAnsi="Simplified Arabic" w:cs="Simplified Arabic"/>
          <w:lang w:eastAsia="en-US"/>
        </w:rPr>
        <w:t xml:space="preserve"> </w:t>
      </w:r>
      <w:r w:rsidR="00BC11D4" w:rsidRPr="00EE612D">
        <w:rPr>
          <w:rFonts w:ascii="Simplified Arabic" w:hAnsi="Simplified Arabic" w:cs="Simplified Arabic"/>
          <w:rtl/>
          <w:lang w:eastAsia="en-US"/>
        </w:rPr>
        <w:t>العمل اللائق</w:t>
      </w:r>
      <w:r w:rsidR="00BC11D4" w:rsidRPr="00EE612D">
        <w:rPr>
          <w:rFonts w:ascii="Simplified Arabic" w:hAnsi="Simplified Arabic" w:cs="Simplified Arabic"/>
          <w:lang w:eastAsia="en-US"/>
        </w:rPr>
        <w:t xml:space="preserve"> </w:t>
      </w:r>
      <w:r w:rsidR="00BC11D4" w:rsidRPr="00EE612D">
        <w:rPr>
          <w:rFonts w:ascii="Simplified Arabic" w:hAnsi="Simplified Arabic" w:cs="Simplified Arabic"/>
          <w:rtl/>
          <w:lang w:eastAsia="en-US"/>
        </w:rPr>
        <w:t>للجميع</w:t>
      </w:r>
      <w:r w:rsidR="00BC11D4" w:rsidRPr="00EE612D">
        <w:rPr>
          <w:rFonts w:ascii="Simplified Arabic" w:hAnsi="Simplified Arabic" w:cs="Simplified Arabic" w:hint="cs"/>
          <w:rtl/>
          <w:lang w:eastAsia="en-US"/>
        </w:rPr>
        <w:t xml:space="preserve"> حيث بلغت نسبته 11.9%، والملفت للنظر أن الهدف 14 لا يتوفر عنه أي بيانات </w:t>
      </w:r>
      <w:r w:rsidR="00D41069" w:rsidRPr="00EE612D">
        <w:rPr>
          <w:rFonts w:ascii="Simplified Arabic" w:hAnsi="Simplified Arabic" w:cs="Simplified Arabic" w:hint="cs"/>
          <w:rtl/>
          <w:lang w:eastAsia="en-US"/>
        </w:rPr>
        <w:t>وهو ي</w:t>
      </w:r>
      <w:r w:rsidR="00BC11D4" w:rsidRPr="00EE612D">
        <w:rPr>
          <w:rFonts w:ascii="Simplified Arabic" w:hAnsi="Simplified Arabic" w:cs="Simplified Arabic" w:hint="cs"/>
          <w:rtl/>
          <w:lang w:eastAsia="en-US"/>
        </w:rPr>
        <w:t>تعلق بالحفاظ</w:t>
      </w:r>
      <w:r w:rsidR="00BC11D4" w:rsidRPr="00EE612D">
        <w:rPr>
          <w:rFonts w:ascii="Simplified Arabic" w:hAnsi="Simplified Arabic" w:cs="Simplified Arabic"/>
          <w:lang w:eastAsia="en-US"/>
        </w:rPr>
        <w:t xml:space="preserve"> </w:t>
      </w:r>
      <w:r w:rsidR="00BC11D4" w:rsidRPr="00EE612D">
        <w:rPr>
          <w:rFonts w:ascii="Simplified Arabic" w:hAnsi="Simplified Arabic" w:cs="Simplified Arabic" w:hint="cs"/>
          <w:rtl/>
          <w:lang w:eastAsia="en-US"/>
        </w:rPr>
        <w:t>على</w:t>
      </w:r>
      <w:r w:rsidR="00BC11D4" w:rsidRPr="00EE612D">
        <w:rPr>
          <w:rFonts w:ascii="Simplified Arabic" w:hAnsi="Simplified Arabic" w:cs="Simplified Arabic"/>
          <w:lang w:eastAsia="en-US"/>
        </w:rPr>
        <w:t xml:space="preserve"> </w:t>
      </w:r>
      <w:r w:rsidR="00BC11D4" w:rsidRPr="00EE612D">
        <w:rPr>
          <w:rFonts w:ascii="Simplified Arabic" w:hAnsi="Simplified Arabic" w:cs="Simplified Arabic" w:hint="cs"/>
          <w:rtl/>
          <w:lang w:eastAsia="en-US"/>
        </w:rPr>
        <w:t>النظم الإيكولوجية</w:t>
      </w:r>
      <w:r w:rsidR="00BC11D4" w:rsidRPr="00EE612D">
        <w:rPr>
          <w:rFonts w:ascii="Simplified Arabic" w:hAnsi="Simplified Arabic" w:cs="Simplified Arabic"/>
          <w:lang w:eastAsia="en-US"/>
        </w:rPr>
        <w:t xml:space="preserve"> </w:t>
      </w:r>
      <w:r w:rsidR="00BC11D4" w:rsidRPr="00EE612D">
        <w:rPr>
          <w:rFonts w:ascii="Simplified Arabic" w:hAnsi="Simplified Arabic" w:cs="Simplified Arabic" w:hint="cs"/>
          <w:rtl/>
          <w:lang w:eastAsia="en-US"/>
        </w:rPr>
        <w:t>البحرية</w:t>
      </w:r>
      <w:r w:rsidR="00BC11D4" w:rsidRPr="00EE612D">
        <w:rPr>
          <w:rFonts w:ascii="Simplified Arabic" w:hAnsi="Simplified Arabic" w:cs="Simplified Arabic"/>
          <w:lang w:eastAsia="en-US"/>
        </w:rPr>
        <w:t xml:space="preserve"> </w:t>
      </w:r>
      <w:r w:rsidR="00BC11D4" w:rsidRPr="00EE612D">
        <w:rPr>
          <w:rFonts w:ascii="Simplified Arabic" w:hAnsi="Simplified Arabic" w:cs="Simplified Arabic" w:hint="cs"/>
          <w:rtl/>
          <w:lang w:eastAsia="en-US"/>
        </w:rPr>
        <w:t>والساحلية.</w:t>
      </w:r>
    </w:p>
    <w:p w:rsidR="002D03D8" w:rsidRPr="00EE612D" w:rsidRDefault="002D03D8" w:rsidP="00BC11D4">
      <w:pPr>
        <w:ind w:left="-1"/>
        <w:jc w:val="lowKashida"/>
        <w:rPr>
          <w:rFonts w:ascii="Simplified Arabic" w:hAnsi="Simplified Arabic" w:cs="Simplified Arabic"/>
          <w:sz w:val="16"/>
          <w:szCs w:val="16"/>
          <w:rtl/>
          <w:lang w:eastAsia="en-US"/>
        </w:rPr>
      </w:pPr>
    </w:p>
    <w:p w:rsidR="00727557" w:rsidRPr="00EE612D" w:rsidRDefault="00940574" w:rsidP="00727557">
      <w:pPr>
        <w:autoSpaceDE w:val="0"/>
        <w:autoSpaceDN w:val="0"/>
        <w:adjustRightInd w:val="0"/>
        <w:jc w:val="center"/>
        <w:rPr>
          <w:rFonts w:ascii="Simplified Arabic" w:eastAsia="Calibri" w:hAnsi="Simplified Arabic" w:cs="Simplified Arabic"/>
          <w:b/>
          <w:bCs/>
          <w:sz w:val="22"/>
          <w:szCs w:val="22"/>
          <w:rtl/>
        </w:rPr>
      </w:pPr>
      <w:r>
        <w:rPr>
          <w:rFonts w:ascii="Simplified Arabic" w:eastAsia="Calibri" w:hAnsi="Simplified Arabic" w:cs="Simplified Arabic" w:hint="cs"/>
          <w:b/>
          <w:bCs/>
          <w:sz w:val="22"/>
          <w:szCs w:val="22"/>
          <w:rtl/>
        </w:rPr>
        <w:t xml:space="preserve">جدول 2: </w:t>
      </w:r>
      <w:r w:rsidR="00FD27E8" w:rsidRPr="00EE612D">
        <w:rPr>
          <w:rFonts w:ascii="Simplified Arabic" w:eastAsia="Calibri" w:hAnsi="Simplified Arabic" w:cs="Simplified Arabic" w:hint="cs"/>
          <w:b/>
          <w:bCs/>
          <w:sz w:val="22"/>
          <w:szCs w:val="22"/>
          <w:rtl/>
        </w:rPr>
        <w:t>مؤشرات أهداف التنمية المستدامة في فلسطين حسب توفر البيانات</w:t>
      </w:r>
    </w:p>
    <w:tbl>
      <w:tblPr>
        <w:tblStyle w:val="LightShading-Accent2"/>
        <w:bidiVisual/>
        <w:tblW w:w="9071" w:type="dxa"/>
        <w:jc w:val="center"/>
        <w:tblBorders>
          <w:left w:val="single" w:sz="8" w:space="0" w:color="C0504D" w:themeColor="accent2"/>
          <w:right w:val="single" w:sz="8" w:space="0" w:color="C0504D" w:themeColor="accent2"/>
          <w:insideH w:val="single" w:sz="8" w:space="0" w:color="C0504D" w:themeColor="accent2"/>
          <w:insideV w:val="single" w:sz="8" w:space="0" w:color="C0504D" w:themeColor="accent2"/>
        </w:tblBorders>
        <w:tblLook w:val="04A0"/>
      </w:tblPr>
      <w:tblGrid>
        <w:gridCol w:w="614"/>
        <w:gridCol w:w="2362"/>
        <w:gridCol w:w="1586"/>
        <w:gridCol w:w="1945"/>
        <w:gridCol w:w="2564"/>
      </w:tblGrid>
      <w:tr w:rsidR="00727557" w:rsidRPr="00EE612D" w:rsidTr="00CA34FC">
        <w:trPr>
          <w:cnfStyle w:val="100000000000"/>
          <w:trHeight w:val="187"/>
          <w:jc w:val="center"/>
        </w:trPr>
        <w:tc>
          <w:tcPr>
            <w:cnfStyle w:val="001000000000"/>
            <w:tcW w:w="2976" w:type="dxa"/>
            <w:gridSpan w:val="2"/>
            <w:vMerge w:val="restart"/>
            <w:tcBorders>
              <w:top w:val="none" w:sz="0" w:space="0" w:color="auto"/>
              <w:left w:val="none" w:sz="0" w:space="0" w:color="auto"/>
              <w:bottom w:val="none" w:sz="0" w:space="0" w:color="auto"/>
              <w:right w:val="none" w:sz="0" w:space="0" w:color="auto"/>
            </w:tcBorders>
            <w:vAlign w:val="center"/>
          </w:tcPr>
          <w:p w:rsidR="00727557" w:rsidRPr="00EE612D" w:rsidRDefault="00727557" w:rsidP="00D56133">
            <w:pPr>
              <w:autoSpaceDE w:val="0"/>
              <w:autoSpaceDN w:val="0"/>
              <w:adjustRightInd w:val="0"/>
              <w:jc w:val="center"/>
              <w:rPr>
                <w:rFonts w:ascii="Simplified Arabic" w:eastAsia="Calibri" w:hAnsi="Simplified Arabic" w:cs="Simplified Arabic"/>
                <w:color w:val="auto"/>
                <w:sz w:val="18"/>
                <w:szCs w:val="18"/>
                <w:rtl/>
              </w:rPr>
            </w:pPr>
            <w:r w:rsidRPr="00EE612D">
              <w:rPr>
                <w:rFonts w:ascii="Simplified Arabic" w:eastAsia="Calibri" w:hAnsi="Simplified Arabic" w:cs="Simplified Arabic"/>
                <w:color w:val="auto"/>
                <w:sz w:val="18"/>
                <w:szCs w:val="18"/>
                <w:rtl/>
              </w:rPr>
              <w:t>أهداف التنمية المستدامة</w:t>
            </w:r>
          </w:p>
        </w:tc>
        <w:tc>
          <w:tcPr>
            <w:tcW w:w="3531" w:type="dxa"/>
            <w:gridSpan w:val="2"/>
            <w:tcBorders>
              <w:top w:val="none" w:sz="0" w:space="0" w:color="auto"/>
              <w:left w:val="none" w:sz="0" w:space="0" w:color="auto"/>
              <w:bottom w:val="none" w:sz="0" w:space="0" w:color="auto"/>
              <w:right w:val="none" w:sz="0" w:space="0" w:color="auto"/>
            </w:tcBorders>
            <w:vAlign w:val="center"/>
          </w:tcPr>
          <w:p w:rsidR="00727557" w:rsidRPr="00EE612D" w:rsidRDefault="00727557" w:rsidP="00D56133">
            <w:pPr>
              <w:autoSpaceDE w:val="0"/>
              <w:autoSpaceDN w:val="0"/>
              <w:adjustRightInd w:val="0"/>
              <w:jc w:val="center"/>
              <w:cnfStyle w:val="100000000000"/>
              <w:rPr>
                <w:rFonts w:ascii="Simplified Arabic" w:eastAsia="Calibri" w:hAnsi="Simplified Arabic" w:cs="Simplified Arabic"/>
                <w:color w:val="auto"/>
                <w:sz w:val="18"/>
                <w:szCs w:val="18"/>
                <w:rtl/>
              </w:rPr>
            </w:pPr>
            <w:proofErr w:type="gramStart"/>
            <w:r w:rsidRPr="00EE612D">
              <w:rPr>
                <w:rFonts w:ascii="Simplified Arabic" w:eastAsia="Calibri" w:hAnsi="Simplified Arabic" w:cs="Simplified Arabic"/>
                <w:color w:val="auto"/>
                <w:sz w:val="18"/>
                <w:szCs w:val="18"/>
                <w:rtl/>
              </w:rPr>
              <w:t>مدى</w:t>
            </w:r>
            <w:proofErr w:type="gramEnd"/>
            <w:r w:rsidRPr="00EE612D">
              <w:rPr>
                <w:rFonts w:ascii="Simplified Arabic" w:eastAsia="Calibri" w:hAnsi="Simplified Arabic" w:cs="Simplified Arabic"/>
                <w:color w:val="auto"/>
                <w:sz w:val="18"/>
                <w:szCs w:val="18"/>
                <w:rtl/>
              </w:rPr>
              <w:t xml:space="preserve"> توفر البيانات</w:t>
            </w:r>
          </w:p>
        </w:tc>
        <w:tc>
          <w:tcPr>
            <w:tcW w:w="2564" w:type="dxa"/>
            <w:vMerge w:val="restart"/>
            <w:tcBorders>
              <w:top w:val="none" w:sz="0" w:space="0" w:color="auto"/>
              <w:left w:val="none" w:sz="0" w:space="0" w:color="auto"/>
              <w:bottom w:val="none" w:sz="0" w:space="0" w:color="auto"/>
              <w:right w:val="none" w:sz="0" w:space="0" w:color="auto"/>
            </w:tcBorders>
            <w:vAlign w:val="center"/>
          </w:tcPr>
          <w:p w:rsidR="00727557" w:rsidRPr="00EE612D" w:rsidRDefault="00727557" w:rsidP="00D56133">
            <w:pPr>
              <w:autoSpaceDE w:val="0"/>
              <w:autoSpaceDN w:val="0"/>
              <w:adjustRightInd w:val="0"/>
              <w:jc w:val="center"/>
              <w:cnfStyle w:val="100000000000"/>
              <w:rPr>
                <w:rFonts w:ascii="Simplified Arabic" w:eastAsia="Calibri" w:hAnsi="Simplified Arabic" w:cs="Simplified Arabic"/>
                <w:color w:val="auto"/>
                <w:sz w:val="18"/>
                <w:szCs w:val="18"/>
                <w:rtl/>
              </w:rPr>
            </w:pPr>
            <w:proofErr w:type="gramStart"/>
            <w:r w:rsidRPr="00EE612D">
              <w:rPr>
                <w:rFonts w:ascii="Simplified Arabic" w:eastAsia="Calibri" w:hAnsi="Simplified Arabic" w:cs="Simplified Arabic"/>
                <w:color w:val="auto"/>
                <w:sz w:val="18"/>
                <w:szCs w:val="18"/>
                <w:rtl/>
              </w:rPr>
              <w:t>المجموع</w:t>
            </w:r>
            <w:proofErr w:type="gramEnd"/>
          </w:p>
        </w:tc>
      </w:tr>
      <w:tr w:rsidR="00D56133" w:rsidRPr="00EE612D" w:rsidTr="00CA34FC">
        <w:trPr>
          <w:cnfStyle w:val="000000100000"/>
          <w:trHeight w:val="227"/>
          <w:jc w:val="center"/>
        </w:trPr>
        <w:tc>
          <w:tcPr>
            <w:cnfStyle w:val="001000000000"/>
            <w:tcW w:w="2976" w:type="dxa"/>
            <w:gridSpan w:val="2"/>
            <w:vMerge/>
            <w:tcBorders>
              <w:left w:val="none" w:sz="0" w:space="0" w:color="auto"/>
              <w:right w:val="none" w:sz="0" w:space="0" w:color="auto"/>
            </w:tcBorders>
          </w:tcPr>
          <w:p w:rsidR="00727557" w:rsidRPr="00EE612D" w:rsidRDefault="00727557" w:rsidP="00727557">
            <w:pPr>
              <w:autoSpaceDE w:val="0"/>
              <w:autoSpaceDN w:val="0"/>
              <w:adjustRightInd w:val="0"/>
              <w:jc w:val="center"/>
              <w:rPr>
                <w:rFonts w:ascii="Simplified Arabic" w:eastAsia="Calibri" w:hAnsi="Simplified Arabic" w:cs="Simplified Arabic"/>
                <w:b w:val="0"/>
                <w:bCs w:val="0"/>
                <w:color w:val="auto"/>
                <w:sz w:val="18"/>
                <w:szCs w:val="18"/>
                <w:rtl/>
              </w:rPr>
            </w:pPr>
          </w:p>
        </w:tc>
        <w:tc>
          <w:tcPr>
            <w:tcW w:w="1586" w:type="dxa"/>
            <w:tcBorders>
              <w:left w:val="none" w:sz="0" w:space="0" w:color="auto"/>
              <w:right w:val="none" w:sz="0" w:space="0" w:color="auto"/>
            </w:tcBorders>
          </w:tcPr>
          <w:p w:rsidR="00727557" w:rsidRPr="00EE612D" w:rsidRDefault="00727557" w:rsidP="00727557">
            <w:pPr>
              <w:autoSpaceDE w:val="0"/>
              <w:autoSpaceDN w:val="0"/>
              <w:adjustRightInd w:val="0"/>
              <w:jc w:val="center"/>
              <w:cnfStyle w:val="000000100000"/>
              <w:rPr>
                <w:rFonts w:ascii="Simplified Arabic" w:eastAsia="Calibri" w:hAnsi="Simplified Arabic" w:cs="Simplified Arabic"/>
                <w:color w:val="auto"/>
                <w:sz w:val="18"/>
                <w:szCs w:val="18"/>
                <w:rtl/>
              </w:rPr>
            </w:pPr>
            <w:proofErr w:type="gramStart"/>
            <w:r w:rsidRPr="00EE612D">
              <w:rPr>
                <w:rFonts w:ascii="Simplified Arabic" w:eastAsia="Calibri" w:hAnsi="Simplified Arabic" w:cs="Simplified Arabic"/>
                <w:color w:val="auto"/>
                <w:sz w:val="18"/>
                <w:szCs w:val="18"/>
                <w:rtl/>
              </w:rPr>
              <w:t>متوفرة</w:t>
            </w:r>
            <w:proofErr w:type="gramEnd"/>
          </w:p>
        </w:tc>
        <w:tc>
          <w:tcPr>
            <w:tcW w:w="1945" w:type="dxa"/>
            <w:tcBorders>
              <w:left w:val="none" w:sz="0" w:space="0" w:color="auto"/>
              <w:right w:val="none" w:sz="0" w:space="0" w:color="auto"/>
            </w:tcBorders>
          </w:tcPr>
          <w:p w:rsidR="00727557" w:rsidRPr="00EE612D" w:rsidRDefault="00727557" w:rsidP="00727557">
            <w:pPr>
              <w:autoSpaceDE w:val="0"/>
              <w:autoSpaceDN w:val="0"/>
              <w:adjustRightInd w:val="0"/>
              <w:jc w:val="center"/>
              <w:cnfStyle w:val="000000100000"/>
              <w:rPr>
                <w:rFonts w:ascii="Simplified Arabic" w:eastAsia="Calibri" w:hAnsi="Simplified Arabic" w:cs="Simplified Arabic"/>
                <w:color w:val="auto"/>
                <w:sz w:val="18"/>
                <w:szCs w:val="18"/>
                <w:rtl/>
              </w:rPr>
            </w:pPr>
            <w:r w:rsidRPr="00EE612D">
              <w:rPr>
                <w:rFonts w:ascii="Simplified Arabic" w:eastAsia="Calibri" w:hAnsi="Simplified Arabic" w:cs="Simplified Arabic"/>
                <w:color w:val="auto"/>
                <w:sz w:val="18"/>
                <w:szCs w:val="18"/>
                <w:rtl/>
              </w:rPr>
              <w:t xml:space="preserve">غير </w:t>
            </w:r>
            <w:proofErr w:type="gramStart"/>
            <w:r w:rsidRPr="00EE612D">
              <w:rPr>
                <w:rFonts w:ascii="Simplified Arabic" w:eastAsia="Calibri" w:hAnsi="Simplified Arabic" w:cs="Simplified Arabic"/>
                <w:color w:val="auto"/>
                <w:sz w:val="18"/>
                <w:szCs w:val="18"/>
                <w:rtl/>
              </w:rPr>
              <w:t>متوفرة</w:t>
            </w:r>
            <w:proofErr w:type="gramEnd"/>
          </w:p>
        </w:tc>
        <w:tc>
          <w:tcPr>
            <w:tcW w:w="2564" w:type="dxa"/>
            <w:vMerge/>
            <w:tcBorders>
              <w:left w:val="none" w:sz="0" w:space="0" w:color="auto"/>
              <w:right w:val="none" w:sz="0" w:space="0" w:color="auto"/>
            </w:tcBorders>
          </w:tcPr>
          <w:p w:rsidR="00727557" w:rsidRPr="00EE612D" w:rsidRDefault="00727557" w:rsidP="00727557">
            <w:pPr>
              <w:autoSpaceDE w:val="0"/>
              <w:autoSpaceDN w:val="0"/>
              <w:adjustRightInd w:val="0"/>
              <w:jc w:val="center"/>
              <w:cnfStyle w:val="000000100000"/>
              <w:rPr>
                <w:rFonts w:ascii="Simplified Arabic" w:eastAsia="Calibri" w:hAnsi="Simplified Arabic" w:cs="Simplified Arabic"/>
                <w:b/>
                <w:bCs/>
                <w:color w:val="auto"/>
                <w:sz w:val="18"/>
                <w:szCs w:val="18"/>
                <w:rtl/>
              </w:rPr>
            </w:pPr>
          </w:p>
        </w:tc>
      </w:tr>
      <w:tr w:rsidR="001B3B7A" w:rsidRPr="00EE612D" w:rsidTr="00CA34FC">
        <w:trPr>
          <w:trHeight w:hRule="exact" w:val="340"/>
          <w:jc w:val="center"/>
        </w:trPr>
        <w:tc>
          <w:tcPr>
            <w:cnfStyle w:val="001000000000"/>
            <w:tcW w:w="614" w:type="dxa"/>
            <w:tcBorders>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eastAsia="Calibri" w:hAnsi="Simplified Arabic" w:cs="Simplified Arabic"/>
                <w:noProof/>
                <w:sz w:val="18"/>
                <w:szCs w:val="18"/>
                <w:rtl/>
                <w:lang w:eastAsia="en-US"/>
              </w:rPr>
              <w:drawing>
                <wp:inline distT="0" distB="0" distL="0" distR="0">
                  <wp:extent cx="216000" cy="216000"/>
                  <wp:effectExtent l="0" t="0" r="0" b="0"/>
                  <wp:docPr id="85" name="Picture 128" descr="C:\Users\user\Downloads\web\icons\colored\A_SDG goals_icons-individual-rg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web\icons\colored\A_SDG goals_icons-individual-rgb-1.pn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tcBorders>
              <w:left w:val="nil"/>
            </w:tcBorders>
          </w:tcPr>
          <w:p w:rsidR="001B3B7A" w:rsidRPr="00CA34FC" w:rsidRDefault="001B3B7A" w:rsidP="001B3B7A">
            <w:pPr>
              <w:tabs>
                <w:tab w:val="left" w:pos="2565"/>
              </w:tabs>
              <w:ind w:left="33"/>
              <w:cnfStyle w:val="000000000000"/>
              <w:rPr>
                <w:rFonts w:ascii="Simplified Arabic" w:hAnsi="Simplified Arabic" w:cs="Simplified Arabic"/>
                <w:color w:val="000000" w:themeColor="text1"/>
                <w:sz w:val="18"/>
                <w:szCs w:val="18"/>
                <w:rtl/>
              </w:rPr>
            </w:pPr>
            <w:r w:rsidRPr="00CA34FC">
              <w:rPr>
                <w:rFonts w:ascii="Simplified Arabic" w:hAnsi="Simplified Arabic" w:cs="Simplified Arabic" w:hint="cs"/>
                <w:color w:val="000000" w:themeColor="text1"/>
                <w:sz w:val="18"/>
                <w:szCs w:val="18"/>
                <w:rtl/>
              </w:rPr>
              <w:t>0</w:t>
            </w:r>
            <w:r w:rsidRPr="00CA34FC">
              <w:rPr>
                <w:rFonts w:ascii="Simplified Arabic" w:hAnsi="Simplified Arabic" w:cs="Simplified Arabic"/>
                <w:color w:val="000000" w:themeColor="text1"/>
                <w:sz w:val="18"/>
                <w:szCs w:val="18"/>
                <w:rtl/>
              </w:rPr>
              <w:t>1. القضاء على الفقر</w:t>
            </w:r>
          </w:p>
        </w:tc>
        <w:tc>
          <w:tcPr>
            <w:tcW w:w="1586" w:type="dxa"/>
            <w:vAlign w:val="center"/>
          </w:tcPr>
          <w:p w:rsidR="001B3B7A" w:rsidRPr="00EE612D" w:rsidRDefault="001B3B7A" w:rsidP="00CC506F">
            <w:pPr>
              <w:autoSpaceDE w:val="0"/>
              <w:autoSpaceDN w:val="0"/>
              <w:adjustRightInd w:val="0"/>
              <w:jc w:val="center"/>
              <w:cnfStyle w:val="000000000000"/>
              <w:rPr>
                <w:rFonts w:ascii="Simplified Arabic" w:eastAsia="Calibri" w:hAnsi="Simplified Arabic" w:cs="Simplified Arabic"/>
                <w:color w:val="auto"/>
                <w:sz w:val="18"/>
                <w:szCs w:val="18"/>
                <w:rtl/>
              </w:rPr>
            </w:pPr>
            <w:r w:rsidRPr="00EE612D">
              <w:rPr>
                <w:rFonts w:ascii="Simplified Arabic" w:eastAsia="Calibri" w:hAnsi="Simplified Arabic" w:cs="Simplified Arabic" w:hint="cs"/>
                <w:color w:val="auto"/>
                <w:sz w:val="18"/>
                <w:szCs w:val="18"/>
                <w:rtl/>
              </w:rPr>
              <w:t>7</w:t>
            </w:r>
          </w:p>
        </w:tc>
        <w:tc>
          <w:tcPr>
            <w:tcW w:w="1945" w:type="dxa"/>
            <w:vAlign w:val="center"/>
          </w:tcPr>
          <w:p w:rsidR="001B3B7A" w:rsidRPr="00EE612D" w:rsidRDefault="001B3B7A" w:rsidP="00CC506F">
            <w:pPr>
              <w:autoSpaceDE w:val="0"/>
              <w:autoSpaceDN w:val="0"/>
              <w:adjustRightInd w:val="0"/>
              <w:jc w:val="center"/>
              <w:cnfStyle w:val="000000000000"/>
              <w:rPr>
                <w:rFonts w:ascii="Simplified Arabic" w:eastAsia="Calibri" w:hAnsi="Simplified Arabic" w:cs="Simplified Arabic"/>
                <w:color w:val="auto"/>
                <w:sz w:val="18"/>
                <w:szCs w:val="18"/>
                <w:rtl/>
              </w:rPr>
            </w:pPr>
            <w:r w:rsidRPr="00EE612D">
              <w:rPr>
                <w:rFonts w:ascii="Simplified Arabic" w:eastAsia="Calibri" w:hAnsi="Simplified Arabic" w:cs="Simplified Arabic" w:hint="cs"/>
                <w:color w:val="auto"/>
                <w:sz w:val="18"/>
                <w:szCs w:val="18"/>
                <w:rtl/>
              </w:rPr>
              <w:t>7</w:t>
            </w:r>
          </w:p>
        </w:tc>
        <w:tc>
          <w:tcPr>
            <w:tcW w:w="2564" w:type="dxa"/>
            <w:vAlign w:val="bottom"/>
          </w:tcPr>
          <w:p w:rsidR="001B3B7A" w:rsidRPr="00EE612D" w:rsidRDefault="001B3B7A" w:rsidP="00411A06">
            <w:pPr>
              <w:autoSpaceDE w:val="0"/>
              <w:autoSpaceDN w:val="0"/>
              <w:adjustRightInd w:val="0"/>
              <w:jc w:val="center"/>
              <w:cnfStyle w:val="000000000000"/>
              <w:rPr>
                <w:rFonts w:ascii="Simplified Arabic" w:eastAsia="Calibri" w:hAnsi="Simplified Arabic" w:cs="Simplified Arabic"/>
                <w:b/>
                <w:bCs/>
                <w:color w:val="auto"/>
                <w:sz w:val="18"/>
                <w:szCs w:val="18"/>
              </w:rPr>
            </w:pPr>
            <w:r w:rsidRPr="00EE612D">
              <w:rPr>
                <w:rFonts w:ascii="Simplified Arabic" w:eastAsia="Calibri" w:hAnsi="Simplified Arabic" w:cs="Simplified Arabic"/>
                <w:b/>
                <w:bCs/>
                <w:color w:val="auto"/>
                <w:sz w:val="18"/>
                <w:szCs w:val="18"/>
              </w:rPr>
              <w:t>14</w:t>
            </w:r>
          </w:p>
        </w:tc>
      </w:tr>
      <w:tr w:rsidR="001B3B7A" w:rsidRPr="00EE612D" w:rsidTr="00CA34FC">
        <w:trPr>
          <w:cnfStyle w:val="000000100000"/>
          <w:trHeight w:hRule="exact" w:val="340"/>
          <w:jc w:val="center"/>
        </w:trPr>
        <w:tc>
          <w:tcPr>
            <w:cnfStyle w:val="001000000000"/>
            <w:tcW w:w="614" w:type="dxa"/>
            <w:tcBorders>
              <w:left w:val="none" w:sz="0" w:space="0" w:color="auto"/>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eastAsia="Calibri" w:hAnsi="Simplified Arabic" w:cs="Simplified Arabic"/>
                <w:noProof/>
                <w:sz w:val="18"/>
                <w:szCs w:val="18"/>
                <w:rtl/>
                <w:lang w:eastAsia="en-US"/>
              </w:rPr>
              <w:drawing>
                <wp:inline distT="0" distB="0" distL="0" distR="0">
                  <wp:extent cx="216000" cy="216000"/>
                  <wp:effectExtent l="0" t="0" r="0" b="0"/>
                  <wp:docPr id="86" name="Picture 127" descr="C:\Users\user\Downloads\web\icons\colored\A_SDG goals_icons-individual-rg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web\icons\colored\A_SDG goals_icons-individual-rgb-2.pn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tcBorders>
              <w:right w:val="none" w:sz="0" w:space="0" w:color="auto"/>
            </w:tcBorders>
          </w:tcPr>
          <w:p w:rsidR="001B3B7A" w:rsidRPr="00CA34FC" w:rsidRDefault="001B3B7A" w:rsidP="001B3B7A">
            <w:pPr>
              <w:tabs>
                <w:tab w:val="left" w:pos="2565"/>
              </w:tabs>
              <w:ind w:left="33"/>
              <w:cnfStyle w:val="000000100000"/>
              <w:rPr>
                <w:rFonts w:ascii="Simplified Arabic" w:hAnsi="Simplified Arabic" w:cs="Simplified Arabic"/>
                <w:color w:val="000000" w:themeColor="text1"/>
                <w:sz w:val="18"/>
                <w:szCs w:val="18"/>
                <w:rtl/>
              </w:rPr>
            </w:pPr>
            <w:r w:rsidRPr="00CA34FC">
              <w:rPr>
                <w:rFonts w:ascii="Simplified Arabic" w:hAnsi="Simplified Arabic" w:cs="Simplified Arabic" w:hint="cs"/>
                <w:color w:val="000000" w:themeColor="text1"/>
                <w:sz w:val="18"/>
                <w:szCs w:val="18"/>
                <w:rtl/>
              </w:rPr>
              <w:t>0</w:t>
            </w:r>
            <w:r w:rsidRPr="00CA34FC">
              <w:rPr>
                <w:rFonts w:ascii="Simplified Arabic" w:hAnsi="Simplified Arabic" w:cs="Simplified Arabic"/>
                <w:color w:val="000000" w:themeColor="text1"/>
                <w:sz w:val="18"/>
                <w:szCs w:val="18"/>
                <w:rtl/>
              </w:rPr>
              <w:t>2. القضاء التام على الجوع</w:t>
            </w:r>
          </w:p>
        </w:tc>
        <w:tc>
          <w:tcPr>
            <w:tcW w:w="1586" w:type="dxa"/>
            <w:tcBorders>
              <w:left w:val="none" w:sz="0" w:space="0" w:color="auto"/>
              <w:right w:val="none" w:sz="0" w:space="0" w:color="auto"/>
            </w:tcBorders>
            <w:vAlign w:val="center"/>
          </w:tcPr>
          <w:p w:rsidR="001B3B7A" w:rsidRPr="00EE612D" w:rsidRDefault="001B3B7A" w:rsidP="00CC506F">
            <w:pPr>
              <w:autoSpaceDE w:val="0"/>
              <w:autoSpaceDN w:val="0"/>
              <w:adjustRightInd w:val="0"/>
              <w:jc w:val="center"/>
              <w:cnfStyle w:val="000000100000"/>
              <w:rPr>
                <w:rFonts w:ascii="Simplified Arabic" w:eastAsia="Calibri" w:hAnsi="Simplified Arabic" w:cs="Simplified Arabic"/>
                <w:color w:val="auto"/>
                <w:sz w:val="18"/>
                <w:szCs w:val="18"/>
                <w:rtl/>
              </w:rPr>
            </w:pPr>
            <w:r w:rsidRPr="00EE612D">
              <w:rPr>
                <w:rFonts w:ascii="Simplified Arabic" w:eastAsia="Calibri" w:hAnsi="Simplified Arabic" w:cs="Simplified Arabic" w:hint="cs"/>
                <w:color w:val="auto"/>
                <w:sz w:val="18"/>
                <w:szCs w:val="18"/>
                <w:rtl/>
              </w:rPr>
              <w:t>5</w:t>
            </w:r>
          </w:p>
        </w:tc>
        <w:tc>
          <w:tcPr>
            <w:tcW w:w="1945" w:type="dxa"/>
            <w:tcBorders>
              <w:left w:val="none" w:sz="0" w:space="0" w:color="auto"/>
              <w:right w:val="none" w:sz="0" w:space="0" w:color="auto"/>
            </w:tcBorders>
            <w:vAlign w:val="center"/>
          </w:tcPr>
          <w:p w:rsidR="001B3B7A" w:rsidRPr="00EE612D" w:rsidRDefault="001B3B7A" w:rsidP="00CC506F">
            <w:pPr>
              <w:autoSpaceDE w:val="0"/>
              <w:autoSpaceDN w:val="0"/>
              <w:adjustRightInd w:val="0"/>
              <w:jc w:val="center"/>
              <w:cnfStyle w:val="000000100000"/>
              <w:rPr>
                <w:rFonts w:ascii="Simplified Arabic" w:eastAsia="Calibri" w:hAnsi="Simplified Arabic" w:cs="Simplified Arabic"/>
                <w:color w:val="auto"/>
                <w:sz w:val="18"/>
                <w:szCs w:val="18"/>
                <w:rtl/>
              </w:rPr>
            </w:pPr>
            <w:r w:rsidRPr="00EE612D">
              <w:rPr>
                <w:rFonts w:ascii="Simplified Arabic" w:eastAsia="Calibri" w:hAnsi="Simplified Arabic" w:cs="Simplified Arabic" w:hint="cs"/>
                <w:color w:val="auto"/>
                <w:sz w:val="18"/>
                <w:szCs w:val="18"/>
                <w:rtl/>
              </w:rPr>
              <w:t>8</w:t>
            </w:r>
          </w:p>
        </w:tc>
        <w:tc>
          <w:tcPr>
            <w:tcW w:w="2564" w:type="dxa"/>
            <w:tcBorders>
              <w:left w:val="none" w:sz="0" w:space="0" w:color="auto"/>
              <w:right w:val="none" w:sz="0" w:space="0" w:color="auto"/>
            </w:tcBorders>
            <w:vAlign w:val="bottom"/>
          </w:tcPr>
          <w:p w:rsidR="001B3B7A" w:rsidRPr="00EE612D" w:rsidRDefault="001B3B7A" w:rsidP="00411A06">
            <w:pPr>
              <w:autoSpaceDE w:val="0"/>
              <w:autoSpaceDN w:val="0"/>
              <w:adjustRightInd w:val="0"/>
              <w:jc w:val="center"/>
              <w:cnfStyle w:val="000000100000"/>
              <w:rPr>
                <w:rFonts w:ascii="Simplified Arabic" w:eastAsia="Calibri" w:hAnsi="Simplified Arabic" w:cs="Simplified Arabic"/>
                <w:b/>
                <w:bCs/>
                <w:color w:val="auto"/>
                <w:sz w:val="18"/>
                <w:szCs w:val="18"/>
              </w:rPr>
            </w:pPr>
            <w:r w:rsidRPr="00EE612D">
              <w:rPr>
                <w:rFonts w:ascii="Simplified Arabic" w:eastAsia="Calibri" w:hAnsi="Simplified Arabic" w:cs="Simplified Arabic"/>
                <w:b/>
                <w:bCs/>
                <w:color w:val="auto"/>
                <w:sz w:val="18"/>
                <w:szCs w:val="18"/>
              </w:rPr>
              <w:t>13</w:t>
            </w:r>
          </w:p>
        </w:tc>
      </w:tr>
      <w:tr w:rsidR="001B3B7A" w:rsidRPr="00EE612D" w:rsidTr="00CA34FC">
        <w:trPr>
          <w:trHeight w:hRule="exact" w:val="340"/>
          <w:jc w:val="center"/>
        </w:trPr>
        <w:tc>
          <w:tcPr>
            <w:cnfStyle w:val="001000000000"/>
            <w:tcW w:w="614" w:type="dxa"/>
            <w:tcBorders>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eastAsia="Calibri" w:hAnsi="Simplified Arabic" w:cs="Simplified Arabic"/>
                <w:noProof/>
                <w:sz w:val="18"/>
                <w:szCs w:val="18"/>
                <w:rtl/>
                <w:lang w:eastAsia="en-US"/>
              </w:rPr>
              <w:drawing>
                <wp:inline distT="0" distB="0" distL="0" distR="0">
                  <wp:extent cx="216000" cy="216000"/>
                  <wp:effectExtent l="0" t="0" r="0" b="0"/>
                  <wp:docPr id="87" name="Picture 126" descr="C:\Users\user\Downloads\web\icons\colored\A_SDG goals_icons-individual-rg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web\icons\colored\A_SDG goals_icons-individual-rgb-3.pn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tcBorders>
              <w:left w:val="nil"/>
            </w:tcBorders>
          </w:tcPr>
          <w:p w:rsidR="001B3B7A" w:rsidRPr="00CA34FC" w:rsidRDefault="001B3B7A" w:rsidP="001B3B7A">
            <w:pPr>
              <w:tabs>
                <w:tab w:val="left" w:pos="2565"/>
              </w:tabs>
              <w:ind w:left="33"/>
              <w:cnfStyle w:val="000000000000"/>
              <w:rPr>
                <w:rFonts w:ascii="Simplified Arabic" w:hAnsi="Simplified Arabic" w:cs="Simplified Arabic"/>
                <w:color w:val="000000" w:themeColor="text1"/>
                <w:sz w:val="18"/>
                <w:szCs w:val="18"/>
                <w:rtl/>
              </w:rPr>
            </w:pPr>
            <w:r w:rsidRPr="00CA34FC">
              <w:rPr>
                <w:rFonts w:ascii="Simplified Arabic" w:hAnsi="Simplified Arabic" w:cs="Simplified Arabic" w:hint="cs"/>
                <w:color w:val="000000" w:themeColor="text1"/>
                <w:sz w:val="18"/>
                <w:szCs w:val="18"/>
                <w:rtl/>
              </w:rPr>
              <w:t>0</w:t>
            </w:r>
            <w:r w:rsidRPr="00CA34FC">
              <w:rPr>
                <w:rFonts w:ascii="Simplified Arabic" w:hAnsi="Simplified Arabic" w:cs="Simplified Arabic"/>
                <w:color w:val="000000" w:themeColor="text1"/>
                <w:sz w:val="18"/>
                <w:szCs w:val="18"/>
                <w:rtl/>
              </w:rPr>
              <w:t>3. الصحة الجيدة والرفاه</w:t>
            </w:r>
          </w:p>
        </w:tc>
        <w:tc>
          <w:tcPr>
            <w:tcW w:w="1586" w:type="dxa"/>
            <w:vAlign w:val="center"/>
          </w:tcPr>
          <w:p w:rsidR="001B3B7A" w:rsidRPr="00EE612D" w:rsidRDefault="001B3B7A" w:rsidP="00592267">
            <w:pPr>
              <w:autoSpaceDE w:val="0"/>
              <w:autoSpaceDN w:val="0"/>
              <w:adjustRightInd w:val="0"/>
              <w:jc w:val="center"/>
              <w:cnfStyle w:val="000000000000"/>
              <w:rPr>
                <w:rFonts w:ascii="Simplified Arabic" w:eastAsia="Calibri" w:hAnsi="Simplified Arabic" w:cs="Simplified Arabic"/>
                <w:color w:val="auto"/>
                <w:sz w:val="18"/>
                <w:szCs w:val="18"/>
                <w:rtl/>
              </w:rPr>
            </w:pPr>
            <w:r w:rsidRPr="00EE612D">
              <w:rPr>
                <w:rFonts w:ascii="Simplified Arabic" w:eastAsia="Calibri" w:hAnsi="Simplified Arabic" w:cs="Simplified Arabic" w:hint="cs"/>
                <w:color w:val="auto"/>
                <w:sz w:val="18"/>
                <w:szCs w:val="18"/>
                <w:rtl/>
              </w:rPr>
              <w:t>18</w:t>
            </w:r>
          </w:p>
        </w:tc>
        <w:tc>
          <w:tcPr>
            <w:tcW w:w="1945" w:type="dxa"/>
            <w:vAlign w:val="center"/>
          </w:tcPr>
          <w:p w:rsidR="001B3B7A" w:rsidRPr="00EE612D" w:rsidRDefault="001B3B7A" w:rsidP="00CC506F">
            <w:pPr>
              <w:autoSpaceDE w:val="0"/>
              <w:autoSpaceDN w:val="0"/>
              <w:adjustRightInd w:val="0"/>
              <w:jc w:val="center"/>
              <w:cnfStyle w:val="000000000000"/>
              <w:rPr>
                <w:rFonts w:ascii="Simplified Arabic" w:eastAsia="Calibri" w:hAnsi="Simplified Arabic" w:cs="Simplified Arabic"/>
                <w:color w:val="auto"/>
                <w:sz w:val="18"/>
                <w:szCs w:val="18"/>
                <w:rtl/>
              </w:rPr>
            </w:pPr>
            <w:r w:rsidRPr="00EE612D">
              <w:rPr>
                <w:rFonts w:ascii="Simplified Arabic" w:eastAsia="Calibri" w:hAnsi="Simplified Arabic" w:cs="Simplified Arabic" w:hint="cs"/>
                <w:color w:val="auto"/>
                <w:sz w:val="18"/>
                <w:szCs w:val="18"/>
                <w:rtl/>
              </w:rPr>
              <w:t>9</w:t>
            </w:r>
          </w:p>
        </w:tc>
        <w:tc>
          <w:tcPr>
            <w:tcW w:w="2564" w:type="dxa"/>
            <w:vAlign w:val="bottom"/>
          </w:tcPr>
          <w:p w:rsidR="001B3B7A" w:rsidRPr="00EE612D" w:rsidRDefault="001B3B7A" w:rsidP="00411A06">
            <w:pPr>
              <w:autoSpaceDE w:val="0"/>
              <w:autoSpaceDN w:val="0"/>
              <w:adjustRightInd w:val="0"/>
              <w:jc w:val="center"/>
              <w:cnfStyle w:val="000000000000"/>
              <w:rPr>
                <w:rFonts w:ascii="Simplified Arabic" w:eastAsia="Calibri" w:hAnsi="Simplified Arabic" w:cs="Simplified Arabic"/>
                <w:b/>
                <w:bCs/>
                <w:color w:val="auto"/>
                <w:sz w:val="18"/>
                <w:szCs w:val="18"/>
              </w:rPr>
            </w:pPr>
            <w:r w:rsidRPr="00EE612D">
              <w:rPr>
                <w:rFonts w:ascii="Simplified Arabic" w:eastAsia="Calibri" w:hAnsi="Simplified Arabic" w:cs="Simplified Arabic"/>
                <w:b/>
                <w:bCs/>
                <w:color w:val="auto"/>
                <w:sz w:val="18"/>
                <w:szCs w:val="18"/>
              </w:rPr>
              <w:t>27</w:t>
            </w:r>
          </w:p>
        </w:tc>
      </w:tr>
      <w:tr w:rsidR="001B3B7A" w:rsidRPr="00EE612D" w:rsidTr="00CA34FC">
        <w:trPr>
          <w:cnfStyle w:val="000000100000"/>
          <w:trHeight w:hRule="exact" w:val="340"/>
          <w:jc w:val="center"/>
        </w:trPr>
        <w:tc>
          <w:tcPr>
            <w:cnfStyle w:val="001000000000"/>
            <w:tcW w:w="614" w:type="dxa"/>
            <w:tcBorders>
              <w:left w:val="none" w:sz="0" w:space="0" w:color="auto"/>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eastAsia="Calibri" w:hAnsi="Simplified Arabic" w:cs="Simplified Arabic"/>
                <w:noProof/>
                <w:sz w:val="18"/>
                <w:szCs w:val="18"/>
                <w:rtl/>
                <w:lang w:eastAsia="en-US"/>
              </w:rPr>
              <w:drawing>
                <wp:inline distT="0" distB="0" distL="0" distR="0">
                  <wp:extent cx="216000" cy="216000"/>
                  <wp:effectExtent l="0" t="0" r="0" b="0"/>
                  <wp:docPr id="88" name="Picture 125" descr="C:\Users\user\Downloads\web\icons\colored\A_SDG goals_icons-individual-rg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web\icons\colored\A_SDG goals_icons-individual-rgb-4.pn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tcBorders>
              <w:right w:val="none" w:sz="0" w:space="0" w:color="auto"/>
            </w:tcBorders>
          </w:tcPr>
          <w:p w:rsidR="001B3B7A" w:rsidRPr="00CA34FC" w:rsidRDefault="001B3B7A" w:rsidP="001B3B7A">
            <w:pPr>
              <w:tabs>
                <w:tab w:val="left" w:pos="2565"/>
              </w:tabs>
              <w:ind w:left="33"/>
              <w:cnfStyle w:val="000000100000"/>
              <w:rPr>
                <w:rFonts w:ascii="Simplified Arabic" w:hAnsi="Simplified Arabic" w:cs="Simplified Arabic"/>
                <w:color w:val="000000" w:themeColor="text1"/>
                <w:sz w:val="18"/>
                <w:szCs w:val="18"/>
                <w:rtl/>
              </w:rPr>
            </w:pPr>
            <w:r w:rsidRPr="00CA34FC">
              <w:rPr>
                <w:rFonts w:ascii="Simplified Arabic" w:hAnsi="Simplified Arabic" w:cs="Simplified Arabic" w:hint="cs"/>
                <w:color w:val="000000" w:themeColor="text1"/>
                <w:sz w:val="18"/>
                <w:szCs w:val="18"/>
                <w:rtl/>
              </w:rPr>
              <w:t>0</w:t>
            </w:r>
            <w:r w:rsidRPr="00CA34FC">
              <w:rPr>
                <w:rFonts w:ascii="Simplified Arabic" w:hAnsi="Simplified Arabic" w:cs="Simplified Arabic"/>
                <w:color w:val="000000" w:themeColor="text1"/>
                <w:sz w:val="18"/>
                <w:szCs w:val="18"/>
                <w:rtl/>
              </w:rPr>
              <w:t xml:space="preserve">4. </w:t>
            </w:r>
            <w:proofErr w:type="gramStart"/>
            <w:r w:rsidRPr="00CA34FC">
              <w:rPr>
                <w:rFonts w:ascii="Simplified Arabic" w:hAnsi="Simplified Arabic" w:cs="Simplified Arabic"/>
                <w:color w:val="000000" w:themeColor="text1"/>
                <w:sz w:val="18"/>
                <w:szCs w:val="18"/>
                <w:rtl/>
              </w:rPr>
              <w:t>التعليم</w:t>
            </w:r>
            <w:proofErr w:type="gramEnd"/>
            <w:r w:rsidRPr="00CA34FC">
              <w:rPr>
                <w:rFonts w:ascii="Simplified Arabic" w:hAnsi="Simplified Arabic" w:cs="Simplified Arabic"/>
                <w:color w:val="000000" w:themeColor="text1"/>
                <w:sz w:val="18"/>
                <w:szCs w:val="18"/>
                <w:rtl/>
              </w:rPr>
              <w:t xml:space="preserve"> الجيد</w:t>
            </w:r>
          </w:p>
        </w:tc>
        <w:tc>
          <w:tcPr>
            <w:tcW w:w="1586" w:type="dxa"/>
            <w:tcBorders>
              <w:left w:val="none" w:sz="0" w:space="0" w:color="auto"/>
              <w:right w:val="none" w:sz="0" w:space="0" w:color="auto"/>
            </w:tcBorders>
            <w:vAlign w:val="bottom"/>
          </w:tcPr>
          <w:p w:rsidR="001B3B7A" w:rsidRPr="00EE612D" w:rsidRDefault="001B3B7A" w:rsidP="00592267">
            <w:pPr>
              <w:autoSpaceDE w:val="0"/>
              <w:autoSpaceDN w:val="0"/>
              <w:adjustRightInd w:val="0"/>
              <w:jc w:val="center"/>
              <w:cnfStyle w:val="0000001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6</w:t>
            </w:r>
          </w:p>
        </w:tc>
        <w:tc>
          <w:tcPr>
            <w:tcW w:w="1945" w:type="dxa"/>
            <w:tcBorders>
              <w:left w:val="none" w:sz="0" w:space="0" w:color="auto"/>
              <w:right w:val="none" w:sz="0" w:space="0" w:color="auto"/>
            </w:tcBorders>
            <w:vAlign w:val="bottom"/>
          </w:tcPr>
          <w:p w:rsidR="001B3B7A" w:rsidRPr="00EE612D" w:rsidRDefault="001B3B7A" w:rsidP="00592267">
            <w:pPr>
              <w:autoSpaceDE w:val="0"/>
              <w:autoSpaceDN w:val="0"/>
              <w:adjustRightInd w:val="0"/>
              <w:jc w:val="center"/>
              <w:cnfStyle w:val="0000001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5</w:t>
            </w:r>
          </w:p>
        </w:tc>
        <w:tc>
          <w:tcPr>
            <w:tcW w:w="2564" w:type="dxa"/>
            <w:tcBorders>
              <w:left w:val="none" w:sz="0" w:space="0" w:color="auto"/>
              <w:right w:val="none" w:sz="0" w:space="0" w:color="auto"/>
            </w:tcBorders>
            <w:vAlign w:val="bottom"/>
          </w:tcPr>
          <w:p w:rsidR="001B3B7A" w:rsidRPr="00EE612D" w:rsidRDefault="001B3B7A" w:rsidP="00411A06">
            <w:pPr>
              <w:autoSpaceDE w:val="0"/>
              <w:autoSpaceDN w:val="0"/>
              <w:adjustRightInd w:val="0"/>
              <w:jc w:val="center"/>
              <w:cnfStyle w:val="000000100000"/>
              <w:rPr>
                <w:rFonts w:ascii="Simplified Arabic" w:eastAsia="Calibri" w:hAnsi="Simplified Arabic" w:cs="Simplified Arabic"/>
                <w:b/>
                <w:bCs/>
                <w:color w:val="auto"/>
                <w:sz w:val="18"/>
                <w:szCs w:val="18"/>
              </w:rPr>
            </w:pPr>
            <w:r w:rsidRPr="00EE612D">
              <w:rPr>
                <w:rFonts w:ascii="Simplified Arabic" w:eastAsia="Calibri" w:hAnsi="Simplified Arabic" w:cs="Simplified Arabic"/>
                <w:b/>
                <w:bCs/>
                <w:color w:val="auto"/>
                <w:sz w:val="18"/>
                <w:szCs w:val="18"/>
              </w:rPr>
              <w:t>11</w:t>
            </w:r>
          </w:p>
        </w:tc>
      </w:tr>
      <w:tr w:rsidR="001B3B7A" w:rsidRPr="00EE612D" w:rsidTr="00CA34FC">
        <w:trPr>
          <w:trHeight w:hRule="exact" w:val="340"/>
          <w:jc w:val="center"/>
        </w:trPr>
        <w:tc>
          <w:tcPr>
            <w:cnfStyle w:val="001000000000"/>
            <w:tcW w:w="614" w:type="dxa"/>
            <w:tcBorders>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eastAsia="Calibri" w:hAnsi="Simplified Arabic" w:cs="Simplified Arabic"/>
                <w:noProof/>
                <w:sz w:val="18"/>
                <w:szCs w:val="18"/>
                <w:rtl/>
                <w:lang w:eastAsia="en-US"/>
              </w:rPr>
              <w:drawing>
                <wp:inline distT="0" distB="0" distL="0" distR="0">
                  <wp:extent cx="216000" cy="216000"/>
                  <wp:effectExtent l="0" t="0" r="0" b="0"/>
                  <wp:docPr id="89" name="Picture 124" descr="C:\Users\user\Downloads\web\icons\colored\A_SDG goals_icons-individual-rg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ownloads\web\icons\colored\A_SDG goals_icons-individual-rgb-5.pn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tcBorders>
              <w:left w:val="nil"/>
            </w:tcBorders>
          </w:tcPr>
          <w:p w:rsidR="001B3B7A" w:rsidRPr="00CA34FC" w:rsidRDefault="001B3B7A" w:rsidP="001B3B7A">
            <w:pPr>
              <w:tabs>
                <w:tab w:val="left" w:pos="2565"/>
              </w:tabs>
              <w:ind w:left="33"/>
              <w:cnfStyle w:val="000000000000"/>
              <w:rPr>
                <w:rFonts w:ascii="Simplified Arabic" w:hAnsi="Simplified Arabic" w:cs="Simplified Arabic"/>
                <w:color w:val="000000" w:themeColor="text1"/>
                <w:sz w:val="18"/>
                <w:szCs w:val="18"/>
                <w:rtl/>
              </w:rPr>
            </w:pPr>
            <w:r w:rsidRPr="00CA34FC">
              <w:rPr>
                <w:rFonts w:ascii="Simplified Arabic" w:hAnsi="Simplified Arabic" w:cs="Simplified Arabic" w:hint="cs"/>
                <w:color w:val="000000" w:themeColor="text1"/>
                <w:sz w:val="18"/>
                <w:szCs w:val="18"/>
                <w:rtl/>
              </w:rPr>
              <w:t>0</w:t>
            </w:r>
            <w:r w:rsidRPr="00CA34FC">
              <w:rPr>
                <w:rFonts w:ascii="Simplified Arabic" w:hAnsi="Simplified Arabic" w:cs="Simplified Arabic"/>
                <w:color w:val="000000" w:themeColor="text1"/>
                <w:sz w:val="18"/>
                <w:szCs w:val="18"/>
                <w:rtl/>
              </w:rPr>
              <w:t>5. المساواة بين الجنسين</w:t>
            </w:r>
          </w:p>
        </w:tc>
        <w:tc>
          <w:tcPr>
            <w:tcW w:w="1586" w:type="dxa"/>
            <w:vAlign w:val="bottom"/>
          </w:tcPr>
          <w:p w:rsidR="001B3B7A" w:rsidRPr="00EE612D" w:rsidRDefault="001B3B7A" w:rsidP="00592267">
            <w:pPr>
              <w:autoSpaceDE w:val="0"/>
              <w:autoSpaceDN w:val="0"/>
              <w:adjustRightInd w:val="0"/>
              <w:jc w:val="center"/>
              <w:cnfStyle w:val="0000000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7</w:t>
            </w:r>
          </w:p>
        </w:tc>
        <w:tc>
          <w:tcPr>
            <w:tcW w:w="1945" w:type="dxa"/>
            <w:vAlign w:val="bottom"/>
          </w:tcPr>
          <w:p w:rsidR="001B3B7A" w:rsidRPr="00EE612D" w:rsidRDefault="001B3B7A" w:rsidP="00592267">
            <w:pPr>
              <w:autoSpaceDE w:val="0"/>
              <w:autoSpaceDN w:val="0"/>
              <w:adjustRightInd w:val="0"/>
              <w:jc w:val="center"/>
              <w:cnfStyle w:val="0000000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7</w:t>
            </w:r>
          </w:p>
        </w:tc>
        <w:tc>
          <w:tcPr>
            <w:tcW w:w="2564" w:type="dxa"/>
            <w:vAlign w:val="bottom"/>
          </w:tcPr>
          <w:p w:rsidR="001B3B7A" w:rsidRPr="00EE612D" w:rsidRDefault="001B3B7A" w:rsidP="00411A06">
            <w:pPr>
              <w:autoSpaceDE w:val="0"/>
              <w:autoSpaceDN w:val="0"/>
              <w:adjustRightInd w:val="0"/>
              <w:jc w:val="center"/>
              <w:cnfStyle w:val="000000000000"/>
              <w:rPr>
                <w:rFonts w:ascii="Simplified Arabic" w:eastAsia="Calibri" w:hAnsi="Simplified Arabic" w:cs="Simplified Arabic"/>
                <w:b/>
                <w:bCs/>
                <w:color w:val="auto"/>
                <w:sz w:val="18"/>
                <w:szCs w:val="18"/>
              </w:rPr>
            </w:pPr>
            <w:r w:rsidRPr="00EE612D">
              <w:rPr>
                <w:rFonts w:ascii="Simplified Arabic" w:eastAsia="Calibri" w:hAnsi="Simplified Arabic" w:cs="Simplified Arabic"/>
                <w:b/>
                <w:bCs/>
                <w:color w:val="auto"/>
                <w:sz w:val="18"/>
                <w:szCs w:val="18"/>
              </w:rPr>
              <w:t>14</w:t>
            </w:r>
          </w:p>
        </w:tc>
      </w:tr>
      <w:tr w:rsidR="001B3B7A" w:rsidRPr="00EE612D" w:rsidTr="00CA34FC">
        <w:trPr>
          <w:cnfStyle w:val="000000100000"/>
          <w:trHeight w:hRule="exact" w:val="340"/>
          <w:jc w:val="center"/>
        </w:trPr>
        <w:tc>
          <w:tcPr>
            <w:cnfStyle w:val="001000000000"/>
            <w:tcW w:w="614" w:type="dxa"/>
            <w:tcBorders>
              <w:left w:val="none" w:sz="0" w:space="0" w:color="auto"/>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eastAsia="Calibri" w:hAnsi="Simplified Arabic" w:cs="Simplified Arabic"/>
                <w:noProof/>
                <w:sz w:val="18"/>
                <w:szCs w:val="18"/>
                <w:rtl/>
                <w:lang w:eastAsia="en-US"/>
              </w:rPr>
              <w:drawing>
                <wp:inline distT="0" distB="0" distL="0" distR="0">
                  <wp:extent cx="216000" cy="216000"/>
                  <wp:effectExtent l="0" t="0" r="0" b="0"/>
                  <wp:docPr id="90" name="Picture 123" descr="C:\Users\user\Downloads\web\icons\colored\A_SDG goals_icons-individual-rgb-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web\icons\colored\A_SDG goals_icons-individual-rgb-6.pn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tcBorders>
              <w:right w:val="none" w:sz="0" w:space="0" w:color="auto"/>
            </w:tcBorders>
          </w:tcPr>
          <w:p w:rsidR="001B3B7A" w:rsidRPr="00CA34FC" w:rsidRDefault="001B3B7A" w:rsidP="001B3B7A">
            <w:pPr>
              <w:tabs>
                <w:tab w:val="left" w:pos="2565"/>
              </w:tabs>
              <w:ind w:left="33"/>
              <w:cnfStyle w:val="000000100000"/>
              <w:rPr>
                <w:rFonts w:ascii="Simplified Arabic" w:hAnsi="Simplified Arabic" w:cs="Simplified Arabic"/>
                <w:color w:val="000000" w:themeColor="text1"/>
                <w:sz w:val="18"/>
                <w:szCs w:val="18"/>
                <w:rtl/>
              </w:rPr>
            </w:pPr>
            <w:r w:rsidRPr="00CA34FC">
              <w:rPr>
                <w:rFonts w:ascii="Simplified Arabic" w:hAnsi="Simplified Arabic" w:cs="Simplified Arabic" w:hint="cs"/>
                <w:color w:val="000000" w:themeColor="text1"/>
                <w:sz w:val="18"/>
                <w:szCs w:val="18"/>
                <w:rtl/>
              </w:rPr>
              <w:t>0</w:t>
            </w:r>
            <w:r w:rsidRPr="00CA34FC">
              <w:rPr>
                <w:rFonts w:ascii="Simplified Arabic" w:hAnsi="Simplified Arabic" w:cs="Simplified Arabic"/>
                <w:color w:val="000000" w:themeColor="text1"/>
                <w:sz w:val="18"/>
                <w:szCs w:val="18"/>
                <w:rtl/>
              </w:rPr>
              <w:t xml:space="preserve">6. </w:t>
            </w:r>
            <w:proofErr w:type="gramStart"/>
            <w:r w:rsidRPr="00CA34FC">
              <w:rPr>
                <w:rFonts w:ascii="Simplified Arabic" w:hAnsi="Simplified Arabic" w:cs="Simplified Arabic"/>
                <w:color w:val="000000" w:themeColor="text1"/>
                <w:sz w:val="18"/>
                <w:szCs w:val="18"/>
                <w:rtl/>
              </w:rPr>
              <w:t>المياه</w:t>
            </w:r>
            <w:proofErr w:type="gramEnd"/>
            <w:r w:rsidRPr="00CA34FC">
              <w:rPr>
                <w:rFonts w:ascii="Simplified Arabic" w:hAnsi="Simplified Arabic" w:cs="Simplified Arabic"/>
                <w:color w:val="000000" w:themeColor="text1"/>
                <w:sz w:val="18"/>
                <w:szCs w:val="18"/>
                <w:rtl/>
              </w:rPr>
              <w:t xml:space="preserve"> النظيفة والنظافة الصحية</w:t>
            </w:r>
          </w:p>
        </w:tc>
        <w:tc>
          <w:tcPr>
            <w:tcW w:w="1586" w:type="dxa"/>
            <w:tcBorders>
              <w:left w:val="none" w:sz="0" w:space="0" w:color="auto"/>
              <w:right w:val="none" w:sz="0" w:space="0" w:color="auto"/>
            </w:tcBorders>
            <w:vAlign w:val="bottom"/>
          </w:tcPr>
          <w:p w:rsidR="001B3B7A" w:rsidRPr="00EE612D" w:rsidRDefault="001B3B7A" w:rsidP="00592267">
            <w:pPr>
              <w:autoSpaceDE w:val="0"/>
              <w:autoSpaceDN w:val="0"/>
              <w:adjustRightInd w:val="0"/>
              <w:jc w:val="center"/>
              <w:cnfStyle w:val="0000001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4</w:t>
            </w:r>
          </w:p>
        </w:tc>
        <w:tc>
          <w:tcPr>
            <w:tcW w:w="1945" w:type="dxa"/>
            <w:tcBorders>
              <w:left w:val="none" w:sz="0" w:space="0" w:color="auto"/>
              <w:right w:val="none" w:sz="0" w:space="0" w:color="auto"/>
            </w:tcBorders>
            <w:vAlign w:val="bottom"/>
          </w:tcPr>
          <w:p w:rsidR="001B3B7A" w:rsidRPr="00EE612D" w:rsidRDefault="001B3B7A" w:rsidP="00592267">
            <w:pPr>
              <w:autoSpaceDE w:val="0"/>
              <w:autoSpaceDN w:val="0"/>
              <w:adjustRightInd w:val="0"/>
              <w:jc w:val="center"/>
              <w:cnfStyle w:val="0000001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7</w:t>
            </w:r>
          </w:p>
        </w:tc>
        <w:tc>
          <w:tcPr>
            <w:tcW w:w="2564" w:type="dxa"/>
            <w:tcBorders>
              <w:left w:val="none" w:sz="0" w:space="0" w:color="auto"/>
              <w:right w:val="none" w:sz="0" w:space="0" w:color="auto"/>
            </w:tcBorders>
            <w:vAlign w:val="bottom"/>
          </w:tcPr>
          <w:p w:rsidR="001B3B7A" w:rsidRPr="00EE612D" w:rsidRDefault="001B3B7A" w:rsidP="00411A06">
            <w:pPr>
              <w:autoSpaceDE w:val="0"/>
              <w:autoSpaceDN w:val="0"/>
              <w:adjustRightInd w:val="0"/>
              <w:jc w:val="center"/>
              <w:cnfStyle w:val="000000100000"/>
              <w:rPr>
                <w:rFonts w:ascii="Simplified Arabic" w:eastAsia="Calibri" w:hAnsi="Simplified Arabic" w:cs="Simplified Arabic"/>
                <w:b/>
                <w:bCs/>
                <w:color w:val="auto"/>
                <w:sz w:val="18"/>
                <w:szCs w:val="18"/>
              </w:rPr>
            </w:pPr>
            <w:r w:rsidRPr="00EE612D">
              <w:rPr>
                <w:rFonts w:ascii="Simplified Arabic" w:eastAsia="Calibri" w:hAnsi="Simplified Arabic" w:cs="Simplified Arabic"/>
                <w:b/>
                <w:bCs/>
                <w:color w:val="auto"/>
                <w:sz w:val="18"/>
                <w:szCs w:val="18"/>
              </w:rPr>
              <w:t>11</w:t>
            </w:r>
          </w:p>
        </w:tc>
      </w:tr>
      <w:tr w:rsidR="001B3B7A" w:rsidRPr="00EE612D" w:rsidTr="00CA34FC">
        <w:trPr>
          <w:trHeight w:hRule="exact" w:val="340"/>
          <w:jc w:val="center"/>
        </w:trPr>
        <w:tc>
          <w:tcPr>
            <w:cnfStyle w:val="001000000000"/>
            <w:tcW w:w="614" w:type="dxa"/>
            <w:tcBorders>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eastAsia="Calibri" w:hAnsi="Simplified Arabic" w:cs="Simplified Arabic"/>
                <w:noProof/>
                <w:sz w:val="18"/>
                <w:szCs w:val="18"/>
                <w:rtl/>
                <w:lang w:eastAsia="en-US"/>
              </w:rPr>
              <w:drawing>
                <wp:inline distT="0" distB="0" distL="0" distR="0">
                  <wp:extent cx="216000" cy="216000"/>
                  <wp:effectExtent l="0" t="0" r="0" b="0"/>
                  <wp:docPr id="91" name="Picture 122" descr="C:\Users\user\Downloads\web\icons\colored\A_SDG goals_icons-individual-rg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ownloads\web\icons\colored\A_SDG goals_icons-individual-rgb-7.pn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tcBorders>
              <w:left w:val="nil"/>
            </w:tcBorders>
          </w:tcPr>
          <w:p w:rsidR="001B3B7A" w:rsidRPr="00CA34FC" w:rsidRDefault="001B3B7A" w:rsidP="001B3B7A">
            <w:pPr>
              <w:tabs>
                <w:tab w:val="left" w:pos="2565"/>
              </w:tabs>
              <w:ind w:left="33"/>
              <w:cnfStyle w:val="000000000000"/>
              <w:rPr>
                <w:rFonts w:ascii="Simplified Arabic" w:hAnsi="Simplified Arabic" w:cs="Simplified Arabic"/>
                <w:color w:val="000000" w:themeColor="text1"/>
                <w:sz w:val="18"/>
                <w:szCs w:val="18"/>
                <w:rtl/>
              </w:rPr>
            </w:pPr>
            <w:r w:rsidRPr="00CA34FC">
              <w:rPr>
                <w:rFonts w:ascii="Simplified Arabic" w:hAnsi="Simplified Arabic" w:cs="Simplified Arabic" w:hint="cs"/>
                <w:color w:val="000000" w:themeColor="text1"/>
                <w:sz w:val="18"/>
                <w:szCs w:val="18"/>
                <w:rtl/>
              </w:rPr>
              <w:t>0</w:t>
            </w:r>
            <w:r w:rsidRPr="00CA34FC">
              <w:rPr>
                <w:rFonts w:ascii="Simplified Arabic" w:hAnsi="Simplified Arabic" w:cs="Simplified Arabic"/>
                <w:color w:val="000000" w:themeColor="text1"/>
                <w:sz w:val="18"/>
                <w:szCs w:val="18"/>
                <w:rtl/>
              </w:rPr>
              <w:t xml:space="preserve">7. </w:t>
            </w:r>
            <w:proofErr w:type="gramStart"/>
            <w:r w:rsidRPr="00CA34FC">
              <w:rPr>
                <w:rFonts w:ascii="Simplified Arabic" w:hAnsi="Simplified Arabic" w:cs="Simplified Arabic"/>
                <w:color w:val="000000" w:themeColor="text1"/>
                <w:sz w:val="18"/>
                <w:szCs w:val="18"/>
                <w:rtl/>
              </w:rPr>
              <w:t>طاقة</w:t>
            </w:r>
            <w:proofErr w:type="gramEnd"/>
            <w:r w:rsidRPr="00CA34FC">
              <w:rPr>
                <w:rFonts w:ascii="Simplified Arabic" w:hAnsi="Simplified Arabic" w:cs="Simplified Arabic"/>
                <w:color w:val="000000" w:themeColor="text1"/>
                <w:sz w:val="18"/>
                <w:szCs w:val="18"/>
                <w:rtl/>
              </w:rPr>
              <w:t xml:space="preserve"> نظيفة وبأسعار معقولة </w:t>
            </w:r>
          </w:p>
        </w:tc>
        <w:tc>
          <w:tcPr>
            <w:tcW w:w="1586" w:type="dxa"/>
            <w:vAlign w:val="bottom"/>
          </w:tcPr>
          <w:p w:rsidR="001B3B7A" w:rsidRPr="00EE612D" w:rsidRDefault="001B3B7A" w:rsidP="00592267">
            <w:pPr>
              <w:autoSpaceDE w:val="0"/>
              <w:autoSpaceDN w:val="0"/>
              <w:adjustRightInd w:val="0"/>
              <w:jc w:val="center"/>
              <w:cnfStyle w:val="0000000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4</w:t>
            </w:r>
          </w:p>
        </w:tc>
        <w:tc>
          <w:tcPr>
            <w:tcW w:w="1945" w:type="dxa"/>
            <w:vAlign w:val="bottom"/>
          </w:tcPr>
          <w:p w:rsidR="001B3B7A" w:rsidRPr="00EE612D" w:rsidRDefault="001B3B7A" w:rsidP="00592267">
            <w:pPr>
              <w:autoSpaceDE w:val="0"/>
              <w:autoSpaceDN w:val="0"/>
              <w:adjustRightInd w:val="0"/>
              <w:jc w:val="center"/>
              <w:cnfStyle w:val="0000000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2</w:t>
            </w:r>
          </w:p>
        </w:tc>
        <w:tc>
          <w:tcPr>
            <w:tcW w:w="2564" w:type="dxa"/>
            <w:vAlign w:val="bottom"/>
          </w:tcPr>
          <w:p w:rsidR="001B3B7A" w:rsidRPr="00EE612D" w:rsidRDefault="001B3B7A" w:rsidP="00411A06">
            <w:pPr>
              <w:autoSpaceDE w:val="0"/>
              <w:autoSpaceDN w:val="0"/>
              <w:adjustRightInd w:val="0"/>
              <w:jc w:val="center"/>
              <w:cnfStyle w:val="000000000000"/>
              <w:rPr>
                <w:rFonts w:ascii="Simplified Arabic" w:eastAsia="Calibri" w:hAnsi="Simplified Arabic" w:cs="Simplified Arabic"/>
                <w:b/>
                <w:bCs/>
                <w:color w:val="auto"/>
                <w:sz w:val="18"/>
                <w:szCs w:val="18"/>
              </w:rPr>
            </w:pPr>
            <w:r w:rsidRPr="00EE612D">
              <w:rPr>
                <w:rFonts w:ascii="Simplified Arabic" w:eastAsia="Calibri" w:hAnsi="Simplified Arabic" w:cs="Simplified Arabic"/>
                <w:b/>
                <w:bCs/>
                <w:color w:val="auto"/>
                <w:sz w:val="18"/>
                <w:szCs w:val="18"/>
              </w:rPr>
              <w:t>6</w:t>
            </w:r>
          </w:p>
        </w:tc>
      </w:tr>
      <w:tr w:rsidR="001B3B7A" w:rsidRPr="00EE612D" w:rsidTr="00CA34FC">
        <w:trPr>
          <w:cnfStyle w:val="000000100000"/>
          <w:trHeight w:hRule="exact" w:val="340"/>
          <w:jc w:val="center"/>
        </w:trPr>
        <w:tc>
          <w:tcPr>
            <w:cnfStyle w:val="001000000000"/>
            <w:tcW w:w="614" w:type="dxa"/>
            <w:tcBorders>
              <w:left w:val="none" w:sz="0" w:space="0" w:color="auto"/>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eastAsia="Calibri" w:hAnsi="Simplified Arabic" w:cs="Simplified Arabic"/>
                <w:noProof/>
                <w:sz w:val="18"/>
                <w:szCs w:val="18"/>
                <w:rtl/>
                <w:lang w:eastAsia="en-US"/>
              </w:rPr>
              <w:drawing>
                <wp:inline distT="0" distB="0" distL="0" distR="0">
                  <wp:extent cx="216000" cy="216000"/>
                  <wp:effectExtent l="0" t="0" r="0" b="0"/>
                  <wp:docPr id="92" name="Picture 121" descr="C:\Users\user\Downloads\web\icons\colored\A_SDG goals_icons-individual-rgb-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ownloads\web\icons\colored\A_SDG goals_icons-individual-rgb-8.pn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tcBorders>
              <w:right w:val="none" w:sz="0" w:space="0" w:color="auto"/>
            </w:tcBorders>
          </w:tcPr>
          <w:p w:rsidR="001B3B7A" w:rsidRPr="00CA34FC" w:rsidRDefault="001B3B7A" w:rsidP="001B3B7A">
            <w:pPr>
              <w:tabs>
                <w:tab w:val="left" w:pos="2565"/>
              </w:tabs>
              <w:ind w:left="33"/>
              <w:cnfStyle w:val="000000100000"/>
              <w:rPr>
                <w:rFonts w:ascii="Simplified Arabic" w:hAnsi="Simplified Arabic" w:cs="Simplified Arabic"/>
                <w:color w:val="000000" w:themeColor="text1"/>
                <w:sz w:val="18"/>
                <w:szCs w:val="18"/>
                <w:rtl/>
              </w:rPr>
            </w:pPr>
            <w:r w:rsidRPr="00CA34FC">
              <w:rPr>
                <w:rFonts w:ascii="Simplified Arabic" w:hAnsi="Simplified Arabic" w:cs="Simplified Arabic" w:hint="cs"/>
                <w:color w:val="000000" w:themeColor="text1"/>
                <w:sz w:val="18"/>
                <w:szCs w:val="18"/>
                <w:rtl/>
              </w:rPr>
              <w:t>0</w:t>
            </w:r>
            <w:r w:rsidRPr="00CA34FC">
              <w:rPr>
                <w:rFonts w:ascii="Simplified Arabic" w:hAnsi="Simplified Arabic" w:cs="Simplified Arabic"/>
                <w:color w:val="000000" w:themeColor="text1"/>
                <w:sz w:val="18"/>
                <w:szCs w:val="18"/>
                <w:rtl/>
              </w:rPr>
              <w:t>8. العمل اللائق ونمو الاقتصاد</w:t>
            </w:r>
          </w:p>
        </w:tc>
        <w:tc>
          <w:tcPr>
            <w:tcW w:w="1586" w:type="dxa"/>
            <w:tcBorders>
              <w:left w:val="none" w:sz="0" w:space="0" w:color="auto"/>
              <w:right w:val="none" w:sz="0" w:space="0" w:color="auto"/>
            </w:tcBorders>
            <w:vAlign w:val="bottom"/>
          </w:tcPr>
          <w:p w:rsidR="001B3B7A" w:rsidRPr="00EE612D" w:rsidRDefault="001B3B7A" w:rsidP="00592267">
            <w:pPr>
              <w:autoSpaceDE w:val="0"/>
              <w:autoSpaceDN w:val="0"/>
              <w:adjustRightInd w:val="0"/>
              <w:jc w:val="center"/>
              <w:cnfStyle w:val="0000001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13</w:t>
            </w:r>
          </w:p>
        </w:tc>
        <w:tc>
          <w:tcPr>
            <w:tcW w:w="1945" w:type="dxa"/>
            <w:tcBorders>
              <w:left w:val="none" w:sz="0" w:space="0" w:color="auto"/>
              <w:right w:val="none" w:sz="0" w:space="0" w:color="auto"/>
            </w:tcBorders>
            <w:vAlign w:val="bottom"/>
          </w:tcPr>
          <w:p w:rsidR="001B3B7A" w:rsidRPr="00EE612D" w:rsidRDefault="001B3B7A" w:rsidP="00592267">
            <w:pPr>
              <w:autoSpaceDE w:val="0"/>
              <w:autoSpaceDN w:val="0"/>
              <w:adjustRightInd w:val="0"/>
              <w:jc w:val="center"/>
              <w:cnfStyle w:val="0000001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4</w:t>
            </w:r>
          </w:p>
        </w:tc>
        <w:tc>
          <w:tcPr>
            <w:tcW w:w="2564" w:type="dxa"/>
            <w:tcBorders>
              <w:left w:val="none" w:sz="0" w:space="0" w:color="auto"/>
              <w:right w:val="none" w:sz="0" w:space="0" w:color="auto"/>
            </w:tcBorders>
            <w:vAlign w:val="bottom"/>
          </w:tcPr>
          <w:p w:rsidR="001B3B7A" w:rsidRPr="00EE612D" w:rsidRDefault="001B3B7A" w:rsidP="00411A06">
            <w:pPr>
              <w:autoSpaceDE w:val="0"/>
              <w:autoSpaceDN w:val="0"/>
              <w:adjustRightInd w:val="0"/>
              <w:jc w:val="center"/>
              <w:cnfStyle w:val="000000100000"/>
              <w:rPr>
                <w:rFonts w:ascii="Simplified Arabic" w:eastAsia="Calibri" w:hAnsi="Simplified Arabic" w:cs="Simplified Arabic"/>
                <w:b/>
                <w:bCs/>
                <w:color w:val="auto"/>
                <w:sz w:val="18"/>
                <w:szCs w:val="18"/>
              </w:rPr>
            </w:pPr>
            <w:r w:rsidRPr="00EE612D">
              <w:rPr>
                <w:rFonts w:ascii="Simplified Arabic" w:eastAsia="Calibri" w:hAnsi="Simplified Arabic" w:cs="Simplified Arabic"/>
                <w:b/>
                <w:bCs/>
                <w:color w:val="auto"/>
                <w:sz w:val="18"/>
                <w:szCs w:val="18"/>
              </w:rPr>
              <w:t>17</w:t>
            </w:r>
          </w:p>
        </w:tc>
      </w:tr>
      <w:tr w:rsidR="001B3B7A" w:rsidRPr="00EE612D" w:rsidTr="00CA34FC">
        <w:trPr>
          <w:trHeight w:hRule="exact" w:val="340"/>
          <w:jc w:val="center"/>
        </w:trPr>
        <w:tc>
          <w:tcPr>
            <w:cnfStyle w:val="001000000000"/>
            <w:tcW w:w="614" w:type="dxa"/>
            <w:tcBorders>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eastAsia="Calibri" w:hAnsi="Simplified Arabic" w:cs="Simplified Arabic"/>
                <w:noProof/>
                <w:sz w:val="18"/>
                <w:szCs w:val="18"/>
                <w:rtl/>
                <w:lang w:eastAsia="en-US"/>
              </w:rPr>
              <w:drawing>
                <wp:inline distT="0" distB="0" distL="0" distR="0">
                  <wp:extent cx="216000" cy="216000"/>
                  <wp:effectExtent l="0" t="0" r="0" b="0"/>
                  <wp:docPr id="93" name="Picture 120" descr="C:\Users\user\Downloads\web\icons\colored\A_SDG goals_icons-individual-rg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ownloads\web\icons\colored\A_SDG goals_icons-individual-rgb-9.pn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tcBorders>
              <w:left w:val="nil"/>
            </w:tcBorders>
          </w:tcPr>
          <w:p w:rsidR="001B3B7A" w:rsidRPr="00CA34FC" w:rsidRDefault="001B3B7A" w:rsidP="001B3B7A">
            <w:pPr>
              <w:tabs>
                <w:tab w:val="left" w:pos="2565"/>
              </w:tabs>
              <w:cnfStyle w:val="000000000000"/>
              <w:rPr>
                <w:rFonts w:ascii="Simplified Arabic" w:hAnsi="Simplified Arabic" w:cs="Simplified Arabic"/>
                <w:color w:val="000000" w:themeColor="text1"/>
                <w:sz w:val="18"/>
                <w:szCs w:val="18"/>
                <w:rtl/>
              </w:rPr>
            </w:pPr>
            <w:r w:rsidRPr="00CA34FC">
              <w:rPr>
                <w:rFonts w:ascii="Simplified Arabic" w:hAnsi="Simplified Arabic" w:cs="Simplified Arabic" w:hint="cs"/>
                <w:color w:val="000000" w:themeColor="text1"/>
                <w:sz w:val="18"/>
                <w:szCs w:val="18"/>
                <w:rtl/>
              </w:rPr>
              <w:t>0</w:t>
            </w:r>
            <w:r w:rsidRPr="00CA34FC">
              <w:rPr>
                <w:rFonts w:ascii="Simplified Arabic" w:hAnsi="Simplified Arabic" w:cs="Simplified Arabic"/>
                <w:color w:val="000000" w:themeColor="text1"/>
                <w:sz w:val="18"/>
                <w:szCs w:val="18"/>
                <w:rtl/>
              </w:rPr>
              <w:t xml:space="preserve">9. </w:t>
            </w:r>
            <w:proofErr w:type="gramStart"/>
            <w:r w:rsidRPr="00CA34FC">
              <w:rPr>
                <w:rFonts w:ascii="Simplified Arabic" w:hAnsi="Simplified Arabic" w:cs="Simplified Arabic"/>
                <w:color w:val="000000" w:themeColor="text1"/>
                <w:sz w:val="18"/>
                <w:szCs w:val="18"/>
                <w:rtl/>
              </w:rPr>
              <w:t>الصناعة</w:t>
            </w:r>
            <w:proofErr w:type="gramEnd"/>
            <w:r w:rsidRPr="00CA34FC">
              <w:rPr>
                <w:rFonts w:ascii="Simplified Arabic" w:hAnsi="Simplified Arabic" w:cs="Simplified Arabic"/>
                <w:color w:val="000000" w:themeColor="text1"/>
                <w:sz w:val="18"/>
                <w:szCs w:val="18"/>
                <w:rtl/>
              </w:rPr>
              <w:t xml:space="preserve"> والابتكار والهياكل </w:t>
            </w:r>
            <w:r w:rsidRPr="00CA34FC">
              <w:rPr>
                <w:rFonts w:ascii="Simplified Arabic" w:hAnsi="Simplified Arabic" w:cs="Simplified Arabic" w:hint="cs"/>
                <w:color w:val="000000" w:themeColor="text1"/>
                <w:sz w:val="18"/>
                <w:szCs w:val="18"/>
                <w:rtl/>
              </w:rPr>
              <w:t>الأساسية</w:t>
            </w:r>
          </w:p>
        </w:tc>
        <w:tc>
          <w:tcPr>
            <w:tcW w:w="1586" w:type="dxa"/>
            <w:vAlign w:val="bottom"/>
          </w:tcPr>
          <w:p w:rsidR="001B3B7A" w:rsidRPr="00EE612D" w:rsidRDefault="001B3B7A" w:rsidP="00592267">
            <w:pPr>
              <w:autoSpaceDE w:val="0"/>
              <w:autoSpaceDN w:val="0"/>
              <w:adjustRightInd w:val="0"/>
              <w:jc w:val="center"/>
              <w:cnfStyle w:val="0000000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8</w:t>
            </w:r>
          </w:p>
        </w:tc>
        <w:tc>
          <w:tcPr>
            <w:tcW w:w="1945" w:type="dxa"/>
            <w:vAlign w:val="bottom"/>
          </w:tcPr>
          <w:p w:rsidR="001B3B7A" w:rsidRPr="00EE612D" w:rsidRDefault="001B3B7A" w:rsidP="00592267">
            <w:pPr>
              <w:autoSpaceDE w:val="0"/>
              <w:autoSpaceDN w:val="0"/>
              <w:adjustRightInd w:val="0"/>
              <w:jc w:val="center"/>
              <w:cnfStyle w:val="0000000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4</w:t>
            </w:r>
          </w:p>
        </w:tc>
        <w:tc>
          <w:tcPr>
            <w:tcW w:w="2564" w:type="dxa"/>
            <w:vAlign w:val="bottom"/>
          </w:tcPr>
          <w:p w:rsidR="001B3B7A" w:rsidRPr="00EE612D" w:rsidRDefault="001B3B7A" w:rsidP="00411A06">
            <w:pPr>
              <w:autoSpaceDE w:val="0"/>
              <w:autoSpaceDN w:val="0"/>
              <w:adjustRightInd w:val="0"/>
              <w:jc w:val="center"/>
              <w:cnfStyle w:val="000000000000"/>
              <w:rPr>
                <w:rFonts w:ascii="Simplified Arabic" w:eastAsia="Calibri" w:hAnsi="Simplified Arabic" w:cs="Simplified Arabic"/>
                <w:b/>
                <w:bCs/>
                <w:color w:val="auto"/>
                <w:sz w:val="18"/>
                <w:szCs w:val="18"/>
              </w:rPr>
            </w:pPr>
            <w:r w:rsidRPr="00EE612D">
              <w:rPr>
                <w:rFonts w:ascii="Simplified Arabic" w:eastAsia="Calibri" w:hAnsi="Simplified Arabic" w:cs="Simplified Arabic"/>
                <w:b/>
                <w:bCs/>
                <w:color w:val="auto"/>
                <w:sz w:val="18"/>
                <w:szCs w:val="18"/>
              </w:rPr>
              <w:t>12</w:t>
            </w:r>
          </w:p>
        </w:tc>
      </w:tr>
      <w:tr w:rsidR="001B3B7A" w:rsidRPr="00EE612D" w:rsidTr="00CA34FC">
        <w:trPr>
          <w:cnfStyle w:val="000000100000"/>
          <w:trHeight w:hRule="exact" w:val="340"/>
          <w:jc w:val="center"/>
        </w:trPr>
        <w:tc>
          <w:tcPr>
            <w:cnfStyle w:val="001000000000"/>
            <w:tcW w:w="614" w:type="dxa"/>
            <w:tcBorders>
              <w:left w:val="none" w:sz="0" w:space="0" w:color="auto"/>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eastAsia="Calibri" w:hAnsi="Simplified Arabic" w:cs="Simplified Arabic"/>
                <w:noProof/>
                <w:sz w:val="18"/>
                <w:szCs w:val="18"/>
                <w:rtl/>
                <w:lang w:eastAsia="en-US"/>
              </w:rPr>
              <w:drawing>
                <wp:inline distT="0" distB="0" distL="0" distR="0">
                  <wp:extent cx="216000" cy="216000"/>
                  <wp:effectExtent l="0" t="0" r="0" b="0"/>
                  <wp:docPr id="94" name="Picture 119" descr="C:\Users\user\Downloads\web\icons\colored\A_SDG goals_icons-individual-rgb-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ownloads\web\icons\colored\A_SDG goals_icons-individual-rgb-10.png"/>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tcBorders>
              <w:right w:val="none" w:sz="0" w:space="0" w:color="auto"/>
            </w:tcBorders>
          </w:tcPr>
          <w:p w:rsidR="001B3B7A" w:rsidRPr="00CA34FC" w:rsidRDefault="001B3B7A" w:rsidP="001B3B7A">
            <w:pPr>
              <w:tabs>
                <w:tab w:val="left" w:pos="2565"/>
              </w:tabs>
              <w:cnfStyle w:val="000000100000"/>
              <w:rPr>
                <w:rFonts w:ascii="Simplified Arabic" w:hAnsi="Simplified Arabic" w:cs="Simplified Arabic"/>
                <w:color w:val="000000" w:themeColor="text1"/>
                <w:sz w:val="18"/>
                <w:szCs w:val="18"/>
                <w:rtl/>
              </w:rPr>
            </w:pPr>
            <w:r w:rsidRPr="00CA34FC">
              <w:rPr>
                <w:rFonts w:ascii="Simplified Arabic" w:hAnsi="Simplified Arabic" w:cs="Simplified Arabic"/>
                <w:color w:val="000000" w:themeColor="text1"/>
                <w:sz w:val="18"/>
                <w:szCs w:val="18"/>
                <w:rtl/>
              </w:rPr>
              <w:t>10. الحد من</w:t>
            </w:r>
            <w:r w:rsidRPr="00CA34FC">
              <w:rPr>
                <w:rFonts w:ascii="Simplified Arabic" w:hAnsi="Simplified Arabic" w:cs="Simplified Arabic" w:hint="cs"/>
                <w:color w:val="000000" w:themeColor="text1"/>
                <w:sz w:val="18"/>
                <w:szCs w:val="18"/>
                <w:rtl/>
              </w:rPr>
              <w:t xml:space="preserve"> أوجه</w:t>
            </w:r>
            <w:r w:rsidRPr="00CA34FC">
              <w:rPr>
                <w:rFonts w:ascii="Simplified Arabic" w:hAnsi="Simplified Arabic" w:cs="Simplified Arabic"/>
                <w:color w:val="000000" w:themeColor="text1"/>
                <w:sz w:val="18"/>
                <w:szCs w:val="18"/>
                <w:rtl/>
              </w:rPr>
              <w:t xml:space="preserve"> عدم المساواة</w:t>
            </w:r>
          </w:p>
        </w:tc>
        <w:tc>
          <w:tcPr>
            <w:tcW w:w="1586" w:type="dxa"/>
            <w:tcBorders>
              <w:left w:val="none" w:sz="0" w:space="0" w:color="auto"/>
              <w:right w:val="none" w:sz="0" w:space="0" w:color="auto"/>
            </w:tcBorders>
            <w:vAlign w:val="bottom"/>
          </w:tcPr>
          <w:p w:rsidR="001B3B7A" w:rsidRPr="00EE612D" w:rsidRDefault="001B3B7A" w:rsidP="00592267">
            <w:pPr>
              <w:autoSpaceDE w:val="0"/>
              <w:autoSpaceDN w:val="0"/>
              <w:adjustRightInd w:val="0"/>
              <w:jc w:val="center"/>
              <w:cnfStyle w:val="0000001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3</w:t>
            </w:r>
          </w:p>
        </w:tc>
        <w:tc>
          <w:tcPr>
            <w:tcW w:w="1945" w:type="dxa"/>
            <w:tcBorders>
              <w:left w:val="none" w:sz="0" w:space="0" w:color="auto"/>
              <w:right w:val="none" w:sz="0" w:space="0" w:color="auto"/>
            </w:tcBorders>
            <w:vAlign w:val="bottom"/>
          </w:tcPr>
          <w:p w:rsidR="001B3B7A" w:rsidRPr="00EE612D" w:rsidRDefault="001B3B7A" w:rsidP="00592267">
            <w:pPr>
              <w:autoSpaceDE w:val="0"/>
              <w:autoSpaceDN w:val="0"/>
              <w:adjustRightInd w:val="0"/>
              <w:jc w:val="center"/>
              <w:cnfStyle w:val="0000001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8</w:t>
            </w:r>
          </w:p>
        </w:tc>
        <w:tc>
          <w:tcPr>
            <w:tcW w:w="2564" w:type="dxa"/>
            <w:tcBorders>
              <w:left w:val="none" w:sz="0" w:space="0" w:color="auto"/>
              <w:right w:val="none" w:sz="0" w:space="0" w:color="auto"/>
            </w:tcBorders>
            <w:vAlign w:val="bottom"/>
          </w:tcPr>
          <w:p w:rsidR="001B3B7A" w:rsidRPr="00EE612D" w:rsidRDefault="001B3B7A" w:rsidP="00411A06">
            <w:pPr>
              <w:autoSpaceDE w:val="0"/>
              <w:autoSpaceDN w:val="0"/>
              <w:adjustRightInd w:val="0"/>
              <w:jc w:val="center"/>
              <w:cnfStyle w:val="000000100000"/>
              <w:rPr>
                <w:rFonts w:ascii="Simplified Arabic" w:eastAsia="Calibri" w:hAnsi="Simplified Arabic" w:cs="Simplified Arabic"/>
                <w:b/>
                <w:bCs/>
                <w:color w:val="auto"/>
                <w:sz w:val="18"/>
                <w:szCs w:val="18"/>
              </w:rPr>
            </w:pPr>
            <w:r w:rsidRPr="00EE612D">
              <w:rPr>
                <w:rFonts w:ascii="Simplified Arabic" w:eastAsia="Calibri" w:hAnsi="Simplified Arabic" w:cs="Simplified Arabic"/>
                <w:b/>
                <w:bCs/>
                <w:color w:val="auto"/>
                <w:sz w:val="18"/>
                <w:szCs w:val="18"/>
              </w:rPr>
              <w:t>11</w:t>
            </w:r>
          </w:p>
        </w:tc>
      </w:tr>
      <w:tr w:rsidR="001B3B7A" w:rsidRPr="00EE612D" w:rsidTr="00CA34FC">
        <w:trPr>
          <w:trHeight w:hRule="exact" w:val="340"/>
          <w:jc w:val="center"/>
        </w:trPr>
        <w:tc>
          <w:tcPr>
            <w:cnfStyle w:val="001000000000"/>
            <w:tcW w:w="614" w:type="dxa"/>
            <w:tcBorders>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eastAsia="Calibri" w:hAnsi="Simplified Arabic" w:cs="Simplified Arabic"/>
                <w:noProof/>
                <w:sz w:val="18"/>
                <w:szCs w:val="18"/>
                <w:rtl/>
                <w:lang w:eastAsia="en-US"/>
              </w:rPr>
              <w:drawing>
                <wp:inline distT="0" distB="0" distL="0" distR="0">
                  <wp:extent cx="216000" cy="216000"/>
                  <wp:effectExtent l="0" t="0" r="0" b="0"/>
                  <wp:docPr id="95" name="Picture 118" descr="C:\Users\user\Downloads\web\icons\colored\A_SDG goals_icons-individual-rgb-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ownloads\web\icons\colored\A_SDG goals_icons-individual-rgb-11.pn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tcBorders>
              <w:left w:val="nil"/>
            </w:tcBorders>
          </w:tcPr>
          <w:p w:rsidR="001B3B7A" w:rsidRPr="00CA34FC" w:rsidRDefault="001B3B7A" w:rsidP="001B3B7A">
            <w:pPr>
              <w:tabs>
                <w:tab w:val="left" w:pos="2565"/>
              </w:tabs>
              <w:cnfStyle w:val="000000000000"/>
              <w:rPr>
                <w:rFonts w:ascii="Simplified Arabic" w:hAnsi="Simplified Arabic" w:cs="Simplified Arabic"/>
                <w:color w:val="000000" w:themeColor="text1"/>
                <w:sz w:val="18"/>
                <w:szCs w:val="18"/>
                <w:rtl/>
              </w:rPr>
            </w:pPr>
            <w:r w:rsidRPr="00CA34FC">
              <w:rPr>
                <w:rFonts w:ascii="Simplified Arabic" w:hAnsi="Simplified Arabic" w:cs="Simplified Arabic"/>
                <w:color w:val="000000" w:themeColor="text1"/>
                <w:sz w:val="18"/>
                <w:szCs w:val="18"/>
                <w:rtl/>
              </w:rPr>
              <w:t>11. مدن ومجتمعات</w:t>
            </w:r>
            <w:r w:rsidRPr="00CA34FC">
              <w:rPr>
                <w:rFonts w:ascii="Simplified Arabic" w:hAnsi="Simplified Arabic" w:cs="Simplified Arabic" w:hint="cs"/>
                <w:color w:val="000000" w:themeColor="text1"/>
                <w:sz w:val="18"/>
                <w:szCs w:val="18"/>
                <w:rtl/>
              </w:rPr>
              <w:t xml:space="preserve"> محلية</w:t>
            </w:r>
            <w:r w:rsidRPr="00CA34FC">
              <w:rPr>
                <w:rFonts w:ascii="Simplified Arabic" w:hAnsi="Simplified Arabic" w:cs="Simplified Arabic"/>
                <w:color w:val="000000" w:themeColor="text1"/>
                <w:sz w:val="18"/>
                <w:szCs w:val="18"/>
                <w:rtl/>
              </w:rPr>
              <w:t xml:space="preserve"> مستدامة</w:t>
            </w:r>
          </w:p>
        </w:tc>
        <w:tc>
          <w:tcPr>
            <w:tcW w:w="1586" w:type="dxa"/>
            <w:vAlign w:val="bottom"/>
          </w:tcPr>
          <w:p w:rsidR="001B3B7A" w:rsidRPr="00EE612D" w:rsidRDefault="001B3B7A" w:rsidP="00592267">
            <w:pPr>
              <w:autoSpaceDE w:val="0"/>
              <w:autoSpaceDN w:val="0"/>
              <w:adjustRightInd w:val="0"/>
              <w:jc w:val="center"/>
              <w:cnfStyle w:val="0000000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4</w:t>
            </w:r>
          </w:p>
        </w:tc>
        <w:tc>
          <w:tcPr>
            <w:tcW w:w="1945" w:type="dxa"/>
            <w:vAlign w:val="bottom"/>
          </w:tcPr>
          <w:p w:rsidR="001B3B7A" w:rsidRPr="00EE612D" w:rsidRDefault="001B3B7A" w:rsidP="00592267">
            <w:pPr>
              <w:autoSpaceDE w:val="0"/>
              <w:autoSpaceDN w:val="0"/>
              <w:adjustRightInd w:val="0"/>
              <w:jc w:val="center"/>
              <w:cnfStyle w:val="0000000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11</w:t>
            </w:r>
          </w:p>
        </w:tc>
        <w:tc>
          <w:tcPr>
            <w:tcW w:w="2564" w:type="dxa"/>
            <w:vAlign w:val="bottom"/>
          </w:tcPr>
          <w:p w:rsidR="001B3B7A" w:rsidRPr="00EE612D" w:rsidRDefault="001B3B7A" w:rsidP="00411A06">
            <w:pPr>
              <w:autoSpaceDE w:val="0"/>
              <w:autoSpaceDN w:val="0"/>
              <w:adjustRightInd w:val="0"/>
              <w:jc w:val="center"/>
              <w:cnfStyle w:val="000000000000"/>
              <w:rPr>
                <w:rFonts w:ascii="Simplified Arabic" w:eastAsia="Calibri" w:hAnsi="Simplified Arabic" w:cs="Simplified Arabic"/>
                <w:b/>
                <w:bCs/>
                <w:color w:val="auto"/>
                <w:sz w:val="18"/>
                <w:szCs w:val="18"/>
              </w:rPr>
            </w:pPr>
            <w:r w:rsidRPr="00EE612D">
              <w:rPr>
                <w:rFonts w:ascii="Simplified Arabic" w:eastAsia="Calibri" w:hAnsi="Simplified Arabic" w:cs="Simplified Arabic"/>
                <w:b/>
                <w:bCs/>
                <w:color w:val="auto"/>
                <w:sz w:val="18"/>
                <w:szCs w:val="18"/>
              </w:rPr>
              <w:t>15</w:t>
            </w:r>
          </w:p>
        </w:tc>
      </w:tr>
      <w:tr w:rsidR="001B3B7A" w:rsidRPr="00EE612D" w:rsidTr="00CA34FC">
        <w:trPr>
          <w:cnfStyle w:val="000000100000"/>
          <w:trHeight w:hRule="exact" w:val="340"/>
          <w:jc w:val="center"/>
        </w:trPr>
        <w:tc>
          <w:tcPr>
            <w:cnfStyle w:val="001000000000"/>
            <w:tcW w:w="614" w:type="dxa"/>
            <w:tcBorders>
              <w:left w:val="none" w:sz="0" w:space="0" w:color="auto"/>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eastAsia="Calibri" w:hAnsi="Simplified Arabic" w:cs="Simplified Arabic"/>
                <w:noProof/>
                <w:sz w:val="18"/>
                <w:szCs w:val="18"/>
                <w:rtl/>
                <w:lang w:eastAsia="en-US"/>
              </w:rPr>
              <w:drawing>
                <wp:inline distT="0" distB="0" distL="0" distR="0">
                  <wp:extent cx="216000" cy="216000"/>
                  <wp:effectExtent l="0" t="0" r="0" b="0"/>
                  <wp:docPr id="96" name="Picture 117" descr="C:\Users\user\Downloads\web\icons\colored\A_SDG goals_icons-individual-rgb-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ownloads\web\icons\colored\A_SDG goals_icons-individual-rgb-12.pn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tcBorders>
              <w:right w:val="none" w:sz="0" w:space="0" w:color="auto"/>
            </w:tcBorders>
          </w:tcPr>
          <w:p w:rsidR="001B3B7A" w:rsidRPr="00CA34FC" w:rsidRDefault="001B3B7A" w:rsidP="001B3B7A">
            <w:pPr>
              <w:tabs>
                <w:tab w:val="left" w:pos="2565"/>
              </w:tabs>
              <w:cnfStyle w:val="000000100000"/>
              <w:rPr>
                <w:rFonts w:ascii="Simplified Arabic" w:hAnsi="Simplified Arabic" w:cs="Simplified Arabic"/>
                <w:color w:val="000000" w:themeColor="text1"/>
                <w:sz w:val="18"/>
                <w:szCs w:val="18"/>
                <w:rtl/>
              </w:rPr>
            </w:pPr>
            <w:r w:rsidRPr="00CA34FC">
              <w:rPr>
                <w:rFonts w:ascii="Simplified Arabic" w:hAnsi="Simplified Arabic" w:cs="Simplified Arabic"/>
                <w:color w:val="000000" w:themeColor="text1"/>
                <w:sz w:val="18"/>
                <w:szCs w:val="18"/>
                <w:rtl/>
              </w:rPr>
              <w:t xml:space="preserve">12. الاستهلاك والإنتاج </w:t>
            </w:r>
            <w:r w:rsidRPr="00CA34FC">
              <w:rPr>
                <w:rFonts w:ascii="Simplified Arabic" w:hAnsi="Simplified Arabic" w:cs="Simplified Arabic" w:hint="cs"/>
                <w:color w:val="000000" w:themeColor="text1"/>
                <w:sz w:val="18"/>
                <w:szCs w:val="18"/>
                <w:rtl/>
              </w:rPr>
              <w:t>ا</w:t>
            </w:r>
            <w:r w:rsidRPr="00CA34FC">
              <w:rPr>
                <w:rFonts w:ascii="Simplified Arabic" w:hAnsi="Simplified Arabic" w:cs="Simplified Arabic"/>
                <w:color w:val="000000" w:themeColor="text1"/>
                <w:sz w:val="18"/>
                <w:szCs w:val="18"/>
                <w:rtl/>
              </w:rPr>
              <w:t>لمسؤول</w:t>
            </w:r>
            <w:r w:rsidRPr="00CA34FC">
              <w:rPr>
                <w:rFonts w:ascii="Simplified Arabic" w:hAnsi="Simplified Arabic" w:cs="Simplified Arabic" w:hint="cs"/>
                <w:color w:val="000000" w:themeColor="text1"/>
                <w:sz w:val="18"/>
                <w:szCs w:val="18"/>
                <w:rtl/>
              </w:rPr>
              <w:t>ان</w:t>
            </w:r>
          </w:p>
        </w:tc>
        <w:tc>
          <w:tcPr>
            <w:tcW w:w="1586" w:type="dxa"/>
            <w:tcBorders>
              <w:left w:val="none" w:sz="0" w:space="0" w:color="auto"/>
              <w:right w:val="none" w:sz="0" w:space="0" w:color="auto"/>
            </w:tcBorders>
            <w:vAlign w:val="bottom"/>
          </w:tcPr>
          <w:p w:rsidR="001B3B7A" w:rsidRPr="00EE612D" w:rsidRDefault="001B3B7A" w:rsidP="00592267">
            <w:pPr>
              <w:autoSpaceDE w:val="0"/>
              <w:autoSpaceDN w:val="0"/>
              <w:adjustRightInd w:val="0"/>
              <w:jc w:val="center"/>
              <w:cnfStyle w:val="0000001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1</w:t>
            </w:r>
          </w:p>
        </w:tc>
        <w:tc>
          <w:tcPr>
            <w:tcW w:w="1945" w:type="dxa"/>
            <w:tcBorders>
              <w:left w:val="none" w:sz="0" w:space="0" w:color="auto"/>
              <w:right w:val="none" w:sz="0" w:space="0" w:color="auto"/>
            </w:tcBorders>
            <w:vAlign w:val="bottom"/>
          </w:tcPr>
          <w:p w:rsidR="001B3B7A" w:rsidRPr="00EE612D" w:rsidRDefault="001B3B7A" w:rsidP="00592267">
            <w:pPr>
              <w:autoSpaceDE w:val="0"/>
              <w:autoSpaceDN w:val="0"/>
              <w:adjustRightInd w:val="0"/>
              <w:jc w:val="center"/>
              <w:cnfStyle w:val="0000001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12</w:t>
            </w:r>
          </w:p>
        </w:tc>
        <w:tc>
          <w:tcPr>
            <w:tcW w:w="2564" w:type="dxa"/>
            <w:tcBorders>
              <w:left w:val="none" w:sz="0" w:space="0" w:color="auto"/>
              <w:right w:val="none" w:sz="0" w:space="0" w:color="auto"/>
            </w:tcBorders>
            <w:vAlign w:val="bottom"/>
          </w:tcPr>
          <w:p w:rsidR="001B3B7A" w:rsidRPr="00EE612D" w:rsidRDefault="001B3B7A" w:rsidP="00411A06">
            <w:pPr>
              <w:autoSpaceDE w:val="0"/>
              <w:autoSpaceDN w:val="0"/>
              <w:adjustRightInd w:val="0"/>
              <w:jc w:val="center"/>
              <w:cnfStyle w:val="000000100000"/>
              <w:rPr>
                <w:rFonts w:ascii="Simplified Arabic" w:eastAsia="Calibri" w:hAnsi="Simplified Arabic" w:cs="Simplified Arabic"/>
                <w:b/>
                <w:bCs/>
                <w:color w:val="auto"/>
                <w:sz w:val="18"/>
                <w:szCs w:val="18"/>
              </w:rPr>
            </w:pPr>
            <w:r w:rsidRPr="00EE612D">
              <w:rPr>
                <w:rFonts w:ascii="Simplified Arabic" w:eastAsia="Calibri" w:hAnsi="Simplified Arabic" w:cs="Simplified Arabic"/>
                <w:b/>
                <w:bCs/>
                <w:color w:val="auto"/>
                <w:sz w:val="18"/>
                <w:szCs w:val="18"/>
              </w:rPr>
              <w:t>13</w:t>
            </w:r>
          </w:p>
        </w:tc>
      </w:tr>
      <w:tr w:rsidR="001B3B7A" w:rsidRPr="00EE612D" w:rsidTr="00CA34FC">
        <w:trPr>
          <w:trHeight w:hRule="exact" w:val="340"/>
          <w:jc w:val="center"/>
        </w:trPr>
        <w:tc>
          <w:tcPr>
            <w:cnfStyle w:val="001000000000"/>
            <w:tcW w:w="614" w:type="dxa"/>
            <w:tcBorders>
              <w:right w:val="nil"/>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eastAsia="Calibri" w:hAnsi="Simplified Arabic" w:cs="Simplified Arabic"/>
                <w:noProof/>
                <w:sz w:val="18"/>
                <w:szCs w:val="18"/>
                <w:rtl/>
                <w:lang w:eastAsia="en-US"/>
              </w:rPr>
              <w:drawing>
                <wp:inline distT="0" distB="0" distL="0" distR="0">
                  <wp:extent cx="216000" cy="216000"/>
                  <wp:effectExtent l="0" t="0" r="0" b="0"/>
                  <wp:docPr id="97" name="Picture 116" descr="C:\Users\user\Downloads\web\icons\colored\A_SDG goals_icons-individual-rgb-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ownloads\web\icons\colored\A_SDG goals_icons-individual-rgb-13.pn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tcBorders>
              <w:left w:val="nil"/>
            </w:tcBorders>
          </w:tcPr>
          <w:p w:rsidR="001B3B7A" w:rsidRPr="00CA34FC" w:rsidRDefault="001B3B7A" w:rsidP="001B3B7A">
            <w:pPr>
              <w:tabs>
                <w:tab w:val="left" w:pos="2565"/>
              </w:tabs>
              <w:cnfStyle w:val="000000000000"/>
              <w:rPr>
                <w:rFonts w:ascii="Simplified Arabic" w:hAnsi="Simplified Arabic" w:cs="Simplified Arabic"/>
                <w:color w:val="000000" w:themeColor="text1"/>
                <w:sz w:val="18"/>
                <w:szCs w:val="18"/>
                <w:rtl/>
              </w:rPr>
            </w:pPr>
            <w:r w:rsidRPr="00CA34FC">
              <w:rPr>
                <w:rFonts w:ascii="Simplified Arabic" w:hAnsi="Simplified Arabic" w:cs="Simplified Arabic"/>
                <w:color w:val="000000" w:themeColor="text1"/>
                <w:sz w:val="18"/>
                <w:szCs w:val="18"/>
                <w:rtl/>
              </w:rPr>
              <w:t>13. العمل المناخي</w:t>
            </w:r>
          </w:p>
        </w:tc>
        <w:tc>
          <w:tcPr>
            <w:tcW w:w="1586" w:type="dxa"/>
            <w:vAlign w:val="bottom"/>
          </w:tcPr>
          <w:p w:rsidR="001B3B7A" w:rsidRPr="00EE612D" w:rsidRDefault="001B3B7A" w:rsidP="00592267">
            <w:pPr>
              <w:autoSpaceDE w:val="0"/>
              <w:autoSpaceDN w:val="0"/>
              <w:adjustRightInd w:val="0"/>
              <w:jc w:val="center"/>
              <w:cnfStyle w:val="0000000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3</w:t>
            </w:r>
          </w:p>
        </w:tc>
        <w:tc>
          <w:tcPr>
            <w:tcW w:w="1945" w:type="dxa"/>
            <w:vAlign w:val="bottom"/>
          </w:tcPr>
          <w:p w:rsidR="001B3B7A" w:rsidRPr="00EE612D" w:rsidRDefault="001B3B7A" w:rsidP="00592267">
            <w:pPr>
              <w:autoSpaceDE w:val="0"/>
              <w:autoSpaceDN w:val="0"/>
              <w:adjustRightInd w:val="0"/>
              <w:jc w:val="center"/>
              <w:cnfStyle w:val="0000000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5</w:t>
            </w:r>
          </w:p>
        </w:tc>
        <w:tc>
          <w:tcPr>
            <w:tcW w:w="2564" w:type="dxa"/>
            <w:vAlign w:val="bottom"/>
          </w:tcPr>
          <w:p w:rsidR="001B3B7A" w:rsidRPr="00EE612D" w:rsidRDefault="001B3B7A" w:rsidP="00411A06">
            <w:pPr>
              <w:autoSpaceDE w:val="0"/>
              <w:autoSpaceDN w:val="0"/>
              <w:adjustRightInd w:val="0"/>
              <w:jc w:val="center"/>
              <w:cnfStyle w:val="000000000000"/>
              <w:rPr>
                <w:rFonts w:ascii="Simplified Arabic" w:eastAsia="Calibri" w:hAnsi="Simplified Arabic" w:cs="Simplified Arabic"/>
                <w:b/>
                <w:bCs/>
                <w:color w:val="auto"/>
                <w:sz w:val="18"/>
                <w:szCs w:val="18"/>
              </w:rPr>
            </w:pPr>
            <w:r w:rsidRPr="00EE612D">
              <w:rPr>
                <w:rFonts w:ascii="Simplified Arabic" w:eastAsia="Calibri" w:hAnsi="Simplified Arabic" w:cs="Simplified Arabic"/>
                <w:b/>
                <w:bCs/>
                <w:color w:val="auto"/>
                <w:sz w:val="18"/>
                <w:szCs w:val="18"/>
              </w:rPr>
              <w:t>8</w:t>
            </w:r>
          </w:p>
        </w:tc>
      </w:tr>
      <w:tr w:rsidR="001B3B7A" w:rsidRPr="00EE612D" w:rsidTr="00CA34FC">
        <w:trPr>
          <w:cnfStyle w:val="000000100000"/>
          <w:trHeight w:hRule="exact" w:val="340"/>
          <w:jc w:val="center"/>
        </w:trPr>
        <w:tc>
          <w:tcPr>
            <w:cnfStyle w:val="001000000000"/>
            <w:tcW w:w="614" w:type="dxa"/>
            <w:tcBorders>
              <w:left w:val="none" w:sz="0" w:space="0" w:color="auto"/>
            </w:tcBorders>
          </w:tcPr>
          <w:p w:rsidR="001B3B7A" w:rsidRPr="00EE612D" w:rsidRDefault="001B3B7A" w:rsidP="001B3B7A">
            <w:pPr>
              <w:tabs>
                <w:tab w:val="left" w:pos="2565"/>
              </w:tabs>
              <w:rPr>
                <w:rFonts w:ascii="Simplified Arabic" w:hAnsi="Simplified Arabic" w:cs="Simplified Arabic"/>
                <w:sz w:val="18"/>
                <w:szCs w:val="18"/>
                <w:rtl/>
              </w:rPr>
            </w:pPr>
            <w:r w:rsidRPr="001B3B7A">
              <w:rPr>
                <w:rFonts w:ascii="Simplified Arabic" w:eastAsia="Calibri" w:hAnsi="Simplified Arabic" w:cs="Simplified Arabic"/>
                <w:noProof/>
                <w:sz w:val="18"/>
                <w:szCs w:val="18"/>
                <w:rtl/>
                <w:lang w:eastAsia="en-US"/>
              </w:rPr>
              <w:drawing>
                <wp:inline distT="0" distB="0" distL="0" distR="0">
                  <wp:extent cx="216000" cy="216000"/>
                  <wp:effectExtent l="0" t="0" r="0" b="0"/>
                  <wp:docPr id="98" name="Picture 115" descr="C:\Users\user\Downloads\web\icons\colored\A_SDG goals_icons-individual-rgb-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ownloads\web\icons\colored\A_SDG goals_icons-individual-rgb-14.pn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tcBorders>
              <w:right w:val="none" w:sz="0" w:space="0" w:color="auto"/>
            </w:tcBorders>
          </w:tcPr>
          <w:p w:rsidR="001B3B7A" w:rsidRPr="00CA34FC" w:rsidRDefault="001B3B7A" w:rsidP="001B3B7A">
            <w:pPr>
              <w:tabs>
                <w:tab w:val="left" w:pos="2565"/>
              </w:tabs>
              <w:cnfStyle w:val="000000100000"/>
              <w:rPr>
                <w:rFonts w:ascii="Simplified Arabic" w:hAnsi="Simplified Arabic" w:cs="Simplified Arabic"/>
                <w:color w:val="000000" w:themeColor="text1"/>
                <w:sz w:val="18"/>
                <w:szCs w:val="18"/>
                <w:rtl/>
              </w:rPr>
            </w:pPr>
            <w:r w:rsidRPr="00CA34FC">
              <w:rPr>
                <w:rFonts w:ascii="Simplified Arabic" w:hAnsi="Simplified Arabic" w:cs="Simplified Arabic"/>
                <w:color w:val="000000" w:themeColor="text1"/>
                <w:sz w:val="18"/>
                <w:szCs w:val="18"/>
                <w:rtl/>
              </w:rPr>
              <w:t>14. الحياة تحت الماء</w:t>
            </w:r>
          </w:p>
        </w:tc>
        <w:tc>
          <w:tcPr>
            <w:tcW w:w="1586" w:type="dxa"/>
            <w:tcBorders>
              <w:left w:val="none" w:sz="0" w:space="0" w:color="auto"/>
              <w:right w:val="none" w:sz="0" w:space="0" w:color="auto"/>
            </w:tcBorders>
            <w:vAlign w:val="bottom"/>
          </w:tcPr>
          <w:p w:rsidR="001B3B7A" w:rsidRPr="00EE612D" w:rsidRDefault="001B3B7A" w:rsidP="00592267">
            <w:pPr>
              <w:autoSpaceDE w:val="0"/>
              <w:autoSpaceDN w:val="0"/>
              <w:adjustRightInd w:val="0"/>
              <w:jc w:val="center"/>
              <w:cnfStyle w:val="0000001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0</w:t>
            </w:r>
          </w:p>
        </w:tc>
        <w:tc>
          <w:tcPr>
            <w:tcW w:w="1945" w:type="dxa"/>
            <w:tcBorders>
              <w:left w:val="none" w:sz="0" w:space="0" w:color="auto"/>
              <w:right w:val="none" w:sz="0" w:space="0" w:color="auto"/>
            </w:tcBorders>
            <w:vAlign w:val="bottom"/>
          </w:tcPr>
          <w:p w:rsidR="001B3B7A" w:rsidRPr="00EE612D" w:rsidRDefault="001B3B7A" w:rsidP="00592267">
            <w:pPr>
              <w:autoSpaceDE w:val="0"/>
              <w:autoSpaceDN w:val="0"/>
              <w:adjustRightInd w:val="0"/>
              <w:jc w:val="center"/>
              <w:cnfStyle w:val="0000001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10</w:t>
            </w:r>
          </w:p>
        </w:tc>
        <w:tc>
          <w:tcPr>
            <w:tcW w:w="2564" w:type="dxa"/>
            <w:tcBorders>
              <w:left w:val="none" w:sz="0" w:space="0" w:color="auto"/>
              <w:right w:val="none" w:sz="0" w:space="0" w:color="auto"/>
            </w:tcBorders>
            <w:vAlign w:val="bottom"/>
          </w:tcPr>
          <w:p w:rsidR="001B3B7A" w:rsidRPr="00EE612D" w:rsidRDefault="001B3B7A" w:rsidP="00411A06">
            <w:pPr>
              <w:autoSpaceDE w:val="0"/>
              <w:autoSpaceDN w:val="0"/>
              <w:adjustRightInd w:val="0"/>
              <w:jc w:val="center"/>
              <w:cnfStyle w:val="000000100000"/>
              <w:rPr>
                <w:rFonts w:ascii="Simplified Arabic" w:eastAsia="Calibri" w:hAnsi="Simplified Arabic" w:cs="Simplified Arabic"/>
                <w:b/>
                <w:bCs/>
                <w:color w:val="auto"/>
                <w:sz w:val="18"/>
                <w:szCs w:val="18"/>
              </w:rPr>
            </w:pPr>
            <w:r w:rsidRPr="00EE612D">
              <w:rPr>
                <w:rFonts w:ascii="Simplified Arabic" w:eastAsia="Calibri" w:hAnsi="Simplified Arabic" w:cs="Simplified Arabic"/>
                <w:b/>
                <w:bCs/>
                <w:color w:val="auto"/>
                <w:sz w:val="18"/>
                <w:szCs w:val="18"/>
              </w:rPr>
              <w:t>10</w:t>
            </w:r>
          </w:p>
        </w:tc>
      </w:tr>
      <w:tr w:rsidR="00CA34FC" w:rsidRPr="00EE612D" w:rsidTr="00CA34FC">
        <w:trPr>
          <w:trHeight w:hRule="exact" w:val="340"/>
          <w:jc w:val="center"/>
        </w:trPr>
        <w:tc>
          <w:tcPr>
            <w:cnfStyle w:val="001000000000"/>
            <w:tcW w:w="614" w:type="dxa"/>
            <w:tcBorders>
              <w:right w:val="nil"/>
            </w:tcBorders>
          </w:tcPr>
          <w:p w:rsidR="00CA34FC" w:rsidRPr="00EE612D" w:rsidRDefault="00CA34FC" w:rsidP="00D632F1">
            <w:pPr>
              <w:tabs>
                <w:tab w:val="left" w:pos="2565"/>
              </w:tabs>
              <w:rPr>
                <w:rFonts w:ascii="Simplified Arabic" w:hAnsi="Simplified Arabic" w:cs="Simplified Arabic"/>
                <w:sz w:val="18"/>
                <w:szCs w:val="18"/>
                <w:rtl/>
              </w:rPr>
            </w:pPr>
            <w:r w:rsidRPr="001B3B7A">
              <w:rPr>
                <w:rFonts w:ascii="Simplified Arabic" w:eastAsia="Calibri" w:hAnsi="Simplified Arabic" w:cs="Simplified Arabic"/>
                <w:noProof/>
                <w:sz w:val="18"/>
                <w:szCs w:val="18"/>
                <w:rtl/>
                <w:lang w:eastAsia="en-US"/>
              </w:rPr>
              <w:drawing>
                <wp:inline distT="0" distB="0" distL="0" distR="0">
                  <wp:extent cx="216000" cy="216000"/>
                  <wp:effectExtent l="0" t="0" r="0" b="0"/>
                  <wp:docPr id="153" name="Picture 114" descr="C:\Users\user\Downloads\web\icons\colored\A_SDG goals_icons-individual-rgb-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ownloads\web\icons\colored\A_SDG goals_icons-individual-rgb-15.pn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tcBorders>
              <w:left w:val="nil"/>
            </w:tcBorders>
          </w:tcPr>
          <w:p w:rsidR="00CA34FC" w:rsidRPr="00CA34FC" w:rsidRDefault="00CA34FC" w:rsidP="00D632F1">
            <w:pPr>
              <w:tabs>
                <w:tab w:val="left" w:pos="2565"/>
              </w:tabs>
              <w:cnfStyle w:val="000000000000"/>
              <w:rPr>
                <w:rFonts w:ascii="Simplified Arabic" w:hAnsi="Simplified Arabic" w:cs="Simplified Arabic"/>
                <w:color w:val="000000" w:themeColor="text1"/>
                <w:sz w:val="18"/>
                <w:szCs w:val="18"/>
                <w:rtl/>
              </w:rPr>
            </w:pPr>
            <w:r w:rsidRPr="00CA34FC">
              <w:rPr>
                <w:rFonts w:ascii="Simplified Arabic" w:hAnsi="Simplified Arabic" w:cs="Simplified Arabic"/>
                <w:color w:val="000000" w:themeColor="text1"/>
                <w:sz w:val="18"/>
                <w:szCs w:val="18"/>
                <w:rtl/>
              </w:rPr>
              <w:t xml:space="preserve">15. الحياة </w:t>
            </w:r>
            <w:r w:rsidRPr="00CA34FC">
              <w:rPr>
                <w:rFonts w:ascii="Simplified Arabic" w:hAnsi="Simplified Arabic" w:cs="Simplified Arabic" w:hint="cs"/>
                <w:color w:val="000000" w:themeColor="text1"/>
                <w:sz w:val="18"/>
                <w:szCs w:val="18"/>
                <w:rtl/>
              </w:rPr>
              <w:t>في البر</w:t>
            </w:r>
          </w:p>
        </w:tc>
        <w:tc>
          <w:tcPr>
            <w:tcW w:w="1586" w:type="dxa"/>
            <w:vAlign w:val="bottom"/>
          </w:tcPr>
          <w:p w:rsidR="00CA34FC" w:rsidRPr="00EE612D" w:rsidRDefault="00CA34FC" w:rsidP="00D632F1">
            <w:pPr>
              <w:autoSpaceDE w:val="0"/>
              <w:autoSpaceDN w:val="0"/>
              <w:adjustRightInd w:val="0"/>
              <w:jc w:val="center"/>
              <w:cnfStyle w:val="0000000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9</w:t>
            </w:r>
          </w:p>
        </w:tc>
        <w:tc>
          <w:tcPr>
            <w:tcW w:w="1945" w:type="dxa"/>
            <w:vAlign w:val="bottom"/>
          </w:tcPr>
          <w:p w:rsidR="00CA34FC" w:rsidRPr="00EE612D" w:rsidRDefault="00CA34FC" w:rsidP="00D632F1">
            <w:pPr>
              <w:autoSpaceDE w:val="0"/>
              <w:autoSpaceDN w:val="0"/>
              <w:adjustRightInd w:val="0"/>
              <w:jc w:val="center"/>
              <w:cnfStyle w:val="0000000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5</w:t>
            </w:r>
          </w:p>
        </w:tc>
        <w:tc>
          <w:tcPr>
            <w:tcW w:w="2564" w:type="dxa"/>
            <w:vAlign w:val="bottom"/>
          </w:tcPr>
          <w:p w:rsidR="00CA34FC" w:rsidRPr="00EE612D" w:rsidRDefault="00CA34FC" w:rsidP="00D632F1">
            <w:pPr>
              <w:autoSpaceDE w:val="0"/>
              <w:autoSpaceDN w:val="0"/>
              <w:adjustRightInd w:val="0"/>
              <w:jc w:val="center"/>
              <w:cnfStyle w:val="000000000000"/>
              <w:rPr>
                <w:rFonts w:ascii="Simplified Arabic" w:eastAsia="Calibri" w:hAnsi="Simplified Arabic" w:cs="Simplified Arabic"/>
                <w:b/>
                <w:bCs/>
                <w:color w:val="auto"/>
                <w:sz w:val="18"/>
                <w:szCs w:val="18"/>
              </w:rPr>
            </w:pPr>
            <w:r w:rsidRPr="00EE612D">
              <w:rPr>
                <w:rFonts w:ascii="Simplified Arabic" w:eastAsia="Calibri" w:hAnsi="Simplified Arabic" w:cs="Simplified Arabic"/>
                <w:b/>
                <w:bCs/>
                <w:color w:val="auto"/>
                <w:sz w:val="18"/>
                <w:szCs w:val="18"/>
              </w:rPr>
              <w:t>14</w:t>
            </w:r>
          </w:p>
        </w:tc>
      </w:tr>
      <w:tr w:rsidR="00CA34FC" w:rsidRPr="00EE612D" w:rsidTr="00CA34FC">
        <w:trPr>
          <w:cnfStyle w:val="000000100000"/>
          <w:trHeight w:hRule="exact" w:val="340"/>
          <w:jc w:val="center"/>
        </w:trPr>
        <w:tc>
          <w:tcPr>
            <w:cnfStyle w:val="001000000000"/>
            <w:tcW w:w="614" w:type="dxa"/>
            <w:tcBorders>
              <w:left w:val="none" w:sz="0" w:space="0" w:color="auto"/>
            </w:tcBorders>
          </w:tcPr>
          <w:p w:rsidR="00CA34FC" w:rsidRPr="00EE612D" w:rsidRDefault="00CA34FC" w:rsidP="00D632F1">
            <w:pPr>
              <w:tabs>
                <w:tab w:val="left" w:pos="2565"/>
              </w:tabs>
              <w:rPr>
                <w:rFonts w:ascii="Simplified Arabic" w:hAnsi="Simplified Arabic" w:cs="Simplified Arabic"/>
                <w:sz w:val="18"/>
                <w:szCs w:val="18"/>
                <w:rtl/>
              </w:rPr>
            </w:pPr>
            <w:r w:rsidRPr="001B3B7A">
              <w:rPr>
                <w:rFonts w:ascii="Simplified Arabic" w:eastAsia="Calibri" w:hAnsi="Simplified Arabic" w:cs="Simplified Arabic"/>
                <w:noProof/>
                <w:sz w:val="18"/>
                <w:szCs w:val="18"/>
                <w:rtl/>
                <w:lang w:eastAsia="en-US"/>
              </w:rPr>
              <w:drawing>
                <wp:inline distT="0" distB="0" distL="0" distR="0">
                  <wp:extent cx="216000" cy="216000"/>
                  <wp:effectExtent l="0" t="0" r="0" b="0"/>
                  <wp:docPr id="154" name="Picture 113" descr="C:\Users\user\Downloads\web\icons\colored\A_SDG goals_icons-individual-rgb-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ownloads\web\icons\colored\A_SDG goals_icons-individual-rgb-16.pn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tcBorders>
              <w:right w:val="none" w:sz="0" w:space="0" w:color="auto"/>
            </w:tcBorders>
          </w:tcPr>
          <w:p w:rsidR="00CA34FC" w:rsidRPr="00CA34FC" w:rsidRDefault="00CA34FC" w:rsidP="00D632F1">
            <w:pPr>
              <w:tabs>
                <w:tab w:val="left" w:pos="2565"/>
              </w:tabs>
              <w:cnfStyle w:val="000000100000"/>
              <w:rPr>
                <w:rFonts w:ascii="Simplified Arabic" w:hAnsi="Simplified Arabic" w:cs="Simplified Arabic"/>
                <w:color w:val="000000" w:themeColor="text1"/>
                <w:sz w:val="18"/>
                <w:szCs w:val="18"/>
                <w:rtl/>
              </w:rPr>
            </w:pPr>
            <w:r w:rsidRPr="00CA34FC">
              <w:rPr>
                <w:rFonts w:ascii="Simplified Arabic" w:hAnsi="Simplified Arabic" w:cs="Simplified Arabic"/>
                <w:color w:val="000000" w:themeColor="text1"/>
                <w:sz w:val="18"/>
                <w:szCs w:val="18"/>
                <w:rtl/>
              </w:rPr>
              <w:t xml:space="preserve">16. </w:t>
            </w:r>
            <w:proofErr w:type="gramStart"/>
            <w:r w:rsidRPr="00CA34FC">
              <w:rPr>
                <w:rFonts w:ascii="Simplified Arabic" w:hAnsi="Simplified Arabic" w:cs="Simplified Arabic"/>
                <w:color w:val="000000" w:themeColor="text1"/>
                <w:sz w:val="18"/>
                <w:szCs w:val="18"/>
                <w:rtl/>
              </w:rPr>
              <w:t>السلام</w:t>
            </w:r>
            <w:proofErr w:type="gramEnd"/>
            <w:r w:rsidRPr="00CA34FC">
              <w:rPr>
                <w:rFonts w:ascii="Simplified Arabic" w:hAnsi="Simplified Arabic" w:cs="Simplified Arabic"/>
                <w:color w:val="000000" w:themeColor="text1"/>
                <w:sz w:val="18"/>
                <w:szCs w:val="18"/>
                <w:rtl/>
              </w:rPr>
              <w:t xml:space="preserve"> والعدالة والمؤسسات القوية</w:t>
            </w:r>
          </w:p>
        </w:tc>
        <w:tc>
          <w:tcPr>
            <w:tcW w:w="1586" w:type="dxa"/>
            <w:tcBorders>
              <w:left w:val="none" w:sz="0" w:space="0" w:color="auto"/>
              <w:right w:val="none" w:sz="0" w:space="0" w:color="auto"/>
            </w:tcBorders>
            <w:vAlign w:val="bottom"/>
          </w:tcPr>
          <w:p w:rsidR="00CA34FC" w:rsidRPr="00EE612D" w:rsidRDefault="00CA34FC" w:rsidP="00D632F1">
            <w:pPr>
              <w:autoSpaceDE w:val="0"/>
              <w:autoSpaceDN w:val="0"/>
              <w:adjustRightInd w:val="0"/>
              <w:jc w:val="center"/>
              <w:cnfStyle w:val="0000001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14</w:t>
            </w:r>
          </w:p>
        </w:tc>
        <w:tc>
          <w:tcPr>
            <w:tcW w:w="1945" w:type="dxa"/>
            <w:tcBorders>
              <w:left w:val="none" w:sz="0" w:space="0" w:color="auto"/>
              <w:right w:val="none" w:sz="0" w:space="0" w:color="auto"/>
            </w:tcBorders>
            <w:vAlign w:val="bottom"/>
          </w:tcPr>
          <w:p w:rsidR="00CA34FC" w:rsidRPr="00EE612D" w:rsidRDefault="00CA34FC" w:rsidP="00D632F1">
            <w:pPr>
              <w:autoSpaceDE w:val="0"/>
              <w:autoSpaceDN w:val="0"/>
              <w:adjustRightInd w:val="0"/>
              <w:jc w:val="center"/>
              <w:cnfStyle w:val="0000001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9</w:t>
            </w:r>
          </w:p>
        </w:tc>
        <w:tc>
          <w:tcPr>
            <w:tcW w:w="2564" w:type="dxa"/>
            <w:tcBorders>
              <w:left w:val="none" w:sz="0" w:space="0" w:color="auto"/>
              <w:right w:val="none" w:sz="0" w:space="0" w:color="auto"/>
            </w:tcBorders>
            <w:vAlign w:val="bottom"/>
          </w:tcPr>
          <w:p w:rsidR="00CA34FC" w:rsidRPr="00EE612D" w:rsidRDefault="00CA34FC" w:rsidP="00D632F1">
            <w:pPr>
              <w:autoSpaceDE w:val="0"/>
              <w:autoSpaceDN w:val="0"/>
              <w:adjustRightInd w:val="0"/>
              <w:jc w:val="center"/>
              <w:cnfStyle w:val="000000100000"/>
              <w:rPr>
                <w:rFonts w:ascii="Simplified Arabic" w:eastAsia="Calibri" w:hAnsi="Simplified Arabic" w:cs="Simplified Arabic"/>
                <w:b/>
                <w:bCs/>
                <w:color w:val="auto"/>
                <w:sz w:val="18"/>
                <w:szCs w:val="18"/>
                <w:rtl/>
              </w:rPr>
            </w:pPr>
            <w:r w:rsidRPr="00EE612D">
              <w:rPr>
                <w:rFonts w:ascii="Simplified Arabic" w:eastAsia="Calibri" w:hAnsi="Simplified Arabic" w:cs="Simplified Arabic"/>
                <w:b/>
                <w:bCs/>
                <w:color w:val="auto"/>
                <w:sz w:val="18"/>
                <w:szCs w:val="18"/>
              </w:rPr>
              <w:t>23</w:t>
            </w:r>
          </w:p>
        </w:tc>
      </w:tr>
      <w:tr w:rsidR="001B3B7A" w:rsidRPr="00EE612D" w:rsidTr="00CA34FC">
        <w:trPr>
          <w:trHeight w:hRule="exact" w:val="340"/>
          <w:jc w:val="center"/>
        </w:trPr>
        <w:tc>
          <w:tcPr>
            <w:cnfStyle w:val="001000000000"/>
            <w:tcW w:w="614" w:type="dxa"/>
            <w:tcBorders>
              <w:right w:val="nil"/>
            </w:tcBorders>
          </w:tcPr>
          <w:p w:rsidR="001B3B7A" w:rsidRPr="00EE612D" w:rsidRDefault="001B3B7A" w:rsidP="001B3B7A">
            <w:pPr>
              <w:tabs>
                <w:tab w:val="left" w:pos="2565"/>
              </w:tabs>
              <w:rPr>
                <w:rFonts w:ascii="Simplified Arabic" w:hAnsi="Simplified Arabic" w:cs="Simplified Arabic"/>
                <w:sz w:val="18"/>
                <w:szCs w:val="18"/>
              </w:rPr>
            </w:pPr>
            <w:r w:rsidRPr="001B3B7A">
              <w:rPr>
                <w:rFonts w:ascii="Simplified Arabic" w:eastAsia="Calibri" w:hAnsi="Simplified Arabic" w:cs="Simplified Arabic"/>
                <w:noProof/>
                <w:sz w:val="18"/>
                <w:szCs w:val="18"/>
                <w:rtl/>
                <w:lang w:eastAsia="en-US"/>
              </w:rPr>
              <w:drawing>
                <wp:inline distT="0" distB="0" distL="0" distR="0">
                  <wp:extent cx="233680" cy="218440"/>
                  <wp:effectExtent l="19050" t="0" r="0" b="0"/>
                  <wp:docPr id="148" name="Picture 112" descr="C:\Users\user\Downloads\web\icons\colored\A_SDG goals_icons-individual-rg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ownloads\web\icons\colored\A_SDG goals_icons-individual-rgb-17.pn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070" cy="216000"/>
                          </a:xfrm>
                          <a:prstGeom prst="rect">
                            <a:avLst/>
                          </a:prstGeom>
                          <a:noFill/>
                          <a:ln>
                            <a:noFill/>
                          </a:ln>
                        </pic:spPr>
                      </pic:pic>
                    </a:graphicData>
                  </a:graphic>
                </wp:inline>
              </w:drawing>
            </w:r>
          </w:p>
        </w:tc>
        <w:tc>
          <w:tcPr>
            <w:tcW w:w="2362" w:type="dxa"/>
            <w:tcBorders>
              <w:left w:val="nil"/>
            </w:tcBorders>
          </w:tcPr>
          <w:p w:rsidR="001B3B7A" w:rsidRPr="00CA34FC" w:rsidRDefault="001B3B7A" w:rsidP="001B3B7A">
            <w:pPr>
              <w:tabs>
                <w:tab w:val="left" w:pos="2565"/>
              </w:tabs>
              <w:cnfStyle w:val="000000000000"/>
              <w:rPr>
                <w:rFonts w:ascii="Simplified Arabic" w:hAnsi="Simplified Arabic" w:cs="Simplified Arabic"/>
                <w:color w:val="000000" w:themeColor="text1"/>
                <w:sz w:val="18"/>
                <w:szCs w:val="18"/>
              </w:rPr>
            </w:pPr>
            <w:r w:rsidRPr="00CA34FC">
              <w:rPr>
                <w:rFonts w:ascii="Simplified Arabic" w:hAnsi="Simplified Arabic" w:cs="Simplified Arabic"/>
                <w:color w:val="000000" w:themeColor="text1"/>
                <w:sz w:val="18"/>
                <w:szCs w:val="18"/>
                <w:rtl/>
              </w:rPr>
              <w:t xml:space="preserve">17. </w:t>
            </w:r>
            <w:r w:rsidRPr="00CA34FC">
              <w:rPr>
                <w:rFonts w:ascii="Simplified Arabic" w:hAnsi="Simplified Arabic" w:cs="Simplified Arabic" w:hint="cs"/>
                <w:color w:val="000000" w:themeColor="text1"/>
                <w:sz w:val="18"/>
                <w:szCs w:val="18"/>
                <w:rtl/>
              </w:rPr>
              <w:t xml:space="preserve">عقد </w:t>
            </w:r>
            <w:r w:rsidRPr="00CA34FC">
              <w:rPr>
                <w:rFonts w:ascii="Simplified Arabic" w:hAnsi="Simplified Arabic" w:cs="Simplified Arabic"/>
                <w:color w:val="000000" w:themeColor="text1"/>
                <w:sz w:val="18"/>
                <w:szCs w:val="18"/>
                <w:rtl/>
              </w:rPr>
              <w:t xml:space="preserve">الشراكات </w:t>
            </w:r>
            <w:r w:rsidRPr="00CA34FC">
              <w:rPr>
                <w:rFonts w:ascii="Simplified Arabic" w:hAnsi="Simplified Arabic" w:cs="Simplified Arabic" w:hint="cs"/>
                <w:color w:val="000000" w:themeColor="text1"/>
                <w:sz w:val="18"/>
                <w:szCs w:val="18"/>
                <w:rtl/>
              </w:rPr>
              <w:t>لتحقيق</w:t>
            </w:r>
            <w:r w:rsidRPr="00CA34FC">
              <w:rPr>
                <w:rFonts w:ascii="Simplified Arabic" w:hAnsi="Simplified Arabic" w:cs="Simplified Arabic"/>
                <w:color w:val="000000" w:themeColor="text1"/>
                <w:sz w:val="18"/>
                <w:szCs w:val="18"/>
                <w:rtl/>
              </w:rPr>
              <w:t xml:space="preserve"> الأهداف</w:t>
            </w:r>
          </w:p>
        </w:tc>
        <w:tc>
          <w:tcPr>
            <w:tcW w:w="1586" w:type="dxa"/>
            <w:vAlign w:val="bottom"/>
          </w:tcPr>
          <w:p w:rsidR="001B3B7A" w:rsidRPr="00EE612D" w:rsidRDefault="001B3B7A" w:rsidP="00592267">
            <w:pPr>
              <w:autoSpaceDE w:val="0"/>
              <w:autoSpaceDN w:val="0"/>
              <w:adjustRightInd w:val="0"/>
              <w:jc w:val="center"/>
              <w:cnfStyle w:val="0000000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10</w:t>
            </w:r>
          </w:p>
        </w:tc>
        <w:tc>
          <w:tcPr>
            <w:tcW w:w="1945" w:type="dxa"/>
            <w:vAlign w:val="bottom"/>
          </w:tcPr>
          <w:p w:rsidR="001B3B7A" w:rsidRPr="00EE612D" w:rsidRDefault="001B3B7A" w:rsidP="00592267">
            <w:pPr>
              <w:autoSpaceDE w:val="0"/>
              <w:autoSpaceDN w:val="0"/>
              <w:adjustRightInd w:val="0"/>
              <w:jc w:val="center"/>
              <w:cnfStyle w:val="000000000000"/>
              <w:rPr>
                <w:rFonts w:ascii="Simplified Arabic" w:eastAsia="Calibri" w:hAnsi="Simplified Arabic" w:cs="Simplified Arabic"/>
                <w:color w:val="auto"/>
                <w:sz w:val="18"/>
                <w:szCs w:val="18"/>
              </w:rPr>
            </w:pPr>
            <w:r w:rsidRPr="00EE612D">
              <w:rPr>
                <w:rFonts w:ascii="Simplified Arabic" w:eastAsia="Calibri" w:hAnsi="Simplified Arabic" w:cs="Simplified Arabic"/>
                <w:color w:val="auto"/>
                <w:sz w:val="18"/>
                <w:szCs w:val="18"/>
              </w:rPr>
              <w:t>15</w:t>
            </w:r>
          </w:p>
        </w:tc>
        <w:tc>
          <w:tcPr>
            <w:tcW w:w="2564" w:type="dxa"/>
            <w:vAlign w:val="bottom"/>
          </w:tcPr>
          <w:p w:rsidR="001B3B7A" w:rsidRPr="00EE612D" w:rsidRDefault="001B3B7A" w:rsidP="00411A06">
            <w:pPr>
              <w:autoSpaceDE w:val="0"/>
              <w:autoSpaceDN w:val="0"/>
              <w:adjustRightInd w:val="0"/>
              <w:jc w:val="center"/>
              <w:cnfStyle w:val="000000000000"/>
              <w:rPr>
                <w:rFonts w:ascii="Simplified Arabic" w:eastAsia="Calibri" w:hAnsi="Simplified Arabic" w:cs="Simplified Arabic"/>
                <w:b/>
                <w:bCs/>
                <w:color w:val="auto"/>
                <w:sz w:val="18"/>
                <w:szCs w:val="18"/>
              </w:rPr>
            </w:pPr>
            <w:r w:rsidRPr="00EE612D">
              <w:rPr>
                <w:rFonts w:ascii="Simplified Arabic" w:eastAsia="Calibri" w:hAnsi="Simplified Arabic" w:cs="Simplified Arabic"/>
                <w:b/>
                <w:bCs/>
                <w:color w:val="auto"/>
                <w:sz w:val="18"/>
                <w:szCs w:val="18"/>
              </w:rPr>
              <w:t>25</w:t>
            </w:r>
          </w:p>
        </w:tc>
      </w:tr>
      <w:tr w:rsidR="00411A06" w:rsidRPr="00EE612D" w:rsidTr="00CA34FC">
        <w:trPr>
          <w:cnfStyle w:val="000000100000"/>
          <w:trHeight w:hRule="exact" w:val="284"/>
          <w:jc w:val="center"/>
        </w:trPr>
        <w:tc>
          <w:tcPr>
            <w:cnfStyle w:val="001000000000"/>
            <w:tcW w:w="2976" w:type="dxa"/>
            <w:gridSpan w:val="2"/>
            <w:tcBorders>
              <w:left w:val="none" w:sz="0" w:space="0" w:color="auto"/>
              <w:right w:val="none" w:sz="0" w:space="0" w:color="auto"/>
            </w:tcBorders>
          </w:tcPr>
          <w:p w:rsidR="00411A06" w:rsidRPr="00EE612D" w:rsidRDefault="00411A06" w:rsidP="00AE5039">
            <w:pPr>
              <w:autoSpaceDE w:val="0"/>
              <w:autoSpaceDN w:val="0"/>
              <w:adjustRightInd w:val="0"/>
              <w:rPr>
                <w:rFonts w:ascii="Simplified Arabic" w:eastAsia="Calibri" w:hAnsi="Simplified Arabic" w:cs="Simplified Arabic"/>
                <w:color w:val="auto"/>
                <w:sz w:val="18"/>
                <w:szCs w:val="18"/>
                <w:rtl/>
              </w:rPr>
            </w:pPr>
            <w:proofErr w:type="gramStart"/>
            <w:r w:rsidRPr="00EE612D">
              <w:rPr>
                <w:rFonts w:ascii="Simplified Arabic" w:eastAsia="Calibri" w:hAnsi="Simplified Arabic" w:cs="Simplified Arabic" w:hint="cs"/>
                <w:color w:val="auto"/>
                <w:sz w:val="18"/>
                <w:szCs w:val="18"/>
                <w:rtl/>
              </w:rPr>
              <w:t>المجموع</w:t>
            </w:r>
            <w:proofErr w:type="gramEnd"/>
          </w:p>
        </w:tc>
        <w:tc>
          <w:tcPr>
            <w:tcW w:w="1586" w:type="dxa"/>
            <w:tcBorders>
              <w:left w:val="none" w:sz="0" w:space="0" w:color="auto"/>
              <w:right w:val="none" w:sz="0" w:space="0" w:color="auto"/>
            </w:tcBorders>
            <w:vAlign w:val="bottom"/>
          </w:tcPr>
          <w:p w:rsidR="00411A06" w:rsidRPr="00EE612D" w:rsidRDefault="00411A06" w:rsidP="00592267">
            <w:pPr>
              <w:autoSpaceDE w:val="0"/>
              <w:autoSpaceDN w:val="0"/>
              <w:adjustRightInd w:val="0"/>
              <w:jc w:val="center"/>
              <w:cnfStyle w:val="000000100000"/>
              <w:rPr>
                <w:rFonts w:ascii="Simplified Arabic" w:eastAsia="Calibri" w:hAnsi="Simplified Arabic" w:cs="Simplified Arabic"/>
                <w:b/>
                <w:bCs/>
                <w:color w:val="auto"/>
                <w:sz w:val="18"/>
                <w:szCs w:val="18"/>
              </w:rPr>
            </w:pPr>
            <w:r w:rsidRPr="00EE612D">
              <w:rPr>
                <w:rFonts w:ascii="Simplified Arabic" w:eastAsia="Calibri" w:hAnsi="Simplified Arabic" w:cs="Simplified Arabic"/>
                <w:b/>
                <w:bCs/>
                <w:color w:val="auto"/>
                <w:sz w:val="18"/>
                <w:szCs w:val="18"/>
              </w:rPr>
              <w:t>116</w:t>
            </w:r>
          </w:p>
        </w:tc>
        <w:tc>
          <w:tcPr>
            <w:tcW w:w="1945" w:type="dxa"/>
            <w:tcBorders>
              <w:left w:val="none" w:sz="0" w:space="0" w:color="auto"/>
              <w:right w:val="none" w:sz="0" w:space="0" w:color="auto"/>
            </w:tcBorders>
            <w:vAlign w:val="bottom"/>
          </w:tcPr>
          <w:p w:rsidR="00411A06" w:rsidRPr="00EE612D" w:rsidRDefault="00411A06" w:rsidP="00592267">
            <w:pPr>
              <w:autoSpaceDE w:val="0"/>
              <w:autoSpaceDN w:val="0"/>
              <w:adjustRightInd w:val="0"/>
              <w:jc w:val="center"/>
              <w:cnfStyle w:val="000000100000"/>
              <w:rPr>
                <w:rFonts w:ascii="Simplified Arabic" w:eastAsia="Calibri" w:hAnsi="Simplified Arabic" w:cs="Simplified Arabic"/>
                <w:b/>
                <w:bCs/>
                <w:color w:val="auto"/>
                <w:sz w:val="18"/>
                <w:szCs w:val="18"/>
              </w:rPr>
            </w:pPr>
            <w:r w:rsidRPr="00EE612D">
              <w:rPr>
                <w:rFonts w:ascii="Simplified Arabic" w:eastAsia="Calibri" w:hAnsi="Simplified Arabic" w:cs="Simplified Arabic"/>
                <w:b/>
                <w:bCs/>
                <w:color w:val="auto"/>
                <w:sz w:val="18"/>
                <w:szCs w:val="18"/>
              </w:rPr>
              <w:t>128</w:t>
            </w:r>
          </w:p>
        </w:tc>
        <w:tc>
          <w:tcPr>
            <w:tcW w:w="2564" w:type="dxa"/>
            <w:tcBorders>
              <w:left w:val="none" w:sz="0" w:space="0" w:color="auto"/>
              <w:right w:val="none" w:sz="0" w:space="0" w:color="auto"/>
            </w:tcBorders>
            <w:vAlign w:val="bottom"/>
          </w:tcPr>
          <w:p w:rsidR="00411A06" w:rsidRPr="00EE612D" w:rsidRDefault="00411A06" w:rsidP="00411A06">
            <w:pPr>
              <w:autoSpaceDE w:val="0"/>
              <w:autoSpaceDN w:val="0"/>
              <w:adjustRightInd w:val="0"/>
              <w:jc w:val="center"/>
              <w:cnfStyle w:val="000000100000"/>
              <w:rPr>
                <w:rFonts w:ascii="Simplified Arabic" w:eastAsia="Calibri" w:hAnsi="Simplified Arabic" w:cs="Simplified Arabic"/>
                <w:b/>
                <w:bCs/>
                <w:color w:val="auto"/>
                <w:sz w:val="18"/>
                <w:szCs w:val="18"/>
              </w:rPr>
            </w:pPr>
            <w:r w:rsidRPr="00EE612D">
              <w:rPr>
                <w:rFonts w:ascii="Simplified Arabic" w:eastAsia="Calibri" w:hAnsi="Simplified Arabic" w:cs="Simplified Arabic"/>
                <w:b/>
                <w:bCs/>
                <w:color w:val="auto"/>
                <w:sz w:val="18"/>
                <w:szCs w:val="18"/>
              </w:rPr>
              <w:t>244</w:t>
            </w:r>
          </w:p>
        </w:tc>
      </w:tr>
    </w:tbl>
    <w:p w:rsidR="00685C87" w:rsidRPr="00EE612D" w:rsidRDefault="00AF7E52" w:rsidP="00685C87">
      <w:pPr>
        <w:ind w:left="142"/>
        <w:jc w:val="lowKashida"/>
        <w:rPr>
          <w:rFonts w:ascii="Simplified Arabic" w:hAnsi="Simplified Arabic" w:cs="Simplified Arabic"/>
          <w:sz w:val="16"/>
          <w:szCs w:val="16"/>
          <w:lang w:eastAsia="en-US"/>
        </w:rPr>
      </w:pPr>
      <w:proofErr w:type="gramStart"/>
      <w:r w:rsidRPr="00EE612D">
        <w:rPr>
          <w:rFonts w:ascii="Simplified Arabic" w:hAnsi="Simplified Arabic" w:cs="Simplified Arabic" w:hint="cs"/>
          <w:b/>
          <w:bCs/>
          <w:sz w:val="16"/>
          <w:szCs w:val="16"/>
          <w:rtl/>
          <w:lang w:eastAsia="en-US"/>
        </w:rPr>
        <w:t>المصدر</w:t>
      </w:r>
      <w:proofErr w:type="gramEnd"/>
      <w:r w:rsidRPr="00EE612D">
        <w:rPr>
          <w:rFonts w:ascii="Simplified Arabic" w:hAnsi="Simplified Arabic" w:cs="Simplified Arabic" w:hint="cs"/>
          <w:b/>
          <w:bCs/>
          <w:sz w:val="16"/>
          <w:szCs w:val="16"/>
          <w:rtl/>
          <w:lang w:eastAsia="en-US"/>
        </w:rPr>
        <w:t xml:space="preserve">: </w:t>
      </w:r>
      <w:r w:rsidR="00685C87" w:rsidRPr="00EE612D">
        <w:rPr>
          <w:rFonts w:ascii="Simplified Arabic" w:hAnsi="Simplified Arabic" w:cs="Simplified Arabic"/>
          <w:sz w:val="16"/>
          <w:szCs w:val="16"/>
          <w:rtl/>
          <w:lang w:eastAsia="en-US"/>
        </w:rPr>
        <w:t>الجهاز المركزي للإحصاء الفلسطيني، 2019. قاعدة بيانات مؤشرات التنمية المستدامة</w:t>
      </w:r>
      <w:r w:rsidR="00685C87" w:rsidRPr="00EE612D">
        <w:rPr>
          <w:rFonts w:ascii="Simplified Arabic" w:hAnsi="Simplified Arabic" w:cs="Simplified Arabic" w:hint="cs"/>
          <w:sz w:val="16"/>
          <w:szCs w:val="16"/>
          <w:rtl/>
          <w:lang w:eastAsia="en-US"/>
        </w:rPr>
        <w:t xml:space="preserve"> في الجهاز، رام الله -فلسطين</w:t>
      </w:r>
      <w:r w:rsidR="00685C87" w:rsidRPr="00EE612D">
        <w:rPr>
          <w:rFonts w:ascii="Simplified Arabic" w:hAnsi="Simplified Arabic" w:cs="Simplified Arabic"/>
          <w:sz w:val="16"/>
          <w:szCs w:val="16"/>
          <w:rtl/>
          <w:lang w:eastAsia="en-US"/>
        </w:rPr>
        <w:t>.</w:t>
      </w:r>
    </w:p>
    <w:p w:rsidR="00AF7E52" w:rsidRPr="00EE612D" w:rsidRDefault="00AF7E52" w:rsidP="00685C87">
      <w:pPr>
        <w:ind w:left="142"/>
        <w:jc w:val="lowKashida"/>
        <w:rPr>
          <w:rFonts w:ascii="Simplified Arabic" w:hAnsi="Simplified Arabic" w:cs="Simplified Arabic"/>
          <w:rtl/>
          <w:lang w:eastAsia="en-US"/>
        </w:rPr>
      </w:pPr>
    </w:p>
    <w:p w:rsidR="00C45270" w:rsidRPr="00EE612D" w:rsidRDefault="00C45270" w:rsidP="001F764B">
      <w:pPr>
        <w:pStyle w:val="BodyText"/>
        <w:jc w:val="both"/>
        <w:rPr>
          <w:b/>
          <w:bCs/>
          <w:sz w:val="24"/>
          <w:szCs w:val="24"/>
          <w:rtl/>
        </w:rPr>
      </w:pPr>
      <w:r w:rsidRPr="00EE612D">
        <w:rPr>
          <w:rFonts w:hint="cs"/>
          <w:b/>
          <w:bCs/>
          <w:sz w:val="24"/>
          <w:szCs w:val="24"/>
          <w:rtl/>
        </w:rPr>
        <w:t>7.</w:t>
      </w:r>
      <w:r w:rsidR="001F764B" w:rsidRPr="00EE612D">
        <w:rPr>
          <w:rFonts w:hint="cs"/>
          <w:b/>
          <w:bCs/>
          <w:sz w:val="24"/>
          <w:szCs w:val="24"/>
          <w:rtl/>
        </w:rPr>
        <w:t>3</w:t>
      </w:r>
      <w:r w:rsidRPr="00EE612D">
        <w:rPr>
          <w:rFonts w:hint="cs"/>
          <w:b/>
          <w:bCs/>
          <w:sz w:val="24"/>
          <w:szCs w:val="24"/>
          <w:rtl/>
        </w:rPr>
        <w:t xml:space="preserve"> واقع مؤشرات النوع الاجتماعي في أهداف التنمية المستدامة في فلسطين</w:t>
      </w:r>
      <w:r w:rsidR="00241CC6" w:rsidRPr="00EE612D">
        <w:rPr>
          <w:rStyle w:val="FootnoteReference"/>
          <w:b/>
          <w:bCs/>
          <w:sz w:val="24"/>
          <w:szCs w:val="24"/>
          <w:rtl/>
        </w:rPr>
        <w:footnoteReference w:id="9"/>
      </w:r>
    </w:p>
    <w:p w:rsidR="00BE43FD" w:rsidRPr="00EE612D" w:rsidRDefault="00105F65" w:rsidP="00BC11D4">
      <w:pPr>
        <w:ind w:left="-1"/>
        <w:jc w:val="lowKashida"/>
        <w:rPr>
          <w:rFonts w:ascii="Simplified Arabic" w:hAnsi="Simplified Arabic" w:cs="Simplified Arabic"/>
          <w:rtl/>
          <w:lang w:eastAsia="en-US"/>
        </w:rPr>
      </w:pPr>
      <w:r w:rsidRPr="00EE612D">
        <w:rPr>
          <w:rFonts w:ascii="Simplified Arabic" w:hAnsi="Simplified Arabic" w:cs="Simplified Arabic" w:hint="cs"/>
          <w:rtl/>
          <w:lang w:eastAsia="en-US"/>
        </w:rPr>
        <w:t xml:space="preserve">أما عند الحديث عن مؤشرات النوع الاجتماعي في فلسطين، فنجد أن هناك </w:t>
      </w:r>
      <w:r w:rsidR="00BE43FD" w:rsidRPr="00EE612D">
        <w:rPr>
          <w:rFonts w:ascii="Simplified Arabic" w:hAnsi="Simplified Arabic" w:cs="Simplified Arabic" w:hint="cs"/>
          <w:rtl/>
          <w:lang w:eastAsia="en-US"/>
        </w:rPr>
        <w:t xml:space="preserve">9 أهداف من </w:t>
      </w:r>
      <w:r w:rsidR="00BC11D4" w:rsidRPr="00EE612D">
        <w:rPr>
          <w:rFonts w:ascii="Simplified Arabic" w:hAnsi="Simplified Arabic" w:cs="Simplified Arabic" w:hint="cs"/>
          <w:rtl/>
          <w:lang w:eastAsia="en-US"/>
        </w:rPr>
        <w:t>أ</w:t>
      </w:r>
      <w:r w:rsidR="00BE43FD" w:rsidRPr="00EE612D">
        <w:rPr>
          <w:rFonts w:ascii="Simplified Arabic" w:hAnsi="Simplified Arabic" w:cs="Simplified Arabic" w:hint="cs"/>
          <w:rtl/>
          <w:lang w:eastAsia="en-US"/>
        </w:rPr>
        <w:t>هداف التنمية المستدامة ت</w:t>
      </w:r>
      <w:r w:rsidR="00BC11D4" w:rsidRPr="00EE612D">
        <w:rPr>
          <w:rFonts w:ascii="Simplified Arabic" w:hAnsi="Simplified Arabic" w:cs="Simplified Arabic" w:hint="cs"/>
          <w:rtl/>
          <w:lang w:eastAsia="en-US"/>
        </w:rPr>
        <w:t>ت</w:t>
      </w:r>
      <w:r w:rsidR="00BE43FD" w:rsidRPr="00EE612D">
        <w:rPr>
          <w:rFonts w:ascii="Simplified Arabic" w:hAnsi="Simplified Arabic" w:cs="Simplified Arabic" w:hint="cs"/>
          <w:rtl/>
          <w:lang w:eastAsia="en-US"/>
        </w:rPr>
        <w:t xml:space="preserve">وفر بها بيانات عن النوع الاجتماعي، وهذه الأهداف هي (1، 2، 3، 4، 5، 8، 9، 16 و17).  </w:t>
      </w:r>
    </w:p>
    <w:p w:rsidR="001826BA" w:rsidRPr="00EE612D" w:rsidRDefault="001826BA" w:rsidP="00155DA8">
      <w:pPr>
        <w:ind w:left="426"/>
        <w:jc w:val="lowKashida"/>
        <w:rPr>
          <w:rFonts w:ascii="Simplified Arabic" w:hAnsi="Simplified Arabic" w:cs="Simplified Arabic"/>
          <w:rtl/>
          <w:lang w:eastAsia="en-US"/>
        </w:rPr>
      </w:pPr>
    </w:p>
    <w:p w:rsidR="00445048" w:rsidRDefault="00445048"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Default="00173C82" w:rsidP="00BE43FD">
      <w:pPr>
        <w:ind w:left="-1"/>
        <w:jc w:val="lowKashida"/>
        <w:rPr>
          <w:rFonts w:ascii="Simplified Arabic" w:hAnsi="Simplified Arabic" w:cs="Simplified Arabic"/>
          <w:rtl/>
          <w:lang w:eastAsia="en-US"/>
        </w:rPr>
      </w:pPr>
    </w:p>
    <w:p w:rsidR="00173C82" w:rsidRPr="00EE612D" w:rsidRDefault="00173C82" w:rsidP="00BE43FD">
      <w:pPr>
        <w:ind w:left="-1"/>
        <w:jc w:val="lowKashida"/>
        <w:rPr>
          <w:rFonts w:ascii="Simplified Arabic" w:hAnsi="Simplified Arabic" w:cs="Simplified Arabic"/>
          <w:rtl/>
          <w:lang w:eastAsia="en-US"/>
        </w:rPr>
      </w:pPr>
    </w:p>
    <w:p w:rsidR="00445048" w:rsidRPr="00EE612D" w:rsidRDefault="00445048" w:rsidP="00BE43FD">
      <w:pPr>
        <w:ind w:left="-1"/>
        <w:jc w:val="lowKashida"/>
        <w:rPr>
          <w:rFonts w:ascii="Simplified Arabic" w:hAnsi="Simplified Arabic" w:cs="Simplified Arabic"/>
          <w:rtl/>
          <w:lang w:eastAsia="en-US"/>
        </w:rPr>
      </w:pPr>
    </w:p>
    <w:p w:rsidR="00BE43FD" w:rsidRPr="00EE612D" w:rsidRDefault="00BE43FD" w:rsidP="00D86FE9">
      <w:pPr>
        <w:rPr>
          <w:rFonts w:ascii="Simplified Arabic" w:hAnsi="Simplified Arabic" w:cs="Simplified Arabic"/>
          <w:b/>
          <w:bCs/>
        </w:rPr>
        <w:sectPr w:rsidR="00BE43FD" w:rsidRPr="00EE612D" w:rsidSect="00E75DD9">
          <w:footerReference w:type="default" r:id="rId41"/>
          <w:pgSz w:w="11909" w:h="16834" w:code="9"/>
          <w:pgMar w:top="1418" w:right="1418" w:bottom="1418" w:left="1418" w:header="709" w:footer="709" w:gutter="0"/>
          <w:cols w:space="720"/>
          <w:docGrid w:linePitch="360"/>
        </w:sectPr>
      </w:pPr>
    </w:p>
    <w:p w:rsidR="001A4638" w:rsidRPr="00EE612D" w:rsidRDefault="00BE43FD" w:rsidP="001F764B">
      <w:pPr>
        <w:tabs>
          <w:tab w:val="left" w:pos="3976"/>
          <w:tab w:val="center" w:pos="4536"/>
        </w:tabs>
        <w:rPr>
          <w:rFonts w:ascii="Arial" w:hAnsi="Arial" w:cs="Simplified Arabic"/>
          <w:rtl/>
        </w:rPr>
      </w:pPr>
      <w:r w:rsidRPr="00EE612D">
        <w:rPr>
          <w:rFonts w:ascii="Arial" w:hAnsi="Arial" w:cs="Simplified Arabic"/>
          <w:rtl/>
        </w:rPr>
        <w:lastRenderedPageBreak/>
        <w:tab/>
      </w:r>
      <w:proofErr w:type="gramStart"/>
      <w:r w:rsidR="001A4638" w:rsidRPr="00EE612D">
        <w:rPr>
          <w:rFonts w:ascii="Arial" w:hAnsi="Arial" w:cs="Simplified Arabic"/>
          <w:rtl/>
        </w:rPr>
        <w:t>الفصل</w:t>
      </w:r>
      <w:proofErr w:type="gramEnd"/>
      <w:r w:rsidR="001A4638" w:rsidRPr="00EE612D">
        <w:rPr>
          <w:rFonts w:ascii="Arial" w:hAnsi="Arial" w:cs="Simplified Arabic"/>
          <w:rtl/>
        </w:rPr>
        <w:t xml:space="preserve"> </w:t>
      </w:r>
      <w:r w:rsidR="001F764B" w:rsidRPr="00EE612D">
        <w:rPr>
          <w:rFonts w:ascii="Arial" w:hAnsi="Arial" w:cs="Simplified Arabic" w:hint="cs"/>
          <w:rtl/>
        </w:rPr>
        <w:t>الرابع</w:t>
      </w:r>
    </w:p>
    <w:p w:rsidR="001A4638" w:rsidRPr="00EE612D" w:rsidRDefault="001A4638" w:rsidP="004A76D9">
      <w:pPr>
        <w:pStyle w:val="Heading5"/>
        <w:tabs>
          <w:tab w:val="left" w:pos="4033"/>
          <w:tab w:val="left" w:pos="4111"/>
        </w:tabs>
        <w:rPr>
          <w:rFonts w:ascii="Simplified Arabic" w:hAnsi="Simplified Arabic"/>
          <w:szCs w:val="20"/>
        </w:rPr>
      </w:pPr>
    </w:p>
    <w:bookmarkEnd w:id="8"/>
    <w:bookmarkEnd w:id="9"/>
    <w:bookmarkEnd w:id="10"/>
    <w:bookmarkEnd w:id="11"/>
    <w:p w:rsidR="00D95126" w:rsidRPr="00EE612D" w:rsidRDefault="00D95126" w:rsidP="002D03D8">
      <w:pPr>
        <w:tabs>
          <w:tab w:val="left" w:pos="423"/>
          <w:tab w:val="left" w:pos="565"/>
        </w:tabs>
        <w:jc w:val="center"/>
        <w:rPr>
          <w:rFonts w:cs="Simplified Arabic"/>
          <w:b/>
          <w:bCs/>
          <w:sz w:val="28"/>
          <w:szCs w:val="28"/>
          <w:rtl/>
        </w:rPr>
      </w:pPr>
      <w:r w:rsidRPr="00EE612D">
        <w:rPr>
          <w:rFonts w:cs="Simplified Arabic" w:hint="cs"/>
          <w:b/>
          <w:bCs/>
          <w:sz w:val="28"/>
          <w:szCs w:val="28"/>
          <w:rtl/>
        </w:rPr>
        <w:t>تحليل واقع النوع الاجتماعي في فلسطين</w:t>
      </w:r>
      <w:r w:rsidR="005E2398" w:rsidRPr="00EE612D">
        <w:rPr>
          <w:rFonts w:cs="Simplified Arabic" w:hint="cs"/>
          <w:b/>
          <w:bCs/>
          <w:sz w:val="28"/>
          <w:szCs w:val="28"/>
          <w:rtl/>
        </w:rPr>
        <w:t xml:space="preserve"> من </w:t>
      </w:r>
      <w:r w:rsidR="002D03D8" w:rsidRPr="00EE612D">
        <w:rPr>
          <w:rFonts w:cs="Simplified Arabic" w:hint="cs"/>
          <w:b/>
          <w:bCs/>
          <w:sz w:val="28"/>
          <w:szCs w:val="28"/>
          <w:rtl/>
        </w:rPr>
        <w:t xml:space="preserve">خلال </w:t>
      </w:r>
      <w:r w:rsidR="005E2398" w:rsidRPr="00EE612D">
        <w:rPr>
          <w:rFonts w:cs="Simplified Arabic" w:hint="cs"/>
          <w:b/>
          <w:bCs/>
          <w:sz w:val="28"/>
          <w:szCs w:val="28"/>
          <w:rtl/>
        </w:rPr>
        <w:t xml:space="preserve">مؤشرات </w:t>
      </w:r>
      <w:r w:rsidR="002D03D8" w:rsidRPr="00EE612D">
        <w:rPr>
          <w:rFonts w:cs="Simplified Arabic" w:hint="cs"/>
          <w:b/>
          <w:bCs/>
          <w:sz w:val="28"/>
          <w:szCs w:val="28"/>
          <w:rtl/>
        </w:rPr>
        <w:t>لل</w:t>
      </w:r>
      <w:r w:rsidR="005E2398" w:rsidRPr="00EE612D">
        <w:rPr>
          <w:rFonts w:cs="Simplified Arabic" w:hint="cs"/>
          <w:b/>
          <w:bCs/>
          <w:sz w:val="28"/>
          <w:szCs w:val="28"/>
          <w:rtl/>
        </w:rPr>
        <w:t>تنمية المستدامة</w:t>
      </w:r>
      <w:r w:rsidRPr="00EE612D">
        <w:rPr>
          <w:rFonts w:cs="Simplified Arabic" w:hint="cs"/>
          <w:b/>
          <w:bCs/>
          <w:sz w:val="28"/>
          <w:szCs w:val="28"/>
          <w:rtl/>
        </w:rPr>
        <w:t xml:space="preserve"> 2030</w:t>
      </w:r>
    </w:p>
    <w:p w:rsidR="00D95126" w:rsidRPr="00EE612D" w:rsidRDefault="00D95126" w:rsidP="00D95126">
      <w:pPr>
        <w:pStyle w:val="NormalWeb"/>
        <w:shd w:val="clear" w:color="auto" w:fill="FFFFFF"/>
        <w:bidi/>
        <w:spacing w:before="0" w:beforeAutospacing="0" w:after="0" w:afterAutospacing="0"/>
        <w:ind w:left="57"/>
        <w:jc w:val="both"/>
        <w:rPr>
          <w:rFonts w:ascii="Simplified Arabic" w:eastAsia="Calibri" w:hAnsi="Simplified Arabic" w:cs="Simplified Arabic"/>
          <w:sz w:val="20"/>
          <w:szCs w:val="20"/>
          <w:rtl/>
        </w:rPr>
      </w:pPr>
    </w:p>
    <w:p w:rsidR="00D95126" w:rsidRPr="00EE612D" w:rsidRDefault="00D95126" w:rsidP="005461D0">
      <w:pPr>
        <w:autoSpaceDE w:val="0"/>
        <w:autoSpaceDN w:val="0"/>
        <w:adjustRightInd w:val="0"/>
        <w:jc w:val="both"/>
        <w:rPr>
          <w:rFonts w:ascii="Simplified Arabic" w:eastAsia="Calibri" w:hAnsi="Simplified Arabic" w:cs="Simplified Arabic"/>
          <w:rtl/>
        </w:rPr>
      </w:pPr>
      <w:r w:rsidRPr="00EE612D">
        <w:rPr>
          <w:rFonts w:ascii="Simplified Arabic" w:eastAsia="Calibri" w:hAnsi="Simplified Arabic" w:cs="Simplified Arabic" w:hint="cs"/>
          <w:rtl/>
        </w:rPr>
        <w:t>ت</w:t>
      </w:r>
      <w:r w:rsidRPr="00EE612D">
        <w:rPr>
          <w:rFonts w:ascii="Simplified Arabic" w:eastAsia="Calibri" w:hAnsi="Simplified Arabic" w:cs="Simplified Arabic"/>
          <w:rtl/>
        </w:rPr>
        <w:t>شكل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المرأة </w:t>
      </w:r>
      <w:r w:rsidR="00D86FE9" w:rsidRPr="00EE612D">
        <w:rPr>
          <w:rFonts w:ascii="Simplified Arabic" w:eastAsia="Calibri" w:hAnsi="Simplified Arabic" w:cs="Simplified Arabic" w:hint="cs"/>
          <w:rtl/>
        </w:rPr>
        <w:t>نصف</w:t>
      </w:r>
      <w:r w:rsidRPr="00EE612D">
        <w:rPr>
          <w:rFonts w:ascii="Simplified Arabic" w:eastAsia="Calibri" w:hAnsi="Simplified Arabic" w:cs="Simplified Arabic" w:hint="cs"/>
          <w:rtl/>
        </w:rPr>
        <w:t xml:space="preserve"> المجتمع الفلسطيني</w:t>
      </w:r>
      <w:r w:rsidRPr="00EE612D">
        <w:rPr>
          <w:rFonts w:ascii="Simplified Arabic" w:eastAsia="Calibri" w:hAnsi="Simplified Arabic" w:cs="Simplified Arabic"/>
          <w:rtl/>
        </w:rPr>
        <w:t>،</w:t>
      </w:r>
      <w:r w:rsidRPr="00EE612D">
        <w:rPr>
          <w:rFonts w:ascii="Simplified Arabic" w:eastAsia="Calibri" w:hAnsi="Simplified Arabic" w:cs="Simplified Arabic"/>
        </w:rPr>
        <w:t xml:space="preserve"> </w:t>
      </w:r>
      <w:r w:rsidRPr="00EE612D">
        <w:rPr>
          <w:rFonts w:ascii="Simplified Arabic" w:eastAsia="Calibri" w:hAnsi="Simplified Arabic" w:cs="Simplified Arabic"/>
          <w:rtl/>
        </w:rPr>
        <w:t>و</w:t>
      </w:r>
      <w:r w:rsidRPr="00EE612D">
        <w:rPr>
          <w:rFonts w:ascii="Simplified Arabic" w:eastAsia="Calibri" w:hAnsi="Simplified Arabic" w:cs="Simplified Arabic" w:hint="cs"/>
          <w:rtl/>
        </w:rPr>
        <w:t xml:space="preserve">هي في </w:t>
      </w:r>
      <w:r w:rsidR="005461D0" w:rsidRPr="00EE612D">
        <w:rPr>
          <w:rFonts w:ascii="Simplified Arabic" w:eastAsia="Calibri" w:hAnsi="Simplified Arabic" w:cs="Simplified Arabic" w:hint="cs"/>
          <w:rtl/>
        </w:rPr>
        <w:t>غالب الأحيان</w:t>
      </w:r>
      <w:r w:rsidRPr="00EE612D">
        <w:rPr>
          <w:rFonts w:ascii="Simplified Arabic" w:eastAsia="Calibri" w:hAnsi="Simplified Arabic" w:cs="Simplified Arabic"/>
        </w:rPr>
        <w:t xml:space="preserve"> </w:t>
      </w:r>
      <w:r w:rsidRPr="00EE612D">
        <w:rPr>
          <w:rFonts w:ascii="Simplified Arabic" w:eastAsia="Calibri" w:hAnsi="Simplified Arabic" w:cs="Simplified Arabic"/>
          <w:rtl/>
        </w:rPr>
        <w:t>الأكثر</w:t>
      </w:r>
      <w:r w:rsidRPr="00EE612D">
        <w:rPr>
          <w:rFonts w:ascii="Simplified Arabic" w:eastAsia="Calibri" w:hAnsi="Simplified Arabic" w:cs="Simplified Arabic"/>
        </w:rPr>
        <w:t xml:space="preserve"> </w:t>
      </w:r>
      <w:r w:rsidRPr="00EE612D">
        <w:rPr>
          <w:rFonts w:ascii="Simplified Arabic" w:eastAsia="Calibri" w:hAnsi="Simplified Arabic" w:cs="Simplified Arabic"/>
          <w:rtl/>
        </w:rPr>
        <w:t>تأث</w:t>
      </w:r>
      <w:r w:rsidRPr="00EE612D">
        <w:rPr>
          <w:rFonts w:ascii="Simplified Arabic" w:eastAsia="Calibri" w:hAnsi="Simplified Arabic" w:cs="Simplified Arabic" w:hint="cs"/>
          <w:rtl/>
        </w:rPr>
        <w:t>راً</w:t>
      </w:r>
      <w:r w:rsidRPr="00EE612D">
        <w:rPr>
          <w:rFonts w:ascii="Simplified Arabic" w:eastAsia="Calibri" w:hAnsi="Simplified Arabic" w:cs="Simplified Arabic"/>
        </w:rPr>
        <w:t xml:space="preserve"> </w:t>
      </w:r>
      <w:r w:rsidRPr="00EE612D">
        <w:rPr>
          <w:rFonts w:ascii="Simplified Arabic" w:eastAsia="Calibri" w:hAnsi="Simplified Arabic" w:cs="Simplified Arabic"/>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rtl/>
        </w:rPr>
        <w:t>الرجال</w:t>
      </w:r>
      <w:r w:rsidR="000A3E2B" w:rsidRPr="00EE612D">
        <w:rPr>
          <w:rFonts w:ascii="Simplified Arabic" w:eastAsia="Calibri" w:hAnsi="Simplified Arabic" w:cs="Simplified Arabic" w:hint="cs"/>
          <w:rtl/>
        </w:rPr>
        <w:t xml:space="preserve"> في الظروف الاجتماعية والاقتصادية </w:t>
      </w:r>
      <w:proofErr w:type="gramStart"/>
      <w:r w:rsidR="000A3E2B" w:rsidRPr="00EE612D">
        <w:rPr>
          <w:rFonts w:ascii="Simplified Arabic" w:eastAsia="Calibri" w:hAnsi="Simplified Arabic" w:cs="Simplified Arabic" w:hint="cs"/>
          <w:rtl/>
        </w:rPr>
        <w:t>والبيئية .</w:t>
      </w:r>
      <w:proofErr w:type="gramEnd"/>
      <w:r w:rsidR="000A3E2B" w:rsidRPr="00EE612D">
        <w:rPr>
          <w:rFonts w:ascii="Simplified Arabic" w:eastAsia="Calibri" w:hAnsi="Simplified Arabic" w:cs="Simplified Arabic" w:hint="cs"/>
          <w:rtl/>
        </w:rPr>
        <w:t>.. الخ</w:t>
      </w:r>
      <w:r w:rsidRPr="00EE612D">
        <w:rPr>
          <w:rFonts w:ascii="Simplified Arabic" w:eastAsia="Calibri" w:hAnsi="Simplified Arabic" w:cs="Simplified Arabic" w:hint="cs"/>
          <w:rtl/>
        </w:rPr>
        <w:t xml:space="preserve">، فهي الأكثر تأثراً </w:t>
      </w:r>
      <w:r w:rsidRPr="00EE612D">
        <w:rPr>
          <w:rFonts w:ascii="Simplified Arabic" w:eastAsia="Calibri" w:hAnsi="Simplified Arabic" w:cs="Simplified Arabic"/>
          <w:rtl/>
        </w:rPr>
        <w:t>بالفقر،</w:t>
      </w:r>
      <w:r w:rsidRPr="00EE612D">
        <w:rPr>
          <w:rFonts w:ascii="Simplified Arabic" w:eastAsia="Calibri" w:hAnsi="Simplified Arabic" w:cs="Simplified Arabic"/>
        </w:rPr>
        <w:t xml:space="preserve"> </w:t>
      </w:r>
      <w:r w:rsidRPr="00EE612D">
        <w:rPr>
          <w:rFonts w:ascii="Simplified Arabic" w:eastAsia="Calibri" w:hAnsi="Simplified Arabic" w:cs="Simplified Arabic"/>
          <w:rtl/>
        </w:rPr>
        <w:t>ونقص</w:t>
      </w:r>
      <w:r w:rsidRPr="00EE612D">
        <w:rPr>
          <w:rFonts w:ascii="Simplified Arabic" w:eastAsia="Calibri" w:hAnsi="Simplified Arabic" w:cs="Simplified Arabic"/>
        </w:rPr>
        <w:t xml:space="preserve"> </w:t>
      </w:r>
      <w:r w:rsidRPr="00EE612D">
        <w:rPr>
          <w:rFonts w:ascii="Simplified Arabic" w:eastAsia="Calibri" w:hAnsi="Simplified Arabic" w:cs="Simplified Arabic"/>
          <w:rtl/>
        </w:rPr>
        <w:t>الرعاية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rtl/>
        </w:rPr>
        <w:t>الصحية،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rtl/>
        </w:rPr>
        <w:t>وانعدام</w:t>
      </w:r>
      <w:r w:rsidRPr="00EE612D">
        <w:rPr>
          <w:rFonts w:ascii="Simplified Arabic" w:eastAsia="Calibri" w:hAnsi="Simplified Arabic" w:cs="Simplified Arabic"/>
        </w:rPr>
        <w:t xml:space="preserve"> </w:t>
      </w:r>
      <w:r w:rsidRPr="00EE612D">
        <w:rPr>
          <w:rFonts w:ascii="Simplified Arabic" w:eastAsia="Calibri" w:hAnsi="Simplified Arabic" w:cs="Simplified Arabic"/>
          <w:rtl/>
        </w:rPr>
        <w:t>الأمن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rtl/>
        </w:rPr>
        <w:t>الغذائي،</w:t>
      </w:r>
      <w:r w:rsidRPr="00EE612D">
        <w:rPr>
          <w:rFonts w:ascii="Simplified Arabic" w:eastAsia="Calibri" w:hAnsi="Simplified Arabic" w:cs="Simplified Arabic"/>
        </w:rPr>
        <w:t xml:space="preserve"> </w:t>
      </w:r>
      <w:r w:rsidRPr="00EE612D">
        <w:rPr>
          <w:rFonts w:ascii="Simplified Arabic" w:eastAsia="Calibri" w:hAnsi="Simplified Arabic" w:cs="Simplified Arabic"/>
          <w:rtl/>
        </w:rPr>
        <w:t>والأزمات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rtl/>
        </w:rPr>
        <w:t>الاقتصادية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rtl/>
        </w:rPr>
        <w:t>وتغيّر الم</w:t>
      </w:r>
      <w:proofErr w:type="gramStart"/>
      <w:r w:rsidRPr="00EE612D">
        <w:rPr>
          <w:rFonts w:ascii="Simplified Arabic" w:eastAsia="Calibri" w:hAnsi="Simplified Arabic" w:cs="Simplified Arabic"/>
          <w:rtl/>
        </w:rPr>
        <w:t>ناخ</w:t>
      </w:r>
      <w:proofErr w:type="gramEnd"/>
      <w:r w:rsidR="005461D0" w:rsidRPr="00EE612D">
        <w:rPr>
          <w:rFonts w:ascii="Simplified Arabic" w:eastAsia="Calibri" w:hAnsi="Simplified Arabic" w:cs="Simplified Arabic" w:hint="cs"/>
          <w:rtl/>
        </w:rPr>
        <w:t>،</w:t>
      </w:r>
      <w:r w:rsidR="000A3E2B" w:rsidRPr="00EE612D">
        <w:rPr>
          <w:rFonts w:ascii="Simplified Arabic" w:eastAsia="Calibri" w:hAnsi="Simplified Arabic" w:cs="Simplified Arabic" w:hint="cs"/>
          <w:rtl/>
        </w:rPr>
        <w:t xml:space="preserve"> ...</w:t>
      </w:r>
      <w:r w:rsidR="005461D0" w:rsidRPr="00EE612D">
        <w:rPr>
          <w:rFonts w:ascii="Simplified Arabic" w:eastAsia="Calibri" w:hAnsi="Simplified Arabic" w:cs="Simplified Arabic" w:hint="cs"/>
          <w:rtl/>
        </w:rPr>
        <w:t xml:space="preserve"> </w:t>
      </w:r>
      <w:proofErr w:type="gramStart"/>
      <w:r w:rsidR="005461D0" w:rsidRPr="00EE612D">
        <w:rPr>
          <w:rFonts w:ascii="Simplified Arabic" w:eastAsia="Calibri" w:hAnsi="Simplified Arabic" w:cs="Simplified Arabic" w:hint="cs"/>
          <w:rtl/>
        </w:rPr>
        <w:t>الخ</w:t>
      </w:r>
      <w:proofErr w:type="gramEnd"/>
      <w:r w:rsidR="005461D0" w:rsidRPr="00EE612D">
        <w:rPr>
          <w:rFonts w:ascii="Simplified Arabic" w:eastAsia="Calibri" w:hAnsi="Simplified Arabic" w:cs="Simplified Arabic" w:hint="cs"/>
          <w:rtl/>
        </w:rPr>
        <w:t>.</w:t>
      </w:r>
      <w:r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rPr>
        <w:t xml:space="preserve"> </w:t>
      </w:r>
    </w:p>
    <w:p w:rsidR="00D95126" w:rsidRPr="00703668" w:rsidRDefault="00D95126" w:rsidP="00D95126">
      <w:pPr>
        <w:autoSpaceDE w:val="0"/>
        <w:autoSpaceDN w:val="0"/>
        <w:adjustRightInd w:val="0"/>
        <w:jc w:val="both"/>
        <w:rPr>
          <w:rFonts w:ascii="Simplified Arabic" w:eastAsia="Calibri" w:hAnsi="Simplified Arabic" w:cs="Simplified Arabic"/>
          <w:rtl/>
        </w:rPr>
      </w:pPr>
    </w:p>
    <w:p w:rsidR="00D95126" w:rsidRPr="00EE612D" w:rsidRDefault="005461D0" w:rsidP="00A32BE8">
      <w:pPr>
        <w:autoSpaceDE w:val="0"/>
        <w:autoSpaceDN w:val="0"/>
        <w:adjustRightInd w:val="0"/>
        <w:jc w:val="both"/>
        <w:rPr>
          <w:rFonts w:ascii="Simplified Arabic" w:eastAsia="Calibri" w:hAnsi="Simplified Arabic" w:cs="Simplified Arabic"/>
          <w:rtl/>
        </w:rPr>
      </w:pPr>
      <w:r w:rsidRPr="00EE612D">
        <w:rPr>
          <w:rFonts w:ascii="Simplified Arabic" w:eastAsia="Calibri" w:hAnsi="Simplified Arabic" w:cs="Simplified Arabic" w:hint="cs"/>
          <w:rtl/>
        </w:rPr>
        <w:t>ا</w:t>
      </w:r>
      <w:r w:rsidR="00D95126" w:rsidRPr="00EE612D">
        <w:rPr>
          <w:rFonts w:ascii="Simplified Arabic" w:eastAsia="Calibri" w:hAnsi="Simplified Arabic" w:cs="Simplified Arabic" w:hint="cs"/>
          <w:rtl/>
        </w:rPr>
        <w:t>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قضايا</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المرأة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متشابكة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جميع</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المجالات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ولا</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بد</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معالجتها بنهج</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متكامل،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فتمكين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المرأة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وتحقيق</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المساواة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بين الجنسين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يشكل</w:t>
      </w:r>
      <w:r w:rsidR="00D95126" w:rsidRPr="00EE612D">
        <w:rPr>
          <w:rFonts w:ascii="Simplified Arabic" w:eastAsia="Calibri" w:hAnsi="Simplified Arabic" w:cs="Simplified Arabic"/>
        </w:rPr>
        <w:t xml:space="preserve"> </w:t>
      </w:r>
      <w:r w:rsidR="00815BFE" w:rsidRPr="00EE612D">
        <w:rPr>
          <w:rFonts w:ascii="Simplified Arabic" w:eastAsia="Calibri" w:hAnsi="Simplified Arabic" w:cs="Simplified Arabic" w:hint="cs"/>
          <w:rtl/>
        </w:rPr>
        <w:t>اللبنة الأساسية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لتحقيق</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التنمية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المستدامة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وإحلال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السلام</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والأمن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المجتمعي والرخاء،</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كما</w:t>
      </w:r>
      <w:r w:rsidR="00A32BE8" w:rsidRPr="00EE612D">
        <w:rPr>
          <w:rFonts w:ascii="Simplified Arabic" w:eastAsia="Calibri" w:hAnsi="Simplified Arabic" w:cs="Simplified Arabic" w:hint="cs"/>
          <w:rtl/>
        </w:rPr>
        <w:t xml:space="preserve"> أن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توفير</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التكافؤ</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أمام المرأة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الحصول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على</w:t>
      </w:r>
      <w:r w:rsidR="00D95126" w:rsidRPr="00EE612D">
        <w:rPr>
          <w:rFonts w:ascii="Simplified Arabic" w:eastAsia="Calibri" w:hAnsi="Simplified Arabic" w:cs="Simplified Arabic"/>
        </w:rPr>
        <w:t xml:space="preserve"> </w:t>
      </w:r>
      <w:r w:rsidR="0091270B" w:rsidRPr="00EE612D">
        <w:rPr>
          <w:rFonts w:ascii="Simplified Arabic" w:eastAsia="Calibri" w:hAnsi="Simplified Arabic" w:cs="Simplified Arabic" w:hint="cs"/>
          <w:rtl/>
        </w:rPr>
        <w:t xml:space="preserve">فرص </w:t>
      </w:r>
      <w:r w:rsidR="00D95126" w:rsidRPr="00EE612D">
        <w:rPr>
          <w:rFonts w:ascii="Simplified Arabic" w:eastAsia="Calibri" w:hAnsi="Simplified Arabic" w:cs="Simplified Arabic" w:hint="cs"/>
          <w:rtl/>
        </w:rPr>
        <w:t>التعليم</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والرعاية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الصحية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والعمل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اللائق والتمثيل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العمليات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السياسية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والاقتصادية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واتخاذ</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القرارات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سيكون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بمثابة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وقود</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لتحقيق</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التنمية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الاقتصادية</w:t>
      </w:r>
      <w:r w:rsidR="00D95126" w:rsidRPr="00EE612D">
        <w:rPr>
          <w:rFonts w:ascii="Simplified Arabic" w:eastAsia="Calibri" w:hAnsi="Simplified Arabic" w:cs="Simplified Arabic"/>
        </w:rPr>
        <w:t>.</w:t>
      </w:r>
      <w:r w:rsidR="00D95126" w:rsidRPr="00EE612D">
        <w:rPr>
          <w:rFonts w:ascii="Simplified Arabic" w:eastAsia="Calibri" w:hAnsi="Simplified Arabic" w:cs="Simplified Arabic" w:hint="cs"/>
          <w:rtl/>
        </w:rPr>
        <w:t xml:space="preserve"> </w:t>
      </w:r>
    </w:p>
    <w:p w:rsidR="00D95126" w:rsidRPr="00703668" w:rsidRDefault="00D95126" w:rsidP="00D95126">
      <w:pPr>
        <w:autoSpaceDE w:val="0"/>
        <w:autoSpaceDN w:val="0"/>
        <w:adjustRightInd w:val="0"/>
        <w:jc w:val="both"/>
        <w:rPr>
          <w:rFonts w:ascii="Simplified Arabic" w:eastAsia="Calibri" w:hAnsi="Simplified Arabic" w:cs="Simplified Arabic"/>
          <w:rtl/>
        </w:rPr>
      </w:pPr>
    </w:p>
    <w:p w:rsidR="00A83AA3" w:rsidRPr="00EE612D" w:rsidRDefault="00D95126" w:rsidP="00137938">
      <w:pPr>
        <w:autoSpaceDE w:val="0"/>
        <w:autoSpaceDN w:val="0"/>
        <w:adjustRightInd w:val="0"/>
        <w:jc w:val="both"/>
        <w:rPr>
          <w:rFonts w:ascii="Simplified Arabic" w:eastAsia="Calibri" w:hAnsi="Simplified Arabic" w:cs="Simplified Arabic"/>
          <w:rtl/>
        </w:rPr>
      </w:pPr>
      <w:r w:rsidRPr="00EE612D">
        <w:rPr>
          <w:rFonts w:ascii="Simplified Arabic" w:eastAsia="Calibri" w:hAnsi="Simplified Arabic" w:cs="Simplified Arabic" w:hint="cs"/>
          <w:rtl/>
        </w:rPr>
        <w:t>لا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يمكن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تتحقق</w:t>
      </w:r>
      <w:r w:rsidRPr="00EE612D">
        <w:rPr>
          <w:rFonts w:ascii="Simplified Arabic" w:eastAsia="Calibri" w:hAnsi="Simplified Arabic" w:cs="Simplified Arabic"/>
        </w:rPr>
        <w:t xml:space="preserve"> </w:t>
      </w:r>
      <w:r w:rsidR="00815BFE" w:rsidRPr="00EE612D">
        <w:rPr>
          <w:rFonts w:ascii="Simplified Arabic" w:eastAsia="Calibri" w:hAnsi="Simplified Arabic" w:cs="Simplified Arabic" w:hint="cs"/>
          <w:rtl/>
        </w:rPr>
        <w:t>التنمية</w:t>
      </w:r>
      <w:r w:rsidR="00815BFE" w:rsidRPr="00EE612D">
        <w:rPr>
          <w:rFonts w:ascii="Simplified Arabic" w:eastAsia="Calibri" w:hAnsi="Simplified Arabic" w:cs="Simplified Arabic"/>
        </w:rPr>
        <w:t xml:space="preserve"> </w:t>
      </w:r>
      <w:r w:rsidR="00137938" w:rsidRPr="00EE612D">
        <w:rPr>
          <w:rFonts w:ascii="Simplified Arabic" w:eastAsia="Calibri" w:hAnsi="Simplified Arabic" w:cs="Simplified Arabic" w:hint="cs"/>
          <w:rtl/>
        </w:rPr>
        <w:t>المستدامة</w:t>
      </w:r>
      <w:r w:rsidR="00815BFE"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إلا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بشراكة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عادلة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المرأة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والرجل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تكون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بموجبها النساء</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مشاركات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خطط</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وبرامج</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التنمية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ومستفيدات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مخرجاتها.</w:t>
      </w:r>
      <w:r w:rsidR="00041F20"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rtl/>
        </w:rPr>
        <w:t>هنا</w:t>
      </w:r>
      <w:r w:rsidRPr="00EE612D">
        <w:rPr>
          <w:rFonts w:ascii="Simplified Arabic" w:eastAsia="Calibri" w:hAnsi="Simplified Arabic" w:cs="Simplified Arabic"/>
        </w:rPr>
        <w:t xml:space="preserve"> </w:t>
      </w:r>
      <w:r w:rsidR="00041F20" w:rsidRPr="00EE612D">
        <w:rPr>
          <w:rFonts w:ascii="Simplified Arabic" w:eastAsia="Calibri" w:hAnsi="Simplified Arabic" w:cs="Simplified Arabic" w:hint="cs"/>
          <w:rtl/>
        </w:rPr>
        <w:t xml:space="preserve">جاءت أهمية القاء </w:t>
      </w:r>
      <w:r w:rsidRPr="00EE612D">
        <w:rPr>
          <w:rFonts w:ascii="Simplified Arabic" w:eastAsia="Calibri" w:hAnsi="Simplified Arabic" w:cs="Simplified Arabic"/>
          <w:rtl/>
        </w:rPr>
        <w:t>الضوء</w:t>
      </w:r>
      <w:r w:rsidRPr="00EE612D">
        <w:rPr>
          <w:rFonts w:ascii="Simplified Arabic" w:eastAsia="Calibri" w:hAnsi="Simplified Arabic" w:cs="Simplified Arabic" w:hint="cs"/>
          <w:rtl/>
        </w:rPr>
        <w:t xml:space="preserve"> ع</w:t>
      </w:r>
      <w:r w:rsidRPr="00EE612D">
        <w:rPr>
          <w:rFonts w:ascii="Simplified Arabic" w:eastAsia="Calibri" w:hAnsi="Simplified Arabic" w:cs="Simplified Arabic"/>
          <w:rtl/>
        </w:rPr>
        <w:t>لى</w:t>
      </w:r>
      <w:r w:rsidRPr="00EE612D">
        <w:rPr>
          <w:rFonts w:ascii="Simplified Arabic" w:eastAsia="Calibri" w:hAnsi="Simplified Arabic" w:cs="Simplified Arabic"/>
        </w:rPr>
        <w:t xml:space="preserve"> </w:t>
      </w:r>
      <w:r w:rsidR="00815BFE" w:rsidRPr="00EE612D">
        <w:rPr>
          <w:rFonts w:ascii="Simplified Arabic" w:eastAsia="Calibri" w:hAnsi="Simplified Arabic" w:cs="Simplified Arabic" w:hint="cs"/>
          <w:rtl/>
        </w:rPr>
        <w:t>واقع</w:t>
      </w:r>
      <w:r w:rsidRPr="00EE612D">
        <w:rPr>
          <w:rFonts w:ascii="Simplified Arabic" w:eastAsia="Calibri" w:hAnsi="Simplified Arabic" w:cs="Simplified Arabic"/>
        </w:rPr>
        <w:t xml:space="preserve"> </w:t>
      </w:r>
      <w:r w:rsidRPr="00EE612D">
        <w:rPr>
          <w:rFonts w:ascii="Simplified Arabic" w:eastAsia="Calibri" w:hAnsi="Simplified Arabic" w:cs="Simplified Arabic"/>
          <w:rtl/>
        </w:rPr>
        <w:t>المرأة</w:t>
      </w:r>
      <w:r w:rsidR="00137938" w:rsidRPr="00EE612D">
        <w:rPr>
          <w:rFonts w:ascii="Simplified Arabic" w:eastAsia="Calibri" w:hAnsi="Simplified Arabic" w:cs="Simplified Arabic" w:hint="cs"/>
          <w:rtl/>
        </w:rPr>
        <w:t xml:space="preserve"> الفلسطينية</w:t>
      </w:r>
      <w:r w:rsidRPr="00EE612D">
        <w:rPr>
          <w:rFonts w:ascii="Simplified Arabic" w:eastAsia="Calibri" w:hAnsi="Simplified Arabic" w:cs="Simplified Arabic" w:hint="cs"/>
          <w:rtl/>
        </w:rPr>
        <w:t xml:space="preserve"> </w:t>
      </w:r>
      <w:r w:rsidR="00815BFE" w:rsidRPr="00EE612D">
        <w:rPr>
          <w:rFonts w:ascii="Simplified Arabic" w:eastAsia="Calibri" w:hAnsi="Simplified Arabic" w:cs="Simplified Arabic" w:hint="cs"/>
          <w:rtl/>
        </w:rPr>
        <w:t xml:space="preserve">في </w:t>
      </w:r>
      <w:r w:rsidRPr="00EE612D">
        <w:rPr>
          <w:rFonts w:ascii="Simplified Arabic" w:eastAsia="Calibri" w:hAnsi="Simplified Arabic" w:cs="Simplified Arabic"/>
          <w:rtl/>
        </w:rPr>
        <w:t>كل</w:t>
      </w:r>
      <w:r w:rsidRPr="00EE612D">
        <w:rPr>
          <w:rFonts w:ascii="Simplified Arabic" w:eastAsia="Calibri" w:hAnsi="Simplified Arabic" w:cs="Simplified Arabic"/>
        </w:rPr>
        <w:t xml:space="preserve"> </w:t>
      </w:r>
      <w:r w:rsidRPr="00EE612D">
        <w:rPr>
          <w:rFonts w:ascii="Simplified Arabic" w:eastAsia="Calibri" w:hAnsi="Simplified Arabic" w:cs="Simplified Arabic"/>
          <w:rtl/>
        </w:rPr>
        <w:t>هدف</w:t>
      </w:r>
      <w:r w:rsidRPr="00EE612D">
        <w:rPr>
          <w:rFonts w:ascii="Simplified Arabic" w:eastAsia="Calibri" w:hAnsi="Simplified Arabic" w:cs="Simplified Arabic"/>
        </w:rPr>
        <w:t xml:space="preserve"> </w:t>
      </w:r>
      <w:r w:rsidRPr="00EE612D">
        <w:rPr>
          <w:rFonts w:ascii="Simplified Arabic" w:eastAsia="Calibri" w:hAnsi="Simplified Arabic" w:cs="Simplified Arabic"/>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rtl/>
        </w:rPr>
        <w:t>أهداف</w:t>
      </w:r>
      <w:r w:rsidRPr="00EE612D">
        <w:rPr>
          <w:rFonts w:ascii="Simplified Arabic" w:eastAsia="Calibri" w:hAnsi="Simplified Arabic" w:cs="Simplified Arabic"/>
        </w:rPr>
        <w:t xml:space="preserve"> </w:t>
      </w:r>
      <w:r w:rsidRPr="00EE612D">
        <w:rPr>
          <w:rFonts w:ascii="Simplified Arabic" w:eastAsia="Calibri" w:hAnsi="Simplified Arabic" w:cs="Simplified Arabic"/>
          <w:rtl/>
        </w:rPr>
        <w:t>التنمية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rtl/>
        </w:rPr>
        <w:t>المستدامة</w:t>
      </w:r>
      <w:r w:rsidR="00655EA2" w:rsidRPr="00EE612D">
        <w:rPr>
          <w:rFonts w:ascii="Simplified Arabic" w:eastAsia="Calibri" w:hAnsi="Simplified Arabic" w:cs="Simplified Arabic" w:hint="cs"/>
          <w:rtl/>
        </w:rPr>
        <w:t xml:space="preserve"> 2030</w:t>
      </w:r>
      <w:r w:rsidR="00924A50" w:rsidRPr="00EE612D">
        <w:rPr>
          <w:rFonts w:ascii="Simplified Arabic" w:eastAsia="Calibri" w:hAnsi="Simplified Arabic" w:cs="Simplified Arabic" w:hint="cs"/>
          <w:rtl/>
        </w:rPr>
        <w:t>.</w:t>
      </w:r>
    </w:p>
    <w:p w:rsidR="00A83AA3" w:rsidRPr="00703668" w:rsidRDefault="00A83AA3" w:rsidP="00655EA2">
      <w:pPr>
        <w:autoSpaceDE w:val="0"/>
        <w:autoSpaceDN w:val="0"/>
        <w:adjustRightInd w:val="0"/>
        <w:jc w:val="both"/>
        <w:rPr>
          <w:rFonts w:ascii="Simplified Arabic" w:eastAsia="Calibri" w:hAnsi="Simplified Arabic" w:cs="Simplified Arabic"/>
          <w:rtl/>
        </w:rPr>
      </w:pPr>
    </w:p>
    <w:p w:rsidR="00D95126" w:rsidRPr="00EE612D" w:rsidRDefault="00D95126" w:rsidP="00D95126">
      <w:pPr>
        <w:autoSpaceDE w:val="0"/>
        <w:autoSpaceDN w:val="0"/>
        <w:adjustRightInd w:val="0"/>
        <w:jc w:val="both"/>
        <w:rPr>
          <w:rFonts w:ascii="Simplified Arabic" w:eastAsia="Calibri" w:hAnsi="Simplified Arabic" w:cs="Simplified Arabic"/>
          <w:rtl/>
        </w:rPr>
      </w:pPr>
      <w:r w:rsidRPr="00EE612D">
        <w:rPr>
          <w:rFonts w:ascii="Simplified Arabic" w:eastAsia="Calibri" w:hAnsi="Simplified Arabic" w:cs="Simplified Arabic" w:hint="cs"/>
          <w:noProof/>
          <w:rtl/>
          <w:lang w:eastAsia="en-US"/>
        </w:rPr>
        <w:drawing>
          <wp:inline distT="0" distB="0" distL="0" distR="0">
            <wp:extent cx="5620722" cy="620973"/>
            <wp:effectExtent l="19050" t="0" r="0" b="0"/>
            <wp:docPr id="7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srcRect t="8696" r="908" b="5590"/>
                    <a:stretch>
                      <a:fillRect/>
                    </a:stretch>
                  </pic:blipFill>
                  <pic:spPr bwMode="auto">
                    <a:xfrm>
                      <a:off x="0" y="0"/>
                      <a:ext cx="5636027" cy="622664"/>
                    </a:xfrm>
                    <a:prstGeom prst="rect">
                      <a:avLst/>
                    </a:prstGeom>
                    <a:noFill/>
                    <a:ln w="9525">
                      <a:noFill/>
                      <a:miter lim="800000"/>
                      <a:headEnd/>
                      <a:tailEnd/>
                    </a:ln>
                  </pic:spPr>
                </pic:pic>
              </a:graphicData>
            </a:graphic>
          </wp:inline>
        </w:drawing>
      </w:r>
    </w:p>
    <w:p w:rsidR="00626458" w:rsidRPr="00EE612D" w:rsidRDefault="00626458" w:rsidP="004266F5">
      <w:pPr>
        <w:autoSpaceDE w:val="0"/>
        <w:autoSpaceDN w:val="0"/>
        <w:adjustRightInd w:val="0"/>
        <w:jc w:val="both"/>
        <w:rPr>
          <w:rFonts w:ascii="Simplified Arabic" w:eastAsia="Calibri" w:hAnsi="Simplified Arabic" w:cs="Simplified Arabic"/>
          <w:sz w:val="18"/>
          <w:szCs w:val="18"/>
          <w:rtl/>
        </w:rPr>
      </w:pPr>
    </w:p>
    <w:p w:rsidR="00C76632" w:rsidRPr="00EE612D" w:rsidRDefault="00D95126" w:rsidP="00406E0E">
      <w:pPr>
        <w:tabs>
          <w:tab w:val="left" w:pos="9357"/>
        </w:tabs>
        <w:autoSpaceDE w:val="0"/>
        <w:autoSpaceDN w:val="0"/>
        <w:adjustRightInd w:val="0"/>
        <w:jc w:val="both"/>
        <w:rPr>
          <w:rFonts w:ascii="Simplified Arabic" w:eastAsia="Calibri" w:hAnsi="Simplified Arabic" w:cs="Simplified Arabic"/>
          <w:rtl/>
        </w:rPr>
      </w:pPr>
      <w:r w:rsidRPr="00EE612D">
        <w:rPr>
          <w:rFonts w:ascii="Simplified Arabic" w:eastAsia="Calibri" w:hAnsi="Simplified Arabic" w:cs="Simplified Arabic" w:hint="cs"/>
          <w:rtl/>
        </w:rPr>
        <w:t>يركز</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الهدف</w:t>
      </w:r>
      <w:r w:rsidRPr="00EE612D">
        <w:rPr>
          <w:rFonts w:ascii="Simplified Arabic" w:eastAsia="Calibri" w:hAnsi="Simplified Arabic" w:cs="Simplified Arabic"/>
        </w:rPr>
        <w:t xml:space="preserve"> </w:t>
      </w:r>
      <w:r w:rsidR="00106C1E" w:rsidRPr="00EE612D">
        <w:rPr>
          <w:rFonts w:ascii="Simplified Arabic" w:eastAsia="Calibri" w:hAnsi="Simplified Arabic" w:cs="Simplified Arabic" w:hint="cs"/>
          <w:rtl/>
        </w:rPr>
        <w:t>الأول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القضاء</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الفقر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خلال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استراتيجيات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مترابطة،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تشمل فيما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تشمله</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تعزيز</w:t>
      </w:r>
      <w:r w:rsidRPr="00EE612D">
        <w:rPr>
          <w:rFonts w:ascii="Simplified Arabic" w:eastAsia="Calibri" w:hAnsi="Simplified Arabic" w:cs="Simplified Arabic"/>
        </w:rPr>
        <w:t xml:space="preserve"> </w:t>
      </w:r>
      <w:r w:rsidR="00511D45" w:rsidRPr="00EE612D">
        <w:rPr>
          <w:rFonts w:ascii="Simplified Arabic" w:eastAsia="Calibri" w:hAnsi="Simplified Arabic" w:cs="Simplified Arabic" w:hint="cs"/>
          <w:rtl/>
        </w:rPr>
        <w:t>ن</w:t>
      </w:r>
      <w:r w:rsidRPr="00EE612D">
        <w:rPr>
          <w:rFonts w:ascii="Simplified Arabic" w:eastAsia="Calibri" w:hAnsi="Simplified Arabic" w:cs="Simplified Arabic" w:hint="cs"/>
          <w:rtl/>
        </w:rPr>
        <w:t>ظم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الحماية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الاجتماعية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وتوفير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العمالة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اللائقة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وبناء</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قدرة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الفقراء</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الصمود</w:t>
      </w:r>
      <w:r w:rsidRPr="00EE612D">
        <w:rPr>
          <w:rFonts w:ascii="Simplified Arabic" w:eastAsia="Calibri" w:hAnsi="Simplified Arabic" w:cs="Simplified Arabic"/>
        </w:rPr>
        <w:t>.</w:t>
      </w:r>
      <w:r w:rsidR="004266F5" w:rsidRPr="00EE612D">
        <w:rPr>
          <w:rFonts w:ascii="Simplified Arabic" w:eastAsia="Calibri" w:hAnsi="Simplified Arabic" w:cs="Simplified Arabic" w:hint="cs"/>
          <w:rtl/>
        </w:rPr>
        <w:t xml:space="preserve"> وتتسبب</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عدم</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المساواة</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في</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الوصول</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إلى</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الموارد</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الاقتصادية</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والتحكم</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فيها بشكل</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أساسي</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إلى فقر</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المرأة،</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ويمكن</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للأطر</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القانونية التمييزية</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والقوانين</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العرفية</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أن</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تضع</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قيوداً</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كبيرة</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على</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قدرة</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المرأة</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على</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كسب</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الدخل</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من</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خلال</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تقييد</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حصولها</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على الأرض والممتلكات</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والائتمان</w:t>
      </w:r>
      <w:r w:rsidR="001B59A1" w:rsidRPr="00EE612D">
        <w:rPr>
          <w:rFonts w:ascii="Simplified Arabic" w:eastAsia="Calibri" w:hAnsi="Simplified Arabic" w:cs="Simplified Arabic" w:hint="cs"/>
          <w:rtl/>
        </w:rPr>
        <w:t>،</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فضلاً</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عن</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قدرتها</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على</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التنقل.</w:t>
      </w:r>
      <w:r w:rsidR="004266F5" w:rsidRPr="00EE612D">
        <w:rPr>
          <w:rFonts w:ascii="Simplified Arabic" w:eastAsia="Calibri" w:hAnsi="Simplified Arabic" w:cs="Simplified Arabic"/>
        </w:rPr>
        <w:t xml:space="preserve"> </w:t>
      </w:r>
      <w:proofErr w:type="gramStart"/>
      <w:r w:rsidR="004266F5" w:rsidRPr="00EE612D">
        <w:rPr>
          <w:rFonts w:ascii="Simplified Arabic" w:eastAsia="Calibri" w:hAnsi="Simplified Arabic" w:cs="Simplified Arabic" w:hint="cs"/>
          <w:rtl/>
        </w:rPr>
        <w:t>لكن</w:t>
      </w:r>
      <w:proofErr w:type="gramEnd"/>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حتى</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في</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الحالات</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التي</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يتم</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فيها</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 xml:space="preserve">إزالة القيود الشكلية، فإن النساء </w:t>
      </w:r>
      <w:r w:rsidR="004266F5" w:rsidRPr="00EE612D">
        <w:rPr>
          <w:rFonts w:ascii="Simplified Arabic" w:eastAsia="Calibri" w:hAnsi="Simplified Arabic" w:cs="Simplified Arabic"/>
          <w:rtl/>
        </w:rPr>
        <w:t>تواجه</w:t>
      </w:r>
      <w:r w:rsidR="004266F5" w:rsidRPr="00EE612D">
        <w:rPr>
          <w:rFonts w:ascii="Simplified Arabic" w:eastAsia="Calibri" w:hAnsi="Simplified Arabic" w:cs="Simplified Arabic" w:hint="cs"/>
          <w:rtl/>
        </w:rPr>
        <w:t xml:space="preserve"> عوائق</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عديدة</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في</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قدرتهن</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على</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الخروج</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من براثن</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الفقر مثل آلية التعاطي المجتمعي السائد مع الميراث وحقوق المرأة فيه.</w:t>
      </w:r>
      <w:r w:rsidR="004266F5" w:rsidRPr="00EE612D">
        <w:rPr>
          <w:rStyle w:val="FootnoteReference"/>
          <w:rFonts w:ascii="Simplified Arabic" w:eastAsia="Calibri" w:hAnsi="Simplified Arabic" w:cs="Simplified Arabic"/>
        </w:rPr>
        <w:footnoteReference w:id="10"/>
      </w:r>
      <w:r w:rsidR="00C76632" w:rsidRPr="00EE612D">
        <w:rPr>
          <w:rFonts w:ascii="Simplified Arabic" w:eastAsia="Calibri" w:hAnsi="Simplified Arabic" w:cs="Simplified Arabic" w:hint="cs"/>
          <w:rtl/>
        </w:rPr>
        <w:t xml:space="preserve"> </w:t>
      </w:r>
    </w:p>
    <w:p w:rsidR="00C76632" w:rsidRPr="00703668" w:rsidRDefault="00C76632" w:rsidP="00C76632">
      <w:pPr>
        <w:autoSpaceDE w:val="0"/>
        <w:autoSpaceDN w:val="0"/>
        <w:adjustRightInd w:val="0"/>
        <w:jc w:val="both"/>
        <w:rPr>
          <w:rFonts w:ascii="Simplified Arabic" w:eastAsia="Calibri" w:hAnsi="Simplified Arabic" w:cs="Simplified Arabic"/>
          <w:rtl/>
        </w:rPr>
      </w:pPr>
    </w:p>
    <w:p w:rsidR="00C76632" w:rsidRPr="00EE612D" w:rsidRDefault="00C76632" w:rsidP="005D3320">
      <w:pPr>
        <w:autoSpaceDE w:val="0"/>
        <w:autoSpaceDN w:val="0"/>
        <w:adjustRightInd w:val="0"/>
        <w:jc w:val="both"/>
        <w:rPr>
          <w:rFonts w:ascii="Simplified Arabic" w:eastAsia="Calibri" w:hAnsi="Simplified Arabic" w:cs="Simplified Arabic"/>
          <w:rtl/>
        </w:rPr>
      </w:pPr>
      <w:proofErr w:type="gramStart"/>
      <w:r w:rsidRPr="00EE612D">
        <w:rPr>
          <w:rFonts w:ascii="Simplified Arabic" w:eastAsia="Calibri" w:hAnsi="Simplified Arabic" w:cs="Simplified Arabic" w:hint="cs"/>
          <w:rtl/>
        </w:rPr>
        <w:t>إن</w:t>
      </w:r>
      <w:proofErr w:type="gramEnd"/>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تجزئة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سوق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العمل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والفجوات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 الأجور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بين الجنسين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وعدم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المساواة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الحصول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الحماية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الاجتماعية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تساهم </w:t>
      </w:r>
      <w:r w:rsidR="005D3320" w:rsidRPr="00EE612D">
        <w:rPr>
          <w:rFonts w:ascii="Simplified Arabic" w:eastAsia="Calibri" w:hAnsi="Simplified Arabic" w:cs="Simplified Arabic" w:hint="cs"/>
          <w:rtl/>
        </w:rPr>
        <w:t xml:space="preserve">في </w:t>
      </w:r>
      <w:r w:rsidR="005D3320" w:rsidRPr="00EE612D">
        <w:rPr>
          <w:rFonts w:ascii="Simplified Arabic" w:eastAsia="Calibri" w:hAnsi="Simplified Arabic" w:cs="Simplified Arabic"/>
          <w:rtl/>
        </w:rPr>
        <w:t>الحرمان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الاقتصادي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للمرأة</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كما أن الأعراف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الاجتماعية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التمييزية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وحصة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المرأة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غير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المتكافئة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أعمال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الرعاية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غير</w:t>
      </w:r>
      <w:r w:rsidR="005D3320">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مدفوعة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الأجر،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تعيق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قدرتها 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كسب</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لقمة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العيش</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w:t>
      </w:r>
      <w:proofErr w:type="gramStart"/>
      <w:r w:rsidRPr="00EE612D">
        <w:rPr>
          <w:rFonts w:ascii="Simplified Arabic" w:eastAsia="Calibri" w:hAnsi="Simplified Arabic" w:cs="Simplified Arabic" w:hint="cs"/>
          <w:rtl/>
        </w:rPr>
        <w:t>ونتيجة</w:t>
      </w:r>
      <w:proofErr w:type="gramEnd"/>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لذلك،</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تكون فرص حصول المرأة على دخل خاص بها</w:t>
      </w:r>
      <w:r w:rsidR="005D3320">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أقل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الرجل،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وبالتالي أكثر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عرضة للفقر.</w:t>
      </w:r>
      <w:r w:rsidRPr="00EE612D">
        <w:rPr>
          <w:rStyle w:val="FootnoteReference"/>
          <w:rFonts w:ascii="Simplified Arabic" w:eastAsia="Calibri" w:hAnsi="Simplified Arabic" w:cs="Simplified Arabic"/>
        </w:rPr>
        <w:footnoteReference w:id="11"/>
      </w:r>
    </w:p>
    <w:p w:rsidR="00D95126" w:rsidRPr="00EE612D" w:rsidRDefault="00D95126" w:rsidP="00356899">
      <w:pPr>
        <w:autoSpaceDE w:val="0"/>
        <w:autoSpaceDN w:val="0"/>
        <w:adjustRightInd w:val="0"/>
        <w:jc w:val="both"/>
        <w:rPr>
          <w:rFonts w:ascii="Simplified Arabic" w:eastAsia="Calibri" w:hAnsi="Simplified Arabic" w:cs="Simplified Arabic"/>
          <w:b/>
          <w:bCs/>
          <w:rtl/>
        </w:rPr>
      </w:pPr>
      <w:proofErr w:type="gramStart"/>
      <w:r w:rsidRPr="00EE612D">
        <w:rPr>
          <w:rFonts w:ascii="Simplified Arabic" w:eastAsia="Calibri" w:hAnsi="Simplified Arabic" w:cs="Simplified Arabic" w:hint="cs"/>
          <w:b/>
          <w:bCs/>
          <w:rtl/>
        </w:rPr>
        <w:lastRenderedPageBreak/>
        <w:t>تشير</w:t>
      </w:r>
      <w:proofErr w:type="gramEnd"/>
      <w:r w:rsidRPr="00EE612D">
        <w:rPr>
          <w:rFonts w:ascii="Simplified Arabic" w:eastAsia="Calibri" w:hAnsi="Simplified Arabic" w:cs="Simplified Arabic"/>
          <w:b/>
          <w:bCs/>
        </w:rPr>
        <w:t xml:space="preserve"> </w:t>
      </w:r>
      <w:r w:rsidR="00B34E95" w:rsidRPr="00EE612D">
        <w:rPr>
          <w:rFonts w:ascii="Simplified Arabic" w:eastAsia="Calibri" w:hAnsi="Simplified Arabic" w:cs="Simplified Arabic" w:hint="cs"/>
          <w:b/>
          <w:bCs/>
          <w:rtl/>
        </w:rPr>
        <w:t>الدراسات</w:t>
      </w:r>
      <w:r w:rsidR="00840D51" w:rsidRPr="00EE612D">
        <w:rPr>
          <w:rFonts w:ascii="Simplified Arabic" w:eastAsia="Calibri" w:hAnsi="Simplified Arabic" w:cs="Simplified Arabic" w:hint="cs"/>
          <w:b/>
          <w:bCs/>
          <w:rtl/>
        </w:rPr>
        <w:t xml:space="preserve"> إلى</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أن</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زيادة</w:t>
      </w:r>
      <w:r w:rsidRPr="00EE612D">
        <w:rPr>
          <w:rFonts w:ascii="Simplified Arabic" w:eastAsia="Calibri" w:hAnsi="Simplified Arabic" w:cs="Simplified Arabic"/>
          <w:b/>
          <w:bCs/>
        </w:rPr>
        <w:t xml:space="preserve"> </w:t>
      </w:r>
      <w:r w:rsidR="00840D51" w:rsidRPr="00EE612D">
        <w:rPr>
          <w:rFonts w:ascii="Simplified Arabic" w:eastAsia="Calibri" w:hAnsi="Simplified Arabic" w:cs="Simplified Arabic" w:hint="cs"/>
          <w:b/>
          <w:bCs/>
          <w:rtl/>
        </w:rPr>
        <w:t xml:space="preserve">فرص وصول النساء للموارد المالية </w:t>
      </w:r>
      <w:r w:rsidR="00356899" w:rsidRPr="00EE612D">
        <w:rPr>
          <w:rFonts w:ascii="Simplified Arabic" w:eastAsia="Calibri" w:hAnsi="Simplified Arabic" w:cs="Simplified Arabic" w:hint="cs"/>
          <w:b/>
          <w:bCs/>
          <w:rtl/>
        </w:rPr>
        <w:t>ت</w:t>
      </w:r>
      <w:r w:rsidRPr="00EE612D">
        <w:rPr>
          <w:rFonts w:ascii="Simplified Arabic" w:eastAsia="Calibri" w:hAnsi="Simplified Arabic" w:cs="Simplified Arabic" w:hint="cs"/>
          <w:b/>
          <w:bCs/>
          <w:rtl/>
        </w:rPr>
        <w:t>ساهم</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في</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القضاء</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على</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الفقر،</w:t>
      </w:r>
      <w:r w:rsidR="00356899" w:rsidRPr="00EE612D">
        <w:rPr>
          <w:rFonts w:ascii="Simplified Arabic" w:eastAsia="Calibri" w:hAnsi="Simplified Arabic" w:cs="Simplified Arabic" w:hint="cs"/>
          <w:b/>
          <w:bCs/>
          <w:rtl/>
        </w:rPr>
        <w:t xml:space="preserve"> وزيادة تحصيلهن العلمي، وتحسن مستويات التغذية والصحة والظروف المعيشية لأطفالهن ولبقية أفراد الأسرة.</w:t>
      </w:r>
      <w:r w:rsidR="00181E19" w:rsidRPr="00EE612D">
        <w:rPr>
          <w:rStyle w:val="FootnoteReference"/>
          <w:rFonts w:ascii="Simplified Arabic" w:eastAsia="Calibri" w:hAnsi="Simplified Arabic" w:cs="Simplified Arabic"/>
          <w:b/>
          <w:bCs/>
          <w:rtl/>
        </w:rPr>
        <w:footnoteReference w:id="12"/>
      </w:r>
    </w:p>
    <w:p w:rsidR="00A32BE8" w:rsidRPr="00703668" w:rsidRDefault="00A32BE8" w:rsidP="00356899">
      <w:pPr>
        <w:autoSpaceDE w:val="0"/>
        <w:autoSpaceDN w:val="0"/>
        <w:adjustRightInd w:val="0"/>
        <w:jc w:val="both"/>
        <w:rPr>
          <w:rFonts w:ascii="Simplified Arabic" w:eastAsia="Calibri" w:hAnsi="Simplified Arabic" w:cs="Simplified Arabic"/>
          <w:b/>
          <w:bCs/>
          <w:rtl/>
        </w:rPr>
      </w:pPr>
    </w:p>
    <w:p w:rsidR="00D95126" w:rsidRPr="00EE612D" w:rsidRDefault="00655EA2" w:rsidP="00A32BE8">
      <w:pPr>
        <w:rPr>
          <w:rFonts w:ascii="Calibri" w:hAnsi="Calibri" w:cs="Calibri"/>
          <w:sz w:val="20"/>
          <w:szCs w:val="20"/>
          <w:rtl/>
        </w:rPr>
      </w:pPr>
      <w:r w:rsidRPr="00D9721C">
        <w:rPr>
          <w:rFonts w:ascii="Simplified Arabic" w:hAnsi="Simplified Arabic" w:cs="Simplified Arabic" w:hint="cs"/>
          <w:b/>
          <w:bCs/>
          <w:rtl/>
        </w:rPr>
        <w:t>1.</w:t>
      </w:r>
      <w:r w:rsidR="001F764B" w:rsidRPr="00D9721C">
        <w:rPr>
          <w:rFonts w:ascii="Simplified Arabic" w:hAnsi="Simplified Arabic" w:cs="Simplified Arabic" w:hint="cs"/>
          <w:b/>
          <w:bCs/>
          <w:rtl/>
        </w:rPr>
        <w:t>4</w:t>
      </w:r>
      <w:r w:rsidRPr="00EE612D">
        <w:rPr>
          <w:rFonts w:ascii="Simplified Arabic" w:hAnsi="Simplified Arabic" w:cs="Simplified Arabic" w:hint="cs"/>
          <w:b/>
          <w:bCs/>
          <w:rtl/>
        </w:rPr>
        <w:t xml:space="preserve"> </w:t>
      </w:r>
      <w:r w:rsidR="00D95126" w:rsidRPr="00EE612D">
        <w:rPr>
          <w:rFonts w:ascii="Simplified Arabic" w:hAnsi="Simplified Arabic" w:cs="Simplified Arabic" w:hint="cs"/>
          <w:b/>
          <w:bCs/>
          <w:rtl/>
        </w:rPr>
        <w:t>السكان</w:t>
      </w:r>
      <w:r w:rsidR="00A32BE8" w:rsidRPr="00EE612D">
        <w:rPr>
          <w:rFonts w:ascii="Simplified Arabic" w:hAnsi="Simplified Arabic" w:cs="Simplified Arabic" w:hint="cs"/>
          <w:b/>
          <w:bCs/>
          <w:rtl/>
        </w:rPr>
        <w:t xml:space="preserve"> دون</w:t>
      </w:r>
      <w:r w:rsidR="00D95126" w:rsidRPr="00EE612D">
        <w:rPr>
          <w:rFonts w:ascii="Simplified Arabic" w:hAnsi="Simplified Arabic" w:cs="Simplified Arabic"/>
          <w:b/>
          <w:bCs/>
        </w:rPr>
        <w:t xml:space="preserve"> </w:t>
      </w:r>
      <w:r w:rsidR="00D95126" w:rsidRPr="00EE612D">
        <w:rPr>
          <w:rFonts w:ascii="Simplified Arabic" w:hAnsi="Simplified Arabic" w:cs="Simplified Arabic" w:hint="cs"/>
          <w:b/>
          <w:bCs/>
          <w:rtl/>
        </w:rPr>
        <w:t>خط</w:t>
      </w:r>
      <w:r w:rsidR="00D95126" w:rsidRPr="00EE612D">
        <w:rPr>
          <w:rFonts w:ascii="Simplified Arabic" w:hAnsi="Simplified Arabic" w:cs="Simplified Arabic"/>
          <w:b/>
          <w:bCs/>
        </w:rPr>
        <w:t xml:space="preserve"> </w:t>
      </w:r>
      <w:r w:rsidR="00D95126" w:rsidRPr="00EE612D">
        <w:rPr>
          <w:rFonts w:ascii="Simplified Arabic" w:hAnsi="Simplified Arabic" w:cs="Simplified Arabic" w:hint="cs"/>
          <w:b/>
          <w:bCs/>
          <w:rtl/>
        </w:rPr>
        <w:t>الفقر</w:t>
      </w:r>
      <w:r w:rsidR="00902C9C" w:rsidRPr="00EE612D">
        <w:rPr>
          <w:rStyle w:val="FootnoteReference"/>
          <w:rFonts w:ascii="Simplified Arabic" w:hAnsi="Simplified Arabic" w:cs="Simplified Arabic"/>
          <w:b/>
          <w:bCs/>
          <w:rtl/>
        </w:rPr>
        <w:footnoteReference w:id="13"/>
      </w:r>
      <w:r w:rsidR="00D95126" w:rsidRPr="00EE612D">
        <w:rPr>
          <w:rFonts w:ascii="Simplified Arabic" w:hAnsi="Simplified Arabic" w:cs="Simplified Arabic"/>
          <w:b/>
          <w:bCs/>
        </w:rPr>
        <w:t xml:space="preserve"> </w:t>
      </w:r>
    </w:p>
    <w:p w:rsidR="00882DC8" w:rsidRPr="00EE612D" w:rsidRDefault="00D95126" w:rsidP="00882DC8">
      <w:pPr>
        <w:autoSpaceDE w:val="0"/>
        <w:autoSpaceDN w:val="0"/>
        <w:adjustRightInd w:val="0"/>
        <w:jc w:val="both"/>
        <w:rPr>
          <w:rFonts w:ascii="Simplified Arabic" w:eastAsia="Calibri" w:hAnsi="Simplified Arabic" w:cs="Simplified Arabic"/>
          <w:rtl/>
        </w:rPr>
      </w:pPr>
      <w:proofErr w:type="gramStart"/>
      <w:r w:rsidRPr="00EE612D">
        <w:rPr>
          <w:rFonts w:ascii="Simplified Arabic" w:eastAsia="Calibri" w:hAnsi="Simplified Arabic" w:cs="Simplified Arabic" w:hint="cs"/>
          <w:rtl/>
        </w:rPr>
        <w:t>يشير</w:t>
      </w:r>
      <w:proofErr w:type="gramEnd"/>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خط</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الفقر الوطني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تحقيق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الحد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الأدنى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مناحي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الحياة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للفرد داخل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إطار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مجتمعه</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المحلي، وتوضح البيانات</w:t>
      </w:r>
      <w:r w:rsidR="00882DC8" w:rsidRPr="00EE612D">
        <w:rPr>
          <w:rFonts w:ascii="Simplified Arabic" w:eastAsia="Calibri" w:hAnsi="Simplified Arabic" w:cs="Simplified Arabic" w:hint="cs"/>
          <w:rtl/>
        </w:rPr>
        <w:t xml:space="preserve"> المتوفرة أن 29.2% </w:t>
      </w:r>
      <w:proofErr w:type="gramStart"/>
      <w:r w:rsidR="00882DC8" w:rsidRPr="00EE612D">
        <w:rPr>
          <w:rFonts w:ascii="Simplified Arabic" w:eastAsia="Calibri" w:hAnsi="Simplified Arabic" w:cs="Simplified Arabic" w:hint="cs"/>
          <w:rtl/>
        </w:rPr>
        <w:t>من</w:t>
      </w:r>
      <w:proofErr w:type="gramEnd"/>
      <w:r w:rsidR="00882DC8" w:rsidRPr="00EE612D">
        <w:rPr>
          <w:rFonts w:ascii="Simplified Arabic" w:eastAsia="Calibri" w:hAnsi="Simplified Arabic" w:cs="Simplified Arabic" w:hint="cs"/>
          <w:rtl/>
        </w:rPr>
        <w:t xml:space="preserve"> السكان</w:t>
      </w:r>
      <w:r w:rsidR="00882DC8" w:rsidRPr="00EE612D">
        <w:rPr>
          <w:rFonts w:ascii="Simplified Arabic" w:eastAsia="Calibri" w:hAnsi="Simplified Arabic" w:cs="Simplified Arabic"/>
        </w:rPr>
        <w:t xml:space="preserve"> </w:t>
      </w:r>
      <w:r w:rsidR="00882DC8" w:rsidRPr="00EE612D">
        <w:rPr>
          <w:rFonts w:ascii="Simplified Arabic" w:eastAsia="Calibri" w:hAnsi="Simplified Arabic" w:cs="Simplified Arabic" w:hint="cs"/>
          <w:rtl/>
        </w:rPr>
        <w:t>يعيشون دون خط</w:t>
      </w:r>
      <w:r w:rsidR="00882DC8" w:rsidRPr="00EE612D">
        <w:rPr>
          <w:rFonts w:ascii="Simplified Arabic" w:eastAsia="Calibri" w:hAnsi="Simplified Arabic" w:cs="Simplified Arabic"/>
        </w:rPr>
        <w:t xml:space="preserve"> </w:t>
      </w:r>
      <w:r w:rsidR="00882DC8" w:rsidRPr="00EE612D">
        <w:rPr>
          <w:rFonts w:ascii="Simplified Arabic" w:eastAsia="Calibri" w:hAnsi="Simplified Arabic" w:cs="Simplified Arabic" w:hint="cs"/>
          <w:rtl/>
        </w:rPr>
        <w:t>الفقر</w:t>
      </w:r>
      <w:r w:rsidR="00882DC8" w:rsidRPr="00EE612D">
        <w:rPr>
          <w:rFonts w:ascii="Simplified Arabic" w:eastAsia="Calibri" w:hAnsi="Simplified Arabic" w:cs="Simplified Arabic"/>
        </w:rPr>
        <w:t xml:space="preserve"> </w:t>
      </w:r>
      <w:r w:rsidR="00882DC8" w:rsidRPr="00EE612D">
        <w:rPr>
          <w:rFonts w:ascii="Simplified Arabic" w:eastAsia="Calibri" w:hAnsi="Simplified Arabic" w:cs="Simplified Arabic" w:hint="cs"/>
          <w:rtl/>
        </w:rPr>
        <w:t>الوطني في فلسطين، وأن</w:t>
      </w:r>
      <w:r w:rsidR="00882DC8" w:rsidRPr="00EE612D">
        <w:rPr>
          <w:rFonts w:ascii="Simplified Arabic" w:eastAsia="Calibri" w:hAnsi="Simplified Arabic" w:cs="Simplified Arabic"/>
        </w:rPr>
        <w:t xml:space="preserve"> </w:t>
      </w:r>
      <w:r w:rsidR="00882DC8" w:rsidRPr="00EE612D">
        <w:rPr>
          <w:rFonts w:ascii="Simplified Arabic" w:eastAsia="Calibri" w:hAnsi="Simplified Arabic" w:cs="Simplified Arabic" w:hint="cs"/>
          <w:rtl/>
        </w:rPr>
        <w:t>نسبة</w:t>
      </w:r>
      <w:r w:rsidR="00882DC8" w:rsidRPr="00EE612D">
        <w:rPr>
          <w:rFonts w:ascii="Simplified Arabic" w:eastAsia="Calibri" w:hAnsi="Simplified Arabic" w:cs="Simplified Arabic"/>
        </w:rPr>
        <w:t xml:space="preserve"> </w:t>
      </w:r>
      <w:r w:rsidR="00882DC8" w:rsidRPr="00EE612D">
        <w:rPr>
          <w:rFonts w:ascii="Simplified Arabic" w:eastAsia="Calibri" w:hAnsi="Simplified Arabic" w:cs="Simplified Arabic" w:hint="cs"/>
          <w:rtl/>
        </w:rPr>
        <w:t>النساء</w:t>
      </w:r>
      <w:r w:rsidR="00882DC8" w:rsidRPr="00EE612D">
        <w:rPr>
          <w:rFonts w:ascii="Simplified Arabic" w:eastAsia="Calibri" w:hAnsi="Simplified Arabic" w:cs="Simplified Arabic"/>
        </w:rPr>
        <w:t xml:space="preserve"> </w:t>
      </w:r>
      <w:r w:rsidR="00882DC8" w:rsidRPr="00EE612D">
        <w:rPr>
          <w:rFonts w:ascii="Simplified Arabic" w:eastAsia="Calibri" w:hAnsi="Simplified Arabic" w:cs="Simplified Arabic" w:hint="cs"/>
          <w:rtl/>
        </w:rPr>
        <w:t>اللواتي</w:t>
      </w:r>
      <w:r w:rsidR="00882DC8" w:rsidRPr="00EE612D">
        <w:rPr>
          <w:rFonts w:ascii="Simplified Arabic" w:eastAsia="Calibri" w:hAnsi="Simplified Arabic" w:cs="Simplified Arabic"/>
        </w:rPr>
        <w:t xml:space="preserve"> </w:t>
      </w:r>
      <w:r w:rsidR="00882DC8" w:rsidRPr="00EE612D">
        <w:rPr>
          <w:rFonts w:ascii="Simplified Arabic" w:eastAsia="Calibri" w:hAnsi="Simplified Arabic" w:cs="Simplified Arabic" w:hint="cs"/>
          <w:rtl/>
        </w:rPr>
        <w:t>عشن</w:t>
      </w:r>
      <w:r w:rsidR="00882DC8" w:rsidRPr="00EE612D">
        <w:rPr>
          <w:rFonts w:ascii="Simplified Arabic" w:eastAsia="Calibri" w:hAnsi="Simplified Arabic" w:cs="Simplified Arabic"/>
        </w:rPr>
        <w:t xml:space="preserve"> </w:t>
      </w:r>
      <w:r w:rsidR="00882DC8" w:rsidRPr="00EE612D">
        <w:rPr>
          <w:rFonts w:ascii="Simplified Arabic" w:eastAsia="Calibri" w:hAnsi="Simplified Arabic" w:cs="Simplified Arabic" w:hint="cs"/>
          <w:rtl/>
        </w:rPr>
        <w:t>تحت</w:t>
      </w:r>
      <w:r w:rsidR="00882DC8" w:rsidRPr="00EE612D">
        <w:rPr>
          <w:rFonts w:ascii="Simplified Arabic" w:eastAsia="Calibri" w:hAnsi="Simplified Arabic" w:cs="Simplified Arabic"/>
        </w:rPr>
        <w:t xml:space="preserve"> </w:t>
      </w:r>
      <w:r w:rsidR="00882DC8" w:rsidRPr="00EE612D">
        <w:rPr>
          <w:rFonts w:ascii="Simplified Arabic" w:eastAsia="Calibri" w:hAnsi="Simplified Arabic" w:cs="Simplified Arabic" w:hint="cs"/>
          <w:rtl/>
        </w:rPr>
        <w:t>هذا الخط في العام 2017 بلغت 29.7%، في حين</w:t>
      </w:r>
      <w:r w:rsidR="00882DC8" w:rsidRPr="00EE612D">
        <w:rPr>
          <w:rFonts w:ascii="Simplified Arabic" w:eastAsia="Calibri" w:hAnsi="Simplified Arabic" w:cs="Simplified Arabic"/>
        </w:rPr>
        <w:t xml:space="preserve"> </w:t>
      </w:r>
      <w:r w:rsidR="00882DC8" w:rsidRPr="00EE612D">
        <w:rPr>
          <w:rFonts w:ascii="Simplified Arabic" w:eastAsia="Calibri" w:hAnsi="Simplified Arabic" w:cs="Simplified Arabic" w:hint="cs"/>
          <w:rtl/>
        </w:rPr>
        <w:t>بلغت النسبة</w:t>
      </w:r>
      <w:r w:rsidR="00882DC8" w:rsidRPr="00EE612D">
        <w:rPr>
          <w:rFonts w:ascii="Simplified Arabic" w:eastAsia="Calibri" w:hAnsi="Simplified Arabic" w:cs="Simplified Arabic"/>
        </w:rPr>
        <w:t xml:space="preserve"> </w:t>
      </w:r>
      <w:r w:rsidR="00882DC8" w:rsidRPr="00EE612D">
        <w:rPr>
          <w:rFonts w:ascii="Simplified Arabic" w:eastAsia="Calibri" w:hAnsi="Simplified Arabic" w:cs="Simplified Arabic" w:hint="cs"/>
          <w:rtl/>
        </w:rPr>
        <w:t>بين</w:t>
      </w:r>
      <w:r w:rsidR="00882DC8" w:rsidRPr="00EE612D">
        <w:rPr>
          <w:rFonts w:ascii="Simplified Arabic" w:eastAsia="Calibri" w:hAnsi="Simplified Arabic" w:cs="Simplified Arabic"/>
        </w:rPr>
        <w:t xml:space="preserve"> </w:t>
      </w:r>
      <w:r w:rsidR="00882DC8" w:rsidRPr="00EE612D">
        <w:rPr>
          <w:rFonts w:ascii="Simplified Arabic" w:eastAsia="Calibri" w:hAnsi="Simplified Arabic" w:cs="Simplified Arabic" w:hint="cs"/>
          <w:rtl/>
        </w:rPr>
        <w:t>الرجال 28.8%.  إن الأرقام المتوفرة تشير إلى ثبات نسبي، إلا أنها عملياً باضطرا</w:t>
      </w:r>
      <w:r w:rsidR="00882DC8" w:rsidRPr="00EE612D">
        <w:rPr>
          <w:rFonts w:ascii="Simplified Arabic" w:eastAsia="Calibri" w:hAnsi="Simplified Arabic" w:cs="Simplified Arabic" w:hint="eastAsia"/>
          <w:rtl/>
        </w:rPr>
        <w:t>د</w:t>
      </w:r>
      <w:r w:rsidR="00882DC8" w:rsidRPr="00EE612D">
        <w:rPr>
          <w:rFonts w:ascii="Simplified Arabic" w:eastAsia="Calibri" w:hAnsi="Simplified Arabic" w:cs="Simplified Arabic" w:hint="cs"/>
          <w:rtl/>
        </w:rPr>
        <w:t xml:space="preserve"> حيث عدد السكان الذين يعيشون تحت خط الفقر في ازدياد. </w:t>
      </w:r>
    </w:p>
    <w:p w:rsidR="00D95126" w:rsidRPr="00703668" w:rsidRDefault="00D95126" w:rsidP="0058180A">
      <w:pPr>
        <w:autoSpaceDE w:val="0"/>
        <w:autoSpaceDN w:val="0"/>
        <w:adjustRightInd w:val="0"/>
        <w:jc w:val="both"/>
        <w:rPr>
          <w:rFonts w:ascii="Simplified Arabic" w:eastAsia="Calibri" w:hAnsi="Simplified Arabic" w:cs="Simplified Arabic"/>
          <w:rtl/>
        </w:rPr>
      </w:pPr>
    </w:p>
    <w:p w:rsidR="00D95126" w:rsidRPr="00EE612D" w:rsidRDefault="000F75E1" w:rsidP="006A6172">
      <w:pPr>
        <w:jc w:val="center"/>
        <w:rPr>
          <w:rFonts w:ascii="Simplified Arabic" w:hAnsi="Simplified Arabic" w:cs="Simplified Arabic"/>
          <w:b/>
          <w:bCs/>
          <w:sz w:val="22"/>
          <w:szCs w:val="22"/>
          <w:rtl/>
        </w:rPr>
      </w:pPr>
      <w:r w:rsidRPr="00EE612D">
        <w:rPr>
          <w:rFonts w:ascii="Simplified Arabic" w:eastAsia="Calibri" w:hAnsi="Simplified Arabic" w:cs="Simplified Arabic" w:hint="cs"/>
          <w:b/>
          <w:bCs/>
          <w:sz w:val="22"/>
          <w:szCs w:val="22"/>
          <w:rtl/>
        </w:rPr>
        <w:t>شكل (</w:t>
      </w:r>
      <w:r w:rsidR="006A6172">
        <w:rPr>
          <w:rFonts w:ascii="Simplified Arabic" w:eastAsia="Calibri" w:hAnsi="Simplified Arabic" w:cs="Simplified Arabic" w:hint="cs"/>
          <w:b/>
          <w:bCs/>
          <w:sz w:val="22"/>
          <w:szCs w:val="22"/>
          <w:rtl/>
        </w:rPr>
        <w:t>2</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ascii="Simplified Arabic" w:hAnsi="Simplified Arabic" w:cs="Simplified Arabic"/>
          <w:b/>
          <w:bCs/>
          <w:sz w:val="22"/>
          <w:szCs w:val="22"/>
          <w:rtl/>
        </w:rPr>
        <w:t xml:space="preserve">نسبة السكان الذين يعيشون دون </w:t>
      </w:r>
      <w:proofErr w:type="gramStart"/>
      <w:r w:rsidR="00D95126" w:rsidRPr="00EE612D">
        <w:rPr>
          <w:rFonts w:ascii="Simplified Arabic" w:hAnsi="Simplified Arabic" w:cs="Simplified Arabic"/>
          <w:b/>
          <w:bCs/>
          <w:sz w:val="22"/>
          <w:szCs w:val="22"/>
          <w:rtl/>
        </w:rPr>
        <w:t>خط</w:t>
      </w:r>
      <w:proofErr w:type="gramEnd"/>
      <w:r w:rsidR="00D95126" w:rsidRPr="00EE612D">
        <w:rPr>
          <w:rFonts w:ascii="Simplified Arabic" w:hAnsi="Simplified Arabic" w:cs="Simplified Arabic"/>
          <w:b/>
          <w:bCs/>
          <w:sz w:val="22"/>
          <w:szCs w:val="22"/>
          <w:rtl/>
        </w:rPr>
        <w:t xml:space="preserve"> الفقر الوطني</w:t>
      </w:r>
      <w:r w:rsidR="00D95126" w:rsidRPr="00EE612D">
        <w:rPr>
          <w:rFonts w:ascii="Simplified Arabic" w:hAnsi="Simplified Arabic" w:cs="Simplified Arabic" w:hint="cs"/>
          <w:b/>
          <w:bCs/>
          <w:sz w:val="22"/>
          <w:szCs w:val="22"/>
          <w:rtl/>
        </w:rPr>
        <w:t xml:space="preserve"> في فلسطين</w:t>
      </w:r>
      <w:r w:rsidR="00D95126" w:rsidRPr="00EE612D">
        <w:rPr>
          <w:rFonts w:ascii="Simplified Arabic" w:hAnsi="Simplified Arabic" w:cs="Simplified Arabic"/>
          <w:b/>
          <w:bCs/>
          <w:sz w:val="22"/>
          <w:szCs w:val="22"/>
          <w:rtl/>
        </w:rPr>
        <w:t xml:space="preserve"> حسب</w:t>
      </w:r>
      <w:r w:rsidR="00402559" w:rsidRPr="00EE612D">
        <w:rPr>
          <w:rFonts w:ascii="Simplified Arabic" w:hAnsi="Simplified Arabic" w:cs="Simplified Arabic" w:hint="cs"/>
          <w:b/>
          <w:bCs/>
          <w:sz w:val="22"/>
          <w:szCs w:val="22"/>
          <w:rtl/>
        </w:rPr>
        <w:t xml:space="preserve"> </w:t>
      </w:r>
      <w:r w:rsidR="00D95126" w:rsidRPr="00EE612D">
        <w:rPr>
          <w:rFonts w:ascii="Simplified Arabic" w:hAnsi="Simplified Arabic" w:cs="Simplified Arabic"/>
          <w:b/>
          <w:bCs/>
          <w:sz w:val="22"/>
          <w:szCs w:val="22"/>
          <w:rtl/>
        </w:rPr>
        <w:t>الجنس</w:t>
      </w:r>
    </w:p>
    <w:tbl>
      <w:tblPr>
        <w:tblStyle w:val="TableGrid"/>
        <w:bidiVisual/>
        <w:tblW w:w="0" w:type="auto"/>
        <w:jc w:val="center"/>
        <w:tblLayout w:type="fixed"/>
        <w:tblLook w:val="04A0"/>
      </w:tblPr>
      <w:tblGrid>
        <w:gridCol w:w="8872"/>
      </w:tblGrid>
      <w:tr w:rsidR="00D95126" w:rsidRPr="00EE612D" w:rsidTr="000052BA">
        <w:trPr>
          <w:jc w:val="center"/>
        </w:trPr>
        <w:tc>
          <w:tcPr>
            <w:tcW w:w="8872" w:type="dxa"/>
          </w:tcPr>
          <w:p w:rsidR="00D95126" w:rsidRPr="00EE612D" w:rsidRDefault="00D95126" w:rsidP="00E70C33">
            <w:pPr>
              <w:jc w:val="center"/>
              <w:rPr>
                <w:rFonts w:ascii="Calibri" w:hAnsi="Calibri" w:cs="Calibri"/>
                <w:b/>
                <w:bCs/>
                <w:rtl/>
              </w:rPr>
            </w:pPr>
            <w:r w:rsidRPr="00EE612D">
              <w:rPr>
                <w:rFonts w:ascii="Calibri" w:hAnsi="Calibri" w:cs="Calibri"/>
                <w:b/>
                <w:bCs/>
                <w:noProof/>
                <w:rtl/>
                <w:lang w:eastAsia="en-US"/>
              </w:rPr>
              <w:drawing>
                <wp:inline distT="0" distB="0" distL="0" distR="0">
                  <wp:extent cx="5315803" cy="2115403"/>
                  <wp:effectExtent l="0" t="0" r="0" b="0"/>
                  <wp:docPr id="54"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rsidR="00D95126" w:rsidRPr="00703668" w:rsidRDefault="00D95126" w:rsidP="00D95126">
      <w:pPr>
        <w:autoSpaceDE w:val="0"/>
        <w:autoSpaceDN w:val="0"/>
        <w:adjustRightInd w:val="0"/>
        <w:jc w:val="both"/>
        <w:rPr>
          <w:rFonts w:ascii="Simplified Arabic" w:hAnsi="Simplified Arabic" w:cs="Simplified Arabic"/>
          <w:b/>
          <w:bCs/>
          <w:rtl/>
        </w:rPr>
      </w:pPr>
    </w:p>
    <w:p w:rsidR="00D95126" w:rsidRPr="00EE612D" w:rsidRDefault="00D95126" w:rsidP="00D95126">
      <w:pPr>
        <w:jc w:val="both"/>
        <w:rPr>
          <w:rFonts w:ascii="Calibri" w:hAnsi="Calibri" w:cs="Calibri"/>
          <w:sz w:val="20"/>
          <w:szCs w:val="20"/>
          <w:rtl/>
        </w:rPr>
      </w:pPr>
      <w:r w:rsidRPr="00EE612D">
        <w:rPr>
          <w:rFonts w:ascii="Calibri" w:hAnsi="Calibri" w:cs="Calibri" w:hint="cs"/>
          <w:noProof/>
          <w:sz w:val="20"/>
          <w:szCs w:val="20"/>
          <w:rtl/>
          <w:lang w:eastAsia="en-US"/>
        </w:rPr>
        <w:drawing>
          <wp:inline distT="0" distB="0" distL="0" distR="0">
            <wp:extent cx="5722273" cy="598517"/>
            <wp:effectExtent l="19050" t="0" r="0" b="0"/>
            <wp:docPr id="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srcRect t="6977" b="8139"/>
                    <a:stretch>
                      <a:fillRect/>
                    </a:stretch>
                  </pic:blipFill>
                  <pic:spPr bwMode="auto">
                    <a:xfrm>
                      <a:off x="0" y="0"/>
                      <a:ext cx="5730942" cy="599424"/>
                    </a:xfrm>
                    <a:prstGeom prst="rect">
                      <a:avLst/>
                    </a:prstGeom>
                    <a:noFill/>
                    <a:ln w="9525">
                      <a:noFill/>
                      <a:miter lim="800000"/>
                      <a:headEnd/>
                      <a:tailEnd/>
                    </a:ln>
                  </pic:spPr>
                </pic:pic>
              </a:graphicData>
            </a:graphic>
          </wp:inline>
        </w:drawing>
      </w:r>
    </w:p>
    <w:p w:rsidR="00D95126" w:rsidRPr="00EE612D" w:rsidRDefault="00D95126" w:rsidP="00D95126">
      <w:pPr>
        <w:jc w:val="both"/>
        <w:rPr>
          <w:rFonts w:ascii="Simplified Arabic" w:hAnsi="Simplified Arabic" w:cs="Simplified Arabic"/>
          <w:sz w:val="18"/>
          <w:szCs w:val="18"/>
          <w:rtl/>
        </w:rPr>
      </w:pPr>
    </w:p>
    <w:p w:rsidR="00D95126" w:rsidRPr="00EE612D" w:rsidRDefault="00D95126" w:rsidP="00895FDF">
      <w:pPr>
        <w:jc w:val="both"/>
        <w:rPr>
          <w:rFonts w:ascii="Simplified Arabic" w:eastAsia="Calibri" w:hAnsi="Simplified Arabic" w:cs="Simplified Arabic"/>
          <w:rtl/>
        </w:rPr>
      </w:pPr>
      <w:r w:rsidRPr="00EE612D">
        <w:rPr>
          <w:rFonts w:ascii="Calibri" w:hAnsi="Calibri" w:cs="Calibri" w:hint="cs"/>
          <w:sz w:val="20"/>
          <w:szCs w:val="20"/>
          <w:rtl/>
        </w:rPr>
        <w:t xml:space="preserve"> </w:t>
      </w:r>
      <w:r w:rsidRPr="00EE612D">
        <w:rPr>
          <w:rFonts w:ascii="Simplified Arabic" w:eastAsia="Calibri" w:hAnsi="Simplified Arabic" w:cs="Simplified Arabic" w:hint="cs"/>
          <w:rtl/>
        </w:rPr>
        <w:t>يتناول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الهدف</w:t>
      </w:r>
      <w:r w:rsidRPr="00EE612D">
        <w:rPr>
          <w:rFonts w:ascii="Simplified Arabic" w:eastAsia="Calibri" w:hAnsi="Simplified Arabic" w:cs="Simplified Arabic"/>
        </w:rPr>
        <w:t xml:space="preserve"> 2 </w:t>
      </w:r>
      <w:r w:rsidRPr="00EE612D">
        <w:rPr>
          <w:rFonts w:ascii="Simplified Arabic" w:eastAsia="Calibri" w:hAnsi="Simplified Arabic" w:cs="Simplified Arabic" w:hint="cs"/>
          <w:rtl/>
        </w:rPr>
        <w:t>حاجة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الإنسان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الأساسية</w:t>
      </w:r>
      <w:r w:rsidRPr="00EE612D">
        <w:rPr>
          <w:rFonts w:ascii="Simplified Arabic" w:eastAsia="Calibri" w:hAnsi="Simplified Arabic" w:cs="Simplified Arabic"/>
        </w:rPr>
        <w:t xml:space="preserve"> </w:t>
      </w:r>
      <w:r w:rsidR="002A4AA3"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الحصول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غذاء</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صحي،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والوسائل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يمكن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 خلالها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تأمين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هذه</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الحاجة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نحو</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مستدام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للجميع</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إن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معالجة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الجوع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يمكن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تتحقق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خلال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زيادة الإنتاج</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الغذائي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وحده</w:t>
      </w:r>
      <w:r w:rsidR="00B0576B" w:rsidRPr="00EE612D">
        <w:rPr>
          <w:rFonts w:ascii="Simplified Arabic" w:eastAsia="Calibri" w:hAnsi="Simplified Arabic" w:cs="Simplified Arabic" w:hint="cs"/>
          <w:rtl/>
        </w:rPr>
        <w:t>،</w:t>
      </w:r>
      <w:r w:rsidRPr="00EE612D">
        <w:rPr>
          <w:rFonts w:ascii="Simplified Arabic" w:eastAsia="Calibri" w:hAnsi="Simplified Arabic" w:cs="Simplified Arabic" w:hint="cs"/>
          <w:rtl/>
        </w:rPr>
        <w:t xml:space="preserve"> فالعوامل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المتمثلة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الأسواق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تعمل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بشكل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جيد،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وزيادة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دخل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المزارعين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أصحاب الحيازات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الصغيرة،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والوصول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w:t>
      </w:r>
      <w:r w:rsidR="00895FDF" w:rsidRPr="00EE612D">
        <w:rPr>
          <w:rFonts w:ascii="Simplified Arabic" w:eastAsia="Calibri" w:hAnsi="Simplified Arabic" w:cs="Simplified Arabic" w:hint="cs"/>
          <w:rtl/>
        </w:rPr>
        <w:t>تكافئ</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التكنولوجيا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والأراضي،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والاستثمارات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الإضافية،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دورها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خلق قطاع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زراعي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نشط</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ومنتج</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يبني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الغذائي</w:t>
      </w:r>
      <w:r w:rsidRPr="00EE612D">
        <w:rPr>
          <w:rFonts w:ascii="Simplified Arabic" w:eastAsia="Calibri" w:hAnsi="Simplified Arabic" w:cs="Simplified Arabic"/>
        </w:rPr>
        <w:t>.</w:t>
      </w:r>
      <w:r w:rsidR="00A81BB6" w:rsidRPr="00EE612D">
        <w:rPr>
          <w:rStyle w:val="FootnoteReference"/>
          <w:rFonts w:ascii="Simplified Arabic" w:eastAsia="Calibri" w:hAnsi="Simplified Arabic" w:cs="Simplified Arabic"/>
          <w:rtl/>
        </w:rPr>
        <w:footnoteReference w:id="14"/>
      </w:r>
    </w:p>
    <w:p w:rsidR="00D95126" w:rsidRPr="00703668" w:rsidRDefault="00D95126" w:rsidP="00D95126">
      <w:pPr>
        <w:jc w:val="both"/>
        <w:rPr>
          <w:rFonts w:ascii="Simplified Arabic" w:eastAsia="Calibri" w:hAnsi="Simplified Arabic" w:cs="Simplified Arabic"/>
          <w:sz w:val="18"/>
          <w:szCs w:val="18"/>
          <w:rtl/>
        </w:rPr>
      </w:pPr>
    </w:p>
    <w:p w:rsidR="00D95126" w:rsidRPr="00EE612D" w:rsidRDefault="00D95126" w:rsidP="005D3320">
      <w:pPr>
        <w:autoSpaceDE w:val="0"/>
        <w:autoSpaceDN w:val="0"/>
        <w:adjustRightInd w:val="0"/>
        <w:jc w:val="both"/>
        <w:rPr>
          <w:rFonts w:ascii="Simplified Arabic" w:eastAsia="Calibri" w:hAnsi="Simplified Arabic" w:cs="Simplified Arabic"/>
          <w:rtl/>
        </w:rPr>
      </w:pPr>
      <w:r w:rsidRPr="00EE612D">
        <w:rPr>
          <w:rFonts w:ascii="Simplified Arabic" w:eastAsia="Calibri" w:hAnsi="Simplified Arabic" w:cs="Simplified Arabic" w:hint="cs"/>
          <w:rtl/>
        </w:rPr>
        <w:t>تلعب</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المرأة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دوراً حاسماً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إنتاج</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الأغذية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وتصنيعها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وتوزيعها،</w:t>
      </w:r>
      <w:r w:rsidRPr="00EE612D">
        <w:rPr>
          <w:rFonts w:ascii="Simplified Arabic" w:eastAsia="Calibri" w:hAnsi="Simplified Arabic" w:cs="Simplified Arabic"/>
        </w:rPr>
        <w:t xml:space="preserve"> </w:t>
      </w:r>
      <w:r w:rsidR="00F72EE0" w:rsidRPr="00EE612D">
        <w:rPr>
          <w:rFonts w:ascii="Simplified Arabic" w:eastAsia="Calibri" w:hAnsi="Simplified Arabic" w:cs="Simplified Arabic" w:hint="cs"/>
          <w:rtl/>
        </w:rPr>
        <w:t>و</w:t>
      </w:r>
      <w:r w:rsidR="00B0576B" w:rsidRPr="00EE612D">
        <w:rPr>
          <w:rFonts w:ascii="Simplified Arabic" w:eastAsia="Calibri" w:hAnsi="Simplified Arabic" w:cs="Simplified Arabic" w:hint="cs"/>
          <w:rtl/>
        </w:rPr>
        <w:t>هذا يساهم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تحقيق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غايات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الإنتاجية والتغذية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الزراعية</w:t>
      </w:r>
      <w:r w:rsidR="005D3320">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لهدف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التنمية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المستدامة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رقم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2</w:t>
      </w:r>
      <w:r w:rsidR="00B0576B"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ومع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ذلك،</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w:t>
      </w:r>
      <w:r w:rsidR="00FC3F32" w:rsidRPr="00EE612D">
        <w:rPr>
          <w:rFonts w:ascii="Simplified Arabic" w:eastAsia="Calibri" w:hAnsi="Simplified Arabic" w:cs="Simplified Arabic" w:hint="cs"/>
          <w:rtl/>
        </w:rPr>
        <w:t xml:space="preserve">إن </w:t>
      </w:r>
      <w:r w:rsidRPr="00EE612D">
        <w:rPr>
          <w:rFonts w:ascii="Simplified Arabic" w:eastAsia="Calibri" w:hAnsi="Simplified Arabic" w:cs="Simplified Arabic" w:hint="cs"/>
          <w:rtl/>
        </w:rPr>
        <w:t>عدم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كفاءة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فرص</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الحصول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الموارد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الإنتاجية والأسواق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والتدريب</w:t>
      </w:r>
      <w:r w:rsidR="005D3320">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والتكنولوجيا،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غالباً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تترك</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النساء</w:t>
      </w:r>
      <w:r w:rsidRPr="00EE612D">
        <w:rPr>
          <w:rFonts w:ascii="Simplified Arabic" w:eastAsia="Calibri" w:hAnsi="Simplified Arabic" w:cs="Simplified Arabic"/>
        </w:rPr>
        <w:t xml:space="preserve"> </w:t>
      </w:r>
      <w:r w:rsidR="00B0576B" w:rsidRPr="00EE612D">
        <w:rPr>
          <w:rFonts w:ascii="Simplified Arabic" w:eastAsia="Calibri" w:hAnsi="Simplified Arabic" w:cs="Simplified Arabic" w:hint="cs"/>
          <w:rtl/>
        </w:rPr>
        <w:t>في دائرة</w:t>
      </w:r>
      <w:r w:rsidRPr="00EE612D">
        <w:rPr>
          <w:rFonts w:ascii="Simplified Arabic" w:eastAsia="Calibri" w:hAnsi="Simplified Arabic" w:cs="Simplified Arabic"/>
        </w:rPr>
        <w:t xml:space="preserve"> </w:t>
      </w:r>
      <w:r w:rsidR="00B0576B" w:rsidRPr="00EE612D">
        <w:rPr>
          <w:rFonts w:ascii="Simplified Arabic" w:eastAsia="Calibri" w:hAnsi="Simplified Arabic" w:cs="Simplified Arabic" w:hint="cs"/>
          <w:rtl/>
        </w:rPr>
        <w:t>ا</w:t>
      </w:r>
      <w:r w:rsidRPr="00EE612D">
        <w:rPr>
          <w:rFonts w:ascii="Simplified Arabic" w:eastAsia="Calibri" w:hAnsi="Simplified Arabic" w:cs="Simplified Arabic" w:hint="cs"/>
          <w:rtl/>
        </w:rPr>
        <w:t>لقيام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بالأنشطة المنزلية،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حيث</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يتمتعن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إلا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بقدر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ضئيل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السيطرة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005D3320">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عوائد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عملهن،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سواء</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أكان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طعاماً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أم نقداً</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لا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سيما</w:t>
      </w:r>
      <w:r w:rsidRPr="00EE612D">
        <w:rPr>
          <w:rFonts w:ascii="Simplified Arabic" w:eastAsia="Calibri" w:hAnsi="Simplified Arabic" w:cs="Simplified Arabic"/>
        </w:rPr>
        <w:t xml:space="preserve"> </w:t>
      </w:r>
      <w:r w:rsidR="00FC3F32" w:rsidRPr="00EE612D">
        <w:rPr>
          <w:rFonts w:ascii="Simplified Arabic" w:eastAsia="Calibri" w:hAnsi="Simplified Arabic" w:cs="Simplified Arabic" w:hint="cs"/>
          <w:rtl/>
        </w:rPr>
        <w:t>بوقت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الأزمات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أو</w:t>
      </w:r>
      <w:r w:rsidRPr="00EE612D">
        <w:rPr>
          <w:rFonts w:ascii="Simplified Arabic" w:eastAsia="Calibri" w:hAnsi="Simplified Arabic" w:cs="Simplified Arabic"/>
        </w:rPr>
        <w:t xml:space="preserve"> </w:t>
      </w:r>
      <w:r w:rsidR="00E61D37" w:rsidRPr="00EE612D">
        <w:rPr>
          <w:rFonts w:ascii="Simplified Arabic" w:eastAsia="Calibri" w:hAnsi="Simplified Arabic" w:cs="Simplified Arabic" w:hint="cs"/>
          <w:rtl/>
        </w:rPr>
        <w:t>عند ارتفاع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أسعار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المواد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الغذائية</w:t>
      </w:r>
      <w:r w:rsidR="00FC3F32" w:rsidRPr="00EE612D">
        <w:rPr>
          <w:rFonts w:ascii="Simplified Arabic" w:eastAsia="Calibri" w:hAnsi="Simplified Arabic" w:cs="Simplified Arabic" w:hint="cs"/>
          <w:rtl/>
        </w:rPr>
        <w:t>، مما يؤدي</w:t>
      </w:r>
      <w:r w:rsidRPr="00EE612D">
        <w:rPr>
          <w:rFonts w:ascii="Simplified Arabic" w:eastAsia="Calibri" w:hAnsi="Simplified Arabic" w:cs="Simplified Arabic"/>
        </w:rPr>
        <w:t xml:space="preserve"> </w:t>
      </w:r>
      <w:r w:rsidR="00FC3F32" w:rsidRPr="00EE612D">
        <w:rPr>
          <w:rFonts w:ascii="Simplified Arabic" w:eastAsia="Calibri" w:hAnsi="Simplified Arabic" w:cs="Simplified Arabic" w:hint="cs"/>
          <w:rtl/>
        </w:rPr>
        <w:t xml:space="preserve">غالباً إلى </w:t>
      </w:r>
      <w:r w:rsidR="00FC3F32" w:rsidRPr="00EE612D">
        <w:rPr>
          <w:rFonts w:ascii="Simplified Arabic" w:eastAsia="Calibri" w:hAnsi="Simplified Arabic" w:cs="Simplified Arabic" w:hint="cs"/>
          <w:rtl/>
        </w:rPr>
        <w:lastRenderedPageBreak/>
        <w:t xml:space="preserve">اعتماد الفتيات والنساء </w:t>
      </w:r>
      <w:r w:rsidRPr="00EE612D">
        <w:rPr>
          <w:rFonts w:ascii="Simplified Arabic" w:eastAsia="Calibri" w:hAnsi="Simplified Arabic" w:cs="Simplified Arabic" w:hint="cs"/>
          <w:rtl/>
        </w:rPr>
        <w:t>استراتيجيا</w:t>
      </w:r>
      <w:r w:rsidRPr="00EE612D">
        <w:rPr>
          <w:rFonts w:ascii="Simplified Arabic" w:eastAsia="Calibri" w:hAnsi="Simplified Arabic" w:cs="Simplified Arabic" w:hint="eastAsia"/>
          <w:rtl/>
        </w:rPr>
        <w:t>ت</w:t>
      </w:r>
      <w:r w:rsidRPr="00EE612D">
        <w:rPr>
          <w:rFonts w:ascii="Simplified Arabic" w:eastAsia="Calibri" w:hAnsi="Simplified Arabic" w:cs="Simplified Arabic" w:hint="cs"/>
          <w:rtl/>
        </w:rPr>
        <w:t xml:space="preserve"> للتأقلم مثل اللجوء </w:t>
      </w:r>
      <w:r w:rsidR="00FB12D8" w:rsidRPr="00EE612D">
        <w:rPr>
          <w:rFonts w:ascii="Simplified Arabic" w:eastAsia="Calibri" w:hAnsi="Simplified Arabic" w:cs="Simplified Arabic" w:hint="cs"/>
          <w:rtl/>
        </w:rPr>
        <w:t>إلى</w:t>
      </w:r>
      <w:r w:rsidRPr="00EE612D">
        <w:rPr>
          <w:rFonts w:ascii="Simplified Arabic" w:eastAsia="Calibri" w:hAnsi="Simplified Arabic" w:cs="Simplified Arabic" w:hint="cs"/>
          <w:rtl/>
        </w:rPr>
        <w:t xml:space="preserve"> استهلاك </w:t>
      </w:r>
      <w:r w:rsidR="00D126C8" w:rsidRPr="00EE612D">
        <w:rPr>
          <w:rFonts w:ascii="Simplified Arabic" w:eastAsia="Calibri" w:hAnsi="Simplified Arabic" w:cs="Simplified Arabic" w:hint="cs"/>
          <w:rtl/>
        </w:rPr>
        <w:t>كميات أقل</w:t>
      </w:r>
      <w:r w:rsidR="00D126C8" w:rsidRPr="00EE612D">
        <w:rPr>
          <w:rFonts w:ascii="Simplified Arabic" w:eastAsia="Calibri" w:hAnsi="Simplified Arabic" w:cs="Simplified Arabic"/>
        </w:rPr>
        <w:t xml:space="preserve"> </w:t>
      </w:r>
      <w:r w:rsidR="00D126C8" w:rsidRPr="00EE612D">
        <w:rPr>
          <w:rFonts w:ascii="Simplified Arabic" w:eastAsia="Calibri" w:hAnsi="Simplified Arabic" w:cs="Simplified Arabic" w:hint="cs"/>
          <w:rtl/>
        </w:rPr>
        <w:t>من الغذاء</w:t>
      </w:r>
      <w:r w:rsidRPr="00EE612D">
        <w:rPr>
          <w:rFonts w:ascii="Simplified Arabic" w:eastAsia="Calibri" w:hAnsi="Simplified Arabic" w:cs="Simplified Arabic"/>
        </w:rPr>
        <w:t xml:space="preserve"> </w:t>
      </w:r>
      <w:r w:rsidR="00D126C8" w:rsidRPr="00EE612D">
        <w:rPr>
          <w:rFonts w:ascii="Simplified Arabic" w:eastAsia="Calibri" w:hAnsi="Simplified Arabic" w:cs="Simplified Arabic" w:hint="cs"/>
          <w:rtl/>
        </w:rPr>
        <w:t xml:space="preserve">أو تناول غذاء بجودة أقل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أجل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إعالة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أسرهن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وقضاء</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المزيد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الوقت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والجهد والطاقة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لتأمين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الغذاء لهم</w:t>
      </w:r>
      <w:r w:rsidRPr="00EE612D">
        <w:rPr>
          <w:rFonts w:ascii="Simplified Arabic" w:eastAsia="Calibri" w:hAnsi="Simplified Arabic" w:cs="Simplified Arabic"/>
        </w:rPr>
        <w:t>.</w:t>
      </w:r>
      <w:r w:rsidR="005E7C32" w:rsidRPr="00EE612D">
        <w:rPr>
          <w:rStyle w:val="FootnoteReference"/>
          <w:rFonts w:ascii="Simplified Arabic" w:eastAsia="Calibri" w:hAnsi="Simplified Arabic" w:cs="Simplified Arabic"/>
          <w:rtl/>
        </w:rPr>
        <w:footnoteReference w:id="15"/>
      </w:r>
    </w:p>
    <w:p w:rsidR="00D97185" w:rsidRPr="00703668" w:rsidRDefault="00D97185" w:rsidP="00E61D37">
      <w:pPr>
        <w:autoSpaceDE w:val="0"/>
        <w:autoSpaceDN w:val="0"/>
        <w:adjustRightInd w:val="0"/>
        <w:jc w:val="both"/>
        <w:rPr>
          <w:rFonts w:ascii="Simplified Arabic" w:eastAsia="Calibri" w:hAnsi="Simplified Arabic" w:cs="Simplified Arabic"/>
          <w:rtl/>
        </w:rPr>
      </w:pPr>
    </w:p>
    <w:p w:rsidR="00D95126" w:rsidRPr="00EE612D" w:rsidRDefault="00D95126" w:rsidP="00E96C91">
      <w:pPr>
        <w:autoSpaceDE w:val="0"/>
        <w:autoSpaceDN w:val="0"/>
        <w:adjustRightInd w:val="0"/>
        <w:jc w:val="both"/>
        <w:rPr>
          <w:rFonts w:ascii="Simplified Arabic" w:eastAsia="Calibri" w:hAnsi="Simplified Arabic" w:cs="Simplified Arabic"/>
          <w:b/>
          <w:bCs/>
          <w:rtl/>
        </w:rPr>
      </w:pPr>
      <w:r w:rsidRPr="00EE612D">
        <w:rPr>
          <w:rFonts w:ascii="Simplified Arabic" w:eastAsia="Calibri" w:hAnsi="Simplified Arabic" w:cs="Simplified Arabic" w:hint="cs"/>
          <w:b/>
          <w:bCs/>
          <w:rtl/>
        </w:rPr>
        <w:t>تلعب</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النساء</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دوراً حيوياً</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في</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إنتاج</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الغذاء</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ومعالجته</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وتوزيعه،</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و</w:t>
      </w:r>
      <w:r w:rsidR="00E96C91" w:rsidRPr="00EE612D">
        <w:rPr>
          <w:rFonts w:ascii="Simplified Arabic" w:eastAsia="Calibri" w:hAnsi="Simplified Arabic" w:cs="Simplified Arabic" w:hint="cs"/>
          <w:b/>
          <w:bCs/>
          <w:rtl/>
        </w:rPr>
        <w:t xml:space="preserve">هذا يساهم </w:t>
      </w:r>
      <w:r w:rsidRPr="00EE612D">
        <w:rPr>
          <w:rFonts w:ascii="Simplified Arabic" w:eastAsia="Calibri" w:hAnsi="Simplified Arabic" w:cs="Simplified Arabic" w:hint="cs"/>
          <w:b/>
          <w:bCs/>
          <w:rtl/>
        </w:rPr>
        <w:t>في</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تحقيق</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الغايات</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الإنتاجية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الزراعية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وأهداف</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التغذية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لهدف</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التنمية المستدامة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رقم 2.</w:t>
      </w:r>
      <w:r w:rsidR="005E7C32" w:rsidRPr="00EE612D">
        <w:rPr>
          <w:rStyle w:val="FootnoteReference"/>
          <w:rFonts w:ascii="Simplified Arabic" w:eastAsia="Calibri" w:hAnsi="Simplified Arabic" w:cs="Simplified Arabic"/>
          <w:b/>
          <w:bCs/>
        </w:rPr>
        <w:footnoteReference w:id="16"/>
      </w:r>
    </w:p>
    <w:p w:rsidR="009460F4" w:rsidRPr="00703668" w:rsidRDefault="009460F4" w:rsidP="00E96C91">
      <w:pPr>
        <w:autoSpaceDE w:val="0"/>
        <w:autoSpaceDN w:val="0"/>
        <w:adjustRightInd w:val="0"/>
        <w:jc w:val="both"/>
        <w:rPr>
          <w:rFonts w:ascii="Simplified Arabic" w:eastAsia="Calibri" w:hAnsi="Simplified Arabic" w:cs="Simplified Arabic"/>
          <w:b/>
          <w:bCs/>
        </w:rPr>
      </w:pPr>
    </w:p>
    <w:p w:rsidR="00D95126" w:rsidRPr="00EE612D" w:rsidRDefault="00655EA2" w:rsidP="009460F4">
      <w:pPr>
        <w:autoSpaceDE w:val="0"/>
        <w:autoSpaceDN w:val="0"/>
        <w:adjustRightInd w:val="0"/>
        <w:jc w:val="both"/>
        <w:rPr>
          <w:rFonts w:ascii="Simplified Arabic" w:eastAsia="Calibri" w:hAnsi="Simplified Arabic" w:cs="Simplified Arabic"/>
          <w:b/>
          <w:bCs/>
          <w:rtl/>
        </w:rPr>
      </w:pPr>
      <w:r w:rsidRPr="00EE612D">
        <w:rPr>
          <w:rFonts w:ascii="Simplified Arabic" w:eastAsia="Calibri" w:hAnsi="Simplified Arabic" w:cs="Simplified Arabic" w:hint="cs"/>
          <w:b/>
          <w:bCs/>
          <w:rtl/>
        </w:rPr>
        <w:t>2.</w:t>
      </w:r>
      <w:r w:rsidR="001F764B" w:rsidRPr="00EE612D">
        <w:rPr>
          <w:rFonts w:ascii="Simplified Arabic" w:eastAsia="Calibri" w:hAnsi="Simplified Arabic" w:cs="Simplified Arabic" w:hint="cs"/>
          <w:b/>
          <w:bCs/>
          <w:rtl/>
        </w:rPr>
        <w:t>4</w:t>
      </w:r>
      <w:r w:rsidRPr="00EE612D">
        <w:rPr>
          <w:rFonts w:ascii="Simplified Arabic" w:eastAsia="Calibri" w:hAnsi="Simplified Arabic" w:cs="Simplified Arabic" w:hint="cs"/>
          <w:b/>
          <w:bCs/>
          <w:rtl/>
        </w:rPr>
        <w:t xml:space="preserve"> </w:t>
      </w:r>
      <w:proofErr w:type="gramStart"/>
      <w:r w:rsidR="00D95126" w:rsidRPr="00EE612D">
        <w:rPr>
          <w:rFonts w:ascii="Simplified Arabic" w:eastAsia="Calibri" w:hAnsi="Simplified Arabic" w:cs="Simplified Arabic" w:hint="cs"/>
          <w:b/>
          <w:bCs/>
          <w:rtl/>
        </w:rPr>
        <w:t>سوء</w:t>
      </w:r>
      <w:proofErr w:type="gramEnd"/>
      <w:r w:rsidR="00D95126" w:rsidRPr="00EE612D">
        <w:rPr>
          <w:rFonts w:ascii="Simplified Arabic" w:eastAsia="Calibri" w:hAnsi="Simplified Arabic" w:cs="Simplified Arabic" w:hint="cs"/>
          <w:b/>
          <w:bCs/>
          <w:rtl/>
        </w:rPr>
        <w:t xml:space="preserve"> التغذية</w:t>
      </w:r>
    </w:p>
    <w:p w:rsidR="00C76632" w:rsidRPr="00EE612D" w:rsidRDefault="00655EA2" w:rsidP="00691345">
      <w:pPr>
        <w:autoSpaceDE w:val="0"/>
        <w:autoSpaceDN w:val="0"/>
        <w:adjustRightInd w:val="0"/>
        <w:jc w:val="both"/>
        <w:rPr>
          <w:rFonts w:ascii="Simplified Arabic" w:eastAsia="Calibri" w:hAnsi="Simplified Arabic" w:cs="Simplified Arabic"/>
          <w:rtl/>
        </w:rPr>
      </w:pPr>
      <w:r w:rsidRPr="00EE612D">
        <w:rPr>
          <w:rFonts w:ascii="Simplified Arabic" w:eastAsia="Calibri" w:hAnsi="Simplified Arabic" w:cs="Simplified Arabic" w:hint="cs"/>
          <w:rtl/>
        </w:rPr>
        <w:t>ينت</w:t>
      </w:r>
      <w:r w:rsidRPr="00EE612D">
        <w:rPr>
          <w:rFonts w:ascii="Simplified Arabic" w:eastAsia="Calibri" w:hAnsi="Simplified Arabic" w:cs="Simplified Arabic"/>
          <w:rtl/>
        </w:rPr>
        <w:t>ج سوء التغذية بسبب نقص المواد المغذية في النظام الغذائي، إما بسبب النظام الصحي غير السليم أو السيء، أو بسبب مشاكل في امتصاص العناصر الغذائية الموجودة في الطعام،</w:t>
      </w:r>
      <w:r w:rsidR="009A70A2" w:rsidRPr="00EE612D">
        <w:rPr>
          <w:rStyle w:val="FootnoteReference"/>
          <w:rFonts w:ascii="Simplified Arabic" w:eastAsia="Calibri" w:hAnsi="Simplified Arabic" w:cs="Simplified Arabic"/>
          <w:rtl/>
        </w:rPr>
        <w:footnoteReference w:id="17"/>
      </w:r>
      <w:r w:rsidRPr="00EE612D">
        <w:rPr>
          <w:rFonts w:ascii="Simplified Arabic" w:eastAsia="Calibri" w:hAnsi="Simplified Arabic" w:cs="Simplified Arabic"/>
          <w:rtl/>
        </w:rPr>
        <w:t xml:space="preserve"> ويمكن أن يؤدي سوء التغذية إلى تأخر في النمو أو الهزال</w:t>
      </w:r>
      <w:r w:rsidR="00511D45" w:rsidRPr="00EE612D">
        <w:rPr>
          <w:rFonts w:ascii="Simplified Arabic" w:eastAsia="Calibri" w:hAnsi="Simplified Arabic" w:cs="Simplified Arabic" w:hint="cs"/>
          <w:rtl/>
        </w:rPr>
        <w:t xml:space="preserve"> او زيادة الوزن</w:t>
      </w:r>
      <w:r w:rsidRPr="00EE612D">
        <w:rPr>
          <w:rFonts w:ascii="Simplified Arabic" w:eastAsia="Calibri" w:hAnsi="Simplified Arabic" w:cs="Simplified Arabic"/>
          <w:rtl/>
        </w:rPr>
        <w:t xml:space="preserve">. </w:t>
      </w:r>
      <w:r w:rsidR="00E96C91" w:rsidRPr="00EE612D">
        <w:rPr>
          <w:rFonts w:ascii="Simplified Arabic" w:eastAsia="Calibri" w:hAnsi="Simplified Arabic" w:cs="Simplified Arabic" w:hint="cs"/>
          <w:rtl/>
        </w:rPr>
        <w:t xml:space="preserve"> </w:t>
      </w:r>
      <w:r w:rsidR="00C76632" w:rsidRPr="00EE612D">
        <w:rPr>
          <w:rFonts w:ascii="Simplified Arabic" w:eastAsia="Calibri" w:hAnsi="Simplified Arabic" w:cs="Simplified Arabic"/>
          <w:rtl/>
        </w:rPr>
        <w:t xml:space="preserve">وفي </w:t>
      </w:r>
      <w:proofErr w:type="gramStart"/>
      <w:r w:rsidR="00C76632" w:rsidRPr="00EE612D">
        <w:rPr>
          <w:rFonts w:ascii="Simplified Arabic" w:eastAsia="Calibri" w:hAnsi="Simplified Arabic" w:cs="Simplified Arabic"/>
          <w:rtl/>
        </w:rPr>
        <w:t>بعض</w:t>
      </w:r>
      <w:proofErr w:type="gramEnd"/>
      <w:r w:rsidR="00C76632" w:rsidRPr="00EE612D">
        <w:rPr>
          <w:rFonts w:ascii="Simplified Arabic" w:eastAsia="Calibri" w:hAnsi="Simplified Arabic" w:cs="Simplified Arabic"/>
          <w:rtl/>
        </w:rPr>
        <w:t xml:space="preserve"> الحالات، ينتج عن مشاكل صحية، مثل: اضطراب الأكل أو الأمراض المزمنة</w:t>
      </w:r>
      <w:r w:rsidR="00C76632" w:rsidRPr="00EE612D">
        <w:rPr>
          <w:rFonts w:ascii="Simplified Arabic" w:eastAsia="Calibri" w:hAnsi="Simplified Arabic" w:cs="Simplified Arabic" w:hint="cs"/>
          <w:rtl/>
        </w:rPr>
        <w:t>.</w:t>
      </w:r>
      <w:r w:rsidR="00C76632" w:rsidRPr="00EE612D">
        <w:rPr>
          <w:rFonts w:ascii="Simplified Arabic" w:eastAsia="Calibri" w:hAnsi="Simplified Arabic" w:cs="Simplified Arabic"/>
          <w:rtl/>
        </w:rPr>
        <w:t xml:space="preserve"> </w:t>
      </w:r>
      <w:proofErr w:type="gramStart"/>
      <w:r w:rsidR="00C76632" w:rsidRPr="00EE612D">
        <w:rPr>
          <w:rFonts w:ascii="Simplified Arabic" w:eastAsia="Calibri" w:hAnsi="Simplified Arabic" w:cs="Simplified Arabic"/>
          <w:rtl/>
        </w:rPr>
        <w:t>ووفقاً</w:t>
      </w:r>
      <w:proofErr w:type="gramEnd"/>
      <w:r w:rsidR="00C76632" w:rsidRPr="00EE612D">
        <w:rPr>
          <w:rFonts w:ascii="Simplified Arabic" w:eastAsia="Calibri" w:hAnsi="Simplified Arabic" w:cs="Simplified Arabic"/>
          <w:rtl/>
        </w:rPr>
        <w:t xml:space="preserve"> لمنظمة الصحة العالمية، فإن سوء التغذية يعتبر من أخطر </w:t>
      </w:r>
      <w:r w:rsidR="00C76632" w:rsidRPr="00EE612D">
        <w:rPr>
          <w:rFonts w:ascii="Simplified Arabic" w:eastAsia="Calibri" w:hAnsi="Simplified Arabic" w:cs="Simplified Arabic" w:hint="cs"/>
          <w:rtl/>
        </w:rPr>
        <w:t>العوامل</w:t>
      </w:r>
      <w:r w:rsidR="00C76632" w:rsidRPr="00EE612D">
        <w:rPr>
          <w:rFonts w:ascii="Simplified Arabic" w:eastAsia="Calibri" w:hAnsi="Simplified Arabic" w:cs="Simplified Arabic"/>
          <w:rtl/>
        </w:rPr>
        <w:t xml:space="preserve"> التي تهدد الصحة العامة، وعلى الصعيد العالمي، فإن سوء التغذية </w:t>
      </w:r>
      <w:r w:rsidR="00691345" w:rsidRPr="00EE612D">
        <w:rPr>
          <w:rFonts w:ascii="Simplified Arabic" w:eastAsia="Calibri" w:hAnsi="Simplified Arabic" w:cs="Simplified Arabic" w:hint="cs"/>
          <w:rtl/>
        </w:rPr>
        <w:t>ي</w:t>
      </w:r>
      <w:r w:rsidR="00C76632" w:rsidRPr="00EE612D">
        <w:rPr>
          <w:rFonts w:ascii="Simplified Arabic" w:eastAsia="Calibri" w:hAnsi="Simplified Arabic" w:cs="Simplified Arabic"/>
          <w:rtl/>
        </w:rPr>
        <w:t>سهم في 45% من وفيات الأطفال دون سن الخامسة</w:t>
      </w:r>
      <w:r w:rsidR="00C76632" w:rsidRPr="00EE612D">
        <w:rPr>
          <w:rFonts w:ascii="Simplified Arabic" w:eastAsia="Calibri" w:hAnsi="Simplified Arabic" w:cs="Simplified Arabic" w:hint="cs"/>
          <w:rtl/>
        </w:rPr>
        <w:t>.</w:t>
      </w:r>
      <w:r w:rsidR="00C76632" w:rsidRPr="00EE612D">
        <w:rPr>
          <w:rStyle w:val="FootnoteReference"/>
          <w:rFonts w:ascii="Simplified Arabic" w:eastAsia="Calibri" w:hAnsi="Simplified Arabic" w:cs="Simplified Arabic"/>
          <w:rtl/>
        </w:rPr>
        <w:footnoteReference w:id="18"/>
      </w:r>
    </w:p>
    <w:p w:rsidR="00D95126" w:rsidRPr="00EE612D" w:rsidRDefault="00655EA2" w:rsidP="001F764B">
      <w:pPr>
        <w:autoSpaceDE w:val="0"/>
        <w:autoSpaceDN w:val="0"/>
        <w:adjustRightInd w:val="0"/>
        <w:jc w:val="both"/>
        <w:rPr>
          <w:rFonts w:ascii="Simplified Arabic" w:eastAsia="Calibri" w:hAnsi="Simplified Arabic" w:cs="Simplified Arabic"/>
          <w:b/>
          <w:bCs/>
          <w:rtl/>
        </w:rPr>
      </w:pPr>
      <w:r w:rsidRPr="00703668">
        <w:rPr>
          <w:rFonts w:ascii="Simplified Arabic" w:eastAsia="Calibri" w:hAnsi="Simplified Arabic" w:cs="Simplified Arabic"/>
        </w:rPr>
        <w:br/>
      </w:r>
      <w:r w:rsidRPr="00EE612D">
        <w:rPr>
          <w:rFonts w:ascii="Simplified Arabic" w:eastAsia="Calibri" w:hAnsi="Simplified Arabic" w:cs="Simplified Arabic" w:hint="cs"/>
          <w:b/>
          <w:bCs/>
          <w:rtl/>
        </w:rPr>
        <w:t>1.2.</w:t>
      </w:r>
      <w:r w:rsidR="001F764B" w:rsidRPr="00EE612D">
        <w:rPr>
          <w:rFonts w:ascii="Simplified Arabic" w:eastAsia="Calibri" w:hAnsi="Simplified Arabic" w:cs="Simplified Arabic" w:hint="cs"/>
          <w:b/>
          <w:bCs/>
          <w:rtl/>
        </w:rPr>
        <w:t>4</w:t>
      </w:r>
      <w:r w:rsidRPr="00EE612D">
        <w:rPr>
          <w:rFonts w:ascii="Simplified Arabic" w:eastAsia="Calibri" w:hAnsi="Simplified Arabic" w:cs="Simplified Arabic" w:hint="cs"/>
          <w:b/>
          <w:bCs/>
          <w:rtl/>
        </w:rPr>
        <w:t xml:space="preserve"> </w:t>
      </w:r>
      <w:r w:rsidR="00D95126" w:rsidRPr="00EE612D">
        <w:rPr>
          <w:rFonts w:ascii="Simplified Arabic" w:eastAsia="Calibri" w:hAnsi="Simplified Arabic" w:cs="Simplified Arabic" w:hint="cs"/>
          <w:b/>
          <w:bCs/>
          <w:rtl/>
        </w:rPr>
        <w:t>توقف النمو (التقزم)</w:t>
      </w:r>
      <w:r w:rsidR="009460F4" w:rsidRPr="00EE612D">
        <w:rPr>
          <w:rStyle w:val="FootnoteReference"/>
          <w:rFonts w:ascii="Simplified Arabic" w:eastAsia="Calibri" w:hAnsi="Simplified Arabic" w:cs="Simplified Arabic"/>
          <w:b/>
          <w:bCs/>
          <w:rtl/>
        </w:rPr>
        <w:footnoteReference w:id="19"/>
      </w:r>
      <w:r w:rsidR="00D95126" w:rsidRPr="00EE612D">
        <w:rPr>
          <w:rFonts w:ascii="Simplified Arabic" w:eastAsia="Calibri" w:hAnsi="Simplified Arabic" w:cs="Simplified Arabic" w:hint="cs"/>
          <w:b/>
          <w:bCs/>
          <w:rtl/>
        </w:rPr>
        <w:t xml:space="preserve"> </w:t>
      </w:r>
    </w:p>
    <w:p w:rsidR="004266F5" w:rsidRPr="00EE612D" w:rsidRDefault="00D95126" w:rsidP="005D3320">
      <w:pPr>
        <w:autoSpaceDE w:val="0"/>
        <w:autoSpaceDN w:val="0"/>
        <w:adjustRightInd w:val="0"/>
        <w:jc w:val="both"/>
        <w:rPr>
          <w:rFonts w:ascii="Simplified Arabic" w:eastAsia="Calibri" w:hAnsi="Simplified Arabic" w:cs="Simplified Arabic"/>
          <w:rtl/>
        </w:rPr>
      </w:pPr>
      <w:r w:rsidRPr="00EE612D">
        <w:rPr>
          <w:rFonts w:ascii="Simplified Arabic" w:eastAsia="Calibri" w:hAnsi="Simplified Arabic" w:cs="Simplified Arabic" w:hint="cs"/>
          <w:rtl/>
        </w:rPr>
        <w:t xml:space="preserve">يؤدي </w:t>
      </w:r>
      <w:r w:rsidR="00AA7052" w:rsidRPr="00EE612D">
        <w:rPr>
          <w:rFonts w:ascii="Simplified Arabic" w:eastAsia="Calibri" w:hAnsi="Simplified Arabic" w:cs="Simplified Arabic" w:hint="cs"/>
          <w:rtl/>
        </w:rPr>
        <w:t xml:space="preserve">توقف النمو </w:t>
      </w:r>
      <w:r w:rsidRPr="00EE612D">
        <w:rPr>
          <w:rFonts w:ascii="Simplified Arabic" w:eastAsia="Calibri" w:hAnsi="Simplified Arabic" w:cs="Simplified Arabic" w:hint="cs"/>
          <w:rtl/>
        </w:rPr>
        <w:t>الى زيادة خطر ضعف القدرة المعرفية، وضعف الأداء في المدرسة والعمل في المستقبل وزيادة الوفاة</w:t>
      </w:r>
      <w:r w:rsidR="00D070BC" w:rsidRPr="00EE612D">
        <w:rPr>
          <w:rFonts w:ascii="Simplified Arabic" w:eastAsia="Calibri" w:hAnsi="Simplified Arabic" w:cs="Simplified Arabic" w:hint="cs"/>
          <w:rtl/>
        </w:rPr>
        <w:t>،</w:t>
      </w:r>
      <w:r w:rsidR="005D3320">
        <w:rPr>
          <w:rFonts w:ascii="Simplified Arabic" w:eastAsia="Calibri" w:hAnsi="Simplified Arabic" w:cs="Simplified Arabic" w:hint="cs"/>
          <w:rtl/>
        </w:rPr>
        <w:t xml:space="preserve"> </w:t>
      </w:r>
      <w:r w:rsidR="00D070BC" w:rsidRPr="00EE612D">
        <w:rPr>
          <w:rFonts w:ascii="Simplified Arabic" w:eastAsia="Calibri" w:hAnsi="Simplified Arabic" w:cs="Simplified Arabic" w:hint="cs"/>
          <w:rtl/>
        </w:rPr>
        <w:t>وبالتالي</w:t>
      </w:r>
      <w:r w:rsidR="004266F5" w:rsidRPr="00EE612D">
        <w:rPr>
          <w:rFonts w:ascii="Simplified Arabic" w:eastAsia="Calibri" w:hAnsi="Simplified Arabic" w:cs="Simplified Arabic"/>
          <w:rtl/>
        </w:rPr>
        <w:t xml:space="preserve"> يحول </w:t>
      </w:r>
      <w:r w:rsidR="00D070BC" w:rsidRPr="00EE612D">
        <w:rPr>
          <w:rFonts w:ascii="Simplified Arabic" w:eastAsia="Calibri" w:hAnsi="Simplified Arabic" w:cs="Simplified Arabic" w:hint="cs"/>
          <w:rtl/>
        </w:rPr>
        <w:t xml:space="preserve">توقف النمو </w:t>
      </w:r>
      <w:r w:rsidR="004266F5" w:rsidRPr="00EE612D">
        <w:rPr>
          <w:rFonts w:ascii="Simplified Arabic" w:eastAsia="Calibri" w:hAnsi="Simplified Arabic" w:cs="Simplified Arabic"/>
          <w:rtl/>
        </w:rPr>
        <w:t>دون تحقيق الأطفال لإمكاناتهم الجسمانية والإدراكية</w:t>
      </w:r>
      <w:r w:rsidR="004266F5" w:rsidRPr="00EE612D">
        <w:rPr>
          <w:rFonts w:ascii="Simplified Arabic" w:eastAsia="Calibri" w:hAnsi="Simplified Arabic" w:cs="Simplified Arabic"/>
        </w:rPr>
        <w:t>.</w:t>
      </w:r>
      <w:r w:rsidR="00730159" w:rsidRPr="00EE612D">
        <w:rPr>
          <w:rStyle w:val="FootnoteReference"/>
          <w:rFonts w:ascii="Simplified Arabic" w:eastAsia="Calibri" w:hAnsi="Simplified Arabic" w:cs="Simplified Arabic"/>
          <w:rtl/>
        </w:rPr>
        <w:footnoteReference w:id="20"/>
      </w:r>
      <w:r w:rsidR="004266F5" w:rsidRPr="00EE612D">
        <w:rPr>
          <w:rFonts w:ascii="Simplified Arabic" w:eastAsia="Calibri" w:hAnsi="Simplified Arabic" w:cs="Simplified Arabic" w:hint="cs"/>
          <w:rtl/>
        </w:rPr>
        <w:t xml:space="preserve"> </w:t>
      </w:r>
      <w:r w:rsidR="00D070BC" w:rsidRPr="00EE612D">
        <w:rPr>
          <w:rFonts w:ascii="Simplified Arabic" w:eastAsia="Calibri" w:hAnsi="Simplified Arabic" w:cs="Simplified Arabic" w:hint="cs"/>
          <w:rtl/>
        </w:rPr>
        <w:t>أما إحصائياً ف</w:t>
      </w:r>
      <w:r w:rsidR="004266F5" w:rsidRPr="00EE612D">
        <w:rPr>
          <w:rFonts w:ascii="Simplified Arabic" w:eastAsia="Calibri" w:hAnsi="Simplified Arabic" w:cs="Simplified Arabic" w:hint="cs"/>
          <w:rtl/>
        </w:rPr>
        <w:t>التقزم هو</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عدد</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الأطفال</w:t>
      </w:r>
      <w:r w:rsidR="005D3320">
        <w:rPr>
          <w:rFonts w:ascii="Simplified Arabic" w:eastAsia="Calibri" w:hAnsi="Simplified Arabic" w:cs="Simplified Arabic" w:hint="cs"/>
          <w:rtl/>
        </w:rPr>
        <w:t xml:space="preserve"> </w:t>
      </w:r>
      <w:r w:rsidR="004266F5" w:rsidRPr="00EE612D">
        <w:rPr>
          <w:rFonts w:ascii="Simplified Arabic" w:eastAsia="Calibri" w:hAnsi="Simplified Arabic" w:cs="Simplified Arabic" w:hint="cs"/>
          <w:rtl/>
        </w:rPr>
        <w:t>دون</w:t>
      </w:r>
      <w:r w:rsidR="00EA2279" w:rsidRPr="00EE612D">
        <w:rPr>
          <w:rFonts w:ascii="Simplified Arabic" w:eastAsia="Calibri" w:hAnsi="Simplified Arabic" w:cs="Simplified Arabic" w:hint="cs"/>
          <w:rtl/>
        </w:rPr>
        <w:t xml:space="preserve"> سن</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الخامسة</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الذين تقل</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أطو</w:t>
      </w:r>
      <w:r w:rsidR="00FC3F32" w:rsidRPr="00EE612D">
        <w:rPr>
          <w:rFonts w:ascii="Simplified Arabic" w:eastAsia="Calibri" w:hAnsi="Simplified Arabic" w:cs="Simplified Arabic" w:hint="cs"/>
          <w:rtl/>
        </w:rPr>
        <w:t>ا</w:t>
      </w:r>
      <w:r w:rsidR="004266F5" w:rsidRPr="00EE612D">
        <w:rPr>
          <w:rFonts w:ascii="Simplified Arabic" w:eastAsia="Calibri" w:hAnsi="Simplified Arabic" w:cs="Simplified Arabic" w:hint="cs"/>
          <w:rtl/>
        </w:rPr>
        <w:t>لهم</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مقابل</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أعمارهم</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عن</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ناقص</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انحرافين معياريين</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عن</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متوسط طول</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الطفل</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قياسا</w:t>
      </w:r>
      <w:r w:rsidR="004266F5" w:rsidRPr="00EE612D">
        <w:rPr>
          <w:rFonts w:ascii="Simplified Arabic" w:eastAsia="Calibri" w:hAnsi="Simplified Arabic" w:cs="Simplified Arabic"/>
        </w:rPr>
        <w:t xml:space="preserve"> </w:t>
      </w:r>
      <w:r w:rsidR="004266F5" w:rsidRPr="00EE612D">
        <w:rPr>
          <w:rFonts w:ascii="Simplified Arabic" w:eastAsia="Calibri" w:hAnsi="Simplified Arabic" w:cs="Simplified Arabic" w:hint="cs"/>
          <w:rtl/>
        </w:rPr>
        <w:t>بعمره</w:t>
      </w:r>
      <w:r w:rsidR="00406E0E" w:rsidRPr="00EE612D">
        <w:rPr>
          <w:rFonts w:ascii="Simplified Arabic" w:eastAsia="Calibri" w:hAnsi="Simplified Arabic" w:cs="Simplified Arabic" w:hint="cs"/>
          <w:rtl/>
        </w:rPr>
        <w:t>،</w:t>
      </w:r>
      <w:r w:rsidR="005D3320">
        <w:rPr>
          <w:rFonts w:ascii="Simplified Arabic" w:eastAsia="Calibri" w:hAnsi="Simplified Arabic" w:cs="Simplified Arabic" w:hint="cs"/>
          <w:rtl/>
        </w:rPr>
        <w:t xml:space="preserve"> </w:t>
      </w:r>
      <w:r w:rsidR="0095000C">
        <w:rPr>
          <w:rFonts w:ascii="Simplified Arabic" w:eastAsia="Calibri" w:hAnsi="Simplified Arabic" w:cs="Simplified Arabic" w:hint="cs"/>
          <w:rtl/>
        </w:rPr>
        <w:t xml:space="preserve">أي </w:t>
      </w:r>
      <w:r w:rsidR="00691345" w:rsidRPr="00EE612D">
        <w:rPr>
          <w:rFonts w:ascii="Simplified Arabic" w:eastAsia="Calibri" w:hAnsi="Simplified Arabic" w:cs="Simplified Arabic"/>
          <w:rtl/>
        </w:rPr>
        <w:t>(الطول بالنسبة للعمر &lt;-</w:t>
      </w:r>
      <w:r w:rsidR="00691345" w:rsidRPr="00EE612D">
        <w:rPr>
          <w:rFonts w:ascii="Simplified Arabic" w:eastAsia="Calibri" w:hAnsi="Simplified Arabic" w:cs="Simplified Arabic" w:hint="cs"/>
          <w:rtl/>
        </w:rPr>
        <w:t>2</w:t>
      </w:r>
      <w:r w:rsidR="00691345" w:rsidRPr="00EE612D">
        <w:rPr>
          <w:rFonts w:ascii="Simplified Arabic" w:eastAsia="Calibri" w:hAnsi="Simplified Arabic" w:cs="Simplified Arabic"/>
          <w:rtl/>
        </w:rPr>
        <w:t xml:space="preserve"> نقطة من الانحراف المعياري عن متوسط معايير</w:t>
      </w:r>
      <w:r w:rsidR="00691345" w:rsidRPr="00EE612D">
        <w:rPr>
          <w:rFonts w:ascii="Simplified Arabic" w:eastAsia="Calibri" w:hAnsi="Simplified Arabic" w:cs="Simplified Arabic" w:hint="cs"/>
          <w:rtl/>
        </w:rPr>
        <w:t xml:space="preserve"> </w:t>
      </w:r>
      <w:r w:rsidR="00691345" w:rsidRPr="00EE612D">
        <w:rPr>
          <w:rFonts w:ascii="Simplified Arabic" w:eastAsia="Calibri" w:hAnsi="Simplified Arabic" w:cs="Simplified Arabic"/>
          <w:rtl/>
        </w:rPr>
        <w:t>نمو</w:t>
      </w:r>
      <w:r w:rsidR="00691345" w:rsidRPr="00EE612D">
        <w:rPr>
          <w:rFonts w:ascii="Simplified Arabic" w:eastAsia="Calibri" w:hAnsi="Simplified Arabic" w:cs="Simplified Arabic" w:hint="cs"/>
          <w:rtl/>
        </w:rPr>
        <w:t xml:space="preserve"> </w:t>
      </w:r>
      <w:r w:rsidR="00691345" w:rsidRPr="00EE612D">
        <w:rPr>
          <w:rFonts w:ascii="Simplified Arabic" w:eastAsia="Calibri" w:hAnsi="Simplified Arabic" w:cs="Simplified Arabic"/>
          <w:rtl/>
        </w:rPr>
        <w:t>الطفل لمنظمة الصحة العالمية)</w:t>
      </w:r>
      <w:r w:rsidR="004266F5" w:rsidRPr="00EE612D">
        <w:rPr>
          <w:rFonts w:ascii="Simplified Arabic" w:eastAsia="Calibri" w:hAnsi="Simplified Arabic" w:cs="Simplified Arabic" w:hint="cs"/>
          <w:rtl/>
        </w:rPr>
        <w:t>.</w:t>
      </w:r>
    </w:p>
    <w:p w:rsidR="004266F5" w:rsidRPr="00703668" w:rsidRDefault="004266F5" w:rsidP="00D95126">
      <w:pPr>
        <w:autoSpaceDE w:val="0"/>
        <w:autoSpaceDN w:val="0"/>
        <w:adjustRightInd w:val="0"/>
        <w:jc w:val="both"/>
        <w:rPr>
          <w:rFonts w:ascii="Simplified Arabic" w:eastAsia="Calibri" w:hAnsi="Simplified Arabic" w:cs="Simplified Arabic"/>
          <w:rtl/>
        </w:rPr>
      </w:pPr>
    </w:p>
    <w:p w:rsidR="004266F5" w:rsidRPr="00EE612D" w:rsidRDefault="004266F5" w:rsidP="000D1220">
      <w:pPr>
        <w:autoSpaceDE w:val="0"/>
        <w:autoSpaceDN w:val="0"/>
        <w:adjustRightInd w:val="0"/>
        <w:jc w:val="both"/>
        <w:rPr>
          <w:rFonts w:ascii="Simplified Arabic" w:eastAsia="Calibri" w:hAnsi="Simplified Arabic" w:cs="Simplified Arabic"/>
          <w:rtl/>
        </w:rPr>
      </w:pPr>
      <w:proofErr w:type="gramStart"/>
      <w:r w:rsidRPr="00EE612D">
        <w:rPr>
          <w:rFonts w:ascii="Simplified Arabic" w:eastAsia="Calibri" w:hAnsi="Simplified Arabic" w:cs="Simplified Arabic" w:hint="cs"/>
          <w:rtl/>
        </w:rPr>
        <w:t>تشير</w:t>
      </w:r>
      <w:proofErr w:type="gramEnd"/>
      <w:r w:rsidRPr="00EE612D">
        <w:rPr>
          <w:rFonts w:ascii="Simplified Arabic" w:eastAsia="Calibri" w:hAnsi="Simplified Arabic" w:cs="Simplified Arabic" w:hint="cs"/>
          <w:rtl/>
        </w:rPr>
        <w:t xml:space="preserve"> البيانات إلى أن نسبة </w:t>
      </w:r>
      <w:r w:rsidR="00D070BC" w:rsidRPr="00EE612D">
        <w:rPr>
          <w:rFonts w:ascii="Simplified Arabic" w:eastAsia="Calibri" w:hAnsi="Simplified Arabic" w:cs="Simplified Arabic" w:hint="cs"/>
          <w:rtl/>
        </w:rPr>
        <w:t xml:space="preserve">انتشار </w:t>
      </w:r>
      <w:r w:rsidRPr="00EE612D">
        <w:rPr>
          <w:rFonts w:ascii="Simplified Arabic" w:eastAsia="Calibri" w:hAnsi="Simplified Arabic" w:cs="Simplified Arabic" w:hint="cs"/>
          <w:rtl/>
        </w:rPr>
        <w:t xml:space="preserve">توقف النمو بين الأطفال دون سن الخامسة في العام 2014 في فلسطين بلغت 7.4%، وبلغت هذه النسبة 8.1% للذكور وهي </w:t>
      </w:r>
      <w:proofErr w:type="gramStart"/>
      <w:r w:rsidRPr="00EE612D">
        <w:rPr>
          <w:rFonts w:ascii="Simplified Arabic" w:eastAsia="Calibri" w:hAnsi="Simplified Arabic" w:cs="Simplified Arabic" w:hint="cs"/>
          <w:rtl/>
        </w:rPr>
        <w:t>أعلى</w:t>
      </w:r>
      <w:proofErr w:type="gramEnd"/>
      <w:r w:rsidRPr="00EE612D">
        <w:rPr>
          <w:rFonts w:ascii="Simplified Arabic" w:eastAsia="Calibri" w:hAnsi="Simplified Arabic" w:cs="Simplified Arabic" w:hint="cs"/>
          <w:rtl/>
        </w:rPr>
        <w:t xml:space="preserve"> من</w:t>
      </w:r>
      <w:r w:rsidR="00406E0E" w:rsidRPr="00EE612D">
        <w:rPr>
          <w:rFonts w:ascii="Simplified Arabic" w:eastAsia="Calibri" w:hAnsi="Simplified Arabic" w:cs="Simplified Arabic" w:hint="cs"/>
          <w:rtl/>
        </w:rPr>
        <w:t>ها</w:t>
      </w:r>
      <w:r w:rsidRPr="00EE612D">
        <w:rPr>
          <w:rFonts w:ascii="Simplified Arabic" w:eastAsia="Calibri" w:hAnsi="Simplified Arabic" w:cs="Simplified Arabic" w:hint="cs"/>
          <w:rtl/>
        </w:rPr>
        <w:t xml:space="preserve"> </w:t>
      </w:r>
      <w:r w:rsidR="00406E0E" w:rsidRPr="00EE612D">
        <w:rPr>
          <w:rFonts w:ascii="Simplified Arabic" w:eastAsia="Calibri" w:hAnsi="Simplified Arabic" w:cs="Simplified Arabic" w:hint="cs"/>
          <w:rtl/>
        </w:rPr>
        <w:t>ل</w:t>
      </w:r>
      <w:r w:rsidRPr="00EE612D">
        <w:rPr>
          <w:rFonts w:ascii="Simplified Arabic" w:eastAsia="Calibri" w:hAnsi="Simplified Arabic" w:cs="Simplified Arabic" w:hint="cs"/>
          <w:rtl/>
        </w:rPr>
        <w:t>لإناث والتي بلغت 6.6%</w:t>
      </w:r>
      <w:r w:rsidR="00D070BC" w:rsidRPr="00EE612D">
        <w:rPr>
          <w:rFonts w:ascii="Simplified Arabic" w:eastAsia="Calibri" w:hAnsi="Simplified Arabic" w:cs="Simplified Arabic" w:hint="cs"/>
          <w:rtl/>
        </w:rPr>
        <w:t>، وفي مقارنة سريعة مع واقع هذا المؤشر لعام 2006 يلاحظ انخفاضاً واضحاً</w:t>
      </w:r>
      <w:r w:rsidR="00406E0E" w:rsidRPr="00EE612D">
        <w:rPr>
          <w:rFonts w:ascii="Simplified Arabic" w:eastAsia="Calibri" w:hAnsi="Simplified Arabic" w:cs="Simplified Arabic" w:hint="cs"/>
          <w:rtl/>
        </w:rPr>
        <w:t xml:space="preserve"> في نسبة انتشار التقزم</w:t>
      </w:r>
      <w:r w:rsidR="00CB1DCC">
        <w:rPr>
          <w:rFonts w:ascii="Simplified Arabic" w:eastAsia="Calibri" w:hAnsi="Simplified Arabic" w:cs="Simplified Arabic" w:hint="cs"/>
          <w:rtl/>
        </w:rPr>
        <w:t xml:space="preserve"> </w:t>
      </w:r>
      <w:r w:rsidR="000D1220">
        <w:rPr>
          <w:rFonts w:ascii="Simplified Arabic" w:eastAsia="Calibri" w:hAnsi="Simplified Arabic" w:cs="Simplified Arabic" w:hint="cs"/>
          <w:rtl/>
        </w:rPr>
        <w:t xml:space="preserve">في فلسطين </w:t>
      </w:r>
      <w:r w:rsidR="00CB1DCC">
        <w:rPr>
          <w:rFonts w:ascii="Simplified Arabic" w:eastAsia="Calibri" w:hAnsi="Simplified Arabic" w:cs="Simplified Arabic" w:hint="cs"/>
          <w:rtl/>
        </w:rPr>
        <w:t xml:space="preserve">حيث بلغت 10.2%، وكانت للذكور 10.4%           و10.0% </w:t>
      </w:r>
      <w:proofErr w:type="gramStart"/>
      <w:r w:rsidR="00CB1DCC">
        <w:rPr>
          <w:rFonts w:ascii="Simplified Arabic" w:eastAsia="Calibri" w:hAnsi="Simplified Arabic" w:cs="Simplified Arabic" w:hint="cs"/>
          <w:rtl/>
        </w:rPr>
        <w:t>للإناث</w:t>
      </w:r>
      <w:proofErr w:type="gramEnd"/>
      <w:r w:rsidR="00D070BC" w:rsidRPr="00EE612D">
        <w:rPr>
          <w:rFonts w:ascii="Simplified Arabic" w:eastAsia="Calibri" w:hAnsi="Simplified Arabic" w:cs="Simplified Arabic" w:hint="cs"/>
          <w:rtl/>
        </w:rPr>
        <w:t>.</w:t>
      </w:r>
    </w:p>
    <w:p w:rsidR="00C76632" w:rsidRPr="00EE612D" w:rsidRDefault="00C76632" w:rsidP="00D070BC">
      <w:pPr>
        <w:autoSpaceDE w:val="0"/>
        <w:autoSpaceDN w:val="0"/>
        <w:adjustRightInd w:val="0"/>
        <w:jc w:val="both"/>
        <w:rPr>
          <w:rFonts w:ascii="Simplified Arabic" w:eastAsia="Calibri" w:hAnsi="Simplified Arabic" w:cs="Simplified Arabic"/>
          <w:rtl/>
        </w:rPr>
      </w:pPr>
    </w:p>
    <w:p w:rsidR="00096C83" w:rsidRPr="00EE612D" w:rsidRDefault="00096C83" w:rsidP="00D070BC">
      <w:pPr>
        <w:autoSpaceDE w:val="0"/>
        <w:autoSpaceDN w:val="0"/>
        <w:adjustRightInd w:val="0"/>
        <w:jc w:val="both"/>
        <w:rPr>
          <w:rFonts w:ascii="Simplified Arabic" w:eastAsia="Calibri" w:hAnsi="Simplified Arabic" w:cs="Simplified Arabic"/>
          <w:rtl/>
        </w:rPr>
      </w:pPr>
    </w:p>
    <w:p w:rsidR="00096C83" w:rsidRPr="00EE612D" w:rsidRDefault="00096C83" w:rsidP="00D070BC">
      <w:pPr>
        <w:autoSpaceDE w:val="0"/>
        <w:autoSpaceDN w:val="0"/>
        <w:adjustRightInd w:val="0"/>
        <w:jc w:val="both"/>
        <w:rPr>
          <w:rFonts w:ascii="Simplified Arabic" w:eastAsia="Calibri" w:hAnsi="Simplified Arabic" w:cs="Simplified Arabic"/>
          <w:rtl/>
        </w:rPr>
      </w:pPr>
    </w:p>
    <w:p w:rsidR="00096C83" w:rsidRDefault="00096C83" w:rsidP="00D070BC">
      <w:pPr>
        <w:autoSpaceDE w:val="0"/>
        <w:autoSpaceDN w:val="0"/>
        <w:adjustRightInd w:val="0"/>
        <w:jc w:val="both"/>
        <w:rPr>
          <w:rFonts w:ascii="Simplified Arabic" w:eastAsia="Calibri" w:hAnsi="Simplified Arabic" w:cs="Simplified Arabic"/>
          <w:rtl/>
        </w:rPr>
      </w:pPr>
    </w:p>
    <w:p w:rsidR="00DA4E50" w:rsidRDefault="00DA4E50" w:rsidP="00D070BC">
      <w:pPr>
        <w:autoSpaceDE w:val="0"/>
        <w:autoSpaceDN w:val="0"/>
        <w:adjustRightInd w:val="0"/>
        <w:jc w:val="both"/>
        <w:rPr>
          <w:rFonts w:ascii="Simplified Arabic" w:eastAsia="Calibri" w:hAnsi="Simplified Arabic" w:cs="Simplified Arabic"/>
          <w:rtl/>
        </w:rPr>
      </w:pPr>
    </w:p>
    <w:p w:rsidR="00DA4E50" w:rsidRPr="00EE612D" w:rsidRDefault="00DA4E50" w:rsidP="00D070BC">
      <w:pPr>
        <w:autoSpaceDE w:val="0"/>
        <w:autoSpaceDN w:val="0"/>
        <w:adjustRightInd w:val="0"/>
        <w:jc w:val="both"/>
        <w:rPr>
          <w:rFonts w:ascii="Simplified Arabic" w:eastAsia="Calibri" w:hAnsi="Simplified Arabic" w:cs="Simplified Arabic"/>
          <w:rtl/>
        </w:rPr>
      </w:pPr>
    </w:p>
    <w:p w:rsidR="00D95126" w:rsidRPr="00EE612D" w:rsidRDefault="000F75E1" w:rsidP="006A6172">
      <w:pPr>
        <w:autoSpaceDE w:val="0"/>
        <w:autoSpaceDN w:val="0"/>
        <w:adjustRightInd w:val="0"/>
        <w:ind w:left="-113"/>
        <w:jc w:val="center"/>
        <w:rPr>
          <w:rFonts w:ascii="Simplified Arabic" w:hAnsi="Simplified Arabic" w:cs="Simplified Arabic"/>
          <w:b/>
          <w:bCs/>
          <w:sz w:val="22"/>
          <w:szCs w:val="22"/>
          <w:rtl/>
        </w:rPr>
      </w:pPr>
      <w:r w:rsidRPr="00EE612D">
        <w:rPr>
          <w:rFonts w:ascii="Simplified Arabic" w:eastAsia="Calibri" w:hAnsi="Simplified Arabic" w:cs="Simplified Arabic" w:hint="cs"/>
          <w:b/>
          <w:bCs/>
          <w:sz w:val="22"/>
          <w:szCs w:val="22"/>
          <w:rtl/>
        </w:rPr>
        <w:lastRenderedPageBreak/>
        <w:t>شكل (</w:t>
      </w:r>
      <w:r w:rsidR="006A6172">
        <w:rPr>
          <w:rFonts w:ascii="Simplified Arabic" w:eastAsia="Calibri" w:hAnsi="Simplified Arabic" w:cs="Simplified Arabic" w:hint="cs"/>
          <w:b/>
          <w:bCs/>
          <w:sz w:val="22"/>
          <w:szCs w:val="22"/>
          <w:rtl/>
        </w:rPr>
        <w:t>3</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ascii="Simplified Arabic" w:hAnsi="Simplified Arabic" w:cs="Simplified Arabic" w:hint="cs"/>
          <w:b/>
          <w:bCs/>
          <w:sz w:val="22"/>
          <w:szCs w:val="22"/>
          <w:rtl/>
        </w:rPr>
        <w:t>نسبة</w:t>
      </w:r>
      <w:r w:rsidR="00D95126" w:rsidRPr="00EE612D">
        <w:rPr>
          <w:rFonts w:ascii="Simplified Arabic" w:hAnsi="Simplified Arabic" w:cs="Simplified Arabic"/>
          <w:b/>
          <w:bCs/>
          <w:sz w:val="22"/>
          <w:szCs w:val="22"/>
          <w:rtl/>
        </w:rPr>
        <w:t xml:space="preserve"> انتشار توقّف النمو</w:t>
      </w:r>
      <w:r w:rsidR="00D95126" w:rsidRPr="00EE612D">
        <w:rPr>
          <w:rFonts w:ascii="Simplified Arabic" w:hAnsi="Simplified Arabic" w:cs="Simplified Arabic" w:hint="cs"/>
          <w:b/>
          <w:bCs/>
          <w:sz w:val="22"/>
          <w:szCs w:val="22"/>
          <w:rtl/>
        </w:rPr>
        <w:t xml:space="preserve"> (التقزم)</w:t>
      </w:r>
      <w:r w:rsidR="00D95126" w:rsidRPr="00EE612D">
        <w:rPr>
          <w:rFonts w:ascii="Simplified Arabic" w:hAnsi="Simplified Arabic" w:cs="Simplified Arabic"/>
          <w:b/>
          <w:bCs/>
          <w:sz w:val="22"/>
          <w:szCs w:val="22"/>
          <w:rtl/>
        </w:rPr>
        <w:t xml:space="preserve"> بين الأطفال دون سن الخامسة</w:t>
      </w:r>
      <w:r w:rsidR="00D95126" w:rsidRPr="00EE612D">
        <w:rPr>
          <w:rFonts w:ascii="Simplified Arabic" w:hAnsi="Simplified Arabic" w:cs="Simplified Arabic" w:hint="cs"/>
          <w:b/>
          <w:bCs/>
          <w:sz w:val="22"/>
          <w:szCs w:val="22"/>
          <w:rtl/>
        </w:rPr>
        <w:t xml:space="preserve"> في فلسطين حسب الجنس</w:t>
      </w:r>
    </w:p>
    <w:tbl>
      <w:tblPr>
        <w:tblStyle w:val="TableGrid"/>
        <w:bidiVisual/>
        <w:tblW w:w="0" w:type="auto"/>
        <w:jc w:val="center"/>
        <w:tblLook w:val="04A0"/>
      </w:tblPr>
      <w:tblGrid>
        <w:gridCol w:w="8826"/>
      </w:tblGrid>
      <w:tr w:rsidR="00D95126" w:rsidRPr="00EE612D" w:rsidTr="000F75E1">
        <w:trPr>
          <w:jc w:val="center"/>
        </w:trPr>
        <w:tc>
          <w:tcPr>
            <w:tcW w:w="8826" w:type="dxa"/>
          </w:tcPr>
          <w:p w:rsidR="00D95126" w:rsidRPr="00EE612D" w:rsidRDefault="00D95126" w:rsidP="00E70C33">
            <w:pPr>
              <w:jc w:val="center"/>
              <w:rPr>
                <w:rFonts w:ascii="Simplified Arabic" w:hAnsi="Simplified Arabic" w:cs="Simplified Arabic"/>
                <w:b/>
                <w:bCs/>
                <w:rtl/>
              </w:rPr>
            </w:pPr>
            <w:r w:rsidRPr="00EE612D">
              <w:rPr>
                <w:rFonts w:ascii="Calibri" w:hAnsi="Calibri" w:cs="Calibri"/>
                <w:noProof/>
                <w:sz w:val="20"/>
                <w:szCs w:val="20"/>
                <w:rtl/>
                <w:lang w:eastAsia="en-US"/>
              </w:rPr>
              <w:drawing>
                <wp:inline distT="0" distB="0" distL="0" distR="0">
                  <wp:extent cx="5444115" cy="2130076"/>
                  <wp:effectExtent l="0" t="0" r="0" b="0"/>
                  <wp:docPr id="55"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rsidR="00096C83" w:rsidRPr="00703668" w:rsidRDefault="00096C83" w:rsidP="00C00886">
      <w:pPr>
        <w:ind w:left="379"/>
        <w:rPr>
          <w:rFonts w:ascii="Simplified Arabic" w:hAnsi="Simplified Arabic" w:cs="Simplified Arabic"/>
          <w:sz w:val="22"/>
          <w:szCs w:val="22"/>
          <w:rtl/>
        </w:rPr>
      </w:pPr>
    </w:p>
    <w:p w:rsidR="00D95126" w:rsidRPr="00EE612D" w:rsidRDefault="00655EA2" w:rsidP="001F764B">
      <w:pPr>
        <w:autoSpaceDE w:val="0"/>
        <w:autoSpaceDN w:val="0"/>
        <w:adjustRightInd w:val="0"/>
        <w:jc w:val="both"/>
        <w:rPr>
          <w:rFonts w:ascii="Simplified Arabic" w:eastAsia="Calibri" w:hAnsi="Simplified Arabic" w:cs="Simplified Arabic"/>
          <w:b/>
          <w:bCs/>
        </w:rPr>
      </w:pPr>
      <w:r w:rsidRPr="00EE612D">
        <w:rPr>
          <w:rFonts w:ascii="Simplified Arabic" w:eastAsia="Calibri" w:hAnsi="Simplified Arabic" w:cs="Simplified Arabic" w:hint="cs"/>
          <w:b/>
          <w:bCs/>
          <w:rtl/>
        </w:rPr>
        <w:t>2.2.</w:t>
      </w:r>
      <w:r w:rsidR="001F764B" w:rsidRPr="00EE612D">
        <w:rPr>
          <w:rFonts w:ascii="Simplified Arabic" w:eastAsia="Calibri" w:hAnsi="Simplified Arabic" w:cs="Simplified Arabic" w:hint="cs"/>
          <w:b/>
          <w:bCs/>
          <w:rtl/>
        </w:rPr>
        <w:t>4</w:t>
      </w:r>
      <w:r w:rsidRPr="00EE612D">
        <w:rPr>
          <w:rFonts w:ascii="Simplified Arabic" w:eastAsia="Calibri" w:hAnsi="Simplified Arabic" w:cs="Simplified Arabic" w:hint="cs"/>
          <w:b/>
          <w:bCs/>
          <w:rtl/>
        </w:rPr>
        <w:t xml:space="preserve"> </w:t>
      </w:r>
      <w:r w:rsidR="00D95126" w:rsidRPr="00EE612D">
        <w:rPr>
          <w:rFonts w:ascii="Simplified Arabic" w:eastAsia="Calibri" w:hAnsi="Simplified Arabic" w:cs="Simplified Arabic" w:hint="cs"/>
          <w:b/>
          <w:bCs/>
          <w:rtl/>
        </w:rPr>
        <w:t xml:space="preserve">الهزال بين </w:t>
      </w:r>
      <w:r w:rsidR="00FB12D8" w:rsidRPr="00EE612D">
        <w:rPr>
          <w:rFonts w:ascii="Simplified Arabic" w:eastAsia="Calibri" w:hAnsi="Simplified Arabic" w:cs="Simplified Arabic" w:hint="cs"/>
          <w:b/>
          <w:bCs/>
          <w:rtl/>
        </w:rPr>
        <w:t>الأطفال</w:t>
      </w:r>
      <w:r w:rsidR="002219F3" w:rsidRPr="00EE612D">
        <w:rPr>
          <w:rStyle w:val="FootnoteReference"/>
          <w:rFonts w:ascii="Simplified Arabic" w:eastAsia="Calibri" w:hAnsi="Simplified Arabic" w:cs="Simplified Arabic"/>
          <w:b/>
          <w:bCs/>
          <w:rtl/>
        </w:rPr>
        <w:footnoteReference w:id="21"/>
      </w:r>
      <w:r w:rsidR="00D95126" w:rsidRPr="00EE612D">
        <w:rPr>
          <w:rFonts w:ascii="Simplified Arabic" w:eastAsia="Calibri" w:hAnsi="Simplified Arabic" w:cs="Simplified Arabic" w:hint="cs"/>
          <w:b/>
          <w:bCs/>
          <w:rtl/>
        </w:rPr>
        <w:t xml:space="preserve"> </w:t>
      </w:r>
    </w:p>
    <w:p w:rsidR="00655EA2" w:rsidRPr="00EE612D" w:rsidRDefault="00D95126" w:rsidP="007D37A1">
      <w:pPr>
        <w:autoSpaceDE w:val="0"/>
        <w:autoSpaceDN w:val="0"/>
        <w:adjustRightInd w:val="0"/>
        <w:jc w:val="both"/>
        <w:rPr>
          <w:rFonts w:ascii="Simplified Arabic" w:eastAsia="Calibri" w:hAnsi="Simplified Arabic" w:cs="Simplified Arabic"/>
          <w:rtl/>
        </w:rPr>
      </w:pPr>
      <w:r w:rsidRPr="00EE612D">
        <w:rPr>
          <w:rFonts w:ascii="Simplified Arabic" w:eastAsia="Calibri" w:hAnsi="Simplified Arabic" w:cs="Simplified Arabic" w:hint="cs"/>
          <w:rtl/>
        </w:rPr>
        <w:t xml:space="preserve">الهزال هو </w:t>
      </w:r>
      <w:proofErr w:type="gramStart"/>
      <w:r w:rsidRPr="00EE612D">
        <w:rPr>
          <w:rFonts w:ascii="Simplified Arabic" w:eastAsia="Calibri" w:hAnsi="Simplified Arabic" w:cs="Simplified Arabic"/>
          <w:rtl/>
        </w:rPr>
        <w:t>انخفاض</w:t>
      </w:r>
      <w:proofErr w:type="gramEnd"/>
      <w:r w:rsidRPr="00EE612D">
        <w:rPr>
          <w:rFonts w:ascii="Simplified Arabic" w:eastAsia="Calibri" w:hAnsi="Simplified Arabic" w:cs="Simplified Arabic"/>
          <w:rtl/>
        </w:rPr>
        <w:t xml:space="preserve"> الوزن بالنسبة إلى الطول</w:t>
      </w:r>
      <w:r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نتيجة لعدم تناول الشخص الغذاء الكافي و/ أو إصابته بمرض معد، مثل</w:t>
      </w:r>
      <w:r w:rsidR="00AB02D2">
        <w:rPr>
          <w:rFonts w:ascii="Simplified Arabic" w:eastAsia="Calibri" w:hAnsi="Simplified Arabic" w:cs="Simplified Arabic" w:hint="cs"/>
          <w:rtl/>
        </w:rPr>
        <w:t xml:space="preserve"> </w:t>
      </w:r>
      <w:r w:rsidRPr="00EE612D">
        <w:rPr>
          <w:rFonts w:ascii="Simplified Arabic" w:eastAsia="Calibri" w:hAnsi="Simplified Arabic" w:cs="Simplified Arabic"/>
          <w:rtl/>
        </w:rPr>
        <w:t xml:space="preserve">الإسهال. </w:t>
      </w:r>
      <w:r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 xml:space="preserve">ويتعرض الطفل الصغير المصاب بالهزال المتوسط أو </w:t>
      </w:r>
      <w:proofErr w:type="gramStart"/>
      <w:r w:rsidR="00E67172" w:rsidRPr="00EE612D">
        <w:rPr>
          <w:rFonts w:ascii="Simplified Arabic" w:eastAsia="Calibri" w:hAnsi="Simplified Arabic" w:cs="Simplified Arabic" w:hint="cs"/>
          <w:rtl/>
        </w:rPr>
        <w:t>الحاد</w:t>
      </w:r>
      <w:proofErr w:type="gramEnd"/>
      <w:r w:rsidRPr="00EE612D">
        <w:rPr>
          <w:rFonts w:ascii="Simplified Arabic" w:eastAsia="Calibri" w:hAnsi="Simplified Arabic" w:cs="Simplified Arabic"/>
          <w:rtl/>
        </w:rPr>
        <w:t xml:space="preserve"> لزيادة مخاطر الوفاة</w:t>
      </w:r>
      <w:r w:rsidRPr="00EE612D">
        <w:rPr>
          <w:rFonts w:ascii="Simplified Arabic" w:eastAsia="Calibri" w:hAnsi="Simplified Arabic" w:cs="Simplified Arabic" w:hint="cs"/>
          <w:rtl/>
        </w:rPr>
        <w:t>. وتشير نسبة الهزال الى</w:t>
      </w:r>
      <w:r w:rsidR="007D37A1">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عدد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الأطفال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دون</w:t>
      </w:r>
      <w:r w:rsidR="00096C83" w:rsidRPr="00EE612D">
        <w:rPr>
          <w:rFonts w:ascii="Simplified Arabic" w:eastAsia="Calibri" w:hAnsi="Simplified Arabic" w:cs="Simplified Arabic" w:hint="cs"/>
          <w:rtl/>
        </w:rPr>
        <w:t xml:space="preserve"> سن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الخامسة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الذين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تقل أوزانهم مقابل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أطوالهم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ناقص</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انحرافين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معياريين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متوسط</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وزن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الطفل</w:t>
      </w:r>
      <w:r w:rsidR="007D37A1">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قياسا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بطوله</w:t>
      </w:r>
      <w:r w:rsidR="00096C83" w:rsidRPr="00EE612D">
        <w:rPr>
          <w:rFonts w:ascii="Simplified Arabic" w:eastAsia="Calibri" w:hAnsi="Simplified Arabic" w:cs="Simplified Arabic" w:hint="cs"/>
          <w:rtl/>
        </w:rPr>
        <w:t>،</w:t>
      </w:r>
      <w:r w:rsidR="005A4F36" w:rsidRPr="00EE612D">
        <w:rPr>
          <w:rStyle w:val="FootnoteReference"/>
          <w:rFonts w:ascii="Simplified Arabic" w:eastAsia="Calibri" w:hAnsi="Simplified Arabic" w:cs="Simplified Arabic"/>
          <w:rtl/>
        </w:rPr>
        <w:footnoteReference w:id="22"/>
      </w:r>
      <w:r w:rsidR="00096C83" w:rsidRPr="00EE612D">
        <w:rPr>
          <w:rFonts w:ascii="Simplified Arabic" w:eastAsia="Calibri" w:hAnsi="Simplified Arabic" w:cs="Simplified Arabic" w:hint="cs"/>
          <w:rtl/>
        </w:rPr>
        <w:t xml:space="preserve"> </w:t>
      </w:r>
      <w:r w:rsidR="0095000C">
        <w:rPr>
          <w:rFonts w:ascii="Simplified Arabic" w:eastAsia="Calibri" w:hAnsi="Simplified Arabic" w:cs="Simplified Arabic" w:hint="cs"/>
          <w:rtl/>
        </w:rPr>
        <w:t xml:space="preserve">أي </w:t>
      </w:r>
      <w:r w:rsidR="00096C83" w:rsidRPr="00EE612D">
        <w:rPr>
          <w:rFonts w:ascii="Simplified Arabic" w:eastAsia="Calibri" w:hAnsi="Simplified Arabic" w:cs="Simplified Arabic"/>
          <w:rtl/>
        </w:rPr>
        <w:t>(الوزن بالنسبة للطول &gt;+</w:t>
      </w:r>
      <w:r w:rsidR="00096C83" w:rsidRPr="00EE612D">
        <w:rPr>
          <w:rFonts w:ascii="Simplified Arabic" w:eastAsia="Calibri" w:hAnsi="Simplified Arabic" w:cs="Simplified Arabic" w:hint="cs"/>
          <w:rtl/>
        </w:rPr>
        <w:t>2</w:t>
      </w:r>
      <w:r w:rsidR="00096C83" w:rsidRPr="00EE612D">
        <w:rPr>
          <w:rFonts w:ascii="Simplified Arabic" w:eastAsia="Calibri" w:hAnsi="Simplified Arabic" w:cs="Simplified Arabic"/>
          <w:rtl/>
        </w:rPr>
        <w:t xml:space="preserve"> أو &lt;-</w:t>
      </w:r>
      <w:r w:rsidR="00096C83" w:rsidRPr="00EE612D">
        <w:rPr>
          <w:rFonts w:ascii="Simplified Arabic" w:eastAsia="Calibri" w:hAnsi="Simplified Arabic" w:cs="Simplified Arabic" w:hint="cs"/>
          <w:rtl/>
        </w:rPr>
        <w:t>2</w:t>
      </w:r>
      <w:r w:rsidR="00096C83" w:rsidRPr="00EE612D">
        <w:rPr>
          <w:rFonts w:ascii="Simplified Arabic" w:eastAsia="Calibri" w:hAnsi="Simplified Arabic" w:cs="Simplified Arabic"/>
          <w:rtl/>
        </w:rPr>
        <w:t xml:space="preserve"> نقطة من الانحراف المعياري عن متوسط معايير نمو الطفل لمنظمة</w:t>
      </w:r>
      <w:r w:rsidR="005960DB">
        <w:rPr>
          <w:rFonts w:ascii="Simplified Arabic" w:eastAsia="Calibri" w:hAnsi="Simplified Arabic" w:cs="Simplified Arabic" w:hint="cs"/>
          <w:rtl/>
        </w:rPr>
        <w:t xml:space="preserve"> </w:t>
      </w:r>
      <w:r w:rsidR="00096C83" w:rsidRPr="00EE612D">
        <w:rPr>
          <w:rFonts w:ascii="Simplified Arabic" w:eastAsia="Calibri" w:hAnsi="Simplified Arabic" w:cs="Simplified Arabic"/>
          <w:rtl/>
        </w:rPr>
        <w:t>الصحة العالمية)</w:t>
      </w:r>
      <w:r w:rsidR="00096C83" w:rsidRPr="00EE612D">
        <w:rPr>
          <w:rFonts w:ascii="Simplified Arabic" w:eastAsia="Calibri" w:hAnsi="Simplified Arabic" w:cs="Simplified Arabic" w:hint="cs"/>
          <w:rtl/>
        </w:rPr>
        <w:t>.</w:t>
      </w:r>
    </w:p>
    <w:p w:rsidR="00DF7B50" w:rsidRPr="00703668" w:rsidRDefault="00DF7B50" w:rsidP="00E67172">
      <w:pPr>
        <w:autoSpaceDE w:val="0"/>
        <w:autoSpaceDN w:val="0"/>
        <w:adjustRightInd w:val="0"/>
        <w:jc w:val="both"/>
        <w:rPr>
          <w:rFonts w:ascii="Simplified Arabic" w:eastAsia="Calibri" w:hAnsi="Simplified Arabic" w:cs="Simplified Arabic"/>
          <w:rtl/>
        </w:rPr>
      </w:pPr>
    </w:p>
    <w:p w:rsidR="00D95126" w:rsidRPr="00EE612D" w:rsidRDefault="00D95126" w:rsidP="003476E9">
      <w:pPr>
        <w:autoSpaceDE w:val="0"/>
        <w:autoSpaceDN w:val="0"/>
        <w:adjustRightInd w:val="0"/>
        <w:jc w:val="both"/>
        <w:rPr>
          <w:rFonts w:ascii="Simplified Arabic" w:eastAsia="Calibri" w:hAnsi="Simplified Arabic" w:cs="Simplified Arabic"/>
          <w:rtl/>
        </w:rPr>
      </w:pPr>
      <w:r w:rsidRPr="00EE612D">
        <w:rPr>
          <w:rFonts w:ascii="Simplified Arabic" w:eastAsia="Calibri" w:hAnsi="Simplified Arabic" w:cs="Simplified Arabic" w:hint="cs"/>
          <w:rtl/>
        </w:rPr>
        <w:t xml:space="preserve">في العام 2014 بلغت </w:t>
      </w:r>
      <w:proofErr w:type="gramStart"/>
      <w:r w:rsidRPr="00EE612D">
        <w:rPr>
          <w:rFonts w:ascii="Simplified Arabic" w:eastAsia="Calibri" w:hAnsi="Simplified Arabic" w:cs="Simplified Arabic" w:hint="cs"/>
          <w:rtl/>
        </w:rPr>
        <w:t>نسبة</w:t>
      </w:r>
      <w:proofErr w:type="gramEnd"/>
      <w:r w:rsidRPr="00EE612D">
        <w:rPr>
          <w:rFonts w:ascii="Simplified Arabic" w:eastAsia="Calibri" w:hAnsi="Simplified Arabic" w:cs="Simplified Arabic" w:hint="cs"/>
          <w:rtl/>
        </w:rPr>
        <w:t xml:space="preserve"> الهزال بين </w:t>
      </w:r>
      <w:r w:rsidR="00FB12D8" w:rsidRPr="00EE612D">
        <w:rPr>
          <w:rFonts w:ascii="Simplified Arabic" w:eastAsia="Calibri" w:hAnsi="Simplified Arabic" w:cs="Simplified Arabic" w:hint="cs"/>
          <w:rtl/>
        </w:rPr>
        <w:t>الأطفال</w:t>
      </w:r>
      <w:r w:rsidRPr="00EE612D">
        <w:rPr>
          <w:rFonts w:ascii="Simplified Arabic" w:eastAsia="Calibri" w:hAnsi="Simplified Arabic" w:cs="Simplified Arabic" w:hint="cs"/>
          <w:rtl/>
        </w:rPr>
        <w:t xml:space="preserve"> دون سن الخامسة في فلسطين 1.2%، </w:t>
      </w:r>
      <w:r w:rsidR="003D0349" w:rsidRPr="00EE612D">
        <w:rPr>
          <w:rFonts w:ascii="Simplified Arabic" w:eastAsia="Calibri" w:hAnsi="Simplified Arabic" w:cs="Simplified Arabic" w:hint="cs"/>
          <w:rtl/>
        </w:rPr>
        <w:t xml:space="preserve">دون وجود فروق بين </w:t>
      </w:r>
      <w:r w:rsidRPr="00EE612D">
        <w:rPr>
          <w:rFonts w:ascii="Simplified Arabic" w:eastAsia="Calibri" w:hAnsi="Simplified Arabic" w:cs="Simplified Arabic" w:hint="cs"/>
          <w:rtl/>
        </w:rPr>
        <w:t xml:space="preserve">الذكور </w:t>
      </w:r>
      <w:r w:rsidR="00FB12D8" w:rsidRPr="00EE612D">
        <w:rPr>
          <w:rFonts w:ascii="Simplified Arabic" w:eastAsia="Calibri" w:hAnsi="Simplified Arabic" w:cs="Simplified Arabic" w:hint="cs"/>
          <w:rtl/>
        </w:rPr>
        <w:t>والإناث</w:t>
      </w:r>
      <w:r w:rsidRPr="00EE612D">
        <w:rPr>
          <w:rFonts w:ascii="Simplified Arabic" w:eastAsia="Calibri" w:hAnsi="Simplified Arabic" w:cs="Simplified Arabic" w:hint="cs"/>
          <w:rtl/>
        </w:rPr>
        <w:t xml:space="preserve">، ومن الملاحظ انخفاض هذه النسبة في العام 2014 عنها في </w:t>
      </w:r>
      <w:r w:rsidR="002762E7" w:rsidRPr="00EE612D">
        <w:rPr>
          <w:rFonts w:ascii="Simplified Arabic" w:eastAsia="Calibri" w:hAnsi="Simplified Arabic" w:cs="Simplified Arabic" w:hint="cs"/>
          <w:rtl/>
        </w:rPr>
        <w:t>الاعوام</w:t>
      </w:r>
      <w:r w:rsidRPr="00EE612D">
        <w:rPr>
          <w:rFonts w:ascii="Simplified Arabic" w:eastAsia="Calibri" w:hAnsi="Simplified Arabic" w:cs="Simplified Arabic" w:hint="cs"/>
          <w:rtl/>
        </w:rPr>
        <w:t xml:space="preserve"> 2006 و2000 والذي بلغ 1.4 في</w:t>
      </w:r>
      <w:r w:rsidR="002762E7" w:rsidRPr="00EE612D">
        <w:rPr>
          <w:rFonts w:ascii="Simplified Arabic" w:eastAsia="Calibri" w:hAnsi="Simplified Arabic" w:cs="Simplified Arabic" w:hint="cs"/>
          <w:rtl/>
        </w:rPr>
        <w:t xml:space="preserve"> كلا</w:t>
      </w:r>
      <w:r w:rsidRPr="00EE612D">
        <w:rPr>
          <w:rFonts w:ascii="Simplified Arabic" w:eastAsia="Calibri" w:hAnsi="Simplified Arabic" w:cs="Simplified Arabic" w:hint="cs"/>
          <w:rtl/>
        </w:rPr>
        <w:t xml:space="preserve"> العامين.</w:t>
      </w:r>
    </w:p>
    <w:p w:rsidR="00D95126" w:rsidRPr="00703668" w:rsidRDefault="00D95126" w:rsidP="00D95126">
      <w:pPr>
        <w:autoSpaceDE w:val="0"/>
        <w:autoSpaceDN w:val="0"/>
        <w:adjustRightInd w:val="0"/>
        <w:jc w:val="both"/>
        <w:rPr>
          <w:rFonts w:ascii="Simplified Arabic" w:hAnsi="Simplified Arabic" w:cs="Simplified Arabic"/>
        </w:rPr>
      </w:pPr>
    </w:p>
    <w:p w:rsidR="00D95126" w:rsidRPr="00EE612D" w:rsidRDefault="000F75E1" w:rsidP="006A6172">
      <w:pPr>
        <w:jc w:val="center"/>
        <w:rPr>
          <w:rFonts w:ascii="Simplified Arabic" w:hAnsi="Simplified Arabic" w:cs="Simplified Arabic"/>
          <w:b/>
          <w:bCs/>
          <w:sz w:val="22"/>
          <w:szCs w:val="22"/>
          <w:rtl/>
        </w:rPr>
      </w:pPr>
      <w:r w:rsidRPr="00EE612D">
        <w:rPr>
          <w:rFonts w:ascii="Simplified Arabic" w:eastAsia="Calibri" w:hAnsi="Simplified Arabic" w:cs="Simplified Arabic" w:hint="cs"/>
          <w:b/>
          <w:bCs/>
          <w:sz w:val="22"/>
          <w:szCs w:val="22"/>
          <w:rtl/>
        </w:rPr>
        <w:t>شكل (</w:t>
      </w:r>
      <w:r w:rsidR="006A6172">
        <w:rPr>
          <w:rFonts w:ascii="Simplified Arabic" w:eastAsia="Calibri" w:hAnsi="Simplified Arabic" w:cs="Simplified Arabic" w:hint="cs"/>
          <w:b/>
          <w:bCs/>
          <w:sz w:val="22"/>
          <w:szCs w:val="22"/>
          <w:rtl/>
        </w:rPr>
        <w:t>4</w:t>
      </w:r>
      <w:r w:rsidRPr="00EE612D">
        <w:rPr>
          <w:rFonts w:ascii="Simplified Arabic" w:eastAsia="Calibri" w:hAnsi="Simplified Arabic" w:cs="Simplified Arabic" w:hint="cs"/>
          <w:b/>
          <w:bCs/>
          <w:sz w:val="22"/>
          <w:szCs w:val="22"/>
          <w:rtl/>
        </w:rPr>
        <w:t xml:space="preserve">): </w:t>
      </w:r>
      <w:r w:rsidR="00D95126" w:rsidRPr="00EE612D">
        <w:rPr>
          <w:rFonts w:ascii="Simplified Arabic" w:hAnsi="Simplified Arabic" w:cs="Simplified Arabic" w:hint="cs"/>
          <w:b/>
          <w:bCs/>
          <w:sz w:val="22"/>
          <w:szCs w:val="22"/>
          <w:rtl/>
        </w:rPr>
        <w:t>نسبة</w:t>
      </w:r>
      <w:r w:rsidR="00D95126" w:rsidRPr="00EE612D">
        <w:rPr>
          <w:rFonts w:ascii="Simplified Arabic" w:hAnsi="Simplified Arabic" w:cs="Simplified Arabic"/>
          <w:b/>
          <w:bCs/>
          <w:sz w:val="22"/>
          <w:szCs w:val="22"/>
          <w:rtl/>
        </w:rPr>
        <w:t xml:space="preserve"> انتشار </w:t>
      </w:r>
      <w:r w:rsidR="00D95126" w:rsidRPr="00EE612D">
        <w:rPr>
          <w:rFonts w:ascii="Simplified Arabic" w:hAnsi="Simplified Arabic" w:cs="Simplified Arabic" w:hint="cs"/>
          <w:b/>
          <w:bCs/>
          <w:sz w:val="22"/>
          <w:szCs w:val="22"/>
          <w:rtl/>
        </w:rPr>
        <w:t>الهزال</w:t>
      </w:r>
      <w:r w:rsidR="00D95126" w:rsidRPr="00EE612D">
        <w:rPr>
          <w:rFonts w:ascii="Simplified Arabic" w:hAnsi="Simplified Arabic" w:cs="Simplified Arabic"/>
          <w:b/>
          <w:bCs/>
          <w:sz w:val="22"/>
          <w:szCs w:val="22"/>
          <w:rtl/>
        </w:rPr>
        <w:t xml:space="preserve"> </w:t>
      </w:r>
      <w:proofErr w:type="gramStart"/>
      <w:r w:rsidR="00D95126" w:rsidRPr="00EE612D">
        <w:rPr>
          <w:rFonts w:ascii="Simplified Arabic" w:hAnsi="Simplified Arabic" w:cs="Simplified Arabic"/>
          <w:b/>
          <w:bCs/>
          <w:sz w:val="22"/>
          <w:szCs w:val="22"/>
          <w:rtl/>
        </w:rPr>
        <w:t>بين</w:t>
      </w:r>
      <w:proofErr w:type="gramEnd"/>
      <w:r w:rsidR="00D95126" w:rsidRPr="00EE612D">
        <w:rPr>
          <w:rFonts w:ascii="Simplified Arabic" w:hAnsi="Simplified Arabic" w:cs="Simplified Arabic"/>
          <w:b/>
          <w:bCs/>
          <w:sz w:val="22"/>
          <w:szCs w:val="22"/>
          <w:rtl/>
        </w:rPr>
        <w:t xml:space="preserve"> الأطفال دون سن الخامسة</w:t>
      </w:r>
      <w:r w:rsidR="00D95126" w:rsidRPr="00EE612D">
        <w:rPr>
          <w:rFonts w:ascii="Simplified Arabic" w:hAnsi="Simplified Arabic" w:cs="Simplified Arabic" w:hint="cs"/>
          <w:b/>
          <w:bCs/>
          <w:sz w:val="22"/>
          <w:szCs w:val="22"/>
          <w:rtl/>
        </w:rPr>
        <w:t xml:space="preserve"> في فلسطين حسب الجنس</w:t>
      </w:r>
    </w:p>
    <w:tbl>
      <w:tblPr>
        <w:tblStyle w:val="TableGrid"/>
        <w:bidiVisual/>
        <w:tblW w:w="0" w:type="auto"/>
        <w:jc w:val="center"/>
        <w:tblLook w:val="04A0"/>
      </w:tblPr>
      <w:tblGrid>
        <w:gridCol w:w="8856"/>
      </w:tblGrid>
      <w:tr w:rsidR="00D95126" w:rsidRPr="00EE612D" w:rsidTr="000372BA">
        <w:trPr>
          <w:trHeight w:val="3626"/>
          <w:jc w:val="center"/>
        </w:trPr>
        <w:tc>
          <w:tcPr>
            <w:tcW w:w="8856" w:type="dxa"/>
          </w:tcPr>
          <w:p w:rsidR="00D95126" w:rsidRPr="00EE612D" w:rsidRDefault="00D95126" w:rsidP="00E70C33">
            <w:pPr>
              <w:jc w:val="center"/>
              <w:rPr>
                <w:rFonts w:ascii="Simplified Arabic" w:hAnsi="Simplified Arabic" w:cs="Simplified Arabic"/>
                <w:b/>
                <w:bCs/>
              </w:rPr>
            </w:pPr>
            <w:r w:rsidRPr="00EE612D">
              <w:rPr>
                <w:rFonts w:ascii="Calibri" w:hAnsi="Calibri" w:cs="Calibri"/>
                <w:noProof/>
                <w:sz w:val="20"/>
                <w:szCs w:val="20"/>
                <w:lang w:eastAsia="en-US"/>
              </w:rPr>
              <w:drawing>
                <wp:inline distT="0" distB="0" distL="0" distR="0">
                  <wp:extent cx="5256000" cy="2196000"/>
                  <wp:effectExtent l="0" t="0" r="0" b="0"/>
                  <wp:docPr id="56"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rsidR="00D95126" w:rsidRPr="00EE612D" w:rsidRDefault="00655EA2" w:rsidP="001F764B">
      <w:pPr>
        <w:rPr>
          <w:rFonts w:ascii="Simplified Arabic" w:hAnsi="Simplified Arabic" w:cs="Simplified Arabic"/>
          <w:b/>
          <w:bCs/>
        </w:rPr>
      </w:pPr>
      <w:r w:rsidRPr="00EE612D">
        <w:rPr>
          <w:rFonts w:ascii="Simplified Arabic" w:eastAsia="Calibri" w:hAnsi="Simplified Arabic" w:cs="Simplified Arabic" w:hint="cs"/>
          <w:b/>
          <w:bCs/>
          <w:rtl/>
        </w:rPr>
        <w:lastRenderedPageBreak/>
        <w:t>3.2.</w:t>
      </w:r>
      <w:r w:rsidR="001F764B" w:rsidRPr="00EE612D">
        <w:rPr>
          <w:rFonts w:ascii="Simplified Arabic" w:eastAsia="Calibri" w:hAnsi="Simplified Arabic" w:cs="Simplified Arabic" w:hint="cs"/>
          <w:b/>
          <w:bCs/>
          <w:rtl/>
        </w:rPr>
        <w:t>4</w:t>
      </w:r>
      <w:r w:rsidRPr="00EE612D">
        <w:rPr>
          <w:rFonts w:ascii="Simplified Arabic" w:hAnsi="Simplified Arabic" w:cs="Simplified Arabic" w:hint="cs"/>
          <w:b/>
          <w:bCs/>
          <w:rtl/>
        </w:rPr>
        <w:t xml:space="preserve"> </w:t>
      </w:r>
      <w:r w:rsidR="00D95126" w:rsidRPr="00EE612D">
        <w:rPr>
          <w:rFonts w:ascii="Simplified Arabic" w:hAnsi="Simplified Arabic" w:cs="Simplified Arabic" w:hint="cs"/>
          <w:b/>
          <w:bCs/>
          <w:rtl/>
        </w:rPr>
        <w:t xml:space="preserve">زيادة الوزن بين </w:t>
      </w:r>
      <w:r w:rsidR="00FB12D8" w:rsidRPr="00EE612D">
        <w:rPr>
          <w:rFonts w:ascii="Simplified Arabic" w:hAnsi="Simplified Arabic" w:cs="Simplified Arabic" w:hint="cs"/>
          <w:b/>
          <w:bCs/>
          <w:rtl/>
        </w:rPr>
        <w:t>الأطفال</w:t>
      </w:r>
      <w:r w:rsidR="00D95126" w:rsidRPr="00EE612D">
        <w:rPr>
          <w:rFonts w:ascii="Simplified Arabic" w:hAnsi="Simplified Arabic" w:cs="Simplified Arabic" w:hint="cs"/>
          <w:b/>
          <w:bCs/>
          <w:rtl/>
        </w:rPr>
        <w:t xml:space="preserve"> دون سن الخامسة</w:t>
      </w:r>
      <w:r w:rsidR="00DE46DB" w:rsidRPr="00EE612D">
        <w:rPr>
          <w:rStyle w:val="FootnoteReference"/>
          <w:rFonts w:ascii="Simplified Arabic" w:hAnsi="Simplified Arabic" w:cs="Simplified Arabic"/>
          <w:b/>
          <w:bCs/>
          <w:rtl/>
        </w:rPr>
        <w:footnoteReference w:id="23"/>
      </w:r>
      <w:r w:rsidR="00D95126" w:rsidRPr="00EE612D">
        <w:rPr>
          <w:rFonts w:ascii="Simplified Arabic" w:hAnsi="Simplified Arabic" w:cs="Simplified Arabic" w:hint="cs"/>
          <w:b/>
          <w:bCs/>
          <w:rtl/>
        </w:rPr>
        <w:t xml:space="preserve"> </w:t>
      </w:r>
    </w:p>
    <w:p w:rsidR="00C7131A" w:rsidRPr="00EE612D" w:rsidRDefault="00D95126" w:rsidP="00C7131A">
      <w:pPr>
        <w:autoSpaceDE w:val="0"/>
        <w:autoSpaceDN w:val="0"/>
        <w:adjustRightInd w:val="0"/>
        <w:jc w:val="both"/>
        <w:rPr>
          <w:rFonts w:ascii="Simplified Arabic" w:eastAsia="Calibri" w:hAnsi="Simplified Arabic" w:cs="Simplified Arabic"/>
          <w:rtl/>
        </w:rPr>
      </w:pPr>
      <w:r w:rsidRPr="00EE612D">
        <w:rPr>
          <w:rFonts w:ascii="Simplified Arabic" w:eastAsia="Calibri" w:hAnsi="Simplified Arabic" w:cs="Simplified Arabic"/>
          <w:rtl/>
        </w:rPr>
        <w:t>الوزن الزائد تراكم غير طبيعي أو مفرط للدهون قد يلحق الضرر بالصحة</w:t>
      </w:r>
      <w:r w:rsidRPr="00EE612D">
        <w:rPr>
          <w:rFonts w:ascii="Simplified Arabic" w:eastAsia="Calibri" w:hAnsi="Simplified Arabic" w:cs="Simplified Arabic" w:hint="cs"/>
          <w:rtl/>
        </w:rPr>
        <w:t>، أي</w:t>
      </w:r>
      <w:r w:rsidRPr="00EE612D">
        <w:rPr>
          <w:rFonts w:ascii="Simplified Arabic" w:eastAsia="Calibri" w:hAnsi="Simplified Arabic" w:cs="Simplified Arabic"/>
          <w:rtl/>
        </w:rPr>
        <w:t xml:space="preserve"> أن تكون نسبة الوزن إلى الطول أكبر</w:t>
      </w:r>
      <w:r w:rsidRPr="00EE612D">
        <w:rPr>
          <w:rFonts w:ascii="Simplified Arabic" w:eastAsia="Calibri" w:hAnsi="Simplified Arabic" w:cs="Simplified Arabic" w:hint="cs"/>
          <w:rtl/>
        </w:rPr>
        <w:t>، و</w:t>
      </w:r>
      <w:r w:rsidRPr="00EE612D">
        <w:rPr>
          <w:rFonts w:ascii="Simplified Arabic" w:eastAsia="Calibri" w:hAnsi="Simplified Arabic" w:cs="Simplified Arabic"/>
          <w:rtl/>
        </w:rPr>
        <w:t>السبب الأساسي لزيادة الوزن هو اختلال توازن الطاقة بين السعرات الحرارية التي تدخل الجسم والسعرات الحرارية التي يحرقها</w:t>
      </w:r>
      <w:r w:rsidRPr="00EE612D">
        <w:rPr>
          <w:rFonts w:ascii="Simplified Arabic" w:eastAsia="Calibri" w:hAnsi="Simplified Arabic" w:cs="Simplified Arabic" w:hint="cs"/>
          <w:rtl/>
        </w:rPr>
        <w:t>،</w:t>
      </w:r>
      <w:r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rPr>
        <w:t xml:space="preserve">بمعنى آخر يكون هناك </w:t>
      </w:r>
      <w:r w:rsidRPr="00EE612D">
        <w:rPr>
          <w:rFonts w:ascii="Simplified Arabic" w:eastAsia="Calibri" w:hAnsi="Simplified Arabic" w:cs="Simplified Arabic"/>
          <w:rtl/>
        </w:rPr>
        <w:t>زيادة في مدخول الأغذية التي تولد طاقة كثيفة والغنية بالدهون</w:t>
      </w:r>
      <w:r w:rsidRPr="00EE612D">
        <w:rPr>
          <w:rFonts w:ascii="Simplified Arabic" w:eastAsia="Calibri" w:hAnsi="Simplified Arabic" w:cs="Simplified Arabic" w:hint="cs"/>
          <w:rtl/>
        </w:rPr>
        <w:t>،</w:t>
      </w:r>
      <w:r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rPr>
        <w:t>و</w:t>
      </w:r>
      <w:r w:rsidRPr="00EE612D">
        <w:rPr>
          <w:rFonts w:ascii="Simplified Arabic" w:eastAsia="Calibri" w:hAnsi="Simplified Arabic" w:cs="Simplified Arabic"/>
          <w:rtl/>
        </w:rPr>
        <w:t>زيادة في الخمول البدني بسبب طابع عدم الحركة</w:t>
      </w:r>
      <w:r w:rsidRPr="00EE612D">
        <w:rPr>
          <w:rFonts w:ascii="Simplified Arabic" w:eastAsia="Calibri" w:hAnsi="Simplified Arabic" w:cs="Simplified Arabic" w:hint="cs"/>
          <w:rtl/>
        </w:rPr>
        <w:t xml:space="preserve">، ويشكل الوزن الزائد مشكلة في مرحلة الطفولة حيث يؤدي </w:t>
      </w:r>
      <w:r w:rsidR="00FB12D8" w:rsidRPr="00EE612D">
        <w:rPr>
          <w:rFonts w:ascii="Simplified Arabic" w:eastAsia="Calibri" w:hAnsi="Simplified Arabic" w:cs="Simplified Arabic" w:hint="cs"/>
          <w:rtl/>
        </w:rPr>
        <w:t>إلى</w:t>
      </w:r>
      <w:r w:rsidRPr="00EE612D">
        <w:rPr>
          <w:rFonts w:ascii="Simplified Arabic" w:eastAsia="Calibri" w:hAnsi="Simplified Arabic" w:cs="Simplified Arabic" w:hint="cs"/>
          <w:rtl/>
        </w:rPr>
        <w:t xml:space="preserve"> </w:t>
      </w:r>
      <w:r w:rsidR="00FB12D8" w:rsidRPr="00EE612D">
        <w:rPr>
          <w:rFonts w:ascii="Simplified Arabic" w:eastAsia="Calibri" w:hAnsi="Simplified Arabic" w:cs="Simplified Arabic" w:hint="cs"/>
          <w:rtl/>
        </w:rPr>
        <w:t>الإصابة</w:t>
      </w:r>
      <w:r w:rsidRPr="00EE612D">
        <w:rPr>
          <w:rFonts w:ascii="Simplified Arabic" w:eastAsia="Calibri" w:hAnsi="Simplified Arabic" w:cs="Simplified Arabic" w:hint="cs"/>
          <w:rtl/>
        </w:rPr>
        <w:t xml:space="preserve"> بالعديد من </w:t>
      </w:r>
      <w:r w:rsidR="00FB12D8" w:rsidRPr="00EE612D">
        <w:rPr>
          <w:rFonts w:ascii="Simplified Arabic" w:eastAsia="Calibri" w:hAnsi="Simplified Arabic" w:cs="Simplified Arabic" w:hint="cs"/>
          <w:rtl/>
        </w:rPr>
        <w:t>الأمراض</w:t>
      </w:r>
      <w:r w:rsidR="002D796C" w:rsidRPr="00EE612D">
        <w:rPr>
          <w:rFonts w:ascii="Simplified Arabic" w:eastAsia="Calibri" w:hAnsi="Simplified Arabic" w:cs="Simplified Arabic" w:hint="cs"/>
          <w:rtl/>
        </w:rPr>
        <w:t xml:space="preserve">. وتشير نسبة زيادة الوزن </w:t>
      </w:r>
      <w:r w:rsidR="00F0162B" w:rsidRPr="00EE612D">
        <w:rPr>
          <w:rFonts w:ascii="Simplified Arabic" w:eastAsia="Calibri" w:hAnsi="Simplified Arabic" w:cs="Simplified Arabic" w:hint="cs"/>
          <w:rtl/>
        </w:rPr>
        <w:t xml:space="preserve">إلى </w:t>
      </w:r>
      <w:r w:rsidR="002D796C" w:rsidRPr="00EE612D">
        <w:rPr>
          <w:rFonts w:ascii="Simplified Arabic" w:eastAsia="Calibri" w:hAnsi="Simplified Arabic" w:cs="Simplified Arabic" w:hint="cs"/>
          <w:rtl/>
        </w:rPr>
        <w:t>عدد</w:t>
      </w:r>
      <w:r w:rsidR="002D796C" w:rsidRPr="00EE612D">
        <w:rPr>
          <w:rFonts w:ascii="Simplified Arabic" w:eastAsia="Calibri" w:hAnsi="Simplified Arabic" w:cs="Simplified Arabic"/>
        </w:rPr>
        <w:t xml:space="preserve"> </w:t>
      </w:r>
      <w:r w:rsidR="002D796C" w:rsidRPr="00EE612D">
        <w:rPr>
          <w:rFonts w:ascii="Simplified Arabic" w:eastAsia="Calibri" w:hAnsi="Simplified Arabic" w:cs="Simplified Arabic" w:hint="cs"/>
          <w:rtl/>
        </w:rPr>
        <w:t>الأطفال</w:t>
      </w:r>
      <w:r w:rsidR="002D796C" w:rsidRPr="00EE612D">
        <w:rPr>
          <w:rFonts w:ascii="Simplified Arabic" w:eastAsia="Calibri" w:hAnsi="Simplified Arabic" w:cs="Simplified Arabic"/>
        </w:rPr>
        <w:t xml:space="preserve"> </w:t>
      </w:r>
      <w:r w:rsidR="002D796C" w:rsidRPr="00EE612D">
        <w:rPr>
          <w:rFonts w:ascii="Simplified Arabic" w:eastAsia="Calibri" w:hAnsi="Simplified Arabic" w:cs="Simplified Arabic" w:hint="cs"/>
          <w:rtl/>
        </w:rPr>
        <w:t>دون</w:t>
      </w:r>
      <w:r w:rsidR="00C7131A" w:rsidRPr="00EE612D">
        <w:rPr>
          <w:rFonts w:ascii="Simplified Arabic" w:eastAsia="Calibri" w:hAnsi="Simplified Arabic" w:cs="Simplified Arabic" w:hint="cs"/>
          <w:rtl/>
        </w:rPr>
        <w:t xml:space="preserve"> سن</w:t>
      </w:r>
      <w:r w:rsidR="002D796C" w:rsidRPr="00EE612D">
        <w:rPr>
          <w:rFonts w:ascii="Simplified Arabic" w:eastAsia="Calibri" w:hAnsi="Simplified Arabic" w:cs="Simplified Arabic"/>
        </w:rPr>
        <w:t xml:space="preserve"> </w:t>
      </w:r>
      <w:r w:rsidR="002D796C" w:rsidRPr="00EE612D">
        <w:rPr>
          <w:rFonts w:ascii="Simplified Arabic" w:eastAsia="Calibri" w:hAnsi="Simplified Arabic" w:cs="Simplified Arabic" w:hint="cs"/>
          <w:rtl/>
        </w:rPr>
        <w:t>الخامسة</w:t>
      </w:r>
      <w:r w:rsidR="002D796C" w:rsidRPr="00EE612D">
        <w:rPr>
          <w:rFonts w:ascii="Simplified Arabic" w:eastAsia="Calibri" w:hAnsi="Simplified Arabic" w:cs="Simplified Arabic"/>
        </w:rPr>
        <w:t xml:space="preserve"> </w:t>
      </w:r>
      <w:r w:rsidR="002D796C" w:rsidRPr="00EE612D">
        <w:rPr>
          <w:rFonts w:ascii="Simplified Arabic" w:eastAsia="Calibri" w:hAnsi="Simplified Arabic" w:cs="Simplified Arabic" w:hint="cs"/>
          <w:rtl/>
        </w:rPr>
        <w:t>الذين</w:t>
      </w:r>
      <w:r w:rsidR="002D796C" w:rsidRPr="00EE612D">
        <w:rPr>
          <w:rFonts w:ascii="Simplified Arabic" w:eastAsia="Calibri" w:hAnsi="Simplified Arabic" w:cs="Simplified Arabic"/>
        </w:rPr>
        <w:t xml:space="preserve"> </w:t>
      </w:r>
      <w:r w:rsidR="002D796C" w:rsidRPr="00EE612D">
        <w:rPr>
          <w:rFonts w:ascii="Simplified Arabic" w:eastAsia="Calibri" w:hAnsi="Simplified Arabic" w:cs="Simplified Arabic" w:hint="cs"/>
          <w:rtl/>
        </w:rPr>
        <w:t>تزيد</w:t>
      </w:r>
      <w:r w:rsidR="002D796C" w:rsidRPr="00EE612D">
        <w:rPr>
          <w:rFonts w:ascii="Simplified Arabic" w:eastAsia="Calibri" w:hAnsi="Simplified Arabic" w:cs="Simplified Arabic"/>
        </w:rPr>
        <w:t xml:space="preserve"> </w:t>
      </w:r>
      <w:r w:rsidR="002D796C" w:rsidRPr="00EE612D">
        <w:rPr>
          <w:rFonts w:ascii="Simplified Arabic" w:eastAsia="Calibri" w:hAnsi="Simplified Arabic" w:cs="Simplified Arabic" w:hint="cs"/>
          <w:rtl/>
        </w:rPr>
        <w:t>أوزانهم</w:t>
      </w:r>
      <w:r w:rsidR="002D796C" w:rsidRPr="00EE612D">
        <w:rPr>
          <w:rFonts w:ascii="Simplified Arabic" w:eastAsia="Calibri" w:hAnsi="Simplified Arabic" w:cs="Simplified Arabic"/>
        </w:rPr>
        <w:t xml:space="preserve"> </w:t>
      </w:r>
      <w:r w:rsidR="002D796C" w:rsidRPr="00EE612D">
        <w:rPr>
          <w:rFonts w:ascii="Simplified Arabic" w:eastAsia="Calibri" w:hAnsi="Simplified Arabic" w:cs="Simplified Arabic" w:hint="cs"/>
          <w:rtl/>
        </w:rPr>
        <w:t>مقابل أطوالهم</w:t>
      </w:r>
      <w:r w:rsidR="002D796C" w:rsidRPr="00EE612D">
        <w:rPr>
          <w:rFonts w:ascii="Simplified Arabic" w:eastAsia="Calibri" w:hAnsi="Simplified Arabic" w:cs="Simplified Arabic"/>
        </w:rPr>
        <w:t xml:space="preserve"> </w:t>
      </w:r>
      <w:r w:rsidR="002D796C" w:rsidRPr="00EE612D">
        <w:rPr>
          <w:rFonts w:ascii="Simplified Arabic" w:eastAsia="Calibri" w:hAnsi="Simplified Arabic" w:cs="Simplified Arabic" w:hint="cs"/>
          <w:rtl/>
        </w:rPr>
        <w:t>عن</w:t>
      </w:r>
      <w:r w:rsidR="002D796C" w:rsidRPr="00EE612D">
        <w:rPr>
          <w:rFonts w:ascii="Simplified Arabic" w:eastAsia="Calibri" w:hAnsi="Simplified Arabic" w:cs="Simplified Arabic"/>
        </w:rPr>
        <w:t xml:space="preserve"> </w:t>
      </w:r>
      <w:r w:rsidR="002D796C" w:rsidRPr="00EE612D">
        <w:rPr>
          <w:rFonts w:ascii="Simplified Arabic" w:eastAsia="Calibri" w:hAnsi="Simplified Arabic" w:cs="Simplified Arabic" w:hint="cs"/>
          <w:rtl/>
        </w:rPr>
        <w:t>زائد</w:t>
      </w:r>
      <w:r w:rsidR="002D796C" w:rsidRPr="00EE612D">
        <w:rPr>
          <w:rFonts w:ascii="Simplified Arabic" w:eastAsia="Calibri" w:hAnsi="Simplified Arabic" w:cs="Simplified Arabic"/>
        </w:rPr>
        <w:t xml:space="preserve"> </w:t>
      </w:r>
      <w:r w:rsidR="002D796C" w:rsidRPr="00EE612D">
        <w:rPr>
          <w:rFonts w:ascii="Simplified Arabic" w:eastAsia="Calibri" w:hAnsi="Simplified Arabic" w:cs="Simplified Arabic" w:hint="cs"/>
          <w:rtl/>
        </w:rPr>
        <w:t>انحرافين</w:t>
      </w:r>
      <w:r w:rsidR="002D796C" w:rsidRPr="00EE612D">
        <w:rPr>
          <w:rFonts w:ascii="Simplified Arabic" w:eastAsia="Calibri" w:hAnsi="Simplified Arabic" w:cs="Simplified Arabic"/>
        </w:rPr>
        <w:t xml:space="preserve"> </w:t>
      </w:r>
      <w:r w:rsidR="002D796C" w:rsidRPr="00EE612D">
        <w:rPr>
          <w:rFonts w:ascii="Simplified Arabic" w:eastAsia="Calibri" w:hAnsi="Simplified Arabic" w:cs="Simplified Arabic" w:hint="cs"/>
          <w:rtl/>
        </w:rPr>
        <w:t>معياريين</w:t>
      </w:r>
      <w:r w:rsidR="00C7131A" w:rsidRPr="00EE612D">
        <w:rPr>
          <w:rFonts w:ascii="Simplified Arabic" w:eastAsia="Calibri" w:hAnsi="Simplified Arabic" w:cs="Simplified Arabic"/>
        </w:rPr>
        <w:t xml:space="preserve"> </w:t>
      </w:r>
      <w:r w:rsidR="00C7131A" w:rsidRPr="00EE612D">
        <w:rPr>
          <w:rFonts w:ascii="Simplified Arabic" w:eastAsia="Calibri" w:hAnsi="Simplified Arabic" w:cs="Simplified Arabic" w:hint="cs"/>
          <w:rtl/>
        </w:rPr>
        <w:t>عن</w:t>
      </w:r>
      <w:r w:rsidR="00C7131A" w:rsidRPr="00EE612D">
        <w:rPr>
          <w:rFonts w:ascii="Simplified Arabic" w:eastAsia="Calibri" w:hAnsi="Simplified Arabic" w:cs="Simplified Arabic"/>
        </w:rPr>
        <w:t xml:space="preserve"> </w:t>
      </w:r>
      <w:r w:rsidR="00C7131A" w:rsidRPr="00EE612D">
        <w:rPr>
          <w:rFonts w:ascii="Simplified Arabic" w:eastAsia="Calibri" w:hAnsi="Simplified Arabic" w:cs="Simplified Arabic" w:hint="cs"/>
          <w:rtl/>
        </w:rPr>
        <w:t>متوسط</w:t>
      </w:r>
      <w:r w:rsidR="00C7131A" w:rsidRPr="00EE612D">
        <w:rPr>
          <w:rFonts w:ascii="Simplified Arabic" w:eastAsia="Calibri" w:hAnsi="Simplified Arabic" w:cs="Simplified Arabic"/>
        </w:rPr>
        <w:t xml:space="preserve"> </w:t>
      </w:r>
      <w:r w:rsidR="00C7131A" w:rsidRPr="00EE612D">
        <w:rPr>
          <w:rFonts w:ascii="Simplified Arabic" w:eastAsia="Calibri" w:hAnsi="Simplified Arabic" w:cs="Simplified Arabic" w:hint="cs"/>
          <w:rtl/>
        </w:rPr>
        <w:t>وزن</w:t>
      </w:r>
      <w:r w:rsidR="00C7131A" w:rsidRPr="00EE612D">
        <w:rPr>
          <w:rFonts w:ascii="Simplified Arabic" w:eastAsia="Calibri" w:hAnsi="Simplified Arabic" w:cs="Simplified Arabic"/>
        </w:rPr>
        <w:t xml:space="preserve"> </w:t>
      </w:r>
      <w:r w:rsidR="00C7131A" w:rsidRPr="00EE612D">
        <w:rPr>
          <w:rFonts w:ascii="Simplified Arabic" w:eastAsia="Calibri" w:hAnsi="Simplified Arabic" w:cs="Simplified Arabic" w:hint="cs"/>
          <w:rtl/>
        </w:rPr>
        <w:t>الطفل</w:t>
      </w:r>
      <w:r w:rsidR="00C7131A" w:rsidRPr="00EE612D">
        <w:rPr>
          <w:rFonts w:ascii="Simplified Arabic" w:eastAsia="Calibri" w:hAnsi="Simplified Arabic" w:cs="Simplified Arabic"/>
        </w:rPr>
        <w:t xml:space="preserve"> </w:t>
      </w:r>
      <w:r w:rsidR="00C7131A" w:rsidRPr="00EE612D">
        <w:rPr>
          <w:rFonts w:ascii="Simplified Arabic" w:eastAsia="Calibri" w:hAnsi="Simplified Arabic" w:cs="Simplified Arabic" w:hint="cs"/>
          <w:rtl/>
        </w:rPr>
        <w:t>قياسا</w:t>
      </w:r>
      <w:r w:rsidR="00C7131A" w:rsidRPr="00EE612D">
        <w:rPr>
          <w:rFonts w:ascii="Simplified Arabic" w:eastAsia="Calibri" w:hAnsi="Simplified Arabic" w:cs="Simplified Arabic"/>
        </w:rPr>
        <w:t xml:space="preserve"> </w:t>
      </w:r>
      <w:r w:rsidR="00C7131A" w:rsidRPr="00EE612D">
        <w:rPr>
          <w:rFonts w:ascii="Simplified Arabic" w:eastAsia="Calibri" w:hAnsi="Simplified Arabic" w:cs="Simplified Arabic" w:hint="cs"/>
          <w:rtl/>
        </w:rPr>
        <w:t>بطوله،</w:t>
      </w:r>
      <w:r w:rsidR="00C7131A" w:rsidRPr="00EE612D">
        <w:rPr>
          <w:rStyle w:val="FootnoteReference"/>
          <w:rFonts w:ascii="Simplified Arabic" w:eastAsia="Calibri" w:hAnsi="Simplified Arabic" w:cs="Simplified Arabic"/>
          <w:rtl/>
        </w:rPr>
        <w:footnoteReference w:id="24"/>
      </w:r>
      <w:r w:rsidR="00C7131A" w:rsidRPr="00EE612D">
        <w:rPr>
          <w:rFonts w:ascii="Simplified Arabic" w:hAnsi="Simplified Arabic" w:cs="Simplified Arabic"/>
          <w:b/>
          <w:bCs/>
          <w:sz w:val="22"/>
          <w:szCs w:val="22"/>
          <w:rtl/>
        </w:rPr>
        <w:t xml:space="preserve"> </w:t>
      </w:r>
      <w:r w:rsidR="00A5219E" w:rsidRPr="00A5219E">
        <w:rPr>
          <w:rFonts w:ascii="Simplified Arabic" w:hAnsi="Simplified Arabic" w:cs="Simplified Arabic" w:hint="cs"/>
          <w:sz w:val="22"/>
          <w:szCs w:val="22"/>
          <w:rtl/>
        </w:rPr>
        <w:t>أي</w:t>
      </w:r>
      <w:r w:rsidR="00A5219E">
        <w:rPr>
          <w:rFonts w:ascii="Simplified Arabic" w:hAnsi="Simplified Arabic" w:cs="Simplified Arabic" w:hint="cs"/>
          <w:b/>
          <w:bCs/>
          <w:sz w:val="22"/>
          <w:szCs w:val="22"/>
          <w:rtl/>
        </w:rPr>
        <w:t xml:space="preserve"> </w:t>
      </w:r>
      <w:r w:rsidR="00C7131A" w:rsidRPr="00EE612D">
        <w:rPr>
          <w:rFonts w:ascii="Simplified Arabic" w:eastAsia="Calibri" w:hAnsi="Simplified Arabic" w:cs="Simplified Arabic"/>
          <w:rtl/>
        </w:rPr>
        <w:t>(الوزن بالنسبة للطول &gt;+</w:t>
      </w:r>
      <w:r w:rsidR="00C7131A" w:rsidRPr="00EE612D">
        <w:rPr>
          <w:rFonts w:ascii="Simplified Arabic" w:eastAsia="Calibri" w:hAnsi="Simplified Arabic" w:cs="Simplified Arabic" w:hint="cs"/>
          <w:rtl/>
        </w:rPr>
        <w:t>2</w:t>
      </w:r>
      <w:r w:rsidR="00C7131A" w:rsidRPr="00EE612D">
        <w:rPr>
          <w:rFonts w:ascii="Simplified Arabic" w:eastAsia="Calibri" w:hAnsi="Simplified Arabic" w:cs="Simplified Arabic"/>
          <w:rtl/>
        </w:rPr>
        <w:t xml:space="preserve"> أو &lt;-</w:t>
      </w:r>
      <w:r w:rsidR="00C7131A" w:rsidRPr="00EE612D">
        <w:rPr>
          <w:rFonts w:ascii="Simplified Arabic" w:eastAsia="Calibri" w:hAnsi="Simplified Arabic" w:cs="Simplified Arabic" w:hint="cs"/>
          <w:rtl/>
        </w:rPr>
        <w:t>2</w:t>
      </w:r>
      <w:r w:rsidR="00C7131A" w:rsidRPr="00EE612D">
        <w:rPr>
          <w:rFonts w:ascii="Simplified Arabic" w:eastAsia="Calibri" w:hAnsi="Simplified Arabic" w:cs="Simplified Arabic"/>
          <w:rtl/>
        </w:rPr>
        <w:t xml:space="preserve"> نقطة من الانحراف المعياري عن متوسط معايير نمو الطفل لمنظمة الصحة العالمية)</w:t>
      </w:r>
      <w:r w:rsidR="00C7131A" w:rsidRPr="00EE612D">
        <w:rPr>
          <w:rFonts w:ascii="Simplified Arabic" w:eastAsia="Calibri" w:hAnsi="Simplified Arabic" w:cs="Simplified Arabic" w:hint="cs"/>
          <w:rtl/>
        </w:rPr>
        <w:t>.</w:t>
      </w:r>
    </w:p>
    <w:p w:rsidR="00C7131A" w:rsidRPr="00EE612D" w:rsidRDefault="00C7131A" w:rsidP="00C7131A">
      <w:pPr>
        <w:autoSpaceDE w:val="0"/>
        <w:autoSpaceDN w:val="0"/>
        <w:adjustRightInd w:val="0"/>
        <w:jc w:val="both"/>
        <w:rPr>
          <w:rFonts w:ascii="Simplified Arabic" w:eastAsia="Calibri" w:hAnsi="Simplified Arabic" w:cs="Simplified Arabic"/>
          <w:rtl/>
        </w:rPr>
      </w:pPr>
    </w:p>
    <w:p w:rsidR="00DF7B50" w:rsidRPr="00EE612D" w:rsidRDefault="00D95126" w:rsidP="009133E6">
      <w:pPr>
        <w:autoSpaceDE w:val="0"/>
        <w:autoSpaceDN w:val="0"/>
        <w:adjustRightInd w:val="0"/>
        <w:jc w:val="both"/>
        <w:rPr>
          <w:rFonts w:ascii="Simplified Arabic" w:eastAsia="Calibri" w:hAnsi="Simplified Arabic" w:cs="Simplified Arabic"/>
          <w:rtl/>
        </w:rPr>
      </w:pPr>
      <w:r w:rsidRPr="00EE612D">
        <w:rPr>
          <w:rFonts w:ascii="Simplified Arabic" w:eastAsia="Calibri" w:hAnsi="Simplified Arabic" w:cs="Simplified Arabic" w:hint="cs"/>
          <w:rtl/>
        </w:rPr>
        <w:t xml:space="preserve"> </w:t>
      </w:r>
      <w:r w:rsidR="009133E6" w:rsidRPr="00EE612D">
        <w:rPr>
          <w:rFonts w:ascii="Simplified Arabic" w:eastAsia="Calibri" w:hAnsi="Simplified Arabic" w:cs="Simplified Arabic" w:hint="cs"/>
          <w:rtl/>
        </w:rPr>
        <w:t>تشير البيانات الى أن</w:t>
      </w:r>
      <w:r w:rsidR="00DF7B50"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 xml:space="preserve">نسبة زيادة الوزن </w:t>
      </w:r>
      <w:r w:rsidR="009133E6" w:rsidRPr="00EE612D">
        <w:rPr>
          <w:rFonts w:ascii="Simplified Arabic" w:eastAsia="Calibri" w:hAnsi="Simplified Arabic" w:cs="Simplified Arabic" w:hint="cs"/>
          <w:rtl/>
        </w:rPr>
        <w:t xml:space="preserve">بلغت </w:t>
      </w:r>
      <w:r w:rsidRPr="00EE612D">
        <w:rPr>
          <w:rFonts w:ascii="Simplified Arabic" w:eastAsia="Calibri" w:hAnsi="Simplified Arabic" w:cs="Simplified Arabic" w:hint="cs"/>
          <w:rtl/>
        </w:rPr>
        <w:t xml:space="preserve">في فلسطين 8.2% في العام 2014، </w:t>
      </w:r>
      <w:r w:rsidR="00DF7B50" w:rsidRPr="00EE612D">
        <w:rPr>
          <w:rFonts w:ascii="Simplified Arabic" w:eastAsia="Calibri" w:hAnsi="Simplified Arabic" w:cs="Simplified Arabic" w:hint="cs"/>
          <w:rtl/>
        </w:rPr>
        <w:t xml:space="preserve">حيث </w:t>
      </w:r>
      <w:r w:rsidRPr="00EE612D">
        <w:rPr>
          <w:rFonts w:ascii="Simplified Arabic" w:eastAsia="Calibri" w:hAnsi="Simplified Arabic" w:cs="Simplified Arabic" w:hint="cs"/>
          <w:rtl/>
        </w:rPr>
        <w:t xml:space="preserve">بلغت للذكور 9.1% </w:t>
      </w:r>
      <w:r w:rsidR="009133E6"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وللإناث 7.1%</w:t>
      </w:r>
      <w:r w:rsidR="00DF7B50" w:rsidRPr="00EE612D">
        <w:rPr>
          <w:rFonts w:ascii="Simplified Arabic" w:eastAsia="Calibri" w:hAnsi="Simplified Arabic" w:cs="Simplified Arabic" w:hint="cs"/>
          <w:rtl/>
        </w:rPr>
        <w:t>.</w:t>
      </w:r>
    </w:p>
    <w:p w:rsidR="006E6326" w:rsidRPr="00EE612D" w:rsidRDefault="00D95126" w:rsidP="00AC225C">
      <w:pPr>
        <w:autoSpaceDE w:val="0"/>
        <w:autoSpaceDN w:val="0"/>
        <w:adjustRightInd w:val="0"/>
        <w:jc w:val="both"/>
        <w:rPr>
          <w:rFonts w:ascii="Simplified Arabic" w:eastAsia="Calibri" w:hAnsi="Simplified Arabic" w:cs="Simplified Arabic"/>
        </w:rPr>
      </w:pPr>
      <w:r w:rsidRPr="00EE612D">
        <w:rPr>
          <w:rFonts w:ascii="Simplified Arabic" w:eastAsia="Calibri" w:hAnsi="Simplified Arabic" w:cs="Simplified Arabic" w:hint="cs"/>
          <w:rtl/>
        </w:rPr>
        <w:t xml:space="preserve"> </w:t>
      </w:r>
    </w:p>
    <w:p w:rsidR="00D95126" w:rsidRPr="00EE612D" w:rsidRDefault="000F75E1" w:rsidP="006A6172">
      <w:pPr>
        <w:jc w:val="center"/>
        <w:rPr>
          <w:rFonts w:ascii="Simplified Arabic" w:hAnsi="Simplified Arabic" w:cs="Simplified Arabic"/>
          <w:b/>
          <w:bCs/>
          <w:sz w:val="22"/>
          <w:szCs w:val="22"/>
          <w:rtl/>
        </w:rPr>
      </w:pPr>
      <w:r w:rsidRPr="00EE612D">
        <w:rPr>
          <w:rFonts w:ascii="Simplified Arabic" w:eastAsia="Calibri" w:hAnsi="Simplified Arabic" w:cs="Simplified Arabic" w:hint="cs"/>
          <w:b/>
          <w:bCs/>
          <w:sz w:val="22"/>
          <w:szCs w:val="22"/>
          <w:rtl/>
        </w:rPr>
        <w:t>شكل (</w:t>
      </w:r>
      <w:r w:rsidR="006A6172">
        <w:rPr>
          <w:rFonts w:ascii="Simplified Arabic" w:eastAsia="Calibri" w:hAnsi="Simplified Arabic" w:cs="Simplified Arabic" w:hint="cs"/>
          <w:b/>
          <w:bCs/>
          <w:sz w:val="22"/>
          <w:szCs w:val="22"/>
          <w:rtl/>
        </w:rPr>
        <w:t>5</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ascii="Simplified Arabic" w:hAnsi="Simplified Arabic" w:cs="Simplified Arabic" w:hint="cs"/>
          <w:b/>
          <w:bCs/>
          <w:sz w:val="22"/>
          <w:szCs w:val="22"/>
          <w:rtl/>
        </w:rPr>
        <w:t>نسبة</w:t>
      </w:r>
      <w:r w:rsidR="00D95126" w:rsidRPr="00EE612D">
        <w:rPr>
          <w:rFonts w:ascii="Simplified Arabic" w:hAnsi="Simplified Arabic" w:cs="Simplified Arabic"/>
          <w:b/>
          <w:bCs/>
          <w:sz w:val="22"/>
          <w:szCs w:val="22"/>
          <w:rtl/>
        </w:rPr>
        <w:t xml:space="preserve"> انتشار </w:t>
      </w:r>
      <w:r w:rsidR="00D95126" w:rsidRPr="00EE612D">
        <w:rPr>
          <w:rFonts w:ascii="Simplified Arabic" w:hAnsi="Simplified Arabic" w:cs="Simplified Arabic" w:hint="cs"/>
          <w:b/>
          <w:bCs/>
          <w:sz w:val="22"/>
          <w:szCs w:val="22"/>
          <w:rtl/>
        </w:rPr>
        <w:t>زيادة الوزن</w:t>
      </w:r>
      <w:r w:rsidR="00D95126" w:rsidRPr="00EE612D">
        <w:rPr>
          <w:rFonts w:ascii="Simplified Arabic" w:hAnsi="Simplified Arabic" w:cs="Simplified Arabic"/>
          <w:b/>
          <w:bCs/>
          <w:sz w:val="22"/>
          <w:szCs w:val="22"/>
          <w:rtl/>
        </w:rPr>
        <w:t xml:space="preserve"> </w:t>
      </w:r>
      <w:proofErr w:type="gramStart"/>
      <w:r w:rsidR="00D95126" w:rsidRPr="00EE612D">
        <w:rPr>
          <w:rFonts w:ascii="Simplified Arabic" w:hAnsi="Simplified Arabic" w:cs="Simplified Arabic"/>
          <w:b/>
          <w:bCs/>
          <w:sz w:val="22"/>
          <w:szCs w:val="22"/>
          <w:rtl/>
        </w:rPr>
        <w:t>بين</w:t>
      </w:r>
      <w:proofErr w:type="gramEnd"/>
      <w:r w:rsidR="00D95126" w:rsidRPr="00EE612D">
        <w:rPr>
          <w:rFonts w:ascii="Simplified Arabic" w:hAnsi="Simplified Arabic" w:cs="Simplified Arabic"/>
          <w:b/>
          <w:bCs/>
          <w:sz w:val="22"/>
          <w:szCs w:val="22"/>
          <w:rtl/>
        </w:rPr>
        <w:t xml:space="preserve"> الأطفال دون سن الخامسة</w:t>
      </w:r>
      <w:r w:rsidR="00D95126" w:rsidRPr="00EE612D">
        <w:rPr>
          <w:rFonts w:ascii="Simplified Arabic" w:hAnsi="Simplified Arabic" w:cs="Simplified Arabic" w:hint="cs"/>
          <w:b/>
          <w:bCs/>
          <w:sz w:val="22"/>
          <w:szCs w:val="22"/>
          <w:rtl/>
        </w:rPr>
        <w:t xml:space="preserve"> في فلسطين حسب الجنس</w:t>
      </w:r>
      <w:r w:rsidR="00D95126" w:rsidRPr="00EE612D">
        <w:rPr>
          <w:rFonts w:ascii="Simplified Arabic" w:hAnsi="Simplified Arabic" w:cs="Simplified Arabic"/>
          <w:b/>
          <w:bCs/>
          <w:sz w:val="22"/>
          <w:szCs w:val="22"/>
          <w:rtl/>
        </w:rPr>
        <w:t xml:space="preserve">، </w:t>
      </w:r>
      <w:r w:rsidR="00D95126" w:rsidRPr="00EE612D">
        <w:rPr>
          <w:rFonts w:ascii="Simplified Arabic" w:hAnsi="Simplified Arabic" w:cs="Simplified Arabic" w:hint="cs"/>
          <w:b/>
          <w:bCs/>
          <w:sz w:val="22"/>
          <w:szCs w:val="22"/>
          <w:rtl/>
        </w:rPr>
        <w:t xml:space="preserve">2014   </w:t>
      </w:r>
    </w:p>
    <w:tbl>
      <w:tblPr>
        <w:tblStyle w:val="TableGrid"/>
        <w:bidiVisual/>
        <w:tblW w:w="0" w:type="auto"/>
        <w:jc w:val="center"/>
        <w:tblLook w:val="04A0"/>
      </w:tblPr>
      <w:tblGrid>
        <w:gridCol w:w="8415"/>
      </w:tblGrid>
      <w:tr w:rsidR="00D95126" w:rsidRPr="00EE612D" w:rsidTr="000372BA">
        <w:trPr>
          <w:trHeight w:val="3643"/>
          <w:jc w:val="center"/>
        </w:trPr>
        <w:tc>
          <w:tcPr>
            <w:tcW w:w="8415" w:type="dxa"/>
          </w:tcPr>
          <w:p w:rsidR="00D95126" w:rsidRPr="00EE612D" w:rsidRDefault="00D95126" w:rsidP="00E70C33">
            <w:pPr>
              <w:jc w:val="center"/>
              <w:rPr>
                <w:rFonts w:ascii="Simplified Arabic" w:hAnsi="Simplified Arabic" w:cs="Simplified Arabic"/>
                <w:b/>
                <w:bCs/>
                <w:rtl/>
              </w:rPr>
            </w:pPr>
            <w:r w:rsidRPr="00EE612D">
              <w:rPr>
                <w:rFonts w:ascii="Calibri" w:hAnsi="Calibri" w:cs="Calibri"/>
                <w:noProof/>
                <w:sz w:val="20"/>
                <w:szCs w:val="20"/>
                <w:lang w:eastAsia="en-US"/>
              </w:rPr>
              <w:drawing>
                <wp:inline distT="0" distB="0" distL="0" distR="0">
                  <wp:extent cx="4968000" cy="2196000"/>
                  <wp:effectExtent l="0" t="0" r="0" b="0"/>
                  <wp:docPr id="57"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rsidR="00785F9A" w:rsidRPr="0071098C" w:rsidRDefault="00785F9A" w:rsidP="00D95126">
      <w:pPr>
        <w:ind w:left="95" w:firstLine="284"/>
        <w:rPr>
          <w:rFonts w:ascii="Simplified Arabic" w:hAnsi="Simplified Arabic" w:cs="Simplified Arabic"/>
          <w:b/>
          <w:bCs/>
          <w:rtl/>
        </w:rPr>
      </w:pPr>
    </w:p>
    <w:p w:rsidR="00D95126" w:rsidRPr="00EE612D" w:rsidRDefault="00D95126" w:rsidP="00D95126">
      <w:pPr>
        <w:rPr>
          <w:rFonts w:ascii="Calibri" w:hAnsi="Calibri" w:cs="Calibri"/>
          <w:sz w:val="20"/>
          <w:szCs w:val="20"/>
          <w:rtl/>
        </w:rPr>
      </w:pPr>
      <w:r w:rsidRPr="00EE612D">
        <w:rPr>
          <w:rFonts w:ascii="Calibri" w:hAnsi="Calibri" w:cs="Calibri"/>
          <w:noProof/>
          <w:sz w:val="20"/>
          <w:szCs w:val="20"/>
          <w:rtl/>
          <w:lang w:eastAsia="en-US"/>
        </w:rPr>
        <w:drawing>
          <wp:inline distT="0" distB="0" distL="0" distR="0">
            <wp:extent cx="5634242" cy="637504"/>
            <wp:effectExtent l="19050" t="0" r="4558" b="0"/>
            <wp:docPr id="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srcRect l="1037" t="5195" r="1020" b="8442"/>
                    <a:stretch>
                      <a:fillRect/>
                    </a:stretch>
                  </pic:blipFill>
                  <pic:spPr bwMode="auto">
                    <a:xfrm>
                      <a:off x="0" y="0"/>
                      <a:ext cx="5649590" cy="639241"/>
                    </a:xfrm>
                    <a:prstGeom prst="rect">
                      <a:avLst/>
                    </a:prstGeom>
                    <a:noFill/>
                    <a:ln w="9525">
                      <a:noFill/>
                      <a:miter lim="800000"/>
                      <a:headEnd/>
                      <a:tailEnd/>
                    </a:ln>
                  </pic:spPr>
                </pic:pic>
              </a:graphicData>
            </a:graphic>
          </wp:inline>
        </w:drawing>
      </w:r>
    </w:p>
    <w:p w:rsidR="00D95126" w:rsidRPr="0071098C" w:rsidRDefault="00D95126" w:rsidP="00D95126">
      <w:pPr>
        <w:autoSpaceDE w:val="0"/>
        <w:autoSpaceDN w:val="0"/>
        <w:adjustRightInd w:val="0"/>
        <w:jc w:val="both"/>
        <w:rPr>
          <w:rFonts w:ascii="Simplified Arabic" w:eastAsia="Calibri" w:hAnsi="Simplified Arabic" w:cs="Simplified Arabic"/>
          <w:sz w:val="18"/>
          <w:szCs w:val="18"/>
          <w:rtl/>
        </w:rPr>
      </w:pPr>
    </w:p>
    <w:p w:rsidR="00D95126" w:rsidRPr="00EE612D" w:rsidRDefault="00D95126" w:rsidP="00D95126">
      <w:pPr>
        <w:autoSpaceDE w:val="0"/>
        <w:autoSpaceDN w:val="0"/>
        <w:adjustRightInd w:val="0"/>
        <w:jc w:val="both"/>
        <w:rPr>
          <w:rFonts w:ascii="Simplified Arabic" w:eastAsia="Calibri" w:hAnsi="Simplified Arabic" w:cs="Simplified Arabic"/>
          <w:rtl/>
        </w:rPr>
      </w:pPr>
      <w:r w:rsidRPr="00EE612D">
        <w:rPr>
          <w:rFonts w:ascii="Simplified Arabic" w:eastAsia="Calibri" w:hAnsi="Simplified Arabic" w:cs="Simplified Arabic" w:hint="cs"/>
          <w:rtl/>
        </w:rPr>
        <w:t>يتناول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الهدف</w:t>
      </w:r>
      <w:r w:rsidRPr="00EE612D">
        <w:rPr>
          <w:rFonts w:ascii="Simplified Arabic" w:eastAsia="Calibri" w:hAnsi="Simplified Arabic" w:cs="Simplified Arabic"/>
        </w:rPr>
        <w:t xml:space="preserve"> 3 </w:t>
      </w:r>
      <w:r w:rsidRPr="00EE612D">
        <w:rPr>
          <w:rFonts w:ascii="Simplified Arabic" w:eastAsia="Calibri" w:hAnsi="Simplified Arabic" w:cs="Simplified Arabic" w:hint="cs"/>
          <w:rtl/>
        </w:rPr>
        <w:t>جميع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الأولويات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الرئيسية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مجال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الصحة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ويدعو</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تحسين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الصحة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الإنجابية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وصحة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الأم والطفل،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وإنهاء</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الأمراض</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المعدية، والحدّ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الأمراض</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غير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المعدية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وغيرها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المخاطر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الصحية،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وضمان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حصول الجميع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أدوية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ولقاحات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آمنة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وفعالة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وجيدة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وبأسعار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معقولة،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فضلاً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توفير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التغطية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الصحية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لهم</w:t>
      </w:r>
      <w:r w:rsidRPr="00EE612D">
        <w:rPr>
          <w:rFonts w:ascii="Simplified Arabic" w:eastAsia="Calibri" w:hAnsi="Simplified Arabic" w:cs="Simplified Arabic"/>
        </w:rPr>
        <w:t>.</w:t>
      </w:r>
      <w:r w:rsidR="006752B8" w:rsidRPr="00EE612D">
        <w:rPr>
          <w:rStyle w:val="FootnoteReference"/>
          <w:rFonts w:ascii="Simplified Arabic" w:eastAsia="Calibri" w:hAnsi="Simplified Arabic" w:cs="Simplified Arabic"/>
          <w:rtl/>
        </w:rPr>
        <w:footnoteReference w:id="25"/>
      </w:r>
    </w:p>
    <w:p w:rsidR="00D95126" w:rsidRPr="00EE612D" w:rsidRDefault="00D95126" w:rsidP="00D95126">
      <w:pPr>
        <w:autoSpaceDE w:val="0"/>
        <w:autoSpaceDN w:val="0"/>
        <w:adjustRightInd w:val="0"/>
        <w:jc w:val="both"/>
        <w:rPr>
          <w:rFonts w:ascii="Simplified Arabic" w:eastAsia="Calibri" w:hAnsi="Simplified Arabic" w:cs="Simplified Arabic"/>
          <w:rtl/>
        </w:rPr>
      </w:pPr>
    </w:p>
    <w:p w:rsidR="006F24CA" w:rsidRPr="00EE612D" w:rsidRDefault="00D95126" w:rsidP="003647AC">
      <w:pPr>
        <w:autoSpaceDE w:val="0"/>
        <w:autoSpaceDN w:val="0"/>
        <w:adjustRightInd w:val="0"/>
        <w:jc w:val="both"/>
        <w:rPr>
          <w:rFonts w:ascii="Simplified Arabic" w:eastAsia="Calibri" w:hAnsi="Simplified Arabic" w:cs="Simplified Arabic"/>
          <w:b/>
          <w:bCs/>
          <w:rtl/>
        </w:rPr>
      </w:pPr>
      <w:r w:rsidRPr="00EE612D">
        <w:rPr>
          <w:rFonts w:ascii="Simplified Arabic" w:eastAsia="Calibri" w:hAnsi="Simplified Arabic" w:cs="Simplified Arabic" w:hint="cs"/>
          <w:rtl/>
        </w:rPr>
        <w:lastRenderedPageBreak/>
        <w:t>تؤدي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الاختلافات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البيولوجية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النساء</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والرجال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وكذلك</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الاختلافات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المحددة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اجتماعياً 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الحقوق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والأدوار </w:t>
      </w:r>
      <w:r w:rsidR="00AB247B" w:rsidRPr="00EE612D">
        <w:rPr>
          <w:rFonts w:ascii="Simplified Arabic" w:eastAsia="Calibri" w:hAnsi="Simplified Arabic" w:cs="Simplified Arabic" w:hint="cs"/>
          <w:rtl/>
        </w:rPr>
        <w:t>والمسؤوليات</w:t>
      </w:r>
      <w:r w:rsidR="00AB247B" w:rsidRPr="00EE612D">
        <w:rPr>
          <w:rFonts w:ascii="Simplified Arabic" w:eastAsia="Calibri" w:hAnsi="Simplified Arabic" w:cs="Simplified Arabic"/>
        </w:rPr>
        <w:t xml:space="preserve"> </w:t>
      </w:r>
      <w:r w:rsidR="00AB247B" w:rsidRPr="00EE612D">
        <w:rPr>
          <w:rFonts w:ascii="Simplified Arabic" w:eastAsia="Calibri" w:hAnsi="Simplified Arabic" w:cs="Simplified Arabic"/>
          <w:rtl/>
        </w:rPr>
        <w:t>صحة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ورفاه</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النساء</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والفتيات.</w:t>
      </w:r>
      <w:r w:rsidRPr="00EE612D">
        <w:rPr>
          <w:rFonts w:ascii="Simplified Arabic" w:eastAsia="Calibri" w:hAnsi="Simplified Arabic" w:cs="Simplified Arabic"/>
        </w:rPr>
        <w:t xml:space="preserve"> </w:t>
      </w:r>
      <w:proofErr w:type="gramStart"/>
      <w:r w:rsidR="00AB247B" w:rsidRPr="00EE612D">
        <w:rPr>
          <w:rFonts w:ascii="Simplified Arabic" w:eastAsia="Calibri" w:hAnsi="Simplified Arabic" w:cs="Simplified Arabic" w:hint="cs"/>
          <w:rtl/>
        </w:rPr>
        <w:t>إن</w:t>
      </w:r>
      <w:proofErr w:type="gramEnd"/>
      <w:r w:rsidRPr="00EE612D">
        <w:rPr>
          <w:rFonts w:ascii="Simplified Arabic" w:eastAsia="Calibri" w:hAnsi="Simplified Arabic" w:cs="Simplified Arabic" w:hint="cs"/>
          <w:rtl/>
        </w:rPr>
        <w:t xml:space="preserve"> الافتقار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السيطرة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الموارد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والعنف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القائم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نوع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الجنس وعبء</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الرعاية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غير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المدفوعة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الأجر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والعمل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المنزلي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وساعات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العمل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الطويلة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وظروف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العمل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غير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الصحية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يعيق قدرة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المرأة 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تعيش</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حياة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صحية</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كما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تشكل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الأعراف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والتحيزات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أساس</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النوع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الاجتماعي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الكيفية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ينظر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إلى احتياجات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المرأة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الصحية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قبل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نفسها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قبل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الآخرين</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w:t>
      </w:r>
      <w:proofErr w:type="gramStart"/>
      <w:r w:rsidRPr="00EE612D">
        <w:rPr>
          <w:rFonts w:ascii="Simplified Arabic" w:eastAsia="Calibri" w:hAnsi="Simplified Arabic" w:cs="Simplified Arabic" w:hint="cs"/>
          <w:rtl/>
        </w:rPr>
        <w:t>فعلى</w:t>
      </w:r>
      <w:proofErr w:type="gramEnd"/>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مستوى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الأنظمة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الصحية في الأسرة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المعيشية قد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تعني علاقات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القوة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الجنسين</w:t>
      </w:r>
      <w:r w:rsidRPr="00EE612D">
        <w:rPr>
          <w:rFonts w:ascii="Simplified Arabic" w:eastAsia="Calibri" w:hAnsi="Simplified Arabic" w:cs="Simplified Arabic"/>
        </w:rPr>
        <w:t xml:space="preserve"> </w:t>
      </w:r>
      <w:r w:rsidR="004D1B7C" w:rsidRPr="00EE612D">
        <w:rPr>
          <w:rFonts w:ascii="Simplified Arabic" w:eastAsia="Calibri" w:hAnsi="Simplified Arabic" w:cs="Simplified Arabic" w:hint="cs"/>
          <w:rtl/>
        </w:rPr>
        <w:t xml:space="preserve">حيث </w:t>
      </w:r>
      <w:r w:rsidRPr="00EE612D">
        <w:rPr>
          <w:rFonts w:ascii="Simplified Arabic" w:eastAsia="Calibri" w:hAnsi="Simplified Arabic" w:cs="Simplified Arabic" w:hint="cs"/>
          <w:rtl/>
        </w:rPr>
        <w:t>أن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النساء</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يفتقرن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الموارد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للحصول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الرعاية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الطبية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أو</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يجب</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عليهن أخذ</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الموافقة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أفراد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الأسرة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للقيام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بذلك.</w:t>
      </w:r>
      <w:r w:rsidR="003D66F4" w:rsidRPr="00EE612D">
        <w:rPr>
          <w:rStyle w:val="FootnoteReference"/>
          <w:rFonts w:ascii="Simplified Arabic" w:eastAsia="Calibri" w:hAnsi="Simplified Arabic" w:cs="Simplified Arabic"/>
          <w:b/>
          <w:bCs/>
          <w:rtl/>
        </w:rPr>
        <w:footnoteReference w:id="26"/>
      </w:r>
    </w:p>
    <w:p w:rsidR="000E5AC8" w:rsidRPr="00EE612D" w:rsidRDefault="000E5AC8" w:rsidP="003647AC">
      <w:pPr>
        <w:autoSpaceDE w:val="0"/>
        <w:autoSpaceDN w:val="0"/>
        <w:adjustRightInd w:val="0"/>
        <w:jc w:val="both"/>
        <w:rPr>
          <w:rFonts w:ascii="Simplified Arabic" w:eastAsia="Calibri" w:hAnsi="Simplified Arabic" w:cs="Simplified Arabic"/>
          <w:b/>
          <w:bCs/>
          <w:sz w:val="18"/>
          <w:szCs w:val="18"/>
          <w:rtl/>
        </w:rPr>
      </w:pPr>
    </w:p>
    <w:p w:rsidR="00D95126" w:rsidRPr="00EE612D" w:rsidRDefault="003D66F4" w:rsidP="00E66176">
      <w:pPr>
        <w:autoSpaceDE w:val="0"/>
        <w:autoSpaceDN w:val="0"/>
        <w:adjustRightInd w:val="0"/>
        <w:jc w:val="both"/>
        <w:rPr>
          <w:rFonts w:ascii="Simplified Arabic" w:eastAsia="Calibri" w:hAnsi="Simplified Arabic" w:cs="Simplified Arabic"/>
          <w:b/>
          <w:bCs/>
          <w:rtl/>
        </w:rPr>
      </w:pPr>
      <w:r w:rsidRPr="00EE612D">
        <w:rPr>
          <w:rFonts w:ascii="Simplified Arabic" w:eastAsia="Calibri" w:hAnsi="Simplified Arabic" w:cs="Simplified Arabic" w:hint="cs"/>
          <w:b/>
          <w:bCs/>
          <w:rtl/>
        </w:rPr>
        <w:t xml:space="preserve">إن </w:t>
      </w:r>
      <w:r w:rsidR="00D95126" w:rsidRPr="00EE612D">
        <w:rPr>
          <w:rFonts w:ascii="Simplified Arabic" w:eastAsia="Calibri" w:hAnsi="Simplified Arabic" w:cs="Simplified Arabic" w:hint="cs"/>
          <w:b/>
          <w:bCs/>
          <w:rtl/>
        </w:rPr>
        <w:t>المساواة</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بين</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الجنسين</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في</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الصحة</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هو</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واحد</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من</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أهم</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الطرق</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المباشرة</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الفعالة</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للتقليل من</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أوجه</w:t>
      </w:r>
      <w:r w:rsidR="00D95126" w:rsidRPr="00EE612D">
        <w:rPr>
          <w:rFonts w:ascii="Simplified Arabic" w:eastAsia="Calibri" w:hAnsi="Simplified Arabic" w:cs="Simplified Arabic"/>
          <w:b/>
          <w:bCs/>
        </w:rPr>
        <w:t xml:space="preserve"> </w:t>
      </w:r>
      <w:r w:rsidR="00E66176" w:rsidRPr="00EE612D">
        <w:rPr>
          <w:rFonts w:ascii="Simplified Arabic" w:eastAsia="Calibri" w:hAnsi="Simplified Arabic" w:cs="Simplified Arabic" w:hint="cs"/>
          <w:b/>
          <w:bCs/>
          <w:rtl/>
        </w:rPr>
        <w:t>عدم المساواة</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بشكل</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إجمالي</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ولتحقيق</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هدف</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التنمية</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المستدامة</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رقم 3.</w:t>
      </w:r>
      <w:r w:rsidRPr="00EE612D">
        <w:rPr>
          <w:rStyle w:val="FootnoteReference"/>
          <w:rFonts w:ascii="Simplified Arabic" w:eastAsia="Calibri" w:hAnsi="Simplified Arabic" w:cs="Simplified Arabic"/>
          <w:b/>
          <w:bCs/>
        </w:rPr>
        <w:footnoteReference w:id="27"/>
      </w:r>
    </w:p>
    <w:p w:rsidR="00E66176" w:rsidRPr="00EE612D" w:rsidRDefault="00E66176" w:rsidP="00E66176">
      <w:pPr>
        <w:autoSpaceDE w:val="0"/>
        <w:autoSpaceDN w:val="0"/>
        <w:adjustRightInd w:val="0"/>
        <w:jc w:val="both"/>
        <w:rPr>
          <w:rFonts w:ascii="Simplified Arabic" w:eastAsia="Calibri" w:hAnsi="Simplified Arabic" w:cs="Simplified Arabic"/>
          <w:b/>
          <w:bCs/>
        </w:rPr>
      </w:pPr>
    </w:p>
    <w:p w:rsidR="00D95126" w:rsidRPr="00EE612D" w:rsidRDefault="00E70C33" w:rsidP="009F6283">
      <w:pPr>
        <w:jc w:val="both"/>
        <w:rPr>
          <w:rFonts w:ascii="Simplified Arabic" w:eastAsia="Calibri" w:hAnsi="Simplified Arabic" w:cs="Simplified Arabic"/>
          <w:rtl/>
        </w:rPr>
      </w:pPr>
      <w:r w:rsidRPr="00EE612D">
        <w:rPr>
          <w:rFonts w:ascii="Simplified Arabic" w:hAnsi="Simplified Arabic" w:cs="Simplified Arabic" w:hint="cs"/>
          <w:b/>
          <w:bCs/>
          <w:rtl/>
        </w:rPr>
        <w:t>3.</w:t>
      </w:r>
      <w:r w:rsidR="001F764B" w:rsidRPr="00EE612D">
        <w:rPr>
          <w:rFonts w:ascii="Simplified Arabic" w:hAnsi="Simplified Arabic" w:cs="Simplified Arabic" w:hint="cs"/>
          <w:b/>
          <w:bCs/>
          <w:rtl/>
        </w:rPr>
        <w:t>4</w:t>
      </w:r>
      <w:r w:rsidRPr="00EE612D">
        <w:rPr>
          <w:rFonts w:ascii="Simplified Arabic" w:hAnsi="Simplified Arabic" w:cs="Simplified Arabic" w:hint="cs"/>
          <w:b/>
          <w:bCs/>
          <w:rtl/>
        </w:rPr>
        <w:t xml:space="preserve"> </w:t>
      </w:r>
      <w:proofErr w:type="gramStart"/>
      <w:r w:rsidR="00D95126" w:rsidRPr="00EE612D">
        <w:rPr>
          <w:rFonts w:ascii="Simplified Arabic" w:eastAsia="Calibri" w:hAnsi="Simplified Arabic" w:cs="Simplified Arabic" w:hint="cs"/>
          <w:b/>
          <w:bCs/>
          <w:rtl/>
        </w:rPr>
        <w:t>وفيات</w:t>
      </w:r>
      <w:proofErr w:type="gramEnd"/>
      <w:r w:rsidR="00D95126" w:rsidRPr="00EE612D">
        <w:rPr>
          <w:rFonts w:ascii="Simplified Arabic" w:eastAsia="Calibri" w:hAnsi="Simplified Arabic" w:cs="Simplified Arabic" w:hint="cs"/>
          <w:b/>
          <w:bCs/>
          <w:rtl/>
        </w:rPr>
        <w:t xml:space="preserve"> </w:t>
      </w:r>
      <w:r w:rsidR="00AB247B" w:rsidRPr="00EE612D">
        <w:rPr>
          <w:rFonts w:ascii="Simplified Arabic" w:eastAsia="Calibri" w:hAnsi="Simplified Arabic" w:cs="Simplified Arabic" w:hint="cs"/>
          <w:b/>
          <w:bCs/>
          <w:rtl/>
        </w:rPr>
        <w:t>الأمومة</w:t>
      </w:r>
      <w:r w:rsidR="00537323" w:rsidRPr="00EE612D">
        <w:rPr>
          <w:rStyle w:val="FootnoteReference"/>
          <w:rFonts w:ascii="Simplified Arabic" w:eastAsia="Calibri" w:hAnsi="Simplified Arabic" w:cs="Simplified Arabic"/>
          <w:rtl/>
        </w:rPr>
        <w:footnoteReference w:id="28"/>
      </w:r>
    </w:p>
    <w:p w:rsidR="00BB7332" w:rsidRPr="00EE612D" w:rsidRDefault="00D32E93" w:rsidP="00D32E93">
      <w:pPr>
        <w:autoSpaceDE w:val="0"/>
        <w:autoSpaceDN w:val="0"/>
        <w:adjustRightInd w:val="0"/>
        <w:jc w:val="both"/>
        <w:rPr>
          <w:rFonts w:ascii="Simplified Arabic" w:eastAsia="Calibri" w:hAnsi="Simplified Arabic" w:cs="Simplified Arabic"/>
          <w:rtl/>
        </w:rPr>
      </w:pPr>
      <w:r w:rsidRPr="00EE612D">
        <w:rPr>
          <w:rFonts w:ascii="Simplified Arabic" w:eastAsia="Calibri" w:hAnsi="Simplified Arabic" w:cs="Simplified Arabic"/>
          <w:rtl/>
        </w:rPr>
        <w:t xml:space="preserve">على الرغم من التقدم الحاصل في التكنولوجيا والطب </w:t>
      </w:r>
      <w:r w:rsidRPr="00EE612D">
        <w:rPr>
          <w:rFonts w:ascii="Simplified Arabic" w:eastAsia="Calibri" w:hAnsi="Simplified Arabic" w:cs="Simplified Arabic" w:hint="cs"/>
          <w:rtl/>
        </w:rPr>
        <w:t>إلا اننا ما زلنا</w:t>
      </w:r>
      <w:r w:rsidR="00BB7332"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rPr>
        <w:t xml:space="preserve">نسمع عن الامهات اللواتي </w:t>
      </w:r>
      <w:r w:rsidRPr="00EE612D">
        <w:rPr>
          <w:rFonts w:ascii="Simplified Arabic" w:eastAsia="Calibri" w:hAnsi="Simplified Arabic" w:cs="Simplified Arabic"/>
          <w:rtl/>
        </w:rPr>
        <w:t>يخسرن حياتهن اثناء الحمل والولادة</w:t>
      </w:r>
      <w:r w:rsidRPr="00EE612D">
        <w:rPr>
          <w:rFonts w:ascii="Simplified Arabic" w:eastAsia="Calibri" w:hAnsi="Simplified Arabic" w:cs="Simplified Arabic" w:hint="cs"/>
          <w:rtl/>
        </w:rPr>
        <w:t xml:space="preserve"> وبعدها، وذلك </w:t>
      </w:r>
      <w:r w:rsidR="00BB7332" w:rsidRPr="00EE612D">
        <w:rPr>
          <w:rFonts w:ascii="Simplified Arabic" w:eastAsia="Calibri" w:hAnsi="Simplified Arabic" w:cs="Simplified Arabic"/>
          <w:rtl/>
        </w:rPr>
        <w:t xml:space="preserve">لأسباب عدة </w:t>
      </w:r>
      <w:r w:rsidRPr="00EE612D">
        <w:rPr>
          <w:rFonts w:ascii="Simplified Arabic" w:eastAsia="Calibri" w:hAnsi="Simplified Arabic" w:cs="Simplified Arabic" w:hint="cs"/>
          <w:rtl/>
        </w:rPr>
        <w:t>أ</w:t>
      </w:r>
      <w:r w:rsidR="00BB7332" w:rsidRPr="00EE612D">
        <w:rPr>
          <w:rFonts w:ascii="Simplified Arabic" w:eastAsia="Calibri" w:hAnsi="Simplified Arabic" w:cs="Simplified Arabic"/>
          <w:rtl/>
        </w:rPr>
        <w:t xml:space="preserve">برزها التأخر في التشخيص، </w:t>
      </w:r>
      <w:r w:rsidRPr="00EE612D">
        <w:rPr>
          <w:rFonts w:ascii="Simplified Arabic" w:eastAsia="Calibri" w:hAnsi="Simplified Arabic" w:cs="Simplified Arabic" w:hint="cs"/>
          <w:rtl/>
        </w:rPr>
        <w:t>أ</w:t>
      </w:r>
      <w:r w:rsidR="00BB7332" w:rsidRPr="00EE612D">
        <w:rPr>
          <w:rFonts w:ascii="Simplified Arabic" w:eastAsia="Calibri" w:hAnsi="Simplified Arabic" w:cs="Simplified Arabic"/>
          <w:rtl/>
        </w:rPr>
        <w:t xml:space="preserve">و </w:t>
      </w:r>
      <w:r w:rsidRPr="00EE612D">
        <w:rPr>
          <w:rFonts w:ascii="Simplified Arabic" w:eastAsia="Calibri" w:hAnsi="Simplified Arabic" w:cs="Simplified Arabic" w:hint="cs"/>
          <w:rtl/>
        </w:rPr>
        <w:t xml:space="preserve">عدم </w:t>
      </w:r>
      <w:r w:rsidR="00BB7332" w:rsidRPr="00EE612D">
        <w:rPr>
          <w:rFonts w:ascii="Simplified Arabic" w:eastAsia="Calibri" w:hAnsi="Simplified Arabic" w:cs="Simplified Arabic"/>
          <w:rtl/>
        </w:rPr>
        <w:t xml:space="preserve">الوصول الى الرعاية الآمنة، أو </w:t>
      </w:r>
      <w:r w:rsidRPr="00EE612D">
        <w:rPr>
          <w:rFonts w:ascii="Simplified Arabic" w:eastAsia="Calibri" w:hAnsi="Simplified Arabic" w:cs="Simplified Arabic" w:hint="cs"/>
          <w:rtl/>
        </w:rPr>
        <w:t xml:space="preserve">عدم </w:t>
      </w:r>
      <w:r w:rsidR="00BB7332" w:rsidRPr="00EE612D">
        <w:rPr>
          <w:rFonts w:ascii="Simplified Arabic" w:eastAsia="Calibri" w:hAnsi="Simplified Arabic" w:cs="Simplified Arabic"/>
          <w:rtl/>
        </w:rPr>
        <w:t>الحصول على الخدمات الصحية الفعّالة والسليمة</w:t>
      </w:r>
      <w:r w:rsidRPr="00EE612D">
        <w:rPr>
          <w:rFonts w:ascii="Simplified Arabic" w:eastAsia="Calibri" w:hAnsi="Simplified Arabic" w:cs="Simplified Arabic"/>
        </w:rPr>
        <w:t>.</w:t>
      </w:r>
    </w:p>
    <w:p w:rsidR="00D32E93" w:rsidRPr="00EE612D" w:rsidRDefault="00D32E93" w:rsidP="00D32E93">
      <w:pPr>
        <w:autoSpaceDE w:val="0"/>
        <w:autoSpaceDN w:val="0"/>
        <w:adjustRightInd w:val="0"/>
        <w:jc w:val="both"/>
        <w:rPr>
          <w:rFonts w:ascii="Simplified Arabic" w:eastAsia="Calibri" w:hAnsi="Simplified Arabic" w:cs="Simplified Arabic"/>
          <w:rtl/>
        </w:rPr>
      </w:pPr>
    </w:p>
    <w:p w:rsidR="00D95126" w:rsidRPr="00EE612D" w:rsidRDefault="00D95126" w:rsidP="00D32E93">
      <w:pPr>
        <w:jc w:val="both"/>
        <w:rPr>
          <w:rFonts w:ascii="Simplified Arabic" w:eastAsia="Calibri" w:hAnsi="Simplified Arabic" w:cs="Simplified Arabic"/>
          <w:rtl/>
        </w:rPr>
      </w:pPr>
      <w:r w:rsidRPr="00EE612D">
        <w:rPr>
          <w:rFonts w:ascii="Simplified Arabic" w:eastAsia="Calibri" w:hAnsi="Simplified Arabic" w:cs="Simplified Arabic" w:hint="cs"/>
          <w:rtl/>
        </w:rPr>
        <w:t>و</w:t>
      </w:r>
      <w:r w:rsidR="00D32E93" w:rsidRPr="00EE612D">
        <w:rPr>
          <w:rFonts w:ascii="Simplified Arabic" w:eastAsia="Calibri" w:hAnsi="Simplified Arabic" w:cs="Simplified Arabic" w:hint="cs"/>
          <w:rtl/>
        </w:rPr>
        <w:t>وفيات الأمومة هو</w:t>
      </w:r>
      <w:r w:rsidR="003647AC" w:rsidRPr="00EE612D">
        <w:rPr>
          <w:rFonts w:ascii="Simplified Arabic" w:eastAsia="Calibri" w:hAnsi="Simplified Arabic" w:cs="Simplified Arabic" w:hint="cs"/>
          <w:rtl/>
        </w:rPr>
        <w:t xml:space="preserve"> </w:t>
      </w:r>
      <w:r w:rsidR="005D6AD0" w:rsidRPr="00EE612D">
        <w:rPr>
          <w:rFonts w:ascii="Simplified Arabic" w:hAnsi="Simplified Arabic" w:cs="Simplified Arabic" w:hint="eastAsia"/>
          <w:rtl/>
        </w:rPr>
        <w:t>عدد</w:t>
      </w:r>
      <w:r w:rsidR="005D6AD0" w:rsidRPr="00EE612D">
        <w:rPr>
          <w:rFonts w:ascii="Simplified Arabic" w:hAnsi="Simplified Arabic" w:cs="Simplified Arabic"/>
          <w:rtl/>
        </w:rPr>
        <w:t xml:space="preserve"> </w:t>
      </w:r>
      <w:r w:rsidR="005D6AD0" w:rsidRPr="00EE612D">
        <w:rPr>
          <w:rFonts w:ascii="Simplified Arabic" w:hAnsi="Simplified Arabic" w:cs="Simplified Arabic" w:hint="eastAsia"/>
          <w:rtl/>
        </w:rPr>
        <w:t>الوفيات</w:t>
      </w:r>
      <w:r w:rsidR="005D6AD0" w:rsidRPr="00EE612D">
        <w:rPr>
          <w:rFonts w:ascii="Simplified Arabic" w:hAnsi="Simplified Arabic" w:cs="Simplified Arabic"/>
          <w:rtl/>
        </w:rPr>
        <w:t xml:space="preserve"> </w:t>
      </w:r>
      <w:r w:rsidR="005D6AD0" w:rsidRPr="00EE612D">
        <w:rPr>
          <w:rFonts w:ascii="Simplified Arabic" w:hAnsi="Simplified Arabic" w:cs="Simplified Arabic" w:hint="cs"/>
          <w:rtl/>
        </w:rPr>
        <w:t>بين</w:t>
      </w:r>
      <w:r w:rsidR="005D6AD0" w:rsidRPr="00EE612D">
        <w:rPr>
          <w:rFonts w:ascii="Simplified Arabic" w:hAnsi="Simplified Arabic" w:cs="Simplified Arabic"/>
          <w:rtl/>
        </w:rPr>
        <w:t xml:space="preserve"> النساء نتيجة لمضاعفات الحمل والولادة</w:t>
      </w:r>
      <w:r w:rsidR="005D6AD0"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 xml:space="preserve">(أثناء الحمل أو في غضون 42 </w:t>
      </w:r>
      <w:r w:rsidR="009F6283" w:rsidRPr="00EE612D">
        <w:rPr>
          <w:rFonts w:ascii="Simplified Arabic" w:eastAsia="Calibri" w:hAnsi="Simplified Arabic" w:cs="Simplified Arabic" w:hint="cs"/>
          <w:rtl/>
        </w:rPr>
        <w:t xml:space="preserve">يوماً </w:t>
      </w:r>
      <w:r w:rsidRPr="00EE612D">
        <w:rPr>
          <w:rFonts w:ascii="Simplified Arabic" w:eastAsia="Calibri" w:hAnsi="Simplified Arabic" w:cs="Simplified Arabic" w:hint="cs"/>
          <w:rtl/>
        </w:rPr>
        <w:t>من إنهائه</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أو</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إدارته)،</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وقد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شهدت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فلسطين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انخفاضاً 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معدل وفيات</w:t>
      </w:r>
      <w:r w:rsidR="009F6283" w:rsidRPr="00EE612D">
        <w:rPr>
          <w:rFonts w:ascii="Simplified Arabic" w:eastAsia="Calibri" w:hAnsi="Simplified Arabic" w:cs="Simplified Arabic" w:hint="cs"/>
          <w:rtl/>
        </w:rPr>
        <w:t xml:space="preserve"> الامومة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للفلسطينيات 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15.7</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عام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2015،</w:t>
      </w:r>
      <w:r w:rsidRPr="00EE612D">
        <w:rPr>
          <w:rFonts w:ascii="Simplified Arabic" w:eastAsia="Calibri" w:hAnsi="Simplified Arabic" w:cs="Simplified Arabic"/>
        </w:rPr>
        <w:t xml:space="preserve"> </w:t>
      </w:r>
      <w:proofErr w:type="gramStart"/>
      <w:r w:rsidRPr="00EE612D">
        <w:rPr>
          <w:rFonts w:ascii="Simplified Arabic" w:eastAsia="Calibri" w:hAnsi="Simplified Arabic" w:cs="Simplified Arabic" w:hint="cs"/>
          <w:rtl/>
        </w:rPr>
        <w:t>إلى</w:t>
      </w:r>
      <w:proofErr w:type="gramEnd"/>
      <w:r w:rsidR="002762E7"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13.8</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لكل 100,000 ولادة حية في عام </w:t>
      </w:r>
      <w:r w:rsidR="004D1B7C" w:rsidRPr="00EE612D">
        <w:rPr>
          <w:rFonts w:ascii="Simplified Arabic" w:eastAsia="Calibri" w:hAnsi="Simplified Arabic" w:cs="Simplified Arabic" w:hint="cs"/>
          <w:rtl/>
        </w:rPr>
        <w:t>2017</w:t>
      </w:r>
      <w:r w:rsidRPr="00EE612D">
        <w:rPr>
          <w:rFonts w:ascii="Simplified Arabic" w:eastAsia="Calibri" w:hAnsi="Simplified Arabic" w:cs="Simplified Arabic" w:hint="cs"/>
          <w:rtl/>
        </w:rPr>
        <w:t>.</w:t>
      </w:r>
    </w:p>
    <w:p w:rsidR="006E6326" w:rsidRPr="00EE612D" w:rsidRDefault="006E6326" w:rsidP="00D95126">
      <w:pPr>
        <w:jc w:val="both"/>
        <w:rPr>
          <w:rFonts w:ascii="Simplified Arabic" w:eastAsia="Calibri" w:hAnsi="Simplified Arabic" w:cs="Simplified Arabic"/>
        </w:rPr>
      </w:pPr>
    </w:p>
    <w:p w:rsidR="00D95126" w:rsidRPr="00EE612D" w:rsidRDefault="000F75E1" w:rsidP="006A6172">
      <w:pPr>
        <w:autoSpaceDE w:val="0"/>
        <w:autoSpaceDN w:val="0"/>
        <w:adjustRightInd w:val="0"/>
        <w:jc w:val="center"/>
        <w:rPr>
          <w:rFonts w:ascii="Simplified Arabic" w:eastAsia="Calibri" w:hAnsi="Simplified Arabic" w:cs="Simplified Arabic"/>
          <w:b/>
          <w:bCs/>
          <w:sz w:val="22"/>
          <w:szCs w:val="22"/>
          <w:rtl/>
        </w:rPr>
      </w:pPr>
      <w:r w:rsidRPr="00EE612D">
        <w:rPr>
          <w:rFonts w:ascii="Simplified Arabic" w:eastAsia="Calibri" w:hAnsi="Simplified Arabic" w:cs="Simplified Arabic" w:hint="cs"/>
          <w:b/>
          <w:bCs/>
          <w:sz w:val="22"/>
          <w:szCs w:val="22"/>
          <w:rtl/>
        </w:rPr>
        <w:t>شكل (</w:t>
      </w:r>
      <w:r w:rsidR="006A6172">
        <w:rPr>
          <w:rFonts w:ascii="Simplified Arabic" w:eastAsia="Calibri" w:hAnsi="Simplified Arabic" w:cs="Simplified Arabic" w:hint="cs"/>
          <w:b/>
          <w:bCs/>
          <w:sz w:val="22"/>
          <w:szCs w:val="22"/>
          <w:rtl/>
        </w:rPr>
        <w:t>6</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ascii="Simplified Arabic" w:eastAsia="Calibri" w:hAnsi="Simplified Arabic" w:cs="Simplified Arabic"/>
          <w:b/>
          <w:bCs/>
          <w:sz w:val="22"/>
          <w:szCs w:val="22"/>
          <w:rtl/>
        </w:rPr>
        <w:t xml:space="preserve">معدل </w:t>
      </w:r>
      <w:r w:rsidR="00D95126" w:rsidRPr="00EE612D">
        <w:rPr>
          <w:rFonts w:ascii="Simplified Arabic" w:eastAsia="Calibri" w:hAnsi="Simplified Arabic" w:cs="Simplified Arabic" w:hint="cs"/>
          <w:b/>
          <w:bCs/>
          <w:sz w:val="22"/>
          <w:szCs w:val="22"/>
          <w:rtl/>
        </w:rPr>
        <w:t xml:space="preserve">وفيات </w:t>
      </w:r>
      <w:r w:rsidR="00AB247B" w:rsidRPr="00EE612D">
        <w:rPr>
          <w:rFonts w:ascii="Simplified Arabic" w:eastAsia="Calibri" w:hAnsi="Simplified Arabic" w:cs="Simplified Arabic" w:hint="cs"/>
          <w:b/>
          <w:bCs/>
          <w:sz w:val="22"/>
          <w:szCs w:val="22"/>
          <w:rtl/>
        </w:rPr>
        <w:t>الأمومة</w:t>
      </w:r>
      <w:r w:rsidR="00D95126" w:rsidRPr="00EE612D">
        <w:rPr>
          <w:rFonts w:ascii="Simplified Arabic" w:eastAsia="Calibri" w:hAnsi="Simplified Arabic" w:cs="Simplified Arabic" w:hint="cs"/>
          <w:b/>
          <w:bCs/>
          <w:sz w:val="22"/>
          <w:szCs w:val="22"/>
          <w:rtl/>
        </w:rPr>
        <w:t xml:space="preserve"> في فلسطين، 2015-2017</w:t>
      </w:r>
    </w:p>
    <w:tbl>
      <w:tblPr>
        <w:tblStyle w:val="TableGrid"/>
        <w:bidiVisual/>
        <w:tblW w:w="0" w:type="auto"/>
        <w:jc w:val="center"/>
        <w:tblLook w:val="04A0"/>
      </w:tblPr>
      <w:tblGrid>
        <w:gridCol w:w="9039"/>
      </w:tblGrid>
      <w:tr w:rsidR="00D95126" w:rsidRPr="00EE612D" w:rsidTr="000372BA">
        <w:trPr>
          <w:trHeight w:val="4085"/>
          <w:jc w:val="center"/>
        </w:trPr>
        <w:tc>
          <w:tcPr>
            <w:tcW w:w="9039" w:type="dxa"/>
          </w:tcPr>
          <w:p w:rsidR="00D95126" w:rsidRPr="00EE612D" w:rsidRDefault="00D95126" w:rsidP="00E70C33">
            <w:pPr>
              <w:autoSpaceDE w:val="0"/>
              <w:autoSpaceDN w:val="0"/>
              <w:adjustRightInd w:val="0"/>
              <w:jc w:val="both"/>
              <w:rPr>
                <w:rFonts w:ascii="Simplified Arabic" w:eastAsia="Calibri" w:hAnsi="Simplified Arabic" w:cs="Simplified Arabic"/>
                <w:rtl/>
              </w:rPr>
            </w:pPr>
            <w:r w:rsidRPr="00EE612D">
              <w:rPr>
                <w:rFonts w:ascii="Simplified Arabic" w:eastAsia="Calibri" w:hAnsi="Simplified Arabic" w:cs="Simplified Arabic"/>
                <w:noProof/>
                <w:rtl/>
                <w:lang w:eastAsia="en-US"/>
              </w:rPr>
              <w:drawing>
                <wp:inline distT="0" distB="0" distL="0" distR="0">
                  <wp:extent cx="5472000" cy="2469600"/>
                  <wp:effectExtent l="0" t="0" r="0" b="0"/>
                  <wp:docPr id="38"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D95126" w:rsidRPr="00EE612D" w:rsidRDefault="00E70C33" w:rsidP="001F764B">
      <w:pPr>
        <w:rPr>
          <w:rFonts w:ascii="Simplified Arabic" w:hAnsi="Simplified Arabic" w:cs="Simplified Arabic"/>
          <w:b/>
          <w:bCs/>
          <w:rtl/>
        </w:rPr>
      </w:pPr>
      <w:r w:rsidRPr="00EE612D">
        <w:rPr>
          <w:rFonts w:ascii="Simplified Arabic" w:hAnsi="Simplified Arabic" w:cs="Simplified Arabic" w:hint="cs"/>
          <w:b/>
          <w:bCs/>
          <w:rtl/>
        </w:rPr>
        <w:lastRenderedPageBreak/>
        <w:t>4.</w:t>
      </w:r>
      <w:r w:rsidR="001F764B" w:rsidRPr="00EE612D">
        <w:rPr>
          <w:rFonts w:ascii="Simplified Arabic" w:hAnsi="Simplified Arabic" w:cs="Simplified Arabic" w:hint="cs"/>
          <w:b/>
          <w:bCs/>
          <w:rtl/>
        </w:rPr>
        <w:t>4</w:t>
      </w:r>
      <w:r w:rsidRPr="00EE612D">
        <w:rPr>
          <w:rFonts w:ascii="Simplified Arabic" w:hAnsi="Simplified Arabic" w:cs="Simplified Arabic" w:hint="cs"/>
          <w:b/>
          <w:bCs/>
          <w:rtl/>
        </w:rPr>
        <w:t xml:space="preserve"> </w:t>
      </w:r>
      <w:r w:rsidR="00D95126" w:rsidRPr="00EE612D">
        <w:rPr>
          <w:rFonts w:ascii="Simplified Arabic" w:hAnsi="Simplified Arabic" w:cs="Simplified Arabic" w:hint="cs"/>
          <w:b/>
          <w:bCs/>
          <w:rtl/>
        </w:rPr>
        <w:t xml:space="preserve">نسبة </w:t>
      </w:r>
      <w:r w:rsidR="00D95126" w:rsidRPr="00EE612D">
        <w:rPr>
          <w:rFonts w:ascii="Simplified Arabic" w:hAnsi="Simplified Arabic" w:cs="Simplified Arabic"/>
          <w:b/>
          <w:bCs/>
          <w:rtl/>
        </w:rPr>
        <w:t>الولادات التي يشرف عليها أخصائيون صحّيون مَهَرة</w:t>
      </w:r>
      <w:r w:rsidR="00524F07" w:rsidRPr="00EE612D">
        <w:rPr>
          <w:rStyle w:val="FootnoteReference"/>
          <w:rFonts w:ascii="Simplified Arabic" w:hAnsi="Simplified Arabic" w:cs="Simplified Arabic"/>
          <w:b/>
          <w:bCs/>
          <w:rtl/>
        </w:rPr>
        <w:footnoteReference w:id="29"/>
      </w:r>
    </w:p>
    <w:p w:rsidR="00A318E6" w:rsidRPr="00EE612D" w:rsidRDefault="0019764D" w:rsidP="00016A7E">
      <w:pPr>
        <w:jc w:val="both"/>
        <w:rPr>
          <w:rFonts w:ascii="Simplified Arabic" w:eastAsia="Calibri" w:hAnsi="Simplified Arabic" w:cs="Simplified Arabic"/>
          <w:rtl/>
        </w:rPr>
      </w:pPr>
      <w:r w:rsidRPr="00EE612D">
        <w:rPr>
          <w:rFonts w:ascii="Simplified Arabic" w:eastAsia="Calibri" w:hAnsi="Simplified Arabic" w:cs="Simplified Arabic" w:hint="cs"/>
          <w:rtl/>
        </w:rPr>
        <w:t>ي</w:t>
      </w:r>
      <w:r w:rsidRPr="00EE612D">
        <w:rPr>
          <w:rFonts w:ascii="Simplified Arabic" w:eastAsia="Calibri" w:hAnsi="Simplified Arabic" w:cs="Simplified Arabic"/>
          <w:rtl/>
        </w:rPr>
        <w:t>عتبر</w:t>
      </w:r>
      <w:r w:rsidR="00872A2F"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 xml:space="preserve">وجود المشرف الصحي الذي يتمتّع بالمهارة أثناء </w:t>
      </w:r>
      <w:r w:rsidR="00872A2F" w:rsidRPr="00EE612D">
        <w:rPr>
          <w:rFonts w:ascii="Simplified Arabic" w:eastAsia="Calibri" w:hAnsi="Simplified Arabic" w:cs="Simplified Arabic" w:hint="cs"/>
          <w:rtl/>
        </w:rPr>
        <w:t>الولادة</w:t>
      </w:r>
      <w:r w:rsidRPr="00EE612D">
        <w:rPr>
          <w:rFonts w:ascii="Simplified Arabic" w:eastAsia="Calibri" w:hAnsi="Simplified Arabic" w:cs="Simplified Arabic"/>
          <w:rtl/>
        </w:rPr>
        <w:t xml:space="preserve"> </w:t>
      </w:r>
      <w:r w:rsidR="00872A2F" w:rsidRPr="00EE612D">
        <w:rPr>
          <w:rFonts w:ascii="Simplified Arabic" w:eastAsia="Calibri" w:hAnsi="Simplified Arabic" w:cs="Simplified Arabic" w:hint="cs"/>
          <w:rtl/>
        </w:rPr>
        <w:t>مهم ل</w:t>
      </w:r>
      <w:r w:rsidRPr="00EE612D">
        <w:rPr>
          <w:rFonts w:ascii="Simplified Arabic" w:eastAsia="Calibri" w:hAnsi="Simplified Arabic" w:cs="Simplified Arabic"/>
          <w:rtl/>
        </w:rPr>
        <w:t>لتدّخل</w:t>
      </w:r>
      <w:r w:rsidR="00872A2F" w:rsidRPr="00EE612D">
        <w:rPr>
          <w:rFonts w:ascii="Simplified Arabic" w:eastAsia="Calibri" w:hAnsi="Simplified Arabic" w:cs="Simplified Arabic" w:hint="cs"/>
          <w:rtl/>
        </w:rPr>
        <w:t xml:space="preserve"> في الوقت المناسب</w:t>
      </w:r>
      <w:r w:rsidRPr="00EE612D">
        <w:rPr>
          <w:rFonts w:ascii="Simplified Arabic" w:eastAsia="Calibri" w:hAnsi="Simplified Arabic" w:cs="Simplified Arabic"/>
          <w:rtl/>
        </w:rPr>
        <w:t xml:space="preserve"> </w:t>
      </w:r>
      <w:r w:rsidR="00872A2F" w:rsidRPr="00EE612D">
        <w:rPr>
          <w:rFonts w:ascii="Simplified Arabic" w:eastAsia="Calibri" w:hAnsi="Simplified Arabic" w:cs="Simplified Arabic" w:hint="cs"/>
          <w:rtl/>
        </w:rPr>
        <w:t>حتى ينقذ حياة الأمهات والأطفال، وعدم توفر هذه المساعدة الاساسية يضر بصحة المرأة وتمكينها لأنه قد يتسبب بوفاة الأم أو يؤدي الى أعاقة طويلة الأمد لها.</w:t>
      </w:r>
      <w:r w:rsidR="00A318E6" w:rsidRPr="00A318E6">
        <w:rPr>
          <w:rFonts w:ascii="Simplified Arabic" w:eastAsia="Calibri" w:hAnsi="Simplified Arabic" w:cs="Simplified Arabic"/>
          <w:rtl/>
        </w:rPr>
        <w:t xml:space="preserve"> </w:t>
      </w:r>
      <w:r w:rsidR="00A318E6">
        <w:rPr>
          <w:rFonts w:ascii="Simplified Arabic" w:eastAsia="Calibri" w:hAnsi="Simplified Arabic" w:cs="Simplified Arabic" w:hint="cs"/>
          <w:rtl/>
        </w:rPr>
        <w:t xml:space="preserve"> و</w:t>
      </w:r>
      <w:r w:rsidR="0082208E">
        <w:rPr>
          <w:rFonts w:ascii="Simplified Arabic" w:eastAsia="Calibri" w:hAnsi="Simplified Arabic" w:cs="Simplified Arabic" w:hint="cs"/>
          <w:rtl/>
        </w:rPr>
        <w:t>تعب</w:t>
      </w:r>
      <w:r w:rsidR="00016A7E">
        <w:rPr>
          <w:rFonts w:ascii="Simplified Arabic" w:eastAsia="Calibri" w:hAnsi="Simplified Arabic" w:cs="Simplified Arabic" w:hint="cs"/>
          <w:rtl/>
        </w:rPr>
        <w:t>ّ</w:t>
      </w:r>
      <w:r w:rsidR="0082208E">
        <w:rPr>
          <w:rFonts w:ascii="Simplified Arabic" w:eastAsia="Calibri" w:hAnsi="Simplified Arabic" w:cs="Simplified Arabic" w:hint="cs"/>
          <w:rtl/>
        </w:rPr>
        <w:t>ر</w:t>
      </w:r>
      <w:r w:rsidR="00A318E6" w:rsidRPr="00EE612D">
        <w:rPr>
          <w:rFonts w:ascii="Simplified Arabic" w:eastAsia="Calibri" w:hAnsi="Simplified Arabic" w:cs="Simplified Arabic"/>
          <w:rtl/>
        </w:rPr>
        <w:t xml:space="preserve"> </w:t>
      </w:r>
      <w:r w:rsidR="0082208E">
        <w:rPr>
          <w:rFonts w:ascii="Simplified Arabic" w:eastAsia="Calibri" w:hAnsi="Simplified Arabic" w:cs="Simplified Arabic" w:hint="cs"/>
          <w:rtl/>
        </w:rPr>
        <w:t>ال</w:t>
      </w:r>
      <w:r w:rsidR="00A318E6" w:rsidRPr="00EE612D">
        <w:rPr>
          <w:rFonts w:ascii="Simplified Arabic" w:eastAsia="Calibri" w:hAnsi="Simplified Arabic" w:cs="Simplified Arabic"/>
          <w:rtl/>
        </w:rPr>
        <w:t xml:space="preserve">نسـبة </w:t>
      </w:r>
      <w:r w:rsidR="00016A7E">
        <w:rPr>
          <w:rFonts w:ascii="Simplified Arabic" w:eastAsia="Calibri" w:hAnsi="Simplified Arabic" w:cs="Simplified Arabic" w:hint="cs"/>
          <w:rtl/>
        </w:rPr>
        <w:t>أ</w:t>
      </w:r>
      <w:r w:rsidR="0082208E">
        <w:rPr>
          <w:rFonts w:ascii="Simplified Arabic" w:eastAsia="Calibri" w:hAnsi="Simplified Arabic" w:cs="Simplified Arabic" w:hint="cs"/>
          <w:rtl/>
        </w:rPr>
        <w:t xml:space="preserve">علاه عن </w:t>
      </w:r>
      <w:r w:rsidR="00A318E6" w:rsidRPr="00EE612D">
        <w:rPr>
          <w:rFonts w:ascii="Simplified Arabic" w:eastAsia="Calibri" w:hAnsi="Simplified Arabic" w:cs="Simplified Arabic" w:hint="cs"/>
          <w:rtl/>
        </w:rPr>
        <w:t>الولادات</w:t>
      </w:r>
      <w:r w:rsidR="00A318E6" w:rsidRPr="00EE612D">
        <w:rPr>
          <w:rFonts w:ascii="Simplified Arabic" w:eastAsia="Calibri" w:hAnsi="Simplified Arabic" w:cs="Simplified Arabic"/>
          <w:rtl/>
        </w:rPr>
        <w:t xml:space="preserve"> الحية التي يشرف عليها أطباء أو موظفون صحيون مهر</w:t>
      </w:r>
      <w:r w:rsidR="00A318E6" w:rsidRPr="00EE612D">
        <w:rPr>
          <w:rFonts w:ascii="Simplified Arabic" w:eastAsia="Calibri" w:hAnsi="Simplified Arabic" w:cs="Simplified Arabic" w:hint="cs"/>
          <w:rtl/>
        </w:rPr>
        <w:t>ة</w:t>
      </w:r>
      <w:r w:rsidR="00A318E6" w:rsidRPr="00EE612D">
        <w:rPr>
          <w:rFonts w:ascii="Simplified Arabic" w:eastAsia="Calibri" w:hAnsi="Simplified Arabic" w:cs="Simplified Arabic"/>
          <w:rtl/>
        </w:rPr>
        <w:t xml:space="preserve">. </w:t>
      </w:r>
      <w:r w:rsidR="00A318E6" w:rsidRPr="00EE612D">
        <w:rPr>
          <w:rFonts w:ascii="Simplified Arabic" w:eastAsia="Calibri" w:hAnsi="Simplified Arabic" w:cs="Simplified Arabic" w:hint="cs"/>
          <w:rtl/>
        </w:rPr>
        <w:t xml:space="preserve"> </w:t>
      </w:r>
      <w:r w:rsidR="00A318E6" w:rsidRPr="00EE612D">
        <w:rPr>
          <w:rFonts w:ascii="Simplified Arabic" w:eastAsia="Calibri" w:hAnsi="Simplified Arabic" w:cs="Simplified Arabic"/>
          <w:rtl/>
        </w:rPr>
        <w:t>وقد بلغت نسبة الولادات التي يشرف عليها أطباء أو موظفون صح</w:t>
      </w:r>
      <w:r w:rsidR="0046074D">
        <w:rPr>
          <w:rFonts w:ascii="Simplified Arabic" w:eastAsia="Calibri" w:hAnsi="Simplified Arabic" w:cs="Simplified Arabic" w:hint="cs"/>
          <w:rtl/>
        </w:rPr>
        <w:t>ّ</w:t>
      </w:r>
      <w:r w:rsidR="00A318E6" w:rsidRPr="00EE612D">
        <w:rPr>
          <w:rFonts w:ascii="Simplified Arabic" w:eastAsia="Calibri" w:hAnsi="Simplified Arabic" w:cs="Simplified Arabic"/>
          <w:rtl/>
        </w:rPr>
        <w:t>يون مهرة</w:t>
      </w:r>
      <w:r w:rsidR="00A318E6" w:rsidRPr="00EE612D">
        <w:rPr>
          <w:rFonts w:ascii="Simplified Arabic" w:eastAsia="Calibri" w:hAnsi="Simplified Arabic" w:cs="Simplified Arabic" w:hint="cs"/>
          <w:rtl/>
        </w:rPr>
        <w:t xml:space="preserve"> في فلسطين</w:t>
      </w:r>
      <w:r w:rsidR="00A318E6" w:rsidRPr="00EE612D">
        <w:rPr>
          <w:rFonts w:ascii="Simplified Arabic" w:eastAsia="Calibri" w:hAnsi="Simplified Arabic" w:cs="Simplified Arabic"/>
          <w:rtl/>
        </w:rPr>
        <w:t xml:space="preserve"> </w:t>
      </w:r>
      <w:r w:rsidR="00A318E6" w:rsidRPr="00EE612D">
        <w:rPr>
          <w:rFonts w:ascii="Simplified Arabic" w:eastAsia="Calibri" w:hAnsi="Simplified Arabic" w:cs="Simplified Arabic" w:hint="cs"/>
          <w:rtl/>
        </w:rPr>
        <w:t>99.6</w:t>
      </w:r>
      <w:r w:rsidR="00A318E6" w:rsidRPr="00EE612D">
        <w:rPr>
          <w:rFonts w:ascii="Simplified Arabic" w:eastAsia="Calibri" w:hAnsi="Simplified Arabic" w:cs="Simplified Arabic"/>
          <w:rtl/>
        </w:rPr>
        <w:t>%</w:t>
      </w:r>
      <w:r w:rsidR="00A318E6" w:rsidRPr="00EE612D">
        <w:rPr>
          <w:rFonts w:ascii="Simplified Arabic" w:eastAsia="Calibri" w:hAnsi="Simplified Arabic" w:cs="Simplified Arabic" w:hint="cs"/>
          <w:rtl/>
        </w:rPr>
        <w:t xml:space="preserve"> </w:t>
      </w:r>
      <w:r w:rsidR="00A318E6" w:rsidRPr="00EE612D">
        <w:rPr>
          <w:rFonts w:ascii="Simplified Arabic" w:eastAsia="Calibri" w:hAnsi="Simplified Arabic" w:cs="Simplified Arabic"/>
          <w:rtl/>
        </w:rPr>
        <w:t>في عام 201</w:t>
      </w:r>
      <w:r w:rsidR="00A318E6" w:rsidRPr="00EE612D">
        <w:rPr>
          <w:rFonts w:ascii="Simplified Arabic" w:eastAsia="Calibri" w:hAnsi="Simplified Arabic" w:cs="Simplified Arabic" w:hint="cs"/>
          <w:rtl/>
        </w:rPr>
        <w:t>4</w:t>
      </w:r>
      <w:r w:rsidR="00A318E6" w:rsidRPr="00EE612D">
        <w:rPr>
          <w:rFonts w:ascii="Simplified Arabic" w:eastAsia="Calibri" w:hAnsi="Simplified Arabic" w:cs="Simplified Arabic"/>
        </w:rPr>
        <w:t>.</w:t>
      </w:r>
      <w:r w:rsidR="00A318E6" w:rsidRPr="00EE612D">
        <w:rPr>
          <w:rFonts w:ascii="Simplified Arabic" w:eastAsia="Calibri" w:hAnsi="Simplified Arabic" w:cs="Simplified Arabic"/>
          <w:rtl/>
        </w:rPr>
        <w:t xml:space="preserve"> </w:t>
      </w:r>
    </w:p>
    <w:p w:rsidR="00A83853" w:rsidRPr="00EE612D" w:rsidRDefault="00A83853" w:rsidP="002762E7">
      <w:pPr>
        <w:jc w:val="both"/>
        <w:rPr>
          <w:rFonts w:ascii="Simplified Arabic" w:eastAsia="Calibri" w:hAnsi="Simplified Arabic" w:cs="Simplified Arabic"/>
          <w:sz w:val="18"/>
          <w:szCs w:val="18"/>
          <w:rtl/>
        </w:rPr>
      </w:pPr>
    </w:p>
    <w:p w:rsidR="00D95126" w:rsidRPr="00EE612D" w:rsidRDefault="000F75E1" w:rsidP="006A6172">
      <w:pPr>
        <w:jc w:val="center"/>
        <w:rPr>
          <w:rFonts w:ascii="Simplified Arabic" w:hAnsi="Simplified Arabic" w:cs="Simplified Arabic"/>
          <w:b/>
          <w:bCs/>
          <w:sz w:val="22"/>
          <w:szCs w:val="22"/>
          <w:rtl/>
        </w:rPr>
      </w:pPr>
      <w:r w:rsidRPr="00EE612D">
        <w:rPr>
          <w:rFonts w:ascii="Simplified Arabic" w:eastAsia="Calibri" w:hAnsi="Simplified Arabic" w:cs="Simplified Arabic" w:hint="cs"/>
          <w:b/>
          <w:bCs/>
          <w:sz w:val="22"/>
          <w:szCs w:val="22"/>
          <w:rtl/>
        </w:rPr>
        <w:t>شكل (</w:t>
      </w:r>
      <w:r w:rsidR="006A6172">
        <w:rPr>
          <w:rFonts w:ascii="Simplified Arabic" w:eastAsia="Calibri" w:hAnsi="Simplified Arabic" w:cs="Simplified Arabic" w:hint="cs"/>
          <w:b/>
          <w:bCs/>
          <w:sz w:val="22"/>
          <w:szCs w:val="22"/>
          <w:rtl/>
        </w:rPr>
        <w:t>7</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ascii="Simplified Arabic" w:hAnsi="Simplified Arabic" w:cs="Simplified Arabic"/>
          <w:b/>
          <w:bCs/>
          <w:sz w:val="22"/>
          <w:szCs w:val="22"/>
          <w:rtl/>
        </w:rPr>
        <w:t xml:space="preserve">نسبة الولادات التي يشرف عليها أخصائيون صحّيون </w:t>
      </w:r>
      <w:r w:rsidR="00D95126" w:rsidRPr="00EE612D">
        <w:rPr>
          <w:rFonts w:ascii="Simplified Arabic" w:hAnsi="Simplified Arabic" w:cs="Simplified Arabic" w:hint="cs"/>
          <w:b/>
          <w:bCs/>
          <w:sz w:val="22"/>
          <w:szCs w:val="22"/>
          <w:rtl/>
        </w:rPr>
        <w:t>مهرة في فلسطين حسب المنطقة</w:t>
      </w:r>
    </w:p>
    <w:tbl>
      <w:tblPr>
        <w:tblStyle w:val="TableGrid"/>
        <w:bidiVisual/>
        <w:tblW w:w="0" w:type="auto"/>
        <w:jc w:val="center"/>
        <w:tblLook w:val="04A0"/>
      </w:tblPr>
      <w:tblGrid>
        <w:gridCol w:w="8640"/>
      </w:tblGrid>
      <w:tr w:rsidR="00D95126" w:rsidRPr="00EE612D" w:rsidTr="000372BA">
        <w:trPr>
          <w:trHeight w:val="3863"/>
          <w:jc w:val="center"/>
        </w:trPr>
        <w:tc>
          <w:tcPr>
            <w:tcW w:w="8640" w:type="dxa"/>
          </w:tcPr>
          <w:p w:rsidR="00D95126" w:rsidRPr="00EE612D" w:rsidRDefault="00D95126" w:rsidP="00E70C33">
            <w:pPr>
              <w:rPr>
                <w:rFonts w:ascii="Simplified Arabic" w:eastAsia="Calibri" w:hAnsi="Simplified Arabic" w:cs="Simplified Arabic"/>
                <w:rtl/>
              </w:rPr>
            </w:pPr>
            <w:r w:rsidRPr="00EE612D">
              <w:rPr>
                <w:rFonts w:ascii="Simplified Arabic" w:eastAsia="Calibri" w:hAnsi="Simplified Arabic" w:cs="Simplified Arabic"/>
                <w:noProof/>
                <w:rtl/>
                <w:lang w:eastAsia="en-US"/>
              </w:rPr>
              <w:drawing>
                <wp:inline distT="0" distB="0" distL="0" distR="0">
                  <wp:extent cx="5328000" cy="2325600"/>
                  <wp:effectExtent l="0" t="0" r="0" b="0"/>
                  <wp:docPr id="60"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rsidR="000B3764" w:rsidRPr="00EE612D" w:rsidRDefault="000B3764" w:rsidP="00C00886">
      <w:pPr>
        <w:ind w:left="284"/>
        <w:rPr>
          <w:rFonts w:ascii="Simplified Arabic" w:hAnsi="Simplified Arabic" w:cs="Simplified Arabic"/>
          <w:rtl/>
        </w:rPr>
      </w:pPr>
    </w:p>
    <w:p w:rsidR="00D95126" w:rsidRPr="00EE612D" w:rsidRDefault="00E70C33" w:rsidP="001F764B">
      <w:pPr>
        <w:rPr>
          <w:rFonts w:ascii="Simplified Arabic" w:hAnsi="Simplified Arabic" w:cs="Simplified Arabic"/>
          <w:b/>
          <w:bCs/>
          <w:rtl/>
        </w:rPr>
      </w:pPr>
      <w:r w:rsidRPr="00EE612D">
        <w:rPr>
          <w:rFonts w:ascii="Simplified Arabic" w:hAnsi="Simplified Arabic" w:cs="Simplified Arabic" w:hint="cs"/>
          <w:b/>
          <w:bCs/>
          <w:rtl/>
        </w:rPr>
        <w:t>5.</w:t>
      </w:r>
      <w:r w:rsidR="001F764B" w:rsidRPr="00EE612D">
        <w:rPr>
          <w:rFonts w:ascii="Simplified Arabic" w:hAnsi="Simplified Arabic" w:cs="Simplified Arabic" w:hint="cs"/>
          <w:b/>
          <w:bCs/>
          <w:rtl/>
        </w:rPr>
        <w:t>4</w:t>
      </w:r>
      <w:r w:rsidRPr="00EE612D">
        <w:rPr>
          <w:rFonts w:ascii="Simplified Arabic" w:hAnsi="Simplified Arabic" w:cs="Simplified Arabic" w:hint="cs"/>
          <w:b/>
          <w:bCs/>
          <w:rtl/>
        </w:rPr>
        <w:t xml:space="preserve"> </w:t>
      </w:r>
      <w:r w:rsidR="00D95126" w:rsidRPr="00EE612D">
        <w:rPr>
          <w:rFonts w:ascii="Simplified Arabic" w:hAnsi="Simplified Arabic" w:cs="Simplified Arabic"/>
          <w:b/>
          <w:bCs/>
          <w:rtl/>
        </w:rPr>
        <w:t>وفيات الأطفال دون سن الخامسة</w:t>
      </w:r>
      <w:r w:rsidR="009564B2" w:rsidRPr="00EE612D">
        <w:rPr>
          <w:rStyle w:val="FootnoteReference"/>
          <w:rFonts w:ascii="Simplified Arabic" w:hAnsi="Simplified Arabic" w:cs="Simplified Arabic"/>
          <w:b/>
          <w:bCs/>
          <w:rtl/>
        </w:rPr>
        <w:footnoteReference w:id="30"/>
      </w:r>
    </w:p>
    <w:p w:rsidR="00D95126" w:rsidRDefault="00D95126" w:rsidP="006001C7">
      <w:pPr>
        <w:jc w:val="both"/>
        <w:rPr>
          <w:rFonts w:ascii="Simplified Arabic" w:eastAsia="Calibri" w:hAnsi="Simplified Arabic" w:cs="Simplified Arabic"/>
          <w:rtl/>
        </w:rPr>
      </w:pPr>
      <w:r w:rsidRPr="00EE612D">
        <w:rPr>
          <w:rFonts w:ascii="Simplified Arabic" w:eastAsia="Calibri" w:hAnsi="Simplified Arabic" w:cs="Simplified Arabic" w:hint="cs"/>
          <w:rtl/>
        </w:rPr>
        <w:t>هو احتمال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وفاة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الطفل الذي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يولد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قبل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بلوغه</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سن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الخامسة،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وقد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بلغ</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معدل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وفيات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الأطفال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دون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الخمس</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سنوات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فلسطين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22.0 </w:t>
      </w:r>
      <w:proofErr w:type="gramStart"/>
      <w:r w:rsidRPr="00EE612D">
        <w:rPr>
          <w:rFonts w:ascii="Simplified Arabic" w:eastAsia="Calibri" w:hAnsi="Simplified Arabic" w:cs="Simplified Arabic" w:hint="cs"/>
          <w:rtl/>
        </w:rPr>
        <w:t>مولود</w:t>
      </w:r>
      <w:proofErr w:type="gramEnd"/>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لكل</w:t>
      </w:r>
      <w:r w:rsidRPr="00EE612D">
        <w:rPr>
          <w:rFonts w:ascii="Simplified Arabic" w:eastAsia="Calibri" w:hAnsi="Simplified Arabic" w:cs="Simplified Arabic"/>
        </w:rPr>
        <w:t xml:space="preserve"> 1000 </w:t>
      </w:r>
      <w:r w:rsidRPr="00EE612D">
        <w:rPr>
          <w:rFonts w:ascii="Simplified Arabic" w:eastAsia="Calibri" w:hAnsi="Simplified Arabic" w:cs="Simplified Arabic" w:hint="cs"/>
          <w:rtl/>
        </w:rPr>
        <w:t>مولود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حي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خلال عام 2014، وبلغ للذكور 23.0 و21.0 </w:t>
      </w:r>
      <w:proofErr w:type="gramStart"/>
      <w:r w:rsidRPr="00EE612D">
        <w:rPr>
          <w:rFonts w:ascii="Simplified Arabic" w:eastAsia="Calibri" w:hAnsi="Simplified Arabic" w:cs="Simplified Arabic" w:hint="cs"/>
          <w:rtl/>
        </w:rPr>
        <w:t>للإناث</w:t>
      </w:r>
      <w:proofErr w:type="gramEnd"/>
      <w:r w:rsidRPr="00EE612D">
        <w:rPr>
          <w:rFonts w:ascii="Simplified Arabic" w:eastAsia="Calibri" w:hAnsi="Simplified Arabic" w:cs="Simplified Arabic" w:hint="cs"/>
          <w:rtl/>
        </w:rPr>
        <w:t xml:space="preserve"> حيث يشهد انخفاضاً </w:t>
      </w:r>
      <w:r w:rsidR="006001C7" w:rsidRPr="00EE612D">
        <w:rPr>
          <w:rFonts w:ascii="Simplified Arabic" w:eastAsia="Calibri" w:hAnsi="Simplified Arabic" w:cs="Simplified Arabic" w:hint="cs"/>
          <w:rtl/>
        </w:rPr>
        <w:t>مقارنة مع السنوات السابقة بشكل عام.</w:t>
      </w:r>
    </w:p>
    <w:p w:rsidR="00A318E6" w:rsidRPr="00EE612D" w:rsidRDefault="00A318E6" w:rsidP="006001C7">
      <w:pPr>
        <w:jc w:val="both"/>
        <w:rPr>
          <w:rFonts w:ascii="Simplified Arabic" w:eastAsia="Calibri" w:hAnsi="Simplified Arabic" w:cs="Simplified Arabic"/>
          <w:rtl/>
        </w:rPr>
      </w:pPr>
    </w:p>
    <w:p w:rsidR="00D95126" w:rsidRPr="00EE612D" w:rsidRDefault="000F75E1" w:rsidP="006A6172">
      <w:pPr>
        <w:jc w:val="center"/>
        <w:rPr>
          <w:rFonts w:ascii="Simplified Arabic" w:hAnsi="Simplified Arabic" w:cs="Simplified Arabic"/>
          <w:b/>
          <w:bCs/>
          <w:sz w:val="22"/>
          <w:szCs w:val="22"/>
          <w:rtl/>
        </w:rPr>
      </w:pPr>
      <w:r w:rsidRPr="00EE612D">
        <w:rPr>
          <w:rFonts w:ascii="Simplified Arabic" w:eastAsia="Calibri" w:hAnsi="Simplified Arabic" w:cs="Simplified Arabic" w:hint="cs"/>
          <w:b/>
          <w:bCs/>
          <w:sz w:val="22"/>
          <w:szCs w:val="22"/>
          <w:rtl/>
        </w:rPr>
        <w:t>شكل (</w:t>
      </w:r>
      <w:r w:rsidR="006A6172">
        <w:rPr>
          <w:rFonts w:ascii="Simplified Arabic" w:eastAsia="Calibri" w:hAnsi="Simplified Arabic" w:cs="Simplified Arabic" w:hint="cs"/>
          <w:b/>
          <w:bCs/>
          <w:sz w:val="22"/>
          <w:szCs w:val="22"/>
          <w:rtl/>
        </w:rPr>
        <w:t>8</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ascii="Simplified Arabic" w:hAnsi="Simplified Arabic" w:cs="Simplified Arabic"/>
          <w:b/>
          <w:bCs/>
          <w:sz w:val="22"/>
          <w:szCs w:val="22"/>
          <w:rtl/>
        </w:rPr>
        <w:t xml:space="preserve">معدل وفيات الأطفال </w:t>
      </w:r>
      <w:proofErr w:type="gramStart"/>
      <w:r w:rsidR="00D95126" w:rsidRPr="00EE612D">
        <w:rPr>
          <w:rFonts w:ascii="Simplified Arabic" w:hAnsi="Simplified Arabic" w:cs="Simplified Arabic"/>
          <w:b/>
          <w:bCs/>
          <w:sz w:val="22"/>
          <w:szCs w:val="22"/>
          <w:rtl/>
        </w:rPr>
        <w:t>دون</w:t>
      </w:r>
      <w:proofErr w:type="gramEnd"/>
      <w:r w:rsidR="00D95126" w:rsidRPr="00EE612D">
        <w:rPr>
          <w:rFonts w:ascii="Simplified Arabic" w:hAnsi="Simplified Arabic" w:cs="Simplified Arabic"/>
          <w:b/>
          <w:bCs/>
          <w:sz w:val="22"/>
          <w:szCs w:val="22"/>
          <w:rtl/>
        </w:rPr>
        <w:t xml:space="preserve"> سن الخامسة</w:t>
      </w:r>
      <w:r w:rsidR="00D95126" w:rsidRPr="00EE612D">
        <w:rPr>
          <w:rFonts w:ascii="Simplified Arabic" w:hAnsi="Simplified Arabic" w:cs="Simplified Arabic" w:hint="cs"/>
          <w:b/>
          <w:bCs/>
          <w:sz w:val="22"/>
          <w:szCs w:val="22"/>
          <w:rtl/>
        </w:rPr>
        <w:t xml:space="preserve"> في فلسطين حسب الجنس</w:t>
      </w:r>
    </w:p>
    <w:tbl>
      <w:tblPr>
        <w:tblStyle w:val="TableGrid"/>
        <w:bidiVisual/>
        <w:tblW w:w="0" w:type="auto"/>
        <w:jc w:val="center"/>
        <w:tblLook w:val="04A0"/>
      </w:tblPr>
      <w:tblGrid>
        <w:gridCol w:w="8856"/>
      </w:tblGrid>
      <w:tr w:rsidR="00D95126" w:rsidRPr="00EE612D" w:rsidTr="000372BA">
        <w:trPr>
          <w:trHeight w:val="3589"/>
          <w:jc w:val="center"/>
        </w:trPr>
        <w:tc>
          <w:tcPr>
            <w:tcW w:w="8856" w:type="dxa"/>
          </w:tcPr>
          <w:p w:rsidR="00D95126" w:rsidRPr="00EE612D" w:rsidRDefault="00D95126" w:rsidP="00E70C33">
            <w:pPr>
              <w:jc w:val="center"/>
              <w:rPr>
                <w:rFonts w:ascii="Simplified Arabic" w:hAnsi="Simplified Arabic" w:cs="Simplified Arabic"/>
                <w:b/>
                <w:bCs/>
                <w:rtl/>
              </w:rPr>
            </w:pPr>
            <w:r w:rsidRPr="00EE612D">
              <w:rPr>
                <w:rFonts w:ascii="Calibri" w:hAnsi="Calibri" w:cs="Calibri"/>
                <w:noProof/>
                <w:sz w:val="20"/>
                <w:szCs w:val="20"/>
                <w:lang w:eastAsia="en-US"/>
              </w:rPr>
              <w:drawing>
                <wp:inline distT="0" distB="0" distL="0" distR="0">
                  <wp:extent cx="5328000" cy="2174400"/>
                  <wp:effectExtent l="0" t="0" r="0" b="0"/>
                  <wp:docPr id="39"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rsidR="00D95126" w:rsidRPr="00EE612D" w:rsidRDefault="00E70C33" w:rsidP="000B3764">
      <w:pPr>
        <w:rPr>
          <w:rFonts w:ascii="Simplified Arabic" w:hAnsi="Simplified Arabic" w:cs="Simplified Arabic"/>
          <w:b/>
          <w:bCs/>
        </w:rPr>
      </w:pPr>
      <w:r w:rsidRPr="00EE612D">
        <w:rPr>
          <w:rFonts w:ascii="Simplified Arabic" w:hAnsi="Simplified Arabic" w:cs="Simplified Arabic" w:hint="cs"/>
          <w:b/>
          <w:bCs/>
          <w:rtl/>
        </w:rPr>
        <w:lastRenderedPageBreak/>
        <w:t>6.</w:t>
      </w:r>
      <w:r w:rsidR="001F764B" w:rsidRPr="00EE612D">
        <w:rPr>
          <w:rFonts w:ascii="Simplified Arabic" w:hAnsi="Simplified Arabic" w:cs="Simplified Arabic" w:hint="cs"/>
          <w:b/>
          <w:bCs/>
          <w:rtl/>
        </w:rPr>
        <w:t>4</w:t>
      </w:r>
      <w:r w:rsidRPr="00EE612D">
        <w:rPr>
          <w:rFonts w:ascii="Simplified Arabic" w:hAnsi="Simplified Arabic" w:cs="Simplified Arabic" w:hint="cs"/>
          <w:b/>
          <w:bCs/>
          <w:rtl/>
        </w:rPr>
        <w:t xml:space="preserve"> </w:t>
      </w:r>
      <w:r w:rsidR="00D95126" w:rsidRPr="00EE612D">
        <w:rPr>
          <w:rFonts w:ascii="Simplified Arabic" w:hAnsi="Simplified Arabic" w:cs="Simplified Arabic"/>
          <w:b/>
          <w:bCs/>
          <w:rtl/>
        </w:rPr>
        <w:t xml:space="preserve">معدل </w:t>
      </w:r>
      <w:r w:rsidR="000B3764" w:rsidRPr="00EE612D">
        <w:rPr>
          <w:rFonts w:ascii="Simplified Arabic" w:hAnsi="Simplified Arabic" w:cs="Simplified Arabic" w:hint="cs"/>
          <w:b/>
          <w:bCs/>
          <w:rtl/>
        </w:rPr>
        <w:t>وفيات حديثي الولادة</w:t>
      </w:r>
      <w:r w:rsidR="009564B2" w:rsidRPr="00EE612D">
        <w:rPr>
          <w:rStyle w:val="FootnoteReference"/>
          <w:rFonts w:ascii="Simplified Arabic" w:hAnsi="Simplified Arabic" w:cs="Simplified Arabic"/>
          <w:b/>
          <w:bCs/>
        </w:rPr>
        <w:footnoteReference w:id="31"/>
      </w:r>
    </w:p>
    <w:p w:rsidR="00D95126" w:rsidRPr="00EE612D" w:rsidRDefault="00D95126" w:rsidP="00133D99">
      <w:pPr>
        <w:jc w:val="both"/>
        <w:rPr>
          <w:rFonts w:ascii="Simplified Arabic" w:eastAsia="Calibri" w:hAnsi="Simplified Arabic" w:cs="Simplified Arabic"/>
        </w:rPr>
      </w:pPr>
      <w:proofErr w:type="gramStart"/>
      <w:r w:rsidRPr="00EE612D">
        <w:rPr>
          <w:rFonts w:ascii="Simplified Arabic" w:eastAsia="Calibri" w:hAnsi="Simplified Arabic" w:cs="Simplified Arabic" w:hint="cs"/>
          <w:rtl/>
        </w:rPr>
        <w:t>هو</w:t>
      </w:r>
      <w:proofErr w:type="gramEnd"/>
      <w:r w:rsidRPr="00EE612D">
        <w:rPr>
          <w:rFonts w:ascii="Simplified Arabic" w:eastAsia="Calibri" w:hAnsi="Simplified Arabic" w:cs="Simplified Arabic" w:hint="cs"/>
          <w:rtl/>
        </w:rPr>
        <w:t xml:space="preserve"> احتمال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وفاة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الطفل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الأيام</w:t>
      </w:r>
      <w:r w:rsidRPr="00EE612D">
        <w:rPr>
          <w:rFonts w:ascii="Simplified Arabic" w:eastAsia="Calibri" w:hAnsi="Simplified Arabic" w:cs="Simplified Arabic"/>
        </w:rPr>
        <w:t xml:space="preserve"> 28 </w:t>
      </w:r>
      <w:r w:rsidRPr="00EE612D">
        <w:rPr>
          <w:rFonts w:ascii="Simplified Arabic" w:eastAsia="Calibri" w:hAnsi="Simplified Arabic" w:cs="Simplified Arabic" w:hint="cs"/>
          <w:rtl/>
        </w:rPr>
        <w:t>الأولى 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عمره،</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وبلغ هذا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المعدل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عام</w:t>
      </w:r>
      <w:r w:rsidRPr="00EE612D">
        <w:rPr>
          <w:rFonts w:ascii="Simplified Arabic" w:eastAsia="Calibri" w:hAnsi="Simplified Arabic" w:cs="Simplified Arabic"/>
        </w:rPr>
        <w:t xml:space="preserve"> 2014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فلسطين</w:t>
      </w:r>
      <w:r w:rsidRPr="00EE612D">
        <w:rPr>
          <w:rFonts w:ascii="Simplified Arabic" w:eastAsia="Calibri" w:hAnsi="Simplified Arabic" w:cs="Simplified Arabic"/>
        </w:rPr>
        <w:t xml:space="preserve"> </w:t>
      </w:r>
      <w:r w:rsidR="002762E7" w:rsidRPr="00EE612D">
        <w:rPr>
          <w:rFonts w:ascii="Simplified Arabic" w:eastAsia="Calibri" w:hAnsi="Simplified Arabic" w:cs="Simplified Arabic" w:hint="cs"/>
          <w:rtl/>
        </w:rPr>
        <w:t>11.0</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مولود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لكل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ألف</w:t>
      </w:r>
      <w:r w:rsidRPr="00EE612D">
        <w:rPr>
          <w:rFonts w:ascii="Simplified Arabic" w:eastAsia="Calibri" w:hAnsi="Simplified Arabic" w:cs="Simplified Arabic"/>
        </w:rPr>
        <w:t xml:space="preserve"> </w:t>
      </w:r>
      <w:proofErr w:type="gramStart"/>
      <w:r w:rsidRPr="00EE612D">
        <w:rPr>
          <w:rFonts w:ascii="Simplified Arabic" w:eastAsia="Calibri" w:hAnsi="Simplified Arabic" w:cs="Simplified Arabic" w:hint="cs"/>
          <w:rtl/>
        </w:rPr>
        <w:t>مولود</w:t>
      </w:r>
      <w:proofErr w:type="gramEnd"/>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حي</w:t>
      </w:r>
      <w:r w:rsidRPr="00EE612D">
        <w:rPr>
          <w:rFonts w:ascii="Simplified Arabic" w:eastAsia="Calibri" w:hAnsi="Simplified Arabic" w:cs="Simplified Arabic"/>
        </w:rPr>
        <w:t>.</w:t>
      </w:r>
      <w:r w:rsidR="002762E7" w:rsidRPr="00EE612D">
        <w:rPr>
          <w:rFonts w:ascii="Simplified Arabic" w:eastAsia="Calibri" w:hAnsi="Simplified Arabic" w:cs="Simplified Arabic" w:hint="cs"/>
          <w:rtl/>
        </w:rPr>
        <w:t xml:space="preserve">  </w:t>
      </w:r>
      <w:proofErr w:type="gramStart"/>
      <w:r w:rsidR="00133D99" w:rsidRPr="00EE612D">
        <w:rPr>
          <w:rFonts w:ascii="Simplified Arabic" w:eastAsia="Calibri" w:hAnsi="Simplified Arabic" w:cs="Simplified Arabic" w:hint="cs"/>
          <w:rtl/>
        </w:rPr>
        <w:t>بواقع</w:t>
      </w:r>
      <w:proofErr w:type="gramEnd"/>
      <w:r w:rsidR="002762E7" w:rsidRPr="00EE612D">
        <w:rPr>
          <w:rFonts w:ascii="Simplified Arabic" w:eastAsia="Calibri" w:hAnsi="Simplified Arabic" w:cs="Simplified Arabic" w:hint="cs"/>
          <w:rtl/>
        </w:rPr>
        <w:t xml:space="preserve"> 12.0 </w:t>
      </w:r>
      <w:r w:rsidR="00133D99" w:rsidRPr="00EE612D">
        <w:rPr>
          <w:rFonts w:ascii="Simplified Arabic" w:eastAsia="Calibri" w:hAnsi="Simplified Arabic" w:cs="Simplified Arabic" w:hint="cs"/>
          <w:rtl/>
        </w:rPr>
        <w:t xml:space="preserve">للمواليد </w:t>
      </w:r>
      <w:proofErr w:type="gramStart"/>
      <w:r w:rsidR="00133D99" w:rsidRPr="00EE612D">
        <w:rPr>
          <w:rFonts w:ascii="Simplified Arabic" w:eastAsia="Calibri" w:hAnsi="Simplified Arabic" w:cs="Simplified Arabic" w:hint="cs"/>
          <w:rtl/>
        </w:rPr>
        <w:t>الذكور</w:t>
      </w:r>
      <w:proofErr w:type="gramEnd"/>
      <w:r w:rsidR="00133D99" w:rsidRPr="00EE612D">
        <w:rPr>
          <w:rFonts w:ascii="Simplified Arabic" w:eastAsia="Calibri" w:hAnsi="Simplified Arabic" w:cs="Simplified Arabic" w:hint="cs"/>
          <w:rtl/>
        </w:rPr>
        <w:t xml:space="preserve"> </w:t>
      </w:r>
      <w:r w:rsidR="002762E7" w:rsidRPr="00EE612D">
        <w:rPr>
          <w:rFonts w:ascii="Simplified Arabic" w:eastAsia="Calibri" w:hAnsi="Simplified Arabic" w:cs="Simplified Arabic" w:hint="cs"/>
          <w:rtl/>
        </w:rPr>
        <w:t>مقابل 11.0 ل</w:t>
      </w:r>
      <w:r w:rsidR="00133D99" w:rsidRPr="00EE612D">
        <w:rPr>
          <w:rFonts w:ascii="Simplified Arabic" w:eastAsia="Calibri" w:hAnsi="Simplified Arabic" w:cs="Simplified Arabic" w:hint="cs"/>
          <w:rtl/>
        </w:rPr>
        <w:t>ل</w:t>
      </w:r>
      <w:r w:rsidR="002762E7" w:rsidRPr="00EE612D">
        <w:rPr>
          <w:rFonts w:ascii="Simplified Arabic" w:eastAsia="Calibri" w:hAnsi="Simplified Arabic" w:cs="Simplified Arabic" w:hint="cs"/>
          <w:rtl/>
        </w:rPr>
        <w:t>مواليد الاناث.</w:t>
      </w:r>
    </w:p>
    <w:p w:rsidR="00D95126" w:rsidRPr="00EE612D" w:rsidRDefault="00D95126" w:rsidP="00D50F91">
      <w:pPr>
        <w:jc w:val="both"/>
        <w:rPr>
          <w:rFonts w:ascii="Simplified Arabic" w:hAnsi="Simplified Arabic" w:cs="Simplified Arabic"/>
          <w:rtl/>
        </w:rPr>
      </w:pPr>
    </w:p>
    <w:p w:rsidR="00D95126" w:rsidRPr="00EE612D" w:rsidRDefault="000F75E1" w:rsidP="006A6172">
      <w:pPr>
        <w:jc w:val="center"/>
        <w:rPr>
          <w:rFonts w:ascii="Simplified Arabic" w:hAnsi="Simplified Arabic" w:cs="Simplified Arabic"/>
          <w:b/>
          <w:bCs/>
          <w:sz w:val="22"/>
          <w:szCs w:val="22"/>
          <w:rtl/>
        </w:rPr>
      </w:pPr>
      <w:r w:rsidRPr="00EE612D">
        <w:rPr>
          <w:rFonts w:ascii="Simplified Arabic" w:eastAsia="Calibri" w:hAnsi="Simplified Arabic" w:cs="Simplified Arabic" w:hint="cs"/>
          <w:b/>
          <w:bCs/>
          <w:sz w:val="22"/>
          <w:szCs w:val="22"/>
          <w:rtl/>
        </w:rPr>
        <w:t>شكل (</w:t>
      </w:r>
      <w:r w:rsidR="006A6172">
        <w:rPr>
          <w:rFonts w:ascii="Simplified Arabic" w:eastAsia="Calibri" w:hAnsi="Simplified Arabic" w:cs="Simplified Arabic" w:hint="cs"/>
          <w:b/>
          <w:bCs/>
          <w:sz w:val="22"/>
          <w:szCs w:val="22"/>
          <w:rtl/>
        </w:rPr>
        <w:t>9</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ascii="Simplified Arabic" w:hAnsi="Simplified Arabic" w:cs="Simplified Arabic"/>
          <w:b/>
          <w:bCs/>
          <w:sz w:val="22"/>
          <w:szCs w:val="22"/>
          <w:rtl/>
        </w:rPr>
        <w:t xml:space="preserve">معدل وفيات </w:t>
      </w:r>
      <w:r w:rsidR="000B3764" w:rsidRPr="00EE612D">
        <w:rPr>
          <w:rFonts w:ascii="Simplified Arabic" w:hAnsi="Simplified Arabic" w:cs="Simplified Arabic" w:hint="cs"/>
          <w:b/>
          <w:bCs/>
          <w:sz w:val="22"/>
          <w:szCs w:val="22"/>
          <w:rtl/>
        </w:rPr>
        <w:t>حديثي الولادة</w:t>
      </w:r>
      <w:r w:rsidR="00D95126" w:rsidRPr="00EE612D">
        <w:rPr>
          <w:rFonts w:ascii="Simplified Arabic" w:hAnsi="Simplified Arabic" w:cs="Simplified Arabic" w:hint="cs"/>
          <w:b/>
          <w:bCs/>
          <w:sz w:val="22"/>
          <w:szCs w:val="22"/>
          <w:rtl/>
        </w:rPr>
        <w:t xml:space="preserve"> في فلسطين حسب الجنس</w:t>
      </w:r>
    </w:p>
    <w:tbl>
      <w:tblPr>
        <w:tblStyle w:val="TableGrid"/>
        <w:bidiVisual/>
        <w:tblW w:w="0" w:type="auto"/>
        <w:jc w:val="center"/>
        <w:tblLook w:val="04A0"/>
      </w:tblPr>
      <w:tblGrid>
        <w:gridCol w:w="8856"/>
      </w:tblGrid>
      <w:tr w:rsidR="00D95126" w:rsidRPr="00EE612D" w:rsidTr="000372BA">
        <w:trPr>
          <w:trHeight w:val="3980"/>
          <w:jc w:val="center"/>
        </w:trPr>
        <w:tc>
          <w:tcPr>
            <w:tcW w:w="8856" w:type="dxa"/>
          </w:tcPr>
          <w:p w:rsidR="00D95126" w:rsidRPr="00EE612D" w:rsidRDefault="00D95126" w:rsidP="00E70C33">
            <w:pPr>
              <w:autoSpaceDE w:val="0"/>
              <w:autoSpaceDN w:val="0"/>
              <w:adjustRightInd w:val="0"/>
              <w:rPr>
                <w:rFonts w:ascii="PFDinTextArabic-Light" w:cs="PFDinTextArabic-Light"/>
                <w:rtl/>
              </w:rPr>
            </w:pPr>
            <w:r w:rsidRPr="00EE612D">
              <w:rPr>
                <w:rFonts w:ascii="PFDinTextArabic-Light" w:cs="PFDinTextArabic-Light"/>
                <w:noProof/>
                <w:rtl/>
                <w:lang w:eastAsia="en-US"/>
              </w:rPr>
              <w:drawing>
                <wp:inline distT="0" distB="0" distL="0" distR="0">
                  <wp:extent cx="5385600" cy="2412000"/>
                  <wp:effectExtent l="0" t="0" r="0" b="0"/>
                  <wp:docPr id="40"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p w:rsidR="00C00886" w:rsidRPr="00EE612D" w:rsidRDefault="00C00886" w:rsidP="00C00886">
      <w:pPr>
        <w:ind w:left="284"/>
        <w:rPr>
          <w:rFonts w:ascii="Simplified Arabic" w:hAnsi="Simplified Arabic" w:cs="Simplified Arabic"/>
          <w:sz w:val="16"/>
          <w:szCs w:val="16"/>
          <w:rtl/>
        </w:rPr>
      </w:pPr>
      <w:proofErr w:type="gramStart"/>
      <w:r w:rsidRPr="00EE612D">
        <w:rPr>
          <w:rFonts w:ascii="Simplified Arabic" w:hAnsi="Simplified Arabic" w:cs="Simplified Arabic" w:hint="cs"/>
          <w:b/>
          <w:bCs/>
          <w:sz w:val="16"/>
          <w:szCs w:val="16"/>
          <w:rtl/>
        </w:rPr>
        <w:t>المصدر</w:t>
      </w:r>
      <w:proofErr w:type="gramEnd"/>
      <w:r w:rsidRPr="00EE612D">
        <w:rPr>
          <w:rFonts w:ascii="Simplified Arabic" w:hAnsi="Simplified Arabic" w:cs="Simplified Arabic" w:hint="cs"/>
          <w:b/>
          <w:bCs/>
          <w:sz w:val="16"/>
          <w:szCs w:val="16"/>
          <w:rtl/>
        </w:rPr>
        <w:t>:</w:t>
      </w:r>
      <w:r w:rsidRPr="00EE612D">
        <w:rPr>
          <w:rFonts w:ascii="Simplified Arabic" w:hAnsi="Simplified Arabic" w:cs="Simplified Arabic" w:hint="cs"/>
          <w:sz w:val="16"/>
          <w:szCs w:val="16"/>
          <w:rtl/>
        </w:rPr>
        <w:t xml:space="preserve"> </w:t>
      </w:r>
      <w:r w:rsidRPr="00EE612D">
        <w:rPr>
          <w:rFonts w:ascii="Simplified Arabic" w:hAnsi="Simplified Arabic" w:cs="Simplified Arabic"/>
          <w:sz w:val="16"/>
          <w:szCs w:val="16"/>
          <w:rtl/>
        </w:rPr>
        <w:t>الجهاز المركزي للإحصاء الفلسطيني، 2019. قاعدة بيانات مؤشرات التنمية المستدامة</w:t>
      </w:r>
      <w:r w:rsidRPr="00EE612D">
        <w:rPr>
          <w:rFonts w:ascii="Simplified Arabic" w:hAnsi="Simplified Arabic" w:cs="Simplified Arabic" w:hint="cs"/>
          <w:sz w:val="16"/>
          <w:szCs w:val="16"/>
          <w:rtl/>
        </w:rPr>
        <w:t xml:space="preserve"> في الجهاز، رام الله </w:t>
      </w:r>
      <w:r w:rsidRPr="00EE612D">
        <w:rPr>
          <w:rFonts w:ascii="Simplified Arabic" w:hAnsi="Simplified Arabic" w:cs="Simplified Arabic"/>
          <w:sz w:val="16"/>
          <w:szCs w:val="16"/>
          <w:rtl/>
        </w:rPr>
        <w:t>–</w:t>
      </w:r>
      <w:r w:rsidRPr="00EE612D">
        <w:rPr>
          <w:rFonts w:ascii="Simplified Arabic" w:hAnsi="Simplified Arabic" w:cs="Simplified Arabic" w:hint="cs"/>
          <w:sz w:val="16"/>
          <w:szCs w:val="16"/>
          <w:rtl/>
        </w:rPr>
        <w:t xml:space="preserve"> فلسطين.</w:t>
      </w:r>
    </w:p>
    <w:p w:rsidR="00247697" w:rsidRPr="00DB5097" w:rsidRDefault="00247697" w:rsidP="00C00886">
      <w:pPr>
        <w:ind w:left="284"/>
        <w:rPr>
          <w:rFonts w:ascii="Simplified Arabic" w:hAnsi="Simplified Arabic" w:cs="Simplified Arabic"/>
          <w:rtl/>
        </w:rPr>
      </w:pPr>
    </w:p>
    <w:p w:rsidR="00D95126" w:rsidRPr="00EE612D" w:rsidRDefault="00E70C33" w:rsidP="001F764B">
      <w:pPr>
        <w:rPr>
          <w:rFonts w:ascii="Simplified Arabic" w:hAnsi="Simplified Arabic" w:cs="Simplified Arabic"/>
          <w:b/>
          <w:bCs/>
          <w:rtl/>
        </w:rPr>
      </w:pPr>
      <w:r w:rsidRPr="00EE612D">
        <w:rPr>
          <w:rFonts w:ascii="Simplified Arabic" w:hAnsi="Simplified Arabic" w:cs="Simplified Arabic" w:hint="cs"/>
          <w:b/>
          <w:bCs/>
          <w:rtl/>
        </w:rPr>
        <w:t>7.</w:t>
      </w:r>
      <w:r w:rsidR="001F764B" w:rsidRPr="00EE612D">
        <w:rPr>
          <w:rFonts w:ascii="Simplified Arabic" w:hAnsi="Simplified Arabic" w:cs="Simplified Arabic" w:hint="cs"/>
          <w:b/>
          <w:bCs/>
          <w:rtl/>
        </w:rPr>
        <w:t>4</w:t>
      </w:r>
      <w:r w:rsidRPr="00EE612D">
        <w:rPr>
          <w:rFonts w:ascii="Simplified Arabic" w:hAnsi="Simplified Arabic" w:cs="Simplified Arabic" w:hint="cs"/>
          <w:b/>
          <w:bCs/>
          <w:rtl/>
        </w:rPr>
        <w:t xml:space="preserve"> </w:t>
      </w:r>
      <w:r w:rsidR="00D95126" w:rsidRPr="00EE612D">
        <w:rPr>
          <w:rFonts w:ascii="Simplified Arabic" w:hAnsi="Simplified Arabic" w:cs="Simplified Arabic"/>
          <w:b/>
          <w:bCs/>
          <w:rtl/>
        </w:rPr>
        <w:t>معدل وفيات الانتحار</w:t>
      </w:r>
      <w:r w:rsidR="009564B2" w:rsidRPr="00EE612D">
        <w:rPr>
          <w:rStyle w:val="FootnoteReference"/>
          <w:rFonts w:ascii="Simplified Arabic" w:hAnsi="Simplified Arabic" w:cs="Simplified Arabic"/>
          <w:b/>
          <w:bCs/>
          <w:rtl/>
        </w:rPr>
        <w:footnoteReference w:id="32"/>
      </w:r>
    </w:p>
    <w:p w:rsidR="00D95126" w:rsidRPr="00EE612D" w:rsidRDefault="00502B24" w:rsidP="00502B24">
      <w:pPr>
        <w:jc w:val="both"/>
        <w:rPr>
          <w:rFonts w:ascii="Simplified Arabic" w:eastAsia="Calibri" w:hAnsi="Simplified Arabic" w:cs="Simplified Arabic"/>
          <w:rtl/>
        </w:rPr>
      </w:pPr>
      <w:proofErr w:type="gramStart"/>
      <w:r w:rsidRPr="00EE612D">
        <w:rPr>
          <w:rFonts w:ascii="Simplified Arabic" w:eastAsia="Calibri" w:hAnsi="Simplified Arabic" w:cs="Simplified Arabic" w:hint="cs"/>
          <w:rtl/>
        </w:rPr>
        <w:t>لا</w:t>
      </w:r>
      <w:proofErr w:type="gramEnd"/>
      <w:r w:rsidRPr="00EE612D">
        <w:rPr>
          <w:rFonts w:ascii="Simplified Arabic" w:eastAsia="Calibri" w:hAnsi="Simplified Arabic" w:cs="Simplified Arabic" w:hint="cs"/>
          <w:rtl/>
        </w:rPr>
        <w:t xml:space="preserve"> ي</w:t>
      </w:r>
      <w:r w:rsidR="00D95126" w:rsidRPr="00EE612D">
        <w:rPr>
          <w:rFonts w:ascii="Simplified Arabic" w:eastAsia="Calibri" w:hAnsi="Simplified Arabic" w:cs="Simplified Arabic" w:hint="cs"/>
          <w:rtl/>
        </w:rPr>
        <w:t>عد</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الانتحار</w:t>
      </w:r>
      <w:r w:rsidR="00D95126"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ظاهرة </w:t>
      </w:r>
      <w:r w:rsidR="00D95126" w:rsidRPr="00EE612D">
        <w:rPr>
          <w:rFonts w:ascii="Simplified Arabic" w:eastAsia="Calibri" w:hAnsi="Simplified Arabic" w:cs="Simplified Arabic" w:hint="cs"/>
          <w:rtl/>
        </w:rPr>
        <w:t>في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المجتمع الفلسطيني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ويشير</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ذلك</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إلى</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مدى</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w:t>
      </w:r>
      <w:r w:rsidRPr="00EE612D">
        <w:rPr>
          <w:rFonts w:ascii="Simplified Arabic" w:eastAsia="Calibri" w:hAnsi="Simplified Arabic" w:cs="Simplified Arabic" w:hint="cs"/>
          <w:rtl/>
        </w:rPr>
        <w:t>لا</w:t>
      </w:r>
      <w:r w:rsidR="00D95126" w:rsidRPr="00EE612D">
        <w:rPr>
          <w:rFonts w:ascii="Simplified Arabic" w:eastAsia="Calibri" w:hAnsi="Simplified Arabic" w:cs="Simplified Arabic" w:hint="cs"/>
          <w:rtl/>
        </w:rPr>
        <w:t>ستقرار</w:t>
      </w:r>
      <w:r w:rsidR="00D95126"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w:t>
      </w:r>
      <w:r w:rsidR="00D95126" w:rsidRPr="00EE612D">
        <w:rPr>
          <w:rFonts w:ascii="Simplified Arabic" w:eastAsia="Calibri" w:hAnsi="Simplified Arabic" w:cs="Simplified Arabic" w:hint="cs"/>
          <w:rtl/>
        </w:rPr>
        <w:t>لمجتمع</w:t>
      </w:r>
      <w:r w:rsidRPr="00EE612D">
        <w:rPr>
          <w:rFonts w:ascii="Simplified Arabic" w:eastAsia="Calibri" w:hAnsi="Simplified Arabic" w:cs="Simplified Arabic" w:hint="cs"/>
          <w:rtl/>
        </w:rPr>
        <w:t>ي في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فلسطين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بشكل عام</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حيث</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بلغت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1.31</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فرد</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لكل 10</w:t>
      </w:r>
      <w:r w:rsidR="00D95126" w:rsidRPr="00EE612D">
        <w:rPr>
          <w:rFonts w:ascii="Simplified Arabic" w:eastAsia="Calibri" w:hAnsi="Simplified Arabic" w:cs="Simplified Arabic"/>
          <w:rtl/>
        </w:rPr>
        <w:t>0</w:t>
      </w:r>
      <w:proofErr w:type="gramStart"/>
      <w:r w:rsidR="00D95126" w:rsidRPr="00EE612D">
        <w:rPr>
          <w:rFonts w:ascii="Simplified Arabic" w:eastAsia="Calibri" w:hAnsi="Simplified Arabic" w:cs="Simplified Arabic" w:hint="cs"/>
          <w:rtl/>
        </w:rPr>
        <w:t>,000</w:t>
      </w:r>
      <w:proofErr w:type="gramEnd"/>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شخص</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في الضفة الغربية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خلال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 xml:space="preserve">عام </w:t>
      </w:r>
      <w:r w:rsidR="007C3EAC" w:rsidRPr="00EE612D">
        <w:rPr>
          <w:rFonts w:ascii="Simplified Arabic" w:eastAsia="Calibri" w:hAnsi="Simplified Arabic" w:cs="Simplified Arabic" w:hint="cs"/>
          <w:rtl/>
        </w:rPr>
        <w:t>2014</w:t>
      </w:r>
      <w:r w:rsidR="00D95126" w:rsidRPr="00EE612D">
        <w:rPr>
          <w:rFonts w:ascii="Simplified Arabic" w:eastAsia="Calibri" w:hAnsi="Simplified Arabic" w:cs="Simplified Arabic" w:hint="cs"/>
          <w:rtl/>
        </w:rPr>
        <w:t xml:space="preserve">، وانخفض هذا المعدل إلى 0.85 </w:t>
      </w:r>
      <w:proofErr w:type="gramStart"/>
      <w:r w:rsidR="00D95126" w:rsidRPr="00EE612D">
        <w:rPr>
          <w:rFonts w:ascii="Simplified Arabic" w:eastAsia="Calibri" w:hAnsi="Simplified Arabic" w:cs="Simplified Arabic" w:hint="cs"/>
          <w:rtl/>
        </w:rPr>
        <w:t>فرد</w:t>
      </w:r>
      <w:proofErr w:type="gramEnd"/>
      <w:r w:rsidR="00D95126" w:rsidRPr="00EE612D">
        <w:rPr>
          <w:rFonts w:ascii="Simplified Arabic" w:eastAsia="Calibri" w:hAnsi="Simplified Arabic" w:cs="Simplified Arabic" w:hint="cs"/>
          <w:rtl/>
        </w:rPr>
        <w:t xml:space="preserve"> في العام 2017، مع ملاحظة أن هذا المعدل </w:t>
      </w:r>
      <w:r w:rsidR="007C3EAC" w:rsidRPr="00EE612D">
        <w:rPr>
          <w:rFonts w:ascii="Simplified Arabic" w:eastAsia="Calibri" w:hAnsi="Simplified Arabic" w:cs="Simplified Arabic" w:hint="cs"/>
          <w:rtl/>
        </w:rPr>
        <w:t>أ</w:t>
      </w:r>
      <w:r w:rsidR="00D95126" w:rsidRPr="00EE612D">
        <w:rPr>
          <w:rFonts w:ascii="Simplified Arabic" w:eastAsia="Calibri" w:hAnsi="Simplified Arabic" w:cs="Simplified Arabic" w:hint="cs"/>
          <w:rtl/>
        </w:rPr>
        <w:t xml:space="preserve">على </w:t>
      </w:r>
      <w:r w:rsidR="00FA298D" w:rsidRPr="00EE612D">
        <w:rPr>
          <w:rFonts w:ascii="Simplified Arabic" w:eastAsia="Calibri" w:hAnsi="Simplified Arabic" w:cs="Simplified Arabic" w:hint="cs"/>
          <w:rtl/>
        </w:rPr>
        <w:t>للرجال</w:t>
      </w:r>
      <w:r w:rsidR="00D95126" w:rsidRPr="00EE612D">
        <w:rPr>
          <w:rFonts w:ascii="Simplified Arabic" w:eastAsia="Calibri" w:hAnsi="Simplified Arabic" w:cs="Simplified Arabic" w:hint="cs"/>
          <w:rtl/>
        </w:rPr>
        <w:t xml:space="preserve"> منه لدى النساء. </w:t>
      </w:r>
    </w:p>
    <w:p w:rsidR="00FA298D" w:rsidRPr="00DB5097" w:rsidRDefault="00FA298D" w:rsidP="00D95126">
      <w:pPr>
        <w:jc w:val="both"/>
        <w:rPr>
          <w:rFonts w:ascii="Simplified Arabic" w:eastAsia="Calibri" w:hAnsi="Simplified Arabic" w:cs="Simplified Arabic"/>
          <w:rtl/>
        </w:rPr>
      </w:pPr>
    </w:p>
    <w:p w:rsidR="00D95126" w:rsidRPr="00EE612D" w:rsidRDefault="000F75E1" w:rsidP="006A6172">
      <w:pPr>
        <w:jc w:val="center"/>
        <w:rPr>
          <w:rFonts w:ascii="Simplified Arabic" w:hAnsi="Simplified Arabic" w:cs="Simplified Arabic"/>
          <w:b/>
          <w:bCs/>
          <w:sz w:val="22"/>
          <w:szCs w:val="22"/>
        </w:rPr>
      </w:pPr>
      <w:r w:rsidRPr="00EE612D">
        <w:rPr>
          <w:rFonts w:ascii="Simplified Arabic" w:eastAsia="Calibri" w:hAnsi="Simplified Arabic" w:cs="Simplified Arabic" w:hint="cs"/>
          <w:b/>
          <w:bCs/>
          <w:sz w:val="22"/>
          <w:szCs w:val="22"/>
          <w:rtl/>
        </w:rPr>
        <w:t>شكل (</w:t>
      </w:r>
      <w:r w:rsidR="006A6172">
        <w:rPr>
          <w:rFonts w:ascii="Simplified Arabic" w:eastAsia="Calibri" w:hAnsi="Simplified Arabic" w:cs="Simplified Arabic" w:hint="cs"/>
          <w:b/>
          <w:bCs/>
          <w:sz w:val="22"/>
          <w:szCs w:val="22"/>
          <w:rtl/>
        </w:rPr>
        <w:t>10</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proofErr w:type="gramStart"/>
      <w:r w:rsidR="00D95126" w:rsidRPr="00EE612D">
        <w:rPr>
          <w:rFonts w:ascii="Simplified Arabic" w:hAnsi="Simplified Arabic" w:cs="Simplified Arabic"/>
          <w:b/>
          <w:bCs/>
          <w:sz w:val="22"/>
          <w:szCs w:val="22"/>
          <w:rtl/>
        </w:rPr>
        <w:t>معدل</w:t>
      </w:r>
      <w:proofErr w:type="gramEnd"/>
      <w:r w:rsidR="00D95126" w:rsidRPr="00EE612D">
        <w:rPr>
          <w:rFonts w:ascii="Simplified Arabic" w:hAnsi="Simplified Arabic" w:cs="Simplified Arabic"/>
          <w:b/>
          <w:bCs/>
          <w:sz w:val="22"/>
          <w:szCs w:val="22"/>
          <w:rtl/>
        </w:rPr>
        <w:t xml:space="preserve"> الوفيات الناجمة عن الانتحار</w:t>
      </w:r>
      <w:r w:rsidR="00D95126" w:rsidRPr="00EE612D">
        <w:rPr>
          <w:rFonts w:ascii="Simplified Arabic" w:hAnsi="Simplified Arabic" w:cs="Simplified Arabic" w:hint="cs"/>
          <w:b/>
          <w:bCs/>
          <w:sz w:val="22"/>
          <w:szCs w:val="22"/>
          <w:rtl/>
        </w:rPr>
        <w:t xml:space="preserve"> في الضفة الغربية حسب الجنس، </w:t>
      </w:r>
      <w:r w:rsidR="00685548" w:rsidRPr="00EE612D">
        <w:rPr>
          <w:rFonts w:ascii="Simplified Arabic" w:hAnsi="Simplified Arabic" w:cs="Simplified Arabic" w:hint="cs"/>
          <w:b/>
          <w:bCs/>
          <w:sz w:val="22"/>
          <w:szCs w:val="22"/>
          <w:rtl/>
        </w:rPr>
        <w:t>2014-2016</w:t>
      </w:r>
      <w:r w:rsidR="00D95126" w:rsidRPr="00EE612D">
        <w:rPr>
          <w:rFonts w:ascii="Simplified Arabic" w:hAnsi="Simplified Arabic" w:cs="Simplified Arabic" w:hint="cs"/>
          <w:b/>
          <w:bCs/>
          <w:sz w:val="22"/>
          <w:szCs w:val="22"/>
          <w:rtl/>
        </w:rPr>
        <w:t xml:space="preserve"> </w:t>
      </w:r>
    </w:p>
    <w:tbl>
      <w:tblPr>
        <w:tblStyle w:val="TableGrid"/>
        <w:bidiVisual/>
        <w:tblW w:w="0" w:type="auto"/>
        <w:jc w:val="center"/>
        <w:tblLook w:val="04A0"/>
      </w:tblPr>
      <w:tblGrid>
        <w:gridCol w:w="8856"/>
      </w:tblGrid>
      <w:tr w:rsidR="00D95126" w:rsidRPr="00EE612D" w:rsidTr="000372BA">
        <w:trPr>
          <w:trHeight w:val="3769"/>
          <w:jc w:val="center"/>
        </w:trPr>
        <w:tc>
          <w:tcPr>
            <w:tcW w:w="8856" w:type="dxa"/>
          </w:tcPr>
          <w:p w:rsidR="00D95126" w:rsidRPr="00EE612D" w:rsidRDefault="00D95126" w:rsidP="00E70C33">
            <w:pPr>
              <w:rPr>
                <w:rFonts w:ascii="Calibri" w:hAnsi="Calibri" w:cs="Calibri"/>
                <w:sz w:val="20"/>
                <w:szCs w:val="20"/>
                <w:rtl/>
              </w:rPr>
            </w:pPr>
            <w:r w:rsidRPr="00EE612D">
              <w:rPr>
                <w:rFonts w:ascii="Calibri" w:hAnsi="Calibri" w:cs="Calibri"/>
                <w:noProof/>
                <w:sz w:val="20"/>
                <w:szCs w:val="20"/>
                <w:rtl/>
                <w:lang w:eastAsia="en-US"/>
              </w:rPr>
              <w:drawing>
                <wp:inline distT="0" distB="0" distL="0" distR="0">
                  <wp:extent cx="5306400" cy="2260800"/>
                  <wp:effectExtent l="0" t="0" r="0" b="0"/>
                  <wp:docPr id="44"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rsidR="00D95126" w:rsidRPr="00EE612D" w:rsidRDefault="00E70C33" w:rsidP="001F764B">
      <w:pPr>
        <w:rPr>
          <w:rFonts w:ascii="Simplified Arabic" w:hAnsi="Simplified Arabic" w:cs="Simplified Arabic"/>
          <w:b/>
          <w:bCs/>
          <w:rtl/>
        </w:rPr>
      </w:pPr>
      <w:r w:rsidRPr="00EE612D">
        <w:rPr>
          <w:rFonts w:ascii="Simplified Arabic" w:hAnsi="Simplified Arabic" w:cs="Simplified Arabic" w:hint="cs"/>
          <w:b/>
          <w:bCs/>
          <w:rtl/>
        </w:rPr>
        <w:lastRenderedPageBreak/>
        <w:t>8.</w:t>
      </w:r>
      <w:r w:rsidR="001F764B" w:rsidRPr="00EE612D">
        <w:rPr>
          <w:rFonts w:ascii="Simplified Arabic" w:hAnsi="Simplified Arabic" w:cs="Simplified Arabic" w:hint="cs"/>
          <w:b/>
          <w:bCs/>
          <w:rtl/>
        </w:rPr>
        <w:t>4</w:t>
      </w:r>
      <w:r w:rsidRPr="00EE612D">
        <w:rPr>
          <w:rFonts w:ascii="Simplified Arabic" w:hAnsi="Simplified Arabic" w:cs="Simplified Arabic" w:hint="cs"/>
          <w:b/>
          <w:bCs/>
          <w:rtl/>
        </w:rPr>
        <w:t xml:space="preserve"> </w:t>
      </w:r>
      <w:r w:rsidR="00D95126" w:rsidRPr="00EE612D">
        <w:rPr>
          <w:rFonts w:ascii="Simplified Arabic" w:hAnsi="Simplified Arabic" w:cs="Simplified Arabic" w:hint="cs"/>
          <w:b/>
          <w:bCs/>
          <w:rtl/>
        </w:rPr>
        <w:t>تنظيم الأسرة بطرق حديثة</w:t>
      </w:r>
      <w:r w:rsidR="00D06A19" w:rsidRPr="00EE612D">
        <w:rPr>
          <w:rStyle w:val="FootnoteReference"/>
          <w:rFonts w:ascii="Simplified Arabic" w:hAnsi="Simplified Arabic" w:cs="Simplified Arabic"/>
          <w:b/>
          <w:bCs/>
          <w:rtl/>
        </w:rPr>
        <w:footnoteReference w:id="33"/>
      </w:r>
    </w:p>
    <w:p w:rsidR="000C1E3B" w:rsidRPr="00EE612D" w:rsidRDefault="00D95126" w:rsidP="00247697">
      <w:pPr>
        <w:jc w:val="both"/>
        <w:rPr>
          <w:rFonts w:ascii="Simplified Arabic" w:eastAsia="Calibri" w:hAnsi="Simplified Arabic" w:cs="Simplified Arabic"/>
        </w:rPr>
      </w:pPr>
      <w:proofErr w:type="gramStart"/>
      <w:r w:rsidRPr="00EE612D">
        <w:rPr>
          <w:rFonts w:ascii="Simplified Arabic" w:eastAsia="Calibri" w:hAnsi="Simplified Arabic" w:cs="Simplified Arabic" w:hint="cs"/>
          <w:rtl/>
        </w:rPr>
        <w:t>لا</w:t>
      </w:r>
      <w:proofErr w:type="gramEnd"/>
      <w:r w:rsidR="00685548"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 xml:space="preserve">تقتصر فوائد </w:t>
      </w:r>
      <w:r w:rsidR="006A5050" w:rsidRPr="00EE612D">
        <w:rPr>
          <w:rFonts w:ascii="Simplified Arabic" w:eastAsia="Calibri" w:hAnsi="Simplified Arabic" w:cs="Simplified Arabic" w:hint="cs"/>
          <w:rtl/>
        </w:rPr>
        <w:t xml:space="preserve">تنظيم الأسرة </w:t>
      </w:r>
      <w:r w:rsidRPr="00EE612D">
        <w:rPr>
          <w:rFonts w:ascii="Simplified Arabic" w:eastAsia="Calibri" w:hAnsi="Simplified Arabic" w:cs="Simplified Arabic" w:hint="cs"/>
          <w:rtl/>
        </w:rPr>
        <w:t xml:space="preserve">على </w:t>
      </w:r>
      <w:r w:rsidR="00685548" w:rsidRPr="00EE612D">
        <w:rPr>
          <w:rFonts w:ascii="Simplified Arabic" w:eastAsia="Calibri" w:hAnsi="Simplified Arabic" w:cs="Simplified Arabic" w:hint="cs"/>
          <w:rtl/>
        </w:rPr>
        <w:t>إنقاذ</w:t>
      </w:r>
      <w:r w:rsidRPr="00EE612D">
        <w:rPr>
          <w:rFonts w:ascii="Simplified Arabic" w:eastAsia="Calibri" w:hAnsi="Simplified Arabic" w:cs="Simplified Arabic" w:hint="cs"/>
          <w:rtl/>
        </w:rPr>
        <w:t xml:space="preserve"> حياة الأمهات، وإنما تم</w:t>
      </w:r>
      <w:r w:rsidR="00387A77" w:rsidRPr="00EE612D">
        <w:rPr>
          <w:rFonts w:ascii="Simplified Arabic" w:eastAsia="Calibri" w:hAnsi="Simplified Arabic" w:cs="Simplified Arabic" w:hint="cs"/>
          <w:rtl/>
        </w:rPr>
        <w:t>ت</w:t>
      </w:r>
      <w:r w:rsidRPr="00EE612D">
        <w:rPr>
          <w:rFonts w:ascii="Simplified Arabic" w:eastAsia="Calibri" w:hAnsi="Simplified Arabic" w:cs="Simplified Arabic" w:hint="cs"/>
          <w:rtl/>
        </w:rPr>
        <w:t>د لتتم</w:t>
      </w:r>
      <w:r w:rsidRPr="00EE612D">
        <w:rPr>
          <w:rFonts w:ascii="Simplified Arabic" w:eastAsia="Calibri" w:hAnsi="Simplified Arabic" w:cs="Simplified Arabic"/>
          <w:rtl/>
        </w:rPr>
        <w:t>تع الأمهات وأطفالهن بصحة أفضل بسبب تجنّب مخاطر الحمل</w:t>
      </w:r>
      <w:r w:rsidRPr="00EE612D">
        <w:rPr>
          <w:rFonts w:ascii="Simplified Arabic" w:eastAsia="Calibri" w:hAnsi="Simplified Arabic" w:cs="Simplified Arabic" w:hint="cs"/>
          <w:rtl/>
        </w:rPr>
        <w:t>،</w:t>
      </w:r>
      <w:r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rPr>
        <w:t>و</w:t>
      </w:r>
      <w:r w:rsidRPr="00EE612D">
        <w:rPr>
          <w:rFonts w:ascii="Simplified Arabic" w:eastAsia="Calibri" w:hAnsi="Simplified Arabic" w:cs="Simplified Arabic"/>
          <w:rtl/>
        </w:rPr>
        <w:t>كلما كان عدد الأطفال أقل</w:t>
      </w:r>
      <w:r w:rsidR="00DF4892" w:rsidRPr="00EE612D">
        <w:rPr>
          <w:rFonts w:ascii="Simplified Arabic" w:eastAsia="Calibri" w:hAnsi="Simplified Arabic" w:cs="Simplified Arabic" w:hint="cs"/>
          <w:rtl/>
        </w:rPr>
        <w:t>،</w:t>
      </w:r>
      <w:r w:rsidRPr="00EE612D">
        <w:rPr>
          <w:rFonts w:ascii="Simplified Arabic" w:eastAsia="Calibri" w:hAnsi="Simplified Arabic" w:cs="Simplified Arabic"/>
          <w:rtl/>
        </w:rPr>
        <w:t xml:space="preserve"> كانت حصتهم من الطعام أكبر</w:t>
      </w:r>
      <w:r w:rsidRPr="00EE612D">
        <w:rPr>
          <w:rFonts w:ascii="Simplified Arabic" w:eastAsia="Calibri" w:hAnsi="Simplified Arabic" w:cs="Simplified Arabic" w:hint="cs"/>
          <w:rtl/>
        </w:rPr>
        <w:t xml:space="preserve">، كما </w:t>
      </w:r>
      <w:r w:rsidR="00685548" w:rsidRPr="00EE612D">
        <w:rPr>
          <w:rFonts w:ascii="Simplified Arabic" w:eastAsia="Calibri" w:hAnsi="Simplified Arabic" w:cs="Simplified Arabic" w:hint="cs"/>
          <w:rtl/>
        </w:rPr>
        <w:t>أن</w:t>
      </w:r>
      <w:r w:rsidRPr="00EE612D">
        <w:rPr>
          <w:rFonts w:ascii="Simplified Arabic" w:eastAsia="Calibri" w:hAnsi="Simplified Arabic" w:cs="Simplified Arabic"/>
          <w:rtl/>
        </w:rPr>
        <w:t xml:space="preserve"> تأجيل الإنجاب يمنح الشابات والشبان فرصة لإكمال دراستهم</w:t>
      </w:r>
      <w:r w:rsidRPr="00EE612D">
        <w:rPr>
          <w:rFonts w:ascii="Simplified Arabic" w:eastAsia="Calibri" w:hAnsi="Simplified Arabic" w:cs="Simplified Arabic"/>
        </w:rPr>
        <w:t>.</w:t>
      </w:r>
      <w:r w:rsidR="00685548" w:rsidRPr="00EE612D">
        <w:rPr>
          <w:rFonts w:ascii="Simplified Arabic" w:eastAsia="Calibri" w:hAnsi="Simplified Arabic" w:cs="Simplified Arabic" w:hint="cs"/>
          <w:rtl/>
        </w:rPr>
        <w:t xml:space="preserve"> </w:t>
      </w:r>
      <w:r w:rsidR="006A5050" w:rsidRPr="00EE612D">
        <w:rPr>
          <w:rFonts w:ascii="Simplified Arabic" w:eastAsia="Calibri" w:hAnsi="Simplified Arabic" w:cs="Simplified Arabic" w:hint="cs"/>
          <w:rtl/>
        </w:rPr>
        <w:t xml:space="preserve"> </w:t>
      </w:r>
      <w:proofErr w:type="gramStart"/>
      <w:r w:rsidR="004D1C2E" w:rsidRPr="00EE612D">
        <w:rPr>
          <w:rFonts w:ascii="Simplified Arabic" w:eastAsia="Calibri" w:hAnsi="Simplified Arabic" w:cs="Simplified Arabic" w:hint="cs"/>
          <w:rtl/>
        </w:rPr>
        <w:t>و</w:t>
      </w:r>
      <w:r w:rsidRPr="00EE612D">
        <w:rPr>
          <w:rFonts w:ascii="Simplified Arabic" w:eastAsia="Calibri" w:hAnsi="Simplified Arabic" w:cs="Simplified Arabic" w:hint="cs"/>
          <w:rtl/>
        </w:rPr>
        <w:t>بلغت</w:t>
      </w:r>
      <w:proofErr w:type="gramEnd"/>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نسبة</w:t>
      </w:r>
      <w:r w:rsidRPr="00EE612D">
        <w:rPr>
          <w:rFonts w:ascii="Simplified Arabic" w:eastAsia="Calibri" w:hAnsi="Simplified Arabic" w:cs="Simplified Arabic"/>
        </w:rPr>
        <w:t xml:space="preserve"> </w:t>
      </w:r>
      <w:r w:rsidR="000C1E3B" w:rsidRPr="00EE612D">
        <w:rPr>
          <w:rFonts w:ascii="Simplified Arabic" w:eastAsia="Calibri" w:hAnsi="Simplified Arabic" w:cs="Simplified Arabic" w:hint="cs"/>
          <w:rtl/>
        </w:rPr>
        <w:t>النساء الفلسطينيا</w:t>
      </w:r>
      <w:r w:rsidR="000C1E3B" w:rsidRPr="00EE612D">
        <w:rPr>
          <w:rFonts w:ascii="Simplified Arabic" w:eastAsia="Calibri" w:hAnsi="Simplified Arabic" w:cs="Simplified Arabic" w:hint="eastAsia"/>
          <w:rtl/>
        </w:rPr>
        <w:t>ت</w:t>
      </w:r>
      <w:r w:rsidR="000C1E3B" w:rsidRPr="00EE612D">
        <w:rPr>
          <w:rFonts w:ascii="Simplified Arabic" w:eastAsia="Calibri" w:hAnsi="Simplified Arabic" w:cs="Simplified Arabic" w:hint="cs"/>
          <w:rtl/>
        </w:rPr>
        <w:t xml:space="preserve"> في</w:t>
      </w:r>
      <w:r w:rsidR="000C1E3B" w:rsidRPr="00EE612D">
        <w:rPr>
          <w:rFonts w:ascii="Simplified Arabic" w:eastAsia="Calibri" w:hAnsi="Simplified Arabic" w:cs="Simplified Arabic"/>
        </w:rPr>
        <w:t xml:space="preserve"> </w:t>
      </w:r>
      <w:r w:rsidR="000C1E3B" w:rsidRPr="00EE612D">
        <w:rPr>
          <w:rFonts w:ascii="Simplified Arabic" w:eastAsia="Calibri" w:hAnsi="Simplified Arabic" w:cs="Simplified Arabic" w:hint="cs"/>
          <w:rtl/>
        </w:rPr>
        <w:t>سن</w:t>
      </w:r>
      <w:r w:rsidR="000C1E3B" w:rsidRPr="00EE612D">
        <w:rPr>
          <w:rFonts w:ascii="Simplified Arabic" w:eastAsia="Calibri" w:hAnsi="Simplified Arabic" w:cs="Simplified Arabic"/>
        </w:rPr>
        <w:t xml:space="preserve"> </w:t>
      </w:r>
      <w:r w:rsidR="000C1E3B" w:rsidRPr="00EE612D">
        <w:rPr>
          <w:rFonts w:ascii="Simplified Arabic" w:eastAsia="Calibri" w:hAnsi="Simplified Arabic" w:cs="Simplified Arabic" w:hint="cs"/>
          <w:rtl/>
        </w:rPr>
        <w:t>الإنجاب</w:t>
      </w:r>
      <w:r w:rsidR="000C1E3B" w:rsidRPr="00EE612D">
        <w:rPr>
          <w:rFonts w:ascii="Simplified Arabic" w:eastAsia="Calibri" w:hAnsi="Simplified Arabic" w:cs="Simplified Arabic"/>
        </w:rPr>
        <w:t xml:space="preserve">) </w:t>
      </w:r>
      <w:r w:rsidR="000C1E3B" w:rsidRPr="00EE612D">
        <w:rPr>
          <w:rFonts w:ascii="Simplified Arabic" w:eastAsia="Calibri" w:hAnsi="Simplified Arabic" w:cs="Simplified Arabic" w:hint="cs"/>
          <w:rtl/>
        </w:rPr>
        <w:t>15-49 سنة) والل</w:t>
      </w:r>
      <w:r w:rsidR="00247697" w:rsidRPr="00EE612D">
        <w:rPr>
          <w:rFonts w:ascii="Simplified Arabic" w:eastAsia="Calibri" w:hAnsi="Simplified Arabic" w:cs="Simplified Arabic" w:hint="cs"/>
          <w:rtl/>
        </w:rPr>
        <w:t>واتي</w:t>
      </w:r>
      <w:r w:rsidR="000C1E3B" w:rsidRPr="00EE612D">
        <w:rPr>
          <w:rFonts w:ascii="Simplified Arabic" w:eastAsia="Calibri" w:hAnsi="Simplified Arabic" w:cs="Simplified Arabic"/>
        </w:rPr>
        <w:t xml:space="preserve"> </w:t>
      </w:r>
      <w:r w:rsidR="000C1E3B" w:rsidRPr="00EE612D">
        <w:rPr>
          <w:rFonts w:ascii="Simplified Arabic" w:eastAsia="Calibri" w:hAnsi="Simplified Arabic" w:cs="Simplified Arabic" w:hint="cs"/>
          <w:rtl/>
        </w:rPr>
        <w:t>يستخدمن</w:t>
      </w:r>
      <w:r w:rsidR="000C1E3B" w:rsidRPr="00EE612D">
        <w:rPr>
          <w:rFonts w:ascii="Simplified Arabic" w:eastAsia="Calibri" w:hAnsi="Simplified Arabic" w:cs="Simplified Arabic"/>
        </w:rPr>
        <w:t xml:space="preserve"> </w:t>
      </w:r>
      <w:r w:rsidR="000C1E3B" w:rsidRPr="00EE612D">
        <w:rPr>
          <w:rFonts w:ascii="Simplified Arabic" w:eastAsia="Calibri" w:hAnsi="Simplified Arabic" w:cs="Simplified Arabic" w:hint="cs"/>
          <w:rtl/>
        </w:rPr>
        <w:t>حالياً</w:t>
      </w:r>
      <w:r w:rsidR="000C1E3B" w:rsidRPr="00EE612D">
        <w:rPr>
          <w:rFonts w:ascii="Simplified Arabic" w:eastAsia="Calibri" w:hAnsi="Simplified Arabic" w:cs="Simplified Arabic"/>
        </w:rPr>
        <w:t xml:space="preserve"> </w:t>
      </w:r>
      <w:r w:rsidR="000C1E3B" w:rsidRPr="00EE612D">
        <w:rPr>
          <w:rFonts w:ascii="Simplified Arabic" w:eastAsia="Calibri" w:hAnsi="Simplified Arabic" w:cs="Simplified Arabic" w:hint="cs"/>
          <w:rtl/>
        </w:rPr>
        <w:t>وسائل</w:t>
      </w:r>
      <w:r w:rsidR="000C1E3B" w:rsidRPr="00EE612D">
        <w:rPr>
          <w:rFonts w:ascii="Simplified Arabic" w:eastAsia="Calibri" w:hAnsi="Simplified Arabic" w:cs="Simplified Arabic"/>
        </w:rPr>
        <w:t xml:space="preserve"> </w:t>
      </w:r>
      <w:r w:rsidR="000C1E3B" w:rsidRPr="00EE612D">
        <w:rPr>
          <w:rFonts w:ascii="Simplified Arabic" w:eastAsia="Calibri" w:hAnsi="Simplified Arabic" w:cs="Simplified Arabic" w:hint="cs"/>
          <w:rtl/>
        </w:rPr>
        <w:t>حديثة</w:t>
      </w:r>
      <w:r w:rsidR="000C1E3B" w:rsidRPr="00EE612D">
        <w:rPr>
          <w:rFonts w:ascii="Simplified Arabic" w:eastAsia="Calibri" w:hAnsi="Simplified Arabic" w:cs="Simplified Arabic"/>
        </w:rPr>
        <w:t xml:space="preserve"> </w:t>
      </w:r>
      <w:r w:rsidR="000C1E3B" w:rsidRPr="00EE612D">
        <w:rPr>
          <w:rFonts w:ascii="Simplified Arabic" w:eastAsia="Calibri" w:hAnsi="Simplified Arabic" w:cs="Simplified Arabic" w:hint="cs"/>
          <w:rtl/>
        </w:rPr>
        <w:t>للمباعدة</w:t>
      </w:r>
      <w:r w:rsidR="000C1E3B" w:rsidRPr="00EE612D">
        <w:rPr>
          <w:rFonts w:ascii="Simplified Arabic" w:eastAsia="Calibri" w:hAnsi="Simplified Arabic" w:cs="Simplified Arabic"/>
        </w:rPr>
        <w:t xml:space="preserve"> </w:t>
      </w:r>
      <w:r w:rsidR="000C1E3B" w:rsidRPr="00EE612D">
        <w:rPr>
          <w:rFonts w:ascii="Simplified Arabic" w:eastAsia="Calibri" w:hAnsi="Simplified Arabic" w:cs="Simplified Arabic" w:hint="cs"/>
          <w:rtl/>
        </w:rPr>
        <w:t>بين</w:t>
      </w:r>
      <w:r w:rsidR="000C1E3B" w:rsidRPr="00EE612D">
        <w:rPr>
          <w:rFonts w:ascii="Simplified Arabic" w:eastAsia="Calibri" w:hAnsi="Simplified Arabic" w:cs="Simplified Arabic"/>
        </w:rPr>
        <w:t xml:space="preserve"> </w:t>
      </w:r>
      <w:r w:rsidR="000C1E3B" w:rsidRPr="00EE612D">
        <w:rPr>
          <w:rFonts w:ascii="Simplified Arabic" w:eastAsia="Calibri" w:hAnsi="Simplified Arabic" w:cs="Simplified Arabic" w:hint="cs"/>
          <w:rtl/>
        </w:rPr>
        <w:t>الولادا</w:t>
      </w:r>
      <w:r w:rsidR="000C1E3B" w:rsidRPr="00EE612D">
        <w:rPr>
          <w:rFonts w:ascii="Simplified Arabic" w:eastAsia="Calibri" w:hAnsi="Simplified Arabic" w:cs="Simplified Arabic" w:hint="eastAsia"/>
          <w:rtl/>
        </w:rPr>
        <w:t>ت</w:t>
      </w:r>
      <w:r w:rsidR="000C1E3B" w:rsidRPr="00EE612D">
        <w:rPr>
          <w:rFonts w:ascii="Simplified Arabic" w:eastAsia="Calibri" w:hAnsi="Simplified Arabic" w:cs="Simplified Arabic" w:hint="cs"/>
          <w:rtl/>
        </w:rPr>
        <w:t xml:space="preserve"> من اجل تنظيم الأسرة</w:t>
      </w:r>
      <w:r w:rsidR="000C1E3B" w:rsidRPr="00EE612D">
        <w:rPr>
          <w:rFonts w:ascii="Simplified Arabic" w:eastAsia="Calibri" w:hAnsi="Simplified Arabic" w:cs="Simplified Arabic"/>
        </w:rPr>
        <w:t xml:space="preserve"> </w:t>
      </w:r>
      <w:r w:rsidR="000C1E3B" w:rsidRPr="00EE612D">
        <w:rPr>
          <w:rFonts w:ascii="Simplified Arabic" w:eastAsia="Calibri" w:hAnsi="Simplified Arabic" w:cs="Simplified Arabic" w:hint="cs"/>
          <w:rtl/>
        </w:rPr>
        <w:t>66.9%</w:t>
      </w:r>
      <w:r w:rsidR="000C1E3B" w:rsidRPr="00EE612D">
        <w:rPr>
          <w:rFonts w:ascii="Simplified Arabic" w:eastAsia="Calibri" w:hAnsi="Simplified Arabic" w:cs="Simplified Arabic"/>
        </w:rPr>
        <w:t xml:space="preserve"> </w:t>
      </w:r>
      <w:r w:rsidR="000C1E3B" w:rsidRPr="00EE612D">
        <w:rPr>
          <w:rFonts w:ascii="Simplified Arabic" w:eastAsia="Calibri" w:hAnsi="Simplified Arabic" w:cs="Simplified Arabic" w:hint="cs"/>
          <w:rtl/>
        </w:rPr>
        <w:t>في</w:t>
      </w:r>
      <w:r w:rsidR="000C1E3B" w:rsidRPr="00EE612D">
        <w:rPr>
          <w:rFonts w:ascii="Simplified Arabic" w:eastAsia="Calibri" w:hAnsi="Simplified Arabic" w:cs="Simplified Arabic"/>
        </w:rPr>
        <w:t xml:space="preserve"> </w:t>
      </w:r>
      <w:r w:rsidR="000C1E3B" w:rsidRPr="00EE612D">
        <w:rPr>
          <w:rFonts w:ascii="Simplified Arabic" w:eastAsia="Calibri" w:hAnsi="Simplified Arabic" w:cs="Simplified Arabic" w:hint="cs"/>
          <w:rtl/>
        </w:rPr>
        <w:t xml:space="preserve">عام 2014. </w:t>
      </w:r>
    </w:p>
    <w:p w:rsidR="00D95126" w:rsidRPr="00EE612D" w:rsidRDefault="00D95126" w:rsidP="00D95126">
      <w:pPr>
        <w:rPr>
          <w:rFonts w:ascii="Simplified Arabic" w:hAnsi="Simplified Arabic" w:cs="Simplified Arabic"/>
          <w:b/>
          <w:bCs/>
          <w:sz w:val="18"/>
          <w:szCs w:val="18"/>
          <w:rtl/>
        </w:rPr>
      </w:pPr>
    </w:p>
    <w:p w:rsidR="00D95126" w:rsidRPr="00EE612D" w:rsidRDefault="000F75E1" w:rsidP="006A6172">
      <w:pPr>
        <w:jc w:val="center"/>
        <w:rPr>
          <w:rFonts w:ascii="Simplified Arabic" w:hAnsi="Simplified Arabic" w:cs="Simplified Arabic"/>
          <w:b/>
          <w:bCs/>
          <w:sz w:val="22"/>
          <w:szCs w:val="22"/>
          <w:rtl/>
        </w:rPr>
      </w:pPr>
      <w:proofErr w:type="gramStart"/>
      <w:r w:rsidRPr="00EE612D">
        <w:rPr>
          <w:rFonts w:ascii="Simplified Arabic" w:eastAsia="Calibri" w:hAnsi="Simplified Arabic" w:cs="Simplified Arabic" w:hint="cs"/>
          <w:b/>
          <w:bCs/>
          <w:sz w:val="22"/>
          <w:szCs w:val="22"/>
          <w:rtl/>
        </w:rPr>
        <w:t>شكل</w:t>
      </w:r>
      <w:proofErr w:type="gramEnd"/>
      <w:r w:rsidRPr="00EE612D">
        <w:rPr>
          <w:rFonts w:ascii="Simplified Arabic" w:eastAsia="Calibri" w:hAnsi="Simplified Arabic" w:cs="Simplified Arabic" w:hint="cs"/>
          <w:b/>
          <w:bCs/>
          <w:sz w:val="22"/>
          <w:szCs w:val="22"/>
          <w:rtl/>
        </w:rPr>
        <w:t xml:space="preserve"> (1</w:t>
      </w:r>
      <w:r w:rsidR="006A6172">
        <w:rPr>
          <w:rFonts w:ascii="Simplified Arabic" w:eastAsia="Calibri" w:hAnsi="Simplified Arabic" w:cs="Simplified Arabic" w:hint="cs"/>
          <w:b/>
          <w:bCs/>
          <w:sz w:val="22"/>
          <w:szCs w:val="22"/>
          <w:rtl/>
        </w:rPr>
        <w:t>1</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ascii="Simplified Arabic" w:hAnsi="Simplified Arabic" w:cs="Simplified Arabic"/>
          <w:b/>
          <w:bCs/>
          <w:sz w:val="22"/>
          <w:szCs w:val="22"/>
          <w:rtl/>
        </w:rPr>
        <w:t xml:space="preserve">نسبة النساء في سن الإنجاب (15-49 سنة) </w:t>
      </w:r>
      <w:r w:rsidR="00D95126" w:rsidRPr="00EE612D">
        <w:rPr>
          <w:rFonts w:ascii="Simplified Arabic" w:hAnsi="Simplified Arabic" w:cs="Simplified Arabic" w:hint="cs"/>
          <w:b/>
          <w:bCs/>
          <w:sz w:val="22"/>
          <w:szCs w:val="22"/>
          <w:rtl/>
        </w:rPr>
        <w:t xml:space="preserve">في فلسطين </w:t>
      </w:r>
      <w:r w:rsidR="00D95126" w:rsidRPr="00EE612D">
        <w:rPr>
          <w:rFonts w:ascii="Simplified Arabic" w:hAnsi="Simplified Arabic" w:cs="Simplified Arabic"/>
          <w:b/>
          <w:bCs/>
          <w:sz w:val="22"/>
          <w:szCs w:val="22"/>
          <w:rtl/>
        </w:rPr>
        <w:t>واللاتي لُبّيت حاجتُهن إلى تنظيم الأسرة بطرق حديثة</w:t>
      </w:r>
      <w:r w:rsidR="00D95126" w:rsidRPr="00EE612D">
        <w:rPr>
          <w:rFonts w:ascii="Simplified Arabic" w:hAnsi="Simplified Arabic" w:cs="Simplified Arabic" w:hint="cs"/>
          <w:b/>
          <w:bCs/>
          <w:sz w:val="22"/>
          <w:szCs w:val="22"/>
          <w:rtl/>
        </w:rPr>
        <w:t xml:space="preserve"> حسب المنطقة، 2014 </w:t>
      </w:r>
    </w:p>
    <w:tbl>
      <w:tblPr>
        <w:tblStyle w:val="TableGrid"/>
        <w:bidiVisual/>
        <w:tblW w:w="0" w:type="auto"/>
        <w:jc w:val="center"/>
        <w:tblLook w:val="04A0"/>
      </w:tblPr>
      <w:tblGrid>
        <w:gridCol w:w="9039"/>
      </w:tblGrid>
      <w:tr w:rsidR="00D95126" w:rsidRPr="00EE612D" w:rsidTr="000372BA">
        <w:trPr>
          <w:trHeight w:val="3485"/>
          <w:jc w:val="center"/>
        </w:trPr>
        <w:tc>
          <w:tcPr>
            <w:tcW w:w="9039" w:type="dxa"/>
          </w:tcPr>
          <w:p w:rsidR="00D95126" w:rsidRPr="00EE612D" w:rsidRDefault="00D95126" w:rsidP="00E70C33">
            <w:pPr>
              <w:jc w:val="center"/>
              <w:rPr>
                <w:rFonts w:ascii="Simplified Arabic" w:hAnsi="Simplified Arabic" w:cs="Simplified Arabic"/>
                <w:b/>
                <w:bCs/>
                <w:rtl/>
              </w:rPr>
            </w:pPr>
            <w:r w:rsidRPr="00EE612D">
              <w:rPr>
                <w:rFonts w:ascii="Simplified Arabic" w:hAnsi="Simplified Arabic" w:cs="Simplified Arabic"/>
                <w:b/>
                <w:bCs/>
                <w:noProof/>
                <w:rtl/>
                <w:lang w:eastAsia="en-US"/>
              </w:rPr>
              <w:drawing>
                <wp:inline distT="0" distB="0" distL="0" distR="0">
                  <wp:extent cx="5400000" cy="2131200"/>
                  <wp:effectExtent l="0" t="0" r="0" b="0"/>
                  <wp:docPr id="46"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p w:rsidR="00247697" w:rsidRPr="0043556A" w:rsidRDefault="00247697" w:rsidP="00C00886">
      <w:pPr>
        <w:ind w:left="284"/>
        <w:rPr>
          <w:rFonts w:ascii="Simplified Arabic" w:hAnsi="Simplified Arabic" w:cs="Simplified Arabic"/>
          <w:rtl/>
        </w:rPr>
      </w:pPr>
    </w:p>
    <w:p w:rsidR="00D95126" w:rsidRPr="00EE612D" w:rsidRDefault="00E70C33" w:rsidP="001F764B">
      <w:pPr>
        <w:rPr>
          <w:rFonts w:ascii="Simplified Arabic" w:hAnsi="Simplified Arabic" w:cs="Simplified Arabic"/>
          <w:b/>
          <w:bCs/>
          <w:rtl/>
        </w:rPr>
      </w:pPr>
      <w:r w:rsidRPr="00EE612D">
        <w:rPr>
          <w:rFonts w:ascii="Simplified Arabic" w:hAnsi="Simplified Arabic" w:cs="Simplified Arabic" w:hint="cs"/>
          <w:b/>
          <w:bCs/>
          <w:rtl/>
        </w:rPr>
        <w:t>9.</w:t>
      </w:r>
      <w:r w:rsidR="001F764B" w:rsidRPr="00EE612D">
        <w:rPr>
          <w:rFonts w:ascii="Simplified Arabic" w:hAnsi="Simplified Arabic" w:cs="Simplified Arabic" w:hint="cs"/>
          <w:b/>
          <w:bCs/>
          <w:rtl/>
        </w:rPr>
        <w:t>4</w:t>
      </w:r>
      <w:r w:rsidRPr="00EE612D">
        <w:rPr>
          <w:rFonts w:ascii="Simplified Arabic" w:hAnsi="Simplified Arabic" w:cs="Simplified Arabic" w:hint="cs"/>
          <w:b/>
          <w:bCs/>
          <w:rtl/>
        </w:rPr>
        <w:t xml:space="preserve"> </w:t>
      </w:r>
      <w:r w:rsidR="00D95126" w:rsidRPr="00EE612D">
        <w:rPr>
          <w:rFonts w:ascii="Simplified Arabic" w:hAnsi="Simplified Arabic" w:cs="Simplified Arabic"/>
          <w:b/>
          <w:bCs/>
          <w:rtl/>
        </w:rPr>
        <w:t>الولادات لدى المراهقات</w:t>
      </w:r>
      <w:r w:rsidR="00B2593C" w:rsidRPr="00EE612D">
        <w:rPr>
          <w:rStyle w:val="FootnoteReference"/>
          <w:rFonts w:ascii="Simplified Arabic" w:hAnsi="Simplified Arabic" w:cs="Simplified Arabic"/>
          <w:b/>
          <w:bCs/>
          <w:rtl/>
        </w:rPr>
        <w:footnoteReference w:id="34"/>
      </w:r>
      <w:r w:rsidR="00D95126" w:rsidRPr="00EE612D">
        <w:rPr>
          <w:rFonts w:ascii="Simplified Arabic" w:hAnsi="Simplified Arabic" w:cs="Simplified Arabic"/>
          <w:b/>
          <w:bCs/>
          <w:rtl/>
        </w:rPr>
        <w:t xml:space="preserve"> </w:t>
      </w:r>
    </w:p>
    <w:p w:rsidR="00D95126" w:rsidRPr="00EE612D" w:rsidRDefault="00D95126" w:rsidP="00247697">
      <w:pPr>
        <w:jc w:val="both"/>
        <w:rPr>
          <w:rFonts w:ascii="Simplified Arabic" w:eastAsia="Calibri" w:hAnsi="Simplified Arabic" w:cs="Simplified Arabic"/>
        </w:rPr>
      </w:pPr>
      <w:r w:rsidRPr="00EE612D">
        <w:rPr>
          <w:rFonts w:ascii="Simplified Arabic" w:eastAsia="Calibri" w:hAnsi="Simplified Arabic" w:cs="Simplified Arabic" w:hint="cs"/>
          <w:rtl/>
        </w:rPr>
        <w:t xml:space="preserve">هو </w:t>
      </w:r>
      <w:r w:rsidR="006A5050" w:rsidRPr="00EE612D">
        <w:rPr>
          <w:rFonts w:ascii="Simplified Arabic" w:eastAsia="Calibri" w:hAnsi="Simplified Arabic" w:cs="Simplified Arabic" w:hint="cs"/>
          <w:rtl/>
        </w:rPr>
        <w:t>ا</w:t>
      </w:r>
      <w:r w:rsidRPr="00EE612D">
        <w:rPr>
          <w:rFonts w:ascii="Simplified Arabic" w:eastAsia="Calibri" w:hAnsi="Simplified Arabic" w:cs="Simplified Arabic" w:hint="cs"/>
          <w:rtl/>
        </w:rPr>
        <w:t>لولادات</w:t>
      </w:r>
      <w:r w:rsidR="006A5050" w:rsidRPr="00EE612D">
        <w:rPr>
          <w:rFonts w:ascii="Simplified Arabic" w:eastAsia="Calibri" w:hAnsi="Simplified Arabic" w:cs="Simplified Arabic" w:hint="cs"/>
          <w:rtl/>
        </w:rPr>
        <w:t xml:space="preserve"> لدى</w:t>
      </w:r>
      <w:r w:rsidRPr="00EE612D">
        <w:rPr>
          <w:rFonts w:ascii="Simplified Arabic" w:eastAsia="Calibri" w:hAnsi="Simplified Arabic" w:cs="Simplified Arabic"/>
        </w:rPr>
        <w:t xml:space="preserve"> </w:t>
      </w:r>
      <w:r w:rsidR="006A5050" w:rsidRPr="00EE612D">
        <w:rPr>
          <w:rFonts w:ascii="Simplified Arabic" w:eastAsia="Calibri" w:hAnsi="Simplified Arabic" w:cs="Simplified Arabic" w:hint="cs"/>
          <w:rtl/>
        </w:rPr>
        <w:t>ا</w:t>
      </w:r>
      <w:r w:rsidRPr="00EE612D">
        <w:rPr>
          <w:rFonts w:ascii="Simplified Arabic" w:eastAsia="Calibri" w:hAnsi="Simplified Arabic" w:cs="Simplified Arabic" w:hint="cs"/>
          <w:rtl/>
        </w:rPr>
        <w:t>لإناث</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الفئة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العمرية</w:t>
      </w:r>
      <w:r w:rsidR="00247697" w:rsidRPr="00EE612D">
        <w:rPr>
          <w:rFonts w:ascii="Simplified Arabic" w:eastAsia="Calibri" w:hAnsi="Simplified Arabic" w:cs="Simplified Arabic"/>
        </w:rPr>
        <w:t>15</w:t>
      </w:r>
      <w:r w:rsidRPr="00EE612D">
        <w:rPr>
          <w:rFonts w:ascii="Simplified Arabic" w:eastAsia="Calibri" w:hAnsi="Simplified Arabic" w:cs="Simplified Arabic"/>
        </w:rPr>
        <w:t xml:space="preserve">) </w:t>
      </w:r>
      <w:r w:rsidR="00247697"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Pr>
        <w:t>19</w:t>
      </w:r>
      <w:r w:rsidR="00247697" w:rsidRPr="00EE612D">
        <w:rPr>
          <w:rFonts w:ascii="Simplified Arabic" w:eastAsia="Calibri" w:hAnsi="Simplified Arabic" w:cs="Simplified Arabic"/>
        </w:rPr>
        <w:t xml:space="preserve"> </w:t>
      </w:r>
      <w:r w:rsidR="00685548"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سنة</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حيث </w:t>
      </w:r>
      <w:r w:rsidRPr="00EE612D">
        <w:rPr>
          <w:rFonts w:ascii="Simplified Arabic" w:eastAsia="Calibri" w:hAnsi="Simplified Arabic" w:cs="Simplified Arabic"/>
          <w:rtl/>
        </w:rPr>
        <w:t>يمثل مشكل</w:t>
      </w:r>
      <w:r w:rsidR="006A5050" w:rsidRPr="00EE612D">
        <w:rPr>
          <w:rFonts w:ascii="Simplified Arabic" w:eastAsia="Calibri" w:hAnsi="Simplified Arabic" w:cs="Simplified Arabic" w:hint="cs"/>
          <w:rtl/>
        </w:rPr>
        <w:t>ة</w:t>
      </w:r>
      <w:r w:rsidRPr="00EE612D">
        <w:rPr>
          <w:rFonts w:ascii="Simplified Arabic" w:eastAsia="Calibri" w:hAnsi="Simplified Arabic" w:cs="Simplified Arabic"/>
          <w:rtl/>
        </w:rPr>
        <w:t xml:space="preserve"> كبيرة</w:t>
      </w:r>
      <w:r w:rsidRPr="00EE612D">
        <w:rPr>
          <w:rFonts w:ascii="Simplified Arabic" w:eastAsia="Calibri" w:hAnsi="Simplified Arabic" w:cs="Simplified Arabic" w:hint="cs"/>
          <w:rtl/>
        </w:rPr>
        <w:t xml:space="preserve">، لما يحمله </w:t>
      </w:r>
      <w:r w:rsidRPr="00EE612D">
        <w:rPr>
          <w:rFonts w:ascii="Simplified Arabic" w:eastAsia="Calibri" w:hAnsi="Simplified Arabic" w:cs="Simplified Arabic"/>
          <w:rtl/>
        </w:rPr>
        <w:t xml:space="preserve">الحمل </w:t>
      </w:r>
      <w:r w:rsidRPr="00EE612D">
        <w:rPr>
          <w:rFonts w:ascii="Simplified Arabic" w:eastAsia="Calibri" w:hAnsi="Simplified Arabic" w:cs="Simplified Arabic" w:hint="cs"/>
          <w:rtl/>
        </w:rPr>
        <w:t>من</w:t>
      </w:r>
      <w:r w:rsidRPr="00EE612D">
        <w:rPr>
          <w:rFonts w:ascii="Simplified Arabic" w:eastAsia="Calibri" w:hAnsi="Simplified Arabic" w:cs="Simplified Arabic"/>
          <w:rtl/>
        </w:rPr>
        <w:t xml:space="preserve"> خطر</w:t>
      </w:r>
      <w:r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على الأم</w:t>
      </w:r>
      <w:r w:rsidRPr="00EE612D">
        <w:rPr>
          <w:rFonts w:ascii="Simplified Arabic" w:eastAsia="Calibri" w:hAnsi="Simplified Arabic" w:cs="Simplified Arabic" w:hint="cs"/>
          <w:rtl/>
        </w:rPr>
        <w:t xml:space="preserve"> </w:t>
      </w:r>
      <w:r w:rsidR="006A5050" w:rsidRPr="00EE612D">
        <w:rPr>
          <w:rFonts w:ascii="Simplified Arabic" w:eastAsia="Calibri" w:hAnsi="Simplified Arabic" w:cs="Simplified Arabic" w:hint="cs"/>
          <w:rtl/>
        </w:rPr>
        <w:t>وت</w:t>
      </w:r>
      <w:r w:rsidRPr="00EE612D">
        <w:rPr>
          <w:rFonts w:ascii="Simplified Arabic" w:eastAsia="Calibri" w:hAnsi="Simplified Arabic" w:cs="Simplified Arabic"/>
          <w:rtl/>
        </w:rPr>
        <w:t>رتبط العديد من المشاكل الصحية ارتباطاً</w:t>
      </w:r>
      <w:r w:rsidR="00387A77"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 xml:space="preserve">خاصاً بالآثار السلبية للحمل خلال فترة المراهقة. </w:t>
      </w:r>
      <w:r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 xml:space="preserve">وتشمل هذه المشاكل الإصابة بالأنيميا والملاريا وفيروس العوز المناعي البشري وغيره من حالات العدوى المنقولة جنسياً والنزف الذي يحدث بعد </w:t>
      </w:r>
      <w:r w:rsidR="009E39F4" w:rsidRPr="00EE612D">
        <w:rPr>
          <w:rFonts w:ascii="Simplified Arabic" w:eastAsia="Calibri" w:hAnsi="Simplified Arabic" w:cs="Simplified Arabic" w:hint="cs"/>
          <w:rtl/>
        </w:rPr>
        <w:t>الولادة</w:t>
      </w:r>
      <w:r w:rsidRPr="00EE612D">
        <w:rPr>
          <w:rFonts w:ascii="Simplified Arabic" w:eastAsia="Calibri" w:hAnsi="Simplified Arabic" w:cs="Simplified Arabic"/>
          <w:rtl/>
        </w:rPr>
        <w:t xml:space="preserve"> والاضطرابات النفسية </w:t>
      </w:r>
      <w:r w:rsidR="009E39F4" w:rsidRPr="00EE612D">
        <w:rPr>
          <w:rFonts w:ascii="Simplified Arabic" w:eastAsia="Calibri" w:hAnsi="Simplified Arabic" w:cs="Simplified Arabic" w:hint="cs"/>
          <w:rtl/>
        </w:rPr>
        <w:t>المحتملة</w:t>
      </w:r>
      <w:r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م</w:t>
      </w:r>
      <w:r w:rsidR="00DF4892" w:rsidRPr="00EE612D">
        <w:rPr>
          <w:rFonts w:ascii="Simplified Arabic" w:eastAsia="Calibri" w:hAnsi="Simplified Arabic" w:cs="Simplified Arabic" w:hint="cs"/>
          <w:rtl/>
        </w:rPr>
        <w:t>م</w:t>
      </w:r>
      <w:r w:rsidRPr="00EE612D">
        <w:rPr>
          <w:rFonts w:ascii="Simplified Arabic" w:eastAsia="Calibri" w:hAnsi="Simplified Arabic" w:cs="Simplified Arabic"/>
          <w:rtl/>
        </w:rPr>
        <w:t xml:space="preserve">ا يؤثر بشكل </w:t>
      </w:r>
      <w:r w:rsidR="00DF4892" w:rsidRPr="00EE612D">
        <w:rPr>
          <w:rFonts w:ascii="Simplified Arabic" w:eastAsia="Calibri" w:hAnsi="Simplified Arabic" w:cs="Simplified Arabic" w:hint="cs"/>
          <w:rtl/>
        </w:rPr>
        <w:t>كبير</w:t>
      </w:r>
      <w:r w:rsidRPr="00EE612D">
        <w:rPr>
          <w:rFonts w:ascii="Simplified Arabic" w:eastAsia="Calibri" w:hAnsi="Simplified Arabic" w:cs="Simplified Arabic"/>
          <w:rtl/>
        </w:rPr>
        <w:t xml:space="preserve"> على حياتهن جسدياً واجتماعياً</w:t>
      </w:r>
      <w:r w:rsidRPr="00EE612D">
        <w:rPr>
          <w:rFonts w:ascii="Simplified Arabic" w:eastAsia="Calibri" w:hAnsi="Simplified Arabic" w:cs="Simplified Arabic"/>
        </w:rPr>
        <w:t>.</w:t>
      </w:r>
      <w:r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rPr>
        <w:t xml:space="preserve"> كما </w:t>
      </w:r>
      <w:r w:rsidRPr="00EE612D">
        <w:rPr>
          <w:rFonts w:ascii="Simplified Arabic" w:eastAsia="Calibri" w:hAnsi="Simplified Arabic" w:cs="Simplified Arabic"/>
          <w:rtl/>
        </w:rPr>
        <w:t>يشكل حمل المراهقات خطراً على الطفل</w:t>
      </w:r>
      <w:r w:rsidRPr="00EE612D">
        <w:rPr>
          <w:rFonts w:ascii="Simplified Arabic" w:eastAsia="Calibri" w:hAnsi="Simplified Arabic" w:cs="Simplified Arabic" w:hint="cs"/>
          <w:rtl/>
        </w:rPr>
        <w:t xml:space="preserve"> </w:t>
      </w:r>
      <w:r w:rsidR="00685548" w:rsidRPr="00EE612D">
        <w:rPr>
          <w:rFonts w:ascii="Simplified Arabic" w:eastAsia="Calibri" w:hAnsi="Simplified Arabic" w:cs="Simplified Arabic" w:hint="cs"/>
          <w:rtl/>
        </w:rPr>
        <w:t>لأنه</w:t>
      </w:r>
      <w:r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rPr>
        <w:t xml:space="preserve">من </w:t>
      </w:r>
      <w:r w:rsidRPr="00EE612D">
        <w:rPr>
          <w:rFonts w:ascii="Simplified Arabic" w:eastAsia="Calibri" w:hAnsi="Simplified Arabic" w:cs="Simplified Arabic"/>
          <w:rtl/>
        </w:rPr>
        <w:t>الممكن أن تؤثر الأمومة المبكرة على</w:t>
      </w:r>
      <w:r w:rsidRPr="00EE612D">
        <w:rPr>
          <w:rFonts w:ascii="Simplified Arabic" w:eastAsia="Calibri" w:hAnsi="Simplified Arabic" w:cs="Simplified Arabic"/>
        </w:rPr>
        <w:t> </w:t>
      </w:r>
      <w:hyperlink r:id="rId55" w:tooltip="مراحل النمو النفسي الاجتماعي" w:history="1">
        <w:r w:rsidRPr="00EE612D">
          <w:rPr>
            <w:rFonts w:ascii="Simplified Arabic" w:eastAsia="Calibri" w:hAnsi="Simplified Arabic" w:cs="Simplified Arabic"/>
            <w:rtl/>
          </w:rPr>
          <w:t>النمو النفسي</w:t>
        </w:r>
      </w:hyperlink>
      <w:r w:rsidRPr="00EE612D">
        <w:rPr>
          <w:rFonts w:ascii="Simplified Arabic" w:eastAsia="Calibri" w:hAnsi="Simplified Arabic" w:cs="Simplified Arabic"/>
        </w:rPr>
        <w:t> </w:t>
      </w:r>
      <w:r w:rsidRPr="00EE612D">
        <w:rPr>
          <w:rFonts w:ascii="Simplified Arabic" w:eastAsia="Calibri" w:hAnsi="Simplified Arabic" w:cs="Simplified Arabic"/>
          <w:rtl/>
        </w:rPr>
        <w:t xml:space="preserve">للرضيع، حيث يكون الطفل ضعيف الوزن، مما </w:t>
      </w:r>
      <w:r w:rsidRPr="00EE612D">
        <w:rPr>
          <w:rFonts w:ascii="Simplified Arabic" w:eastAsia="Calibri" w:hAnsi="Simplified Arabic" w:cs="Simplified Arabic" w:hint="cs"/>
          <w:rtl/>
        </w:rPr>
        <w:t>يعرضه</w:t>
      </w:r>
      <w:r w:rsidRPr="00EE612D">
        <w:rPr>
          <w:rFonts w:ascii="Simplified Arabic" w:eastAsia="Calibri" w:hAnsi="Simplified Arabic" w:cs="Simplified Arabic"/>
          <w:rtl/>
        </w:rPr>
        <w:t xml:space="preserve"> لمشكلات أخرى قد تستمر مدى الحياة</w:t>
      </w:r>
      <w:r w:rsidRPr="00EE612D">
        <w:rPr>
          <w:rFonts w:ascii="Simplified Arabic" w:eastAsia="Calibri" w:hAnsi="Simplified Arabic" w:cs="Simplified Arabic" w:hint="cs"/>
          <w:rtl/>
        </w:rPr>
        <w:t>.</w:t>
      </w:r>
      <w:r w:rsidRPr="00EE612D">
        <w:rPr>
          <w:rFonts w:ascii="Simplified Arabic" w:eastAsia="Calibri" w:hAnsi="Simplified Arabic" w:cs="Simplified Arabic"/>
        </w:rPr>
        <w:t> </w:t>
      </w:r>
      <w:r w:rsidRPr="00EE612D">
        <w:rPr>
          <w:rFonts w:ascii="Simplified Arabic" w:eastAsia="Calibri" w:hAnsi="Simplified Arabic" w:cs="Simplified Arabic"/>
          <w:rtl/>
        </w:rPr>
        <w:t xml:space="preserve">كما يتعرض لمخاطر مرتفعة من تأخر في </w:t>
      </w:r>
      <w:r w:rsidR="00DF4892" w:rsidRPr="00EE612D">
        <w:rPr>
          <w:rFonts w:ascii="Simplified Arabic" w:eastAsia="Calibri" w:hAnsi="Simplified Arabic" w:cs="Simplified Arabic" w:hint="cs"/>
          <w:rtl/>
        </w:rPr>
        <w:t xml:space="preserve">تعلم </w:t>
      </w:r>
      <w:r w:rsidRPr="00EE612D">
        <w:rPr>
          <w:rFonts w:ascii="Simplified Arabic" w:eastAsia="Calibri" w:hAnsi="Simplified Arabic" w:cs="Simplified Arabic"/>
          <w:rtl/>
        </w:rPr>
        <w:t>اللغة،</w:t>
      </w:r>
      <w:r w:rsidRPr="00EE612D">
        <w:rPr>
          <w:rFonts w:ascii="Simplified Arabic" w:eastAsia="Calibri" w:hAnsi="Simplified Arabic" w:cs="Simplified Arabic"/>
        </w:rPr>
        <w:t> </w:t>
      </w:r>
      <w:r w:rsidRPr="00EE612D">
        <w:rPr>
          <w:rFonts w:ascii="Simplified Arabic" w:eastAsia="Calibri" w:hAnsi="Simplified Arabic" w:cs="Simplified Arabic"/>
          <w:rtl/>
        </w:rPr>
        <w:t>ومشاكل</w:t>
      </w:r>
      <w:r w:rsidRPr="00EE612D">
        <w:rPr>
          <w:rFonts w:ascii="Simplified Arabic" w:eastAsia="Calibri" w:hAnsi="Simplified Arabic" w:cs="Simplified Arabic"/>
        </w:rPr>
        <w:t> </w:t>
      </w:r>
      <w:hyperlink r:id="rId56" w:tooltip="سلوكية" w:history="1">
        <w:r w:rsidRPr="00EE612D">
          <w:rPr>
            <w:rFonts w:ascii="Simplified Arabic" w:eastAsia="Calibri" w:hAnsi="Simplified Arabic" w:cs="Simplified Arabic"/>
            <w:rtl/>
          </w:rPr>
          <w:t>سلوكية</w:t>
        </w:r>
      </w:hyperlink>
      <w:r w:rsidRPr="00EE612D">
        <w:rPr>
          <w:rFonts w:ascii="Simplified Arabic" w:eastAsia="Calibri" w:hAnsi="Simplified Arabic" w:cs="Simplified Arabic"/>
        </w:rPr>
        <w:t> </w:t>
      </w:r>
      <w:r w:rsidRPr="00EE612D">
        <w:rPr>
          <w:rFonts w:ascii="Simplified Arabic" w:eastAsia="Calibri" w:hAnsi="Simplified Arabic" w:cs="Simplified Arabic"/>
          <w:rtl/>
        </w:rPr>
        <w:t>و</w:t>
      </w:r>
      <w:hyperlink r:id="rId57" w:tooltip="إعاقة" w:history="1">
        <w:r w:rsidRPr="00EE612D">
          <w:rPr>
            <w:rFonts w:ascii="Simplified Arabic" w:eastAsia="Calibri" w:hAnsi="Simplified Arabic" w:cs="Simplified Arabic"/>
            <w:rtl/>
          </w:rPr>
          <w:t>الإعاقة</w:t>
        </w:r>
      </w:hyperlink>
      <w:r w:rsidRPr="00EE612D">
        <w:rPr>
          <w:rFonts w:ascii="Simplified Arabic" w:eastAsia="Calibri" w:hAnsi="Simplified Arabic" w:cs="Simplified Arabic"/>
        </w:rPr>
        <w:t> </w:t>
      </w:r>
      <w:r w:rsidRPr="00EE612D">
        <w:rPr>
          <w:rFonts w:ascii="Simplified Arabic" w:eastAsia="Calibri" w:hAnsi="Simplified Arabic" w:cs="Simplified Arabic"/>
          <w:rtl/>
        </w:rPr>
        <w:t xml:space="preserve">والتي تزداد احتماليتها مع الأطفال </w:t>
      </w:r>
      <w:r w:rsidR="00387A77" w:rsidRPr="00EE612D">
        <w:rPr>
          <w:rFonts w:ascii="Simplified Arabic" w:eastAsia="Calibri" w:hAnsi="Simplified Arabic" w:cs="Simplified Arabic" w:hint="cs"/>
          <w:rtl/>
        </w:rPr>
        <w:t>المنجبين</w:t>
      </w:r>
      <w:r w:rsidRPr="00EE612D">
        <w:rPr>
          <w:rFonts w:ascii="Simplified Arabic" w:eastAsia="Calibri" w:hAnsi="Simplified Arabic" w:cs="Simplified Arabic"/>
          <w:rtl/>
        </w:rPr>
        <w:t xml:space="preserve"> من أمهات </w:t>
      </w:r>
      <w:r w:rsidR="00685548" w:rsidRPr="00EE612D">
        <w:rPr>
          <w:rFonts w:ascii="Simplified Arabic" w:eastAsia="Calibri" w:hAnsi="Simplified Arabic" w:cs="Simplified Arabic" w:hint="cs"/>
          <w:rtl/>
        </w:rPr>
        <w:t>مراهقات</w:t>
      </w:r>
      <w:r w:rsidR="00DF4892" w:rsidRPr="00EE612D">
        <w:rPr>
          <w:rFonts w:ascii="Simplified Arabic" w:eastAsia="Calibri" w:hAnsi="Simplified Arabic" w:cs="Simplified Arabic" w:hint="cs"/>
          <w:rtl/>
        </w:rPr>
        <w:t xml:space="preserve">.  </w:t>
      </w:r>
      <w:r w:rsidR="00685548" w:rsidRPr="00EE612D">
        <w:rPr>
          <w:rFonts w:ascii="Simplified Arabic" w:eastAsia="Calibri" w:hAnsi="Simplified Arabic" w:cs="Simplified Arabic" w:hint="cs"/>
          <w:rtl/>
        </w:rPr>
        <w:t>كما</w:t>
      </w:r>
      <w:r w:rsidRPr="00EE612D">
        <w:rPr>
          <w:rFonts w:ascii="Simplified Arabic" w:eastAsia="Calibri" w:hAnsi="Simplified Arabic" w:cs="Simplified Arabic" w:hint="cs"/>
          <w:rtl/>
        </w:rPr>
        <w:t xml:space="preserve"> </w:t>
      </w:r>
      <w:r w:rsidR="00685548" w:rsidRPr="00EE612D">
        <w:rPr>
          <w:rFonts w:ascii="Simplified Arabic" w:eastAsia="Calibri" w:hAnsi="Simplified Arabic" w:cs="Simplified Arabic" w:hint="cs"/>
          <w:rtl/>
        </w:rPr>
        <w:t>أن</w:t>
      </w:r>
      <w:r w:rsidRPr="00EE612D">
        <w:rPr>
          <w:rFonts w:ascii="Simplified Arabic" w:eastAsia="Calibri" w:hAnsi="Simplified Arabic" w:cs="Simplified Arabic" w:hint="cs"/>
          <w:rtl/>
        </w:rPr>
        <w:t xml:space="preserve"> معدلات وفيات الرضع تكون </w:t>
      </w:r>
      <w:proofErr w:type="gramStart"/>
      <w:r w:rsidR="00685548" w:rsidRPr="00EE612D">
        <w:rPr>
          <w:rFonts w:ascii="Simplified Arabic" w:eastAsia="Calibri" w:hAnsi="Simplified Arabic" w:cs="Simplified Arabic" w:hint="cs"/>
          <w:rtl/>
        </w:rPr>
        <w:t>أكثر</w:t>
      </w:r>
      <w:proofErr w:type="gramEnd"/>
      <w:r w:rsidRPr="00EE612D">
        <w:rPr>
          <w:rFonts w:ascii="Simplified Arabic" w:eastAsia="Calibri" w:hAnsi="Simplified Arabic" w:cs="Simplified Arabic" w:hint="cs"/>
          <w:rtl/>
        </w:rPr>
        <w:t xml:space="preserve"> لمثل هذه الولادا</w:t>
      </w:r>
      <w:r w:rsidRPr="00EE612D">
        <w:rPr>
          <w:rFonts w:ascii="Simplified Arabic" w:eastAsia="Calibri" w:hAnsi="Simplified Arabic" w:cs="Simplified Arabic" w:hint="eastAsia"/>
          <w:rtl/>
        </w:rPr>
        <w:t>ت</w:t>
      </w:r>
      <w:r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 xml:space="preserve">يؤثر حمل المراهقات سلباً على المجتمعات </w:t>
      </w:r>
      <w:r w:rsidRPr="00EE612D">
        <w:rPr>
          <w:rFonts w:ascii="Simplified Arabic" w:eastAsia="Calibri" w:hAnsi="Simplified Arabic" w:cs="Simplified Arabic" w:hint="cs"/>
          <w:rtl/>
        </w:rPr>
        <w:t xml:space="preserve">حيث </w:t>
      </w:r>
      <w:r w:rsidRPr="00EE612D">
        <w:rPr>
          <w:rFonts w:ascii="Simplified Arabic" w:eastAsia="Calibri" w:hAnsi="Simplified Arabic" w:cs="Simplified Arabic"/>
          <w:rtl/>
        </w:rPr>
        <w:t>تضطر الكثير من الفتيات الحوامل إلى التخلي عن الدراسة، وهو ما يخلف آثاراً طويلة الأ</w:t>
      </w:r>
      <w:r w:rsidR="00247697" w:rsidRPr="00EE612D">
        <w:rPr>
          <w:rFonts w:ascii="Simplified Arabic" w:eastAsia="Calibri" w:hAnsi="Simplified Arabic" w:cs="Simplified Arabic" w:hint="cs"/>
          <w:rtl/>
        </w:rPr>
        <w:t>مد</w:t>
      </w:r>
      <w:r w:rsidRPr="00EE612D">
        <w:rPr>
          <w:rFonts w:ascii="Simplified Arabic" w:eastAsia="Calibri" w:hAnsi="Simplified Arabic" w:cs="Simplified Arabic"/>
          <w:rtl/>
        </w:rPr>
        <w:t xml:space="preserve"> عليهن كأشخاص وعلى أُسرهن ومجتمعاتهن</w:t>
      </w:r>
      <w:r w:rsidR="009579A4" w:rsidRPr="00EE612D">
        <w:rPr>
          <w:rFonts w:ascii="Simplified Arabic" w:eastAsia="Calibri" w:hAnsi="Simplified Arabic" w:cs="Simplified Arabic" w:hint="cs"/>
          <w:rtl/>
        </w:rPr>
        <w:t>.</w:t>
      </w:r>
      <w:r w:rsidR="00913C6E" w:rsidRPr="00EE612D">
        <w:rPr>
          <w:rStyle w:val="FootnoteReference"/>
          <w:rFonts w:ascii="Simplified Arabic" w:eastAsia="Calibri" w:hAnsi="Simplified Arabic" w:cs="Simplified Arabic"/>
        </w:rPr>
        <w:footnoteReference w:id="35"/>
      </w:r>
    </w:p>
    <w:p w:rsidR="00D95126" w:rsidRPr="00EE612D" w:rsidRDefault="00D95126" w:rsidP="00D95126">
      <w:pPr>
        <w:jc w:val="both"/>
        <w:rPr>
          <w:rFonts w:ascii="Simplified Arabic" w:eastAsia="Calibri" w:hAnsi="Simplified Arabic" w:cs="Simplified Arabic"/>
          <w:sz w:val="18"/>
          <w:szCs w:val="18"/>
          <w:rtl/>
        </w:rPr>
      </w:pPr>
    </w:p>
    <w:p w:rsidR="00D95126" w:rsidRPr="00EE612D" w:rsidRDefault="00D95126" w:rsidP="002A71BB">
      <w:pPr>
        <w:jc w:val="both"/>
        <w:rPr>
          <w:rFonts w:ascii="Simplified Arabic" w:eastAsia="Calibri" w:hAnsi="Simplified Arabic" w:cs="Simplified Arabic"/>
        </w:rPr>
      </w:pPr>
      <w:r w:rsidRPr="00EE612D">
        <w:rPr>
          <w:rFonts w:ascii="Simplified Arabic" w:eastAsia="Calibri" w:hAnsi="Simplified Arabic" w:cs="Simplified Arabic" w:hint="cs"/>
          <w:rtl/>
        </w:rPr>
        <w:t xml:space="preserve">تشير آخر البيانات </w:t>
      </w:r>
      <w:r w:rsidR="00685548" w:rsidRPr="00EE612D">
        <w:rPr>
          <w:rFonts w:ascii="Simplified Arabic" w:eastAsia="Calibri" w:hAnsi="Simplified Arabic" w:cs="Simplified Arabic" w:hint="cs"/>
          <w:rtl/>
        </w:rPr>
        <w:t xml:space="preserve">المتوفرة </w:t>
      </w:r>
      <w:r w:rsidR="00685548" w:rsidRPr="00EE612D">
        <w:rPr>
          <w:rFonts w:ascii="Simplified Arabic" w:eastAsia="Calibri" w:hAnsi="Simplified Arabic" w:cs="Simplified Arabic"/>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فلسطين </w:t>
      </w:r>
      <w:proofErr w:type="gramStart"/>
      <w:r w:rsidR="00685548" w:rsidRPr="00EE612D">
        <w:rPr>
          <w:rFonts w:ascii="Simplified Arabic" w:eastAsia="Calibri" w:hAnsi="Simplified Arabic" w:cs="Simplified Arabic" w:hint="cs"/>
          <w:rtl/>
        </w:rPr>
        <w:t>إلى</w:t>
      </w:r>
      <w:proofErr w:type="gramEnd"/>
      <w:r w:rsidRPr="00EE612D">
        <w:rPr>
          <w:rFonts w:ascii="Simplified Arabic" w:eastAsia="Calibri" w:hAnsi="Simplified Arabic" w:cs="Simplified Arabic" w:hint="cs"/>
          <w:rtl/>
        </w:rPr>
        <w:t xml:space="preserve"> أن</w:t>
      </w:r>
      <w:r w:rsidR="00685548"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معدل</w:t>
      </w:r>
      <w:r w:rsidRPr="00EE612D">
        <w:rPr>
          <w:rFonts w:ascii="Simplified Arabic" w:eastAsia="Calibri" w:hAnsi="Simplified Arabic" w:cs="Simplified Arabic"/>
        </w:rPr>
        <w:t xml:space="preserve"> </w:t>
      </w:r>
      <w:r w:rsidR="00387A77" w:rsidRPr="00EE612D">
        <w:rPr>
          <w:rFonts w:ascii="Simplified Arabic" w:eastAsia="Calibri" w:hAnsi="Simplified Arabic" w:cs="Simplified Arabic"/>
          <w:rtl/>
        </w:rPr>
        <w:t xml:space="preserve">الولادات لدى </w:t>
      </w:r>
      <w:r w:rsidR="00247697" w:rsidRPr="00EE612D">
        <w:rPr>
          <w:rFonts w:ascii="Simplified Arabic" w:eastAsia="Calibri" w:hAnsi="Simplified Arabic" w:cs="Simplified Arabic" w:hint="cs"/>
          <w:rtl/>
        </w:rPr>
        <w:t>المراهقات</w:t>
      </w:r>
      <w:r w:rsidR="00720BD6" w:rsidRPr="00EE612D">
        <w:rPr>
          <w:rFonts w:ascii="Simplified Arabic" w:eastAsia="Calibri" w:hAnsi="Simplified Arabic" w:cs="Simplified Arabic" w:hint="cs"/>
          <w:rtl/>
        </w:rPr>
        <w:t xml:space="preserve"> في العمر 15-19 سنة </w:t>
      </w:r>
      <w:r w:rsidRPr="00EE612D">
        <w:rPr>
          <w:rFonts w:ascii="Simplified Arabic" w:eastAsia="Calibri" w:hAnsi="Simplified Arabic" w:cs="Simplified Arabic" w:hint="cs"/>
          <w:rtl/>
        </w:rPr>
        <w:t>بلغ 48.0 لكل</w:t>
      </w:r>
      <w:r w:rsidRPr="00EE612D">
        <w:rPr>
          <w:rFonts w:ascii="Simplified Arabic" w:eastAsia="Calibri" w:hAnsi="Simplified Arabic" w:cs="Simplified Arabic"/>
        </w:rPr>
        <w:t xml:space="preserve"> 1000</w:t>
      </w:r>
      <w:r w:rsidR="00247697"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امرأة</w:t>
      </w:r>
      <w:r w:rsidRPr="00EE612D">
        <w:rPr>
          <w:rFonts w:ascii="Simplified Arabic" w:eastAsia="Calibri" w:hAnsi="Simplified Arabic" w:cs="Simplified Arabic"/>
        </w:rPr>
        <w:t xml:space="preserve"> </w:t>
      </w:r>
      <w:r w:rsidR="00720BD6" w:rsidRPr="00EE612D">
        <w:rPr>
          <w:rFonts w:ascii="Simplified Arabic" w:eastAsia="Calibri" w:hAnsi="Simplified Arabic" w:cs="Simplified Arabic" w:hint="cs"/>
          <w:rtl/>
        </w:rPr>
        <w:t>في هذه الفئة العمرية وذلك</w:t>
      </w:r>
      <w:r w:rsidRPr="00EE612D">
        <w:rPr>
          <w:rFonts w:ascii="Simplified Arabic" w:eastAsia="Calibri" w:hAnsi="Simplified Arabic" w:cs="Simplified Arabic"/>
        </w:rPr>
        <w:t xml:space="preserve"> </w:t>
      </w:r>
      <w:r w:rsidR="00720BD6" w:rsidRPr="00EE612D">
        <w:rPr>
          <w:rFonts w:ascii="Simplified Arabic" w:eastAsia="Calibri" w:hAnsi="Simplified Arabic" w:cs="Simplified Arabic" w:hint="cs"/>
          <w:rtl/>
        </w:rPr>
        <w:t>ل</w:t>
      </w:r>
      <w:r w:rsidRPr="00EE612D">
        <w:rPr>
          <w:rFonts w:ascii="Simplified Arabic" w:eastAsia="Calibri" w:hAnsi="Simplified Arabic" w:cs="Simplified Arabic" w:hint="cs"/>
          <w:rtl/>
        </w:rPr>
        <w:t>عام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2014، كما يلاحظ </w:t>
      </w:r>
      <w:r w:rsidR="00685548" w:rsidRPr="00EE612D">
        <w:rPr>
          <w:rFonts w:ascii="Simplified Arabic" w:eastAsia="Calibri" w:hAnsi="Simplified Arabic" w:cs="Simplified Arabic" w:hint="cs"/>
          <w:rtl/>
        </w:rPr>
        <w:t>إلى</w:t>
      </w:r>
      <w:r w:rsidRPr="00EE612D">
        <w:rPr>
          <w:rFonts w:ascii="Simplified Arabic" w:eastAsia="Calibri" w:hAnsi="Simplified Arabic" w:cs="Simplified Arabic" w:hint="cs"/>
          <w:rtl/>
        </w:rPr>
        <w:t xml:space="preserve"> أن هذا المعدل أعلى في قطاع غزة </w:t>
      </w:r>
      <w:r w:rsidR="00387A77" w:rsidRPr="00EE612D">
        <w:rPr>
          <w:rFonts w:ascii="Simplified Arabic" w:eastAsia="Calibri" w:hAnsi="Simplified Arabic" w:cs="Simplified Arabic" w:hint="cs"/>
          <w:rtl/>
        </w:rPr>
        <w:t>منه</w:t>
      </w:r>
      <w:r w:rsidRPr="00EE612D">
        <w:rPr>
          <w:rFonts w:ascii="Simplified Arabic" w:eastAsia="Calibri" w:hAnsi="Simplified Arabic" w:cs="Simplified Arabic" w:hint="cs"/>
          <w:rtl/>
        </w:rPr>
        <w:t xml:space="preserve"> في الضفة الغربية.</w:t>
      </w:r>
    </w:p>
    <w:p w:rsidR="00D95126" w:rsidRPr="00EE612D" w:rsidRDefault="000F75E1" w:rsidP="006A6172">
      <w:pPr>
        <w:jc w:val="center"/>
        <w:rPr>
          <w:rFonts w:ascii="Simplified Arabic" w:hAnsi="Simplified Arabic" w:cs="Simplified Arabic"/>
          <w:b/>
          <w:bCs/>
          <w:sz w:val="22"/>
          <w:szCs w:val="22"/>
          <w:rtl/>
        </w:rPr>
      </w:pPr>
      <w:r w:rsidRPr="00EE612D">
        <w:rPr>
          <w:rFonts w:ascii="Simplified Arabic" w:eastAsia="Calibri" w:hAnsi="Simplified Arabic" w:cs="Simplified Arabic" w:hint="cs"/>
          <w:b/>
          <w:bCs/>
          <w:sz w:val="22"/>
          <w:szCs w:val="22"/>
          <w:rtl/>
        </w:rPr>
        <w:lastRenderedPageBreak/>
        <w:t>شكل (1</w:t>
      </w:r>
      <w:r w:rsidR="006A6172">
        <w:rPr>
          <w:rFonts w:ascii="Simplified Arabic" w:eastAsia="Calibri" w:hAnsi="Simplified Arabic" w:cs="Simplified Arabic" w:hint="cs"/>
          <w:b/>
          <w:bCs/>
          <w:sz w:val="22"/>
          <w:szCs w:val="22"/>
          <w:rtl/>
        </w:rPr>
        <w:t>2</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proofErr w:type="gramStart"/>
      <w:r w:rsidR="00D95126" w:rsidRPr="00EE612D">
        <w:rPr>
          <w:rFonts w:ascii="Simplified Arabic" w:hAnsi="Simplified Arabic" w:cs="Simplified Arabic"/>
          <w:b/>
          <w:bCs/>
          <w:sz w:val="22"/>
          <w:szCs w:val="22"/>
          <w:rtl/>
        </w:rPr>
        <w:t>معدل</w:t>
      </w:r>
      <w:proofErr w:type="gramEnd"/>
      <w:r w:rsidR="00D95126" w:rsidRPr="00EE612D">
        <w:rPr>
          <w:rFonts w:ascii="Simplified Arabic" w:hAnsi="Simplified Arabic" w:cs="Simplified Arabic"/>
          <w:b/>
          <w:bCs/>
          <w:sz w:val="22"/>
          <w:szCs w:val="22"/>
          <w:rtl/>
        </w:rPr>
        <w:t xml:space="preserve"> الولادات لدى المراهقات (15-19 سنة) </w:t>
      </w:r>
      <w:r w:rsidR="00D95126" w:rsidRPr="00EE612D">
        <w:rPr>
          <w:rFonts w:ascii="Simplified Arabic" w:hAnsi="Simplified Arabic" w:cs="Simplified Arabic" w:hint="cs"/>
          <w:b/>
          <w:bCs/>
          <w:sz w:val="22"/>
          <w:szCs w:val="22"/>
          <w:rtl/>
        </w:rPr>
        <w:t>في فلسطين حسب المنطقة</w:t>
      </w:r>
    </w:p>
    <w:tbl>
      <w:tblPr>
        <w:tblStyle w:val="TableGrid"/>
        <w:bidiVisual/>
        <w:tblW w:w="0" w:type="auto"/>
        <w:jc w:val="center"/>
        <w:tblLook w:val="04A0"/>
      </w:tblPr>
      <w:tblGrid>
        <w:gridCol w:w="9242"/>
      </w:tblGrid>
      <w:tr w:rsidR="00D95126" w:rsidRPr="00EE612D" w:rsidTr="000372BA">
        <w:trPr>
          <w:trHeight w:val="4171"/>
          <w:jc w:val="center"/>
        </w:trPr>
        <w:tc>
          <w:tcPr>
            <w:tcW w:w="9242" w:type="dxa"/>
          </w:tcPr>
          <w:p w:rsidR="00D95126" w:rsidRPr="00EE612D" w:rsidRDefault="00D95126" w:rsidP="00E70C33">
            <w:pPr>
              <w:jc w:val="center"/>
              <w:rPr>
                <w:rFonts w:ascii="Simplified Arabic" w:hAnsi="Simplified Arabic" w:cs="Simplified Arabic"/>
                <w:b/>
                <w:bCs/>
                <w:rtl/>
              </w:rPr>
            </w:pPr>
            <w:r w:rsidRPr="00EE612D">
              <w:rPr>
                <w:rFonts w:ascii="Simplified Arabic" w:hAnsi="Simplified Arabic" w:cs="Simplified Arabic"/>
                <w:b/>
                <w:bCs/>
                <w:noProof/>
                <w:rtl/>
                <w:lang w:eastAsia="en-US"/>
              </w:rPr>
              <w:drawing>
                <wp:inline distT="0" distB="0" distL="0" distR="0">
                  <wp:extent cx="5356800" cy="2534400"/>
                  <wp:effectExtent l="0" t="0" r="0" b="0"/>
                  <wp:docPr id="6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bl>
    <w:p w:rsidR="00D95126" w:rsidRPr="002A71BB" w:rsidRDefault="00D95126" w:rsidP="00D95126">
      <w:pPr>
        <w:rPr>
          <w:rFonts w:ascii="Simplified Arabic" w:hAnsi="Simplified Arabic" w:cs="Simplified Arabic"/>
          <w:rtl/>
        </w:rPr>
      </w:pPr>
    </w:p>
    <w:p w:rsidR="00D95126" w:rsidRPr="00EE612D" w:rsidRDefault="00E70C33" w:rsidP="009F24E9">
      <w:pPr>
        <w:rPr>
          <w:rFonts w:ascii="Calibri" w:hAnsi="Calibri" w:cs="Calibri"/>
          <w:sz w:val="20"/>
          <w:szCs w:val="20"/>
          <w:rtl/>
        </w:rPr>
      </w:pPr>
      <w:r w:rsidRPr="00EE612D">
        <w:rPr>
          <w:rFonts w:ascii="Simplified Arabic" w:hAnsi="Simplified Arabic" w:cs="Simplified Arabic" w:hint="cs"/>
          <w:b/>
          <w:bCs/>
          <w:rtl/>
        </w:rPr>
        <w:t>10.</w:t>
      </w:r>
      <w:r w:rsidR="001F764B" w:rsidRPr="00EE612D">
        <w:rPr>
          <w:rFonts w:ascii="Simplified Arabic" w:hAnsi="Simplified Arabic" w:cs="Simplified Arabic" w:hint="cs"/>
          <w:b/>
          <w:bCs/>
          <w:rtl/>
        </w:rPr>
        <w:t>4</w:t>
      </w:r>
      <w:r w:rsidRPr="00EE612D">
        <w:rPr>
          <w:rFonts w:ascii="Simplified Arabic" w:hAnsi="Simplified Arabic" w:cs="Simplified Arabic" w:hint="cs"/>
          <w:b/>
          <w:bCs/>
          <w:rtl/>
        </w:rPr>
        <w:t xml:space="preserve"> </w:t>
      </w:r>
      <w:r w:rsidR="00D95126" w:rsidRPr="00EE612D">
        <w:rPr>
          <w:rFonts w:ascii="Simplified Arabic" w:hAnsi="Simplified Arabic" w:cs="Simplified Arabic" w:hint="cs"/>
          <w:b/>
          <w:bCs/>
          <w:rtl/>
        </w:rPr>
        <w:t>انتشار</w:t>
      </w:r>
      <w:r w:rsidR="00D95126" w:rsidRPr="00EE612D">
        <w:rPr>
          <w:rFonts w:ascii="Simplified Arabic" w:hAnsi="Simplified Arabic" w:cs="Simplified Arabic"/>
          <w:b/>
          <w:bCs/>
          <w:rtl/>
        </w:rPr>
        <w:t xml:space="preserve"> </w:t>
      </w:r>
      <w:r w:rsidR="009F24E9" w:rsidRPr="00EE612D">
        <w:rPr>
          <w:rFonts w:ascii="Simplified Arabic" w:hAnsi="Simplified Arabic" w:cs="Simplified Arabic" w:hint="cs"/>
          <w:b/>
          <w:bCs/>
          <w:rtl/>
        </w:rPr>
        <w:t>استخد</w:t>
      </w:r>
      <w:proofErr w:type="gramStart"/>
      <w:r w:rsidR="009F24E9" w:rsidRPr="00EE612D">
        <w:rPr>
          <w:rFonts w:ascii="Simplified Arabic" w:hAnsi="Simplified Arabic" w:cs="Simplified Arabic" w:hint="cs"/>
          <w:b/>
          <w:bCs/>
          <w:rtl/>
        </w:rPr>
        <w:t xml:space="preserve">ام </w:t>
      </w:r>
      <w:r w:rsidR="00D95126" w:rsidRPr="00EE612D">
        <w:rPr>
          <w:rFonts w:ascii="Simplified Arabic" w:hAnsi="Simplified Arabic" w:cs="Simplified Arabic"/>
          <w:b/>
          <w:bCs/>
          <w:rtl/>
        </w:rPr>
        <w:t>التب</w:t>
      </w:r>
      <w:proofErr w:type="gramEnd"/>
      <w:r w:rsidR="00D95126" w:rsidRPr="00EE612D">
        <w:rPr>
          <w:rFonts w:ascii="Simplified Arabic" w:hAnsi="Simplified Arabic" w:cs="Simplified Arabic"/>
          <w:b/>
          <w:bCs/>
          <w:rtl/>
        </w:rPr>
        <w:t>غ</w:t>
      </w:r>
      <w:r w:rsidR="008A0826" w:rsidRPr="00EE612D">
        <w:rPr>
          <w:rStyle w:val="FootnoteReference"/>
          <w:rFonts w:ascii="Simplified Arabic" w:hAnsi="Simplified Arabic" w:cs="Simplified Arabic"/>
          <w:b/>
          <w:bCs/>
          <w:rtl/>
        </w:rPr>
        <w:footnoteReference w:id="36"/>
      </w:r>
      <w:r w:rsidR="00D95126" w:rsidRPr="00EE612D">
        <w:rPr>
          <w:rFonts w:ascii="Simplified Arabic" w:hAnsi="Simplified Arabic" w:cs="Simplified Arabic"/>
          <w:b/>
          <w:bCs/>
          <w:rtl/>
        </w:rPr>
        <w:t xml:space="preserve"> </w:t>
      </w:r>
    </w:p>
    <w:p w:rsidR="004D1C2E" w:rsidRPr="00EE612D" w:rsidRDefault="004D1C2E" w:rsidP="00DF4892">
      <w:pPr>
        <w:jc w:val="both"/>
        <w:rPr>
          <w:rFonts w:ascii="Simplified Arabic" w:eastAsia="Calibri" w:hAnsi="Simplified Arabic" w:cs="Simplified Arabic"/>
          <w:rtl/>
        </w:rPr>
      </w:pPr>
      <w:r w:rsidRPr="00EE612D">
        <w:rPr>
          <w:rFonts w:ascii="Simplified Arabic" w:eastAsia="Calibri" w:hAnsi="Simplified Arabic" w:cs="Simplified Arabic"/>
          <w:rtl/>
        </w:rPr>
        <w:t>يمثل تعاطي التبغ والتعرض للدخان غير المباشر سببين رئيسيين للإصابة بأمراض القلب والأوعية</w:t>
      </w:r>
      <w:r w:rsidR="00387A77" w:rsidRPr="00EE612D">
        <w:rPr>
          <w:rFonts w:ascii="Simplified Arabic" w:eastAsia="Calibri" w:hAnsi="Simplified Arabic" w:cs="Simplified Arabic" w:hint="cs"/>
          <w:rtl/>
        </w:rPr>
        <w:t xml:space="preserve"> الدموية</w:t>
      </w:r>
      <w:r w:rsidRPr="00EE612D">
        <w:rPr>
          <w:rFonts w:ascii="Simplified Arabic" w:eastAsia="Calibri" w:hAnsi="Simplified Arabic" w:cs="Simplified Arabic"/>
          <w:rtl/>
        </w:rPr>
        <w:t>، بما في ذلك النوبة القلبية والسكتة الدماغية، و</w:t>
      </w:r>
      <w:r w:rsidRPr="00EE612D">
        <w:rPr>
          <w:rFonts w:ascii="Simplified Arabic" w:eastAsia="Calibri" w:hAnsi="Simplified Arabic" w:cs="Simplified Arabic" w:hint="cs"/>
          <w:rtl/>
        </w:rPr>
        <w:t>ذلك نتيجة</w:t>
      </w:r>
      <w:r w:rsidRPr="00EE612D">
        <w:rPr>
          <w:rFonts w:ascii="Simplified Arabic" w:eastAsia="Calibri" w:hAnsi="Simplified Arabic" w:cs="Simplified Arabic"/>
          <w:rtl/>
        </w:rPr>
        <w:t xml:space="preserve"> نقص خطير في </w:t>
      </w:r>
      <w:r w:rsidR="00DF4892" w:rsidRPr="00EE612D">
        <w:rPr>
          <w:rFonts w:ascii="Simplified Arabic" w:eastAsia="Calibri" w:hAnsi="Simplified Arabic" w:cs="Simplified Arabic" w:hint="cs"/>
          <w:rtl/>
        </w:rPr>
        <w:t>المعرفة</w:t>
      </w:r>
      <w:r w:rsidRPr="00EE612D">
        <w:rPr>
          <w:rFonts w:ascii="Simplified Arabic" w:eastAsia="Calibri" w:hAnsi="Simplified Arabic" w:cs="Simplified Arabic"/>
          <w:rtl/>
        </w:rPr>
        <w:t xml:space="preserve"> حول المخاطر الصحية المتعددة الناجمة عن التبغ</w:t>
      </w:r>
      <w:r w:rsidR="00212129" w:rsidRPr="00EE612D">
        <w:rPr>
          <w:rFonts w:ascii="Simplified Arabic" w:eastAsia="Calibri" w:hAnsi="Simplified Arabic" w:cs="Simplified Arabic" w:hint="cs"/>
          <w:rtl/>
        </w:rPr>
        <w:t>.</w:t>
      </w:r>
      <w:r w:rsidR="005D6AD0" w:rsidRPr="00EE612D">
        <w:rPr>
          <w:rStyle w:val="FootnoteReference"/>
          <w:rFonts w:ascii="Simplified Arabic" w:eastAsia="Calibri" w:hAnsi="Simplified Arabic" w:cs="Simplified Arabic"/>
          <w:rtl/>
        </w:rPr>
        <w:footnoteReference w:id="37"/>
      </w:r>
    </w:p>
    <w:p w:rsidR="005F1C37" w:rsidRPr="00EE612D" w:rsidRDefault="005F1C37" w:rsidP="00DF4892">
      <w:pPr>
        <w:jc w:val="both"/>
        <w:rPr>
          <w:rFonts w:ascii="Simplified Arabic" w:eastAsia="Calibri" w:hAnsi="Simplified Arabic" w:cs="Simplified Arabic"/>
          <w:rtl/>
        </w:rPr>
      </w:pPr>
    </w:p>
    <w:p w:rsidR="00447AB5" w:rsidRPr="00EE612D" w:rsidRDefault="00D95126" w:rsidP="005F1C37">
      <w:pPr>
        <w:jc w:val="both"/>
        <w:rPr>
          <w:rFonts w:ascii="Simplified Arabic" w:eastAsia="Calibri" w:hAnsi="Simplified Arabic" w:cs="Simplified Arabic"/>
          <w:rtl/>
        </w:rPr>
      </w:pPr>
      <w:r w:rsidRPr="00EE612D">
        <w:rPr>
          <w:rFonts w:ascii="Simplified Arabic" w:eastAsia="Calibri" w:hAnsi="Simplified Arabic" w:cs="Simplified Arabic" w:hint="cs"/>
          <w:rtl/>
        </w:rPr>
        <w:t xml:space="preserve">تشير البيانات </w:t>
      </w:r>
      <w:proofErr w:type="gramStart"/>
      <w:r w:rsidRPr="00EE612D">
        <w:rPr>
          <w:rFonts w:ascii="Simplified Arabic" w:eastAsia="Calibri" w:hAnsi="Simplified Arabic" w:cs="Simplified Arabic" w:hint="cs"/>
          <w:rtl/>
        </w:rPr>
        <w:t>إلى</w:t>
      </w:r>
      <w:proofErr w:type="gramEnd"/>
      <w:r w:rsidRPr="00EE612D">
        <w:rPr>
          <w:rFonts w:ascii="Simplified Arabic" w:eastAsia="Calibri" w:hAnsi="Simplified Arabic" w:cs="Simplified Arabic" w:hint="cs"/>
          <w:rtl/>
        </w:rPr>
        <w:t xml:space="preserve"> أن نسبة انتشار التبغ بين الأفراد 15 فأكثر في فلسطين بلغت 19.4% في العام 2010، </w:t>
      </w:r>
      <w:r w:rsidR="00387A77" w:rsidRPr="00EE612D">
        <w:rPr>
          <w:rFonts w:ascii="Simplified Arabic" w:eastAsia="Calibri" w:hAnsi="Simplified Arabic" w:cs="Simplified Arabic" w:hint="cs"/>
          <w:rtl/>
        </w:rPr>
        <w:t>وتوزعت</w:t>
      </w:r>
      <w:r w:rsidRPr="00EE612D">
        <w:rPr>
          <w:rFonts w:ascii="Simplified Arabic" w:eastAsia="Calibri" w:hAnsi="Simplified Arabic" w:cs="Simplified Arabic" w:hint="cs"/>
          <w:rtl/>
        </w:rPr>
        <w:t xml:space="preserve"> هذه النسبة </w:t>
      </w:r>
      <w:r w:rsidR="00387A77" w:rsidRPr="00EE612D">
        <w:rPr>
          <w:rFonts w:ascii="Simplified Arabic" w:eastAsia="Calibri" w:hAnsi="Simplified Arabic" w:cs="Simplified Arabic" w:hint="cs"/>
          <w:rtl/>
        </w:rPr>
        <w:t>للرجال بواقع</w:t>
      </w:r>
      <w:r w:rsidRPr="00EE612D">
        <w:rPr>
          <w:rFonts w:ascii="Simplified Arabic" w:eastAsia="Calibri" w:hAnsi="Simplified Arabic" w:cs="Simplified Arabic" w:hint="cs"/>
          <w:rtl/>
        </w:rPr>
        <w:t xml:space="preserve"> 36.5%، و1.9% </w:t>
      </w:r>
      <w:r w:rsidR="00212129" w:rsidRPr="00EE612D">
        <w:rPr>
          <w:rFonts w:ascii="Simplified Arabic" w:eastAsia="Calibri" w:hAnsi="Simplified Arabic" w:cs="Simplified Arabic" w:hint="cs"/>
          <w:rtl/>
        </w:rPr>
        <w:t xml:space="preserve">من </w:t>
      </w:r>
      <w:r w:rsidR="00387A77" w:rsidRPr="00EE612D">
        <w:rPr>
          <w:rFonts w:ascii="Simplified Arabic" w:eastAsia="Calibri" w:hAnsi="Simplified Arabic" w:cs="Simplified Arabic" w:hint="cs"/>
          <w:rtl/>
        </w:rPr>
        <w:t>النساء</w:t>
      </w:r>
      <w:r w:rsidRPr="00EE612D">
        <w:rPr>
          <w:rFonts w:ascii="Simplified Arabic" w:eastAsia="Calibri" w:hAnsi="Simplified Arabic" w:cs="Simplified Arabic" w:hint="cs"/>
          <w:rtl/>
        </w:rPr>
        <w:t xml:space="preserve">، ويلاحظ انخفاض هذه </w:t>
      </w:r>
      <w:proofErr w:type="gramStart"/>
      <w:r w:rsidRPr="00EE612D">
        <w:rPr>
          <w:rFonts w:ascii="Simplified Arabic" w:eastAsia="Calibri" w:hAnsi="Simplified Arabic" w:cs="Simplified Arabic" w:hint="cs"/>
          <w:rtl/>
        </w:rPr>
        <w:t>النسبة</w:t>
      </w:r>
      <w:proofErr w:type="gramEnd"/>
      <w:r w:rsidRPr="00EE612D">
        <w:rPr>
          <w:rFonts w:ascii="Simplified Arabic" w:eastAsia="Calibri" w:hAnsi="Simplified Arabic" w:cs="Simplified Arabic" w:hint="cs"/>
          <w:rtl/>
        </w:rPr>
        <w:t xml:space="preserve"> عما كانت عليه في العام 2000 حيث بلغت </w:t>
      </w:r>
      <w:r w:rsidR="005F1C37" w:rsidRPr="00EE612D">
        <w:rPr>
          <w:rFonts w:ascii="Simplified Arabic" w:eastAsia="Calibri" w:hAnsi="Simplified Arabic" w:cs="Simplified Arabic" w:hint="cs"/>
          <w:rtl/>
        </w:rPr>
        <w:t>24.9</w:t>
      </w:r>
      <w:r w:rsidRPr="00EE612D">
        <w:rPr>
          <w:rFonts w:ascii="Simplified Arabic" w:eastAsia="Calibri" w:hAnsi="Simplified Arabic" w:cs="Simplified Arabic" w:hint="cs"/>
          <w:rtl/>
        </w:rPr>
        <w:t>%.</w:t>
      </w:r>
    </w:p>
    <w:p w:rsidR="005D6AD0" w:rsidRPr="00EE612D" w:rsidRDefault="005D6AD0" w:rsidP="00387A77">
      <w:pPr>
        <w:jc w:val="both"/>
        <w:rPr>
          <w:rFonts w:ascii="Simplified Arabic" w:eastAsia="Calibri" w:hAnsi="Simplified Arabic" w:cs="Simplified Arabic"/>
          <w:rtl/>
        </w:rPr>
      </w:pPr>
    </w:p>
    <w:p w:rsidR="00D95126" w:rsidRPr="00EE612D" w:rsidRDefault="000F75E1" w:rsidP="006A6172">
      <w:pPr>
        <w:ind w:left="-170"/>
        <w:jc w:val="center"/>
        <w:rPr>
          <w:rFonts w:ascii="Simplified Arabic" w:hAnsi="Simplified Arabic" w:cs="Simplified Arabic"/>
          <w:b/>
          <w:bCs/>
          <w:sz w:val="22"/>
          <w:szCs w:val="22"/>
          <w:rtl/>
        </w:rPr>
      </w:pPr>
      <w:r w:rsidRPr="00EE612D">
        <w:rPr>
          <w:rFonts w:ascii="Simplified Arabic" w:eastAsia="Calibri" w:hAnsi="Simplified Arabic" w:cs="Simplified Arabic" w:hint="cs"/>
          <w:b/>
          <w:bCs/>
          <w:sz w:val="22"/>
          <w:szCs w:val="22"/>
          <w:rtl/>
        </w:rPr>
        <w:t>شكل (1</w:t>
      </w:r>
      <w:r w:rsidR="006A6172">
        <w:rPr>
          <w:rFonts w:ascii="Simplified Arabic" w:eastAsia="Calibri" w:hAnsi="Simplified Arabic" w:cs="Simplified Arabic" w:hint="cs"/>
          <w:b/>
          <w:bCs/>
          <w:sz w:val="22"/>
          <w:szCs w:val="22"/>
          <w:rtl/>
        </w:rPr>
        <w:t>3</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ascii="Simplified Arabic" w:hAnsi="Simplified Arabic" w:cs="Simplified Arabic" w:hint="cs"/>
          <w:b/>
          <w:bCs/>
          <w:sz w:val="22"/>
          <w:szCs w:val="22"/>
          <w:rtl/>
        </w:rPr>
        <w:t>نسبة</w:t>
      </w:r>
      <w:r w:rsidR="00D95126" w:rsidRPr="00EE612D">
        <w:rPr>
          <w:rFonts w:ascii="Simplified Arabic" w:hAnsi="Simplified Arabic" w:cs="Simplified Arabic"/>
          <w:b/>
          <w:bCs/>
          <w:sz w:val="22"/>
          <w:szCs w:val="22"/>
          <w:rtl/>
        </w:rPr>
        <w:t xml:space="preserve"> </w:t>
      </w:r>
      <w:r w:rsidR="00387A77" w:rsidRPr="00EE612D">
        <w:rPr>
          <w:rFonts w:ascii="Simplified Arabic" w:hAnsi="Simplified Arabic" w:cs="Simplified Arabic" w:hint="cs"/>
          <w:b/>
          <w:bCs/>
          <w:sz w:val="22"/>
          <w:szCs w:val="22"/>
          <w:rtl/>
        </w:rPr>
        <w:t>ال</w:t>
      </w:r>
      <w:r w:rsidR="00D95126" w:rsidRPr="00EE612D">
        <w:rPr>
          <w:rFonts w:ascii="Simplified Arabic" w:hAnsi="Simplified Arabic" w:cs="Simplified Arabic"/>
          <w:b/>
          <w:bCs/>
          <w:sz w:val="22"/>
          <w:szCs w:val="22"/>
          <w:rtl/>
        </w:rPr>
        <w:t xml:space="preserve">انتشار الموحد السن لاستعمال التبغ حالياً لدى الأشخاص الذين تبلغ أعمارهم 15 سنة </w:t>
      </w:r>
      <w:proofErr w:type="gramStart"/>
      <w:r w:rsidR="00D95126" w:rsidRPr="00EE612D">
        <w:rPr>
          <w:rFonts w:ascii="Simplified Arabic" w:hAnsi="Simplified Arabic" w:cs="Simplified Arabic"/>
          <w:b/>
          <w:bCs/>
          <w:sz w:val="22"/>
          <w:szCs w:val="22"/>
          <w:rtl/>
        </w:rPr>
        <w:t>فأكثر</w:t>
      </w:r>
      <w:proofErr w:type="gramEnd"/>
      <w:r w:rsidR="00D95126" w:rsidRPr="00EE612D">
        <w:rPr>
          <w:rFonts w:ascii="Simplified Arabic" w:hAnsi="Simplified Arabic" w:cs="Simplified Arabic" w:hint="cs"/>
          <w:b/>
          <w:bCs/>
          <w:sz w:val="22"/>
          <w:szCs w:val="22"/>
          <w:rtl/>
        </w:rPr>
        <w:t xml:space="preserve"> في</w:t>
      </w:r>
      <w:r w:rsidR="002731C0" w:rsidRPr="00EE612D">
        <w:rPr>
          <w:rFonts w:ascii="Simplified Arabic" w:hAnsi="Simplified Arabic" w:cs="Simplified Arabic" w:hint="cs"/>
          <w:b/>
          <w:bCs/>
          <w:sz w:val="22"/>
          <w:szCs w:val="22"/>
          <w:rtl/>
        </w:rPr>
        <w:t xml:space="preserve"> </w:t>
      </w:r>
      <w:r w:rsidR="005F1C37" w:rsidRPr="00EE612D">
        <w:rPr>
          <w:rFonts w:ascii="Simplified Arabic" w:hAnsi="Simplified Arabic" w:cs="Simplified Arabic" w:hint="cs"/>
          <w:b/>
          <w:bCs/>
          <w:sz w:val="22"/>
          <w:szCs w:val="22"/>
          <w:rtl/>
        </w:rPr>
        <w:t>فلسطين</w:t>
      </w:r>
    </w:p>
    <w:tbl>
      <w:tblPr>
        <w:tblStyle w:val="TableGrid"/>
        <w:bidiVisual/>
        <w:tblW w:w="8905" w:type="dxa"/>
        <w:jc w:val="center"/>
        <w:tblLook w:val="04A0"/>
      </w:tblPr>
      <w:tblGrid>
        <w:gridCol w:w="8905"/>
      </w:tblGrid>
      <w:tr w:rsidR="00D95126" w:rsidRPr="00EE612D" w:rsidTr="000372BA">
        <w:trPr>
          <w:trHeight w:val="3961"/>
          <w:jc w:val="center"/>
        </w:trPr>
        <w:tc>
          <w:tcPr>
            <w:tcW w:w="8905" w:type="dxa"/>
          </w:tcPr>
          <w:p w:rsidR="00D95126" w:rsidRPr="00EE612D" w:rsidRDefault="00D95126" w:rsidP="00E70C33">
            <w:pPr>
              <w:jc w:val="both"/>
              <w:rPr>
                <w:rFonts w:ascii="Simplified Arabic" w:hAnsi="Simplified Arabic" w:cs="Simplified Arabic"/>
                <w:b/>
                <w:bCs/>
              </w:rPr>
            </w:pPr>
            <w:r w:rsidRPr="00EE612D">
              <w:rPr>
                <w:rFonts w:ascii="Simplified Arabic" w:hAnsi="Simplified Arabic" w:cs="Simplified Arabic"/>
                <w:b/>
                <w:bCs/>
                <w:noProof/>
                <w:rtl/>
                <w:lang w:eastAsia="en-US"/>
              </w:rPr>
              <w:drawing>
                <wp:inline distT="0" distB="0" distL="0" distR="0">
                  <wp:extent cx="5342400" cy="2419200"/>
                  <wp:effectExtent l="0" t="0" r="0" b="0"/>
                  <wp:docPr id="47"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bl>
    <w:p w:rsidR="00D95126" w:rsidRPr="00EE612D" w:rsidRDefault="00D95126" w:rsidP="00D95126">
      <w:pPr>
        <w:rPr>
          <w:rFonts w:ascii="Calibri" w:hAnsi="Calibri" w:cs="Calibri"/>
          <w:sz w:val="20"/>
          <w:szCs w:val="20"/>
          <w:rtl/>
        </w:rPr>
      </w:pPr>
      <w:r w:rsidRPr="00EE612D">
        <w:rPr>
          <w:rFonts w:ascii="Calibri" w:hAnsi="Calibri" w:cs="Calibri"/>
          <w:noProof/>
          <w:sz w:val="20"/>
          <w:szCs w:val="20"/>
          <w:rtl/>
          <w:lang w:eastAsia="en-US"/>
        </w:rPr>
        <w:lastRenderedPageBreak/>
        <w:drawing>
          <wp:inline distT="0" distB="0" distL="0" distR="0">
            <wp:extent cx="5617475" cy="627797"/>
            <wp:effectExtent l="19050" t="0" r="2275" b="0"/>
            <wp:docPr id="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srcRect l="858" t="9877" r="1146" b="5552"/>
                    <a:stretch>
                      <a:fillRect/>
                    </a:stretch>
                  </pic:blipFill>
                  <pic:spPr bwMode="auto">
                    <a:xfrm>
                      <a:off x="0" y="0"/>
                      <a:ext cx="5616054" cy="627638"/>
                    </a:xfrm>
                    <a:prstGeom prst="rect">
                      <a:avLst/>
                    </a:prstGeom>
                    <a:noFill/>
                    <a:ln w="9525">
                      <a:noFill/>
                      <a:miter lim="800000"/>
                      <a:headEnd/>
                      <a:tailEnd/>
                    </a:ln>
                  </pic:spPr>
                </pic:pic>
              </a:graphicData>
            </a:graphic>
          </wp:inline>
        </w:drawing>
      </w:r>
    </w:p>
    <w:p w:rsidR="00E70C33" w:rsidRPr="00EE612D" w:rsidRDefault="00E70C33" w:rsidP="00D95126">
      <w:pPr>
        <w:autoSpaceDE w:val="0"/>
        <w:autoSpaceDN w:val="0"/>
        <w:adjustRightInd w:val="0"/>
        <w:jc w:val="both"/>
        <w:rPr>
          <w:rFonts w:ascii="Simplified Arabic" w:eastAsia="Calibri" w:hAnsi="Simplified Arabic" w:cs="Simplified Arabic"/>
          <w:sz w:val="18"/>
          <w:szCs w:val="18"/>
          <w:rtl/>
        </w:rPr>
      </w:pPr>
    </w:p>
    <w:p w:rsidR="00D95126" w:rsidRPr="00EE612D" w:rsidRDefault="00D95126" w:rsidP="00F77721">
      <w:pPr>
        <w:autoSpaceDE w:val="0"/>
        <w:autoSpaceDN w:val="0"/>
        <w:adjustRightInd w:val="0"/>
        <w:jc w:val="both"/>
        <w:rPr>
          <w:rFonts w:ascii="Simplified Arabic" w:eastAsia="Calibri" w:hAnsi="Simplified Arabic" w:cs="Simplified Arabic"/>
        </w:rPr>
      </w:pPr>
      <w:r w:rsidRPr="00EE612D">
        <w:rPr>
          <w:rFonts w:ascii="Simplified Arabic" w:eastAsia="Calibri" w:hAnsi="Simplified Arabic" w:cs="Simplified Arabic" w:hint="cs"/>
          <w:rtl/>
        </w:rPr>
        <w:t>يرمي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الهدف</w:t>
      </w:r>
      <w:r w:rsidRPr="00EE612D">
        <w:rPr>
          <w:rFonts w:ascii="Simplified Arabic" w:eastAsia="Calibri" w:hAnsi="Simplified Arabic" w:cs="Simplified Arabic"/>
        </w:rPr>
        <w:t xml:space="preserve"> 4 </w:t>
      </w:r>
      <w:r w:rsidRPr="00EE612D">
        <w:rPr>
          <w:rFonts w:ascii="Simplified Arabic" w:eastAsia="Calibri" w:hAnsi="Simplified Arabic" w:cs="Simplified Arabic" w:hint="cs"/>
          <w:rtl/>
        </w:rPr>
        <w:t>إلى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ضمان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حصول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جميع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الناس</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التعليم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الجيد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وإتاحة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الفرص</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للتعلم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مدى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الحياة</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ويتجاوز</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هذا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الهدف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مجرد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w:t>
      </w:r>
      <w:r w:rsidR="00F77721" w:rsidRPr="00EE612D">
        <w:rPr>
          <w:rFonts w:ascii="Simplified Arabic" w:eastAsia="Calibri" w:hAnsi="Simplified Arabic" w:cs="Simplified Arabic" w:hint="cs"/>
          <w:rtl/>
        </w:rPr>
        <w:t>لإ</w:t>
      </w:r>
      <w:r w:rsidRPr="00EE612D">
        <w:rPr>
          <w:rFonts w:ascii="Simplified Arabic" w:eastAsia="Calibri" w:hAnsi="Simplified Arabic" w:cs="Simplified Arabic" w:hint="cs"/>
          <w:rtl/>
        </w:rPr>
        <w:t>لتحاق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بالمدارس،</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فينظر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مستويات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الكفاءة،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وتوافر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المدرسين</w:t>
      </w:r>
      <w:r w:rsidR="00F77721" w:rsidRPr="00EE612D">
        <w:rPr>
          <w:rFonts w:ascii="Simplified Arabic" w:eastAsia="Calibri" w:hAnsi="Simplified Arabic" w:cs="Simplified Arabic" w:hint="cs"/>
          <w:rtl/>
        </w:rPr>
        <w:t>/ات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المدربين</w:t>
      </w:r>
      <w:r w:rsidR="00F77721" w:rsidRPr="00EE612D">
        <w:rPr>
          <w:rFonts w:ascii="Simplified Arabic" w:eastAsia="Calibri" w:hAnsi="Simplified Arabic" w:cs="Simplified Arabic" w:hint="cs"/>
          <w:rtl/>
        </w:rPr>
        <w:t>/ات</w:t>
      </w:r>
      <w:r w:rsidRPr="00EE612D">
        <w:rPr>
          <w:rFonts w:ascii="Simplified Arabic" w:eastAsia="Calibri" w:hAnsi="Simplified Arabic" w:cs="Simplified Arabic" w:hint="cs"/>
          <w:rtl/>
        </w:rPr>
        <w:t xml:space="preserve"> والمرافق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المدرسية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الكافية،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والتفاوت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نتائج</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التعليم.</w:t>
      </w:r>
      <w:r w:rsidR="00822D15" w:rsidRPr="00EE612D">
        <w:rPr>
          <w:rStyle w:val="FootnoteReference"/>
          <w:rFonts w:ascii="Simplified Arabic" w:eastAsia="Calibri" w:hAnsi="Simplified Arabic" w:cs="Simplified Arabic"/>
        </w:rPr>
        <w:footnoteReference w:id="38"/>
      </w:r>
    </w:p>
    <w:p w:rsidR="00D95126" w:rsidRPr="00EE612D" w:rsidRDefault="00D95126" w:rsidP="00D95126">
      <w:pPr>
        <w:jc w:val="both"/>
        <w:rPr>
          <w:rFonts w:ascii="Simplified Arabic" w:eastAsia="Calibri" w:hAnsi="Simplified Arabic" w:cs="Simplified Arabic"/>
          <w:rtl/>
        </w:rPr>
      </w:pPr>
    </w:p>
    <w:p w:rsidR="00D95126" w:rsidRPr="00EE612D" w:rsidRDefault="005F1C37" w:rsidP="005F1C37">
      <w:pPr>
        <w:jc w:val="both"/>
        <w:rPr>
          <w:rFonts w:ascii="Simplified Arabic" w:eastAsia="Calibri" w:hAnsi="Simplified Arabic" w:cs="Simplified Arabic"/>
          <w:rtl/>
        </w:rPr>
      </w:pPr>
      <w:r w:rsidRPr="00EE612D">
        <w:rPr>
          <w:rFonts w:ascii="Simplified Arabic" w:eastAsia="Calibri" w:hAnsi="Simplified Arabic" w:cs="Simplified Arabic" w:hint="cs"/>
          <w:rtl/>
        </w:rPr>
        <w:t>إ</w:t>
      </w:r>
      <w:r w:rsidR="00D95126" w:rsidRPr="00EE612D">
        <w:rPr>
          <w:rFonts w:ascii="Simplified Arabic" w:eastAsia="Calibri" w:hAnsi="Simplified Arabic" w:cs="Simplified Arabic" w:hint="cs"/>
          <w:rtl/>
        </w:rPr>
        <w:t>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التعليم</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هو</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حجر</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الأساس</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وهو</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محور</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التنمية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وأن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نجاح</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أي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عملية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تنموية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يعتمد</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الأساس</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على</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نجاح</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النظام التعليمي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هذا</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المجتمع</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والتعليم</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مفتاح</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التقدم</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وأداة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النهضة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ومصدر</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القوة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المجتمع</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ويعتبر</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التعليم</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والتنمية من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اهم</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الغايات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لبناء</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الإنسان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وتنمية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قدراته</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وطاقاته</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أجل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تحقيق</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تنمية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مستدامة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شاملة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تنهض</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بالفرد</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والمجتمع إلى</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مقام</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الدول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المتقدمة،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فالإنسان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المتعلم</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بإمكانه</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أن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يشارك</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بناء</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مجتمع</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قوي</w:t>
      </w:r>
      <w:r w:rsidR="00F77721" w:rsidRPr="00EE612D">
        <w:rPr>
          <w:rFonts w:ascii="Simplified Arabic" w:eastAsia="Calibri" w:hAnsi="Simplified Arabic" w:cs="Simplified Arabic" w:hint="cs"/>
          <w:rtl/>
        </w:rPr>
        <w:t xml:space="preserve"> و</w:t>
      </w:r>
      <w:r w:rsidR="00D95126" w:rsidRPr="00EE612D">
        <w:rPr>
          <w:rFonts w:ascii="Simplified Arabic" w:eastAsia="Calibri" w:hAnsi="Simplified Arabic" w:cs="Simplified Arabic" w:hint="cs"/>
          <w:rtl/>
        </w:rPr>
        <w:t>سليم</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يسوده</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الأمن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الاجتماعي والاستقرار</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السياسي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والاقتصادي،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كما أن التعليم يحقق</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قدراً</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من الإنصاف</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والعدالة والمساواة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بين</w:t>
      </w:r>
      <w:r w:rsidR="00D95126"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النساء</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w:t>
      </w:r>
      <w:r w:rsidRPr="00EE612D">
        <w:rPr>
          <w:rFonts w:ascii="Simplified Arabic" w:eastAsia="Calibri" w:hAnsi="Simplified Arabic" w:cs="Simplified Arabic" w:hint="cs"/>
          <w:rtl/>
        </w:rPr>
        <w:t>الرجال</w:t>
      </w:r>
      <w:r w:rsidR="00D95126" w:rsidRPr="00EE612D">
        <w:rPr>
          <w:rFonts w:ascii="Simplified Arabic" w:eastAsia="Calibri" w:hAnsi="Simplified Arabic" w:cs="Simplified Arabic" w:hint="cs"/>
          <w:rtl/>
        </w:rPr>
        <w:t>،</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وقد</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تحسنت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إمكانية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الحصول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على</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التعليم</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بكل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مراحله</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وزيادة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معدلات الالتحاق</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بالدراسة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خصوصاً</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بالنسبة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للنساء</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والفتيات، وكذلك</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فإن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ضمان جودة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التعليم</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المقدم</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تمثل هي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الأخرى</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ركيزة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لتمكين المرأة في كافة مناحي الحياة ويسهم أيضا في تحقيق مكاسب اجتماعية واقتصادية، ويؤدي إلى توسيع الخيارات المنتجة والمرضية في الحياة، فلكل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سنة إضافية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التعليم</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ما</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بعد</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الابتدائي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للفتيات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آثار</w:t>
      </w:r>
      <w:r w:rsidR="00D95126" w:rsidRPr="00EE612D">
        <w:rPr>
          <w:rFonts w:ascii="Simplified Arabic" w:eastAsia="Calibri" w:hAnsi="Simplified Arabic" w:cs="Simplified Arabic"/>
        </w:rPr>
        <w:t xml:space="preserve"> </w:t>
      </w:r>
      <w:r w:rsidR="00F77721" w:rsidRPr="00EE612D">
        <w:rPr>
          <w:rFonts w:ascii="Simplified Arabic" w:eastAsia="Calibri" w:hAnsi="Simplified Arabic" w:cs="Simplified Arabic" w:hint="cs"/>
          <w:rtl/>
        </w:rPr>
        <w:t xml:space="preserve">ايجابية </w:t>
      </w:r>
      <w:r w:rsidR="00D95126" w:rsidRPr="00EE612D">
        <w:rPr>
          <w:rFonts w:ascii="Simplified Arabic" w:eastAsia="Calibri" w:hAnsi="Simplified Arabic" w:cs="Simplified Arabic" w:hint="cs"/>
          <w:rtl/>
        </w:rPr>
        <w:t>مضاعفة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هامة، بما</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ذلك</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تحسين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نتائج</w:t>
      </w:r>
      <w:r w:rsidR="00D95126" w:rsidRPr="00EE612D">
        <w:rPr>
          <w:rFonts w:ascii="Simplified Arabic" w:eastAsia="Calibri" w:hAnsi="Simplified Arabic" w:cs="Simplified Arabic"/>
        </w:rPr>
        <w:t xml:space="preserve"> </w:t>
      </w:r>
      <w:r w:rsidR="00F77721" w:rsidRPr="00EE612D">
        <w:rPr>
          <w:rFonts w:ascii="Simplified Arabic" w:eastAsia="Calibri" w:hAnsi="Simplified Arabic" w:cs="Simplified Arabic" w:hint="cs"/>
          <w:rtl/>
        </w:rPr>
        <w:t>ال</w:t>
      </w:r>
      <w:r w:rsidR="00D95126" w:rsidRPr="00EE612D">
        <w:rPr>
          <w:rFonts w:ascii="Simplified Arabic" w:eastAsia="Calibri" w:hAnsi="Simplified Arabic" w:cs="Simplified Arabic" w:hint="cs"/>
          <w:rtl/>
        </w:rPr>
        <w:t>توظيف،</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وتقليل فرص</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الزواج</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المبكر</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وتحسين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صحته</w:t>
      </w:r>
      <w:r w:rsidR="00F77721" w:rsidRPr="00EE612D">
        <w:rPr>
          <w:rFonts w:ascii="Simplified Arabic" w:eastAsia="Calibri" w:hAnsi="Simplified Arabic" w:cs="Simplified Arabic" w:hint="cs"/>
          <w:rtl/>
        </w:rPr>
        <w:t>ن</w:t>
      </w:r>
      <w:r w:rsidR="00A57798" w:rsidRPr="00EE612D">
        <w:rPr>
          <w:rFonts w:ascii="Simplified Arabic" w:eastAsia="Calibri" w:hAnsi="Simplified Arabic" w:cs="Simplified Arabic" w:hint="cs"/>
          <w:rtl/>
        </w:rPr>
        <w:t xml:space="preserve">ّ </w:t>
      </w:r>
      <w:r w:rsidR="00D95126" w:rsidRPr="00EE612D">
        <w:rPr>
          <w:rFonts w:ascii="Simplified Arabic" w:eastAsia="Calibri" w:hAnsi="Simplified Arabic" w:cs="Simplified Arabic" w:hint="cs"/>
          <w:rtl/>
        </w:rPr>
        <w:t>ورفاهيته</w:t>
      </w:r>
      <w:r w:rsidR="00F77721" w:rsidRPr="00EE612D">
        <w:rPr>
          <w:rFonts w:ascii="Simplified Arabic" w:eastAsia="Calibri" w:hAnsi="Simplified Arabic" w:cs="Simplified Arabic" w:hint="cs"/>
          <w:rtl/>
        </w:rPr>
        <w:t>ن</w:t>
      </w:r>
      <w:r w:rsidR="00A57798" w:rsidRPr="00EE612D">
        <w:rPr>
          <w:rFonts w:ascii="Simplified Arabic" w:eastAsia="Calibri" w:hAnsi="Simplified Arabic" w:cs="Simplified Arabic" w:hint="cs"/>
          <w:rtl/>
        </w:rPr>
        <w:t>ّ</w:t>
      </w:r>
      <w:r w:rsidR="00F77721" w:rsidRPr="00EE612D">
        <w:rPr>
          <w:rFonts w:ascii="Simplified Arabic" w:eastAsia="Calibri" w:hAnsi="Simplified Arabic" w:cs="Simplified Arabic" w:hint="cs"/>
          <w:rtl/>
        </w:rPr>
        <w:t xml:space="preserve"> </w:t>
      </w:r>
      <w:r w:rsidR="00D95126" w:rsidRPr="00EE612D">
        <w:rPr>
          <w:rFonts w:ascii="Simplified Arabic" w:eastAsia="Calibri" w:hAnsi="Simplified Arabic" w:cs="Simplified Arabic" w:hint="cs"/>
          <w:rtl/>
        </w:rPr>
        <w:t>وكذلك</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صحة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الأجيال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المستقبلية.</w:t>
      </w:r>
      <w:r w:rsidR="0074216E" w:rsidRPr="00EE612D">
        <w:rPr>
          <w:rStyle w:val="FootnoteReference"/>
          <w:rFonts w:ascii="Simplified Arabic" w:eastAsia="Calibri" w:hAnsi="Simplified Arabic" w:cs="Simplified Arabic"/>
          <w:rtl/>
        </w:rPr>
        <w:footnoteReference w:id="39"/>
      </w:r>
    </w:p>
    <w:p w:rsidR="009931D6" w:rsidRPr="00EE612D" w:rsidRDefault="009931D6" w:rsidP="00D95126">
      <w:pPr>
        <w:jc w:val="both"/>
        <w:rPr>
          <w:rFonts w:ascii="Simplified Arabic" w:eastAsia="Calibri" w:hAnsi="Simplified Arabic" w:cs="Simplified Arabic"/>
          <w:sz w:val="20"/>
          <w:szCs w:val="20"/>
          <w:rtl/>
        </w:rPr>
      </w:pPr>
    </w:p>
    <w:p w:rsidR="00D95126" w:rsidRDefault="00D95126" w:rsidP="00A57798">
      <w:pPr>
        <w:autoSpaceDE w:val="0"/>
        <w:autoSpaceDN w:val="0"/>
        <w:adjustRightInd w:val="0"/>
        <w:jc w:val="both"/>
        <w:rPr>
          <w:rFonts w:ascii="Simplified Arabic" w:eastAsia="Calibri" w:hAnsi="Simplified Arabic" w:cs="Simplified Arabic"/>
          <w:b/>
          <w:bCs/>
          <w:rtl/>
        </w:rPr>
      </w:pPr>
      <w:r w:rsidRPr="00EE612D">
        <w:rPr>
          <w:rFonts w:ascii="Simplified Arabic" w:eastAsia="Calibri" w:hAnsi="Simplified Arabic" w:cs="Simplified Arabic" w:hint="cs"/>
          <w:b/>
          <w:bCs/>
          <w:rtl/>
        </w:rPr>
        <w:t>تحقيق</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المساواة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في</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التعليم</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س</w:t>
      </w:r>
      <w:r w:rsidR="00A57798" w:rsidRPr="00EE612D">
        <w:rPr>
          <w:rFonts w:ascii="Simplified Arabic" w:eastAsia="Calibri" w:hAnsi="Simplified Arabic" w:cs="Simplified Arabic" w:hint="cs"/>
          <w:b/>
          <w:bCs/>
          <w:rtl/>
        </w:rPr>
        <w:t>ت</w:t>
      </w:r>
      <w:r w:rsidRPr="00EE612D">
        <w:rPr>
          <w:rFonts w:ascii="Simplified Arabic" w:eastAsia="Calibri" w:hAnsi="Simplified Arabic" w:cs="Simplified Arabic" w:hint="cs"/>
          <w:b/>
          <w:bCs/>
          <w:rtl/>
        </w:rPr>
        <w:t>ؤدي</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إلى</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زيادة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عمالة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المرأة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وتمكينها،</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م</w:t>
      </w:r>
      <w:r w:rsidR="00F77721" w:rsidRPr="00EE612D">
        <w:rPr>
          <w:rFonts w:ascii="Simplified Arabic" w:eastAsia="Calibri" w:hAnsi="Simplified Arabic" w:cs="Simplified Arabic" w:hint="cs"/>
          <w:b/>
          <w:bCs/>
          <w:rtl/>
        </w:rPr>
        <w:t>م</w:t>
      </w:r>
      <w:r w:rsidRPr="00EE612D">
        <w:rPr>
          <w:rFonts w:ascii="Simplified Arabic" w:eastAsia="Calibri" w:hAnsi="Simplified Arabic" w:cs="Simplified Arabic" w:hint="cs"/>
          <w:b/>
          <w:bCs/>
          <w:rtl/>
        </w:rPr>
        <w:t>ا</w:t>
      </w:r>
      <w:r w:rsidRPr="00EE612D">
        <w:rPr>
          <w:rFonts w:ascii="Simplified Arabic" w:eastAsia="Calibri" w:hAnsi="Simplified Arabic" w:cs="Simplified Arabic"/>
          <w:b/>
          <w:bCs/>
        </w:rPr>
        <w:t xml:space="preserve"> </w:t>
      </w:r>
      <w:r w:rsidR="00A57798" w:rsidRPr="00EE612D">
        <w:rPr>
          <w:rFonts w:ascii="Simplified Arabic" w:eastAsia="Calibri" w:hAnsi="Simplified Arabic" w:cs="Simplified Arabic" w:hint="cs"/>
          <w:b/>
          <w:bCs/>
          <w:rtl/>
        </w:rPr>
        <w:t>س</w:t>
      </w:r>
      <w:r w:rsidR="00F77721" w:rsidRPr="00EE612D">
        <w:rPr>
          <w:rFonts w:ascii="Simplified Arabic" w:eastAsia="Calibri" w:hAnsi="Simplified Arabic" w:cs="Simplified Arabic" w:hint="cs"/>
          <w:b/>
          <w:bCs/>
          <w:rtl/>
        </w:rPr>
        <w:t>يساهم</w:t>
      </w:r>
      <w:r w:rsidRPr="00EE612D">
        <w:rPr>
          <w:rFonts w:ascii="Simplified Arabic" w:eastAsia="Calibri" w:hAnsi="Simplified Arabic" w:cs="Simplified Arabic" w:hint="cs"/>
          <w:b/>
          <w:bCs/>
          <w:rtl/>
        </w:rPr>
        <w:t xml:space="preserve"> </w:t>
      </w:r>
      <w:r w:rsidR="00F77721" w:rsidRPr="00EE612D">
        <w:rPr>
          <w:rFonts w:ascii="Simplified Arabic" w:eastAsia="Calibri" w:hAnsi="Simplified Arabic" w:cs="Simplified Arabic" w:hint="cs"/>
          <w:b/>
          <w:bCs/>
          <w:rtl/>
        </w:rPr>
        <w:t xml:space="preserve">في </w:t>
      </w:r>
      <w:r w:rsidRPr="00EE612D">
        <w:rPr>
          <w:rFonts w:ascii="Simplified Arabic" w:eastAsia="Calibri" w:hAnsi="Simplified Arabic" w:cs="Simplified Arabic" w:hint="cs"/>
          <w:b/>
          <w:bCs/>
          <w:rtl/>
        </w:rPr>
        <w:t>نمو</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الاقتصاد</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ويسهم</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بشكل</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إيجابي</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في</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رفاه</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الطفل</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ونموه</w:t>
      </w:r>
      <w:r w:rsidRPr="00EE612D">
        <w:rPr>
          <w:rFonts w:ascii="Simplified Arabic" w:eastAsia="Calibri" w:hAnsi="Simplified Arabic" w:cs="Simplified Arabic"/>
          <w:b/>
          <w:bCs/>
        </w:rPr>
        <w:t>.</w:t>
      </w:r>
      <w:r w:rsidR="009931D6" w:rsidRPr="00EE612D">
        <w:rPr>
          <w:rStyle w:val="FootnoteReference"/>
          <w:rFonts w:ascii="Simplified Arabic" w:eastAsia="Calibri" w:hAnsi="Simplified Arabic" w:cs="Simplified Arabic"/>
          <w:b/>
          <w:bCs/>
          <w:rtl/>
        </w:rPr>
        <w:footnoteReference w:id="40"/>
      </w:r>
    </w:p>
    <w:p w:rsidR="002A71BB" w:rsidRPr="00EE612D" w:rsidRDefault="002A71BB" w:rsidP="00A57798">
      <w:pPr>
        <w:autoSpaceDE w:val="0"/>
        <w:autoSpaceDN w:val="0"/>
        <w:adjustRightInd w:val="0"/>
        <w:jc w:val="both"/>
        <w:rPr>
          <w:rFonts w:ascii="Simplified Arabic" w:eastAsia="Calibri" w:hAnsi="Simplified Arabic" w:cs="Simplified Arabic"/>
          <w:b/>
          <w:bCs/>
          <w:rtl/>
        </w:rPr>
      </w:pPr>
    </w:p>
    <w:p w:rsidR="00D95126" w:rsidRPr="00EE612D" w:rsidRDefault="00E70C33" w:rsidP="001F764B">
      <w:pPr>
        <w:rPr>
          <w:rFonts w:ascii="Simplified Arabic" w:hAnsi="Simplified Arabic" w:cs="Simplified Arabic"/>
          <w:b/>
          <w:bCs/>
          <w:rtl/>
        </w:rPr>
      </w:pPr>
      <w:r w:rsidRPr="00EE612D">
        <w:rPr>
          <w:rFonts w:ascii="Simplified Arabic" w:hAnsi="Simplified Arabic" w:cs="Simplified Arabic" w:hint="cs"/>
          <w:b/>
          <w:bCs/>
          <w:rtl/>
        </w:rPr>
        <w:t>11.</w:t>
      </w:r>
      <w:r w:rsidR="001F764B" w:rsidRPr="00EE612D">
        <w:rPr>
          <w:rFonts w:ascii="Simplified Arabic" w:hAnsi="Simplified Arabic" w:cs="Simplified Arabic" w:hint="cs"/>
          <w:b/>
          <w:bCs/>
          <w:rtl/>
        </w:rPr>
        <w:t>4</w:t>
      </w:r>
      <w:r w:rsidRPr="00EE612D">
        <w:rPr>
          <w:rFonts w:ascii="Simplified Arabic" w:hAnsi="Simplified Arabic" w:cs="Simplified Arabic" w:hint="cs"/>
          <w:b/>
          <w:bCs/>
          <w:rtl/>
        </w:rPr>
        <w:t xml:space="preserve"> </w:t>
      </w:r>
      <w:r w:rsidR="00D95126" w:rsidRPr="00EE612D">
        <w:rPr>
          <w:rFonts w:ascii="Simplified Arabic" w:hAnsi="Simplified Arabic" w:cs="Simplified Arabic" w:hint="cs"/>
          <w:b/>
          <w:bCs/>
          <w:rtl/>
        </w:rPr>
        <w:t>المشاركة</w:t>
      </w:r>
      <w:r w:rsidR="00D95126" w:rsidRPr="00EE612D">
        <w:rPr>
          <w:rFonts w:ascii="Simplified Arabic" w:hAnsi="Simplified Arabic" w:cs="Simplified Arabic"/>
          <w:b/>
          <w:bCs/>
        </w:rPr>
        <w:t xml:space="preserve"> </w:t>
      </w:r>
      <w:r w:rsidR="00D95126" w:rsidRPr="00EE612D">
        <w:rPr>
          <w:rFonts w:ascii="Simplified Arabic" w:hAnsi="Simplified Arabic" w:cs="Simplified Arabic" w:hint="cs"/>
          <w:b/>
          <w:bCs/>
          <w:rtl/>
        </w:rPr>
        <w:t>في</w:t>
      </w:r>
      <w:r w:rsidR="00D95126" w:rsidRPr="00EE612D">
        <w:rPr>
          <w:rFonts w:ascii="Simplified Arabic" w:hAnsi="Simplified Arabic" w:cs="Simplified Arabic"/>
          <w:b/>
          <w:bCs/>
        </w:rPr>
        <w:t xml:space="preserve"> </w:t>
      </w:r>
      <w:r w:rsidR="00D95126" w:rsidRPr="00EE612D">
        <w:rPr>
          <w:rFonts w:ascii="Simplified Arabic" w:hAnsi="Simplified Arabic" w:cs="Simplified Arabic" w:hint="cs"/>
          <w:b/>
          <w:bCs/>
          <w:rtl/>
        </w:rPr>
        <w:t>التعليم</w:t>
      </w:r>
      <w:r w:rsidR="00D95126" w:rsidRPr="00EE612D">
        <w:rPr>
          <w:rFonts w:ascii="Simplified Arabic" w:hAnsi="Simplified Arabic" w:cs="Simplified Arabic"/>
          <w:b/>
          <w:bCs/>
        </w:rPr>
        <w:t xml:space="preserve"> </w:t>
      </w:r>
      <w:r w:rsidR="00D95126" w:rsidRPr="00EE612D">
        <w:rPr>
          <w:rFonts w:ascii="Simplified Arabic" w:hAnsi="Simplified Arabic" w:cs="Simplified Arabic" w:hint="cs"/>
          <w:b/>
          <w:bCs/>
          <w:rtl/>
        </w:rPr>
        <w:t>النظامي</w:t>
      </w:r>
      <w:r w:rsidR="00AF23EC" w:rsidRPr="00EE612D">
        <w:rPr>
          <w:rStyle w:val="FootnoteReference"/>
          <w:rFonts w:ascii="Simplified Arabic" w:hAnsi="Simplified Arabic" w:cs="Simplified Arabic"/>
          <w:b/>
          <w:bCs/>
          <w:rtl/>
        </w:rPr>
        <w:footnoteReference w:id="41"/>
      </w:r>
    </w:p>
    <w:p w:rsidR="005F1C37" w:rsidRPr="00EE612D" w:rsidRDefault="00AE51AF" w:rsidP="005F1C37">
      <w:pPr>
        <w:jc w:val="both"/>
        <w:rPr>
          <w:rFonts w:ascii="Simplified Arabic" w:eastAsia="Calibri" w:hAnsi="Simplified Arabic" w:cs="Simplified Arabic"/>
          <w:rtl/>
        </w:rPr>
      </w:pPr>
      <w:r w:rsidRPr="00EE612D">
        <w:rPr>
          <w:rFonts w:ascii="Simplified Arabic" w:eastAsia="Calibri" w:hAnsi="Simplified Arabic" w:cs="Simplified Arabic" w:hint="cs"/>
          <w:rtl/>
        </w:rPr>
        <w:t>أوضحت العديد من</w:t>
      </w:r>
      <w:r w:rsidR="00D95126" w:rsidRPr="00EE612D">
        <w:rPr>
          <w:rFonts w:ascii="Simplified Arabic" w:eastAsia="Calibri" w:hAnsi="Simplified Arabic" w:cs="Simplified Arabic" w:hint="cs"/>
          <w:rtl/>
        </w:rPr>
        <w:t xml:space="preserve"> الدراسات إلى </w:t>
      </w:r>
      <w:r w:rsidR="00D95126" w:rsidRPr="00EE612D">
        <w:rPr>
          <w:rFonts w:ascii="Simplified Arabic" w:eastAsia="Calibri" w:hAnsi="Simplified Arabic" w:cs="Simplified Arabic"/>
          <w:rtl/>
        </w:rPr>
        <w:t>أن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التعليم</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المنظم قبل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بداية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التعليم</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الابتدائي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الرسمي ولو سنة واحدة قبل الالتحاق بالتعليم الابتدائي،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يعزز</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النمو الاجتماعي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والعاطفي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والفكري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للطفل،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ويدعم استعداده</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للتعليم</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الابتدائي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والتعلم</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في</w:t>
      </w:r>
      <w:r w:rsidR="00616CAE" w:rsidRPr="00EE612D">
        <w:rPr>
          <w:rFonts w:ascii="Simplified Arabic" w:eastAsia="Calibri" w:hAnsi="Simplified Arabic" w:cs="Simplified Arabic" w:hint="cs"/>
          <w:rtl/>
        </w:rPr>
        <w:t xml:space="preserve"> </w:t>
      </w:r>
      <w:proofErr w:type="gramStart"/>
      <w:r w:rsidR="00D95126" w:rsidRPr="00EE612D">
        <w:rPr>
          <w:rFonts w:ascii="Simplified Arabic" w:eastAsia="Calibri" w:hAnsi="Simplified Arabic" w:cs="Simplified Arabic" w:hint="cs"/>
          <w:rtl/>
        </w:rPr>
        <w:t>المستقبل</w:t>
      </w:r>
      <w:r w:rsidR="00616CAE" w:rsidRPr="00EE612D">
        <w:rPr>
          <w:rStyle w:val="FootnoteReference"/>
          <w:rFonts w:ascii="Simplified Arabic" w:eastAsia="Calibri" w:hAnsi="Simplified Arabic" w:cs="Simplified Arabic"/>
        </w:rPr>
        <w:footnoteReference w:id="42"/>
      </w:r>
      <w:r w:rsidR="00D95126" w:rsidRPr="00EE612D">
        <w:rPr>
          <w:rFonts w:ascii="Simplified Arabic" w:eastAsia="Calibri" w:hAnsi="Simplified Arabic" w:cs="Simplified Arabic"/>
        </w:rPr>
        <w:t>.</w:t>
      </w:r>
      <w:proofErr w:type="gramEnd"/>
      <w:r w:rsidR="00D95126" w:rsidRPr="00EE612D">
        <w:rPr>
          <w:rFonts w:ascii="Simplified Arabic" w:eastAsia="Calibri" w:hAnsi="Simplified Arabic" w:cs="Simplified Arabic" w:hint="cs"/>
          <w:rtl/>
        </w:rPr>
        <w:t xml:space="preserve"> </w:t>
      </w:r>
    </w:p>
    <w:p w:rsidR="005F1C37" w:rsidRPr="00EE612D" w:rsidRDefault="005F1C37" w:rsidP="005F1C37">
      <w:pPr>
        <w:rPr>
          <w:rFonts w:ascii="Simplified Arabic" w:eastAsia="Calibri" w:hAnsi="Simplified Arabic" w:cs="Simplified Arabic"/>
          <w:rtl/>
        </w:rPr>
      </w:pPr>
    </w:p>
    <w:p w:rsidR="00616CAE" w:rsidRPr="00EE612D" w:rsidRDefault="00616CAE" w:rsidP="005F1C37">
      <w:pPr>
        <w:rPr>
          <w:rFonts w:ascii="Simplified Arabic" w:eastAsia="Calibri" w:hAnsi="Simplified Arabic" w:cs="Simplified Arabic"/>
        </w:rPr>
      </w:pPr>
      <w:r w:rsidRPr="00EE612D">
        <w:rPr>
          <w:rFonts w:ascii="Simplified Arabic" w:eastAsia="Calibri" w:hAnsi="Simplified Arabic" w:cs="Simplified Arabic" w:hint="cs"/>
          <w:rtl/>
        </w:rPr>
        <w:t xml:space="preserve">تشير البيانات إلى </w:t>
      </w:r>
      <w:r w:rsidR="00A57798" w:rsidRPr="00EE612D">
        <w:rPr>
          <w:rFonts w:ascii="Simplified Arabic" w:eastAsia="Calibri" w:hAnsi="Simplified Arabic" w:cs="Simplified Arabic" w:hint="cs"/>
          <w:rtl/>
        </w:rPr>
        <w:t xml:space="preserve">ان </w:t>
      </w:r>
      <w:r w:rsidRPr="00EE612D">
        <w:rPr>
          <w:rFonts w:ascii="Simplified Arabic" w:eastAsia="Calibri" w:hAnsi="Simplified Arabic" w:cs="Simplified Arabic" w:hint="cs"/>
          <w:rtl/>
        </w:rPr>
        <w:t>معدل المشاركة في التعليم المنظم (</w:t>
      </w:r>
      <w:r w:rsidRPr="00EE612D">
        <w:rPr>
          <w:rFonts w:ascii="Simplified Arabic" w:eastAsia="Calibri" w:hAnsi="Simplified Arabic" w:cs="Simplified Arabic"/>
          <w:rtl/>
        </w:rPr>
        <w:t xml:space="preserve">قبل سنة واحدة من سن الالتحاق الرسمي بالتعليم </w:t>
      </w:r>
      <w:r w:rsidRPr="00EE612D">
        <w:rPr>
          <w:rFonts w:ascii="Simplified Arabic" w:eastAsia="Calibri" w:hAnsi="Simplified Arabic" w:cs="Simplified Arabic" w:hint="cs"/>
          <w:rtl/>
        </w:rPr>
        <w:t xml:space="preserve">الابتدائي) في فلسطين بلغ 70.3% في العام 2017، </w:t>
      </w:r>
      <w:proofErr w:type="gramStart"/>
      <w:r w:rsidRPr="00EE612D">
        <w:rPr>
          <w:rFonts w:ascii="Simplified Arabic" w:eastAsia="Calibri" w:hAnsi="Simplified Arabic" w:cs="Simplified Arabic" w:hint="cs"/>
          <w:rtl/>
        </w:rPr>
        <w:t>بواقع</w:t>
      </w:r>
      <w:proofErr w:type="gramEnd"/>
      <w:r w:rsidRPr="00EE612D">
        <w:rPr>
          <w:rFonts w:ascii="Simplified Arabic" w:eastAsia="Calibri" w:hAnsi="Simplified Arabic" w:cs="Simplified Arabic" w:hint="cs"/>
          <w:rtl/>
        </w:rPr>
        <w:t xml:space="preserve"> 70.4 </w:t>
      </w:r>
      <w:r w:rsidRPr="00EE612D">
        <w:rPr>
          <w:rFonts w:ascii="Simplified Arabic" w:eastAsia="Calibri" w:hAnsi="Simplified Arabic" w:cs="Simplified Arabic"/>
          <w:rtl/>
        </w:rPr>
        <w:t>%</w:t>
      </w:r>
      <w:r w:rsidRPr="00EE612D">
        <w:rPr>
          <w:rFonts w:ascii="Simplified Arabic" w:eastAsia="Calibri" w:hAnsi="Simplified Arabic" w:cs="Simplified Arabic" w:hint="cs"/>
          <w:rtl/>
        </w:rPr>
        <w:t xml:space="preserve"> </w:t>
      </w:r>
      <w:proofErr w:type="gramStart"/>
      <w:r w:rsidRPr="00EE612D">
        <w:rPr>
          <w:rFonts w:ascii="Simplified Arabic" w:eastAsia="Calibri" w:hAnsi="Simplified Arabic" w:cs="Simplified Arabic" w:hint="cs"/>
          <w:rtl/>
        </w:rPr>
        <w:t>للذكور</w:t>
      </w:r>
      <w:proofErr w:type="gramEnd"/>
      <w:r w:rsidRPr="00EE612D">
        <w:rPr>
          <w:rFonts w:ascii="Simplified Arabic" w:eastAsia="Calibri" w:hAnsi="Simplified Arabic" w:cs="Simplified Arabic" w:hint="cs"/>
          <w:rtl/>
        </w:rPr>
        <w:t xml:space="preserve">، و70.2% </w:t>
      </w:r>
      <w:proofErr w:type="gramStart"/>
      <w:r w:rsidRPr="00EE612D">
        <w:rPr>
          <w:rFonts w:ascii="Simplified Arabic" w:eastAsia="Calibri" w:hAnsi="Simplified Arabic" w:cs="Simplified Arabic" w:hint="cs"/>
          <w:rtl/>
        </w:rPr>
        <w:t>للإناث</w:t>
      </w:r>
      <w:proofErr w:type="gramEnd"/>
      <w:r w:rsidRPr="00EE612D">
        <w:rPr>
          <w:rFonts w:ascii="Simplified Arabic" w:eastAsia="Calibri" w:hAnsi="Simplified Arabic" w:cs="Simplified Arabic" w:hint="cs"/>
          <w:rtl/>
        </w:rPr>
        <w:t>.</w:t>
      </w:r>
    </w:p>
    <w:p w:rsidR="00D95126" w:rsidRPr="00EE612D" w:rsidRDefault="00D95126" w:rsidP="00D95126">
      <w:pPr>
        <w:jc w:val="both"/>
        <w:rPr>
          <w:rFonts w:ascii="Simplified Arabic" w:eastAsia="Calibri" w:hAnsi="Simplified Arabic" w:cs="Simplified Arabic"/>
        </w:rPr>
      </w:pPr>
    </w:p>
    <w:p w:rsidR="00D95126" w:rsidRPr="00EE612D" w:rsidRDefault="000F75E1" w:rsidP="006A6172">
      <w:pPr>
        <w:tabs>
          <w:tab w:val="left" w:pos="-1"/>
        </w:tabs>
        <w:ind w:left="-1"/>
        <w:jc w:val="center"/>
        <w:rPr>
          <w:rFonts w:cs="Simplified Arabic"/>
          <w:b/>
          <w:bCs/>
          <w:sz w:val="22"/>
          <w:szCs w:val="22"/>
          <w:rtl/>
        </w:rPr>
      </w:pPr>
      <w:proofErr w:type="gramStart"/>
      <w:r w:rsidRPr="00EE612D">
        <w:rPr>
          <w:rFonts w:ascii="Simplified Arabic" w:eastAsia="Calibri" w:hAnsi="Simplified Arabic" w:cs="Simplified Arabic" w:hint="cs"/>
          <w:b/>
          <w:bCs/>
          <w:sz w:val="22"/>
          <w:szCs w:val="22"/>
          <w:rtl/>
        </w:rPr>
        <w:lastRenderedPageBreak/>
        <w:t>شكل</w:t>
      </w:r>
      <w:proofErr w:type="gramEnd"/>
      <w:r w:rsidRPr="00EE612D">
        <w:rPr>
          <w:rFonts w:ascii="Simplified Arabic" w:eastAsia="Calibri" w:hAnsi="Simplified Arabic" w:cs="Simplified Arabic" w:hint="cs"/>
          <w:b/>
          <w:bCs/>
          <w:sz w:val="22"/>
          <w:szCs w:val="22"/>
          <w:rtl/>
        </w:rPr>
        <w:t xml:space="preserve"> (1</w:t>
      </w:r>
      <w:r w:rsidR="006A6172">
        <w:rPr>
          <w:rFonts w:ascii="Simplified Arabic" w:eastAsia="Calibri" w:hAnsi="Simplified Arabic" w:cs="Simplified Arabic" w:hint="cs"/>
          <w:b/>
          <w:bCs/>
          <w:sz w:val="22"/>
          <w:szCs w:val="22"/>
          <w:rtl/>
        </w:rPr>
        <w:t>4</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cs="Simplified Arabic"/>
          <w:b/>
          <w:bCs/>
          <w:sz w:val="22"/>
          <w:szCs w:val="22"/>
          <w:rtl/>
        </w:rPr>
        <w:t>معدل المشاركة في التعلُّم المنظَّم (قبل سنة واحدة من سن الالتحاق الرسمي بالتعليم الابتدائي)</w:t>
      </w:r>
      <w:r w:rsidR="00D95126" w:rsidRPr="00EE612D">
        <w:rPr>
          <w:rFonts w:cs="Simplified Arabic" w:hint="cs"/>
          <w:b/>
          <w:bCs/>
          <w:sz w:val="22"/>
          <w:szCs w:val="22"/>
          <w:rtl/>
        </w:rPr>
        <w:t xml:space="preserve"> في فلسطين حس</w:t>
      </w:r>
      <w:r w:rsidR="00D95126" w:rsidRPr="00EE612D">
        <w:rPr>
          <w:rFonts w:cs="Simplified Arabic" w:hint="eastAsia"/>
          <w:b/>
          <w:bCs/>
          <w:sz w:val="22"/>
          <w:szCs w:val="22"/>
          <w:rtl/>
        </w:rPr>
        <w:t>ب</w:t>
      </w:r>
      <w:r w:rsidR="00D95126" w:rsidRPr="00EE612D">
        <w:rPr>
          <w:rFonts w:cs="Simplified Arabic"/>
          <w:b/>
          <w:bCs/>
          <w:sz w:val="22"/>
          <w:szCs w:val="22"/>
          <w:rtl/>
        </w:rPr>
        <w:t xml:space="preserve"> الجنس</w:t>
      </w:r>
      <w:r w:rsidR="00491126" w:rsidRPr="00EE612D">
        <w:rPr>
          <w:rFonts w:cs="Simplified Arabic" w:hint="cs"/>
          <w:b/>
          <w:bCs/>
          <w:sz w:val="22"/>
          <w:szCs w:val="22"/>
          <w:rtl/>
        </w:rPr>
        <w:t>، 2017</w:t>
      </w:r>
    </w:p>
    <w:tbl>
      <w:tblPr>
        <w:tblStyle w:val="TableGrid"/>
        <w:bidiVisual/>
        <w:tblW w:w="0" w:type="auto"/>
        <w:jc w:val="center"/>
        <w:tblLook w:val="04A0"/>
      </w:tblPr>
      <w:tblGrid>
        <w:gridCol w:w="8997"/>
      </w:tblGrid>
      <w:tr w:rsidR="00D95126" w:rsidRPr="00EE612D" w:rsidTr="000372BA">
        <w:trPr>
          <w:trHeight w:val="2943"/>
          <w:jc w:val="center"/>
        </w:trPr>
        <w:tc>
          <w:tcPr>
            <w:tcW w:w="8997" w:type="dxa"/>
          </w:tcPr>
          <w:p w:rsidR="00D95126" w:rsidRPr="00EE612D" w:rsidRDefault="00D95126" w:rsidP="00E70C33">
            <w:pPr>
              <w:jc w:val="center"/>
              <w:rPr>
                <w:rFonts w:ascii="Simplified Arabic" w:hAnsi="Simplified Arabic" w:cs="Simplified Arabic"/>
                <w:b/>
                <w:bCs/>
                <w:rtl/>
              </w:rPr>
            </w:pPr>
            <w:r w:rsidRPr="00EE612D">
              <w:rPr>
                <w:rFonts w:ascii="Simplified Arabic" w:hAnsi="Simplified Arabic" w:cs="Simplified Arabic"/>
                <w:b/>
                <w:bCs/>
                <w:noProof/>
                <w:rtl/>
                <w:lang w:eastAsia="en-US"/>
              </w:rPr>
              <w:drawing>
                <wp:inline distT="0" distB="0" distL="0" distR="0">
                  <wp:extent cx="5198400" cy="1792800"/>
                  <wp:effectExtent l="0" t="0" r="0" b="0"/>
                  <wp:docPr id="48"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bl>
    <w:p w:rsidR="00D95126" w:rsidRPr="0043556A" w:rsidRDefault="00D95126" w:rsidP="00D95126">
      <w:pPr>
        <w:rPr>
          <w:rFonts w:ascii="Simplified Arabic" w:hAnsi="Simplified Arabic" w:cs="Simplified Arabic"/>
          <w:rtl/>
        </w:rPr>
      </w:pPr>
    </w:p>
    <w:p w:rsidR="00277BA2" w:rsidRPr="00EE612D" w:rsidRDefault="00E70C33" w:rsidP="005F1C37">
      <w:pPr>
        <w:jc w:val="both"/>
        <w:rPr>
          <w:rFonts w:ascii="Simplified Arabic" w:hAnsi="Simplified Arabic" w:cs="Simplified Arabic"/>
          <w:b/>
          <w:bCs/>
          <w:rtl/>
        </w:rPr>
      </w:pPr>
      <w:r w:rsidRPr="00EE612D">
        <w:rPr>
          <w:rFonts w:ascii="Simplified Arabic" w:hAnsi="Simplified Arabic" w:cs="Simplified Arabic" w:hint="cs"/>
          <w:b/>
          <w:bCs/>
          <w:rtl/>
        </w:rPr>
        <w:t>12.</w:t>
      </w:r>
      <w:r w:rsidR="001F764B" w:rsidRPr="00EE612D">
        <w:rPr>
          <w:rFonts w:ascii="Simplified Arabic" w:hAnsi="Simplified Arabic" w:cs="Simplified Arabic" w:hint="cs"/>
          <w:b/>
          <w:bCs/>
          <w:rtl/>
        </w:rPr>
        <w:t>4</w:t>
      </w:r>
      <w:r w:rsidRPr="00EE612D">
        <w:rPr>
          <w:rFonts w:ascii="Simplified Arabic" w:hAnsi="Simplified Arabic" w:cs="Simplified Arabic" w:hint="cs"/>
          <w:b/>
          <w:bCs/>
          <w:rtl/>
        </w:rPr>
        <w:t xml:space="preserve"> </w:t>
      </w:r>
      <w:r w:rsidR="00D95126" w:rsidRPr="00EE612D">
        <w:rPr>
          <w:rFonts w:ascii="Simplified Arabic" w:hAnsi="Simplified Arabic" w:cs="Simplified Arabic" w:hint="cs"/>
          <w:b/>
          <w:bCs/>
          <w:rtl/>
        </w:rPr>
        <w:t xml:space="preserve">مشاركة </w:t>
      </w:r>
      <w:r w:rsidR="00D95126" w:rsidRPr="00EE612D">
        <w:rPr>
          <w:rFonts w:ascii="Simplified Arabic" w:hAnsi="Simplified Arabic" w:cs="Simplified Arabic"/>
          <w:b/>
          <w:bCs/>
          <w:rtl/>
        </w:rPr>
        <w:t>الشباب والكبار في التعليم الرسمي وغير الرسمي والتدريب</w:t>
      </w:r>
      <w:r w:rsidR="00277BA2" w:rsidRPr="00EE612D">
        <w:rPr>
          <w:rFonts w:ascii="Simplified Arabic" w:hAnsi="Simplified Arabic" w:cs="Simplified Arabic" w:hint="cs"/>
          <w:b/>
          <w:bCs/>
          <w:rtl/>
        </w:rPr>
        <w:t xml:space="preserve"> (</w:t>
      </w:r>
      <w:proofErr w:type="gramStart"/>
      <w:r w:rsidR="00277BA2" w:rsidRPr="00EE612D">
        <w:rPr>
          <w:rFonts w:ascii="Simplified Arabic" w:hAnsi="Simplified Arabic" w:cs="Simplified Arabic"/>
          <w:b/>
          <w:bCs/>
          <w:rtl/>
        </w:rPr>
        <w:t>الملتحقون</w:t>
      </w:r>
      <w:proofErr w:type="gramEnd"/>
      <w:r w:rsidR="00277BA2" w:rsidRPr="00EE612D">
        <w:rPr>
          <w:rFonts w:ascii="Simplified Arabic" w:hAnsi="Simplified Arabic" w:cs="Simplified Arabic"/>
          <w:b/>
          <w:bCs/>
          <w:rtl/>
        </w:rPr>
        <w:t xml:space="preserve"> بالتعليم النظامي</w:t>
      </w:r>
      <w:r w:rsidR="00277BA2" w:rsidRPr="00EE612D">
        <w:rPr>
          <w:rFonts w:ascii="Simplified Arabic" w:hAnsi="Simplified Arabic" w:cs="Simplified Arabic" w:hint="cs"/>
          <w:b/>
          <w:bCs/>
          <w:rtl/>
        </w:rPr>
        <w:t>)</w:t>
      </w:r>
      <w:r w:rsidR="00141A21" w:rsidRPr="00EE612D">
        <w:rPr>
          <w:rStyle w:val="FootnoteReference"/>
          <w:rFonts w:ascii="Simplified Arabic" w:hAnsi="Simplified Arabic" w:cs="Simplified Arabic"/>
          <w:b/>
          <w:bCs/>
          <w:rtl/>
        </w:rPr>
        <w:footnoteReference w:id="43"/>
      </w:r>
    </w:p>
    <w:p w:rsidR="002A71BB" w:rsidRPr="00EE612D" w:rsidRDefault="001A31FE" w:rsidP="00414161">
      <w:pPr>
        <w:jc w:val="both"/>
        <w:rPr>
          <w:rFonts w:ascii="Simplified Arabic" w:eastAsia="Calibri" w:hAnsi="Simplified Arabic" w:cs="Simplified Arabic"/>
          <w:rtl/>
        </w:rPr>
      </w:pPr>
      <w:r w:rsidRPr="00EE612D">
        <w:rPr>
          <w:rFonts w:ascii="Simplified Arabic" w:eastAsia="Calibri" w:hAnsi="Simplified Arabic" w:cs="Simplified Arabic"/>
          <w:rtl/>
        </w:rPr>
        <w:t xml:space="preserve">يتم تعريف التعليم والتدريب الرسمي على أنه التعليم الذي يؤمنه نظام المدارس والثانويات والجامعات وغيرها </w:t>
      </w:r>
      <w:r w:rsidRPr="00EE612D">
        <w:rPr>
          <w:rFonts w:ascii="Simplified Arabic" w:eastAsia="Calibri" w:hAnsi="Simplified Arabic" w:cs="Simplified Arabic" w:hint="cs"/>
          <w:rtl/>
        </w:rPr>
        <w:t>من المؤسسات التعليمية الرسمية التي تشكل في العادة سلماً متتابعاً للتعليم بدوام كامل للأطفال</w:t>
      </w:r>
      <w:r w:rsidRPr="00EE612D">
        <w:rPr>
          <w:rFonts w:ascii="Simplified Arabic" w:eastAsia="Calibri" w:hAnsi="Simplified Arabic" w:cs="Simplified Arabic"/>
          <w:rtl/>
        </w:rPr>
        <w:t xml:space="preserve"> والشباب، الذين </w:t>
      </w:r>
      <w:r w:rsidR="00837B22" w:rsidRPr="00EE612D">
        <w:rPr>
          <w:rFonts w:ascii="Simplified Arabic" w:eastAsia="Calibri" w:hAnsi="Simplified Arabic" w:cs="Simplified Arabic" w:hint="cs"/>
          <w:rtl/>
        </w:rPr>
        <w:t>يبدأون عادةً</w:t>
      </w:r>
      <w:r w:rsidRPr="00EE612D">
        <w:rPr>
          <w:rFonts w:ascii="Simplified Arabic" w:eastAsia="Calibri" w:hAnsi="Simplified Arabic" w:cs="Simplified Arabic"/>
          <w:rtl/>
        </w:rPr>
        <w:t xml:space="preserve"> </w:t>
      </w:r>
      <w:r w:rsidR="00837B22" w:rsidRPr="00EE612D">
        <w:rPr>
          <w:rFonts w:ascii="Simplified Arabic" w:eastAsia="Calibri" w:hAnsi="Simplified Arabic" w:cs="Simplified Arabic" w:hint="cs"/>
          <w:rtl/>
        </w:rPr>
        <w:t xml:space="preserve">من سن </w:t>
      </w:r>
      <w:r w:rsidR="00E61191" w:rsidRPr="00EE612D">
        <w:rPr>
          <w:rFonts w:ascii="Simplified Arabic" w:eastAsia="Calibri" w:hAnsi="Simplified Arabic" w:cs="Simplified Arabic" w:hint="cs"/>
          <w:rtl/>
        </w:rPr>
        <w:t>تتراوح</w:t>
      </w:r>
      <w:r w:rsidR="00837B22" w:rsidRPr="00EE612D">
        <w:rPr>
          <w:rFonts w:ascii="Simplified Arabic" w:eastAsia="Calibri" w:hAnsi="Simplified Arabic" w:cs="Simplified Arabic" w:hint="cs"/>
          <w:rtl/>
        </w:rPr>
        <w:t xml:space="preserve"> بين الخامسة أو السابعة وتستمر حتى بلوغ الـ 20 أو 25 من العمر. </w:t>
      </w:r>
      <w:proofErr w:type="gramStart"/>
      <w:r w:rsidR="00837B22" w:rsidRPr="00EE612D">
        <w:rPr>
          <w:rFonts w:ascii="Simplified Arabic" w:eastAsia="Calibri" w:hAnsi="Simplified Arabic" w:cs="Simplified Arabic"/>
          <w:rtl/>
        </w:rPr>
        <w:t>في</w:t>
      </w:r>
      <w:proofErr w:type="gramEnd"/>
      <w:r w:rsidR="00837B22" w:rsidRPr="00EE612D">
        <w:rPr>
          <w:rFonts w:ascii="Simplified Arabic" w:eastAsia="Calibri" w:hAnsi="Simplified Arabic" w:cs="Simplified Arabic"/>
          <w:rtl/>
        </w:rPr>
        <w:t xml:space="preserve"> بعض البلدان، </w:t>
      </w:r>
      <w:r w:rsidR="00837B22" w:rsidRPr="00EE612D">
        <w:rPr>
          <w:rFonts w:ascii="Simplified Arabic" w:eastAsia="Calibri" w:hAnsi="Simplified Arabic" w:cs="Simplified Arabic" w:hint="cs"/>
          <w:rtl/>
        </w:rPr>
        <w:t>يتشكل الجزء العلوي من السلم من برامج منظمة من العمل بدوام جزئي مشترك مع المشاركة بدوام جزئي في النظام المدرسي والمجتمعي المعتاد.</w:t>
      </w:r>
      <w:r w:rsidR="002A71BB" w:rsidRPr="002A71BB">
        <w:rPr>
          <w:rFonts w:ascii="Simplified Arabic" w:eastAsia="Calibri" w:hAnsi="Simplified Arabic" w:cs="Simplified Arabic" w:hint="cs"/>
          <w:rtl/>
        </w:rPr>
        <w:t xml:space="preserve"> </w:t>
      </w:r>
      <w:r w:rsidR="002A71BB">
        <w:rPr>
          <w:rFonts w:ascii="Simplified Arabic" w:eastAsia="Calibri" w:hAnsi="Simplified Arabic" w:cs="Simplified Arabic" w:hint="cs"/>
          <w:rtl/>
        </w:rPr>
        <w:t xml:space="preserve"> </w:t>
      </w:r>
      <w:r w:rsidR="002A71BB" w:rsidRPr="00EE612D">
        <w:rPr>
          <w:rFonts w:ascii="Simplified Arabic" w:eastAsia="Calibri" w:hAnsi="Simplified Arabic" w:cs="Simplified Arabic" w:hint="cs"/>
          <w:rtl/>
        </w:rPr>
        <w:t>ويتم تعريف التعليم والتدريب غير الرسمي على أنه أي نشاط تعلمي منظم ومستدام لا يتوافق مع التعريف ال</w:t>
      </w:r>
      <w:r w:rsidR="00414161">
        <w:rPr>
          <w:rFonts w:ascii="Simplified Arabic" w:eastAsia="Calibri" w:hAnsi="Simplified Arabic" w:cs="Simplified Arabic" w:hint="cs"/>
          <w:rtl/>
        </w:rPr>
        <w:t>آ</w:t>
      </w:r>
      <w:r w:rsidR="002A71BB" w:rsidRPr="00EE612D">
        <w:rPr>
          <w:rFonts w:ascii="Simplified Arabic" w:eastAsia="Calibri" w:hAnsi="Simplified Arabic" w:cs="Simplified Arabic" w:hint="cs"/>
          <w:rtl/>
        </w:rPr>
        <w:t>نف ذكره عن التعليم الرسمي. وبالتالي من الممكن أن يتم التعليم غير الرسمي داخل المؤسسات التعليمية أو خارجها، ويحضن الأشخاص من كافة الأعمار. ووفقاً للسياقات القومية، يمكن أن يغطي التعليم غير الرسمي البرامج التعليمية التي من شأنها أن تنقل محو الامية للبالغين ومهارات الحياة والمهارات العملية والثقافة العامة.</w:t>
      </w:r>
    </w:p>
    <w:p w:rsidR="00837B22" w:rsidRPr="002A71BB" w:rsidRDefault="00837B22" w:rsidP="00837B22">
      <w:pPr>
        <w:jc w:val="both"/>
        <w:rPr>
          <w:rFonts w:ascii="Simplified Arabic" w:eastAsia="Calibri" w:hAnsi="Simplified Arabic" w:cs="Simplified Arabic"/>
          <w:sz w:val="18"/>
          <w:szCs w:val="18"/>
          <w:rtl/>
        </w:rPr>
      </w:pPr>
    </w:p>
    <w:p w:rsidR="00D95126" w:rsidRPr="00EE612D" w:rsidRDefault="00D95126" w:rsidP="00EE322A">
      <w:pPr>
        <w:jc w:val="both"/>
        <w:rPr>
          <w:rFonts w:ascii="Simplified Arabic" w:eastAsia="Calibri" w:hAnsi="Simplified Arabic" w:cs="Simplified Arabic"/>
          <w:sz w:val="18"/>
          <w:szCs w:val="18"/>
          <w:rtl/>
        </w:rPr>
      </w:pPr>
      <w:r w:rsidRPr="00EE612D">
        <w:rPr>
          <w:rFonts w:ascii="Simplified Arabic" w:eastAsia="Calibri" w:hAnsi="Simplified Arabic" w:cs="Simplified Arabic" w:hint="cs"/>
          <w:rtl/>
        </w:rPr>
        <w:t xml:space="preserve">بلغ معدل مشاركة الشباب والكبار </w:t>
      </w:r>
      <w:r w:rsidR="00837B22" w:rsidRPr="00EE612D">
        <w:rPr>
          <w:rFonts w:ascii="Simplified Arabic" w:eastAsia="Calibri" w:hAnsi="Simplified Arabic" w:cs="Simplified Arabic" w:hint="cs"/>
          <w:rtl/>
        </w:rPr>
        <w:t>في الفئة العمرية (15-64)</w:t>
      </w:r>
      <w:r w:rsidR="001050E6" w:rsidRPr="00EE612D">
        <w:rPr>
          <w:rFonts w:ascii="Simplified Arabic" w:eastAsia="Calibri" w:hAnsi="Simplified Arabic" w:cs="Simplified Arabic" w:hint="cs"/>
          <w:rtl/>
        </w:rPr>
        <w:t xml:space="preserve"> </w:t>
      </w:r>
      <w:r w:rsidR="00837B22" w:rsidRPr="00EE612D">
        <w:rPr>
          <w:rFonts w:ascii="Simplified Arabic" w:eastAsia="Calibri" w:hAnsi="Simplified Arabic" w:cs="Simplified Arabic" w:hint="cs"/>
          <w:rtl/>
        </w:rPr>
        <w:t>والفئة العمرية (+</w:t>
      </w:r>
      <w:r w:rsidR="00837B22" w:rsidRPr="00EE612D">
        <w:rPr>
          <w:rFonts w:ascii="Simplified Arabic" w:eastAsia="Calibri" w:hAnsi="Simplified Arabic" w:cs="Simplified Arabic"/>
        </w:rPr>
        <w:t>65</w:t>
      </w:r>
      <w:r w:rsidR="00837B22"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 xml:space="preserve">في التعليم الرسمي </w:t>
      </w:r>
      <w:r w:rsidR="00837B22" w:rsidRPr="00EE612D">
        <w:rPr>
          <w:rFonts w:ascii="Simplified Arabic" w:eastAsia="Calibri" w:hAnsi="Simplified Arabic" w:cs="Simplified Arabic" w:hint="cs"/>
          <w:rtl/>
        </w:rPr>
        <w:t>(</w:t>
      </w:r>
      <w:r w:rsidRPr="00EE612D">
        <w:rPr>
          <w:rFonts w:ascii="Simplified Arabic" w:eastAsia="Calibri" w:hAnsi="Simplified Arabic" w:cs="Simplified Arabic" w:hint="cs"/>
          <w:rtl/>
        </w:rPr>
        <w:t xml:space="preserve"> </w:t>
      </w:r>
      <w:r w:rsidR="00837B22" w:rsidRPr="00EE612D">
        <w:rPr>
          <w:rFonts w:ascii="Simplified Arabic" w:eastAsia="Calibri" w:hAnsi="Simplified Arabic" w:cs="Simplified Arabic" w:hint="cs"/>
          <w:rtl/>
        </w:rPr>
        <w:t xml:space="preserve">التعليم النظامي) </w:t>
      </w:r>
      <w:r w:rsidRPr="00EE612D">
        <w:rPr>
          <w:rFonts w:ascii="Simplified Arabic" w:eastAsia="Calibri" w:hAnsi="Simplified Arabic" w:cs="Simplified Arabic" w:hint="cs"/>
          <w:rtl/>
        </w:rPr>
        <w:t xml:space="preserve">في فلسطين 20.4%، ويشير هذا المعدل إلى ارتفاع مشاركة </w:t>
      </w:r>
      <w:r w:rsidR="00EE322A" w:rsidRPr="00EE612D">
        <w:rPr>
          <w:rFonts w:ascii="Simplified Arabic" w:eastAsia="Calibri" w:hAnsi="Simplified Arabic" w:cs="Simplified Arabic" w:hint="cs"/>
          <w:rtl/>
        </w:rPr>
        <w:t>ا</w:t>
      </w:r>
      <w:r w:rsidR="00E15760" w:rsidRPr="00EE612D">
        <w:rPr>
          <w:rFonts w:ascii="Simplified Arabic" w:eastAsia="Calibri" w:hAnsi="Simplified Arabic" w:cs="Simplified Arabic" w:hint="cs"/>
          <w:rtl/>
        </w:rPr>
        <w:t>لنساء</w:t>
      </w:r>
      <w:r w:rsidRPr="00EE612D">
        <w:rPr>
          <w:rFonts w:ascii="Simplified Arabic" w:eastAsia="Calibri" w:hAnsi="Simplified Arabic" w:cs="Simplified Arabic" w:hint="cs"/>
          <w:rtl/>
        </w:rPr>
        <w:t xml:space="preserve"> حيث بلغ 22.8% </w:t>
      </w:r>
      <w:proofErr w:type="gramStart"/>
      <w:r w:rsidRPr="00EE612D">
        <w:rPr>
          <w:rFonts w:ascii="Simplified Arabic" w:eastAsia="Calibri" w:hAnsi="Simplified Arabic" w:cs="Simplified Arabic" w:hint="cs"/>
          <w:rtl/>
        </w:rPr>
        <w:t>مقابل</w:t>
      </w:r>
      <w:proofErr w:type="gramEnd"/>
      <w:r w:rsidRPr="00EE612D">
        <w:rPr>
          <w:rFonts w:ascii="Simplified Arabic" w:eastAsia="Calibri" w:hAnsi="Simplified Arabic" w:cs="Simplified Arabic" w:hint="cs"/>
          <w:rtl/>
        </w:rPr>
        <w:t xml:space="preserve"> 18.0% </w:t>
      </w:r>
      <w:proofErr w:type="gramStart"/>
      <w:r w:rsidRPr="00EE612D">
        <w:rPr>
          <w:rFonts w:ascii="Simplified Arabic" w:eastAsia="Calibri" w:hAnsi="Simplified Arabic" w:cs="Simplified Arabic" w:hint="cs"/>
          <w:rtl/>
        </w:rPr>
        <w:t>لل</w:t>
      </w:r>
      <w:r w:rsidR="00E15760" w:rsidRPr="00EE612D">
        <w:rPr>
          <w:rFonts w:ascii="Simplified Arabic" w:eastAsia="Calibri" w:hAnsi="Simplified Arabic" w:cs="Simplified Arabic" w:hint="cs"/>
          <w:rtl/>
        </w:rPr>
        <w:t>رجال</w:t>
      </w:r>
      <w:proofErr w:type="gramEnd"/>
      <w:r w:rsidRPr="00EE612D">
        <w:rPr>
          <w:rFonts w:ascii="Simplified Arabic" w:eastAsia="Calibri" w:hAnsi="Simplified Arabic" w:cs="Simplified Arabic" w:hint="cs"/>
          <w:rtl/>
        </w:rPr>
        <w:t xml:space="preserve">. </w:t>
      </w:r>
    </w:p>
    <w:p w:rsidR="007421AA" w:rsidRPr="00EE612D" w:rsidRDefault="007421AA" w:rsidP="00A27E03">
      <w:pPr>
        <w:jc w:val="both"/>
        <w:rPr>
          <w:rFonts w:ascii="Simplified Arabic" w:eastAsia="Calibri" w:hAnsi="Simplified Arabic" w:cs="Simplified Arabic"/>
          <w:sz w:val="18"/>
          <w:szCs w:val="18"/>
          <w:rtl/>
        </w:rPr>
      </w:pPr>
    </w:p>
    <w:p w:rsidR="00D95126" w:rsidRPr="00EE612D" w:rsidRDefault="000F75E1" w:rsidP="006A6172">
      <w:pPr>
        <w:tabs>
          <w:tab w:val="left" w:pos="-1"/>
        </w:tabs>
        <w:ind w:left="-1"/>
        <w:jc w:val="center"/>
        <w:rPr>
          <w:rFonts w:cs="Simplified Arabic"/>
          <w:b/>
          <w:bCs/>
          <w:sz w:val="22"/>
          <w:szCs w:val="22"/>
          <w:rtl/>
        </w:rPr>
      </w:pPr>
      <w:r w:rsidRPr="00EE612D">
        <w:rPr>
          <w:rFonts w:ascii="Simplified Arabic" w:eastAsia="Calibri" w:hAnsi="Simplified Arabic" w:cs="Simplified Arabic" w:hint="cs"/>
          <w:b/>
          <w:bCs/>
          <w:sz w:val="22"/>
          <w:szCs w:val="22"/>
          <w:rtl/>
        </w:rPr>
        <w:t>شكل (1</w:t>
      </w:r>
      <w:r w:rsidR="006A6172">
        <w:rPr>
          <w:rFonts w:ascii="Simplified Arabic" w:eastAsia="Calibri" w:hAnsi="Simplified Arabic" w:cs="Simplified Arabic" w:hint="cs"/>
          <w:b/>
          <w:bCs/>
          <w:sz w:val="22"/>
          <w:szCs w:val="22"/>
          <w:rtl/>
        </w:rPr>
        <w:t>5</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cs="Simplified Arabic"/>
          <w:b/>
          <w:bCs/>
          <w:sz w:val="22"/>
          <w:szCs w:val="22"/>
          <w:rtl/>
        </w:rPr>
        <w:t xml:space="preserve">معدل مشاركة الشباب </w:t>
      </w:r>
      <w:proofErr w:type="gramStart"/>
      <w:r w:rsidR="00D95126" w:rsidRPr="00EE612D">
        <w:rPr>
          <w:rFonts w:cs="Simplified Arabic"/>
          <w:b/>
          <w:bCs/>
          <w:sz w:val="22"/>
          <w:szCs w:val="22"/>
          <w:rtl/>
        </w:rPr>
        <w:t>والكبار</w:t>
      </w:r>
      <w:proofErr w:type="gramEnd"/>
      <w:r w:rsidR="00D95126" w:rsidRPr="00EE612D">
        <w:rPr>
          <w:rFonts w:cs="Simplified Arabic"/>
          <w:b/>
          <w:bCs/>
          <w:sz w:val="22"/>
          <w:szCs w:val="22"/>
          <w:rtl/>
        </w:rPr>
        <w:t xml:space="preserve"> في التعليم الرسمي </w:t>
      </w:r>
      <w:r w:rsidR="00837B22" w:rsidRPr="00EE612D">
        <w:rPr>
          <w:rFonts w:cs="Simplified Arabic" w:hint="cs"/>
          <w:b/>
          <w:bCs/>
          <w:sz w:val="22"/>
          <w:szCs w:val="22"/>
          <w:rtl/>
        </w:rPr>
        <w:t>(</w:t>
      </w:r>
      <w:r w:rsidR="007421AA" w:rsidRPr="00EE612D">
        <w:rPr>
          <w:rFonts w:cs="Simplified Arabic" w:hint="cs"/>
          <w:b/>
          <w:bCs/>
          <w:sz w:val="22"/>
          <w:szCs w:val="22"/>
          <w:rtl/>
        </w:rPr>
        <w:t>الملتحقو</w:t>
      </w:r>
      <w:r w:rsidR="007421AA" w:rsidRPr="00EE612D">
        <w:rPr>
          <w:rFonts w:cs="Simplified Arabic" w:hint="eastAsia"/>
          <w:b/>
          <w:bCs/>
          <w:sz w:val="22"/>
          <w:szCs w:val="22"/>
          <w:rtl/>
        </w:rPr>
        <w:t>ن</w:t>
      </w:r>
      <w:r w:rsidR="00837B22" w:rsidRPr="00EE612D">
        <w:rPr>
          <w:rFonts w:cs="Simplified Arabic" w:hint="cs"/>
          <w:b/>
          <w:bCs/>
          <w:sz w:val="22"/>
          <w:szCs w:val="22"/>
          <w:rtl/>
        </w:rPr>
        <w:t xml:space="preserve"> بالتعليم النظامي)</w:t>
      </w:r>
      <w:r w:rsidR="00D95126" w:rsidRPr="00EE612D">
        <w:rPr>
          <w:rFonts w:cs="Simplified Arabic"/>
          <w:b/>
          <w:bCs/>
          <w:sz w:val="22"/>
          <w:szCs w:val="22"/>
          <w:rtl/>
        </w:rPr>
        <w:t xml:space="preserve"> خلال </w:t>
      </w:r>
      <w:r w:rsidR="00280726" w:rsidRPr="00EE612D">
        <w:rPr>
          <w:rFonts w:cs="Simplified Arabic" w:hint="cs"/>
          <w:b/>
          <w:bCs/>
          <w:sz w:val="22"/>
          <w:szCs w:val="22"/>
          <w:rtl/>
        </w:rPr>
        <w:t>12</w:t>
      </w:r>
      <w:r w:rsidR="00D95126" w:rsidRPr="00EE612D">
        <w:rPr>
          <w:rFonts w:cs="Simplified Arabic"/>
          <w:b/>
          <w:bCs/>
          <w:sz w:val="22"/>
          <w:szCs w:val="22"/>
          <w:rtl/>
        </w:rPr>
        <w:t xml:space="preserve"> شهراً </w:t>
      </w:r>
      <w:r w:rsidR="00491126" w:rsidRPr="00EE612D">
        <w:rPr>
          <w:rFonts w:cs="Simplified Arabic" w:hint="cs"/>
          <w:b/>
          <w:bCs/>
          <w:sz w:val="22"/>
          <w:szCs w:val="22"/>
          <w:rtl/>
        </w:rPr>
        <w:t>الماضية</w:t>
      </w:r>
      <w:r w:rsidR="00D95126" w:rsidRPr="00EE612D">
        <w:rPr>
          <w:rFonts w:cs="Simplified Arabic" w:hint="cs"/>
          <w:b/>
          <w:bCs/>
          <w:sz w:val="22"/>
          <w:szCs w:val="22"/>
          <w:rtl/>
        </w:rPr>
        <w:t xml:space="preserve"> في فلسطين حسب</w:t>
      </w:r>
      <w:r w:rsidR="00D95126" w:rsidRPr="00EE612D">
        <w:rPr>
          <w:rFonts w:cs="Simplified Arabic"/>
          <w:b/>
          <w:bCs/>
          <w:sz w:val="22"/>
          <w:szCs w:val="22"/>
          <w:rtl/>
        </w:rPr>
        <w:t> الجنس</w:t>
      </w:r>
      <w:r w:rsidR="00D95126" w:rsidRPr="00EE612D">
        <w:rPr>
          <w:rFonts w:cs="Simplified Arabic" w:hint="cs"/>
          <w:b/>
          <w:bCs/>
          <w:sz w:val="22"/>
          <w:szCs w:val="22"/>
          <w:rtl/>
        </w:rPr>
        <w:t>، 2018</w:t>
      </w:r>
    </w:p>
    <w:tbl>
      <w:tblPr>
        <w:tblStyle w:val="TableGrid"/>
        <w:bidiVisual/>
        <w:tblW w:w="0" w:type="auto"/>
        <w:jc w:val="center"/>
        <w:tblInd w:w="96" w:type="dxa"/>
        <w:tblLook w:val="04A0"/>
      </w:tblPr>
      <w:tblGrid>
        <w:gridCol w:w="8884"/>
      </w:tblGrid>
      <w:tr w:rsidR="00D95126" w:rsidRPr="00EE612D" w:rsidTr="000372BA">
        <w:trPr>
          <w:trHeight w:val="3172"/>
          <w:jc w:val="center"/>
        </w:trPr>
        <w:tc>
          <w:tcPr>
            <w:tcW w:w="8884" w:type="dxa"/>
          </w:tcPr>
          <w:p w:rsidR="00D95126" w:rsidRPr="00EE612D" w:rsidRDefault="00D95126" w:rsidP="00E70C33">
            <w:pPr>
              <w:jc w:val="center"/>
              <w:rPr>
                <w:rFonts w:ascii="Simplified Arabic" w:hAnsi="Simplified Arabic" w:cs="Simplified Arabic"/>
                <w:b/>
                <w:bCs/>
                <w:rtl/>
              </w:rPr>
            </w:pPr>
            <w:r w:rsidRPr="00EE612D">
              <w:rPr>
                <w:rFonts w:ascii="Simplified Arabic" w:hAnsi="Simplified Arabic" w:cs="Simplified Arabic"/>
                <w:b/>
                <w:bCs/>
                <w:noProof/>
                <w:rtl/>
                <w:lang w:eastAsia="en-US"/>
              </w:rPr>
              <w:drawing>
                <wp:inline distT="0" distB="0" distL="0" distR="0">
                  <wp:extent cx="5292000" cy="1915200"/>
                  <wp:effectExtent l="0" t="0" r="0" b="0"/>
                  <wp:docPr id="70"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rsidR="00F8486A" w:rsidRPr="00EE612D" w:rsidRDefault="00E70C33" w:rsidP="001F764B">
      <w:pPr>
        <w:rPr>
          <w:rFonts w:ascii="Simplified Arabic" w:eastAsia="Calibri" w:hAnsi="Simplified Arabic" w:cs="Simplified Arabic"/>
          <w:rtl/>
        </w:rPr>
      </w:pPr>
      <w:r w:rsidRPr="00EE612D">
        <w:rPr>
          <w:rFonts w:ascii="Simplified Arabic" w:hAnsi="Simplified Arabic" w:cs="Simplified Arabic" w:hint="cs"/>
          <w:b/>
          <w:bCs/>
          <w:rtl/>
        </w:rPr>
        <w:lastRenderedPageBreak/>
        <w:t>13.</w:t>
      </w:r>
      <w:r w:rsidR="001F764B" w:rsidRPr="00EE612D">
        <w:rPr>
          <w:rFonts w:ascii="Simplified Arabic" w:hAnsi="Simplified Arabic" w:cs="Simplified Arabic" w:hint="cs"/>
          <w:b/>
          <w:bCs/>
          <w:rtl/>
        </w:rPr>
        <w:t>4</w:t>
      </w:r>
      <w:r w:rsidRPr="00EE612D">
        <w:rPr>
          <w:rFonts w:ascii="Simplified Arabic" w:hAnsi="Simplified Arabic" w:cs="Simplified Arabic" w:hint="cs"/>
          <w:b/>
          <w:bCs/>
          <w:rtl/>
        </w:rPr>
        <w:t xml:space="preserve"> </w:t>
      </w:r>
      <w:r w:rsidR="00D95126" w:rsidRPr="00EE612D">
        <w:rPr>
          <w:rFonts w:ascii="Simplified Arabic" w:hAnsi="Simplified Arabic" w:cs="Simplified Arabic" w:hint="cs"/>
          <w:b/>
          <w:bCs/>
          <w:rtl/>
        </w:rPr>
        <w:t>مهارات</w:t>
      </w:r>
      <w:r w:rsidR="00D95126" w:rsidRPr="00EE612D">
        <w:rPr>
          <w:rFonts w:ascii="Simplified Arabic" w:hAnsi="Simplified Arabic" w:cs="Simplified Arabic"/>
          <w:b/>
          <w:bCs/>
          <w:rtl/>
        </w:rPr>
        <w:t xml:space="preserve"> تكنولوجيا المعلوم</w:t>
      </w:r>
      <w:proofErr w:type="gramStart"/>
      <w:r w:rsidR="00D95126" w:rsidRPr="00EE612D">
        <w:rPr>
          <w:rFonts w:ascii="Simplified Arabic" w:hAnsi="Simplified Arabic" w:cs="Simplified Arabic"/>
          <w:b/>
          <w:bCs/>
          <w:rtl/>
        </w:rPr>
        <w:t>ات والاتصالا</w:t>
      </w:r>
      <w:proofErr w:type="gramEnd"/>
      <w:r w:rsidR="00D95126" w:rsidRPr="00EE612D">
        <w:rPr>
          <w:rFonts w:ascii="Simplified Arabic" w:hAnsi="Simplified Arabic" w:cs="Simplified Arabic"/>
          <w:b/>
          <w:bCs/>
          <w:rtl/>
        </w:rPr>
        <w:t>ت</w:t>
      </w:r>
      <w:r w:rsidR="002D2712" w:rsidRPr="00EE612D">
        <w:rPr>
          <w:rStyle w:val="FootnoteReference"/>
          <w:rFonts w:ascii="Simplified Arabic" w:hAnsi="Simplified Arabic" w:cs="Simplified Arabic"/>
          <w:b/>
          <w:bCs/>
          <w:rtl/>
        </w:rPr>
        <w:footnoteReference w:id="44"/>
      </w:r>
      <w:r w:rsidR="00D95126" w:rsidRPr="00EE612D">
        <w:rPr>
          <w:rFonts w:ascii="Simplified Arabic" w:hAnsi="Simplified Arabic" w:cs="Simplified Arabic" w:hint="cs"/>
          <w:b/>
          <w:bCs/>
          <w:rtl/>
        </w:rPr>
        <w:t xml:space="preserve"> </w:t>
      </w:r>
    </w:p>
    <w:p w:rsidR="00D95126" w:rsidRPr="00EE612D" w:rsidRDefault="00D95126" w:rsidP="002D2712">
      <w:pPr>
        <w:jc w:val="both"/>
        <w:rPr>
          <w:rFonts w:ascii="Simplified Arabic" w:eastAsia="Calibri" w:hAnsi="Simplified Arabic" w:cs="Simplified Arabic"/>
          <w:rtl/>
        </w:rPr>
      </w:pPr>
      <w:proofErr w:type="gramStart"/>
      <w:r w:rsidRPr="00EE612D">
        <w:rPr>
          <w:rFonts w:ascii="Simplified Arabic" w:eastAsia="Calibri" w:hAnsi="Simplified Arabic" w:cs="Simplified Arabic" w:hint="cs"/>
          <w:rtl/>
        </w:rPr>
        <w:t>هناك</w:t>
      </w:r>
      <w:proofErr w:type="gramEnd"/>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تفاوت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كبير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المهارات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التكنولوجية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الأكثر تطورا بين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الجنسين ف</w:t>
      </w:r>
      <w:r w:rsidRPr="00EE612D">
        <w:rPr>
          <w:rFonts w:ascii="Simplified Arabic" w:eastAsia="Calibri" w:hAnsi="Simplified Arabic" w:cs="Simplified Arabic" w:hint="eastAsia"/>
          <w:rtl/>
        </w:rPr>
        <w:t>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المجتمع الفلسطيني حيث</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يتفوق </w:t>
      </w:r>
      <w:r w:rsidR="00E15760" w:rsidRPr="00EE612D">
        <w:rPr>
          <w:rFonts w:ascii="Simplified Arabic" w:eastAsia="Calibri" w:hAnsi="Simplified Arabic" w:cs="Simplified Arabic" w:hint="cs"/>
          <w:rtl/>
        </w:rPr>
        <w:t>الرجال</w:t>
      </w:r>
      <w:r w:rsidRPr="00EE612D">
        <w:rPr>
          <w:rFonts w:ascii="Simplified Arabic" w:eastAsia="Calibri" w:hAnsi="Simplified Arabic" w:cs="Simplified Arabic" w:hint="cs"/>
          <w:rtl/>
        </w:rPr>
        <w:t xml:space="preserve"> عل</w:t>
      </w:r>
      <w:r w:rsidRPr="00EE612D">
        <w:rPr>
          <w:rFonts w:ascii="Simplified Arabic" w:eastAsia="Calibri" w:hAnsi="Simplified Arabic" w:cs="Simplified Arabic" w:hint="eastAsia"/>
          <w:rtl/>
        </w:rPr>
        <w:t>ى</w:t>
      </w:r>
      <w:r w:rsidRPr="00EE612D">
        <w:rPr>
          <w:rFonts w:ascii="Simplified Arabic" w:eastAsia="Calibri" w:hAnsi="Simplified Arabic" w:cs="Simplified Arabic"/>
        </w:rPr>
        <w:t xml:space="preserve"> </w:t>
      </w:r>
      <w:r w:rsidR="00E15760" w:rsidRPr="00EE612D">
        <w:rPr>
          <w:rFonts w:ascii="Simplified Arabic" w:eastAsia="Calibri" w:hAnsi="Simplified Arabic" w:cs="Simplified Arabic" w:hint="cs"/>
          <w:rtl/>
        </w:rPr>
        <w:t>النساء</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جميع المهارات</w:t>
      </w:r>
      <w:r w:rsidR="009822C1" w:rsidRPr="00EE612D">
        <w:rPr>
          <w:rFonts w:ascii="Simplified Arabic" w:eastAsia="Calibri" w:hAnsi="Simplified Arabic" w:cs="Simplified Arabic" w:hint="cs"/>
          <w:rtl/>
        </w:rPr>
        <w:t xml:space="preserve"> ذات العلاقة</w:t>
      </w:r>
      <w:r w:rsidRPr="00EE612D">
        <w:rPr>
          <w:rFonts w:ascii="Simplified Arabic" w:eastAsia="Calibri" w:hAnsi="Simplified Arabic" w:cs="Simplified Arabic" w:hint="cs"/>
          <w:rtl/>
        </w:rPr>
        <w:t xml:space="preserve">.  </w:t>
      </w:r>
      <w:proofErr w:type="gramStart"/>
      <w:r w:rsidRPr="00EE612D">
        <w:rPr>
          <w:rFonts w:ascii="Simplified Arabic" w:eastAsia="Calibri" w:hAnsi="Simplified Arabic" w:cs="Simplified Arabic" w:hint="cs"/>
          <w:rtl/>
        </w:rPr>
        <w:t>فنجد</w:t>
      </w:r>
      <w:proofErr w:type="gramEnd"/>
      <w:r w:rsidRPr="00EE612D">
        <w:rPr>
          <w:rFonts w:ascii="Simplified Arabic" w:eastAsia="Calibri" w:hAnsi="Simplified Arabic" w:cs="Simplified Arabic" w:hint="cs"/>
          <w:rtl/>
        </w:rPr>
        <w:t xml:space="preserve"> أن نسبة قدرة </w:t>
      </w:r>
      <w:r w:rsidRPr="00EE612D">
        <w:rPr>
          <w:rFonts w:ascii="Simplified Arabic" w:eastAsia="Calibri" w:hAnsi="Simplified Arabic" w:cs="Simplified Arabic"/>
          <w:rtl/>
        </w:rPr>
        <w:t>نسخ أو نقل ملف أو مجلد</w:t>
      </w:r>
      <w:r w:rsidRPr="00EE612D">
        <w:rPr>
          <w:rFonts w:ascii="Simplified Arabic" w:eastAsia="Calibri" w:hAnsi="Simplified Arabic" w:cs="Simplified Arabic" w:hint="cs"/>
          <w:rtl/>
        </w:rPr>
        <w:t xml:space="preserve"> عند </w:t>
      </w:r>
      <w:r w:rsidR="00E15760" w:rsidRPr="00EE612D">
        <w:rPr>
          <w:rFonts w:ascii="Simplified Arabic" w:eastAsia="Calibri" w:hAnsi="Simplified Arabic" w:cs="Simplified Arabic" w:hint="cs"/>
          <w:rtl/>
        </w:rPr>
        <w:t>الرجال</w:t>
      </w:r>
      <w:r w:rsidRPr="00EE612D">
        <w:rPr>
          <w:rFonts w:ascii="Simplified Arabic" w:eastAsia="Calibri" w:hAnsi="Simplified Arabic" w:cs="Simplified Arabic" w:hint="cs"/>
          <w:rtl/>
        </w:rPr>
        <w:t xml:space="preserve"> تبلغ 70.9% </w:t>
      </w:r>
      <w:proofErr w:type="gramStart"/>
      <w:r w:rsidRPr="00EE612D">
        <w:rPr>
          <w:rFonts w:ascii="Simplified Arabic" w:eastAsia="Calibri" w:hAnsi="Simplified Arabic" w:cs="Simplified Arabic" w:hint="cs"/>
          <w:rtl/>
        </w:rPr>
        <w:t>مقابل</w:t>
      </w:r>
      <w:proofErr w:type="gramEnd"/>
      <w:r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62.8</w:t>
      </w:r>
      <w:r w:rsidRPr="00EE612D">
        <w:rPr>
          <w:rFonts w:ascii="Simplified Arabic" w:eastAsia="Calibri" w:hAnsi="Simplified Arabic" w:cs="Simplified Arabic" w:hint="cs"/>
          <w:rtl/>
        </w:rPr>
        <w:t xml:space="preserve">% </w:t>
      </w:r>
      <w:proofErr w:type="gramStart"/>
      <w:r w:rsidRPr="00EE612D">
        <w:rPr>
          <w:rFonts w:ascii="Simplified Arabic" w:eastAsia="Calibri" w:hAnsi="Simplified Arabic" w:cs="Simplified Arabic" w:hint="cs"/>
          <w:rtl/>
        </w:rPr>
        <w:t>لل</w:t>
      </w:r>
      <w:r w:rsidR="00E15760" w:rsidRPr="00EE612D">
        <w:rPr>
          <w:rFonts w:ascii="Simplified Arabic" w:eastAsia="Calibri" w:hAnsi="Simplified Arabic" w:cs="Simplified Arabic" w:hint="cs"/>
          <w:rtl/>
        </w:rPr>
        <w:t>نساء</w:t>
      </w:r>
      <w:proofErr w:type="gramEnd"/>
      <w:r w:rsidR="00280726" w:rsidRPr="00EE612D">
        <w:rPr>
          <w:rFonts w:ascii="Simplified Arabic" w:eastAsia="Calibri" w:hAnsi="Simplified Arabic" w:cs="Simplified Arabic" w:hint="cs"/>
          <w:rtl/>
        </w:rPr>
        <w:t xml:space="preserve"> وذلك للعام 2018</w:t>
      </w:r>
      <w:r w:rsidRPr="00EE612D">
        <w:rPr>
          <w:rFonts w:ascii="Simplified Arabic" w:eastAsia="Calibri" w:hAnsi="Simplified Arabic" w:cs="Simplified Arabic" w:hint="cs"/>
          <w:rtl/>
        </w:rPr>
        <w:t xml:space="preserve">، أما نسبة قدرة </w:t>
      </w:r>
      <w:r w:rsidRPr="00EE612D">
        <w:rPr>
          <w:rFonts w:ascii="Simplified Arabic" w:eastAsia="Calibri" w:hAnsi="Simplified Arabic" w:cs="Simplified Arabic"/>
          <w:rtl/>
        </w:rPr>
        <w:t>استخدام أدوات النسخ واللصق لتكرار أو نقل المعلومات داخل المستند</w:t>
      </w:r>
      <w:r w:rsidRPr="00EE612D">
        <w:rPr>
          <w:rFonts w:ascii="Simplified Arabic" w:eastAsia="Calibri" w:hAnsi="Simplified Arabic" w:cs="Simplified Arabic" w:hint="cs"/>
          <w:rtl/>
        </w:rPr>
        <w:t xml:space="preserve"> فبلغت </w:t>
      </w:r>
      <w:r w:rsidR="00E15760" w:rsidRPr="00EE612D">
        <w:rPr>
          <w:rFonts w:ascii="Simplified Arabic" w:eastAsia="Calibri" w:hAnsi="Simplified Arabic" w:cs="Simplified Arabic" w:hint="cs"/>
          <w:rtl/>
        </w:rPr>
        <w:t>للرجال</w:t>
      </w:r>
      <w:r w:rsidRPr="00EE612D">
        <w:rPr>
          <w:rFonts w:ascii="Simplified Arabic" w:eastAsia="Calibri" w:hAnsi="Simplified Arabic" w:cs="Simplified Arabic"/>
          <w:rtl/>
        </w:rPr>
        <w:t>68.1</w:t>
      </w:r>
      <w:r w:rsidRPr="00EE612D">
        <w:rPr>
          <w:rFonts w:ascii="Simplified Arabic" w:eastAsia="Calibri" w:hAnsi="Simplified Arabic" w:cs="Simplified Arabic" w:hint="cs"/>
          <w:rtl/>
        </w:rPr>
        <w:t xml:space="preserve">% </w:t>
      </w:r>
      <w:proofErr w:type="gramStart"/>
      <w:r w:rsidRPr="00EE612D">
        <w:rPr>
          <w:rFonts w:ascii="Simplified Arabic" w:eastAsia="Calibri" w:hAnsi="Simplified Arabic" w:cs="Simplified Arabic" w:hint="cs"/>
          <w:rtl/>
        </w:rPr>
        <w:t>مقابل</w:t>
      </w:r>
      <w:proofErr w:type="gramEnd"/>
      <w:r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60.8</w:t>
      </w:r>
      <w:r w:rsidRPr="00EE612D">
        <w:rPr>
          <w:rFonts w:ascii="Simplified Arabic" w:eastAsia="Calibri" w:hAnsi="Simplified Arabic" w:cs="Simplified Arabic" w:hint="cs"/>
          <w:rtl/>
        </w:rPr>
        <w:t>% ل</w:t>
      </w:r>
      <w:r w:rsidR="00E15760" w:rsidRPr="00EE612D">
        <w:rPr>
          <w:rFonts w:ascii="Simplified Arabic" w:eastAsia="Calibri" w:hAnsi="Simplified Arabic" w:cs="Simplified Arabic" w:hint="cs"/>
          <w:rtl/>
        </w:rPr>
        <w:t>لنساء</w:t>
      </w:r>
      <w:r w:rsidRPr="00EE612D">
        <w:rPr>
          <w:rFonts w:ascii="Simplified Arabic" w:eastAsia="Calibri" w:hAnsi="Simplified Arabic" w:cs="Simplified Arabic" w:hint="cs"/>
          <w:rtl/>
        </w:rPr>
        <w:t>، ف</w:t>
      </w:r>
      <w:r w:rsidRPr="00EE612D">
        <w:rPr>
          <w:rFonts w:ascii="Simplified Arabic" w:eastAsia="Calibri" w:hAnsi="Simplified Arabic" w:cs="Simplified Arabic" w:hint="eastAsia"/>
          <w:rtl/>
        </w:rPr>
        <w:t>ي</w:t>
      </w:r>
      <w:r w:rsidRPr="00EE612D">
        <w:rPr>
          <w:rFonts w:ascii="Simplified Arabic" w:eastAsia="Calibri" w:hAnsi="Simplified Arabic" w:cs="Simplified Arabic" w:hint="cs"/>
          <w:rtl/>
        </w:rPr>
        <w:t xml:space="preserve"> حين أن نسبة مهارة </w:t>
      </w:r>
      <w:r w:rsidR="009822C1" w:rsidRPr="00EE612D">
        <w:rPr>
          <w:rFonts w:ascii="Simplified Arabic" w:eastAsia="Calibri" w:hAnsi="Simplified Arabic" w:cs="Simplified Arabic" w:hint="cs"/>
          <w:rtl/>
        </w:rPr>
        <w:t>ا</w:t>
      </w:r>
      <w:r w:rsidRPr="00EE612D">
        <w:rPr>
          <w:rFonts w:ascii="Simplified Arabic" w:eastAsia="Calibri" w:hAnsi="Simplified Arabic" w:cs="Simplified Arabic" w:hint="cs"/>
          <w:rtl/>
        </w:rPr>
        <w:t>رسال</w:t>
      </w:r>
      <w:r w:rsidRPr="00EE612D">
        <w:rPr>
          <w:rFonts w:ascii="Simplified Arabic" w:eastAsia="Calibri" w:hAnsi="Simplified Arabic" w:cs="Simplified Arabic"/>
          <w:rtl/>
        </w:rPr>
        <w:t xml:space="preserve"> رسائل </w:t>
      </w:r>
      <w:r w:rsidRPr="00EE612D">
        <w:rPr>
          <w:rFonts w:ascii="Simplified Arabic" w:eastAsia="Calibri" w:hAnsi="Simplified Arabic" w:cs="Simplified Arabic" w:hint="cs"/>
          <w:rtl/>
        </w:rPr>
        <w:t>ب</w:t>
      </w:r>
      <w:r w:rsidRPr="00EE612D">
        <w:rPr>
          <w:rFonts w:ascii="Simplified Arabic" w:eastAsia="Calibri" w:hAnsi="Simplified Arabic" w:cs="Simplified Arabic"/>
          <w:rtl/>
        </w:rPr>
        <w:t xml:space="preserve">البريد </w:t>
      </w:r>
      <w:r w:rsidRPr="00EE612D">
        <w:rPr>
          <w:rFonts w:ascii="Simplified Arabic" w:eastAsia="Calibri" w:hAnsi="Simplified Arabic" w:cs="Simplified Arabic" w:hint="cs"/>
          <w:rtl/>
        </w:rPr>
        <w:t>الإلكتروني</w:t>
      </w:r>
      <w:r w:rsidRPr="00EE612D">
        <w:rPr>
          <w:rFonts w:ascii="Simplified Arabic" w:eastAsia="Calibri" w:hAnsi="Simplified Arabic" w:cs="Simplified Arabic"/>
          <w:rtl/>
        </w:rPr>
        <w:t xml:space="preserve"> مع الملفات المرفقة (مثل المستندات والصور والفيديو)</w:t>
      </w:r>
      <w:r w:rsidRPr="00EE612D">
        <w:rPr>
          <w:rFonts w:ascii="Simplified Arabic" w:eastAsia="Calibri" w:hAnsi="Simplified Arabic" w:cs="Simplified Arabic" w:hint="cs"/>
          <w:rtl/>
        </w:rPr>
        <w:t xml:space="preserve"> تبلغ </w:t>
      </w:r>
      <w:r w:rsidRPr="00EE612D">
        <w:rPr>
          <w:rFonts w:ascii="Simplified Arabic" w:eastAsia="Calibri" w:hAnsi="Simplified Arabic" w:cs="Simplified Arabic"/>
          <w:rtl/>
        </w:rPr>
        <w:t>65.7</w:t>
      </w:r>
      <w:r w:rsidRPr="00EE612D">
        <w:rPr>
          <w:rFonts w:ascii="Simplified Arabic" w:eastAsia="Calibri" w:hAnsi="Simplified Arabic" w:cs="Simplified Arabic" w:hint="cs"/>
          <w:rtl/>
        </w:rPr>
        <w:t>% و</w:t>
      </w:r>
      <w:r w:rsidRPr="00EE612D">
        <w:rPr>
          <w:rFonts w:ascii="Simplified Arabic" w:eastAsia="Calibri" w:hAnsi="Simplified Arabic" w:cs="Simplified Arabic"/>
          <w:rtl/>
        </w:rPr>
        <w:t>54.4</w:t>
      </w:r>
      <w:r w:rsidRPr="00EE612D">
        <w:rPr>
          <w:rFonts w:ascii="Simplified Arabic" w:eastAsia="Calibri" w:hAnsi="Simplified Arabic" w:cs="Simplified Arabic" w:hint="cs"/>
          <w:rtl/>
        </w:rPr>
        <w:t xml:space="preserve">% </w:t>
      </w:r>
      <w:r w:rsidR="00E15760" w:rsidRPr="00EE612D">
        <w:rPr>
          <w:rFonts w:ascii="Simplified Arabic" w:eastAsia="Calibri" w:hAnsi="Simplified Arabic" w:cs="Simplified Arabic" w:hint="cs"/>
          <w:rtl/>
        </w:rPr>
        <w:t>للرجال</w:t>
      </w:r>
      <w:r w:rsidRPr="00EE612D">
        <w:rPr>
          <w:rFonts w:ascii="Simplified Arabic" w:eastAsia="Calibri" w:hAnsi="Simplified Arabic" w:cs="Simplified Arabic" w:hint="cs"/>
          <w:rtl/>
        </w:rPr>
        <w:t xml:space="preserve"> وا</w:t>
      </w:r>
      <w:r w:rsidR="00E15760" w:rsidRPr="00EE612D">
        <w:rPr>
          <w:rFonts w:ascii="Simplified Arabic" w:eastAsia="Calibri" w:hAnsi="Simplified Arabic" w:cs="Simplified Arabic" w:hint="cs"/>
          <w:rtl/>
        </w:rPr>
        <w:t>لنساء</w:t>
      </w:r>
      <w:r w:rsidRPr="00EE612D">
        <w:rPr>
          <w:rFonts w:ascii="Simplified Arabic" w:eastAsia="Calibri" w:hAnsi="Simplified Arabic" w:cs="Simplified Arabic" w:hint="cs"/>
          <w:rtl/>
        </w:rPr>
        <w:t xml:space="preserve"> على التوالي.</w:t>
      </w:r>
    </w:p>
    <w:p w:rsidR="00D95126" w:rsidRPr="0043556A" w:rsidRDefault="00D95126" w:rsidP="00D95126">
      <w:pPr>
        <w:tabs>
          <w:tab w:val="left" w:pos="526"/>
        </w:tabs>
        <w:rPr>
          <w:rFonts w:ascii="Simplified Arabic" w:eastAsia="Calibri" w:hAnsi="Simplified Arabic" w:cs="Simplified Arabic"/>
          <w:rtl/>
        </w:rPr>
      </w:pPr>
    </w:p>
    <w:p w:rsidR="00D95126" w:rsidRPr="00EE612D" w:rsidRDefault="00D95126" w:rsidP="00280726">
      <w:pPr>
        <w:jc w:val="both"/>
        <w:rPr>
          <w:rFonts w:ascii="Simplified Arabic" w:eastAsia="Calibri" w:hAnsi="Simplified Arabic" w:cs="Simplified Arabic"/>
          <w:rtl/>
        </w:rPr>
      </w:pPr>
      <w:r w:rsidRPr="00EE612D">
        <w:rPr>
          <w:rFonts w:ascii="Simplified Arabic" w:eastAsia="Calibri" w:hAnsi="Simplified Arabic" w:cs="Simplified Arabic" w:hint="cs"/>
          <w:rtl/>
        </w:rPr>
        <w:t>كما تنخفض</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نسبة القدرة على </w:t>
      </w:r>
      <w:r w:rsidRPr="00EE612D">
        <w:rPr>
          <w:rFonts w:ascii="Simplified Arabic" w:eastAsia="Calibri" w:hAnsi="Simplified Arabic" w:cs="Simplified Arabic"/>
          <w:rtl/>
        </w:rPr>
        <w:t>القيام بتوصيل أجهزة جديدة وتثبيتها (مثل مودم أو كاميرا أو طابعة)</w:t>
      </w:r>
      <w:r w:rsidRPr="00EE612D">
        <w:rPr>
          <w:rFonts w:ascii="Simplified Arabic" w:eastAsia="Calibri" w:hAnsi="Simplified Arabic" w:cs="Simplified Arabic" w:hint="cs"/>
          <w:rtl/>
        </w:rPr>
        <w:t xml:space="preserve"> عند </w:t>
      </w:r>
      <w:r w:rsidR="00E15760" w:rsidRPr="00EE612D">
        <w:rPr>
          <w:rFonts w:ascii="Simplified Arabic" w:eastAsia="Calibri" w:hAnsi="Simplified Arabic" w:cs="Simplified Arabic" w:hint="cs"/>
          <w:rtl/>
        </w:rPr>
        <w:t>النساء</w:t>
      </w:r>
      <w:r w:rsidRPr="00EE612D">
        <w:rPr>
          <w:rFonts w:ascii="Simplified Arabic" w:eastAsia="Calibri" w:hAnsi="Simplified Arabic" w:cs="Simplified Arabic" w:hint="cs"/>
          <w:rtl/>
        </w:rPr>
        <w:t xml:space="preserve"> حيث بلغت </w:t>
      </w:r>
      <w:r w:rsidRPr="00EE612D">
        <w:rPr>
          <w:rFonts w:ascii="Simplified Arabic" w:eastAsia="Calibri" w:hAnsi="Simplified Arabic" w:cs="Simplified Arabic"/>
          <w:rtl/>
        </w:rPr>
        <w:t>25.1</w:t>
      </w:r>
      <w:r w:rsidRPr="00EE612D">
        <w:rPr>
          <w:rFonts w:ascii="Simplified Arabic" w:eastAsia="Calibri" w:hAnsi="Simplified Arabic" w:cs="Simplified Arabic" w:hint="cs"/>
          <w:rtl/>
        </w:rPr>
        <w:t xml:space="preserve">% </w:t>
      </w:r>
      <w:proofErr w:type="gramStart"/>
      <w:r w:rsidRPr="00EE612D">
        <w:rPr>
          <w:rFonts w:ascii="Simplified Arabic" w:eastAsia="Calibri" w:hAnsi="Simplified Arabic" w:cs="Simplified Arabic" w:hint="cs"/>
          <w:rtl/>
        </w:rPr>
        <w:t>مقاب</w:t>
      </w:r>
      <w:r w:rsidRPr="00EE612D">
        <w:rPr>
          <w:rFonts w:ascii="Simplified Arabic" w:eastAsia="Calibri" w:hAnsi="Simplified Arabic" w:cs="Simplified Arabic" w:hint="eastAsia"/>
          <w:rtl/>
        </w:rPr>
        <w:t>ل</w:t>
      </w:r>
      <w:proofErr w:type="gramEnd"/>
      <w:r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41.3</w:t>
      </w:r>
      <w:r w:rsidRPr="00EE612D">
        <w:rPr>
          <w:rFonts w:ascii="Simplified Arabic" w:eastAsia="Calibri" w:hAnsi="Simplified Arabic" w:cs="Simplified Arabic" w:hint="cs"/>
          <w:rtl/>
        </w:rPr>
        <w:t xml:space="preserve">% </w:t>
      </w:r>
      <w:proofErr w:type="gramStart"/>
      <w:r w:rsidR="00E15760" w:rsidRPr="00EE612D">
        <w:rPr>
          <w:rFonts w:ascii="Simplified Arabic" w:eastAsia="Calibri" w:hAnsi="Simplified Arabic" w:cs="Simplified Arabic" w:hint="cs"/>
          <w:rtl/>
        </w:rPr>
        <w:t>للرجال</w:t>
      </w:r>
      <w:proofErr w:type="gramEnd"/>
      <w:r w:rsidRPr="00EE612D">
        <w:rPr>
          <w:rFonts w:ascii="Simplified Arabic" w:eastAsia="Calibri" w:hAnsi="Simplified Arabic" w:cs="Simplified Arabic" w:hint="cs"/>
          <w:rtl/>
        </w:rPr>
        <w:t xml:space="preserve">.  كما تنخفض القدرة </w:t>
      </w:r>
      <w:r w:rsidR="00280726" w:rsidRPr="00EE612D">
        <w:rPr>
          <w:rFonts w:ascii="Simplified Arabic" w:eastAsia="Calibri" w:hAnsi="Simplified Arabic" w:cs="Simplified Arabic" w:hint="cs"/>
          <w:rtl/>
        </w:rPr>
        <w:t>لدى</w:t>
      </w:r>
      <w:r w:rsidRPr="00EE612D">
        <w:rPr>
          <w:rFonts w:ascii="Simplified Arabic" w:eastAsia="Calibri" w:hAnsi="Simplified Arabic" w:cs="Simplified Arabic" w:hint="cs"/>
          <w:rtl/>
        </w:rPr>
        <w:t xml:space="preserve"> </w:t>
      </w:r>
      <w:r w:rsidR="00E15760" w:rsidRPr="00EE612D">
        <w:rPr>
          <w:rFonts w:ascii="Simplified Arabic" w:eastAsia="Calibri" w:hAnsi="Simplified Arabic" w:cs="Simplified Arabic" w:hint="cs"/>
          <w:rtl/>
        </w:rPr>
        <w:t>النساء</w:t>
      </w:r>
      <w:r w:rsidRPr="00EE612D">
        <w:rPr>
          <w:rFonts w:ascii="Simplified Arabic" w:eastAsia="Calibri" w:hAnsi="Simplified Arabic" w:cs="Simplified Arabic" w:hint="cs"/>
          <w:rtl/>
        </w:rPr>
        <w:t xml:space="preserve"> في </w:t>
      </w:r>
      <w:r w:rsidRPr="00EE612D">
        <w:rPr>
          <w:rFonts w:ascii="Simplified Arabic" w:eastAsia="Calibri" w:hAnsi="Simplified Arabic" w:cs="Simplified Arabic"/>
          <w:rtl/>
        </w:rPr>
        <w:t>القيام بنقل الملفات بين الكمبيوتر والأجهزة الأخرى</w:t>
      </w:r>
      <w:r w:rsidRPr="00EE612D">
        <w:rPr>
          <w:rFonts w:ascii="Simplified Arabic" w:eastAsia="Calibri" w:hAnsi="Simplified Arabic" w:cs="Simplified Arabic" w:hint="cs"/>
          <w:rtl/>
        </w:rPr>
        <w:t xml:space="preserve"> بنسبة </w:t>
      </w:r>
      <w:r w:rsidRPr="00EE612D">
        <w:rPr>
          <w:rFonts w:ascii="Simplified Arabic" w:eastAsia="Calibri" w:hAnsi="Simplified Arabic" w:cs="Simplified Arabic"/>
          <w:rtl/>
        </w:rPr>
        <w:t>41.3</w:t>
      </w:r>
      <w:r w:rsidRPr="00EE612D">
        <w:rPr>
          <w:rFonts w:ascii="Simplified Arabic" w:eastAsia="Calibri" w:hAnsi="Simplified Arabic" w:cs="Simplified Arabic" w:hint="cs"/>
          <w:rtl/>
        </w:rPr>
        <w:t>%</w:t>
      </w:r>
      <w:r w:rsidRPr="00EE612D">
        <w:rPr>
          <w:rtl/>
        </w:rPr>
        <w:t xml:space="preserve"> </w:t>
      </w:r>
      <w:proofErr w:type="gramStart"/>
      <w:r w:rsidRPr="00EE612D">
        <w:rPr>
          <w:rFonts w:ascii="Simplified Arabic" w:eastAsia="Calibri" w:hAnsi="Simplified Arabic" w:cs="Simplified Arabic" w:hint="cs"/>
          <w:rtl/>
        </w:rPr>
        <w:t>مقابل</w:t>
      </w:r>
      <w:proofErr w:type="gramEnd"/>
      <w:r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56.2</w:t>
      </w:r>
      <w:r w:rsidRPr="00EE612D">
        <w:rPr>
          <w:rFonts w:ascii="Simplified Arabic" w:eastAsia="Calibri" w:hAnsi="Simplified Arabic" w:cs="Simplified Arabic" w:hint="cs"/>
          <w:rtl/>
        </w:rPr>
        <w:t xml:space="preserve">% </w:t>
      </w:r>
      <w:proofErr w:type="gramStart"/>
      <w:r w:rsidR="00E15760" w:rsidRPr="00EE612D">
        <w:rPr>
          <w:rFonts w:ascii="Simplified Arabic" w:eastAsia="Calibri" w:hAnsi="Simplified Arabic" w:cs="Simplified Arabic" w:hint="cs"/>
          <w:rtl/>
        </w:rPr>
        <w:t>للرجال</w:t>
      </w:r>
      <w:proofErr w:type="gramEnd"/>
      <w:r w:rsidRPr="00EE612D">
        <w:rPr>
          <w:rFonts w:ascii="Simplified Arabic" w:eastAsia="Calibri" w:hAnsi="Simplified Arabic" w:cs="Simplified Arabic" w:hint="cs"/>
          <w:rtl/>
        </w:rPr>
        <w:t>.</w:t>
      </w:r>
    </w:p>
    <w:p w:rsidR="00D95126" w:rsidRPr="0043556A" w:rsidRDefault="00D95126" w:rsidP="00D95126">
      <w:pPr>
        <w:tabs>
          <w:tab w:val="left" w:pos="526"/>
        </w:tabs>
        <w:rPr>
          <w:rFonts w:ascii="Simplified Arabic" w:eastAsia="Calibri" w:hAnsi="Simplified Arabic" w:cs="Simplified Arabic"/>
          <w:rtl/>
        </w:rPr>
      </w:pPr>
    </w:p>
    <w:p w:rsidR="005D7C9C" w:rsidRPr="00EE612D" w:rsidRDefault="009822C1" w:rsidP="00280726">
      <w:pPr>
        <w:jc w:val="both"/>
        <w:rPr>
          <w:rFonts w:ascii="Simplified Arabic" w:eastAsia="Calibri" w:hAnsi="Simplified Arabic" w:cs="Simplified Arabic"/>
          <w:rtl/>
        </w:rPr>
      </w:pPr>
      <w:r w:rsidRPr="00EE612D">
        <w:rPr>
          <w:rFonts w:ascii="Simplified Arabic" w:eastAsia="Calibri" w:hAnsi="Simplified Arabic" w:cs="Simplified Arabic" w:hint="cs"/>
          <w:rtl/>
        </w:rPr>
        <w:t>و</w:t>
      </w:r>
      <w:r w:rsidR="00D95126" w:rsidRPr="00EE612D">
        <w:rPr>
          <w:rFonts w:ascii="Simplified Arabic" w:eastAsia="Calibri" w:hAnsi="Simplified Arabic" w:cs="Simplified Arabic" w:hint="cs"/>
          <w:rtl/>
        </w:rPr>
        <w:t>بلغت نسبة</w:t>
      </w:r>
      <w:r w:rsidR="00D95126" w:rsidRPr="00EE612D">
        <w:rPr>
          <w:rFonts w:ascii="Simplified Arabic" w:eastAsia="Calibri" w:hAnsi="Simplified Arabic" w:cs="Simplified Arabic"/>
        </w:rPr>
        <w:t xml:space="preserve"> </w:t>
      </w:r>
      <w:r w:rsidR="0099484E" w:rsidRPr="00EE612D">
        <w:rPr>
          <w:rFonts w:ascii="Simplified Arabic" w:eastAsia="Calibri" w:hAnsi="Simplified Arabic" w:cs="Simplified Arabic" w:hint="cs"/>
          <w:rtl/>
        </w:rPr>
        <w:t>النساء</w:t>
      </w:r>
      <w:r w:rsidR="00D95126" w:rsidRPr="00EE612D">
        <w:rPr>
          <w:rFonts w:ascii="Simplified Arabic" w:eastAsia="Calibri" w:hAnsi="Simplified Arabic" w:cs="Simplified Arabic"/>
        </w:rPr>
        <w:t xml:space="preserve"> </w:t>
      </w:r>
      <w:proofErr w:type="gramStart"/>
      <w:r w:rsidRPr="00EE612D">
        <w:rPr>
          <w:rFonts w:ascii="Simplified Arabic" w:eastAsia="Calibri" w:hAnsi="Simplified Arabic" w:cs="Simplified Arabic" w:hint="cs"/>
          <w:rtl/>
        </w:rPr>
        <w:t>اللواتي</w:t>
      </w:r>
      <w:proofErr w:type="gramEnd"/>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يستطعن</w:t>
      </w:r>
      <w:r w:rsidR="00D95126" w:rsidRPr="00EE612D">
        <w:rPr>
          <w:rFonts w:ascii="Simplified Arabic" w:eastAsia="Calibri" w:hAnsi="Simplified Arabic" w:cs="Simplified Arabic"/>
          <w:rtl/>
        </w:rPr>
        <w:t xml:space="preserve"> استخدام الصيغ الحسابية الأساسية في جدول البيانات</w:t>
      </w:r>
      <w:r w:rsidR="00D95126" w:rsidRPr="00EE612D">
        <w:rPr>
          <w:rFonts w:ascii="Simplified Arabic" w:eastAsia="Calibri" w:hAnsi="Simplified Arabic" w:cs="Simplified Arabic" w:hint="cs"/>
          <w:rtl/>
        </w:rPr>
        <w:t xml:space="preserve"> </w:t>
      </w:r>
      <w:r w:rsidR="00D95126" w:rsidRPr="00EE612D">
        <w:rPr>
          <w:rFonts w:ascii="Simplified Arabic" w:eastAsia="Calibri" w:hAnsi="Simplified Arabic" w:cs="Simplified Arabic"/>
          <w:rtl/>
        </w:rPr>
        <w:t>24.6</w:t>
      </w:r>
      <w:r w:rsidR="00D95126" w:rsidRPr="00EE612D">
        <w:rPr>
          <w:rFonts w:ascii="Simplified Arabic" w:eastAsia="Calibri" w:hAnsi="Simplified Arabic" w:cs="Simplified Arabic" w:hint="cs"/>
          <w:rtl/>
        </w:rPr>
        <w:t xml:space="preserve">% </w:t>
      </w:r>
      <w:proofErr w:type="gramStart"/>
      <w:r w:rsidR="00D95126" w:rsidRPr="00EE612D">
        <w:rPr>
          <w:rFonts w:ascii="Simplified Arabic" w:eastAsia="Calibri" w:hAnsi="Simplified Arabic" w:cs="Simplified Arabic" w:hint="cs"/>
          <w:rtl/>
        </w:rPr>
        <w:t>مقابل</w:t>
      </w:r>
      <w:proofErr w:type="gramEnd"/>
      <w:r w:rsidR="00D95126" w:rsidRPr="00EE612D">
        <w:rPr>
          <w:rFonts w:ascii="Simplified Arabic" w:eastAsia="Calibri" w:hAnsi="Simplified Arabic" w:cs="Simplified Arabic" w:hint="cs"/>
          <w:rtl/>
        </w:rPr>
        <w:t xml:space="preserve"> </w:t>
      </w:r>
      <w:r w:rsidR="00D95126" w:rsidRPr="00EE612D">
        <w:rPr>
          <w:rFonts w:ascii="Simplified Arabic" w:eastAsia="Calibri" w:hAnsi="Simplified Arabic" w:cs="Simplified Arabic"/>
          <w:rtl/>
        </w:rPr>
        <w:t>38.8</w:t>
      </w:r>
      <w:r w:rsidR="00D95126" w:rsidRPr="00EE612D">
        <w:rPr>
          <w:rFonts w:ascii="Simplified Arabic" w:eastAsia="Calibri" w:hAnsi="Simplified Arabic" w:cs="Simplified Arabic" w:hint="cs"/>
          <w:rtl/>
        </w:rPr>
        <w:t>%</w:t>
      </w:r>
      <w:r w:rsidR="005D7C9C" w:rsidRPr="00EE612D">
        <w:rPr>
          <w:rFonts w:ascii="Simplified Arabic" w:eastAsia="Calibri" w:hAnsi="Simplified Arabic" w:cs="Simplified Arabic" w:hint="cs"/>
          <w:rtl/>
        </w:rPr>
        <w:t xml:space="preserve"> </w:t>
      </w:r>
      <w:proofErr w:type="gramStart"/>
      <w:r w:rsidR="005D7C9C" w:rsidRPr="00EE612D">
        <w:rPr>
          <w:rFonts w:ascii="Simplified Arabic" w:eastAsia="Calibri" w:hAnsi="Simplified Arabic" w:cs="Simplified Arabic" w:hint="cs"/>
          <w:rtl/>
        </w:rPr>
        <w:t>للرجال</w:t>
      </w:r>
      <w:proofErr w:type="gramEnd"/>
      <w:r w:rsidR="00D95126" w:rsidRPr="00EE612D">
        <w:rPr>
          <w:rFonts w:ascii="Simplified Arabic" w:eastAsia="Calibri" w:hAnsi="Simplified Arabic" w:cs="Simplified Arabic" w:hint="cs"/>
          <w:rtl/>
        </w:rPr>
        <w:t xml:space="preserve">، وهناك 14.0% من </w:t>
      </w:r>
      <w:r w:rsidR="005D7C9C" w:rsidRPr="00EE612D">
        <w:rPr>
          <w:rFonts w:ascii="Simplified Arabic" w:eastAsia="Calibri" w:hAnsi="Simplified Arabic" w:cs="Simplified Arabic" w:hint="cs"/>
          <w:rtl/>
        </w:rPr>
        <w:t>النساء</w:t>
      </w:r>
      <w:r w:rsidR="00D95126" w:rsidRPr="00EE612D">
        <w:rPr>
          <w:rFonts w:ascii="Simplified Arabic" w:eastAsia="Calibri" w:hAnsi="Simplified Arabic" w:cs="Simplified Arabic" w:hint="cs"/>
          <w:rtl/>
        </w:rPr>
        <w:t xml:space="preserve"> لديهن </w:t>
      </w:r>
      <w:proofErr w:type="gramStart"/>
      <w:r w:rsidR="00D95126" w:rsidRPr="00EE612D">
        <w:rPr>
          <w:rFonts w:ascii="Simplified Arabic" w:eastAsia="Calibri" w:hAnsi="Simplified Arabic" w:cs="Simplified Arabic" w:hint="cs"/>
          <w:rtl/>
        </w:rPr>
        <w:t>القدرة</w:t>
      </w:r>
      <w:proofErr w:type="gramEnd"/>
      <w:r w:rsidR="00D95126" w:rsidRPr="00EE612D">
        <w:rPr>
          <w:rFonts w:ascii="Simplified Arabic" w:eastAsia="Calibri" w:hAnsi="Simplified Arabic" w:cs="Simplified Arabic" w:hint="cs"/>
          <w:rtl/>
        </w:rPr>
        <w:t xml:space="preserve"> على </w:t>
      </w:r>
      <w:r w:rsidR="00D95126" w:rsidRPr="00EE612D">
        <w:rPr>
          <w:rFonts w:ascii="Simplified Arabic" w:eastAsia="Calibri" w:hAnsi="Simplified Arabic" w:cs="Simplified Arabic"/>
          <w:rtl/>
        </w:rPr>
        <w:t>كتابة برنامج كمبيوتر باستخدام لغة برمجة متخصصة</w:t>
      </w:r>
      <w:r w:rsidR="00D95126" w:rsidRPr="00EE612D">
        <w:rPr>
          <w:rFonts w:ascii="Simplified Arabic" w:eastAsia="Calibri" w:hAnsi="Simplified Arabic" w:cs="Simplified Arabic" w:hint="cs"/>
          <w:rtl/>
        </w:rPr>
        <w:t xml:space="preserve"> مقابل 18.9% </w:t>
      </w:r>
      <w:proofErr w:type="gramStart"/>
      <w:r w:rsidR="005D7C9C" w:rsidRPr="00EE612D">
        <w:rPr>
          <w:rFonts w:ascii="Simplified Arabic" w:eastAsia="Calibri" w:hAnsi="Simplified Arabic" w:cs="Simplified Arabic" w:hint="cs"/>
          <w:rtl/>
        </w:rPr>
        <w:t>للرجال</w:t>
      </w:r>
      <w:proofErr w:type="gramEnd"/>
      <w:r w:rsidR="00D95126" w:rsidRPr="00EE612D">
        <w:rPr>
          <w:rFonts w:ascii="Simplified Arabic" w:eastAsia="Calibri" w:hAnsi="Simplified Arabic" w:cs="Simplified Arabic" w:hint="cs"/>
          <w:rtl/>
        </w:rPr>
        <w:t>.</w:t>
      </w:r>
      <w:r w:rsidR="006802CE" w:rsidRPr="00EE612D">
        <w:rPr>
          <w:rFonts w:ascii="Simplified Arabic" w:eastAsia="Calibri" w:hAnsi="Simplified Arabic" w:cs="Simplified Arabic" w:hint="cs"/>
          <w:rtl/>
        </w:rPr>
        <w:t xml:space="preserve">  </w:t>
      </w:r>
      <w:proofErr w:type="gramStart"/>
      <w:r w:rsidR="006802CE" w:rsidRPr="00EE612D">
        <w:rPr>
          <w:rFonts w:ascii="Simplified Arabic" w:eastAsia="Calibri" w:hAnsi="Simplified Arabic" w:cs="Simplified Arabic" w:hint="cs"/>
          <w:rtl/>
        </w:rPr>
        <w:t>أما</w:t>
      </w:r>
      <w:proofErr w:type="gramEnd"/>
      <w:r w:rsidR="006802CE" w:rsidRPr="00EE612D">
        <w:rPr>
          <w:rFonts w:ascii="Simplified Arabic" w:eastAsia="Calibri" w:hAnsi="Simplified Arabic" w:cs="Simplified Arabic" w:hint="cs"/>
          <w:rtl/>
        </w:rPr>
        <w:t xml:space="preserve"> مهارة </w:t>
      </w:r>
      <w:r w:rsidR="006802CE" w:rsidRPr="00EE612D">
        <w:rPr>
          <w:rFonts w:ascii="Simplified Arabic" w:eastAsia="Calibri" w:hAnsi="Simplified Arabic" w:cs="Simplified Arabic"/>
          <w:rtl/>
        </w:rPr>
        <w:t>البحث عن البرامج وتنزيلها وتثبيتها وتكوينها</w:t>
      </w:r>
      <w:r w:rsidR="006802CE" w:rsidRPr="00EE612D">
        <w:rPr>
          <w:rFonts w:ascii="Simplified Arabic" w:eastAsia="Calibri" w:hAnsi="Simplified Arabic" w:cs="Simplified Arabic" w:hint="cs"/>
          <w:rtl/>
        </w:rPr>
        <w:t xml:space="preserve"> فبلغت نسبة النساء</w:t>
      </w:r>
      <w:r w:rsidR="006802CE"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rPr>
        <w:t>اللواتي</w:t>
      </w:r>
      <w:r w:rsidR="006802CE" w:rsidRPr="00EE612D">
        <w:rPr>
          <w:rFonts w:ascii="Simplified Arabic" w:eastAsia="Calibri" w:hAnsi="Simplified Arabic" w:cs="Simplified Arabic" w:hint="cs"/>
          <w:rtl/>
        </w:rPr>
        <w:t xml:space="preserve"> يقمن بها </w:t>
      </w:r>
      <w:r w:rsidR="006802CE" w:rsidRPr="00EE612D">
        <w:rPr>
          <w:rFonts w:ascii="Simplified Arabic" w:eastAsia="Calibri" w:hAnsi="Simplified Arabic" w:cs="Simplified Arabic"/>
          <w:rtl/>
        </w:rPr>
        <w:t>47.9</w:t>
      </w:r>
      <w:r w:rsidR="006802CE" w:rsidRPr="00EE612D">
        <w:rPr>
          <w:rFonts w:ascii="Simplified Arabic" w:eastAsia="Calibri" w:hAnsi="Simplified Arabic" w:cs="Simplified Arabic" w:hint="cs"/>
          <w:rtl/>
        </w:rPr>
        <w:t>%</w:t>
      </w:r>
      <w:r w:rsidR="006802CE" w:rsidRPr="00EE612D">
        <w:rPr>
          <w:rFonts w:ascii="Simplified Arabic" w:eastAsia="Calibri" w:hAnsi="Simplified Arabic" w:cs="Simplified Arabic"/>
          <w:rtl/>
        </w:rPr>
        <w:t xml:space="preserve"> </w:t>
      </w:r>
      <w:r w:rsidR="006802CE" w:rsidRPr="00EE612D">
        <w:rPr>
          <w:rFonts w:ascii="Simplified Arabic" w:eastAsia="Calibri" w:hAnsi="Simplified Arabic" w:cs="Simplified Arabic" w:hint="cs"/>
          <w:rtl/>
        </w:rPr>
        <w:t xml:space="preserve">في حين كانت النسبة </w:t>
      </w:r>
      <w:r w:rsidR="00280726" w:rsidRPr="00EE612D">
        <w:rPr>
          <w:rFonts w:ascii="Simplified Arabic" w:eastAsia="Calibri" w:hAnsi="Simplified Arabic" w:cs="Simplified Arabic" w:hint="cs"/>
          <w:rtl/>
        </w:rPr>
        <w:t>لدى</w:t>
      </w:r>
      <w:r w:rsidR="006802CE" w:rsidRPr="00EE612D">
        <w:rPr>
          <w:rFonts w:ascii="Simplified Arabic" w:eastAsia="Calibri" w:hAnsi="Simplified Arabic" w:cs="Simplified Arabic" w:hint="cs"/>
          <w:rtl/>
        </w:rPr>
        <w:t xml:space="preserve"> الرجال</w:t>
      </w:r>
      <w:r w:rsidR="006802CE" w:rsidRPr="00EE612D">
        <w:rPr>
          <w:rFonts w:ascii="Simplified Arabic" w:eastAsia="Calibri" w:hAnsi="Simplified Arabic" w:cs="Simplified Arabic"/>
          <w:rtl/>
        </w:rPr>
        <w:t xml:space="preserve"> 52.</w:t>
      </w:r>
      <w:r w:rsidR="006802CE" w:rsidRPr="00EE612D">
        <w:rPr>
          <w:rFonts w:ascii="Simplified Arabic" w:eastAsia="Calibri" w:hAnsi="Simplified Arabic" w:cs="Simplified Arabic" w:hint="cs"/>
          <w:rtl/>
        </w:rPr>
        <w:t xml:space="preserve">1%، وبلغت نسبة النساء </w:t>
      </w:r>
      <w:r w:rsidR="0078336D" w:rsidRPr="00EE612D">
        <w:rPr>
          <w:rFonts w:ascii="Simplified Arabic" w:eastAsia="Calibri" w:hAnsi="Simplified Arabic" w:cs="Simplified Arabic" w:hint="cs"/>
          <w:rtl/>
        </w:rPr>
        <w:t>اللواتي</w:t>
      </w:r>
      <w:r w:rsidR="006802CE" w:rsidRPr="00EE612D">
        <w:rPr>
          <w:rFonts w:ascii="Simplified Arabic" w:eastAsia="Calibri" w:hAnsi="Simplified Arabic" w:cs="Simplified Arabic" w:hint="cs"/>
          <w:rtl/>
        </w:rPr>
        <w:t xml:space="preserve"> يمتلكن القدرة</w:t>
      </w:r>
      <w:r w:rsidR="006802CE" w:rsidRPr="00EE612D">
        <w:rPr>
          <w:rFonts w:ascii="Simplified Arabic" w:eastAsia="Calibri" w:hAnsi="Simplified Arabic" w:cs="Simplified Arabic"/>
          <w:rtl/>
        </w:rPr>
        <w:t xml:space="preserve"> </w:t>
      </w:r>
      <w:r w:rsidR="006802CE" w:rsidRPr="00EE612D">
        <w:rPr>
          <w:rFonts w:ascii="Simplified Arabic" w:eastAsia="Calibri" w:hAnsi="Simplified Arabic" w:cs="Simplified Arabic" w:hint="cs"/>
          <w:rtl/>
        </w:rPr>
        <w:t xml:space="preserve">على </w:t>
      </w:r>
      <w:r w:rsidR="006802CE" w:rsidRPr="00EE612D">
        <w:rPr>
          <w:rFonts w:ascii="Simplified Arabic" w:eastAsia="Calibri" w:hAnsi="Simplified Arabic" w:cs="Simplified Arabic"/>
          <w:rtl/>
        </w:rPr>
        <w:t>إنشاء عروض تقديمية الكترونية باستخدام برنامج العروض التقديمية (بما في ذلك الصور أو الصوت أو الفيديو أو الأشكال)</w:t>
      </w:r>
      <w:r w:rsidR="006802CE" w:rsidRPr="00EE612D">
        <w:rPr>
          <w:rFonts w:ascii="Simplified Arabic" w:eastAsia="Calibri" w:hAnsi="Simplified Arabic" w:cs="Simplified Arabic" w:hint="cs"/>
          <w:rtl/>
        </w:rPr>
        <w:t xml:space="preserve"> 28.8% </w:t>
      </w:r>
      <w:proofErr w:type="gramStart"/>
      <w:r w:rsidR="006802CE" w:rsidRPr="00EE612D">
        <w:rPr>
          <w:rFonts w:ascii="Simplified Arabic" w:eastAsia="Calibri" w:hAnsi="Simplified Arabic" w:cs="Simplified Arabic" w:hint="cs"/>
          <w:rtl/>
        </w:rPr>
        <w:t>مقابل</w:t>
      </w:r>
      <w:proofErr w:type="gramEnd"/>
      <w:r w:rsidR="006802CE" w:rsidRPr="00EE612D">
        <w:rPr>
          <w:rFonts w:ascii="Simplified Arabic" w:eastAsia="Calibri" w:hAnsi="Simplified Arabic" w:cs="Simplified Arabic" w:hint="cs"/>
          <w:rtl/>
        </w:rPr>
        <w:t xml:space="preserve"> </w:t>
      </w:r>
      <w:r w:rsidR="006802CE" w:rsidRPr="00EE612D">
        <w:rPr>
          <w:rFonts w:ascii="Simplified Arabic" w:eastAsia="Calibri" w:hAnsi="Simplified Arabic" w:cs="Simplified Arabic"/>
          <w:rtl/>
        </w:rPr>
        <w:t>32.1</w:t>
      </w:r>
      <w:r w:rsidR="006802CE" w:rsidRPr="00EE612D">
        <w:rPr>
          <w:rFonts w:ascii="Simplified Arabic" w:eastAsia="Calibri" w:hAnsi="Simplified Arabic" w:cs="Simplified Arabic" w:hint="cs"/>
          <w:rtl/>
        </w:rPr>
        <w:t xml:space="preserve">% </w:t>
      </w:r>
      <w:proofErr w:type="gramStart"/>
      <w:r w:rsidR="006802CE" w:rsidRPr="00EE612D">
        <w:rPr>
          <w:rFonts w:ascii="Simplified Arabic" w:eastAsia="Calibri" w:hAnsi="Simplified Arabic" w:cs="Simplified Arabic" w:hint="cs"/>
          <w:rtl/>
        </w:rPr>
        <w:t>من</w:t>
      </w:r>
      <w:proofErr w:type="gramEnd"/>
      <w:r w:rsidR="006802CE" w:rsidRPr="00EE612D">
        <w:rPr>
          <w:rFonts w:ascii="Simplified Arabic" w:eastAsia="Calibri" w:hAnsi="Simplified Arabic" w:cs="Simplified Arabic" w:hint="cs"/>
          <w:rtl/>
        </w:rPr>
        <w:t xml:space="preserve"> الرجال </w:t>
      </w:r>
      <w:r w:rsidR="0078336D" w:rsidRPr="00EE612D">
        <w:rPr>
          <w:rFonts w:ascii="Simplified Arabic" w:eastAsia="Calibri" w:hAnsi="Simplified Arabic" w:cs="Simplified Arabic" w:hint="cs"/>
          <w:rtl/>
        </w:rPr>
        <w:t xml:space="preserve">ممن </w:t>
      </w:r>
      <w:r w:rsidR="006802CE" w:rsidRPr="00EE612D">
        <w:rPr>
          <w:rFonts w:ascii="Simplified Arabic" w:eastAsia="Calibri" w:hAnsi="Simplified Arabic" w:cs="Simplified Arabic" w:hint="cs"/>
          <w:rtl/>
        </w:rPr>
        <w:t>يمتلكو</w:t>
      </w:r>
      <w:r w:rsidR="00280726" w:rsidRPr="00EE612D">
        <w:rPr>
          <w:rFonts w:ascii="Simplified Arabic" w:eastAsia="Calibri" w:hAnsi="Simplified Arabic" w:cs="Simplified Arabic" w:hint="cs"/>
          <w:rtl/>
        </w:rPr>
        <w:t>ن</w:t>
      </w:r>
      <w:r w:rsidR="006802CE" w:rsidRPr="00EE612D">
        <w:rPr>
          <w:rFonts w:ascii="Simplified Arabic" w:eastAsia="Calibri" w:hAnsi="Simplified Arabic" w:cs="Simplified Arabic" w:hint="cs"/>
          <w:rtl/>
        </w:rPr>
        <w:t xml:space="preserve"> هذه القدرة.</w:t>
      </w:r>
    </w:p>
    <w:p w:rsidR="00D95126" w:rsidRPr="0043556A" w:rsidRDefault="00D95126" w:rsidP="00D95126">
      <w:pPr>
        <w:rPr>
          <w:rFonts w:ascii="Simplified Arabic" w:hAnsi="Simplified Arabic" w:cs="Simplified Arabic"/>
          <w:rtl/>
        </w:rPr>
      </w:pPr>
    </w:p>
    <w:p w:rsidR="00D95126" w:rsidRPr="00EE612D" w:rsidRDefault="000F75E1" w:rsidP="006A6172">
      <w:pPr>
        <w:tabs>
          <w:tab w:val="left" w:pos="-1"/>
        </w:tabs>
        <w:ind w:left="-1"/>
        <w:jc w:val="center"/>
        <w:rPr>
          <w:rFonts w:cs="Simplified Arabic"/>
          <w:b/>
          <w:bCs/>
          <w:sz w:val="22"/>
          <w:szCs w:val="22"/>
          <w:rtl/>
        </w:rPr>
      </w:pPr>
      <w:proofErr w:type="gramStart"/>
      <w:r w:rsidRPr="00EE612D">
        <w:rPr>
          <w:rFonts w:ascii="Simplified Arabic" w:eastAsia="Calibri" w:hAnsi="Simplified Arabic" w:cs="Simplified Arabic" w:hint="cs"/>
          <w:b/>
          <w:bCs/>
          <w:sz w:val="22"/>
          <w:szCs w:val="22"/>
          <w:rtl/>
        </w:rPr>
        <w:t>شكل</w:t>
      </w:r>
      <w:proofErr w:type="gramEnd"/>
      <w:r w:rsidRPr="00EE612D">
        <w:rPr>
          <w:rFonts w:ascii="Simplified Arabic" w:eastAsia="Calibri" w:hAnsi="Simplified Arabic" w:cs="Simplified Arabic" w:hint="cs"/>
          <w:b/>
          <w:bCs/>
          <w:sz w:val="22"/>
          <w:szCs w:val="22"/>
          <w:rtl/>
        </w:rPr>
        <w:t xml:space="preserve"> (1</w:t>
      </w:r>
      <w:r w:rsidR="006A6172">
        <w:rPr>
          <w:rFonts w:ascii="Simplified Arabic" w:eastAsia="Calibri" w:hAnsi="Simplified Arabic" w:cs="Simplified Arabic" w:hint="cs"/>
          <w:b/>
          <w:bCs/>
          <w:sz w:val="22"/>
          <w:szCs w:val="22"/>
          <w:rtl/>
        </w:rPr>
        <w:t>6</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cs="Simplified Arabic"/>
          <w:b/>
          <w:bCs/>
          <w:sz w:val="22"/>
          <w:szCs w:val="22"/>
          <w:rtl/>
        </w:rPr>
        <w:t>نسبة الشباب والبالغين</w:t>
      </w:r>
      <w:r w:rsidR="00D95126" w:rsidRPr="00EE612D">
        <w:rPr>
          <w:rFonts w:cs="Simplified Arabic" w:hint="cs"/>
          <w:b/>
          <w:bCs/>
          <w:sz w:val="22"/>
          <w:szCs w:val="22"/>
          <w:rtl/>
        </w:rPr>
        <w:t xml:space="preserve"> </w:t>
      </w:r>
      <w:r w:rsidR="00D95126" w:rsidRPr="00EE612D">
        <w:rPr>
          <w:rFonts w:ascii="Simplified Arabic" w:hAnsi="Simplified Arabic" w:cs="Simplified Arabic"/>
          <w:b/>
          <w:bCs/>
          <w:sz w:val="22"/>
          <w:szCs w:val="22"/>
          <w:rtl/>
        </w:rPr>
        <w:t>18 سنة فأكثر</w:t>
      </w:r>
      <w:r w:rsidR="00D95126" w:rsidRPr="00EE612D">
        <w:rPr>
          <w:rFonts w:cs="Simplified Arabic"/>
          <w:b/>
          <w:bCs/>
          <w:sz w:val="22"/>
          <w:szCs w:val="22"/>
          <w:rtl/>
        </w:rPr>
        <w:t xml:space="preserve"> الذين تتوافر لديهم مهارات تكنولوجيا المعلومات والاتصالات</w:t>
      </w:r>
      <w:r w:rsidR="00D95126" w:rsidRPr="00EE612D">
        <w:rPr>
          <w:rFonts w:cs="Simplified Arabic" w:hint="cs"/>
          <w:b/>
          <w:bCs/>
          <w:sz w:val="22"/>
          <w:szCs w:val="22"/>
          <w:rtl/>
        </w:rPr>
        <w:t xml:space="preserve"> في فلسطين</w:t>
      </w:r>
      <w:r w:rsidR="00D95126" w:rsidRPr="00EE612D">
        <w:rPr>
          <w:rFonts w:cs="Simplified Arabic"/>
          <w:b/>
          <w:bCs/>
          <w:sz w:val="22"/>
          <w:szCs w:val="22"/>
          <w:rtl/>
        </w:rPr>
        <w:t xml:space="preserve"> حسب نوع</w:t>
      </w:r>
      <w:r w:rsidR="00E70C33" w:rsidRPr="00EE612D">
        <w:rPr>
          <w:rFonts w:cs="Simplified Arabic"/>
          <w:b/>
          <w:bCs/>
          <w:sz w:val="22"/>
          <w:szCs w:val="22"/>
          <w:rtl/>
        </w:rPr>
        <w:t xml:space="preserve"> المهارة</w:t>
      </w:r>
      <w:r w:rsidR="00E70C33" w:rsidRPr="00EE612D">
        <w:rPr>
          <w:rFonts w:cs="Simplified Arabic" w:hint="cs"/>
          <w:b/>
          <w:bCs/>
          <w:sz w:val="22"/>
          <w:szCs w:val="22"/>
          <w:rtl/>
        </w:rPr>
        <w:t>، 2018</w:t>
      </w:r>
    </w:p>
    <w:tbl>
      <w:tblPr>
        <w:tblStyle w:val="TableGrid"/>
        <w:bidiVisual/>
        <w:tblW w:w="0" w:type="auto"/>
        <w:tblLook w:val="04A0"/>
      </w:tblPr>
      <w:tblGrid>
        <w:gridCol w:w="9242"/>
      </w:tblGrid>
      <w:tr w:rsidR="00D95126" w:rsidRPr="00EE612D" w:rsidTr="00BD0E03">
        <w:trPr>
          <w:trHeight w:val="5284"/>
        </w:trPr>
        <w:tc>
          <w:tcPr>
            <w:tcW w:w="9242" w:type="dxa"/>
          </w:tcPr>
          <w:p w:rsidR="00D95126" w:rsidRPr="00EE612D" w:rsidRDefault="00D95126" w:rsidP="00E70C33">
            <w:pPr>
              <w:jc w:val="center"/>
              <w:rPr>
                <w:rFonts w:ascii="Simplified Arabic" w:hAnsi="Simplified Arabic" w:cs="Simplified Arabic"/>
                <w:b/>
                <w:bCs/>
                <w:rtl/>
              </w:rPr>
            </w:pPr>
            <w:r w:rsidRPr="00EE612D">
              <w:rPr>
                <w:rFonts w:ascii="Simplified Arabic" w:hAnsi="Simplified Arabic" w:cs="Simplified Arabic"/>
                <w:b/>
                <w:bCs/>
                <w:noProof/>
                <w:rtl/>
                <w:lang w:eastAsia="en-US"/>
              </w:rPr>
              <w:drawing>
                <wp:inline distT="0" distB="0" distL="0" distR="0">
                  <wp:extent cx="5616000" cy="3276000"/>
                  <wp:effectExtent l="0" t="0" r="0" b="0"/>
                  <wp:docPr id="71"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rsidR="00D95126" w:rsidRPr="00EE612D" w:rsidRDefault="00E70C33" w:rsidP="001F764B">
      <w:pPr>
        <w:rPr>
          <w:rFonts w:ascii="Simplified Arabic" w:hAnsi="Simplified Arabic" w:cs="Simplified Arabic"/>
          <w:b/>
          <w:bCs/>
          <w:rtl/>
        </w:rPr>
      </w:pPr>
      <w:r w:rsidRPr="00EE612D">
        <w:rPr>
          <w:rFonts w:ascii="Simplified Arabic" w:hAnsi="Simplified Arabic" w:cs="Simplified Arabic" w:hint="cs"/>
          <w:b/>
          <w:bCs/>
          <w:rtl/>
        </w:rPr>
        <w:lastRenderedPageBreak/>
        <w:t>14.</w:t>
      </w:r>
      <w:r w:rsidR="001F764B" w:rsidRPr="00EE612D">
        <w:rPr>
          <w:rFonts w:ascii="Simplified Arabic" w:hAnsi="Simplified Arabic" w:cs="Simplified Arabic" w:hint="cs"/>
          <w:b/>
          <w:bCs/>
          <w:rtl/>
        </w:rPr>
        <w:t>4</w:t>
      </w:r>
      <w:r w:rsidRPr="00EE612D">
        <w:rPr>
          <w:rFonts w:ascii="Simplified Arabic" w:hAnsi="Simplified Arabic" w:cs="Simplified Arabic" w:hint="cs"/>
          <w:b/>
          <w:bCs/>
          <w:rtl/>
        </w:rPr>
        <w:t xml:space="preserve"> </w:t>
      </w:r>
      <w:r w:rsidR="00D95126" w:rsidRPr="00EE612D">
        <w:rPr>
          <w:rFonts w:ascii="Simplified Arabic" w:hAnsi="Simplified Arabic" w:cs="Simplified Arabic" w:hint="cs"/>
          <w:b/>
          <w:bCs/>
          <w:rtl/>
        </w:rPr>
        <w:t>ال</w:t>
      </w:r>
      <w:r w:rsidR="00D95126" w:rsidRPr="00EE612D">
        <w:rPr>
          <w:rFonts w:ascii="Simplified Arabic" w:hAnsi="Simplified Arabic" w:cs="Simplified Arabic"/>
          <w:b/>
          <w:bCs/>
          <w:rtl/>
        </w:rPr>
        <w:t xml:space="preserve">تدريب المنظَّم للمعلمين </w:t>
      </w:r>
      <w:r w:rsidR="00D95126" w:rsidRPr="00EE612D">
        <w:rPr>
          <w:rFonts w:ascii="Simplified Arabic" w:hAnsi="Simplified Arabic" w:cs="Simplified Arabic" w:hint="cs"/>
          <w:b/>
          <w:bCs/>
          <w:rtl/>
        </w:rPr>
        <w:t xml:space="preserve">أثناء الخدمة </w:t>
      </w:r>
      <w:r w:rsidR="00D95126" w:rsidRPr="00EE612D">
        <w:rPr>
          <w:rFonts w:ascii="Simplified Arabic" w:hAnsi="Simplified Arabic" w:cs="Simplified Arabic"/>
          <w:b/>
          <w:bCs/>
          <w:rtl/>
        </w:rPr>
        <w:t>(</w:t>
      </w:r>
      <w:proofErr w:type="gramStart"/>
      <w:r w:rsidR="00D95126" w:rsidRPr="00EE612D">
        <w:rPr>
          <w:rFonts w:ascii="Simplified Arabic" w:hAnsi="Simplified Arabic" w:cs="Simplified Arabic"/>
          <w:b/>
          <w:bCs/>
          <w:rtl/>
        </w:rPr>
        <w:t>التدريب</w:t>
      </w:r>
      <w:proofErr w:type="gramEnd"/>
      <w:r w:rsidR="00D95126" w:rsidRPr="00EE612D">
        <w:rPr>
          <w:rFonts w:ascii="Simplified Arabic" w:hAnsi="Simplified Arabic" w:cs="Simplified Arabic"/>
          <w:b/>
          <w:bCs/>
          <w:rtl/>
        </w:rPr>
        <w:t xml:space="preserve"> التربوي)</w:t>
      </w:r>
      <w:r w:rsidR="00433BDC" w:rsidRPr="00EE612D">
        <w:rPr>
          <w:rStyle w:val="FootnoteReference"/>
          <w:rFonts w:ascii="Simplified Arabic" w:hAnsi="Simplified Arabic" w:cs="Simplified Arabic"/>
          <w:b/>
          <w:bCs/>
          <w:rtl/>
        </w:rPr>
        <w:footnoteReference w:id="45"/>
      </w:r>
    </w:p>
    <w:p w:rsidR="00D95126" w:rsidRPr="00EE612D" w:rsidRDefault="00D95126" w:rsidP="00A24A48">
      <w:pPr>
        <w:jc w:val="both"/>
        <w:rPr>
          <w:rFonts w:ascii="Simplified Arabic" w:eastAsia="Calibri" w:hAnsi="Simplified Arabic" w:cs="Simplified Arabic"/>
          <w:rtl/>
        </w:rPr>
      </w:pPr>
      <w:proofErr w:type="gramStart"/>
      <w:r w:rsidRPr="00EE612D">
        <w:rPr>
          <w:rFonts w:ascii="Simplified Arabic" w:eastAsia="Calibri" w:hAnsi="Simplified Arabic" w:cs="Simplified Arabic" w:hint="cs"/>
          <w:rtl/>
        </w:rPr>
        <w:t>تشير</w:t>
      </w:r>
      <w:proofErr w:type="gramEnd"/>
      <w:r w:rsidRPr="00EE612D">
        <w:rPr>
          <w:rFonts w:ascii="Simplified Arabic" w:eastAsia="Calibri" w:hAnsi="Simplified Arabic" w:cs="Simplified Arabic" w:hint="cs"/>
          <w:rtl/>
        </w:rPr>
        <w:t xml:space="preserve"> البيانات إلى أن جميع المعلمين حصلوا على الحد الأدنى من التدريب المنظم (كالتدريب التربوي) أثناء الخدمة واللازم للتدريس وبنسبة بلغت 100.0% لكل من </w:t>
      </w:r>
      <w:r w:rsidR="0096276D" w:rsidRPr="00EE612D">
        <w:rPr>
          <w:rFonts w:ascii="Simplified Arabic" w:eastAsia="Calibri" w:hAnsi="Simplified Arabic" w:cs="Simplified Arabic" w:hint="cs"/>
          <w:rtl/>
        </w:rPr>
        <w:t>الرجال</w:t>
      </w:r>
      <w:r w:rsidRPr="00EE612D">
        <w:rPr>
          <w:rFonts w:ascii="Simplified Arabic" w:eastAsia="Calibri" w:hAnsi="Simplified Arabic" w:cs="Simplified Arabic" w:hint="cs"/>
          <w:rtl/>
        </w:rPr>
        <w:t xml:space="preserve"> وا</w:t>
      </w:r>
      <w:r w:rsidR="0096276D" w:rsidRPr="00EE612D">
        <w:rPr>
          <w:rFonts w:ascii="Simplified Arabic" w:eastAsia="Calibri" w:hAnsi="Simplified Arabic" w:cs="Simplified Arabic" w:hint="cs"/>
          <w:rtl/>
        </w:rPr>
        <w:t>لنساء</w:t>
      </w:r>
      <w:r w:rsidRPr="00EE612D">
        <w:rPr>
          <w:rFonts w:ascii="Simplified Arabic" w:eastAsia="Calibri" w:hAnsi="Simplified Arabic" w:cs="Simplified Arabic" w:hint="cs"/>
          <w:rtl/>
        </w:rPr>
        <w:t xml:space="preserve"> على حد سواء في جميع مراحل التعليم </w:t>
      </w:r>
      <w:r w:rsidR="003A4FE0" w:rsidRPr="00EE612D">
        <w:rPr>
          <w:rFonts w:ascii="Simplified Arabic" w:eastAsia="Calibri" w:hAnsi="Simplified Arabic" w:cs="Simplified Arabic" w:hint="cs"/>
          <w:rtl/>
        </w:rPr>
        <w:t>(</w:t>
      </w:r>
      <w:r w:rsidRPr="00EE612D">
        <w:rPr>
          <w:rFonts w:ascii="Simplified Arabic" w:eastAsia="Calibri" w:hAnsi="Simplified Arabic" w:cs="Simplified Arabic" w:hint="cs"/>
          <w:rtl/>
        </w:rPr>
        <w:t>مرحلة التعليم الابتدائي و</w:t>
      </w:r>
      <w:r w:rsidRPr="00EE612D">
        <w:rPr>
          <w:rFonts w:ascii="Simplified Arabic" w:eastAsia="Calibri" w:hAnsi="Simplified Arabic" w:cs="Simplified Arabic"/>
          <w:rtl/>
        </w:rPr>
        <w:t>المرحلة الثانوية الدنيا</w:t>
      </w:r>
      <w:r w:rsidRPr="00EE612D">
        <w:rPr>
          <w:rFonts w:ascii="Simplified Arabic" w:eastAsia="Calibri" w:hAnsi="Simplified Arabic" w:cs="Simplified Arabic" w:hint="cs"/>
          <w:rtl/>
        </w:rPr>
        <w:t xml:space="preserve"> و</w:t>
      </w:r>
      <w:r w:rsidRPr="00EE612D">
        <w:rPr>
          <w:rFonts w:hint="cs"/>
          <w:rtl/>
        </w:rPr>
        <w:t xml:space="preserve">المرحلة </w:t>
      </w:r>
      <w:r w:rsidRPr="00EE612D">
        <w:rPr>
          <w:rFonts w:ascii="Simplified Arabic" w:eastAsia="Calibri" w:hAnsi="Simplified Arabic" w:cs="Simplified Arabic" w:hint="cs"/>
          <w:rtl/>
        </w:rPr>
        <w:t>الثانوية</w:t>
      </w:r>
      <w:r w:rsidRPr="00EE612D">
        <w:rPr>
          <w:rFonts w:ascii="Simplified Arabic" w:eastAsia="Calibri" w:hAnsi="Simplified Arabic" w:cs="Simplified Arabic"/>
          <w:rtl/>
        </w:rPr>
        <w:t xml:space="preserve"> العليا</w:t>
      </w:r>
      <w:r w:rsidR="003A4FE0" w:rsidRPr="00EE612D">
        <w:rPr>
          <w:rFonts w:ascii="Simplified Arabic" w:eastAsia="Calibri" w:hAnsi="Simplified Arabic" w:cs="Simplified Arabic" w:hint="cs"/>
          <w:rtl/>
        </w:rPr>
        <w:t>)</w:t>
      </w:r>
      <w:r w:rsidRPr="00EE612D">
        <w:rPr>
          <w:rFonts w:ascii="Simplified Arabic" w:eastAsia="Calibri" w:hAnsi="Simplified Arabic" w:cs="Simplified Arabic" w:hint="cs"/>
          <w:rtl/>
        </w:rPr>
        <w:t>،</w:t>
      </w:r>
      <w:r w:rsidR="003A4FE0" w:rsidRPr="00EE612D">
        <w:rPr>
          <w:rFonts w:ascii="Simplified Arabic" w:eastAsia="Calibri" w:hAnsi="Simplified Arabic" w:cs="Simplified Arabic" w:hint="cs"/>
          <w:rtl/>
        </w:rPr>
        <w:t xml:space="preserve"> يشار إلى </w:t>
      </w:r>
      <w:r w:rsidR="00A24A48" w:rsidRPr="00EE612D">
        <w:rPr>
          <w:rFonts w:ascii="Simplified Arabic" w:eastAsia="Calibri" w:hAnsi="Simplified Arabic" w:cs="Simplified Arabic" w:hint="cs"/>
          <w:rtl/>
        </w:rPr>
        <w:t>أنه لا يوجد تعريف لنوعية ومدى عمق التدريب ولكن الفكرة الأساسي</w:t>
      </w:r>
      <w:r w:rsidR="00A24A48" w:rsidRPr="00EE612D">
        <w:rPr>
          <w:rFonts w:ascii="Simplified Arabic" w:eastAsia="Calibri" w:hAnsi="Simplified Arabic" w:cs="Simplified Arabic" w:hint="eastAsia"/>
          <w:rtl/>
        </w:rPr>
        <w:t>ة</w:t>
      </w:r>
      <w:r w:rsidR="00A24A48" w:rsidRPr="00EE612D">
        <w:rPr>
          <w:rFonts w:ascii="Simplified Arabic" w:eastAsia="Calibri" w:hAnsi="Simplified Arabic" w:cs="Simplified Arabic" w:hint="cs"/>
          <w:rtl/>
        </w:rPr>
        <w:t xml:space="preserve"> هي شمول برامج التدريب لكافة المعلمين والمعلمات</w:t>
      </w:r>
      <w:r w:rsidRPr="00EE612D">
        <w:rPr>
          <w:rFonts w:ascii="Simplified Arabic" w:eastAsia="Calibri" w:hAnsi="Simplified Arabic" w:cs="Simplified Arabic" w:hint="cs"/>
          <w:rtl/>
        </w:rPr>
        <w:t>.</w:t>
      </w:r>
    </w:p>
    <w:p w:rsidR="00D95126" w:rsidRPr="00EE612D" w:rsidRDefault="00D95126" w:rsidP="00D95126">
      <w:pPr>
        <w:jc w:val="both"/>
        <w:rPr>
          <w:rFonts w:ascii="Simplified Arabic" w:eastAsia="Calibri" w:hAnsi="Simplified Arabic" w:cs="Simplified Arabic"/>
          <w:sz w:val="18"/>
          <w:szCs w:val="18"/>
          <w:rtl/>
        </w:rPr>
      </w:pPr>
    </w:p>
    <w:p w:rsidR="00D95126" w:rsidRPr="00EE612D" w:rsidRDefault="00D95126" w:rsidP="00D95126">
      <w:pPr>
        <w:jc w:val="center"/>
        <w:rPr>
          <w:rFonts w:ascii="Simplified Arabic" w:eastAsia="Calibri" w:hAnsi="Simplified Arabic" w:cs="Simplified Arabic"/>
          <w:rtl/>
        </w:rPr>
      </w:pPr>
      <w:r w:rsidRPr="00EE612D">
        <w:rPr>
          <w:rFonts w:ascii="Simplified Arabic" w:eastAsia="Calibri" w:hAnsi="Simplified Arabic" w:cs="Simplified Arabic" w:hint="cs"/>
          <w:noProof/>
          <w:rtl/>
          <w:lang w:eastAsia="en-US"/>
        </w:rPr>
        <w:drawing>
          <wp:inline distT="0" distB="0" distL="0" distR="0">
            <wp:extent cx="5615571" cy="687185"/>
            <wp:effectExtent l="19050" t="0" r="4179" b="0"/>
            <wp:docPr id="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srcRect t="5634" r="1081"/>
                    <a:stretch>
                      <a:fillRect/>
                    </a:stretch>
                  </pic:blipFill>
                  <pic:spPr bwMode="auto">
                    <a:xfrm>
                      <a:off x="0" y="0"/>
                      <a:ext cx="5615571" cy="687185"/>
                    </a:xfrm>
                    <a:prstGeom prst="rect">
                      <a:avLst/>
                    </a:prstGeom>
                    <a:noFill/>
                    <a:ln w="9525">
                      <a:noFill/>
                      <a:miter lim="800000"/>
                      <a:headEnd/>
                      <a:tailEnd/>
                    </a:ln>
                  </pic:spPr>
                </pic:pic>
              </a:graphicData>
            </a:graphic>
          </wp:inline>
        </w:drawing>
      </w:r>
    </w:p>
    <w:p w:rsidR="00E70C33" w:rsidRPr="00EE612D" w:rsidRDefault="00E70C33" w:rsidP="00D95126">
      <w:pPr>
        <w:jc w:val="both"/>
        <w:rPr>
          <w:rFonts w:ascii="Simplified Arabic" w:eastAsia="Calibri" w:hAnsi="Simplified Arabic" w:cs="Simplified Arabic"/>
          <w:sz w:val="18"/>
          <w:szCs w:val="18"/>
          <w:rtl/>
        </w:rPr>
      </w:pPr>
    </w:p>
    <w:p w:rsidR="007808C7" w:rsidRPr="00EE612D" w:rsidRDefault="00D95126" w:rsidP="003A4FE0">
      <w:pPr>
        <w:jc w:val="both"/>
        <w:rPr>
          <w:rFonts w:ascii="Simplified Arabic" w:eastAsia="Calibri" w:hAnsi="Simplified Arabic" w:cs="Simplified Arabic"/>
          <w:rtl/>
        </w:rPr>
      </w:pPr>
      <w:proofErr w:type="gramStart"/>
      <w:r w:rsidRPr="00EE612D">
        <w:rPr>
          <w:rFonts w:ascii="Simplified Arabic" w:eastAsia="Calibri" w:hAnsi="Simplified Arabic" w:cs="Simplified Arabic" w:hint="cs"/>
          <w:rtl/>
        </w:rPr>
        <w:t>يتناول</w:t>
      </w:r>
      <w:proofErr w:type="gramEnd"/>
      <w:r w:rsidRPr="00EE612D">
        <w:rPr>
          <w:rFonts w:ascii="Simplified Arabic" w:eastAsia="Calibri" w:hAnsi="Simplified Arabic" w:cs="Simplified Arabic" w:hint="cs"/>
          <w:rtl/>
        </w:rPr>
        <w:t xml:space="preserve"> الهدف 5 </w:t>
      </w:r>
      <w:r w:rsidRPr="00EE612D">
        <w:rPr>
          <w:rFonts w:ascii="Simplified Arabic" w:eastAsia="Calibri" w:hAnsi="Simplified Arabic" w:cs="Simplified Arabic"/>
          <w:rtl/>
        </w:rPr>
        <w:t>تحقيق المساواة بين الجنسين وتمكين كل النساء والفتيات</w:t>
      </w:r>
      <w:r w:rsidRPr="00EE612D">
        <w:rPr>
          <w:rFonts w:ascii="Simplified Arabic" w:eastAsia="Calibri" w:hAnsi="Simplified Arabic" w:cs="Simplified Arabic" w:hint="cs"/>
          <w:rtl/>
        </w:rPr>
        <w:t>، حيث لا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يزال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عدم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المساواة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الجنسين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قائماً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جميع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مناحي الحياة في مجتمعنا،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مما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يحرم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النساء</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والفتيات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حقوقهن الأساسية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فرصهن.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تحقيق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المساواة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الجنسين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وتمكين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النساء</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والفتيات</w:t>
      </w:r>
      <w:r w:rsidRPr="00EE612D">
        <w:rPr>
          <w:rFonts w:ascii="Simplified Arabic" w:eastAsia="Calibri" w:hAnsi="Simplified Arabic" w:cs="Simplified Arabic"/>
        </w:rPr>
        <w:t xml:space="preserve"> </w:t>
      </w:r>
      <w:r w:rsidR="004E02F9" w:rsidRPr="00EE612D">
        <w:rPr>
          <w:rFonts w:ascii="Simplified Arabic" w:eastAsia="Calibri" w:hAnsi="Simplified Arabic" w:cs="Simplified Arabic" w:hint="cs"/>
          <w:rtl/>
        </w:rPr>
        <w:t xml:space="preserve">يتطلب </w:t>
      </w:r>
      <w:r w:rsidRPr="00EE612D">
        <w:rPr>
          <w:rFonts w:ascii="Simplified Arabic" w:eastAsia="Calibri" w:hAnsi="Simplified Arabic" w:cs="Simplified Arabic" w:hint="cs"/>
          <w:rtl/>
        </w:rPr>
        <w:t>جهوداً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أكثر نشاطاً،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بما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ذلك</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مجال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توفير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الأطر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القانونية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اللازمة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للتصدّي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للتمييز</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القائم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نوع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الجنس</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والمتأصل 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كثير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الأحيان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والذي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ينجم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غالباً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المواقف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الذكورية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التسلطية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والمعايير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الاجتماعية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المرتبطة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بها</w:t>
      </w:r>
      <w:r w:rsidRPr="00EE612D">
        <w:rPr>
          <w:rFonts w:ascii="Simplified Arabic" w:eastAsia="Calibri" w:hAnsi="Simplified Arabic" w:cs="Simplified Arabic"/>
        </w:rPr>
        <w:t>.</w:t>
      </w:r>
      <w:r w:rsidR="007808C7" w:rsidRPr="00EE612D">
        <w:rPr>
          <w:rStyle w:val="FootnoteReference"/>
          <w:rFonts w:ascii="Simplified Arabic" w:eastAsia="Calibri" w:hAnsi="Simplified Arabic" w:cs="Simplified Arabic"/>
          <w:rtl/>
        </w:rPr>
        <w:footnoteReference w:id="46"/>
      </w:r>
    </w:p>
    <w:p w:rsidR="00D95126" w:rsidRPr="00EE612D" w:rsidRDefault="00D95126" w:rsidP="00D95126">
      <w:pPr>
        <w:jc w:val="both"/>
        <w:rPr>
          <w:rFonts w:ascii="Simplified Arabic" w:eastAsia="Calibri" w:hAnsi="Simplified Arabic" w:cs="Simplified Arabic"/>
        </w:rPr>
      </w:pPr>
    </w:p>
    <w:p w:rsidR="00D95126" w:rsidRPr="00EE612D" w:rsidRDefault="00D95126" w:rsidP="00862551">
      <w:pPr>
        <w:jc w:val="both"/>
        <w:rPr>
          <w:rFonts w:ascii="Simplified Arabic" w:eastAsia="Calibri" w:hAnsi="Simplified Arabic" w:cs="Simplified Arabic"/>
          <w:rtl/>
        </w:rPr>
      </w:pPr>
      <w:proofErr w:type="gramStart"/>
      <w:r w:rsidRPr="00EE612D">
        <w:rPr>
          <w:rFonts w:ascii="Simplified Arabic" w:eastAsia="Calibri" w:hAnsi="Simplified Arabic" w:cs="Simplified Arabic" w:hint="cs"/>
          <w:rtl/>
        </w:rPr>
        <w:t>المساواة</w:t>
      </w:r>
      <w:proofErr w:type="gramEnd"/>
      <w:r w:rsidRPr="00EE612D">
        <w:rPr>
          <w:rFonts w:ascii="Simplified Arabic" w:eastAsia="Calibri" w:hAnsi="Simplified Arabic" w:cs="Simplified Arabic"/>
          <w:rtl/>
        </w:rPr>
        <w:t xml:space="preserve"> </w:t>
      </w:r>
      <w:r w:rsidR="003A4FE0" w:rsidRPr="00EE612D">
        <w:rPr>
          <w:rFonts w:ascii="Simplified Arabic" w:eastAsia="Calibri" w:hAnsi="Simplified Arabic" w:cs="Simplified Arabic" w:hint="cs"/>
          <w:rtl/>
        </w:rPr>
        <w:t>بين</w:t>
      </w:r>
      <w:r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rPr>
        <w:t>الجنسين</w:t>
      </w:r>
      <w:r w:rsidRPr="00EE612D">
        <w:rPr>
          <w:rFonts w:ascii="Simplified Arabic" w:eastAsia="Calibri" w:hAnsi="Simplified Arabic" w:cs="Simplified Arabic"/>
          <w:rtl/>
        </w:rPr>
        <w:t xml:space="preserve"> حق أساسي من حقوق الإنسان بغض النظر عن </w:t>
      </w:r>
      <w:r w:rsidRPr="00EE612D">
        <w:rPr>
          <w:rFonts w:ascii="Simplified Arabic" w:eastAsia="Calibri" w:hAnsi="Simplified Arabic" w:cs="Simplified Arabic" w:hint="cs"/>
          <w:rtl/>
        </w:rPr>
        <w:t>المكان</w:t>
      </w:r>
      <w:r w:rsidRPr="00EE612D">
        <w:rPr>
          <w:rFonts w:ascii="Simplified Arabic" w:eastAsia="Calibri" w:hAnsi="Simplified Arabic" w:cs="Simplified Arabic"/>
          <w:rtl/>
        </w:rPr>
        <w:t xml:space="preserve"> الذي </w:t>
      </w:r>
      <w:r w:rsidR="00862551" w:rsidRPr="00EE612D">
        <w:rPr>
          <w:rFonts w:ascii="Simplified Arabic" w:eastAsia="Calibri" w:hAnsi="Simplified Arabic" w:cs="Simplified Arabic" w:hint="cs"/>
          <w:rtl/>
        </w:rPr>
        <w:t>ي</w:t>
      </w:r>
      <w:r w:rsidRPr="00EE612D">
        <w:rPr>
          <w:rFonts w:ascii="Simplified Arabic" w:eastAsia="Calibri" w:hAnsi="Simplified Arabic" w:cs="Simplified Arabic"/>
          <w:rtl/>
        </w:rPr>
        <w:t xml:space="preserve">عيش فيه. </w:t>
      </w:r>
      <w:r w:rsidRPr="00EE612D">
        <w:rPr>
          <w:rFonts w:ascii="Simplified Arabic" w:eastAsia="Calibri" w:hAnsi="Simplified Arabic" w:cs="Simplified Arabic" w:hint="cs"/>
          <w:rtl/>
        </w:rPr>
        <w:t xml:space="preserve">وان توفير تكافؤ </w:t>
      </w:r>
      <w:r w:rsidR="003A4FE0" w:rsidRPr="00EE612D">
        <w:rPr>
          <w:rFonts w:ascii="Simplified Arabic" w:eastAsia="Calibri" w:hAnsi="Simplified Arabic" w:cs="Simplified Arabic" w:hint="cs"/>
          <w:rtl/>
        </w:rPr>
        <w:t xml:space="preserve">الفرص </w:t>
      </w:r>
      <w:r w:rsidRPr="00EE612D">
        <w:rPr>
          <w:rFonts w:ascii="Simplified Arabic" w:eastAsia="Calibri" w:hAnsi="Simplified Arabic" w:cs="Simplified Arabic" w:hint="cs"/>
          <w:rtl/>
        </w:rPr>
        <w:t xml:space="preserve">امام النساء في الحصول على التعليم، والرعاية الصحية، والعمل </w:t>
      </w:r>
      <w:r w:rsidR="003A4FE0" w:rsidRPr="00EE612D">
        <w:rPr>
          <w:rFonts w:ascii="Simplified Arabic" w:eastAsia="Calibri" w:hAnsi="Simplified Arabic" w:cs="Simplified Arabic" w:hint="cs"/>
          <w:rtl/>
        </w:rPr>
        <w:t>اللائق</w:t>
      </w:r>
      <w:r w:rsidRPr="00EE612D">
        <w:rPr>
          <w:rFonts w:ascii="Simplified Arabic" w:eastAsia="Calibri" w:hAnsi="Simplified Arabic" w:cs="Simplified Arabic" w:hint="cs"/>
          <w:rtl/>
        </w:rPr>
        <w:t xml:space="preserve">، والتمثيل في العمليات السياسية والاقتصادية، وكذلك في اتخاذ القرارات، سيكون </w:t>
      </w:r>
      <w:r w:rsidRPr="00EE612D">
        <w:rPr>
          <w:rFonts w:ascii="Simplified Arabic" w:eastAsia="Calibri" w:hAnsi="Simplified Arabic" w:cs="Simplified Arabic"/>
          <w:rtl/>
        </w:rPr>
        <w:t>أمر</w:t>
      </w:r>
      <w:r w:rsidR="00862551" w:rsidRPr="00EE612D">
        <w:rPr>
          <w:rFonts w:ascii="Simplified Arabic" w:eastAsia="Calibri" w:hAnsi="Simplified Arabic" w:cs="Simplified Arabic" w:hint="cs"/>
          <w:rtl/>
        </w:rPr>
        <w:t>اً</w:t>
      </w:r>
      <w:r w:rsidRPr="00EE612D">
        <w:rPr>
          <w:rFonts w:ascii="Simplified Arabic" w:eastAsia="Calibri" w:hAnsi="Simplified Arabic" w:cs="Simplified Arabic"/>
          <w:rtl/>
        </w:rPr>
        <w:t xml:space="preserve"> بالغ </w:t>
      </w:r>
      <w:r w:rsidRPr="00EE612D">
        <w:rPr>
          <w:rFonts w:ascii="Simplified Arabic" w:eastAsia="Calibri" w:hAnsi="Simplified Arabic" w:cs="Simplified Arabic" w:hint="cs"/>
          <w:rtl/>
        </w:rPr>
        <w:t>الأهمية</w:t>
      </w:r>
      <w:r w:rsidRPr="00EE612D">
        <w:rPr>
          <w:rFonts w:ascii="Simplified Arabic" w:eastAsia="Calibri" w:hAnsi="Simplified Arabic" w:cs="Simplified Arabic"/>
          <w:rtl/>
        </w:rPr>
        <w:t xml:space="preserve"> لجميع </w:t>
      </w:r>
      <w:r w:rsidRPr="00EE612D">
        <w:rPr>
          <w:rFonts w:ascii="Simplified Arabic" w:eastAsia="Calibri" w:hAnsi="Simplified Arabic" w:cs="Simplified Arabic" w:hint="cs"/>
          <w:rtl/>
        </w:rPr>
        <w:t>مجالات</w:t>
      </w:r>
      <w:r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rPr>
        <w:t>المجتمع</w:t>
      </w:r>
      <w:r w:rsidRPr="00EE612D">
        <w:rPr>
          <w:rFonts w:ascii="Simplified Arabic" w:eastAsia="Calibri" w:hAnsi="Simplified Arabic" w:cs="Simplified Arabic"/>
          <w:rtl/>
        </w:rPr>
        <w:t xml:space="preserve"> السليم</w:t>
      </w:r>
      <w:r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 xml:space="preserve">من </w:t>
      </w:r>
      <w:r w:rsidRPr="00EE612D">
        <w:rPr>
          <w:rFonts w:ascii="Simplified Arabic" w:eastAsia="Calibri" w:hAnsi="Simplified Arabic" w:cs="Simplified Arabic" w:hint="cs"/>
          <w:rtl/>
        </w:rPr>
        <w:t xml:space="preserve">حيث الحد من </w:t>
      </w:r>
      <w:r w:rsidRPr="00EE612D">
        <w:rPr>
          <w:rFonts w:ascii="Simplified Arabic" w:eastAsia="Calibri" w:hAnsi="Simplified Arabic" w:cs="Simplified Arabic"/>
          <w:rtl/>
        </w:rPr>
        <w:t>الفقر</w:t>
      </w:r>
      <w:r w:rsidR="004E02F9" w:rsidRPr="00EE612D">
        <w:rPr>
          <w:rFonts w:ascii="Simplified Arabic" w:eastAsia="Calibri" w:hAnsi="Simplified Arabic" w:cs="Simplified Arabic" w:hint="cs"/>
          <w:rtl/>
        </w:rPr>
        <w:t>،</w:t>
      </w:r>
      <w:r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rPr>
        <w:t>إلى</w:t>
      </w:r>
      <w:r w:rsidRPr="00EE612D">
        <w:rPr>
          <w:rFonts w:ascii="Simplified Arabic" w:eastAsia="Calibri" w:hAnsi="Simplified Arabic" w:cs="Simplified Arabic"/>
          <w:rtl/>
        </w:rPr>
        <w:t xml:space="preserve"> تعزيز صحة الفتيات والفتيان وتعليمهم ورفاهيتهم</w:t>
      </w:r>
      <w:r w:rsidRPr="00EE612D">
        <w:rPr>
          <w:rFonts w:ascii="Simplified Arabic" w:eastAsia="Calibri" w:hAnsi="Simplified Arabic" w:cs="Simplified Arabic" w:hint="cs"/>
          <w:rtl/>
        </w:rPr>
        <w:t>، ومن ثم سيكون بمثابة وقود للمجتمعات المستدامة والإنسانية جمعاء.</w:t>
      </w:r>
      <w:r w:rsidR="007808C7" w:rsidRPr="00EE612D">
        <w:rPr>
          <w:rStyle w:val="FootnoteReference"/>
          <w:rFonts w:ascii="Simplified Arabic" w:eastAsia="Calibri" w:hAnsi="Simplified Arabic" w:cs="Simplified Arabic"/>
          <w:rtl/>
        </w:rPr>
        <w:footnoteReference w:id="47"/>
      </w:r>
    </w:p>
    <w:p w:rsidR="00D95126" w:rsidRPr="00EE612D" w:rsidRDefault="00D95126" w:rsidP="00D95126">
      <w:pPr>
        <w:jc w:val="both"/>
        <w:rPr>
          <w:rFonts w:ascii="Simplified Arabic" w:eastAsia="Calibri" w:hAnsi="Simplified Arabic" w:cs="Simplified Arabic"/>
          <w:b/>
          <w:bCs/>
          <w:rtl/>
        </w:rPr>
      </w:pPr>
    </w:p>
    <w:p w:rsidR="00D95126" w:rsidRPr="00EE612D" w:rsidRDefault="00D95126" w:rsidP="00566F99">
      <w:pPr>
        <w:jc w:val="both"/>
        <w:rPr>
          <w:rFonts w:ascii="Simplified Arabic" w:eastAsia="Calibri" w:hAnsi="Simplified Arabic" w:cs="Simplified Arabic"/>
          <w:b/>
          <w:bCs/>
          <w:rtl/>
        </w:rPr>
      </w:pPr>
      <w:r w:rsidRPr="00EE612D">
        <w:rPr>
          <w:rFonts w:ascii="Simplified Arabic" w:eastAsia="Calibri" w:hAnsi="Simplified Arabic" w:cs="Simplified Arabic" w:hint="cs"/>
          <w:b/>
          <w:bCs/>
          <w:rtl/>
        </w:rPr>
        <w:t>المساواة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بين</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الجنسين</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هو</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أمر</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مركزي</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بالنسبة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لأهداف</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التنمية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المستدامة، وإذا</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لم</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يتحقق،</w:t>
      </w:r>
      <w:r w:rsidRPr="00EE612D">
        <w:rPr>
          <w:rFonts w:ascii="Simplified Arabic" w:eastAsia="Calibri" w:hAnsi="Simplified Arabic" w:cs="Simplified Arabic"/>
          <w:b/>
          <w:bCs/>
        </w:rPr>
        <w:t xml:space="preserve"> </w:t>
      </w:r>
      <w:r w:rsidR="00566F99" w:rsidRPr="00EE612D">
        <w:rPr>
          <w:rFonts w:ascii="Simplified Arabic" w:eastAsia="Calibri" w:hAnsi="Simplified Arabic" w:cs="Simplified Arabic" w:hint="cs"/>
          <w:b/>
          <w:bCs/>
          <w:rtl/>
        </w:rPr>
        <w:t>يبقى تحقيقها منقوصاً</w:t>
      </w:r>
      <w:r w:rsidR="00852D6F" w:rsidRPr="00EE612D">
        <w:rPr>
          <w:rStyle w:val="FootnoteReference"/>
          <w:rFonts w:ascii="Simplified Arabic" w:eastAsia="Calibri" w:hAnsi="Simplified Arabic" w:cs="Simplified Arabic"/>
          <w:b/>
          <w:bCs/>
        </w:rPr>
        <w:footnoteReference w:id="48"/>
      </w:r>
      <w:r w:rsidRPr="00EE612D">
        <w:rPr>
          <w:rFonts w:ascii="Simplified Arabic" w:eastAsia="Calibri" w:hAnsi="Simplified Arabic" w:cs="Simplified Arabic"/>
          <w:b/>
          <w:bCs/>
        </w:rPr>
        <w:t>.</w:t>
      </w:r>
    </w:p>
    <w:p w:rsidR="00D95126" w:rsidRPr="00EE612D" w:rsidRDefault="00D95126" w:rsidP="00D95126">
      <w:pPr>
        <w:jc w:val="both"/>
        <w:rPr>
          <w:rFonts w:ascii="Simplified Arabic" w:eastAsia="Calibri" w:hAnsi="Simplified Arabic" w:cs="Simplified Arabic"/>
          <w:rtl/>
        </w:rPr>
      </w:pPr>
    </w:p>
    <w:p w:rsidR="00D95126" w:rsidRPr="00EE612D" w:rsidRDefault="00E70C33" w:rsidP="004E02F9">
      <w:pPr>
        <w:rPr>
          <w:rFonts w:ascii="Simplified Arabic" w:hAnsi="Simplified Arabic" w:cs="Simplified Arabic"/>
          <w:b/>
          <w:bCs/>
          <w:rtl/>
        </w:rPr>
      </w:pPr>
      <w:r w:rsidRPr="00EE612D">
        <w:rPr>
          <w:rFonts w:ascii="Simplified Arabic" w:hAnsi="Simplified Arabic" w:cs="Simplified Arabic" w:hint="cs"/>
          <w:b/>
          <w:bCs/>
          <w:rtl/>
        </w:rPr>
        <w:t>15.</w:t>
      </w:r>
      <w:r w:rsidR="001F764B" w:rsidRPr="00EE612D">
        <w:rPr>
          <w:rFonts w:ascii="Simplified Arabic" w:hAnsi="Simplified Arabic" w:cs="Simplified Arabic" w:hint="cs"/>
          <w:b/>
          <w:bCs/>
          <w:rtl/>
        </w:rPr>
        <w:t>4</w:t>
      </w:r>
      <w:r w:rsidRPr="00EE612D">
        <w:rPr>
          <w:rFonts w:ascii="Simplified Arabic" w:hAnsi="Simplified Arabic" w:cs="Simplified Arabic" w:hint="cs"/>
          <w:b/>
          <w:bCs/>
          <w:rtl/>
        </w:rPr>
        <w:t xml:space="preserve"> </w:t>
      </w:r>
      <w:r w:rsidR="00D95126" w:rsidRPr="00EE612D">
        <w:rPr>
          <w:rFonts w:ascii="Simplified Arabic" w:hAnsi="Simplified Arabic" w:cs="Simplified Arabic" w:hint="cs"/>
          <w:b/>
          <w:bCs/>
          <w:rtl/>
        </w:rPr>
        <w:t>العنف ا</w:t>
      </w:r>
      <w:r w:rsidR="004E02F9" w:rsidRPr="00EE612D">
        <w:rPr>
          <w:rFonts w:ascii="Simplified Arabic" w:hAnsi="Simplified Arabic" w:cs="Simplified Arabic" w:hint="cs"/>
          <w:b/>
          <w:bCs/>
          <w:rtl/>
        </w:rPr>
        <w:t>لأ</w:t>
      </w:r>
      <w:r w:rsidR="00D95126" w:rsidRPr="00EE612D">
        <w:rPr>
          <w:rFonts w:ascii="Simplified Arabic" w:hAnsi="Simplified Arabic" w:cs="Simplified Arabic" w:hint="cs"/>
          <w:b/>
          <w:bCs/>
          <w:rtl/>
        </w:rPr>
        <w:t>سري</w:t>
      </w:r>
      <w:r w:rsidR="00D95126" w:rsidRPr="00EE612D">
        <w:rPr>
          <w:rFonts w:ascii="Simplified Arabic" w:hAnsi="Simplified Arabic" w:cs="Simplified Arabic"/>
          <w:b/>
          <w:bCs/>
        </w:rPr>
        <w:t xml:space="preserve"> </w:t>
      </w:r>
      <w:r w:rsidR="00D95126" w:rsidRPr="00EE612D">
        <w:rPr>
          <w:rFonts w:ascii="Simplified Arabic" w:hAnsi="Simplified Arabic" w:cs="Simplified Arabic" w:hint="cs"/>
          <w:b/>
          <w:bCs/>
          <w:rtl/>
        </w:rPr>
        <w:t>ضد</w:t>
      </w:r>
      <w:r w:rsidR="00D95126" w:rsidRPr="00EE612D">
        <w:rPr>
          <w:rFonts w:ascii="Simplified Arabic" w:hAnsi="Simplified Arabic" w:cs="Simplified Arabic"/>
          <w:b/>
          <w:bCs/>
        </w:rPr>
        <w:t xml:space="preserve"> </w:t>
      </w:r>
      <w:r w:rsidR="00D95126" w:rsidRPr="00EE612D">
        <w:rPr>
          <w:rFonts w:ascii="Simplified Arabic" w:hAnsi="Simplified Arabic" w:cs="Simplified Arabic" w:hint="cs"/>
          <w:b/>
          <w:bCs/>
          <w:rtl/>
        </w:rPr>
        <w:t>المرأة من قبل الزوج</w:t>
      </w:r>
      <w:r w:rsidR="005A7870" w:rsidRPr="00EE612D">
        <w:rPr>
          <w:rStyle w:val="FootnoteReference"/>
          <w:rFonts w:ascii="Simplified Arabic" w:hAnsi="Simplified Arabic" w:cs="Simplified Arabic"/>
          <w:b/>
          <w:bCs/>
          <w:rtl/>
        </w:rPr>
        <w:footnoteReference w:id="49"/>
      </w:r>
    </w:p>
    <w:p w:rsidR="00885EF7" w:rsidRDefault="00D95126" w:rsidP="00885EF7">
      <w:pPr>
        <w:jc w:val="both"/>
        <w:rPr>
          <w:rFonts w:ascii="Simplified Arabic" w:eastAsia="Calibri" w:hAnsi="Simplified Arabic" w:cs="Simplified Arabic"/>
          <w:rtl/>
        </w:rPr>
      </w:pPr>
      <w:r w:rsidRPr="00EE612D">
        <w:rPr>
          <w:rFonts w:ascii="Simplified Arabic" w:eastAsia="Calibri" w:hAnsi="Simplified Arabic" w:cs="Simplified Arabic" w:hint="cs"/>
          <w:rtl/>
        </w:rPr>
        <w:t>تعتبر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ظاهرة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العنف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ضد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المرأة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ظاهرة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تعاني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كل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المجتمعات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وغالب</w:t>
      </w:r>
      <w:r w:rsidR="0015787B" w:rsidRPr="00EE612D">
        <w:rPr>
          <w:rFonts w:ascii="Simplified Arabic" w:eastAsia="Calibri" w:hAnsi="Simplified Arabic" w:cs="Simplified Arabic" w:hint="cs"/>
          <w:rtl/>
        </w:rPr>
        <w:t>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تعاني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المرأة</w:t>
      </w:r>
      <w:r w:rsidR="004E02F9" w:rsidRPr="00EE612D">
        <w:rPr>
          <w:rFonts w:ascii="Simplified Arabic" w:eastAsia="Calibri" w:hAnsi="Simplified Arabic" w:cs="Simplified Arabic" w:hint="cs"/>
          <w:rtl/>
        </w:rPr>
        <w:t xml:space="preserve"> من العنف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بدرجة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أكبر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الرجل لكونها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الأكثر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هشاشة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بمعنى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أنها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الأضعف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سلم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الحقوق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والأقل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امتلاكاً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لمصادر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القوة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الاجتماعية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سواء </w:t>
      </w:r>
      <w:r w:rsidR="00566F99" w:rsidRPr="00EE612D">
        <w:rPr>
          <w:rFonts w:ascii="Simplified Arabic" w:eastAsia="Calibri" w:hAnsi="Simplified Arabic" w:cs="Simplified Arabic" w:hint="cs"/>
          <w:rtl/>
        </w:rPr>
        <w:t>المعنوية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أو</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المادية</w:t>
      </w:r>
      <w:r w:rsidRPr="00EE612D">
        <w:rPr>
          <w:rFonts w:ascii="Simplified Arabic" w:eastAsia="Calibri" w:hAnsi="Simplified Arabic" w:cs="Simplified Arabic"/>
        </w:rPr>
        <w:t>.</w:t>
      </w:r>
      <w:r w:rsidR="00885EF7" w:rsidRPr="00EE612D">
        <w:rPr>
          <w:rFonts w:ascii="Simplified Arabic" w:eastAsia="Calibri" w:hAnsi="Simplified Arabic" w:cs="Simplified Arabic" w:hint="cs"/>
          <w:rtl/>
        </w:rPr>
        <w:t xml:space="preserve"> يشكل</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العنف</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ضد</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المرأة انتهاكًا</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لكرامتها</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الإنسانية</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وتهديدًا لسلامة</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الأسرة</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واستقرارها</w:t>
      </w:r>
      <w:r w:rsidR="00885EF7" w:rsidRPr="00EE612D">
        <w:rPr>
          <w:rFonts w:ascii="Simplified Arabic" w:eastAsia="Calibri" w:hAnsi="Simplified Arabic" w:cs="Simplified Arabic"/>
        </w:rPr>
        <w:t>.</w:t>
      </w:r>
      <w:r w:rsidR="00885EF7" w:rsidRPr="00EE612D">
        <w:rPr>
          <w:rFonts w:ascii="Simplified Arabic" w:eastAsia="Calibri" w:hAnsi="Simplified Arabic" w:cs="Simplified Arabic" w:hint="cs"/>
          <w:rtl/>
        </w:rPr>
        <w:t xml:space="preserve">  فالعنف</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يحدّ</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من</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قدرة</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النساء على</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التمتّع</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بالحقوق</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والحريّات الإنسانية</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التي</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تقرّها</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لهنّ المواثيق</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الدولية والقوانين</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الوطنية،</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ويؤثر</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على صحتهن</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النفسية</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lastRenderedPageBreak/>
        <w:t>والجسدية،</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ويحرمهنّ من</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الإفادة</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من</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الفرص</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المتاحة</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لهنّ للانخراط</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في</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عملية</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التنمية</w:t>
      </w:r>
      <w:r w:rsidR="00885EF7" w:rsidRPr="00EE612D">
        <w:rPr>
          <w:rFonts w:ascii="Simplified Arabic" w:eastAsia="Calibri" w:hAnsi="Simplified Arabic" w:cs="Simplified Arabic"/>
        </w:rPr>
        <w:t>.</w:t>
      </w:r>
      <w:r w:rsidR="00885EF7" w:rsidRPr="00EE612D">
        <w:rPr>
          <w:rFonts w:ascii="Simplified Arabic" w:eastAsia="Calibri" w:hAnsi="Simplified Arabic" w:cs="Simplified Arabic" w:hint="cs"/>
          <w:rtl/>
        </w:rPr>
        <w:t xml:space="preserve">  </w:t>
      </w:r>
      <w:proofErr w:type="gramStart"/>
      <w:r w:rsidR="00885EF7" w:rsidRPr="00EE612D">
        <w:rPr>
          <w:rFonts w:ascii="Simplified Arabic" w:eastAsia="Calibri" w:hAnsi="Simplified Arabic" w:cs="Simplified Arabic" w:hint="cs"/>
          <w:rtl/>
        </w:rPr>
        <w:t>وظاهرة</w:t>
      </w:r>
      <w:proofErr w:type="gramEnd"/>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العنف</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هذه تستدعي</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العلاج،</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وقد</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ثبت</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بالتجربة</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أن</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العنف</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ليس قدراً</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محتوماً</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بل</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مرضًا</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قابلاً</w:t>
      </w:r>
      <w:r w:rsidR="00885EF7" w:rsidRPr="00EE612D">
        <w:rPr>
          <w:rFonts w:ascii="Simplified Arabic" w:eastAsia="Calibri" w:hAnsi="Simplified Arabic" w:cs="Simplified Arabic"/>
        </w:rPr>
        <w:t xml:space="preserve"> </w:t>
      </w:r>
      <w:r w:rsidR="00885EF7" w:rsidRPr="00EE612D">
        <w:rPr>
          <w:rFonts w:ascii="Simplified Arabic" w:eastAsia="Calibri" w:hAnsi="Simplified Arabic" w:cs="Simplified Arabic" w:hint="cs"/>
          <w:rtl/>
        </w:rPr>
        <w:t>للعلاج.</w:t>
      </w:r>
    </w:p>
    <w:p w:rsidR="007852A0" w:rsidRPr="00EE612D" w:rsidRDefault="007852A0" w:rsidP="00885EF7">
      <w:pPr>
        <w:jc w:val="both"/>
        <w:rPr>
          <w:rFonts w:ascii="Simplified Arabic" w:eastAsia="Calibri" w:hAnsi="Simplified Arabic" w:cs="Simplified Arabic"/>
          <w:rtl/>
        </w:rPr>
      </w:pPr>
    </w:p>
    <w:p w:rsidR="00D95126" w:rsidRPr="00EE612D" w:rsidRDefault="00D95126" w:rsidP="004D3A13">
      <w:pPr>
        <w:jc w:val="both"/>
        <w:rPr>
          <w:rFonts w:ascii="Simplified Arabic" w:eastAsia="Calibri" w:hAnsi="Simplified Arabic" w:cs="Simplified Arabic"/>
          <w:rtl/>
        </w:rPr>
      </w:pPr>
      <w:r w:rsidRPr="00EE612D">
        <w:rPr>
          <w:rFonts w:ascii="Simplified Arabic" w:eastAsia="Calibri" w:hAnsi="Simplified Arabic" w:cs="Simplified Arabic" w:hint="cs"/>
          <w:rtl/>
        </w:rPr>
        <w:t xml:space="preserve">أفادت </w:t>
      </w:r>
      <w:r w:rsidR="00BC4E6E" w:rsidRPr="00EE612D">
        <w:rPr>
          <w:rFonts w:ascii="Simplified Arabic" w:eastAsia="Calibri" w:hAnsi="Simplified Arabic" w:cs="Simplified Arabic" w:hint="cs"/>
          <w:rtl/>
        </w:rPr>
        <w:t>ال</w:t>
      </w:r>
      <w:r w:rsidRPr="00EE612D">
        <w:rPr>
          <w:rFonts w:ascii="Simplified Arabic" w:eastAsia="Calibri" w:hAnsi="Simplified Arabic" w:cs="Simplified Arabic" w:hint="cs"/>
          <w:rtl/>
        </w:rPr>
        <w:t>بيانا</w:t>
      </w:r>
      <w:r w:rsidRPr="00EE612D">
        <w:rPr>
          <w:rFonts w:ascii="Simplified Arabic" w:eastAsia="Calibri" w:hAnsi="Simplified Arabic" w:cs="Simplified Arabic" w:hint="eastAsia"/>
          <w:rtl/>
        </w:rPr>
        <w:t>ت</w:t>
      </w:r>
      <w:r w:rsidRPr="00EE612D">
        <w:rPr>
          <w:rFonts w:ascii="Simplified Arabic" w:eastAsia="Calibri" w:hAnsi="Simplified Arabic" w:cs="Simplified Arabic" w:hint="cs"/>
          <w:rtl/>
        </w:rPr>
        <w:t xml:space="preserve"> </w:t>
      </w:r>
      <w:proofErr w:type="gramStart"/>
      <w:r w:rsidRPr="00EE612D">
        <w:rPr>
          <w:rFonts w:ascii="Simplified Arabic" w:eastAsia="Calibri" w:hAnsi="Simplified Arabic" w:cs="Simplified Arabic" w:hint="cs"/>
          <w:rtl/>
        </w:rPr>
        <w:t>أن</w:t>
      </w:r>
      <w:proofErr w:type="gramEnd"/>
      <w:r w:rsidRPr="00EE612D">
        <w:rPr>
          <w:rFonts w:ascii="Simplified Arabic" w:eastAsia="Calibri" w:hAnsi="Simplified Arabic" w:cs="Simplified Arabic" w:hint="cs"/>
          <w:rtl/>
        </w:rPr>
        <w:t xml:space="preserve"> 37.0% </w:t>
      </w:r>
      <w:proofErr w:type="gramStart"/>
      <w:r w:rsidRPr="00EE612D">
        <w:rPr>
          <w:rFonts w:ascii="Simplified Arabic" w:eastAsia="Calibri" w:hAnsi="Simplified Arabic" w:cs="Simplified Arabic" w:hint="cs"/>
          <w:rtl/>
        </w:rPr>
        <w:t>من</w:t>
      </w:r>
      <w:proofErr w:type="gramEnd"/>
      <w:r w:rsidRPr="00EE612D">
        <w:rPr>
          <w:rFonts w:ascii="Simplified Arabic" w:eastAsia="Calibri" w:hAnsi="Simplified Arabic" w:cs="Simplified Arabic" w:hint="cs"/>
          <w:rtl/>
        </w:rPr>
        <w:t xml:space="preserve"> النساء اللواتي سبق لهن الزواج تعرضن</w:t>
      </w:r>
      <w:r w:rsidR="00862551" w:rsidRPr="00EE612D">
        <w:rPr>
          <w:rFonts w:ascii="Simplified Arabic" w:eastAsia="Calibri" w:hAnsi="Simplified Arabic" w:cs="Simplified Arabic" w:hint="cs"/>
          <w:rtl/>
        </w:rPr>
        <w:t xml:space="preserve"> على الأقل لمرة واحدة</w:t>
      </w:r>
      <w:r w:rsidRPr="00EE612D">
        <w:rPr>
          <w:rFonts w:ascii="Simplified Arabic" w:eastAsia="Calibri" w:hAnsi="Simplified Arabic" w:cs="Simplified Arabic" w:hint="cs"/>
          <w:rtl/>
        </w:rPr>
        <w:t xml:space="preserve"> لأحد أشكال العنف من قبل أزواجهن خلال </w:t>
      </w:r>
      <w:r w:rsidR="003D2E8D" w:rsidRPr="00EE612D">
        <w:rPr>
          <w:rFonts w:ascii="Simplified Arabic" w:eastAsia="Calibri" w:hAnsi="Simplified Arabic" w:cs="Simplified Arabic" w:hint="cs"/>
          <w:rtl/>
        </w:rPr>
        <w:t>العام</w:t>
      </w:r>
      <w:r w:rsidRPr="00EE612D">
        <w:rPr>
          <w:rFonts w:ascii="Simplified Arabic" w:eastAsia="Calibri" w:hAnsi="Simplified Arabic" w:cs="Simplified Arabic" w:hint="cs"/>
          <w:rtl/>
        </w:rPr>
        <w:t xml:space="preserve"> </w:t>
      </w:r>
      <w:r w:rsidR="003D2E8D" w:rsidRPr="00EE612D">
        <w:rPr>
          <w:rFonts w:ascii="Simplified Arabic" w:eastAsia="Calibri" w:hAnsi="Simplified Arabic" w:cs="Simplified Arabic" w:hint="cs"/>
          <w:rtl/>
        </w:rPr>
        <w:t>العام 2011</w:t>
      </w:r>
      <w:r w:rsidRPr="00EE612D">
        <w:rPr>
          <w:rFonts w:ascii="Simplified Arabic" w:eastAsia="Calibri" w:hAnsi="Simplified Arabic" w:cs="Simplified Arabic" w:hint="cs"/>
          <w:rtl/>
        </w:rPr>
        <w:t xml:space="preserve">، بواقع 29.9% في الضفة الغربية مقابل 51.0% في قطاع غزة. </w:t>
      </w:r>
    </w:p>
    <w:p w:rsidR="00A57A8C" w:rsidRPr="00EE612D" w:rsidRDefault="00A57A8C" w:rsidP="00D95126">
      <w:pPr>
        <w:jc w:val="both"/>
        <w:rPr>
          <w:rFonts w:ascii="Simplified Arabic" w:eastAsia="Calibri" w:hAnsi="Simplified Arabic" w:cs="Simplified Arabic"/>
          <w:sz w:val="18"/>
          <w:szCs w:val="18"/>
          <w:rtl/>
        </w:rPr>
      </w:pPr>
    </w:p>
    <w:p w:rsidR="00D95126" w:rsidRPr="00EE612D" w:rsidRDefault="000F75E1" w:rsidP="006A6172">
      <w:pPr>
        <w:tabs>
          <w:tab w:val="left" w:pos="-1"/>
        </w:tabs>
        <w:ind w:left="-1"/>
        <w:jc w:val="center"/>
        <w:rPr>
          <w:rFonts w:cs="Simplified Arabic"/>
          <w:b/>
          <w:bCs/>
          <w:sz w:val="22"/>
          <w:szCs w:val="22"/>
          <w:rtl/>
        </w:rPr>
      </w:pPr>
      <w:proofErr w:type="gramStart"/>
      <w:r w:rsidRPr="00EE612D">
        <w:rPr>
          <w:rFonts w:ascii="Simplified Arabic" w:eastAsia="Calibri" w:hAnsi="Simplified Arabic" w:cs="Simplified Arabic" w:hint="cs"/>
          <w:b/>
          <w:bCs/>
          <w:sz w:val="22"/>
          <w:szCs w:val="22"/>
          <w:rtl/>
        </w:rPr>
        <w:t>شكل</w:t>
      </w:r>
      <w:proofErr w:type="gramEnd"/>
      <w:r w:rsidRPr="00EE612D">
        <w:rPr>
          <w:rFonts w:ascii="Simplified Arabic" w:eastAsia="Calibri" w:hAnsi="Simplified Arabic" w:cs="Simplified Arabic" w:hint="cs"/>
          <w:b/>
          <w:bCs/>
          <w:sz w:val="22"/>
          <w:szCs w:val="22"/>
          <w:rtl/>
        </w:rPr>
        <w:t xml:space="preserve"> (</w:t>
      </w:r>
      <w:r w:rsidR="00885EF7" w:rsidRPr="00EE612D">
        <w:rPr>
          <w:rFonts w:ascii="Simplified Arabic" w:eastAsia="Calibri" w:hAnsi="Simplified Arabic" w:cs="Simplified Arabic" w:hint="cs"/>
          <w:b/>
          <w:bCs/>
          <w:sz w:val="22"/>
          <w:szCs w:val="22"/>
          <w:rtl/>
        </w:rPr>
        <w:t>1</w:t>
      </w:r>
      <w:r w:rsidR="006A6172">
        <w:rPr>
          <w:rFonts w:ascii="Simplified Arabic" w:eastAsia="Calibri" w:hAnsi="Simplified Arabic" w:cs="Simplified Arabic" w:hint="cs"/>
          <w:b/>
          <w:bCs/>
          <w:sz w:val="22"/>
          <w:szCs w:val="22"/>
          <w:rtl/>
        </w:rPr>
        <w:t>7</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rtl/>
        </w:rPr>
        <w:t xml:space="preserve"> </w:t>
      </w:r>
      <w:r w:rsidR="00D95126" w:rsidRPr="00EE612D">
        <w:rPr>
          <w:rFonts w:cs="Simplified Arabic" w:hint="cs"/>
          <w:b/>
          <w:bCs/>
          <w:sz w:val="22"/>
          <w:szCs w:val="22"/>
          <w:rtl/>
        </w:rPr>
        <w:t>نسبة النساء</w:t>
      </w:r>
      <w:r w:rsidR="00D95126" w:rsidRPr="00EE612D">
        <w:rPr>
          <w:rFonts w:cs="Simplified Arabic"/>
          <w:b/>
          <w:bCs/>
          <w:sz w:val="22"/>
          <w:szCs w:val="22"/>
          <w:rtl/>
        </w:rPr>
        <w:t xml:space="preserve"> </w:t>
      </w:r>
      <w:r w:rsidR="00862551" w:rsidRPr="00EE612D">
        <w:rPr>
          <w:rFonts w:cs="Simplified Arabic" w:hint="cs"/>
          <w:b/>
          <w:bCs/>
          <w:sz w:val="22"/>
          <w:szCs w:val="22"/>
          <w:rtl/>
        </w:rPr>
        <w:t xml:space="preserve">المتزوجات أو </w:t>
      </w:r>
      <w:r w:rsidR="00D95126" w:rsidRPr="00EE612D">
        <w:rPr>
          <w:rFonts w:cs="Simplified Arabic" w:hint="cs"/>
          <w:b/>
          <w:bCs/>
          <w:sz w:val="22"/>
          <w:szCs w:val="22"/>
          <w:rtl/>
        </w:rPr>
        <w:t>اللواتي</w:t>
      </w:r>
      <w:r w:rsidR="00D95126" w:rsidRPr="00EE612D">
        <w:rPr>
          <w:rFonts w:cs="Simplified Arabic"/>
          <w:b/>
          <w:bCs/>
          <w:sz w:val="22"/>
          <w:szCs w:val="22"/>
          <w:rtl/>
        </w:rPr>
        <w:t xml:space="preserve"> </w:t>
      </w:r>
      <w:r w:rsidR="00D95126" w:rsidRPr="00EE612D">
        <w:rPr>
          <w:rFonts w:cs="Simplified Arabic" w:hint="cs"/>
          <w:b/>
          <w:bCs/>
          <w:sz w:val="22"/>
          <w:szCs w:val="22"/>
          <w:rtl/>
        </w:rPr>
        <w:t>سبق</w:t>
      </w:r>
      <w:r w:rsidR="00D95126" w:rsidRPr="00EE612D">
        <w:rPr>
          <w:rFonts w:cs="Simplified Arabic"/>
          <w:b/>
          <w:bCs/>
          <w:sz w:val="22"/>
          <w:szCs w:val="22"/>
          <w:rtl/>
        </w:rPr>
        <w:t xml:space="preserve"> </w:t>
      </w:r>
      <w:r w:rsidR="00D95126" w:rsidRPr="00EE612D">
        <w:rPr>
          <w:rFonts w:cs="Simplified Arabic" w:hint="cs"/>
          <w:b/>
          <w:bCs/>
          <w:sz w:val="22"/>
          <w:szCs w:val="22"/>
          <w:rtl/>
        </w:rPr>
        <w:t>لهن</w:t>
      </w:r>
      <w:r w:rsidR="00D95126" w:rsidRPr="00EE612D">
        <w:rPr>
          <w:rFonts w:cs="Simplified Arabic"/>
          <w:b/>
          <w:bCs/>
          <w:sz w:val="22"/>
          <w:szCs w:val="22"/>
          <w:rtl/>
        </w:rPr>
        <w:t xml:space="preserve"> </w:t>
      </w:r>
      <w:r w:rsidR="00D95126" w:rsidRPr="00EE612D">
        <w:rPr>
          <w:rFonts w:cs="Simplified Arabic" w:hint="cs"/>
          <w:b/>
          <w:bCs/>
          <w:sz w:val="22"/>
          <w:szCs w:val="22"/>
          <w:rtl/>
        </w:rPr>
        <w:t>الزواج في فلسطين</w:t>
      </w:r>
      <w:r w:rsidR="00D95126" w:rsidRPr="00EE612D">
        <w:rPr>
          <w:rFonts w:cs="Simplified Arabic"/>
          <w:b/>
          <w:bCs/>
          <w:sz w:val="22"/>
          <w:szCs w:val="22"/>
          <w:rtl/>
        </w:rPr>
        <w:t xml:space="preserve"> </w:t>
      </w:r>
      <w:r w:rsidR="00D95126" w:rsidRPr="00EE612D">
        <w:rPr>
          <w:rFonts w:cs="Simplified Arabic" w:hint="cs"/>
          <w:b/>
          <w:bCs/>
          <w:sz w:val="22"/>
          <w:szCs w:val="22"/>
          <w:rtl/>
        </w:rPr>
        <w:t>وتعرضن</w:t>
      </w:r>
      <w:r w:rsidR="00D95126" w:rsidRPr="00EE612D">
        <w:rPr>
          <w:rFonts w:cs="Simplified Arabic"/>
          <w:b/>
          <w:bCs/>
          <w:sz w:val="22"/>
          <w:szCs w:val="22"/>
          <w:rtl/>
        </w:rPr>
        <w:t xml:space="preserve"> </w:t>
      </w:r>
      <w:r w:rsidR="00D95126" w:rsidRPr="00EE612D">
        <w:rPr>
          <w:rFonts w:cs="Simplified Arabic" w:hint="cs"/>
          <w:b/>
          <w:bCs/>
          <w:sz w:val="22"/>
          <w:szCs w:val="22"/>
          <w:rtl/>
        </w:rPr>
        <w:t>للعنف</w:t>
      </w:r>
      <w:r w:rsidR="00D95126" w:rsidRPr="00EE612D">
        <w:rPr>
          <w:rFonts w:cs="Simplified Arabic"/>
          <w:b/>
          <w:bCs/>
          <w:sz w:val="22"/>
          <w:szCs w:val="22"/>
          <w:rtl/>
        </w:rPr>
        <w:t xml:space="preserve"> </w:t>
      </w:r>
      <w:r w:rsidR="00D95126" w:rsidRPr="00EE612D">
        <w:rPr>
          <w:rFonts w:cs="Simplified Arabic" w:hint="cs"/>
          <w:b/>
          <w:bCs/>
          <w:sz w:val="22"/>
          <w:szCs w:val="22"/>
          <w:rtl/>
        </w:rPr>
        <w:t>من</w:t>
      </w:r>
      <w:r w:rsidR="00D95126" w:rsidRPr="00EE612D">
        <w:rPr>
          <w:rFonts w:cs="Simplified Arabic"/>
          <w:b/>
          <w:bCs/>
          <w:sz w:val="22"/>
          <w:szCs w:val="22"/>
          <w:rtl/>
        </w:rPr>
        <w:t xml:space="preserve"> </w:t>
      </w:r>
      <w:r w:rsidR="00D95126" w:rsidRPr="00EE612D">
        <w:rPr>
          <w:rFonts w:cs="Simplified Arabic" w:hint="cs"/>
          <w:b/>
          <w:bCs/>
          <w:sz w:val="22"/>
          <w:szCs w:val="22"/>
          <w:rtl/>
        </w:rPr>
        <w:t>قبل</w:t>
      </w:r>
      <w:r w:rsidR="00D95126" w:rsidRPr="00EE612D">
        <w:rPr>
          <w:rFonts w:cs="Simplified Arabic"/>
          <w:b/>
          <w:bCs/>
          <w:sz w:val="22"/>
          <w:szCs w:val="22"/>
          <w:rtl/>
        </w:rPr>
        <w:t xml:space="preserve"> </w:t>
      </w:r>
      <w:r w:rsidR="00D95126" w:rsidRPr="00EE612D">
        <w:rPr>
          <w:rFonts w:cs="Simplified Arabic" w:hint="cs"/>
          <w:b/>
          <w:bCs/>
          <w:sz w:val="22"/>
          <w:szCs w:val="22"/>
          <w:rtl/>
        </w:rPr>
        <w:t>الزوج</w:t>
      </w:r>
      <w:r w:rsidR="00D95126" w:rsidRPr="00EE612D">
        <w:rPr>
          <w:rFonts w:cs="Simplified Arabic"/>
          <w:b/>
          <w:bCs/>
          <w:sz w:val="22"/>
          <w:szCs w:val="22"/>
          <w:rtl/>
        </w:rPr>
        <w:t xml:space="preserve"> </w:t>
      </w:r>
      <w:r w:rsidR="00D95126" w:rsidRPr="00EE612D">
        <w:rPr>
          <w:rFonts w:cs="Simplified Arabic" w:hint="cs"/>
          <w:b/>
          <w:bCs/>
          <w:sz w:val="22"/>
          <w:szCs w:val="22"/>
          <w:rtl/>
        </w:rPr>
        <w:t xml:space="preserve">حسب المنطقة </w:t>
      </w:r>
    </w:p>
    <w:tbl>
      <w:tblPr>
        <w:tblStyle w:val="TableGrid"/>
        <w:bidiVisual/>
        <w:tblW w:w="0" w:type="auto"/>
        <w:jc w:val="center"/>
        <w:tblLook w:val="04A0"/>
      </w:tblPr>
      <w:tblGrid>
        <w:gridCol w:w="8914"/>
      </w:tblGrid>
      <w:tr w:rsidR="00D95126" w:rsidRPr="00EE612D" w:rsidTr="00076736">
        <w:trPr>
          <w:trHeight w:val="4005"/>
          <w:jc w:val="center"/>
        </w:trPr>
        <w:tc>
          <w:tcPr>
            <w:tcW w:w="8914" w:type="dxa"/>
          </w:tcPr>
          <w:p w:rsidR="00D95126" w:rsidRPr="00EE612D" w:rsidRDefault="00D95126" w:rsidP="00E70C33">
            <w:pPr>
              <w:jc w:val="center"/>
              <w:rPr>
                <w:rFonts w:ascii="Calibri" w:hAnsi="Calibri" w:cs="Calibri"/>
                <w:sz w:val="20"/>
                <w:szCs w:val="20"/>
                <w:rtl/>
              </w:rPr>
            </w:pPr>
            <w:r w:rsidRPr="00EE612D">
              <w:rPr>
                <w:rFonts w:ascii="Calibri" w:hAnsi="Calibri" w:cs="Calibri"/>
                <w:noProof/>
                <w:sz w:val="20"/>
                <w:szCs w:val="20"/>
                <w:rtl/>
                <w:lang w:eastAsia="en-US"/>
              </w:rPr>
              <w:drawing>
                <wp:inline distT="0" distB="0" distL="0" distR="0">
                  <wp:extent cx="5320800" cy="2412000"/>
                  <wp:effectExtent l="0" t="0" r="0" b="0"/>
                  <wp:docPr id="78"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rsidR="00E72A89" w:rsidRPr="00EE612D" w:rsidRDefault="00E72A89" w:rsidP="0031620A">
      <w:pPr>
        <w:jc w:val="both"/>
        <w:rPr>
          <w:rFonts w:ascii="Simplified Arabic" w:eastAsia="Calibri" w:hAnsi="Simplified Arabic" w:cs="Simplified Arabic"/>
          <w:sz w:val="20"/>
          <w:szCs w:val="20"/>
          <w:rtl/>
        </w:rPr>
      </w:pPr>
    </w:p>
    <w:p w:rsidR="002F6AC4" w:rsidRDefault="004D3A13" w:rsidP="002F6AC4">
      <w:pPr>
        <w:jc w:val="both"/>
        <w:rPr>
          <w:rFonts w:ascii="Simplified Arabic" w:eastAsia="Calibri" w:hAnsi="Simplified Arabic" w:cs="Simplified Arabic"/>
          <w:rtl/>
        </w:rPr>
      </w:pPr>
      <w:r w:rsidRPr="00EE612D">
        <w:rPr>
          <w:rFonts w:ascii="Simplified Arabic" w:eastAsia="Calibri" w:hAnsi="Simplified Arabic" w:cs="Simplified Arabic" w:hint="cs"/>
          <w:rtl/>
        </w:rPr>
        <w:t xml:space="preserve">وعند تفصيل العنف حسب النوع، </w:t>
      </w:r>
      <w:r w:rsidR="00D95126" w:rsidRPr="00EE612D">
        <w:rPr>
          <w:rFonts w:ascii="Simplified Arabic" w:eastAsia="Calibri" w:hAnsi="Simplified Arabic" w:cs="Simplified Arabic" w:hint="cs"/>
          <w:rtl/>
        </w:rPr>
        <w:t xml:space="preserve">أشارت البيانات الى ان العنف النفسي هو أكثر أشكال العنف السائد ضد النساء من قبل أزواجهن في العام 2011، حيث بلغت نسبة النساء </w:t>
      </w:r>
      <w:r w:rsidR="0031620A" w:rsidRPr="00EE612D">
        <w:rPr>
          <w:rFonts w:ascii="Simplified Arabic" w:eastAsia="Calibri" w:hAnsi="Simplified Arabic" w:cs="Simplified Arabic" w:hint="cs"/>
          <w:rtl/>
        </w:rPr>
        <w:t>اللواتي</w:t>
      </w:r>
      <w:r w:rsidR="00D95126" w:rsidRPr="00EE612D">
        <w:rPr>
          <w:rFonts w:ascii="Simplified Arabic" w:eastAsia="Calibri" w:hAnsi="Simplified Arabic" w:cs="Simplified Arabic" w:hint="cs"/>
          <w:rtl/>
        </w:rPr>
        <w:t xml:space="preserve"> تعرضن للعنف النفسي في فلسطين 58.6%، في المقابل بلغت نسبة النساء </w:t>
      </w:r>
      <w:proofErr w:type="gramStart"/>
      <w:r w:rsidR="002F6AC4">
        <w:rPr>
          <w:rFonts w:ascii="Simplified Arabic" w:eastAsia="Calibri" w:hAnsi="Simplified Arabic" w:cs="Simplified Arabic" w:hint="cs"/>
          <w:rtl/>
        </w:rPr>
        <w:t>اللواتي</w:t>
      </w:r>
      <w:proofErr w:type="gramEnd"/>
      <w:r w:rsidR="00D95126" w:rsidRPr="00EE612D">
        <w:rPr>
          <w:rFonts w:ascii="Simplified Arabic" w:eastAsia="Calibri" w:hAnsi="Simplified Arabic" w:cs="Simplified Arabic" w:hint="cs"/>
          <w:rtl/>
        </w:rPr>
        <w:t xml:space="preserve"> تعرضن للعنف الجسدي 23.5%، وهناك ما نسبته 11.8% من النساء تعرضن للعنف الجنسي.</w:t>
      </w:r>
    </w:p>
    <w:p w:rsidR="00D95126" w:rsidRPr="00EE612D" w:rsidRDefault="00D95126" w:rsidP="0031620A">
      <w:pPr>
        <w:jc w:val="both"/>
        <w:rPr>
          <w:rFonts w:ascii="Simplified Arabic" w:eastAsia="Calibri" w:hAnsi="Simplified Arabic" w:cs="Simplified Arabic"/>
          <w:rtl/>
        </w:rPr>
      </w:pPr>
      <w:r w:rsidRPr="00EE612D">
        <w:rPr>
          <w:rFonts w:ascii="Simplified Arabic" w:eastAsia="Calibri" w:hAnsi="Simplified Arabic" w:cs="Simplified Arabic" w:hint="cs"/>
          <w:rtl/>
        </w:rPr>
        <w:t xml:space="preserve"> </w:t>
      </w:r>
    </w:p>
    <w:p w:rsidR="00D95126" w:rsidRPr="00EE612D" w:rsidRDefault="000F75E1" w:rsidP="006A6172">
      <w:pPr>
        <w:tabs>
          <w:tab w:val="left" w:pos="-1"/>
        </w:tabs>
        <w:ind w:left="-1"/>
        <w:jc w:val="center"/>
        <w:rPr>
          <w:rFonts w:cs="Simplified Arabic"/>
          <w:b/>
          <w:bCs/>
          <w:sz w:val="22"/>
          <w:szCs w:val="22"/>
          <w:rtl/>
        </w:rPr>
      </w:pPr>
      <w:proofErr w:type="gramStart"/>
      <w:r w:rsidRPr="00EE612D">
        <w:rPr>
          <w:rFonts w:ascii="Simplified Arabic" w:eastAsia="Calibri" w:hAnsi="Simplified Arabic" w:cs="Simplified Arabic" w:hint="cs"/>
          <w:b/>
          <w:bCs/>
          <w:sz w:val="22"/>
          <w:szCs w:val="22"/>
          <w:rtl/>
        </w:rPr>
        <w:t>شكل</w:t>
      </w:r>
      <w:proofErr w:type="gramEnd"/>
      <w:r w:rsidRPr="00EE612D">
        <w:rPr>
          <w:rFonts w:ascii="Simplified Arabic" w:eastAsia="Calibri" w:hAnsi="Simplified Arabic" w:cs="Simplified Arabic" w:hint="cs"/>
          <w:b/>
          <w:bCs/>
          <w:sz w:val="22"/>
          <w:szCs w:val="22"/>
          <w:rtl/>
        </w:rPr>
        <w:t xml:space="preserve"> (</w:t>
      </w:r>
      <w:r w:rsidR="006A6172">
        <w:rPr>
          <w:rFonts w:ascii="Simplified Arabic" w:eastAsia="Calibri" w:hAnsi="Simplified Arabic" w:cs="Simplified Arabic" w:hint="cs"/>
          <w:b/>
          <w:bCs/>
          <w:sz w:val="22"/>
          <w:szCs w:val="22"/>
          <w:rtl/>
        </w:rPr>
        <w:t>18</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cs="Simplified Arabic" w:hint="cs"/>
          <w:b/>
          <w:bCs/>
          <w:sz w:val="22"/>
          <w:szCs w:val="22"/>
          <w:rtl/>
        </w:rPr>
        <w:t>نسبة النساء</w:t>
      </w:r>
      <w:r w:rsidR="00D95126" w:rsidRPr="00EE612D">
        <w:rPr>
          <w:rFonts w:cs="Simplified Arabic"/>
          <w:b/>
          <w:bCs/>
          <w:sz w:val="22"/>
          <w:szCs w:val="22"/>
          <w:rtl/>
        </w:rPr>
        <w:t xml:space="preserve"> </w:t>
      </w:r>
      <w:r w:rsidR="00862551" w:rsidRPr="00EE612D">
        <w:rPr>
          <w:rFonts w:cs="Simplified Arabic" w:hint="cs"/>
          <w:b/>
          <w:bCs/>
          <w:sz w:val="22"/>
          <w:szCs w:val="22"/>
          <w:rtl/>
        </w:rPr>
        <w:t xml:space="preserve">المتزوجات أو </w:t>
      </w:r>
      <w:r w:rsidR="00D95126" w:rsidRPr="00EE612D">
        <w:rPr>
          <w:rFonts w:cs="Simplified Arabic" w:hint="cs"/>
          <w:b/>
          <w:bCs/>
          <w:sz w:val="22"/>
          <w:szCs w:val="22"/>
          <w:rtl/>
        </w:rPr>
        <w:t>اللواتي</w:t>
      </w:r>
      <w:r w:rsidR="00D95126" w:rsidRPr="00EE612D">
        <w:rPr>
          <w:rFonts w:cs="Simplified Arabic"/>
          <w:b/>
          <w:bCs/>
          <w:sz w:val="22"/>
          <w:szCs w:val="22"/>
          <w:rtl/>
        </w:rPr>
        <w:t xml:space="preserve"> </w:t>
      </w:r>
      <w:r w:rsidR="00D95126" w:rsidRPr="00EE612D">
        <w:rPr>
          <w:rFonts w:cs="Simplified Arabic" w:hint="cs"/>
          <w:b/>
          <w:bCs/>
          <w:sz w:val="22"/>
          <w:szCs w:val="22"/>
          <w:rtl/>
        </w:rPr>
        <w:t>سبق</w:t>
      </w:r>
      <w:r w:rsidR="00D95126" w:rsidRPr="00EE612D">
        <w:rPr>
          <w:rFonts w:cs="Simplified Arabic"/>
          <w:b/>
          <w:bCs/>
          <w:sz w:val="22"/>
          <w:szCs w:val="22"/>
          <w:rtl/>
        </w:rPr>
        <w:t xml:space="preserve"> </w:t>
      </w:r>
      <w:r w:rsidR="00D95126" w:rsidRPr="00EE612D">
        <w:rPr>
          <w:rFonts w:cs="Simplified Arabic" w:hint="cs"/>
          <w:b/>
          <w:bCs/>
          <w:sz w:val="22"/>
          <w:szCs w:val="22"/>
          <w:rtl/>
        </w:rPr>
        <w:t>لهن</w:t>
      </w:r>
      <w:r w:rsidR="00D95126" w:rsidRPr="00EE612D">
        <w:rPr>
          <w:rFonts w:cs="Simplified Arabic"/>
          <w:b/>
          <w:bCs/>
          <w:sz w:val="22"/>
          <w:szCs w:val="22"/>
          <w:rtl/>
        </w:rPr>
        <w:t xml:space="preserve"> </w:t>
      </w:r>
      <w:r w:rsidR="00D95126" w:rsidRPr="00EE612D">
        <w:rPr>
          <w:rFonts w:cs="Simplified Arabic" w:hint="cs"/>
          <w:b/>
          <w:bCs/>
          <w:sz w:val="22"/>
          <w:szCs w:val="22"/>
          <w:rtl/>
        </w:rPr>
        <w:t>الزواج في فلسطين</w:t>
      </w:r>
      <w:r w:rsidR="00D95126" w:rsidRPr="00EE612D">
        <w:rPr>
          <w:rFonts w:cs="Simplified Arabic"/>
          <w:b/>
          <w:bCs/>
          <w:sz w:val="22"/>
          <w:szCs w:val="22"/>
          <w:rtl/>
        </w:rPr>
        <w:t xml:space="preserve"> </w:t>
      </w:r>
      <w:r w:rsidR="00D95126" w:rsidRPr="00EE612D">
        <w:rPr>
          <w:rFonts w:cs="Simplified Arabic" w:hint="cs"/>
          <w:b/>
          <w:bCs/>
          <w:sz w:val="22"/>
          <w:szCs w:val="22"/>
          <w:rtl/>
        </w:rPr>
        <w:t>وتعرضن</w:t>
      </w:r>
      <w:r w:rsidR="00D95126" w:rsidRPr="00EE612D">
        <w:rPr>
          <w:rFonts w:cs="Simplified Arabic"/>
          <w:b/>
          <w:bCs/>
          <w:sz w:val="22"/>
          <w:szCs w:val="22"/>
          <w:rtl/>
        </w:rPr>
        <w:t xml:space="preserve"> </w:t>
      </w:r>
      <w:r w:rsidR="00D95126" w:rsidRPr="00EE612D">
        <w:rPr>
          <w:rFonts w:cs="Simplified Arabic" w:hint="cs"/>
          <w:b/>
          <w:bCs/>
          <w:sz w:val="22"/>
          <w:szCs w:val="22"/>
          <w:rtl/>
        </w:rPr>
        <w:t>للعنف</w:t>
      </w:r>
      <w:r w:rsidR="00D95126" w:rsidRPr="00EE612D">
        <w:rPr>
          <w:rFonts w:cs="Simplified Arabic"/>
          <w:b/>
          <w:bCs/>
          <w:sz w:val="22"/>
          <w:szCs w:val="22"/>
          <w:rtl/>
        </w:rPr>
        <w:t xml:space="preserve"> </w:t>
      </w:r>
      <w:r w:rsidR="00D95126" w:rsidRPr="00EE612D">
        <w:rPr>
          <w:rFonts w:cs="Simplified Arabic" w:hint="cs"/>
          <w:b/>
          <w:bCs/>
          <w:sz w:val="22"/>
          <w:szCs w:val="22"/>
          <w:rtl/>
        </w:rPr>
        <w:t>من</w:t>
      </w:r>
      <w:r w:rsidR="00D95126" w:rsidRPr="00EE612D">
        <w:rPr>
          <w:rFonts w:cs="Simplified Arabic"/>
          <w:b/>
          <w:bCs/>
          <w:sz w:val="22"/>
          <w:szCs w:val="22"/>
          <w:rtl/>
        </w:rPr>
        <w:t xml:space="preserve"> </w:t>
      </w:r>
      <w:r w:rsidR="00D95126" w:rsidRPr="00EE612D">
        <w:rPr>
          <w:rFonts w:cs="Simplified Arabic" w:hint="cs"/>
          <w:b/>
          <w:bCs/>
          <w:sz w:val="22"/>
          <w:szCs w:val="22"/>
          <w:rtl/>
        </w:rPr>
        <w:t>قبل</w:t>
      </w:r>
      <w:r w:rsidR="00D95126" w:rsidRPr="00EE612D">
        <w:rPr>
          <w:rFonts w:cs="Simplified Arabic"/>
          <w:b/>
          <w:bCs/>
          <w:sz w:val="22"/>
          <w:szCs w:val="22"/>
          <w:rtl/>
        </w:rPr>
        <w:t xml:space="preserve"> </w:t>
      </w:r>
      <w:r w:rsidR="00D95126" w:rsidRPr="00EE612D">
        <w:rPr>
          <w:rFonts w:cs="Simplified Arabic" w:hint="cs"/>
          <w:b/>
          <w:bCs/>
          <w:sz w:val="22"/>
          <w:szCs w:val="22"/>
          <w:rtl/>
        </w:rPr>
        <w:t>الزوج</w:t>
      </w:r>
      <w:r w:rsidR="00D95126" w:rsidRPr="00EE612D">
        <w:rPr>
          <w:rFonts w:cs="Simplified Arabic"/>
          <w:b/>
          <w:bCs/>
          <w:sz w:val="22"/>
          <w:szCs w:val="22"/>
          <w:rtl/>
        </w:rPr>
        <w:t xml:space="preserve"> </w:t>
      </w:r>
      <w:r w:rsidR="00D95126" w:rsidRPr="00EE612D">
        <w:rPr>
          <w:rFonts w:cs="Simplified Arabic" w:hint="cs"/>
          <w:b/>
          <w:bCs/>
          <w:sz w:val="22"/>
          <w:szCs w:val="22"/>
          <w:rtl/>
        </w:rPr>
        <w:t>حسب شكل العنف</w:t>
      </w:r>
      <w:r w:rsidR="00D86473" w:rsidRPr="00EE612D">
        <w:rPr>
          <w:rFonts w:cs="Simplified Arabic" w:hint="cs"/>
          <w:b/>
          <w:bCs/>
          <w:sz w:val="22"/>
          <w:szCs w:val="22"/>
          <w:rtl/>
        </w:rPr>
        <w:t>، 2005، 2011</w:t>
      </w:r>
      <w:r w:rsidR="00D95126" w:rsidRPr="00EE612D">
        <w:rPr>
          <w:rFonts w:cs="Simplified Arabic" w:hint="cs"/>
          <w:b/>
          <w:bCs/>
          <w:sz w:val="22"/>
          <w:szCs w:val="22"/>
          <w:rtl/>
        </w:rPr>
        <w:t xml:space="preserve"> </w:t>
      </w:r>
    </w:p>
    <w:tbl>
      <w:tblPr>
        <w:tblStyle w:val="TableGrid"/>
        <w:bidiVisual/>
        <w:tblW w:w="0" w:type="auto"/>
        <w:jc w:val="center"/>
        <w:tblLook w:val="04A0"/>
      </w:tblPr>
      <w:tblGrid>
        <w:gridCol w:w="9289"/>
      </w:tblGrid>
      <w:tr w:rsidR="00D95126" w:rsidRPr="00EE612D" w:rsidTr="00144653">
        <w:trPr>
          <w:trHeight w:val="4411"/>
          <w:jc w:val="center"/>
        </w:trPr>
        <w:tc>
          <w:tcPr>
            <w:tcW w:w="9289" w:type="dxa"/>
          </w:tcPr>
          <w:p w:rsidR="00D95126" w:rsidRPr="00EE612D" w:rsidRDefault="00630BA0" w:rsidP="00E70C33">
            <w:pPr>
              <w:rPr>
                <w:rFonts w:ascii="Calibri" w:hAnsi="Calibri" w:cs="Calibri"/>
                <w:sz w:val="20"/>
                <w:szCs w:val="20"/>
                <w:rtl/>
              </w:rPr>
            </w:pPr>
            <w:r w:rsidRPr="00EE612D">
              <w:rPr>
                <w:rFonts w:ascii="Calibri" w:hAnsi="Calibri" w:cs="Calibri" w:hint="cs"/>
                <w:noProof/>
                <w:sz w:val="20"/>
                <w:szCs w:val="20"/>
                <w:rtl/>
                <w:lang w:eastAsia="en-US"/>
              </w:rPr>
              <w:drawing>
                <wp:inline distT="0" distB="0" distL="0" distR="0">
                  <wp:extent cx="5673600" cy="2714400"/>
                  <wp:effectExtent l="0" t="0" r="0" b="0"/>
                  <wp:docPr id="9"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rsidR="00D95126" w:rsidRDefault="00D95126" w:rsidP="00885EF7">
      <w:pPr>
        <w:jc w:val="both"/>
        <w:rPr>
          <w:rFonts w:ascii="Simplified Arabic" w:eastAsia="Calibri" w:hAnsi="Simplified Arabic" w:cs="Simplified Arabic"/>
          <w:rtl/>
        </w:rPr>
      </w:pPr>
      <w:r w:rsidRPr="00EE612D">
        <w:rPr>
          <w:rFonts w:ascii="Simplified Arabic" w:eastAsia="Calibri" w:hAnsi="Simplified Arabic" w:cs="Simplified Arabic" w:hint="cs"/>
          <w:rtl/>
        </w:rPr>
        <w:lastRenderedPageBreak/>
        <w:t xml:space="preserve">ان 42.3% من النساء </w:t>
      </w:r>
      <w:r w:rsidR="0031620A" w:rsidRPr="00EE612D">
        <w:rPr>
          <w:rFonts w:ascii="Simplified Arabic" w:eastAsia="Calibri" w:hAnsi="Simplified Arabic" w:cs="Simplified Arabic" w:hint="cs"/>
          <w:rtl/>
        </w:rPr>
        <w:t>اللواتي</w:t>
      </w:r>
      <w:r w:rsidRPr="00EE612D">
        <w:rPr>
          <w:rFonts w:ascii="Simplified Arabic" w:eastAsia="Calibri" w:hAnsi="Simplified Arabic" w:cs="Simplified Arabic" w:hint="cs"/>
          <w:rtl/>
        </w:rPr>
        <w:t xml:space="preserve"> تعرضن لأحد اشكال العنف في العام 2011 هنَ ضمن الفئة العمرية </w:t>
      </w:r>
      <w:r w:rsidR="00387A77" w:rsidRPr="00EE612D">
        <w:rPr>
          <w:rFonts w:ascii="Simplified Arabic" w:eastAsia="Calibri" w:hAnsi="Simplified Arabic" w:cs="Simplified Arabic" w:hint="cs"/>
          <w:rtl/>
        </w:rPr>
        <w:t>18</w:t>
      </w:r>
      <w:r w:rsidRPr="00EE612D">
        <w:rPr>
          <w:rFonts w:ascii="Simplified Arabic" w:eastAsia="Calibri" w:hAnsi="Simplified Arabic" w:cs="Simplified Arabic" w:hint="cs"/>
          <w:rtl/>
        </w:rPr>
        <w:t xml:space="preserve">- </w:t>
      </w:r>
      <w:r w:rsidR="00387A77" w:rsidRPr="00EE612D">
        <w:rPr>
          <w:rFonts w:ascii="Simplified Arabic" w:eastAsia="Calibri" w:hAnsi="Simplified Arabic" w:cs="Simplified Arabic" w:hint="cs"/>
          <w:rtl/>
        </w:rPr>
        <w:t>19</w:t>
      </w:r>
      <w:r w:rsidRPr="00EE612D">
        <w:rPr>
          <w:rFonts w:ascii="Simplified Arabic" w:eastAsia="Calibri" w:hAnsi="Simplified Arabic" w:cs="Simplified Arabic" w:hint="cs"/>
          <w:rtl/>
        </w:rPr>
        <w:t xml:space="preserve"> سنة، وهناك ما نسبته 41.0% من النساء </w:t>
      </w:r>
      <w:r w:rsidR="0031620A" w:rsidRPr="00EE612D">
        <w:rPr>
          <w:rFonts w:ascii="Simplified Arabic" w:eastAsia="Calibri" w:hAnsi="Simplified Arabic" w:cs="Simplified Arabic" w:hint="cs"/>
          <w:rtl/>
        </w:rPr>
        <w:t>اللواتي</w:t>
      </w:r>
      <w:r w:rsidRPr="00EE612D">
        <w:rPr>
          <w:rFonts w:ascii="Simplified Arabic" w:eastAsia="Calibri" w:hAnsi="Simplified Arabic" w:cs="Simplified Arabic" w:hint="cs"/>
          <w:rtl/>
        </w:rPr>
        <w:t xml:space="preserve"> تعرضن لأحد اشكال العنف هن</w:t>
      </w:r>
      <w:r w:rsidR="000627DC" w:rsidRPr="00EE612D">
        <w:rPr>
          <w:rFonts w:ascii="Simplified Arabic" w:eastAsia="Calibri" w:hAnsi="Simplified Arabic" w:cs="Simplified Arabic" w:hint="cs"/>
          <w:rtl/>
        </w:rPr>
        <w:t>ّ</w:t>
      </w:r>
      <w:r w:rsidRPr="00EE612D">
        <w:rPr>
          <w:rFonts w:ascii="Simplified Arabic" w:eastAsia="Calibri" w:hAnsi="Simplified Arabic" w:cs="Simplified Arabic" w:hint="cs"/>
          <w:rtl/>
        </w:rPr>
        <w:t xml:space="preserve"> ضمن الفئة العمرية 20- 29، وأما اقل فئة عمرية تعرض</w:t>
      </w:r>
      <w:r w:rsidR="0031620A" w:rsidRPr="00EE612D">
        <w:rPr>
          <w:rFonts w:ascii="Simplified Arabic" w:eastAsia="Calibri" w:hAnsi="Simplified Arabic" w:cs="Simplified Arabic" w:hint="cs"/>
          <w:rtl/>
        </w:rPr>
        <w:t>ت</w:t>
      </w:r>
      <w:r w:rsidRPr="00EE612D">
        <w:rPr>
          <w:rFonts w:ascii="Simplified Arabic" w:eastAsia="Calibri" w:hAnsi="Simplified Arabic" w:cs="Simplified Arabic" w:hint="cs"/>
          <w:rtl/>
        </w:rPr>
        <w:t xml:space="preserve"> فيها النساء للعنف فكانت الفئة +</w:t>
      </w:r>
      <w:r w:rsidR="00EF5475" w:rsidRPr="00EE612D">
        <w:rPr>
          <w:rFonts w:ascii="Simplified Arabic" w:eastAsia="Calibri" w:hAnsi="Simplified Arabic" w:cs="Simplified Arabic" w:hint="cs"/>
          <w:rtl/>
        </w:rPr>
        <w:t xml:space="preserve">60 </w:t>
      </w:r>
      <w:r w:rsidRPr="00EE612D">
        <w:rPr>
          <w:rFonts w:ascii="Simplified Arabic" w:eastAsia="Calibri" w:hAnsi="Simplified Arabic" w:cs="Simplified Arabic" w:hint="cs"/>
          <w:rtl/>
        </w:rPr>
        <w:t>حيث بلغت نسبتها 22.9%.</w:t>
      </w:r>
    </w:p>
    <w:p w:rsidR="007852A0" w:rsidRDefault="007852A0" w:rsidP="00885EF7">
      <w:pPr>
        <w:jc w:val="both"/>
        <w:rPr>
          <w:rFonts w:ascii="Simplified Arabic" w:eastAsia="Calibri" w:hAnsi="Simplified Arabic" w:cs="Simplified Arabic"/>
          <w:rtl/>
        </w:rPr>
      </w:pPr>
    </w:p>
    <w:p w:rsidR="00D95126" w:rsidRPr="00EE612D" w:rsidRDefault="003C3E9C" w:rsidP="006A6172">
      <w:pPr>
        <w:tabs>
          <w:tab w:val="left" w:pos="-1"/>
        </w:tabs>
        <w:ind w:left="-1"/>
        <w:jc w:val="center"/>
        <w:rPr>
          <w:rFonts w:cs="Simplified Arabic"/>
          <w:b/>
          <w:bCs/>
          <w:sz w:val="22"/>
          <w:szCs w:val="22"/>
          <w:rtl/>
        </w:rPr>
      </w:pPr>
      <w:r w:rsidRPr="00EE612D">
        <w:rPr>
          <w:rFonts w:ascii="Simplified Arabic" w:eastAsia="Calibri" w:hAnsi="Simplified Arabic" w:cs="Simplified Arabic" w:hint="cs"/>
          <w:b/>
          <w:bCs/>
          <w:sz w:val="22"/>
          <w:szCs w:val="22"/>
          <w:rtl/>
        </w:rPr>
        <w:t>شكل (</w:t>
      </w:r>
      <w:r w:rsidR="006A6172">
        <w:rPr>
          <w:rFonts w:ascii="Simplified Arabic" w:eastAsia="Calibri" w:hAnsi="Simplified Arabic" w:cs="Simplified Arabic" w:hint="cs"/>
          <w:b/>
          <w:bCs/>
          <w:sz w:val="22"/>
          <w:szCs w:val="22"/>
          <w:rtl/>
        </w:rPr>
        <w:t>19</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cs="Simplified Arabic" w:hint="cs"/>
          <w:b/>
          <w:bCs/>
          <w:sz w:val="22"/>
          <w:szCs w:val="22"/>
          <w:rtl/>
        </w:rPr>
        <w:t>نسبة النساء</w:t>
      </w:r>
      <w:r w:rsidR="00D95126" w:rsidRPr="00EE612D">
        <w:rPr>
          <w:rFonts w:cs="Simplified Arabic"/>
          <w:b/>
          <w:bCs/>
          <w:sz w:val="22"/>
          <w:szCs w:val="22"/>
          <w:rtl/>
        </w:rPr>
        <w:t xml:space="preserve"> </w:t>
      </w:r>
      <w:r w:rsidR="00FA3729" w:rsidRPr="00EE612D">
        <w:rPr>
          <w:rFonts w:cs="Simplified Arabic" w:hint="cs"/>
          <w:b/>
          <w:bCs/>
          <w:sz w:val="22"/>
          <w:szCs w:val="22"/>
          <w:rtl/>
        </w:rPr>
        <w:t xml:space="preserve">المتزوجات أو </w:t>
      </w:r>
      <w:r w:rsidR="00D95126" w:rsidRPr="00EE612D">
        <w:rPr>
          <w:rFonts w:cs="Simplified Arabic" w:hint="cs"/>
          <w:b/>
          <w:bCs/>
          <w:sz w:val="22"/>
          <w:szCs w:val="22"/>
          <w:rtl/>
        </w:rPr>
        <w:t>اللواتي</w:t>
      </w:r>
      <w:r w:rsidR="00D95126" w:rsidRPr="00EE612D">
        <w:rPr>
          <w:rFonts w:cs="Simplified Arabic"/>
          <w:b/>
          <w:bCs/>
          <w:sz w:val="22"/>
          <w:szCs w:val="22"/>
          <w:rtl/>
        </w:rPr>
        <w:t xml:space="preserve"> </w:t>
      </w:r>
      <w:r w:rsidR="00D95126" w:rsidRPr="00EE612D">
        <w:rPr>
          <w:rFonts w:cs="Simplified Arabic" w:hint="cs"/>
          <w:b/>
          <w:bCs/>
          <w:sz w:val="22"/>
          <w:szCs w:val="22"/>
          <w:rtl/>
        </w:rPr>
        <w:t>سبق</w:t>
      </w:r>
      <w:r w:rsidR="00D95126" w:rsidRPr="00EE612D">
        <w:rPr>
          <w:rFonts w:cs="Simplified Arabic"/>
          <w:b/>
          <w:bCs/>
          <w:sz w:val="22"/>
          <w:szCs w:val="22"/>
          <w:rtl/>
        </w:rPr>
        <w:t xml:space="preserve"> </w:t>
      </w:r>
      <w:r w:rsidR="00D95126" w:rsidRPr="00EE612D">
        <w:rPr>
          <w:rFonts w:cs="Simplified Arabic" w:hint="cs"/>
          <w:b/>
          <w:bCs/>
          <w:sz w:val="22"/>
          <w:szCs w:val="22"/>
          <w:rtl/>
        </w:rPr>
        <w:t>لهن</w:t>
      </w:r>
      <w:r w:rsidR="00D95126" w:rsidRPr="00EE612D">
        <w:rPr>
          <w:rFonts w:cs="Simplified Arabic"/>
          <w:b/>
          <w:bCs/>
          <w:sz w:val="22"/>
          <w:szCs w:val="22"/>
          <w:rtl/>
        </w:rPr>
        <w:t xml:space="preserve"> </w:t>
      </w:r>
      <w:r w:rsidR="00D95126" w:rsidRPr="00EE612D">
        <w:rPr>
          <w:rFonts w:cs="Simplified Arabic" w:hint="cs"/>
          <w:b/>
          <w:bCs/>
          <w:sz w:val="22"/>
          <w:szCs w:val="22"/>
          <w:rtl/>
        </w:rPr>
        <w:t>الزواج في فلسطين</w:t>
      </w:r>
      <w:r w:rsidR="00D95126" w:rsidRPr="00EE612D">
        <w:rPr>
          <w:rFonts w:cs="Simplified Arabic"/>
          <w:b/>
          <w:bCs/>
          <w:sz w:val="22"/>
          <w:szCs w:val="22"/>
          <w:rtl/>
        </w:rPr>
        <w:t xml:space="preserve"> </w:t>
      </w:r>
      <w:r w:rsidR="00D95126" w:rsidRPr="00EE612D">
        <w:rPr>
          <w:rFonts w:cs="Simplified Arabic" w:hint="cs"/>
          <w:b/>
          <w:bCs/>
          <w:sz w:val="22"/>
          <w:szCs w:val="22"/>
          <w:rtl/>
        </w:rPr>
        <w:t>وتعرضن</w:t>
      </w:r>
      <w:r w:rsidR="00D95126" w:rsidRPr="00EE612D">
        <w:rPr>
          <w:rFonts w:cs="Simplified Arabic"/>
          <w:b/>
          <w:bCs/>
          <w:sz w:val="22"/>
          <w:szCs w:val="22"/>
          <w:rtl/>
        </w:rPr>
        <w:t xml:space="preserve"> </w:t>
      </w:r>
      <w:r w:rsidR="00D95126" w:rsidRPr="00EE612D">
        <w:rPr>
          <w:rFonts w:cs="Simplified Arabic" w:hint="cs"/>
          <w:b/>
          <w:bCs/>
          <w:sz w:val="22"/>
          <w:szCs w:val="22"/>
          <w:rtl/>
        </w:rPr>
        <w:t>للعنف</w:t>
      </w:r>
      <w:r w:rsidR="00D95126" w:rsidRPr="00EE612D">
        <w:rPr>
          <w:rFonts w:cs="Simplified Arabic"/>
          <w:b/>
          <w:bCs/>
          <w:sz w:val="22"/>
          <w:szCs w:val="22"/>
          <w:rtl/>
        </w:rPr>
        <w:t xml:space="preserve"> </w:t>
      </w:r>
      <w:r w:rsidR="00D95126" w:rsidRPr="00EE612D">
        <w:rPr>
          <w:rFonts w:cs="Simplified Arabic" w:hint="cs"/>
          <w:b/>
          <w:bCs/>
          <w:sz w:val="22"/>
          <w:szCs w:val="22"/>
          <w:rtl/>
        </w:rPr>
        <w:t>من</w:t>
      </w:r>
      <w:r w:rsidR="00D95126" w:rsidRPr="00EE612D">
        <w:rPr>
          <w:rFonts w:cs="Simplified Arabic"/>
          <w:b/>
          <w:bCs/>
          <w:sz w:val="22"/>
          <w:szCs w:val="22"/>
          <w:rtl/>
        </w:rPr>
        <w:t xml:space="preserve"> </w:t>
      </w:r>
      <w:r w:rsidR="00D95126" w:rsidRPr="00EE612D">
        <w:rPr>
          <w:rFonts w:cs="Simplified Arabic" w:hint="cs"/>
          <w:b/>
          <w:bCs/>
          <w:sz w:val="22"/>
          <w:szCs w:val="22"/>
          <w:rtl/>
        </w:rPr>
        <w:t>قبل</w:t>
      </w:r>
      <w:r w:rsidR="00D95126" w:rsidRPr="00EE612D">
        <w:rPr>
          <w:rFonts w:cs="Simplified Arabic"/>
          <w:b/>
          <w:bCs/>
          <w:sz w:val="22"/>
          <w:szCs w:val="22"/>
          <w:rtl/>
        </w:rPr>
        <w:t xml:space="preserve"> </w:t>
      </w:r>
      <w:r w:rsidR="00D95126" w:rsidRPr="00EE612D">
        <w:rPr>
          <w:rFonts w:cs="Simplified Arabic" w:hint="cs"/>
          <w:b/>
          <w:bCs/>
          <w:sz w:val="22"/>
          <w:szCs w:val="22"/>
          <w:rtl/>
        </w:rPr>
        <w:t>الزوج</w:t>
      </w:r>
      <w:r w:rsidR="00D95126" w:rsidRPr="00EE612D">
        <w:rPr>
          <w:rFonts w:cs="Simplified Arabic"/>
          <w:b/>
          <w:bCs/>
          <w:sz w:val="22"/>
          <w:szCs w:val="22"/>
          <w:rtl/>
        </w:rPr>
        <w:t xml:space="preserve"> </w:t>
      </w:r>
      <w:r w:rsidR="00D95126" w:rsidRPr="00EE612D">
        <w:rPr>
          <w:rFonts w:cs="Simplified Arabic" w:hint="cs"/>
          <w:b/>
          <w:bCs/>
          <w:sz w:val="22"/>
          <w:szCs w:val="22"/>
          <w:rtl/>
        </w:rPr>
        <w:t>حسب الفئة العمرية</w:t>
      </w:r>
    </w:p>
    <w:tbl>
      <w:tblPr>
        <w:tblStyle w:val="TableGrid"/>
        <w:bidiVisual/>
        <w:tblW w:w="0" w:type="auto"/>
        <w:tblLook w:val="04A0"/>
      </w:tblPr>
      <w:tblGrid>
        <w:gridCol w:w="9242"/>
      </w:tblGrid>
      <w:tr w:rsidR="00D95126" w:rsidRPr="00EE612D" w:rsidTr="00144653">
        <w:trPr>
          <w:trHeight w:val="4264"/>
        </w:trPr>
        <w:tc>
          <w:tcPr>
            <w:tcW w:w="9242" w:type="dxa"/>
          </w:tcPr>
          <w:p w:rsidR="00D95126" w:rsidRPr="00EE612D" w:rsidRDefault="00D95126" w:rsidP="00E70C33">
            <w:pPr>
              <w:jc w:val="center"/>
              <w:rPr>
                <w:rFonts w:ascii="Calibri" w:hAnsi="Calibri" w:cs="Calibri"/>
                <w:sz w:val="20"/>
                <w:szCs w:val="20"/>
                <w:rtl/>
              </w:rPr>
            </w:pPr>
            <w:r w:rsidRPr="00EE612D">
              <w:rPr>
                <w:rFonts w:ascii="Calibri" w:hAnsi="Calibri" w:cs="Calibri"/>
                <w:noProof/>
                <w:sz w:val="20"/>
                <w:szCs w:val="20"/>
                <w:rtl/>
                <w:lang w:eastAsia="en-US"/>
              </w:rPr>
              <w:drawing>
                <wp:inline distT="0" distB="0" distL="0" distR="0">
                  <wp:extent cx="5479200" cy="2548800"/>
                  <wp:effectExtent l="0" t="0" r="0" b="0"/>
                  <wp:docPr id="80"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rsidR="00E72A89" w:rsidRPr="00E84CDF" w:rsidRDefault="00E72A89" w:rsidP="00C00886">
      <w:pPr>
        <w:ind w:left="284"/>
        <w:rPr>
          <w:rFonts w:ascii="Simplified Arabic" w:hAnsi="Simplified Arabic" w:cs="Simplified Arabic"/>
          <w:rtl/>
        </w:rPr>
      </w:pPr>
    </w:p>
    <w:p w:rsidR="00D95126" w:rsidRPr="00EE612D" w:rsidRDefault="00E70C33" w:rsidP="001F764B">
      <w:pPr>
        <w:rPr>
          <w:rFonts w:ascii="Simplified Arabic" w:hAnsi="Simplified Arabic" w:cs="Simplified Arabic"/>
          <w:b/>
          <w:bCs/>
          <w:rtl/>
        </w:rPr>
      </w:pPr>
      <w:r w:rsidRPr="00EE612D">
        <w:rPr>
          <w:rFonts w:ascii="Simplified Arabic" w:hAnsi="Simplified Arabic" w:cs="Simplified Arabic" w:hint="cs"/>
          <w:b/>
          <w:bCs/>
          <w:rtl/>
        </w:rPr>
        <w:t>16.</w:t>
      </w:r>
      <w:r w:rsidR="001F764B" w:rsidRPr="00EE612D">
        <w:rPr>
          <w:rFonts w:ascii="Simplified Arabic" w:hAnsi="Simplified Arabic" w:cs="Simplified Arabic" w:hint="cs"/>
          <w:b/>
          <w:bCs/>
          <w:rtl/>
        </w:rPr>
        <w:t>4</w:t>
      </w:r>
      <w:r w:rsidRPr="00EE612D">
        <w:rPr>
          <w:rFonts w:ascii="Simplified Arabic" w:hAnsi="Simplified Arabic" w:cs="Simplified Arabic" w:hint="cs"/>
          <w:b/>
          <w:bCs/>
          <w:rtl/>
        </w:rPr>
        <w:t xml:space="preserve"> </w:t>
      </w:r>
      <w:r w:rsidR="00D95126" w:rsidRPr="00EE612D">
        <w:rPr>
          <w:rFonts w:ascii="Simplified Arabic" w:hAnsi="Simplified Arabic" w:cs="Simplified Arabic" w:hint="cs"/>
          <w:b/>
          <w:bCs/>
          <w:rtl/>
        </w:rPr>
        <w:t>العنف ضد</w:t>
      </w:r>
      <w:r w:rsidR="00D95126" w:rsidRPr="00EE612D">
        <w:rPr>
          <w:rFonts w:ascii="Simplified Arabic" w:hAnsi="Simplified Arabic" w:cs="Simplified Arabic"/>
          <w:b/>
          <w:bCs/>
        </w:rPr>
        <w:t xml:space="preserve"> </w:t>
      </w:r>
      <w:r w:rsidR="00D95126" w:rsidRPr="00EE612D">
        <w:rPr>
          <w:rFonts w:ascii="Simplified Arabic" w:hAnsi="Simplified Arabic" w:cs="Simplified Arabic" w:hint="cs"/>
          <w:b/>
          <w:bCs/>
          <w:rtl/>
        </w:rPr>
        <w:t xml:space="preserve">المرأة من قبل </w:t>
      </w:r>
      <w:r w:rsidR="00D95126" w:rsidRPr="00EE612D">
        <w:rPr>
          <w:rFonts w:cs="Simplified Arabic"/>
          <w:b/>
          <w:bCs/>
          <w:rtl/>
        </w:rPr>
        <w:t xml:space="preserve">اشخاص </w:t>
      </w:r>
      <w:r w:rsidR="00D95126" w:rsidRPr="00EE612D">
        <w:rPr>
          <w:rFonts w:cs="Simplified Arabic" w:hint="cs"/>
          <w:b/>
          <w:bCs/>
          <w:rtl/>
        </w:rPr>
        <w:t>آ</w:t>
      </w:r>
      <w:r w:rsidR="00D95126" w:rsidRPr="00EE612D">
        <w:rPr>
          <w:rFonts w:cs="Simplified Arabic"/>
          <w:b/>
          <w:bCs/>
          <w:rtl/>
        </w:rPr>
        <w:t>خرين</w:t>
      </w:r>
      <w:r w:rsidR="00154725" w:rsidRPr="00EE612D">
        <w:rPr>
          <w:rStyle w:val="FootnoteReference"/>
          <w:rFonts w:ascii="Simplified Arabic" w:hAnsi="Simplified Arabic" w:cs="Simplified Arabic"/>
          <w:b/>
          <w:bCs/>
          <w:rtl/>
        </w:rPr>
        <w:footnoteReference w:id="50"/>
      </w:r>
    </w:p>
    <w:p w:rsidR="00D95126" w:rsidRPr="00EE612D" w:rsidRDefault="00D95126" w:rsidP="00B77AAF">
      <w:pPr>
        <w:jc w:val="both"/>
        <w:rPr>
          <w:rFonts w:ascii="Simplified Arabic" w:eastAsia="Calibri" w:hAnsi="Simplified Arabic" w:cs="Simplified Arabic"/>
          <w:rtl/>
        </w:rPr>
      </w:pPr>
      <w:r w:rsidRPr="00EE612D">
        <w:rPr>
          <w:rFonts w:ascii="Simplified Arabic" w:eastAsia="Calibri" w:hAnsi="Simplified Arabic" w:cs="Simplified Arabic" w:hint="cs"/>
          <w:rtl/>
        </w:rPr>
        <w:t xml:space="preserve">أفادت </w:t>
      </w:r>
      <w:r w:rsidR="000052BA" w:rsidRPr="00EE612D">
        <w:rPr>
          <w:rFonts w:ascii="Simplified Arabic" w:eastAsia="Calibri" w:hAnsi="Simplified Arabic" w:cs="Simplified Arabic" w:hint="cs"/>
          <w:rtl/>
        </w:rPr>
        <w:t>ال</w:t>
      </w:r>
      <w:r w:rsidRPr="00EE612D">
        <w:rPr>
          <w:rFonts w:ascii="Simplified Arabic" w:eastAsia="Calibri" w:hAnsi="Simplified Arabic" w:cs="Simplified Arabic" w:hint="cs"/>
          <w:rtl/>
        </w:rPr>
        <w:t>بيانا</w:t>
      </w:r>
      <w:r w:rsidRPr="00EE612D">
        <w:rPr>
          <w:rFonts w:ascii="Simplified Arabic" w:eastAsia="Calibri" w:hAnsi="Simplified Arabic" w:cs="Simplified Arabic" w:hint="eastAsia"/>
          <w:rtl/>
        </w:rPr>
        <w:t>ت</w:t>
      </w:r>
      <w:r w:rsidRPr="00EE612D">
        <w:rPr>
          <w:rFonts w:ascii="Simplified Arabic" w:eastAsia="Calibri" w:hAnsi="Simplified Arabic" w:cs="Simplified Arabic" w:hint="cs"/>
          <w:rtl/>
        </w:rPr>
        <w:t xml:space="preserve"> </w:t>
      </w:r>
      <w:proofErr w:type="gramStart"/>
      <w:r w:rsidRPr="00EE612D">
        <w:rPr>
          <w:rFonts w:ascii="Simplified Arabic" w:eastAsia="Calibri" w:hAnsi="Simplified Arabic" w:cs="Simplified Arabic" w:hint="cs"/>
          <w:rtl/>
        </w:rPr>
        <w:t>أن</w:t>
      </w:r>
      <w:proofErr w:type="gramEnd"/>
      <w:r w:rsidRPr="00EE612D">
        <w:rPr>
          <w:rFonts w:ascii="Simplified Arabic" w:eastAsia="Calibri" w:hAnsi="Simplified Arabic" w:cs="Simplified Arabic" w:hint="cs"/>
          <w:rtl/>
        </w:rPr>
        <w:t xml:space="preserve"> 0.3% </w:t>
      </w:r>
      <w:proofErr w:type="gramStart"/>
      <w:r w:rsidR="00B77AAF" w:rsidRPr="00EE612D">
        <w:rPr>
          <w:rFonts w:ascii="Simplified Arabic" w:eastAsia="Calibri" w:hAnsi="Simplified Arabic" w:cs="Simplified Arabic" w:hint="cs"/>
          <w:rtl/>
        </w:rPr>
        <w:t>فقط</w:t>
      </w:r>
      <w:proofErr w:type="gramEnd"/>
      <w:r w:rsidR="00B77AAF"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 xml:space="preserve">من النساء </w:t>
      </w:r>
      <w:r w:rsidR="00811F14" w:rsidRPr="00811F14">
        <w:rPr>
          <w:rFonts w:ascii="Simplified Arabic" w:eastAsia="Calibri" w:hAnsi="Simplified Arabic" w:cs="Simplified Arabic" w:hint="cs"/>
          <w:rtl/>
        </w:rPr>
        <w:t xml:space="preserve">المتزوجات أو </w:t>
      </w:r>
      <w:r w:rsidRPr="00EE612D">
        <w:rPr>
          <w:rFonts w:ascii="Simplified Arabic" w:eastAsia="Calibri" w:hAnsi="Simplified Arabic" w:cs="Simplified Arabic" w:hint="cs"/>
          <w:rtl/>
        </w:rPr>
        <w:t xml:space="preserve">اللواتي سبق لهن الزواج تعرضن لأحد أشكال العنف من قبل أشخاص آخرين خلال </w:t>
      </w:r>
      <w:r w:rsidR="00B74588" w:rsidRPr="00EE612D">
        <w:rPr>
          <w:rFonts w:ascii="Simplified Arabic" w:eastAsia="Calibri" w:hAnsi="Simplified Arabic" w:cs="Simplified Arabic" w:hint="cs"/>
          <w:rtl/>
        </w:rPr>
        <w:t>العام 2011</w:t>
      </w:r>
      <w:r w:rsidRPr="00EE612D">
        <w:rPr>
          <w:rFonts w:ascii="Simplified Arabic" w:eastAsia="Calibri" w:hAnsi="Simplified Arabic" w:cs="Simplified Arabic" w:hint="cs"/>
          <w:rtl/>
        </w:rPr>
        <w:t xml:space="preserve">، </w:t>
      </w:r>
      <w:r w:rsidR="00B77AAF" w:rsidRPr="00EE612D">
        <w:rPr>
          <w:rFonts w:ascii="Simplified Arabic" w:eastAsia="Calibri" w:hAnsi="Simplified Arabic" w:cs="Simplified Arabic" w:hint="cs"/>
          <w:rtl/>
        </w:rPr>
        <w:t xml:space="preserve">دون وجود </w:t>
      </w:r>
      <w:r w:rsidR="00DE0F7D">
        <w:rPr>
          <w:rFonts w:ascii="Simplified Arabic" w:eastAsia="Calibri" w:hAnsi="Simplified Arabic" w:cs="Simplified Arabic" w:hint="cs"/>
          <w:rtl/>
        </w:rPr>
        <w:t xml:space="preserve">فرق </w:t>
      </w:r>
      <w:r w:rsidR="00B77AAF" w:rsidRPr="00EE612D">
        <w:rPr>
          <w:rFonts w:ascii="Simplified Arabic" w:eastAsia="Calibri" w:hAnsi="Simplified Arabic" w:cs="Simplified Arabic" w:hint="cs"/>
          <w:rtl/>
        </w:rPr>
        <w:t xml:space="preserve">بين </w:t>
      </w:r>
      <w:r w:rsidRPr="00EE612D">
        <w:rPr>
          <w:rFonts w:ascii="Simplified Arabic" w:eastAsia="Calibri" w:hAnsi="Simplified Arabic" w:cs="Simplified Arabic" w:hint="cs"/>
          <w:rtl/>
        </w:rPr>
        <w:t xml:space="preserve">الضفة الغربية </w:t>
      </w:r>
      <w:r w:rsidR="00387A77" w:rsidRPr="00EE612D">
        <w:rPr>
          <w:rFonts w:ascii="Simplified Arabic" w:eastAsia="Calibri" w:hAnsi="Simplified Arabic" w:cs="Simplified Arabic" w:hint="cs"/>
          <w:rtl/>
        </w:rPr>
        <w:t>و</w:t>
      </w:r>
      <w:r w:rsidRPr="00EE612D">
        <w:rPr>
          <w:rFonts w:ascii="Simplified Arabic" w:eastAsia="Calibri" w:hAnsi="Simplified Arabic" w:cs="Simplified Arabic" w:hint="cs"/>
          <w:rtl/>
        </w:rPr>
        <w:t xml:space="preserve">قطاع غزة. </w:t>
      </w:r>
    </w:p>
    <w:p w:rsidR="00D95126" w:rsidRPr="00E84CDF" w:rsidRDefault="00D95126" w:rsidP="00D95126">
      <w:pPr>
        <w:jc w:val="both"/>
        <w:rPr>
          <w:rFonts w:ascii="Simplified Arabic" w:eastAsia="Calibri" w:hAnsi="Simplified Arabic" w:cs="Simplified Arabic"/>
          <w:rtl/>
        </w:rPr>
      </w:pPr>
    </w:p>
    <w:p w:rsidR="00D95126" w:rsidRPr="00EE612D" w:rsidRDefault="00E70C33" w:rsidP="001F764B">
      <w:pPr>
        <w:rPr>
          <w:rFonts w:ascii="Simplified Arabic" w:hAnsi="Simplified Arabic" w:cs="Simplified Arabic"/>
          <w:b/>
          <w:bCs/>
          <w:rtl/>
        </w:rPr>
      </w:pPr>
      <w:r w:rsidRPr="00EE612D">
        <w:rPr>
          <w:rFonts w:ascii="Simplified Arabic" w:hAnsi="Simplified Arabic" w:cs="Simplified Arabic" w:hint="cs"/>
          <w:b/>
          <w:bCs/>
          <w:rtl/>
        </w:rPr>
        <w:t>17.</w:t>
      </w:r>
      <w:r w:rsidR="001F764B" w:rsidRPr="00EE612D">
        <w:rPr>
          <w:rFonts w:ascii="Simplified Arabic" w:hAnsi="Simplified Arabic" w:cs="Simplified Arabic" w:hint="cs"/>
          <w:b/>
          <w:bCs/>
          <w:rtl/>
        </w:rPr>
        <w:t>4</w:t>
      </w:r>
      <w:r w:rsidRPr="00EE612D">
        <w:rPr>
          <w:rFonts w:ascii="Simplified Arabic" w:hAnsi="Simplified Arabic" w:cs="Simplified Arabic" w:hint="cs"/>
          <w:b/>
          <w:bCs/>
          <w:rtl/>
        </w:rPr>
        <w:t xml:space="preserve"> </w:t>
      </w:r>
      <w:r w:rsidR="00D95126" w:rsidRPr="00EE612D">
        <w:rPr>
          <w:rFonts w:ascii="Simplified Arabic" w:hAnsi="Simplified Arabic" w:cs="Simplified Arabic"/>
          <w:b/>
          <w:bCs/>
          <w:rtl/>
        </w:rPr>
        <w:t>الزو</w:t>
      </w:r>
      <w:proofErr w:type="gramStart"/>
      <w:r w:rsidR="00D95126" w:rsidRPr="00EE612D">
        <w:rPr>
          <w:rFonts w:ascii="Simplified Arabic" w:hAnsi="Simplified Arabic" w:cs="Simplified Arabic"/>
          <w:b/>
          <w:bCs/>
          <w:rtl/>
        </w:rPr>
        <w:t>اج المبك</w:t>
      </w:r>
      <w:proofErr w:type="gramEnd"/>
      <w:r w:rsidR="00D95126" w:rsidRPr="00EE612D">
        <w:rPr>
          <w:rFonts w:ascii="Simplified Arabic" w:hAnsi="Simplified Arabic" w:cs="Simplified Arabic"/>
          <w:b/>
          <w:bCs/>
          <w:rtl/>
        </w:rPr>
        <w:t>ر</w:t>
      </w:r>
      <w:r w:rsidR="002E0935" w:rsidRPr="00EE612D">
        <w:rPr>
          <w:rStyle w:val="FootnoteReference"/>
          <w:rFonts w:ascii="Simplified Arabic" w:hAnsi="Simplified Arabic" w:cs="Simplified Arabic"/>
          <w:b/>
          <w:bCs/>
          <w:rtl/>
        </w:rPr>
        <w:footnoteReference w:id="51"/>
      </w:r>
      <w:r w:rsidR="00D95126" w:rsidRPr="00EE612D">
        <w:rPr>
          <w:rFonts w:ascii="Simplified Arabic" w:hAnsi="Simplified Arabic" w:cs="Simplified Arabic"/>
          <w:b/>
          <w:bCs/>
          <w:rtl/>
        </w:rPr>
        <w:t xml:space="preserve"> </w:t>
      </w:r>
    </w:p>
    <w:p w:rsidR="00D95126" w:rsidRPr="00EE612D" w:rsidRDefault="00D95126" w:rsidP="00BC7B5D">
      <w:pPr>
        <w:jc w:val="both"/>
        <w:rPr>
          <w:rFonts w:ascii="Simplified Arabic" w:eastAsia="Calibri" w:hAnsi="Simplified Arabic" w:cs="Simplified Arabic"/>
        </w:rPr>
      </w:pPr>
      <w:r w:rsidRPr="00EE612D">
        <w:rPr>
          <w:rFonts w:ascii="Simplified Arabic" w:eastAsia="Calibri" w:hAnsi="Simplified Arabic" w:cs="Simplified Arabic"/>
        </w:rPr>
        <w:t> </w:t>
      </w:r>
      <w:r w:rsidRPr="00EE612D">
        <w:rPr>
          <w:rFonts w:ascii="Simplified Arabic" w:eastAsia="Calibri" w:hAnsi="Simplified Arabic" w:cs="Simplified Arabic"/>
          <w:rtl/>
        </w:rPr>
        <w:t>يختلف تعريف مصطلح الزواج المبكر</w:t>
      </w:r>
      <w:r w:rsidR="00B37FE2" w:rsidRPr="00EE612D">
        <w:rPr>
          <w:rFonts w:ascii="Simplified Arabic" w:eastAsia="Calibri" w:hAnsi="Simplified Arabic" w:cs="Simplified Arabic" w:hint="cs"/>
          <w:rtl/>
        </w:rPr>
        <w:t>،</w:t>
      </w:r>
      <w:r w:rsidRPr="00EE612D">
        <w:rPr>
          <w:rFonts w:ascii="Simplified Arabic" w:eastAsia="Calibri" w:hAnsi="Simplified Arabic" w:cs="Simplified Arabic"/>
          <w:rtl/>
        </w:rPr>
        <w:t xml:space="preserve"> فقد عرفت وثيقة حقوق الطفل الصادرة عن اليونيسف الزواج المبكر بأنه الزواج في سن أقل من الثامنة عشر</w:t>
      </w:r>
      <w:r w:rsidRPr="00EE612D">
        <w:rPr>
          <w:rFonts w:ascii="Simplified Arabic" w:eastAsia="Calibri" w:hAnsi="Simplified Arabic" w:cs="Simplified Arabic" w:hint="cs"/>
          <w:rtl/>
        </w:rPr>
        <w:t xml:space="preserve">، أي بمعنى آخر </w:t>
      </w:r>
      <w:r w:rsidRPr="00EE612D">
        <w:rPr>
          <w:rFonts w:ascii="Simplified Arabic" w:eastAsia="Calibri" w:hAnsi="Simplified Arabic" w:cs="Simplified Arabic"/>
          <w:rtl/>
        </w:rPr>
        <w:t>الزواج الحاصل في سن تسبق اكتمال النمو الجسدي للفتاة، علما بأن النمو الجسدي يتم ما بين 18-20 عامًا</w:t>
      </w:r>
      <w:r w:rsidR="00CF3FAA" w:rsidRPr="00EE612D">
        <w:rPr>
          <w:rStyle w:val="FootnoteReference"/>
          <w:rFonts w:ascii="Simplified Arabic" w:eastAsia="Calibri" w:hAnsi="Simplified Arabic" w:cs="Simplified Arabic"/>
        </w:rPr>
        <w:footnoteReference w:id="52"/>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وتسود ظاهرة الزواج المبكر في المجتمع الفلسطيني كباقي المجتمعات الاخرى مع الاخذ بعين الاعتبار </w:t>
      </w:r>
      <w:r w:rsidR="00BC7B5D" w:rsidRPr="00EE612D">
        <w:rPr>
          <w:rFonts w:ascii="Simplified Arabic" w:eastAsia="Calibri" w:hAnsi="Simplified Arabic" w:cs="Simplified Arabic" w:hint="cs"/>
          <w:rtl/>
        </w:rPr>
        <w:t>أ</w:t>
      </w:r>
      <w:r w:rsidRPr="00EE612D">
        <w:rPr>
          <w:rFonts w:ascii="Simplified Arabic" w:eastAsia="Calibri" w:hAnsi="Simplified Arabic" w:cs="Simplified Arabic" w:hint="cs"/>
          <w:rtl/>
        </w:rPr>
        <w:t xml:space="preserve">نها </w:t>
      </w:r>
      <w:r w:rsidR="00B74588" w:rsidRPr="00EE612D">
        <w:rPr>
          <w:rFonts w:ascii="Simplified Arabic" w:eastAsia="Calibri" w:hAnsi="Simplified Arabic" w:cs="Simplified Arabic" w:hint="cs"/>
          <w:rtl/>
        </w:rPr>
        <w:t>آ</w:t>
      </w:r>
      <w:r w:rsidRPr="00EE612D">
        <w:rPr>
          <w:rFonts w:ascii="Simplified Arabic" w:eastAsia="Calibri" w:hAnsi="Simplified Arabic" w:cs="Simplified Arabic" w:hint="cs"/>
          <w:rtl/>
        </w:rPr>
        <w:t>خذة في الانخفاض.</w:t>
      </w:r>
    </w:p>
    <w:p w:rsidR="00D95126" w:rsidRPr="00E84CDF" w:rsidRDefault="00D95126" w:rsidP="00D95126">
      <w:pPr>
        <w:jc w:val="both"/>
        <w:rPr>
          <w:rFonts w:ascii="Simplified Arabic" w:eastAsia="Calibri" w:hAnsi="Simplified Arabic" w:cs="Simplified Arabic"/>
          <w:rtl/>
        </w:rPr>
      </w:pPr>
    </w:p>
    <w:p w:rsidR="00876BAF" w:rsidRPr="00EE612D" w:rsidRDefault="00880D13" w:rsidP="00811F14">
      <w:pPr>
        <w:jc w:val="both"/>
        <w:rPr>
          <w:rFonts w:ascii="Simplified Arabic" w:eastAsia="Calibri" w:hAnsi="Simplified Arabic" w:cs="Simplified Arabic"/>
          <w:rtl/>
        </w:rPr>
      </w:pPr>
      <w:r w:rsidRPr="00EE612D">
        <w:rPr>
          <w:rFonts w:ascii="Simplified Arabic" w:eastAsia="Calibri" w:hAnsi="Simplified Arabic" w:cs="Simplified Arabic" w:hint="cs"/>
          <w:rtl/>
        </w:rPr>
        <w:t xml:space="preserve">في العام 2017 </w:t>
      </w:r>
      <w:r w:rsidR="00D95126" w:rsidRPr="00EE612D">
        <w:rPr>
          <w:rFonts w:ascii="Simplified Arabic" w:eastAsia="Calibri" w:hAnsi="Simplified Arabic" w:cs="Simplified Arabic" w:hint="cs"/>
          <w:rtl/>
        </w:rPr>
        <w:t>بلغت</w:t>
      </w:r>
      <w:r w:rsidR="00D95126" w:rsidRPr="00EE612D">
        <w:rPr>
          <w:rFonts w:ascii="Simplified Arabic" w:eastAsia="Calibri" w:hAnsi="Simplified Arabic" w:cs="Simplified Arabic"/>
          <w:rtl/>
        </w:rPr>
        <w:t xml:space="preserve"> نسبة ا</w:t>
      </w:r>
      <w:r w:rsidR="00811F14">
        <w:rPr>
          <w:rFonts w:ascii="Simplified Arabic" w:eastAsia="Calibri" w:hAnsi="Simplified Arabic" w:cs="Simplified Arabic" w:hint="cs"/>
          <w:rtl/>
        </w:rPr>
        <w:t>لنساء</w:t>
      </w:r>
      <w:r w:rsidR="00D95126" w:rsidRPr="00EE612D">
        <w:rPr>
          <w:rFonts w:ascii="Simplified Arabic" w:eastAsia="Calibri" w:hAnsi="Simplified Arabic" w:cs="Simplified Arabic"/>
          <w:rtl/>
        </w:rPr>
        <w:t xml:space="preserve"> </w:t>
      </w:r>
      <w:r w:rsidR="00D95126" w:rsidRPr="00EE612D">
        <w:rPr>
          <w:rFonts w:ascii="Simplified Arabic" w:eastAsia="Calibri" w:hAnsi="Simplified Arabic" w:cs="Simplified Arabic" w:hint="cs"/>
          <w:rtl/>
        </w:rPr>
        <w:t>اللوات</w:t>
      </w:r>
      <w:r w:rsidR="00D95126" w:rsidRPr="00EE612D">
        <w:rPr>
          <w:rFonts w:ascii="Simplified Arabic" w:eastAsia="Calibri" w:hAnsi="Simplified Arabic" w:cs="Simplified Arabic" w:hint="eastAsia"/>
          <w:rtl/>
        </w:rPr>
        <w:t>ي</w:t>
      </w:r>
      <w:r w:rsidR="00D95126" w:rsidRPr="00EE612D">
        <w:rPr>
          <w:rFonts w:ascii="Simplified Arabic" w:eastAsia="Calibri" w:hAnsi="Simplified Arabic" w:cs="Simplified Arabic" w:hint="cs"/>
          <w:rtl/>
        </w:rPr>
        <w:t xml:space="preserve"> </w:t>
      </w:r>
      <w:r w:rsidR="00B74588" w:rsidRPr="00EE612D">
        <w:rPr>
          <w:rFonts w:ascii="Simplified Arabic" w:eastAsia="Calibri" w:hAnsi="Simplified Arabic" w:cs="Simplified Arabic" w:hint="cs"/>
          <w:rtl/>
        </w:rPr>
        <w:t xml:space="preserve">تتراوح </w:t>
      </w:r>
      <w:r w:rsidR="00D95126" w:rsidRPr="00EE612D">
        <w:rPr>
          <w:rFonts w:ascii="Simplified Arabic" w:eastAsia="Calibri" w:hAnsi="Simplified Arabic" w:cs="Simplified Arabic" w:hint="cs"/>
          <w:rtl/>
        </w:rPr>
        <w:t>اعمارهن</w:t>
      </w:r>
      <w:r w:rsidR="00B74588" w:rsidRPr="00EE612D">
        <w:rPr>
          <w:rFonts w:ascii="Simplified Arabic" w:eastAsia="Calibri" w:hAnsi="Simplified Arabic" w:cs="Simplified Arabic" w:hint="cs"/>
          <w:rtl/>
        </w:rPr>
        <w:t>ّ</w:t>
      </w:r>
      <w:r w:rsidR="00D95126" w:rsidRPr="00EE612D">
        <w:rPr>
          <w:rFonts w:ascii="Simplified Arabic" w:eastAsia="Calibri" w:hAnsi="Simplified Arabic" w:cs="Simplified Arabic" w:hint="cs"/>
          <w:rtl/>
        </w:rPr>
        <w:t xml:space="preserve"> ما بين </w:t>
      </w:r>
      <w:r w:rsidR="00185ED4">
        <w:rPr>
          <w:rFonts w:ascii="Simplified Arabic" w:eastAsia="Calibri" w:hAnsi="Simplified Arabic" w:cs="Simplified Arabic" w:hint="cs"/>
          <w:rtl/>
        </w:rPr>
        <w:t>(</w:t>
      </w:r>
      <w:r w:rsidR="00D95126" w:rsidRPr="00EE612D">
        <w:rPr>
          <w:rFonts w:ascii="Simplified Arabic" w:eastAsia="Calibri" w:hAnsi="Simplified Arabic" w:cs="Simplified Arabic" w:hint="cs"/>
          <w:rtl/>
        </w:rPr>
        <w:t>20- 24</w:t>
      </w:r>
      <w:r w:rsidR="00185ED4">
        <w:rPr>
          <w:rFonts w:ascii="Simplified Arabic" w:eastAsia="Calibri" w:hAnsi="Simplified Arabic" w:cs="Simplified Arabic" w:hint="cs"/>
          <w:rtl/>
        </w:rPr>
        <w:t>)</w:t>
      </w:r>
      <w:r w:rsidR="00D95126" w:rsidRPr="00EE612D">
        <w:rPr>
          <w:rFonts w:ascii="Simplified Arabic" w:eastAsia="Calibri" w:hAnsi="Simplified Arabic" w:cs="Simplified Arabic" w:hint="cs"/>
          <w:rtl/>
        </w:rPr>
        <w:t xml:space="preserve"> سنة وتزوجن قبل بلوغه</w:t>
      </w:r>
      <w:r w:rsidR="00D95126" w:rsidRPr="00EE612D">
        <w:rPr>
          <w:rFonts w:ascii="Simplified Arabic" w:eastAsia="Calibri" w:hAnsi="Simplified Arabic" w:cs="Simplified Arabic" w:hint="eastAsia"/>
          <w:rtl/>
        </w:rPr>
        <w:t>ن</w:t>
      </w:r>
      <w:r w:rsidR="00D95126" w:rsidRPr="00EE612D">
        <w:rPr>
          <w:rFonts w:ascii="Simplified Arabic" w:eastAsia="Calibri" w:hAnsi="Simplified Arabic" w:cs="Simplified Arabic" w:hint="cs"/>
          <w:rtl/>
        </w:rPr>
        <w:t xml:space="preserve"> </w:t>
      </w:r>
      <w:r w:rsidR="00185ED4">
        <w:rPr>
          <w:rFonts w:ascii="Simplified Arabic" w:eastAsia="Calibri" w:hAnsi="Simplified Arabic" w:cs="Simplified Arabic" w:hint="cs"/>
          <w:rtl/>
        </w:rPr>
        <w:t>سن</w:t>
      </w:r>
      <w:r w:rsidR="00876BAF" w:rsidRPr="00EE612D">
        <w:rPr>
          <w:rFonts w:ascii="Simplified Arabic" w:eastAsia="Calibri" w:hAnsi="Simplified Arabic" w:cs="Simplified Arabic" w:hint="cs"/>
          <w:rtl/>
        </w:rPr>
        <w:t xml:space="preserve">                        </w:t>
      </w:r>
      <w:r w:rsidR="00D95126" w:rsidRPr="00EE612D">
        <w:rPr>
          <w:rFonts w:ascii="Simplified Arabic" w:eastAsia="Calibri" w:hAnsi="Simplified Arabic" w:cs="Simplified Arabic" w:hint="cs"/>
          <w:rtl/>
        </w:rPr>
        <w:t>15 سنة</w:t>
      </w:r>
      <w:r w:rsidR="00876BAF" w:rsidRPr="00EE612D">
        <w:rPr>
          <w:rFonts w:ascii="Simplified Arabic" w:eastAsia="Calibri" w:hAnsi="Simplified Arabic" w:cs="Simplified Arabic" w:hint="cs"/>
          <w:rtl/>
        </w:rPr>
        <w:t xml:space="preserve"> في</w:t>
      </w:r>
      <w:r w:rsidR="00D95126" w:rsidRPr="00EE612D">
        <w:rPr>
          <w:rFonts w:ascii="Simplified Arabic" w:eastAsia="Calibri" w:hAnsi="Simplified Arabic" w:cs="Simplified Arabic"/>
        </w:rPr>
        <w:t> </w:t>
      </w:r>
      <w:r w:rsidR="00D95126" w:rsidRPr="00EE612D">
        <w:rPr>
          <w:rFonts w:ascii="Simplified Arabic" w:eastAsia="Calibri" w:hAnsi="Simplified Arabic" w:cs="Simplified Arabic" w:hint="cs"/>
          <w:rtl/>
        </w:rPr>
        <w:t xml:space="preserve">فلسطين 0.5%، </w:t>
      </w:r>
      <w:proofErr w:type="gramStart"/>
      <w:r w:rsidR="00D95126" w:rsidRPr="00EE612D">
        <w:rPr>
          <w:rFonts w:ascii="Simplified Arabic" w:eastAsia="Calibri" w:hAnsi="Simplified Arabic" w:cs="Simplified Arabic" w:hint="cs"/>
          <w:rtl/>
        </w:rPr>
        <w:t>بواقع</w:t>
      </w:r>
      <w:proofErr w:type="gramEnd"/>
      <w:r w:rsidR="00D95126" w:rsidRPr="00EE612D">
        <w:rPr>
          <w:rFonts w:ascii="Simplified Arabic" w:eastAsia="Calibri" w:hAnsi="Simplified Arabic" w:cs="Simplified Arabic" w:hint="cs"/>
          <w:rtl/>
        </w:rPr>
        <w:t xml:space="preserve"> 0.3% في الضفة الغربية و0.7% في قطاع غزة. </w:t>
      </w:r>
      <w:proofErr w:type="gramStart"/>
      <w:r w:rsidR="00876BAF" w:rsidRPr="00EE612D">
        <w:rPr>
          <w:rFonts w:ascii="Simplified Arabic" w:eastAsia="Calibri" w:hAnsi="Simplified Arabic" w:cs="Simplified Arabic" w:hint="cs"/>
          <w:rtl/>
        </w:rPr>
        <w:t>في</w:t>
      </w:r>
      <w:proofErr w:type="gramEnd"/>
      <w:r w:rsidR="00876BAF" w:rsidRPr="00EE612D">
        <w:rPr>
          <w:rFonts w:ascii="Simplified Arabic" w:eastAsia="Calibri" w:hAnsi="Simplified Arabic" w:cs="Simplified Arabic" w:hint="cs"/>
          <w:rtl/>
        </w:rPr>
        <w:t xml:space="preserve"> حين كانت هذه النسبة </w:t>
      </w:r>
      <w:r w:rsidR="00BC7B5D" w:rsidRPr="00EE612D">
        <w:rPr>
          <w:rFonts w:ascii="Simplified Arabic" w:eastAsia="Calibri" w:hAnsi="Simplified Arabic" w:cs="Simplified Arabic" w:hint="cs"/>
          <w:rtl/>
        </w:rPr>
        <w:t xml:space="preserve">للنساء في نفس الفئة </w:t>
      </w:r>
      <w:r w:rsidR="00876BAF" w:rsidRPr="00EE612D">
        <w:rPr>
          <w:rFonts w:ascii="Simplified Arabic" w:eastAsia="Calibri" w:hAnsi="Simplified Arabic" w:cs="Simplified Arabic" w:hint="cs"/>
          <w:rtl/>
        </w:rPr>
        <w:t>قبل بلوغه</w:t>
      </w:r>
      <w:r w:rsidR="00876BAF" w:rsidRPr="00EE612D">
        <w:rPr>
          <w:rFonts w:ascii="Simplified Arabic" w:eastAsia="Calibri" w:hAnsi="Simplified Arabic" w:cs="Simplified Arabic" w:hint="eastAsia"/>
          <w:rtl/>
        </w:rPr>
        <w:t>ن</w:t>
      </w:r>
      <w:r w:rsidR="00876BAF" w:rsidRPr="00EE612D">
        <w:rPr>
          <w:rFonts w:ascii="Simplified Arabic" w:eastAsia="Calibri" w:hAnsi="Simplified Arabic" w:cs="Simplified Arabic" w:hint="cs"/>
          <w:rtl/>
        </w:rPr>
        <w:t xml:space="preserve"> (18 سنة) في فلسطين 10.8%، </w:t>
      </w:r>
      <w:proofErr w:type="gramStart"/>
      <w:r w:rsidR="00876BAF" w:rsidRPr="00EE612D">
        <w:rPr>
          <w:rFonts w:ascii="Simplified Arabic" w:eastAsia="Calibri" w:hAnsi="Simplified Arabic" w:cs="Simplified Arabic" w:hint="cs"/>
          <w:rtl/>
        </w:rPr>
        <w:t>بواقع</w:t>
      </w:r>
      <w:proofErr w:type="gramEnd"/>
      <w:r w:rsidR="00876BAF" w:rsidRPr="00EE612D">
        <w:rPr>
          <w:rFonts w:ascii="Simplified Arabic" w:eastAsia="Calibri" w:hAnsi="Simplified Arabic" w:cs="Simplified Arabic" w:hint="cs"/>
          <w:rtl/>
        </w:rPr>
        <w:t xml:space="preserve"> 8.5% في الضفة الغربية و</w:t>
      </w:r>
      <w:r w:rsidR="00876BAF" w:rsidRPr="00EE612D">
        <w:t xml:space="preserve"> </w:t>
      </w:r>
      <w:r w:rsidR="00876BAF" w:rsidRPr="00EE612D">
        <w:rPr>
          <w:rFonts w:ascii="Simplified Arabic" w:eastAsia="Calibri" w:hAnsi="Simplified Arabic" w:cs="Simplified Arabic"/>
          <w:rtl/>
        </w:rPr>
        <w:t>13.8</w:t>
      </w:r>
      <w:r w:rsidR="00876BAF" w:rsidRPr="00EE612D">
        <w:rPr>
          <w:rFonts w:ascii="Simplified Arabic" w:eastAsia="Calibri" w:hAnsi="Simplified Arabic" w:cs="Simplified Arabic" w:hint="cs"/>
          <w:rtl/>
        </w:rPr>
        <w:t>% في قطاع غزة.</w:t>
      </w:r>
      <w:r w:rsidR="00C95A41">
        <w:rPr>
          <w:rStyle w:val="FootnoteReference"/>
          <w:rFonts w:ascii="Simplified Arabic" w:eastAsia="Calibri" w:hAnsi="Simplified Arabic" w:cs="Simplified Arabic"/>
          <w:rtl/>
        </w:rPr>
        <w:footnoteReference w:id="53"/>
      </w:r>
    </w:p>
    <w:p w:rsidR="00D95126" w:rsidRPr="00EE612D" w:rsidRDefault="003C3E9C" w:rsidP="006A6172">
      <w:pPr>
        <w:tabs>
          <w:tab w:val="left" w:pos="-1"/>
        </w:tabs>
        <w:ind w:left="-1"/>
        <w:jc w:val="center"/>
        <w:rPr>
          <w:rFonts w:cs="Simplified Arabic"/>
          <w:b/>
          <w:bCs/>
          <w:sz w:val="22"/>
          <w:szCs w:val="22"/>
        </w:rPr>
      </w:pPr>
      <w:proofErr w:type="gramStart"/>
      <w:r w:rsidRPr="00EE612D">
        <w:rPr>
          <w:rFonts w:ascii="Simplified Arabic" w:eastAsia="Calibri" w:hAnsi="Simplified Arabic" w:cs="Simplified Arabic" w:hint="cs"/>
          <w:b/>
          <w:bCs/>
          <w:sz w:val="22"/>
          <w:szCs w:val="22"/>
          <w:rtl/>
        </w:rPr>
        <w:lastRenderedPageBreak/>
        <w:t>شكل</w:t>
      </w:r>
      <w:proofErr w:type="gramEnd"/>
      <w:r w:rsidRPr="00EE612D">
        <w:rPr>
          <w:rFonts w:ascii="Simplified Arabic" w:eastAsia="Calibri" w:hAnsi="Simplified Arabic" w:cs="Simplified Arabic" w:hint="cs"/>
          <w:b/>
          <w:bCs/>
          <w:sz w:val="22"/>
          <w:szCs w:val="22"/>
          <w:rtl/>
        </w:rPr>
        <w:t xml:space="preserve"> (</w:t>
      </w:r>
      <w:r w:rsidR="006A6172">
        <w:rPr>
          <w:rFonts w:ascii="Simplified Arabic" w:eastAsia="Calibri" w:hAnsi="Simplified Arabic" w:cs="Simplified Arabic" w:hint="cs"/>
          <w:b/>
          <w:bCs/>
          <w:sz w:val="22"/>
          <w:szCs w:val="22"/>
          <w:rtl/>
        </w:rPr>
        <w:t>20</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cs="Simplified Arabic"/>
          <w:b/>
          <w:bCs/>
          <w:sz w:val="22"/>
          <w:szCs w:val="22"/>
          <w:rtl/>
        </w:rPr>
        <w:t xml:space="preserve">نسبة النساء في العمر 20-24 سنة </w:t>
      </w:r>
      <w:r w:rsidR="00D95126" w:rsidRPr="00EE612D">
        <w:rPr>
          <w:rFonts w:cs="Simplified Arabic" w:hint="cs"/>
          <w:b/>
          <w:bCs/>
          <w:sz w:val="22"/>
          <w:szCs w:val="22"/>
          <w:rtl/>
        </w:rPr>
        <w:t xml:space="preserve">اللواتي </w:t>
      </w:r>
      <w:r w:rsidR="00D95126" w:rsidRPr="00EE612D">
        <w:rPr>
          <w:rFonts w:cs="Simplified Arabic"/>
          <w:b/>
          <w:bCs/>
          <w:sz w:val="22"/>
          <w:szCs w:val="22"/>
          <w:rtl/>
        </w:rPr>
        <w:t>تزوجن قبل بلوغهن سن 15 سنة</w:t>
      </w:r>
      <w:r w:rsidR="00D95126" w:rsidRPr="00EE612D">
        <w:rPr>
          <w:rFonts w:cs="Simplified Arabic" w:hint="cs"/>
          <w:b/>
          <w:bCs/>
          <w:sz w:val="22"/>
          <w:szCs w:val="22"/>
          <w:rtl/>
        </w:rPr>
        <w:t xml:space="preserve"> و18 سنة في فلسطين حسب المنطقة، </w:t>
      </w:r>
      <w:r w:rsidR="00880D13" w:rsidRPr="00EE612D">
        <w:rPr>
          <w:rFonts w:cs="Simplified Arabic" w:hint="cs"/>
          <w:b/>
          <w:bCs/>
          <w:sz w:val="22"/>
          <w:szCs w:val="22"/>
          <w:rtl/>
        </w:rPr>
        <w:t>2017</w:t>
      </w:r>
    </w:p>
    <w:tbl>
      <w:tblPr>
        <w:tblStyle w:val="TableGrid"/>
        <w:bidiVisual/>
        <w:tblW w:w="0" w:type="auto"/>
        <w:jc w:val="center"/>
        <w:tblLook w:val="04A0"/>
      </w:tblPr>
      <w:tblGrid>
        <w:gridCol w:w="8749"/>
      </w:tblGrid>
      <w:tr w:rsidR="00D95126" w:rsidRPr="00EE612D" w:rsidTr="00144653">
        <w:trPr>
          <w:trHeight w:val="3368"/>
          <w:jc w:val="center"/>
        </w:trPr>
        <w:tc>
          <w:tcPr>
            <w:tcW w:w="8749" w:type="dxa"/>
          </w:tcPr>
          <w:p w:rsidR="00D95126" w:rsidRPr="00EE612D" w:rsidRDefault="00D95126" w:rsidP="00E70C33">
            <w:pPr>
              <w:rPr>
                <w:rFonts w:ascii="Calibri" w:hAnsi="Calibri" w:cs="Calibri"/>
                <w:sz w:val="20"/>
                <w:szCs w:val="20"/>
                <w:rtl/>
              </w:rPr>
            </w:pPr>
            <w:r w:rsidRPr="00EE612D">
              <w:rPr>
                <w:rFonts w:ascii="Calibri" w:hAnsi="Calibri" w:cs="Calibri"/>
                <w:noProof/>
                <w:sz w:val="20"/>
                <w:szCs w:val="20"/>
                <w:rtl/>
                <w:lang w:eastAsia="en-US"/>
              </w:rPr>
              <w:drawing>
                <wp:inline distT="0" distB="0" distL="0" distR="0">
                  <wp:extent cx="5256000" cy="2023200"/>
                  <wp:effectExtent l="0" t="0" r="0" b="0"/>
                  <wp:docPr id="82"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bl>
    <w:p w:rsidR="00BC4E6E" w:rsidRPr="00EE612D" w:rsidRDefault="00BC4E6E" w:rsidP="00C326EE">
      <w:pPr>
        <w:jc w:val="both"/>
        <w:rPr>
          <w:rFonts w:ascii="Simplified Arabic" w:eastAsia="Calibri" w:hAnsi="Simplified Arabic" w:cs="Simplified Arabic"/>
          <w:rtl/>
        </w:rPr>
      </w:pPr>
    </w:p>
    <w:p w:rsidR="00D95126" w:rsidRPr="00EE612D" w:rsidRDefault="00D95126" w:rsidP="003839DA">
      <w:pPr>
        <w:jc w:val="both"/>
        <w:rPr>
          <w:rFonts w:ascii="Simplified Arabic" w:eastAsia="Calibri" w:hAnsi="Simplified Arabic" w:cs="Simplified Arabic"/>
          <w:rtl/>
        </w:rPr>
      </w:pPr>
      <w:r w:rsidRPr="00EE612D">
        <w:rPr>
          <w:rFonts w:ascii="Simplified Arabic" w:eastAsia="Calibri" w:hAnsi="Simplified Arabic" w:cs="Simplified Arabic" w:hint="cs"/>
          <w:rtl/>
        </w:rPr>
        <w:t xml:space="preserve">وعند الحديث عن </w:t>
      </w:r>
      <w:r w:rsidR="009E7831" w:rsidRPr="00EE612D">
        <w:rPr>
          <w:rFonts w:ascii="Simplified Arabic" w:eastAsia="Calibri" w:hAnsi="Simplified Arabic" w:cs="Simplified Arabic" w:hint="cs"/>
          <w:rtl/>
        </w:rPr>
        <w:t>أ</w:t>
      </w:r>
      <w:r w:rsidRPr="00EE612D">
        <w:rPr>
          <w:rFonts w:ascii="Simplified Arabic" w:eastAsia="Calibri" w:hAnsi="Simplified Arabic" w:cs="Simplified Arabic" w:hint="cs"/>
          <w:rtl/>
        </w:rPr>
        <w:t xml:space="preserve">سباب هذه الظاهرة </w:t>
      </w:r>
      <w:r w:rsidR="00ED2597" w:rsidRPr="00EE612D">
        <w:rPr>
          <w:rFonts w:ascii="Simplified Arabic" w:eastAsia="Calibri" w:hAnsi="Simplified Arabic" w:cs="Simplified Arabic" w:hint="cs"/>
          <w:rtl/>
        </w:rPr>
        <w:t>فيمكن</w:t>
      </w:r>
      <w:r w:rsidRPr="00EE612D">
        <w:rPr>
          <w:rFonts w:ascii="Simplified Arabic" w:eastAsia="Calibri" w:hAnsi="Simplified Arabic" w:cs="Simplified Arabic" w:hint="cs"/>
          <w:rtl/>
        </w:rPr>
        <w:t xml:space="preserve"> </w:t>
      </w:r>
      <w:r w:rsidR="00ED2597" w:rsidRPr="00EE612D">
        <w:rPr>
          <w:rFonts w:ascii="Simplified Arabic" w:eastAsia="Calibri" w:hAnsi="Simplified Arabic" w:cs="Simplified Arabic" w:hint="cs"/>
          <w:rtl/>
        </w:rPr>
        <w:t>أ</w:t>
      </w:r>
      <w:r w:rsidRPr="00EE612D">
        <w:rPr>
          <w:rFonts w:ascii="Simplified Arabic" w:eastAsia="Calibri" w:hAnsi="Simplified Arabic" w:cs="Simplified Arabic" w:hint="cs"/>
          <w:rtl/>
        </w:rPr>
        <w:t xml:space="preserve">ن </w:t>
      </w:r>
      <w:r w:rsidR="00ED2597" w:rsidRPr="00EE612D">
        <w:rPr>
          <w:rFonts w:ascii="Simplified Arabic" w:eastAsia="Calibri" w:hAnsi="Simplified Arabic" w:cs="Simplified Arabic" w:hint="cs"/>
          <w:rtl/>
        </w:rPr>
        <w:t xml:space="preserve">يكون </w:t>
      </w:r>
      <w:r w:rsidR="009E7831" w:rsidRPr="00EE612D">
        <w:rPr>
          <w:rFonts w:ascii="Simplified Arabic" w:eastAsia="Calibri" w:hAnsi="Simplified Arabic" w:cs="Simplified Arabic" w:hint="cs"/>
          <w:rtl/>
        </w:rPr>
        <w:t>أ</w:t>
      </w:r>
      <w:r w:rsidRPr="00EE612D">
        <w:rPr>
          <w:rFonts w:ascii="Simplified Arabic" w:eastAsia="Calibri" w:hAnsi="Simplified Arabic" w:cs="Simplified Arabic" w:hint="cs"/>
          <w:rtl/>
        </w:rPr>
        <w:t xml:space="preserve">حد الاسباب المهمة تعود الى </w:t>
      </w:r>
      <w:r w:rsidRPr="00EE612D">
        <w:rPr>
          <w:rFonts w:ascii="Simplified Arabic" w:eastAsia="Calibri" w:hAnsi="Simplified Arabic" w:cs="Simplified Arabic"/>
          <w:rtl/>
        </w:rPr>
        <w:t>التسرب من المدرسة</w:t>
      </w:r>
      <w:r w:rsidRPr="00EE612D">
        <w:rPr>
          <w:rFonts w:ascii="Simplified Arabic" w:eastAsia="Calibri" w:hAnsi="Simplified Arabic" w:cs="Simplified Arabic" w:hint="cs"/>
          <w:rtl/>
        </w:rPr>
        <w:t xml:space="preserve"> حيث </w:t>
      </w:r>
      <w:r w:rsidRPr="00EE612D">
        <w:rPr>
          <w:rFonts w:ascii="Simplified Arabic" w:eastAsia="Calibri" w:hAnsi="Simplified Arabic" w:cs="Simplified Arabic"/>
          <w:rtl/>
        </w:rPr>
        <w:t>يحدث في الغالب بعد الانتهاء من المرحلة الأساسية</w:t>
      </w:r>
      <w:r w:rsidRPr="00EE612D">
        <w:rPr>
          <w:rFonts w:ascii="Simplified Arabic" w:eastAsia="Calibri" w:hAnsi="Simplified Arabic" w:cs="Simplified Arabic" w:hint="cs"/>
          <w:rtl/>
        </w:rPr>
        <w:t>، كما ان العادات والتقاليد ال</w:t>
      </w:r>
      <w:r w:rsidRPr="00EE612D">
        <w:rPr>
          <w:rFonts w:ascii="Simplified Arabic" w:eastAsia="Calibri" w:hAnsi="Simplified Arabic" w:cs="Simplified Arabic"/>
          <w:rtl/>
        </w:rPr>
        <w:t>متعلقة بالتوقعات من الدور الذي تلعبه المرأة</w:t>
      </w:r>
      <w:r w:rsidRPr="00EE612D">
        <w:rPr>
          <w:rFonts w:ascii="Simplified Arabic" w:eastAsia="Calibri" w:hAnsi="Simplified Arabic" w:cs="Simplified Arabic" w:hint="cs"/>
          <w:rtl/>
        </w:rPr>
        <w:t xml:space="preserve"> وحصره في الانجاب، اضافة الى ذلك تردي الاوضاع الاقتصادية لدى ال</w:t>
      </w:r>
      <w:r w:rsidR="009E7831" w:rsidRPr="00EE612D">
        <w:rPr>
          <w:rFonts w:ascii="Simplified Arabic" w:eastAsia="Calibri" w:hAnsi="Simplified Arabic" w:cs="Simplified Arabic" w:hint="cs"/>
          <w:rtl/>
        </w:rPr>
        <w:t>أ</w:t>
      </w:r>
      <w:r w:rsidRPr="00EE612D">
        <w:rPr>
          <w:rFonts w:ascii="Simplified Arabic" w:eastAsia="Calibri" w:hAnsi="Simplified Arabic" w:cs="Simplified Arabic" w:hint="cs"/>
          <w:rtl/>
        </w:rPr>
        <w:t>سر</w:t>
      </w:r>
      <w:r w:rsidR="003839DA" w:rsidRPr="00EE612D">
        <w:rPr>
          <w:rFonts w:ascii="Simplified Arabic" w:eastAsia="Calibri" w:hAnsi="Simplified Arabic" w:cs="Simplified Arabic" w:hint="cs"/>
          <w:rtl/>
        </w:rPr>
        <w:t>،</w:t>
      </w:r>
      <w:r w:rsidRPr="00EE612D">
        <w:rPr>
          <w:rFonts w:ascii="Simplified Arabic" w:eastAsia="Calibri" w:hAnsi="Simplified Arabic" w:cs="Simplified Arabic" w:hint="cs"/>
          <w:rtl/>
        </w:rPr>
        <w:t xml:space="preserve"> </w:t>
      </w:r>
      <w:r w:rsidR="003839DA" w:rsidRPr="00EE612D">
        <w:rPr>
          <w:rFonts w:ascii="Simplified Arabic" w:eastAsia="Calibri" w:hAnsi="Simplified Arabic" w:cs="Simplified Arabic" w:hint="cs"/>
          <w:rtl/>
        </w:rPr>
        <w:t>إضافة إلى عدم الاستقرار السياسي الذي ينعكس</w:t>
      </w:r>
      <w:r w:rsidRPr="00EE612D">
        <w:rPr>
          <w:rFonts w:ascii="Simplified Arabic" w:eastAsia="Calibri" w:hAnsi="Simplified Arabic" w:cs="Simplified Arabic" w:hint="cs"/>
          <w:rtl/>
        </w:rPr>
        <w:t xml:space="preserve"> على الاسر الفلسطينية وبالتالي على الفتيات، كذلك عدم مقدرة الفتيات بهذا العمر على اتخاذ القرارات التي يتم اخذها بالنيابة عنه</w:t>
      </w:r>
      <w:r w:rsidR="003839DA" w:rsidRPr="00EE612D">
        <w:rPr>
          <w:rFonts w:ascii="Simplified Arabic" w:eastAsia="Calibri" w:hAnsi="Simplified Arabic" w:cs="Simplified Arabic" w:hint="cs"/>
          <w:rtl/>
        </w:rPr>
        <w:t>نّ</w:t>
      </w:r>
      <w:r w:rsidRPr="00EE612D">
        <w:rPr>
          <w:rFonts w:ascii="Simplified Arabic" w:eastAsia="Calibri" w:hAnsi="Simplified Arabic" w:cs="Simplified Arabic" w:hint="cs"/>
          <w:rtl/>
        </w:rPr>
        <w:t xml:space="preserve"> من قبل العائلة</w:t>
      </w:r>
      <w:r w:rsidRPr="00EE612D">
        <w:rPr>
          <w:rFonts w:ascii="Simplified Arabic" w:eastAsia="Calibri" w:hAnsi="Simplified Arabic" w:cs="Simplified Arabic"/>
        </w:rPr>
        <w:t>.</w:t>
      </w:r>
      <w:r w:rsidR="0029761D" w:rsidRPr="00EE612D">
        <w:rPr>
          <w:rStyle w:val="FootnoteReference"/>
          <w:rFonts w:ascii="Simplified Arabic" w:eastAsia="Calibri" w:hAnsi="Simplified Arabic" w:cs="Simplified Arabic"/>
          <w:rtl/>
        </w:rPr>
        <w:footnoteReference w:id="54"/>
      </w:r>
      <w:r w:rsidRPr="00EE612D">
        <w:rPr>
          <w:rFonts w:ascii="Simplified Arabic" w:eastAsia="Calibri" w:hAnsi="Simplified Arabic" w:cs="Simplified Arabic" w:hint="cs"/>
          <w:rtl/>
        </w:rPr>
        <w:t xml:space="preserve"> </w:t>
      </w:r>
    </w:p>
    <w:p w:rsidR="00E70C33" w:rsidRPr="00EE612D" w:rsidRDefault="00E70C33" w:rsidP="00D95126">
      <w:pPr>
        <w:jc w:val="both"/>
        <w:rPr>
          <w:rFonts w:ascii="Simplified Arabic" w:eastAsia="Calibri" w:hAnsi="Simplified Arabic" w:cs="Simplified Arabic"/>
          <w:sz w:val="18"/>
          <w:szCs w:val="18"/>
          <w:rtl/>
        </w:rPr>
      </w:pPr>
    </w:p>
    <w:p w:rsidR="00D95126" w:rsidRPr="00EE612D" w:rsidRDefault="00D95126" w:rsidP="003839DA">
      <w:pPr>
        <w:jc w:val="both"/>
        <w:rPr>
          <w:rFonts w:ascii="Simplified Arabic" w:eastAsia="Calibri" w:hAnsi="Simplified Arabic" w:cs="Simplified Arabic"/>
          <w:rtl/>
        </w:rPr>
      </w:pPr>
      <w:r w:rsidRPr="00EE612D">
        <w:rPr>
          <w:rFonts w:ascii="Simplified Arabic" w:eastAsia="Calibri" w:hAnsi="Simplified Arabic" w:cs="Simplified Arabic" w:hint="cs"/>
          <w:rtl/>
        </w:rPr>
        <w:t xml:space="preserve">وعليه، وعلى الرغم من تراجع وانخفاض ظاهرة الزواج المبكر في المجتمع الفلسطيني، إلا انها ما زالت موجودة، وتشير الى وجود فتيات صغيرات يتعرضن لخطر </w:t>
      </w:r>
      <w:r w:rsidR="003839DA" w:rsidRPr="00EE612D">
        <w:rPr>
          <w:rFonts w:ascii="Simplified Arabic" w:eastAsia="Calibri" w:hAnsi="Simplified Arabic" w:cs="Simplified Arabic" w:hint="cs"/>
          <w:rtl/>
        </w:rPr>
        <w:t>ال</w:t>
      </w:r>
      <w:r w:rsidRPr="00EE612D">
        <w:rPr>
          <w:rFonts w:ascii="Simplified Arabic" w:eastAsia="Calibri" w:hAnsi="Simplified Arabic" w:cs="Simplified Arabic" w:hint="cs"/>
          <w:rtl/>
        </w:rPr>
        <w:t xml:space="preserve">مشاكل </w:t>
      </w:r>
      <w:r w:rsidR="003839DA" w:rsidRPr="00EE612D">
        <w:rPr>
          <w:rFonts w:ascii="Simplified Arabic" w:eastAsia="Calibri" w:hAnsi="Simplified Arabic" w:cs="Simplified Arabic" w:hint="cs"/>
          <w:rtl/>
        </w:rPr>
        <w:t>ال</w:t>
      </w:r>
      <w:r w:rsidRPr="00EE612D">
        <w:rPr>
          <w:rFonts w:ascii="Simplified Arabic" w:eastAsia="Calibri" w:hAnsi="Simplified Arabic" w:cs="Simplified Arabic" w:hint="cs"/>
          <w:rtl/>
        </w:rPr>
        <w:t>صحية وحرمان</w:t>
      </w:r>
      <w:r w:rsidR="003839DA" w:rsidRPr="00EE612D">
        <w:rPr>
          <w:rFonts w:ascii="Simplified Arabic" w:eastAsia="Calibri" w:hAnsi="Simplified Arabic" w:cs="Simplified Arabic" w:hint="cs"/>
          <w:rtl/>
        </w:rPr>
        <w:t>هنّ</w:t>
      </w:r>
      <w:r w:rsidRPr="00EE612D">
        <w:rPr>
          <w:rFonts w:ascii="Simplified Arabic" w:eastAsia="Calibri" w:hAnsi="Simplified Arabic" w:cs="Simplified Arabic" w:hint="cs"/>
          <w:rtl/>
        </w:rPr>
        <w:t xml:space="preserve"> من الوصول الى الموارد الصحية والتعليمية والاقتصادية والترفيهية التي تمكنهن من العيش بكرامة وحرية وتمكنهن من التمتع بالمساواة.</w:t>
      </w:r>
    </w:p>
    <w:p w:rsidR="00D95126" w:rsidRPr="00EE612D" w:rsidRDefault="00D95126" w:rsidP="00D95126">
      <w:pPr>
        <w:jc w:val="both"/>
        <w:rPr>
          <w:rFonts w:ascii="Simplified Arabic" w:eastAsia="Calibri" w:hAnsi="Simplified Arabic" w:cs="Simplified Arabic"/>
          <w:sz w:val="18"/>
          <w:szCs w:val="18"/>
          <w:rtl/>
        </w:rPr>
      </w:pPr>
      <w:r w:rsidRPr="00EE612D">
        <w:rPr>
          <w:rFonts w:ascii="Simplified Arabic" w:eastAsia="Calibri" w:hAnsi="Simplified Arabic" w:cs="Simplified Arabic" w:hint="cs"/>
          <w:rtl/>
        </w:rPr>
        <w:t xml:space="preserve"> </w:t>
      </w:r>
    </w:p>
    <w:p w:rsidR="00D95126" w:rsidRPr="00EE612D" w:rsidRDefault="00E70C33" w:rsidP="001F764B">
      <w:pPr>
        <w:rPr>
          <w:rFonts w:ascii="Simplified Arabic" w:hAnsi="Simplified Arabic" w:cs="Simplified Arabic"/>
          <w:b/>
          <w:bCs/>
          <w:rtl/>
        </w:rPr>
      </w:pPr>
      <w:r w:rsidRPr="00EE612D">
        <w:rPr>
          <w:rFonts w:ascii="Simplified Arabic" w:hAnsi="Simplified Arabic" w:cs="Simplified Arabic" w:hint="cs"/>
          <w:b/>
          <w:bCs/>
          <w:rtl/>
        </w:rPr>
        <w:t>18.</w:t>
      </w:r>
      <w:r w:rsidR="001F764B" w:rsidRPr="00EE612D">
        <w:rPr>
          <w:rFonts w:ascii="Simplified Arabic" w:hAnsi="Simplified Arabic" w:cs="Simplified Arabic" w:hint="cs"/>
          <w:b/>
          <w:bCs/>
          <w:rtl/>
        </w:rPr>
        <w:t>4</w:t>
      </w:r>
      <w:r w:rsidRPr="00EE612D">
        <w:rPr>
          <w:rFonts w:ascii="Simplified Arabic" w:hAnsi="Simplified Arabic" w:cs="Simplified Arabic" w:hint="cs"/>
          <w:b/>
          <w:bCs/>
          <w:rtl/>
        </w:rPr>
        <w:t xml:space="preserve"> </w:t>
      </w:r>
      <w:r w:rsidR="00D95126" w:rsidRPr="00EE612D">
        <w:rPr>
          <w:rFonts w:ascii="Simplified Arabic" w:hAnsi="Simplified Arabic" w:cs="Simplified Arabic" w:hint="cs"/>
          <w:b/>
          <w:bCs/>
          <w:rtl/>
        </w:rPr>
        <w:t>العمل</w:t>
      </w:r>
      <w:r w:rsidR="00D95126" w:rsidRPr="00EE612D">
        <w:rPr>
          <w:rFonts w:ascii="Simplified Arabic" w:hAnsi="Simplified Arabic" w:cs="Simplified Arabic"/>
          <w:b/>
          <w:bCs/>
        </w:rPr>
        <w:t xml:space="preserve"> </w:t>
      </w:r>
      <w:r w:rsidR="00D95126" w:rsidRPr="00EE612D">
        <w:rPr>
          <w:rFonts w:ascii="Simplified Arabic" w:hAnsi="Simplified Arabic" w:cs="Simplified Arabic" w:hint="cs"/>
          <w:b/>
          <w:bCs/>
          <w:rtl/>
        </w:rPr>
        <w:t>المنزلي وأعمال الرعاية</w:t>
      </w:r>
      <w:r w:rsidR="00D95126" w:rsidRPr="00EE612D">
        <w:rPr>
          <w:rFonts w:ascii="Simplified Arabic" w:hAnsi="Simplified Arabic" w:cs="Simplified Arabic"/>
          <w:b/>
          <w:bCs/>
        </w:rPr>
        <w:t xml:space="preserve"> </w:t>
      </w:r>
      <w:r w:rsidR="00D95126" w:rsidRPr="00EE612D">
        <w:rPr>
          <w:rFonts w:ascii="Simplified Arabic" w:hAnsi="Simplified Arabic" w:cs="Simplified Arabic" w:hint="cs"/>
          <w:b/>
          <w:bCs/>
          <w:rtl/>
        </w:rPr>
        <w:t>غير</w:t>
      </w:r>
      <w:r w:rsidR="00D95126" w:rsidRPr="00EE612D">
        <w:rPr>
          <w:rFonts w:ascii="Simplified Arabic" w:hAnsi="Simplified Arabic" w:cs="Simplified Arabic"/>
          <w:b/>
          <w:bCs/>
        </w:rPr>
        <w:t xml:space="preserve"> </w:t>
      </w:r>
      <w:r w:rsidR="00D95126" w:rsidRPr="00EE612D">
        <w:rPr>
          <w:rFonts w:ascii="Simplified Arabic" w:hAnsi="Simplified Arabic" w:cs="Simplified Arabic" w:hint="cs"/>
          <w:b/>
          <w:bCs/>
          <w:rtl/>
        </w:rPr>
        <w:t>مدفو</w:t>
      </w:r>
      <w:proofErr w:type="gramStart"/>
      <w:r w:rsidR="00D95126" w:rsidRPr="00EE612D">
        <w:rPr>
          <w:rFonts w:ascii="Simplified Arabic" w:hAnsi="Simplified Arabic" w:cs="Simplified Arabic" w:hint="cs"/>
          <w:b/>
          <w:bCs/>
          <w:rtl/>
        </w:rPr>
        <w:t>عة</w:t>
      </w:r>
      <w:r w:rsidR="00D95126" w:rsidRPr="00EE612D">
        <w:rPr>
          <w:rFonts w:ascii="Simplified Arabic" w:hAnsi="Simplified Arabic" w:cs="Simplified Arabic"/>
          <w:b/>
          <w:bCs/>
        </w:rPr>
        <w:t xml:space="preserve"> </w:t>
      </w:r>
      <w:r w:rsidR="00D95126" w:rsidRPr="00EE612D">
        <w:rPr>
          <w:rFonts w:ascii="Simplified Arabic" w:hAnsi="Simplified Arabic" w:cs="Simplified Arabic" w:hint="cs"/>
          <w:b/>
          <w:bCs/>
          <w:rtl/>
        </w:rPr>
        <w:t>الأج</w:t>
      </w:r>
      <w:proofErr w:type="gramEnd"/>
      <w:r w:rsidR="00D95126" w:rsidRPr="00EE612D">
        <w:rPr>
          <w:rFonts w:ascii="Simplified Arabic" w:hAnsi="Simplified Arabic" w:cs="Simplified Arabic" w:hint="cs"/>
          <w:b/>
          <w:bCs/>
          <w:rtl/>
        </w:rPr>
        <w:t>ر</w:t>
      </w:r>
      <w:r w:rsidR="00BC0B38" w:rsidRPr="00EE612D">
        <w:rPr>
          <w:rStyle w:val="FootnoteReference"/>
          <w:rFonts w:ascii="Simplified Arabic" w:hAnsi="Simplified Arabic" w:cs="Simplified Arabic"/>
          <w:b/>
          <w:bCs/>
          <w:rtl/>
        </w:rPr>
        <w:footnoteReference w:id="55"/>
      </w:r>
      <w:r w:rsidR="00D95126" w:rsidRPr="00EE612D">
        <w:rPr>
          <w:rFonts w:ascii="Simplified Arabic" w:hAnsi="Simplified Arabic" w:cs="Simplified Arabic" w:hint="cs"/>
          <w:b/>
          <w:bCs/>
          <w:rtl/>
        </w:rPr>
        <w:t xml:space="preserve"> </w:t>
      </w:r>
    </w:p>
    <w:p w:rsidR="00BC4E6E" w:rsidRPr="00EE612D" w:rsidRDefault="00061291" w:rsidP="00384626">
      <w:pPr>
        <w:jc w:val="both"/>
        <w:rPr>
          <w:rFonts w:ascii="Simplified Arabic" w:eastAsia="Calibri" w:hAnsi="Simplified Arabic" w:cs="Simplified Arabic"/>
          <w:rtl/>
        </w:rPr>
      </w:pPr>
      <w:r w:rsidRPr="00EE612D">
        <w:rPr>
          <w:rFonts w:ascii="Simplified Arabic" w:eastAsia="Calibri" w:hAnsi="Simplified Arabic" w:cs="Simplified Arabic" w:hint="cs"/>
          <w:rtl/>
        </w:rPr>
        <w:t>تلعب</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الأعمال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المنزلية و</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أعمال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الرعاية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غير</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مدفوعة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الأجر</w:t>
      </w:r>
      <w:r w:rsidR="00D95126"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دوراً مهماً في تحقيق</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أسس</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التنمية المستدامة</w:t>
      </w:r>
      <w:r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rPr>
        <w:t>.</w:t>
      </w:r>
      <w:r w:rsidR="00D95126" w:rsidRPr="00EE612D">
        <w:rPr>
          <w:rFonts w:ascii="Simplified Arabic" w:eastAsia="Calibri" w:hAnsi="Simplified Arabic" w:cs="Simplified Arabic" w:hint="cs"/>
          <w:rtl/>
        </w:rPr>
        <w:t>وبدونها</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لا يمكن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للأفراد</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والأسر</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والمجتمعات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والاقتصادات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أن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تستمر</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وتزدهر</w:t>
      </w:r>
      <w:r w:rsidR="00D95126" w:rsidRPr="00EE612D">
        <w:rPr>
          <w:rFonts w:ascii="Simplified Arabic" w:eastAsia="Calibri" w:hAnsi="Simplified Arabic" w:cs="Simplified Arabic"/>
        </w:rPr>
        <w:t>.</w:t>
      </w:r>
      <w:r w:rsidR="00D95126" w:rsidRPr="00EE612D">
        <w:rPr>
          <w:rFonts w:ascii="Simplified Arabic" w:eastAsia="Calibri" w:hAnsi="Simplified Arabic" w:cs="Simplified Arabic" w:hint="cs"/>
          <w:rtl/>
        </w:rPr>
        <w:t xml:space="preserve"> ومع</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هذا،</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وفي كل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مكان،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فإن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الرعاية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مبخوسة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القيمة</w:t>
      </w:r>
      <w:r w:rsidR="00D95126" w:rsidRPr="00EE612D">
        <w:rPr>
          <w:rFonts w:ascii="Simplified Arabic" w:eastAsia="Calibri" w:hAnsi="Simplified Arabic" w:cs="Simplified Arabic"/>
        </w:rPr>
        <w:t>.</w:t>
      </w:r>
      <w:r w:rsidR="00D95126" w:rsidRPr="00EE612D">
        <w:rPr>
          <w:rFonts w:ascii="Simplified Arabic" w:eastAsia="Calibri" w:hAnsi="Simplified Arabic" w:cs="Simplified Arabic" w:hint="cs"/>
          <w:rtl/>
        </w:rPr>
        <w:t xml:space="preserve"> وبما</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أن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الفتيات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والنساء</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هن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المزودات الافتراضيات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للرعاية،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فهذا</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يعني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أنهن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أقل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قدرة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على</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الوصول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للأعمال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المُدِّرة للدخل،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وعلى</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التحرر</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الفقر</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والاستقلال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ماديًا،</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وجمع</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المدخرات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أو</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الأملاك</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أو الدخل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التقاعدي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أجل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سنواتهن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الأخيرة</w:t>
      </w:r>
      <w:r w:rsidR="00D95126" w:rsidRPr="00EE612D">
        <w:rPr>
          <w:rFonts w:ascii="Simplified Arabic" w:eastAsia="Calibri" w:hAnsi="Simplified Arabic" w:cs="Simplified Arabic"/>
        </w:rPr>
        <w:t>.</w:t>
      </w:r>
      <w:r w:rsidR="00D95126" w:rsidRPr="00EE612D">
        <w:rPr>
          <w:rFonts w:ascii="Simplified Arabic" w:eastAsia="Calibri" w:hAnsi="Simplified Arabic" w:cs="Simplified Arabic" w:hint="cs"/>
          <w:rtl/>
        </w:rPr>
        <w:t xml:space="preserve"> </w:t>
      </w:r>
      <w:r w:rsidR="00BC4E6E" w:rsidRPr="00EE612D">
        <w:rPr>
          <w:rFonts w:ascii="Simplified Arabic" w:eastAsia="Calibri" w:hAnsi="Simplified Arabic" w:cs="Simplified Arabic" w:hint="cs"/>
          <w:rtl/>
        </w:rPr>
        <w:t>وهذا</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أيضًا</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يعني</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وقتًا</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أقل</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للدراسة والتدريب</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والمشاركة</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السياسية</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ولرعاية</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أنفسهن</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والراحة</w:t>
      </w:r>
      <w:r w:rsidR="00BC4E6E" w:rsidRPr="00EE612D">
        <w:rPr>
          <w:rFonts w:ascii="Simplified Arabic" w:eastAsia="Calibri" w:hAnsi="Simplified Arabic" w:cs="Simplified Arabic"/>
        </w:rPr>
        <w:t xml:space="preserve"> </w:t>
      </w:r>
      <w:proofErr w:type="gramStart"/>
      <w:r w:rsidR="00BC4E6E" w:rsidRPr="00EE612D">
        <w:rPr>
          <w:rFonts w:ascii="Simplified Arabic" w:eastAsia="Calibri" w:hAnsi="Simplified Arabic" w:cs="Simplified Arabic" w:hint="cs"/>
          <w:rtl/>
        </w:rPr>
        <w:t>والترفيه</w:t>
      </w:r>
      <w:r w:rsidR="00BC4E6E" w:rsidRPr="00EE612D">
        <w:rPr>
          <w:rFonts w:ascii="Simplified Arabic" w:eastAsia="Calibri" w:hAnsi="Simplified Arabic" w:cs="Simplified Arabic"/>
        </w:rPr>
        <w:t xml:space="preserve"> .</w:t>
      </w:r>
      <w:proofErr w:type="gramEnd"/>
      <w:r w:rsidR="00BC4E6E" w:rsidRPr="00EE612D">
        <w:rPr>
          <w:rFonts w:ascii="Simplified Arabic" w:eastAsia="Calibri" w:hAnsi="Simplified Arabic" w:cs="Simplified Arabic" w:hint="cs"/>
          <w:rtl/>
        </w:rPr>
        <w:t>ويترتب</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على هذا</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آثار</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بالغة</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بالنسبة</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للمساواة</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بين</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الجنسين</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وتمتع</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النساء</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والفتيات</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بحقوقهن، بالإضافة إلى</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انعكاسات</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أوسع</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نطاقًا</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على</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الفقر</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وعلى</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عدم</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المساواة</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وعلى</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تحقيق أهداف</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التنمية</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المستدامة،</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وأكثر</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من</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ذلك،</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فإن</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قيود</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الوقت</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والموارد</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بين</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بعض الفئات</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اللاتي</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تعاني</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من</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شح</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في</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كلٍ</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من</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الوقت</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والموارد</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تتحول</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إلى</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عجز</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عن</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الرعاية، خاصة</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للأطفال،</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ما</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ينتج</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حرمانًا</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متوارثًا</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من</w:t>
      </w:r>
      <w:r w:rsidR="00BC4E6E" w:rsidRPr="00EE612D">
        <w:rPr>
          <w:rFonts w:ascii="Simplified Arabic" w:eastAsia="Calibri" w:hAnsi="Simplified Arabic" w:cs="Simplified Arabic"/>
        </w:rPr>
        <w:t xml:space="preserve"> </w:t>
      </w:r>
      <w:r w:rsidR="00BC4E6E" w:rsidRPr="00EE612D">
        <w:rPr>
          <w:rFonts w:ascii="Simplified Arabic" w:eastAsia="Calibri" w:hAnsi="Simplified Arabic" w:cs="Simplified Arabic" w:hint="cs"/>
          <w:rtl/>
        </w:rPr>
        <w:t>جيل</w:t>
      </w:r>
      <w:r w:rsidR="00BC4E6E" w:rsidRPr="00EE612D">
        <w:rPr>
          <w:rFonts w:ascii="Simplified Arabic" w:eastAsia="Calibri" w:hAnsi="Simplified Arabic" w:cs="Simplified Arabic"/>
        </w:rPr>
        <w:t xml:space="preserve"> </w:t>
      </w:r>
      <w:r w:rsidR="00384626" w:rsidRPr="00EE612D">
        <w:rPr>
          <w:rFonts w:ascii="Simplified Arabic" w:eastAsia="Calibri" w:hAnsi="Simplified Arabic" w:cs="Simplified Arabic" w:hint="cs"/>
          <w:rtl/>
        </w:rPr>
        <w:t>لآ</w:t>
      </w:r>
      <w:r w:rsidR="00BC4E6E" w:rsidRPr="00EE612D">
        <w:rPr>
          <w:rFonts w:ascii="Simplified Arabic" w:eastAsia="Calibri" w:hAnsi="Simplified Arabic" w:cs="Simplified Arabic" w:hint="cs"/>
          <w:rtl/>
        </w:rPr>
        <w:t>خر.</w:t>
      </w:r>
      <w:r w:rsidR="00B05625" w:rsidRPr="00EE612D">
        <w:rPr>
          <w:rStyle w:val="FootnoteReference"/>
          <w:rFonts w:ascii="Simplified Arabic" w:eastAsia="Calibri" w:hAnsi="Simplified Arabic" w:cs="Simplified Arabic"/>
          <w:rtl/>
        </w:rPr>
        <w:footnoteReference w:id="56"/>
      </w:r>
    </w:p>
    <w:p w:rsidR="00D95126" w:rsidRPr="00EE612D" w:rsidRDefault="00D95126" w:rsidP="00061291">
      <w:pPr>
        <w:jc w:val="both"/>
        <w:rPr>
          <w:rFonts w:ascii="Simplified Arabic" w:eastAsia="Calibri" w:hAnsi="Simplified Arabic" w:cs="Simplified Arabic"/>
        </w:rPr>
      </w:pPr>
      <w:r w:rsidRPr="00EE612D">
        <w:rPr>
          <w:rFonts w:ascii="Simplified Arabic" w:eastAsia="Calibri" w:hAnsi="Simplified Arabic" w:cs="Simplified Arabic"/>
          <w:rtl/>
        </w:rPr>
        <w:lastRenderedPageBreak/>
        <w:t>تش</w:t>
      </w:r>
      <w:r w:rsidRPr="00EE612D">
        <w:rPr>
          <w:rFonts w:ascii="Simplified Arabic" w:eastAsia="Calibri" w:hAnsi="Simplified Arabic" w:cs="Simplified Arabic" w:hint="cs"/>
          <w:rtl/>
        </w:rPr>
        <w:t xml:space="preserve">ير البيانات </w:t>
      </w:r>
      <w:r w:rsidR="00061291" w:rsidRPr="00EE612D">
        <w:rPr>
          <w:rFonts w:ascii="Simplified Arabic" w:eastAsia="Calibri" w:hAnsi="Simplified Arabic" w:cs="Simplified Arabic" w:hint="cs"/>
          <w:rtl/>
        </w:rPr>
        <w:t xml:space="preserve">إلى </w:t>
      </w:r>
      <w:r w:rsidRPr="00EE612D">
        <w:rPr>
          <w:rFonts w:ascii="Simplified Arabic" w:eastAsia="Calibri" w:hAnsi="Simplified Arabic" w:cs="Simplified Arabic" w:hint="cs"/>
          <w:rtl/>
        </w:rPr>
        <w:t xml:space="preserve">ان هناك فجوة كبيرة في الوقت المخصص </w:t>
      </w:r>
      <w:r w:rsidRPr="00EE612D">
        <w:rPr>
          <w:rFonts w:ascii="Simplified Arabic" w:eastAsia="Calibri" w:hAnsi="Simplified Arabic" w:cs="Simplified Arabic"/>
          <w:rtl/>
        </w:rPr>
        <w:t>للأعمال المنزلية وأعمال الرعاية غير المدفوعة</w:t>
      </w:r>
      <w:r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الأجر</w:t>
      </w:r>
      <w:r w:rsidRPr="00EE612D">
        <w:rPr>
          <w:rFonts w:ascii="Simplified Arabic" w:eastAsia="Calibri" w:hAnsi="Simplified Arabic" w:cs="Simplified Arabic" w:hint="cs"/>
          <w:rtl/>
        </w:rPr>
        <w:t>،</w:t>
      </w:r>
      <w:r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rPr>
        <w:t xml:space="preserve">فبينما تقضي </w:t>
      </w:r>
      <w:r w:rsidR="007D4145" w:rsidRPr="00EE612D">
        <w:rPr>
          <w:rFonts w:ascii="Simplified Arabic" w:eastAsia="Calibri" w:hAnsi="Simplified Arabic" w:cs="Simplified Arabic" w:hint="cs"/>
          <w:rtl/>
        </w:rPr>
        <w:t>النساء</w:t>
      </w:r>
      <w:r w:rsidRPr="00EE612D">
        <w:rPr>
          <w:rFonts w:ascii="Simplified Arabic" w:eastAsia="Calibri" w:hAnsi="Simplified Arabic" w:cs="Simplified Arabic" w:hint="cs"/>
          <w:rtl/>
        </w:rPr>
        <w:t xml:space="preserve"> ما نسبته 17.8% </w:t>
      </w:r>
      <w:proofErr w:type="gramStart"/>
      <w:r w:rsidRPr="00EE612D">
        <w:rPr>
          <w:rFonts w:ascii="Simplified Arabic" w:eastAsia="Calibri" w:hAnsi="Simplified Arabic" w:cs="Simplified Arabic" w:hint="cs"/>
          <w:rtl/>
        </w:rPr>
        <w:t>من</w:t>
      </w:r>
      <w:proofErr w:type="gramEnd"/>
      <w:r w:rsidRPr="00EE612D">
        <w:rPr>
          <w:rFonts w:ascii="Simplified Arabic" w:eastAsia="Calibri" w:hAnsi="Simplified Arabic" w:cs="Simplified Arabic" w:hint="cs"/>
          <w:rtl/>
        </w:rPr>
        <w:t xml:space="preserve"> الوقت اليومي بالأعمال المنزلية (إ</w:t>
      </w:r>
      <w:r w:rsidRPr="00EE612D">
        <w:rPr>
          <w:rFonts w:ascii="Simplified Arabic" w:eastAsia="Calibri" w:hAnsi="Simplified Arabic" w:cs="Simplified Arabic"/>
          <w:rtl/>
        </w:rPr>
        <w:t>عـداد الغـذاء وتقد</w:t>
      </w:r>
      <w:r w:rsidR="009E7831" w:rsidRPr="00EE612D">
        <w:rPr>
          <w:rFonts w:ascii="Simplified Arabic" w:eastAsia="Calibri" w:hAnsi="Simplified Arabic" w:cs="Simplified Arabic" w:hint="cs"/>
          <w:rtl/>
        </w:rPr>
        <w:t>يم</w:t>
      </w:r>
      <w:r w:rsidRPr="00EE612D">
        <w:rPr>
          <w:rFonts w:ascii="Simplified Arabic" w:eastAsia="Calibri" w:hAnsi="Simplified Arabic" w:cs="Simplified Arabic"/>
          <w:rtl/>
        </w:rPr>
        <w:t xml:space="preserve">ـه، تنظيـف، كنـس، العنايـة </w:t>
      </w:r>
      <w:r w:rsidRPr="00EE612D">
        <w:rPr>
          <w:rFonts w:ascii="Simplified Arabic" w:eastAsia="Calibri" w:hAnsi="Simplified Arabic" w:cs="Simplified Arabic" w:hint="cs"/>
          <w:rtl/>
        </w:rPr>
        <w:t>بالمنزل</w:t>
      </w:r>
      <w:r w:rsidRPr="00EE612D">
        <w:rPr>
          <w:rFonts w:ascii="Simplified Arabic" w:eastAsia="Calibri" w:hAnsi="Simplified Arabic" w:cs="Simplified Arabic"/>
          <w:rtl/>
        </w:rPr>
        <w:t xml:space="preserve"> والتسـوق </w:t>
      </w:r>
      <w:r w:rsidRPr="00EE612D">
        <w:rPr>
          <w:rFonts w:ascii="Simplified Arabic" w:eastAsia="Calibri" w:hAnsi="Simplified Arabic" w:cs="Simplified Arabic" w:hint="cs"/>
          <w:rtl/>
        </w:rPr>
        <w:t>لأغراض</w:t>
      </w:r>
      <w:r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rPr>
        <w:t xml:space="preserve">المنزل) وأنشطة الرعاية </w:t>
      </w:r>
      <w:r w:rsidRPr="00EE612D">
        <w:rPr>
          <w:rFonts w:ascii="Simplified Arabic" w:eastAsia="Calibri" w:hAnsi="Simplified Arabic" w:cs="Simplified Arabic"/>
        </w:rPr>
        <w:t>)</w:t>
      </w:r>
      <w:r w:rsidRPr="00EE612D">
        <w:rPr>
          <w:rFonts w:ascii="Simplified Arabic" w:eastAsia="Calibri" w:hAnsi="Simplified Arabic" w:cs="Simplified Arabic"/>
          <w:rtl/>
        </w:rPr>
        <w:t>رعايـة ا</w:t>
      </w:r>
      <w:r w:rsidRPr="00EE612D">
        <w:rPr>
          <w:rFonts w:ascii="Simplified Arabic" w:eastAsia="Calibri" w:hAnsi="Simplified Arabic" w:cs="Simplified Arabic" w:hint="cs"/>
          <w:rtl/>
        </w:rPr>
        <w:t>ل</w:t>
      </w:r>
      <w:r w:rsidR="009E7831" w:rsidRPr="00EE612D">
        <w:rPr>
          <w:rFonts w:ascii="Simplified Arabic" w:eastAsia="Calibri" w:hAnsi="Simplified Arabic" w:cs="Simplified Arabic" w:hint="cs"/>
          <w:rtl/>
        </w:rPr>
        <w:t>أ</w:t>
      </w:r>
      <w:r w:rsidRPr="00EE612D">
        <w:rPr>
          <w:rFonts w:ascii="Simplified Arabic" w:eastAsia="Calibri" w:hAnsi="Simplified Arabic" w:cs="Simplified Arabic"/>
          <w:rtl/>
        </w:rPr>
        <w:t>طفـال وكبـار السـن</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فإن </w:t>
      </w:r>
      <w:r w:rsidR="007D4145" w:rsidRPr="00EE612D">
        <w:rPr>
          <w:rFonts w:ascii="Simplified Arabic" w:eastAsia="Calibri" w:hAnsi="Simplified Arabic" w:cs="Simplified Arabic" w:hint="cs"/>
          <w:rtl/>
        </w:rPr>
        <w:t>الرجال</w:t>
      </w:r>
      <w:r w:rsidRPr="00EE612D">
        <w:rPr>
          <w:rFonts w:ascii="Simplified Arabic" w:eastAsia="Calibri" w:hAnsi="Simplified Arabic" w:cs="Simplified Arabic" w:hint="cs"/>
          <w:rtl/>
        </w:rPr>
        <w:t xml:space="preserve"> يقضوا ما نسبته 3.0% من الوقت اليومي في ال</w:t>
      </w:r>
      <w:r w:rsidR="009E7831" w:rsidRPr="00EE612D">
        <w:rPr>
          <w:rFonts w:ascii="Simplified Arabic" w:eastAsia="Calibri" w:hAnsi="Simplified Arabic" w:cs="Simplified Arabic" w:hint="cs"/>
          <w:rtl/>
        </w:rPr>
        <w:t>أ</w:t>
      </w:r>
      <w:r w:rsidRPr="00EE612D">
        <w:rPr>
          <w:rFonts w:ascii="Simplified Arabic" w:eastAsia="Calibri" w:hAnsi="Simplified Arabic" w:cs="Simplified Arabic" w:hint="cs"/>
          <w:rtl/>
        </w:rPr>
        <w:t xml:space="preserve">عمال المنزلية وأعمال الرعاية غير </w:t>
      </w:r>
      <w:proofErr w:type="gramStart"/>
      <w:r w:rsidRPr="00EE612D">
        <w:rPr>
          <w:rFonts w:ascii="Simplified Arabic" w:eastAsia="Calibri" w:hAnsi="Simplified Arabic" w:cs="Simplified Arabic" w:hint="cs"/>
          <w:rtl/>
        </w:rPr>
        <w:t>مدفوعة</w:t>
      </w:r>
      <w:proofErr w:type="gramEnd"/>
      <w:r w:rsidRPr="00EE612D">
        <w:rPr>
          <w:rFonts w:ascii="Simplified Arabic" w:eastAsia="Calibri" w:hAnsi="Simplified Arabic" w:cs="Simplified Arabic" w:hint="cs"/>
          <w:rtl/>
        </w:rPr>
        <w:t xml:space="preserve"> ال</w:t>
      </w:r>
      <w:r w:rsidR="009E7831" w:rsidRPr="00EE612D">
        <w:rPr>
          <w:rFonts w:ascii="Simplified Arabic" w:eastAsia="Calibri" w:hAnsi="Simplified Arabic" w:cs="Simplified Arabic" w:hint="cs"/>
          <w:rtl/>
        </w:rPr>
        <w:t>أ</w:t>
      </w:r>
      <w:r w:rsidRPr="00EE612D">
        <w:rPr>
          <w:rFonts w:ascii="Simplified Arabic" w:eastAsia="Calibri" w:hAnsi="Simplified Arabic" w:cs="Simplified Arabic" w:hint="cs"/>
          <w:rtl/>
        </w:rPr>
        <w:t xml:space="preserve">جر. ويعود ذلك إلى الدور الإنجابي المنوط </w:t>
      </w:r>
      <w:r w:rsidR="00061291" w:rsidRPr="00EE612D">
        <w:rPr>
          <w:rFonts w:ascii="Simplified Arabic" w:eastAsia="Calibri" w:hAnsi="Simplified Arabic" w:cs="Simplified Arabic" w:hint="cs"/>
          <w:rtl/>
        </w:rPr>
        <w:t>ب</w:t>
      </w:r>
      <w:r w:rsidRPr="00EE612D">
        <w:rPr>
          <w:rFonts w:ascii="Simplified Arabic" w:eastAsia="Calibri" w:hAnsi="Simplified Arabic" w:cs="Simplified Arabic" w:hint="cs"/>
          <w:rtl/>
        </w:rPr>
        <w:t xml:space="preserve">المرأة حيت تتولى المرأة مسؤولية رعاية الأطفال </w:t>
      </w:r>
      <w:r w:rsidR="009E7831" w:rsidRPr="00EE612D">
        <w:rPr>
          <w:rFonts w:ascii="Simplified Arabic" w:eastAsia="Calibri" w:hAnsi="Simplified Arabic" w:cs="Simplified Arabic" w:hint="cs"/>
          <w:rtl/>
        </w:rPr>
        <w:t>والاعتناء</w:t>
      </w:r>
      <w:r w:rsidRPr="00EE612D">
        <w:rPr>
          <w:rFonts w:ascii="Simplified Arabic" w:eastAsia="Calibri" w:hAnsi="Simplified Arabic" w:cs="Simplified Arabic" w:hint="cs"/>
          <w:rtl/>
        </w:rPr>
        <w:t xml:space="preserve"> ب</w:t>
      </w:r>
      <w:r w:rsidRPr="00EE612D">
        <w:rPr>
          <w:rFonts w:ascii="Simplified Arabic" w:eastAsia="Calibri" w:hAnsi="Simplified Arabic" w:cs="Simplified Arabic"/>
          <w:rtl/>
        </w:rPr>
        <w:t xml:space="preserve">المنزل بشكل أكبر من </w:t>
      </w:r>
      <w:r w:rsidR="007D4145" w:rsidRPr="00EE612D">
        <w:rPr>
          <w:rFonts w:ascii="Simplified Arabic" w:eastAsia="Calibri" w:hAnsi="Simplified Arabic" w:cs="Simplified Arabic" w:hint="cs"/>
          <w:rtl/>
        </w:rPr>
        <w:t>الرجال</w:t>
      </w:r>
      <w:r w:rsidRPr="00EE612D">
        <w:rPr>
          <w:rFonts w:ascii="Simplified Arabic" w:eastAsia="Calibri" w:hAnsi="Simplified Arabic" w:cs="Simplified Arabic"/>
        </w:rPr>
        <w:t>.</w:t>
      </w:r>
    </w:p>
    <w:p w:rsidR="00D95126" w:rsidRPr="00EE612D" w:rsidRDefault="00D95126" w:rsidP="00D95126">
      <w:pPr>
        <w:jc w:val="both"/>
        <w:rPr>
          <w:rFonts w:ascii="Simplified Arabic" w:eastAsia="Calibri" w:hAnsi="Simplified Arabic" w:cs="Simplified Arabic"/>
          <w:sz w:val="18"/>
          <w:szCs w:val="18"/>
        </w:rPr>
      </w:pPr>
    </w:p>
    <w:p w:rsidR="00D95126" w:rsidRPr="00EE612D" w:rsidRDefault="003C3E9C" w:rsidP="006A6172">
      <w:pPr>
        <w:jc w:val="center"/>
        <w:rPr>
          <w:rFonts w:cs="Simplified Arabic"/>
          <w:b/>
          <w:bCs/>
          <w:sz w:val="22"/>
          <w:szCs w:val="22"/>
        </w:rPr>
      </w:pPr>
      <w:r w:rsidRPr="00EE612D">
        <w:rPr>
          <w:rFonts w:ascii="Simplified Arabic" w:eastAsia="Calibri" w:hAnsi="Simplified Arabic" w:cs="Simplified Arabic" w:hint="cs"/>
          <w:b/>
          <w:bCs/>
          <w:sz w:val="22"/>
          <w:szCs w:val="22"/>
          <w:rtl/>
        </w:rPr>
        <w:t>شكل (2</w:t>
      </w:r>
      <w:r w:rsidR="006A6172">
        <w:rPr>
          <w:rFonts w:ascii="Simplified Arabic" w:eastAsia="Calibri" w:hAnsi="Simplified Arabic" w:cs="Simplified Arabic" w:hint="cs"/>
          <w:b/>
          <w:bCs/>
          <w:sz w:val="22"/>
          <w:szCs w:val="22"/>
          <w:rtl/>
        </w:rPr>
        <w:t>1</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cs="Simplified Arabic"/>
          <w:b/>
          <w:bCs/>
          <w:sz w:val="22"/>
          <w:szCs w:val="22"/>
          <w:rtl/>
        </w:rPr>
        <w:t>نسبة الوقت المخصص للأعمال المنزلية وأعمال الرعاية غير المدفوعة الأجر</w:t>
      </w:r>
      <w:r w:rsidR="00D95126" w:rsidRPr="00EE612D">
        <w:rPr>
          <w:rFonts w:cs="Simplified Arabic" w:hint="cs"/>
          <w:b/>
          <w:bCs/>
          <w:sz w:val="22"/>
          <w:szCs w:val="22"/>
          <w:rtl/>
        </w:rPr>
        <w:t xml:space="preserve"> في فلسطين من الوقت اليومي عند الافراد </w:t>
      </w:r>
      <w:r w:rsidR="00D95126" w:rsidRPr="00EE612D">
        <w:rPr>
          <w:rFonts w:cs="Simplified Arabic"/>
          <w:b/>
          <w:bCs/>
          <w:sz w:val="22"/>
          <w:szCs w:val="22"/>
          <w:rtl/>
        </w:rPr>
        <w:t xml:space="preserve">حسب الجنس </w:t>
      </w:r>
    </w:p>
    <w:tbl>
      <w:tblPr>
        <w:tblStyle w:val="TableGrid"/>
        <w:bidiVisual/>
        <w:tblW w:w="0" w:type="auto"/>
        <w:jc w:val="center"/>
        <w:tblLook w:val="04A0"/>
      </w:tblPr>
      <w:tblGrid>
        <w:gridCol w:w="8856"/>
      </w:tblGrid>
      <w:tr w:rsidR="00D95126" w:rsidRPr="00EE612D" w:rsidTr="00144653">
        <w:trPr>
          <w:trHeight w:val="3783"/>
          <w:jc w:val="center"/>
        </w:trPr>
        <w:tc>
          <w:tcPr>
            <w:tcW w:w="8856" w:type="dxa"/>
          </w:tcPr>
          <w:p w:rsidR="00D95126" w:rsidRPr="00EE612D" w:rsidRDefault="00D95126" w:rsidP="00E70C33">
            <w:pPr>
              <w:rPr>
                <w:rFonts w:ascii="Calibri" w:hAnsi="Calibri" w:cs="Calibri"/>
                <w:sz w:val="20"/>
                <w:szCs w:val="20"/>
                <w:rtl/>
              </w:rPr>
            </w:pPr>
            <w:r w:rsidRPr="00EE612D">
              <w:rPr>
                <w:rFonts w:ascii="Calibri" w:hAnsi="Calibri" w:cs="Calibri"/>
                <w:noProof/>
                <w:sz w:val="20"/>
                <w:szCs w:val="20"/>
                <w:rtl/>
                <w:lang w:eastAsia="en-US"/>
              </w:rPr>
              <w:drawing>
                <wp:inline distT="0" distB="0" distL="0" distR="0">
                  <wp:extent cx="5356800" cy="2282400"/>
                  <wp:effectExtent l="0" t="0" r="0" b="0"/>
                  <wp:docPr id="49"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bl>
    <w:p w:rsidR="007817B9" w:rsidRPr="00EE612D" w:rsidRDefault="007817B9" w:rsidP="007D4145">
      <w:pPr>
        <w:jc w:val="both"/>
        <w:rPr>
          <w:rFonts w:ascii="Simplified Arabic" w:eastAsia="Calibri" w:hAnsi="Simplified Arabic" w:cs="Simplified Arabic"/>
          <w:rtl/>
        </w:rPr>
      </w:pPr>
    </w:p>
    <w:p w:rsidR="00D95126" w:rsidRPr="00EE612D" w:rsidRDefault="00D95126" w:rsidP="00384626">
      <w:pPr>
        <w:jc w:val="both"/>
        <w:rPr>
          <w:rFonts w:ascii="Simplified Arabic" w:eastAsia="Calibri" w:hAnsi="Simplified Arabic" w:cs="Simplified Arabic"/>
          <w:rtl/>
        </w:rPr>
      </w:pPr>
      <w:r w:rsidRPr="00EE612D">
        <w:rPr>
          <w:rFonts w:ascii="Simplified Arabic" w:eastAsia="Calibri" w:hAnsi="Simplified Arabic" w:cs="Simplified Arabic" w:hint="cs"/>
          <w:rtl/>
        </w:rPr>
        <w:t xml:space="preserve">كما تظهر البيانات </w:t>
      </w:r>
      <w:r w:rsidRPr="00EE612D">
        <w:rPr>
          <w:rFonts w:ascii="Simplified Arabic" w:eastAsia="Calibri" w:hAnsi="Simplified Arabic" w:cs="Simplified Arabic"/>
          <w:rtl/>
        </w:rPr>
        <w:t>وجــود فجــوة حقيقيــة ب</w:t>
      </w:r>
      <w:r w:rsidR="00C326EE" w:rsidRPr="00EE612D">
        <w:rPr>
          <w:rFonts w:ascii="Simplified Arabic" w:eastAsia="Calibri" w:hAnsi="Simplified Arabic" w:cs="Simplified Arabic" w:hint="cs"/>
          <w:rtl/>
        </w:rPr>
        <w:t>ي</w:t>
      </w:r>
      <w:r w:rsidRPr="00EE612D">
        <w:rPr>
          <w:rFonts w:ascii="Simplified Arabic" w:eastAsia="Calibri" w:hAnsi="Simplified Arabic" w:cs="Simplified Arabic"/>
          <w:rtl/>
        </w:rPr>
        <w:t xml:space="preserve">ــن </w:t>
      </w:r>
      <w:r w:rsidR="007D4145" w:rsidRPr="00EE612D">
        <w:rPr>
          <w:rFonts w:ascii="Simplified Arabic" w:eastAsia="Calibri" w:hAnsi="Simplified Arabic" w:cs="Simplified Arabic" w:hint="cs"/>
          <w:rtl/>
        </w:rPr>
        <w:t>النساء</w:t>
      </w:r>
      <w:r w:rsidRPr="00EE612D">
        <w:rPr>
          <w:rFonts w:ascii="Simplified Arabic" w:eastAsia="Calibri" w:hAnsi="Simplified Arabic" w:cs="Simplified Arabic"/>
          <w:rtl/>
        </w:rPr>
        <w:t xml:space="preserve"> و</w:t>
      </w:r>
      <w:r w:rsidR="007D4145" w:rsidRPr="00EE612D">
        <w:rPr>
          <w:rFonts w:ascii="Simplified Arabic" w:eastAsia="Calibri" w:hAnsi="Simplified Arabic" w:cs="Simplified Arabic" w:hint="cs"/>
          <w:rtl/>
        </w:rPr>
        <w:t>الرجال</w:t>
      </w:r>
      <w:r w:rsidRPr="00EE612D">
        <w:rPr>
          <w:rFonts w:ascii="Simplified Arabic" w:eastAsia="Calibri" w:hAnsi="Simplified Arabic" w:cs="Simplified Arabic"/>
          <w:rtl/>
        </w:rPr>
        <w:t xml:space="preserve"> مــن مختلــف الفئـات العمريـة </w:t>
      </w:r>
      <w:r w:rsidRPr="00EE612D">
        <w:rPr>
          <w:rFonts w:ascii="Simplified Arabic" w:eastAsia="Calibri" w:hAnsi="Simplified Arabic" w:cs="Simplified Arabic" w:hint="cs"/>
          <w:rtl/>
        </w:rPr>
        <w:t>في</w:t>
      </w:r>
      <w:r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rPr>
        <w:t>نسبة الوقت</w:t>
      </w:r>
      <w:r w:rsidRPr="00EE612D">
        <w:rPr>
          <w:rFonts w:ascii="Simplified Arabic" w:eastAsia="Calibri" w:hAnsi="Simplified Arabic" w:cs="Simplified Arabic"/>
          <w:rtl/>
        </w:rPr>
        <w:t xml:space="preserve"> الـذي يقضيـه كل منهـا </w:t>
      </w:r>
      <w:r w:rsidRPr="00EE612D">
        <w:rPr>
          <w:rFonts w:ascii="Simplified Arabic" w:eastAsia="Calibri" w:hAnsi="Simplified Arabic" w:cs="Simplified Arabic" w:hint="cs"/>
          <w:rtl/>
        </w:rPr>
        <w:t>في</w:t>
      </w:r>
      <w:r w:rsidRPr="00EE612D">
        <w:rPr>
          <w:rFonts w:ascii="Simplified Arabic" w:eastAsia="Calibri" w:hAnsi="Simplified Arabic" w:cs="Simplified Arabic"/>
          <w:rtl/>
        </w:rPr>
        <w:t xml:space="preserve"> القيـام بأنشـطة </w:t>
      </w:r>
      <w:r w:rsidR="00384626" w:rsidRPr="00EE612D">
        <w:rPr>
          <w:rFonts w:ascii="Simplified Arabic" w:eastAsia="Calibri" w:hAnsi="Simplified Arabic" w:cs="Simplified Arabic" w:hint="cs"/>
          <w:rtl/>
        </w:rPr>
        <w:t>الأعمال</w:t>
      </w:r>
      <w:r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rPr>
        <w:t>المنزلية،</w:t>
      </w:r>
      <w:r w:rsidRPr="00EE612D">
        <w:rPr>
          <w:rFonts w:ascii="Simplified Arabic" w:eastAsia="Calibri" w:hAnsi="Simplified Arabic" w:cs="Simplified Arabic"/>
          <w:rtl/>
        </w:rPr>
        <w:t xml:space="preserve"> و</w:t>
      </w:r>
      <w:r w:rsidR="002B2CEB" w:rsidRPr="00EE612D">
        <w:rPr>
          <w:rFonts w:ascii="Simplified Arabic" w:eastAsia="Calibri" w:hAnsi="Simplified Arabic" w:cs="Simplified Arabic" w:hint="cs"/>
          <w:rtl/>
        </w:rPr>
        <w:t>تتضح</w:t>
      </w:r>
      <w:r w:rsidRPr="00EE612D">
        <w:rPr>
          <w:rFonts w:ascii="Simplified Arabic" w:eastAsia="Calibri" w:hAnsi="Simplified Arabic" w:cs="Simplified Arabic"/>
          <w:rtl/>
        </w:rPr>
        <w:t xml:space="preserve"> هـذه الفجـوة بشـكل أعمـق ب</w:t>
      </w:r>
      <w:r w:rsidRPr="00EE612D">
        <w:rPr>
          <w:rFonts w:ascii="Simplified Arabic" w:eastAsia="Calibri" w:hAnsi="Simplified Arabic" w:cs="Simplified Arabic" w:hint="cs"/>
          <w:rtl/>
        </w:rPr>
        <w:t>ي</w:t>
      </w:r>
      <w:r w:rsidRPr="00EE612D">
        <w:rPr>
          <w:rFonts w:ascii="Simplified Arabic" w:eastAsia="Calibri" w:hAnsi="Simplified Arabic" w:cs="Simplified Arabic"/>
          <w:rtl/>
        </w:rPr>
        <w:t xml:space="preserve">ـن </w:t>
      </w:r>
      <w:r w:rsidRPr="00EE612D">
        <w:rPr>
          <w:rFonts w:ascii="Simplified Arabic" w:eastAsia="Calibri" w:hAnsi="Simplified Arabic" w:cs="Simplified Arabic" w:hint="cs"/>
          <w:rtl/>
        </w:rPr>
        <w:t>الجنسين</w:t>
      </w:r>
      <w:r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tl/>
        </w:rPr>
        <w:t xml:space="preserve"> الفئـات العمريـة </w:t>
      </w:r>
      <w:r w:rsidR="002B2CEB" w:rsidRPr="00EE612D">
        <w:rPr>
          <w:rFonts w:ascii="Simplified Arabic" w:eastAsia="Calibri" w:hAnsi="Simplified Arabic" w:cs="Simplified Arabic" w:hint="cs"/>
          <w:rtl/>
        </w:rPr>
        <w:t>المختلفة</w:t>
      </w:r>
      <w:r w:rsidRPr="00EE612D">
        <w:rPr>
          <w:rFonts w:ascii="Simplified Arabic" w:eastAsia="Calibri" w:hAnsi="Simplified Arabic" w:cs="Simplified Arabic"/>
          <w:rtl/>
        </w:rPr>
        <w:t xml:space="preserve">، إذ </w:t>
      </w:r>
      <w:r w:rsidRPr="00EE612D">
        <w:rPr>
          <w:rFonts w:ascii="Simplified Arabic" w:eastAsia="Calibri" w:hAnsi="Simplified Arabic" w:cs="Simplified Arabic" w:hint="cs"/>
          <w:rtl/>
        </w:rPr>
        <w:t>تقضي</w:t>
      </w:r>
      <w:r w:rsidRPr="00EE612D">
        <w:rPr>
          <w:rFonts w:ascii="Simplified Arabic" w:eastAsia="Calibri" w:hAnsi="Simplified Arabic" w:cs="Simplified Arabic"/>
          <w:rtl/>
        </w:rPr>
        <w:t xml:space="preserve"> </w:t>
      </w:r>
      <w:r w:rsidR="007D4145" w:rsidRPr="00EE612D">
        <w:rPr>
          <w:rFonts w:ascii="Simplified Arabic" w:eastAsia="Calibri" w:hAnsi="Simplified Arabic" w:cs="Simplified Arabic" w:hint="cs"/>
          <w:rtl/>
        </w:rPr>
        <w:t>النساء</w:t>
      </w:r>
      <w:r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rPr>
        <w:t>في الفئة العمرية 25-44 من الوقت اليومي ما نسبته</w:t>
      </w:r>
      <w:r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rPr>
        <w:t xml:space="preserve">27.2% </w:t>
      </w:r>
      <w:r w:rsidR="002B2CEB" w:rsidRPr="00EE612D">
        <w:rPr>
          <w:rFonts w:ascii="Simplified Arabic" w:eastAsia="Calibri" w:hAnsi="Simplified Arabic" w:cs="Simplified Arabic" w:hint="cs"/>
          <w:rtl/>
        </w:rPr>
        <w:t xml:space="preserve">في حين </w:t>
      </w:r>
      <w:r w:rsidR="002B2CEB" w:rsidRPr="00EE612D">
        <w:rPr>
          <w:rFonts w:ascii="Simplified Arabic" w:eastAsia="Calibri" w:hAnsi="Simplified Arabic" w:cs="Simplified Arabic"/>
          <w:rtl/>
        </w:rPr>
        <w:t>يقضي</w:t>
      </w:r>
      <w:r w:rsidRPr="00EE612D">
        <w:rPr>
          <w:rFonts w:ascii="Simplified Arabic" w:eastAsia="Calibri" w:hAnsi="Simplified Arabic" w:cs="Simplified Arabic"/>
          <w:rtl/>
        </w:rPr>
        <w:t xml:space="preserve"> الرجـال </w:t>
      </w:r>
      <w:r w:rsidR="002B2CEB" w:rsidRPr="00EE612D">
        <w:rPr>
          <w:rFonts w:ascii="Simplified Arabic" w:eastAsia="Calibri" w:hAnsi="Simplified Arabic" w:cs="Simplified Arabic" w:hint="cs"/>
          <w:rtl/>
        </w:rPr>
        <w:t xml:space="preserve">3.4% من وقتهم فقط </w:t>
      </w:r>
      <w:r w:rsidRPr="00EE612D">
        <w:rPr>
          <w:rFonts w:ascii="Simplified Arabic" w:eastAsia="Calibri" w:hAnsi="Simplified Arabic" w:cs="Simplified Arabic" w:hint="cs"/>
          <w:rtl/>
        </w:rPr>
        <w:t>في</w:t>
      </w:r>
      <w:r w:rsidRPr="00EE612D">
        <w:rPr>
          <w:rFonts w:ascii="Simplified Arabic" w:eastAsia="Calibri" w:hAnsi="Simplified Arabic" w:cs="Simplified Arabic"/>
          <w:rtl/>
        </w:rPr>
        <w:t xml:space="preserve"> أنشـطة العمـل </w:t>
      </w:r>
      <w:r w:rsidRPr="00EE612D">
        <w:rPr>
          <w:rFonts w:ascii="Simplified Arabic" w:eastAsia="Calibri" w:hAnsi="Simplified Arabic" w:cs="Simplified Arabic" w:hint="cs"/>
          <w:rtl/>
        </w:rPr>
        <w:t xml:space="preserve">المنزلي </w:t>
      </w:r>
      <w:r w:rsidR="002B2CEB" w:rsidRPr="00EE612D">
        <w:rPr>
          <w:rFonts w:ascii="Simplified Arabic" w:eastAsia="Calibri" w:hAnsi="Simplified Arabic" w:cs="Simplified Arabic" w:hint="cs"/>
          <w:rtl/>
        </w:rPr>
        <w:t>ل</w:t>
      </w:r>
      <w:r w:rsidRPr="00EE612D">
        <w:rPr>
          <w:rFonts w:ascii="Simplified Arabic" w:eastAsia="Calibri" w:hAnsi="Simplified Arabic" w:cs="Simplified Arabic" w:hint="cs"/>
          <w:rtl/>
        </w:rPr>
        <w:t>نفس الفئة العمرية.</w:t>
      </w:r>
      <w:r w:rsidRPr="00EE612D">
        <w:rPr>
          <w:rFonts w:ascii="Simplified Arabic" w:eastAsia="Calibri" w:hAnsi="Simplified Arabic" w:cs="Simplified Arabic"/>
          <w:rtl/>
        </w:rPr>
        <w:t xml:space="preserve"> </w:t>
      </w:r>
    </w:p>
    <w:p w:rsidR="00E70C33" w:rsidRPr="006F548B" w:rsidRDefault="00E70C33" w:rsidP="00D95126">
      <w:pPr>
        <w:jc w:val="both"/>
        <w:rPr>
          <w:rFonts w:ascii="Simplified Arabic" w:eastAsia="Calibri" w:hAnsi="Simplified Arabic" w:cs="Simplified Arabic"/>
          <w:rtl/>
        </w:rPr>
      </w:pPr>
    </w:p>
    <w:p w:rsidR="00D95126" w:rsidRPr="00EE612D" w:rsidRDefault="003C3E9C" w:rsidP="006A6172">
      <w:pPr>
        <w:jc w:val="center"/>
        <w:rPr>
          <w:rFonts w:cs="Simplified Arabic"/>
          <w:b/>
          <w:bCs/>
          <w:sz w:val="22"/>
          <w:szCs w:val="22"/>
        </w:rPr>
      </w:pPr>
      <w:r w:rsidRPr="00EE612D">
        <w:rPr>
          <w:rFonts w:ascii="Simplified Arabic" w:eastAsia="Calibri" w:hAnsi="Simplified Arabic" w:cs="Simplified Arabic" w:hint="cs"/>
          <w:b/>
          <w:bCs/>
          <w:sz w:val="22"/>
          <w:szCs w:val="22"/>
          <w:rtl/>
        </w:rPr>
        <w:t>شكل (2</w:t>
      </w:r>
      <w:r w:rsidR="006A6172">
        <w:rPr>
          <w:rFonts w:ascii="Simplified Arabic" w:eastAsia="Calibri" w:hAnsi="Simplified Arabic" w:cs="Simplified Arabic" w:hint="cs"/>
          <w:b/>
          <w:bCs/>
          <w:sz w:val="22"/>
          <w:szCs w:val="22"/>
          <w:rtl/>
        </w:rPr>
        <w:t>2</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cs="Simplified Arabic"/>
          <w:b/>
          <w:bCs/>
          <w:sz w:val="22"/>
          <w:szCs w:val="22"/>
          <w:rtl/>
        </w:rPr>
        <w:t>نسبة الوقت المخصص للأعمال المنزلية وأعمال الرعاية غير مدفوعة الأجر</w:t>
      </w:r>
      <w:r w:rsidR="00D95126" w:rsidRPr="00EE612D">
        <w:rPr>
          <w:rFonts w:cs="Simplified Arabic" w:hint="cs"/>
          <w:b/>
          <w:bCs/>
          <w:sz w:val="22"/>
          <w:szCs w:val="22"/>
          <w:rtl/>
        </w:rPr>
        <w:t xml:space="preserve"> في فلسطين من الوقت اليومي عند </w:t>
      </w:r>
      <w:r w:rsidR="003447DC" w:rsidRPr="00EE612D">
        <w:rPr>
          <w:rFonts w:cs="Simplified Arabic" w:hint="cs"/>
          <w:b/>
          <w:bCs/>
          <w:sz w:val="22"/>
          <w:szCs w:val="22"/>
          <w:rtl/>
        </w:rPr>
        <w:t>الأفراد</w:t>
      </w:r>
      <w:r w:rsidR="00D95126" w:rsidRPr="00EE612D">
        <w:rPr>
          <w:rFonts w:cs="Simplified Arabic" w:hint="cs"/>
          <w:b/>
          <w:bCs/>
          <w:sz w:val="22"/>
          <w:szCs w:val="22"/>
          <w:rtl/>
        </w:rPr>
        <w:t xml:space="preserve"> </w:t>
      </w:r>
      <w:r w:rsidR="00D95126" w:rsidRPr="00EE612D">
        <w:rPr>
          <w:rFonts w:cs="Simplified Arabic"/>
          <w:b/>
          <w:bCs/>
          <w:sz w:val="22"/>
          <w:szCs w:val="22"/>
          <w:rtl/>
        </w:rPr>
        <w:t>حسب الجنس</w:t>
      </w:r>
      <w:r w:rsidR="00D95126" w:rsidRPr="00EE612D">
        <w:rPr>
          <w:rFonts w:cs="Simplified Arabic" w:hint="cs"/>
          <w:b/>
          <w:bCs/>
          <w:sz w:val="22"/>
          <w:szCs w:val="22"/>
          <w:rtl/>
        </w:rPr>
        <w:t xml:space="preserve"> والفئة العمرية، 2012/2013</w:t>
      </w:r>
      <w:r w:rsidR="00D95126" w:rsidRPr="00EE612D">
        <w:rPr>
          <w:rFonts w:cs="Simplified Arabic"/>
          <w:b/>
          <w:bCs/>
          <w:sz w:val="22"/>
          <w:szCs w:val="22"/>
          <w:rtl/>
        </w:rPr>
        <w:t xml:space="preserve"> </w:t>
      </w:r>
    </w:p>
    <w:tbl>
      <w:tblPr>
        <w:tblStyle w:val="TableGrid"/>
        <w:bidiVisual/>
        <w:tblW w:w="0" w:type="auto"/>
        <w:tblLook w:val="04A0"/>
      </w:tblPr>
      <w:tblGrid>
        <w:gridCol w:w="9048"/>
      </w:tblGrid>
      <w:tr w:rsidR="00D95126" w:rsidRPr="00EE612D" w:rsidTr="00144653">
        <w:trPr>
          <w:trHeight w:val="3781"/>
        </w:trPr>
        <w:tc>
          <w:tcPr>
            <w:tcW w:w="9048" w:type="dxa"/>
          </w:tcPr>
          <w:p w:rsidR="00D95126" w:rsidRPr="00EE612D" w:rsidRDefault="00D95126" w:rsidP="00BB611D">
            <w:pPr>
              <w:jc w:val="center"/>
              <w:rPr>
                <w:rFonts w:ascii="Simplified Arabic" w:eastAsia="Calibri" w:hAnsi="Simplified Arabic" w:cs="Simplified Arabic"/>
                <w:rtl/>
              </w:rPr>
            </w:pPr>
            <w:r w:rsidRPr="00EE612D">
              <w:rPr>
                <w:rFonts w:ascii="Simplified Arabic" w:eastAsia="Calibri" w:hAnsi="Simplified Arabic" w:cs="Simplified Arabic"/>
                <w:noProof/>
                <w:rtl/>
                <w:lang w:eastAsia="en-US"/>
              </w:rPr>
              <w:drawing>
                <wp:inline distT="0" distB="0" distL="0" distR="0">
                  <wp:extent cx="5558400" cy="2275200"/>
                  <wp:effectExtent l="0" t="0" r="0" b="0"/>
                  <wp:docPr id="50"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rsidR="00D95126" w:rsidRPr="00EE612D" w:rsidRDefault="00E70C33" w:rsidP="00693A03">
      <w:pPr>
        <w:rPr>
          <w:rFonts w:ascii="Simplified Arabic" w:hAnsi="Simplified Arabic" w:cs="Simplified Arabic"/>
          <w:b/>
          <w:bCs/>
          <w:rtl/>
        </w:rPr>
      </w:pPr>
      <w:r w:rsidRPr="00EE612D">
        <w:rPr>
          <w:rFonts w:ascii="Simplified Arabic" w:hAnsi="Simplified Arabic" w:cs="Simplified Arabic" w:hint="cs"/>
          <w:b/>
          <w:bCs/>
          <w:rtl/>
        </w:rPr>
        <w:lastRenderedPageBreak/>
        <w:t>19.</w:t>
      </w:r>
      <w:r w:rsidR="00693A03" w:rsidRPr="00EE612D">
        <w:rPr>
          <w:rFonts w:ascii="Simplified Arabic" w:hAnsi="Simplified Arabic" w:cs="Simplified Arabic" w:hint="cs"/>
          <w:b/>
          <w:bCs/>
          <w:rtl/>
        </w:rPr>
        <w:t>4</w:t>
      </w:r>
      <w:r w:rsidRPr="00EE612D">
        <w:rPr>
          <w:rFonts w:ascii="Simplified Arabic" w:hAnsi="Simplified Arabic" w:cs="Simplified Arabic" w:hint="cs"/>
          <w:b/>
          <w:bCs/>
          <w:rtl/>
        </w:rPr>
        <w:t xml:space="preserve"> </w:t>
      </w:r>
      <w:r w:rsidR="00D95126" w:rsidRPr="00EE612D">
        <w:rPr>
          <w:rFonts w:ascii="Simplified Arabic" w:hAnsi="Simplified Arabic" w:cs="Simplified Arabic" w:hint="cs"/>
          <w:b/>
          <w:bCs/>
          <w:rtl/>
        </w:rPr>
        <w:t>المشاركة</w:t>
      </w:r>
      <w:r w:rsidR="00D95126" w:rsidRPr="00EE612D">
        <w:rPr>
          <w:rFonts w:ascii="Simplified Arabic" w:hAnsi="Simplified Arabic" w:cs="Simplified Arabic"/>
          <w:b/>
          <w:bCs/>
        </w:rPr>
        <w:t xml:space="preserve"> </w:t>
      </w:r>
      <w:r w:rsidR="00D95126" w:rsidRPr="00EE612D">
        <w:rPr>
          <w:rFonts w:ascii="Simplified Arabic" w:hAnsi="Simplified Arabic" w:cs="Simplified Arabic" w:hint="cs"/>
          <w:b/>
          <w:bCs/>
          <w:rtl/>
        </w:rPr>
        <w:t>السياسية</w:t>
      </w:r>
      <w:r w:rsidR="00D95126" w:rsidRPr="00EE612D">
        <w:rPr>
          <w:rFonts w:ascii="Simplified Arabic" w:hAnsi="Simplified Arabic" w:cs="Simplified Arabic"/>
          <w:b/>
          <w:bCs/>
        </w:rPr>
        <w:t xml:space="preserve"> </w:t>
      </w:r>
      <w:r w:rsidR="00D95126" w:rsidRPr="00EE612D">
        <w:rPr>
          <w:rFonts w:ascii="Simplified Arabic" w:hAnsi="Simplified Arabic" w:cs="Simplified Arabic" w:hint="cs"/>
          <w:b/>
          <w:bCs/>
          <w:rtl/>
        </w:rPr>
        <w:t xml:space="preserve">للمرأة </w:t>
      </w:r>
    </w:p>
    <w:p w:rsidR="00957F91" w:rsidRPr="00EE612D" w:rsidRDefault="008C0AB8" w:rsidP="00FF5FAC">
      <w:pPr>
        <w:jc w:val="both"/>
        <w:rPr>
          <w:rFonts w:ascii="Simplified Arabic" w:eastAsia="Calibri" w:hAnsi="Simplified Arabic" w:cs="Simplified Arabic"/>
          <w:rtl/>
        </w:rPr>
      </w:pPr>
      <w:r w:rsidRPr="00EE612D">
        <w:rPr>
          <w:rFonts w:ascii="Simplified Arabic" w:eastAsia="Calibri" w:hAnsi="Simplified Arabic" w:cs="Simplified Arabic" w:hint="cs"/>
          <w:rtl/>
        </w:rPr>
        <w:t>تعد مشاركة</w:t>
      </w:r>
      <w:r w:rsidR="00D95126"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النساء</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العمليات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والقرارات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تؤثر</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على</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حياتهن جانب</w:t>
      </w:r>
      <w:r w:rsidRPr="00EE612D">
        <w:rPr>
          <w:rFonts w:ascii="Simplified Arabic" w:eastAsia="Calibri" w:hAnsi="Simplified Arabic" w:cs="Simplified Arabic" w:hint="cs"/>
          <w:rtl/>
        </w:rPr>
        <w:t>اً</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أساسي</w:t>
      </w:r>
      <w:r w:rsidRPr="00EE612D">
        <w:rPr>
          <w:rFonts w:ascii="Simplified Arabic" w:eastAsia="Calibri" w:hAnsi="Simplified Arabic" w:cs="Simplified Arabic" w:hint="cs"/>
          <w:rtl/>
        </w:rPr>
        <w:t>اً</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جوانب</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حريات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النساء</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والفتيات</w:t>
      </w:r>
      <w:r w:rsidR="00D95126" w:rsidRPr="00EE612D">
        <w:rPr>
          <w:rFonts w:ascii="Simplified Arabic" w:eastAsia="Calibri" w:hAnsi="Simplified Arabic" w:cs="Simplified Arabic"/>
        </w:rPr>
        <w:t xml:space="preserve"> .</w:t>
      </w:r>
      <w:proofErr w:type="gramStart"/>
      <w:r w:rsidR="00D95126" w:rsidRPr="00EE612D">
        <w:rPr>
          <w:rFonts w:ascii="Simplified Arabic" w:eastAsia="Calibri" w:hAnsi="Simplified Arabic" w:cs="Simplified Arabic" w:hint="cs"/>
          <w:rtl/>
        </w:rPr>
        <w:t>تشارك</w:t>
      </w:r>
      <w:proofErr w:type="gramEnd"/>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النساء</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السياسة وصنع</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القرار</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على</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جميع</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المستويات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وفي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وظائف</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مختلفة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وفي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جميع</w:t>
      </w:r>
      <w:r w:rsidR="00D95126" w:rsidRPr="00EE612D">
        <w:rPr>
          <w:rFonts w:ascii="Simplified Arabic" w:eastAsia="Calibri" w:hAnsi="Simplified Arabic" w:cs="Simplified Arabic"/>
        </w:rPr>
        <w:t xml:space="preserve"> </w:t>
      </w:r>
      <w:r w:rsidR="00957F91" w:rsidRPr="00EE612D">
        <w:rPr>
          <w:rFonts w:ascii="Simplified Arabic" w:eastAsia="Calibri" w:hAnsi="Simplified Arabic" w:cs="Simplified Arabic" w:hint="cs"/>
          <w:rtl/>
        </w:rPr>
        <w:t>مجالات الحكومة،</w:t>
      </w:r>
      <w:r w:rsidR="00957F91" w:rsidRPr="00EE612D">
        <w:rPr>
          <w:rFonts w:ascii="Simplified Arabic" w:eastAsia="Calibri" w:hAnsi="Simplified Arabic" w:cs="Simplified Arabic"/>
        </w:rPr>
        <w:t xml:space="preserve"> </w:t>
      </w:r>
      <w:r w:rsidR="00957F91" w:rsidRPr="00EE612D">
        <w:rPr>
          <w:rFonts w:ascii="Simplified Arabic" w:eastAsia="Calibri" w:hAnsi="Simplified Arabic" w:cs="Simplified Arabic" w:hint="cs"/>
          <w:rtl/>
        </w:rPr>
        <w:t>بما</w:t>
      </w:r>
      <w:r w:rsidR="00957F91" w:rsidRPr="00EE612D">
        <w:rPr>
          <w:rFonts w:ascii="Simplified Arabic" w:eastAsia="Calibri" w:hAnsi="Simplified Arabic" w:cs="Simplified Arabic"/>
        </w:rPr>
        <w:t xml:space="preserve"> </w:t>
      </w:r>
      <w:r w:rsidR="00957F91" w:rsidRPr="00EE612D">
        <w:rPr>
          <w:rFonts w:ascii="Simplified Arabic" w:eastAsia="Calibri" w:hAnsi="Simplified Arabic" w:cs="Simplified Arabic" w:hint="cs"/>
          <w:rtl/>
        </w:rPr>
        <w:t>في</w:t>
      </w:r>
      <w:r w:rsidR="00957F91" w:rsidRPr="00EE612D">
        <w:rPr>
          <w:rFonts w:ascii="Simplified Arabic" w:eastAsia="Calibri" w:hAnsi="Simplified Arabic" w:cs="Simplified Arabic"/>
        </w:rPr>
        <w:t xml:space="preserve"> </w:t>
      </w:r>
      <w:r w:rsidR="00957F91" w:rsidRPr="00EE612D">
        <w:rPr>
          <w:rFonts w:ascii="Simplified Arabic" w:eastAsia="Calibri" w:hAnsi="Simplified Arabic" w:cs="Simplified Arabic" w:hint="cs"/>
          <w:rtl/>
        </w:rPr>
        <w:t>ذلك</w:t>
      </w:r>
      <w:r w:rsidR="00957F91" w:rsidRPr="00EE612D">
        <w:rPr>
          <w:rFonts w:ascii="Simplified Arabic" w:eastAsia="Calibri" w:hAnsi="Simplified Arabic" w:cs="Simplified Arabic"/>
        </w:rPr>
        <w:t xml:space="preserve"> </w:t>
      </w:r>
      <w:r w:rsidR="00957F91" w:rsidRPr="00EE612D">
        <w:rPr>
          <w:rFonts w:ascii="Simplified Arabic" w:eastAsia="Calibri" w:hAnsi="Simplified Arabic" w:cs="Simplified Arabic" w:hint="cs"/>
          <w:rtl/>
        </w:rPr>
        <w:t>كناخبات</w:t>
      </w:r>
      <w:r w:rsidR="00957F91" w:rsidRPr="00EE612D">
        <w:rPr>
          <w:rFonts w:ascii="Simplified Arabic" w:eastAsia="Calibri" w:hAnsi="Simplified Arabic" w:cs="Simplified Arabic"/>
        </w:rPr>
        <w:t xml:space="preserve"> </w:t>
      </w:r>
      <w:r w:rsidR="00957F91" w:rsidRPr="00EE612D">
        <w:rPr>
          <w:rFonts w:ascii="Simplified Arabic" w:eastAsia="Calibri" w:hAnsi="Simplified Arabic" w:cs="Simplified Arabic" w:hint="cs"/>
          <w:rtl/>
        </w:rPr>
        <w:t>ومرشحات</w:t>
      </w:r>
      <w:r w:rsidR="00957F91" w:rsidRPr="00EE612D">
        <w:rPr>
          <w:rFonts w:ascii="Simplified Arabic" w:eastAsia="Calibri" w:hAnsi="Simplified Arabic" w:cs="Simplified Arabic"/>
        </w:rPr>
        <w:t xml:space="preserve"> </w:t>
      </w:r>
      <w:r w:rsidR="00957F91" w:rsidRPr="00EE612D">
        <w:rPr>
          <w:rFonts w:ascii="Simplified Arabic" w:eastAsia="Calibri" w:hAnsi="Simplified Arabic" w:cs="Simplified Arabic" w:hint="cs"/>
          <w:rtl/>
        </w:rPr>
        <w:t>للانتخابات</w:t>
      </w:r>
      <w:r w:rsidR="00957F91" w:rsidRPr="00EE612D">
        <w:rPr>
          <w:rFonts w:ascii="Simplified Arabic" w:eastAsia="Calibri" w:hAnsi="Simplified Arabic" w:cs="Simplified Arabic"/>
        </w:rPr>
        <w:t xml:space="preserve"> </w:t>
      </w:r>
      <w:r w:rsidR="00957F91" w:rsidRPr="00EE612D">
        <w:rPr>
          <w:rFonts w:ascii="Simplified Arabic" w:eastAsia="Calibri" w:hAnsi="Simplified Arabic" w:cs="Simplified Arabic" w:hint="cs"/>
          <w:rtl/>
        </w:rPr>
        <w:t>الوطنية</w:t>
      </w:r>
      <w:r w:rsidR="00957F91" w:rsidRPr="00EE612D">
        <w:rPr>
          <w:rFonts w:ascii="Simplified Arabic" w:eastAsia="Calibri" w:hAnsi="Simplified Arabic" w:cs="Simplified Arabic"/>
        </w:rPr>
        <w:t xml:space="preserve"> </w:t>
      </w:r>
      <w:r w:rsidR="00957F91" w:rsidRPr="00EE612D">
        <w:rPr>
          <w:rFonts w:ascii="Simplified Arabic" w:eastAsia="Calibri" w:hAnsi="Simplified Arabic" w:cs="Simplified Arabic" w:hint="cs"/>
          <w:rtl/>
        </w:rPr>
        <w:t>أو</w:t>
      </w:r>
      <w:r w:rsidR="00957F91" w:rsidRPr="00EE612D">
        <w:rPr>
          <w:rFonts w:ascii="Simplified Arabic" w:eastAsia="Calibri" w:hAnsi="Simplified Arabic" w:cs="Simplified Arabic"/>
        </w:rPr>
        <w:t xml:space="preserve"> </w:t>
      </w:r>
      <w:r w:rsidR="00957F91" w:rsidRPr="00EE612D">
        <w:rPr>
          <w:rFonts w:ascii="Simplified Arabic" w:eastAsia="Calibri" w:hAnsi="Simplified Arabic" w:cs="Simplified Arabic" w:hint="cs"/>
          <w:rtl/>
        </w:rPr>
        <w:t>المحلية، و</w:t>
      </w:r>
      <w:r w:rsidR="00FF5FAC" w:rsidRPr="00EE612D">
        <w:rPr>
          <w:rFonts w:ascii="Simplified Arabic" w:eastAsia="Calibri" w:hAnsi="Simplified Arabic" w:cs="Simplified Arabic" w:hint="cs"/>
          <w:rtl/>
        </w:rPr>
        <w:t xml:space="preserve">العضوية في </w:t>
      </w:r>
      <w:r w:rsidR="00957F91" w:rsidRPr="00EE612D">
        <w:rPr>
          <w:rFonts w:ascii="Simplified Arabic" w:eastAsia="Calibri" w:hAnsi="Simplified Arabic" w:cs="Simplified Arabic" w:hint="cs"/>
          <w:rtl/>
        </w:rPr>
        <w:t>البرلمان</w:t>
      </w:r>
      <w:r w:rsidR="00957F91" w:rsidRPr="00EE612D">
        <w:rPr>
          <w:rFonts w:ascii="Simplified Arabic" w:eastAsia="Calibri" w:hAnsi="Simplified Arabic" w:cs="Simplified Arabic"/>
        </w:rPr>
        <w:t xml:space="preserve"> </w:t>
      </w:r>
      <w:r w:rsidR="00957F91" w:rsidRPr="00EE612D">
        <w:rPr>
          <w:rFonts w:ascii="Simplified Arabic" w:eastAsia="Calibri" w:hAnsi="Simplified Arabic" w:cs="Simplified Arabic" w:hint="cs"/>
          <w:rtl/>
        </w:rPr>
        <w:t>أو</w:t>
      </w:r>
      <w:r w:rsidR="00957F91" w:rsidRPr="00EE612D">
        <w:rPr>
          <w:rFonts w:ascii="Simplified Arabic" w:eastAsia="Calibri" w:hAnsi="Simplified Arabic" w:cs="Simplified Arabic"/>
        </w:rPr>
        <w:t xml:space="preserve"> </w:t>
      </w:r>
      <w:r w:rsidR="00957F91" w:rsidRPr="00EE612D">
        <w:rPr>
          <w:rFonts w:ascii="Simplified Arabic" w:eastAsia="Calibri" w:hAnsi="Simplified Arabic" w:cs="Simplified Arabic" w:hint="cs"/>
          <w:rtl/>
        </w:rPr>
        <w:t>المجالس</w:t>
      </w:r>
      <w:r w:rsidR="00957F91" w:rsidRPr="00EE612D">
        <w:rPr>
          <w:rFonts w:ascii="Simplified Arabic" w:eastAsia="Calibri" w:hAnsi="Simplified Arabic" w:cs="Simplified Arabic"/>
        </w:rPr>
        <w:t xml:space="preserve"> </w:t>
      </w:r>
      <w:r w:rsidR="00957F91" w:rsidRPr="00EE612D">
        <w:rPr>
          <w:rFonts w:ascii="Simplified Arabic" w:eastAsia="Calibri" w:hAnsi="Simplified Arabic" w:cs="Simplified Arabic" w:hint="cs"/>
          <w:rtl/>
        </w:rPr>
        <w:t>المحلية،</w:t>
      </w:r>
      <w:r w:rsidR="00957F91" w:rsidRPr="00EE612D">
        <w:rPr>
          <w:rFonts w:ascii="Simplified Arabic" w:eastAsia="Calibri" w:hAnsi="Simplified Arabic" w:cs="Simplified Arabic"/>
        </w:rPr>
        <w:t xml:space="preserve"> </w:t>
      </w:r>
      <w:r w:rsidR="00FF5FAC" w:rsidRPr="00EE612D">
        <w:rPr>
          <w:rFonts w:ascii="Simplified Arabic" w:eastAsia="Calibri" w:hAnsi="Simplified Arabic" w:cs="Simplified Arabic" w:hint="cs"/>
          <w:rtl/>
        </w:rPr>
        <w:t>وغيرها من المواقع الهامة في صنع القرار</w:t>
      </w:r>
      <w:r w:rsidR="00957F91" w:rsidRPr="00EE612D">
        <w:rPr>
          <w:rFonts w:ascii="Simplified Arabic" w:eastAsia="Calibri" w:hAnsi="Simplified Arabic" w:cs="Simplified Arabic"/>
        </w:rPr>
        <w:t>.</w:t>
      </w:r>
      <w:r w:rsidR="003E4B95" w:rsidRPr="00EE612D">
        <w:rPr>
          <w:rStyle w:val="FootnoteReference"/>
          <w:rFonts w:ascii="Simplified Arabic" w:eastAsia="Calibri" w:hAnsi="Simplified Arabic" w:cs="Simplified Arabic"/>
          <w:rtl/>
        </w:rPr>
        <w:footnoteReference w:id="57"/>
      </w:r>
    </w:p>
    <w:p w:rsidR="00D95126" w:rsidRPr="00EE612D" w:rsidRDefault="00D95126" w:rsidP="00D95126">
      <w:pPr>
        <w:jc w:val="both"/>
        <w:rPr>
          <w:rFonts w:ascii="Simplified Arabic" w:eastAsia="Calibri" w:hAnsi="Simplified Arabic" w:cs="Simplified Arabic"/>
          <w:rtl/>
        </w:rPr>
      </w:pPr>
    </w:p>
    <w:p w:rsidR="00D95126" w:rsidRPr="00EE612D" w:rsidRDefault="00E70C33" w:rsidP="00693A03">
      <w:pPr>
        <w:rPr>
          <w:rFonts w:ascii="Simplified Arabic" w:hAnsi="Simplified Arabic" w:cs="Simplified Arabic"/>
          <w:b/>
          <w:bCs/>
          <w:rtl/>
        </w:rPr>
      </w:pPr>
      <w:r w:rsidRPr="00EE612D">
        <w:rPr>
          <w:rFonts w:ascii="Simplified Arabic" w:hAnsi="Simplified Arabic" w:cs="Simplified Arabic" w:hint="cs"/>
          <w:b/>
          <w:bCs/>
          <w:rtl/>
        </w:rPr>
        <w:t>1.19.</w:t>
      </w:r>
      <w:r w:rsidR="00693A03" w:rsidRPr="00EE612D">
        <w:rPr>
          <w:rFonts w:ascii="Simplified Arabic" w:hAnsi="Simplified Arabic" w:cs="Simplified Arabic" w:hint="cs"/>
          <w:b/>
          <w:bCs/>
          <w:rtl/>
        </w:rPr>
        <w:t>4</w:t>
      </w:r>
      <w:r w:rsidRPr="00EE612D">
        <w:rPr>
          <w:rFonts w:ascii="Simplified Arabic" w:hAnsi="Simplified Arabic" w:cs="Simplified Arabic" w:hint="cs"/>
          <w:b/>
          <w:bCs/>
          <w:rtl/>
        </w:rPr>
        <w:t xml:space="preserve"> </w:t>
      </w:r>
      <w:r w:rsidR="00D95126" w:rsidRPr="00EE612D">
        <w:rPr>
          <w:rFonts w:ascii="Simplified Arabic" w:hAnsi="Simplified Arabic" w:cs="Simplified Arabic" w:hint="cs"/>
          <w:b/>
          <w:bCs/>
          <w:rtl/>
        </w:rPr>
        <w:t>تمثيل المرأة في المجلس التشريعي</w:t>
      </w:r>
      <w:r w:rsidR="00BC0B38" w:rsidRPr="00EE612D">
        <w:rPr>
          <w:rStyle w:val="FootnoteReference"/>
          <w:rFonts w:ascii="Simplified Arabic" w:hAnsi="Simplified Arabic" w:cs="Simplified Arabic"/>
          <w:b/>
          <w:bCs/>
          <w:rtl/>
        </w:rPr>
        <w:footnoteReference w:id="58"/>
      </w:r>
      <w:r w:rsidR="00BC0B38" w:rsidRPr="00EE612D">
        <w:rPr>
          <w:rFonts w:ascii="Simplified Arabic" w:hAnsi="Simplified Arabic" w:cs="Simplified Arabic" w:hint="cs"/>
          <w:b/>
          <w:bCs/>
          <w:rtl/>
        </w:rPr>
        <w:t xml:space="preserve"> </w:t>
      </w:r>
      <w:r w:rsidR="00D95126" w:rsidRPr="00EE612D">
        <w:rPr>
          <w:rFonts w:ascii="Simplified Arabic" w:hAnsi="Simplified Arabic" w:cs="Simplified Arabic" w:hint="cs"/>
          <w:b/>
          <w:bCs/>
          <w:rtl/>
        </w:rPr>
        <w:t xml:space="preserve"> </w:t>
      </w:r>
    </w:p>
    <w:p w:rsidR="00384626" w:rsidRPr="00EE612D" w:rsidRDefault="00D95126" w:rsidP="00384626">
      <w:pPr>
        <w:jc w:val="both"/>
        <w:rPr>
          <w:rFonts w:ascii="Simplified Arabic" w:eastAsia="Calibri" w:hAnsi="Simplified Arabic" w:cs="Simplified Arabic"/>
          <w:rtl/>
        </w:rPr>
      </w:pPr>
      <w:r w:rsidRPr="00EE612D">
        <w:rPr>
          <w:rFonts w:ascii="Simplified Arabic" w:eastAsia="Calibri" w:hAnsi="Simplified Arabic" w:cs="Simplified Arabic" w:hint="cs"/>
          <w:rtl/>
        </w:rPr>
        <w:t>تشير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البيانات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تقيس</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مشاركة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المرأة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وتكافؤ</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الفرص</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المتاحة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للقيادة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قدم المساواة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الرجل،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جميع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مستويات</w:t>
      </w:r>
      <w:r w:rsidR="00384626" w:rsidRPr="00EE612D">
        <w:rPr>
          <w:rFonts w:ascii="Simplified Arabic" w:eastAsia="Calibri" w:hAnsi="Simplified Arabic" w:cs="Simplified Arabic" w:hint="cs"/>
          <w:rtl/>
        </w:rPr>
        <w:t xml:space="preserve"> صنع</w:t>
      </w:r>
      <w:r w:rsidR="00384626" w:rsidRPr="00EE612D">
        <w:rPr>
          <w:rFonts w:ascii="Simplified Arabic" w:eastAsia="Calibri" w:hAnsi="Simplified Arabic" w:cs="Simplified Arabic"/>
        </w:rPr>
        <w:t xml:space="preserve"> </w:t>
      </w:r>
      <w:r w:rsidR="00384626" w:rsidRPr="00EE612D">
        <w:rPr>
          <w:rFonts w:ascii="Simplified Arabic" w:eastAsia="Calibri" w:hAnsi="Simplified Arabic" w:cs="Simplified Arabic" w:hint="cs"/>
          <w:rtl/>
        </w:rPr>
        <w:t>القرار،</w:t>
      </w:r>
      <w:r w:rsidR="00384626" w:rsidRPr="00EE612D">
        <w:rPr>
          <w:rFonts w:ascii="Simplified Arabic" w:eastAsia="Calibri" w:hAnsi="Simplified Arabic" w:cs="Simplified Arabic"/>
        </w:rPr>
        <w:t xml:space="preserve"> </w:t>
      </w:r>
      <w:r w:rsidR="00384626" w:rsidRPr="00EE612D">
        <w:rPr>
          <w:rFonts w:ascii="Simplified Arabic" w:eastAsia="Calibri" w:hAnsi="Simplified Arabic" w:cs="Simplified Arabic" w:hint="cs"/>
          <w:rtl/>
        </w:rPr>
        <w:t>في الحياة</w:t>
      </w:r>
      <w:r w:rsidR="00384626" w:rsidRPr="00EE612D">
        <w:rPr>
          <w:rFonts w:ascii="Simplified Arabic" w:eastAsia="Calibri" w:hAnsi="Simplified Arabic" w:cs="Simplified Arabic"/>
        </w:rPr>
        <w:t xml:space="preserve"> </w:t>
      </w:r>
      <w:r w:rsidR="00384626" w:rsidRPr="00EE612D">
        <w:rPr>
          <w:rFonts w:ascii="Simplified Arabic" w:eastAsia="Calibri" w:hAnsi="Simplified Arabic" w:cs="Simplified Arabic" w:hint="cs"/>
          <w:rtl/>
        </w:rPr>
        <w:t>السياسية،</w:t>
      </w:r>
      <w:r w:rsidR="00384626" w:rsidRPr="00EE612D">
        <w:rPr>
          <w:rFonts w:ascii="Simplified Arabic" w:eastAsia="Calibri" w:hAnsi="Simplified Arabic" w:cs="Simplified Arabic"/>
        </w:rPr>
        <w:t xml:space="preserve"> </w:t>
      </w:r>
      <w:r w:rsidR="00384626" w:rsidRPr="00EE612D">
        <w:rPr>
          <w:rFonts w:ascii="Simplified Arabic" w:eastAsia="Calibri" w:hAnsi="Simplified Arabic" w:cs="Simplified Arabic" w:hint="cs"/>
          <w:rtl/>
        </w:rPr>
        <w:t>والاقتصادية،</w:t>
      </w:r>
      <w:r w:rsidR="00384626" w:rsidRPr="00EE612D">
        <w:rPr>
          <w:rFonts w:ascii="Simplified Arabic" w:eastAsia="Calibri" w:hAnsi="Simplified Arabic" w:cs="Simplified Arabic"/>
        </w:rPr>
        <w:t xml:space="preserve"> </w:t>
      </w:r>
      <w:r w:rsidR="00384626" w:rsidRPr="00EE612D">
        <w:rPr>
          <w:rFonts w:ascii="Simplified Arabic" w:eastAsia="Calibri" w:hAnsi="Simplified Arabic" w:cs="Simplified Arabic" w:hint="cs"/>
          <w:rtl/>
        </w:rPr>
        <w:t>والعامة،</w:t>
      </w:r>
      <w:r w:rsidR="00384626" w:rsidRPr="00EE612D">
        <w:rPr>
          <w:rFonts w:ascii="Simplified Arabic" w:eastAsia="Calibri" w:hAnsi="Simplified Arabic" w:cs="Simplified Arabic"/>
        </w:rPr>
        <w:t xml:space="preserve"> </w:t>
      </w:r>
      <w:r w:rsidR="00384626" w:rsidRPr="00EE612D">
        <w:rPr>
          <w:rFonts w:ascii="Simplified Arabic" w:eastAsia="Calibri" w:hAnsi="Simplified Arabic" w:cs="Simplified Arabic" w:hint="cs"/>
          <w:rtl/>
        </w:rPr>
        <w:t>ونسبة</w:t>
      </w:r>
      <w:r w:rsidR="00384626" w:rsidRPr="00EE612D">
        <w:rPr>
          <w:rFonts w:ascii="Simplified Arabic" w:eastAsia="Calibri" w:hAnsi="Simplified Arabic" w:cs="Simplified Arabic"/>
        </w:rPr>
        <w:t xml:space="preserve"> </w:t>
      </w:r>
      <w:r w:rsidR="00384626" w:rsidRPr="00EE612D">
        <w:rPr>
          <w:rFonts w:ascii="Simplified Arabic" w:eastAsia="Calibri" w:hAnsi="Simplified Arabic" w:cs="Simplified Arabic" w:hint="cs"/>
          <w:rtl/>
        </w:rPr>
        <w:t>توليها للمناصب</w:t>
      </w:r>
      <w:r w:rsidR="00384626" w:rsidRPr="00EE612D">
        <w:rPr>
          <w:rFonts w:ascii="Simplified Arabic" w:eastAsia="Calibri" w:hAnsi="Simplified Arabic" w:cs="Simplified Arabic"/>
        </w:rPr>
        <w:t xml:space="preserve"> </w:t>
      </w:r>
      <w:r w:rsidR="00384626" w:rsidRPr="00EE612D">
        <w:rPr>
          <w:rFonts w:ascii="Simplified Arabic" w:eastAsia="Calibri" w:hAnsi="Simplified Arabic" w:cs="Simplified Arabic" w:hint="cs"/>
          <w:rtl/>
        </w:rPr>
        <w:t>الإدارية</w:t>
      </w:r>
      <w:r w:rsidR="00384626" w:rsidRPr="00EE612D">
        <w:rPr>
          <w:rFonts w:ascii="Simplified Arabic" w:eastAsia="Calibri" w:hAnsi="Simplified Arabic" w:cs="Simplified Arabic"/>
        </w:rPr>
        <w:t xml:space="preserve"> </w:t>
      </w:r>
      <w:r w:rsidR="00384626" w:rsidRPr="00EE612D">
        <w:rPr>
          <w:rFonts w:ascii="Simplified Arabic" w:eastAsia="Calibri" w:hAnsi="Simplified Arabic" w:cs="Simplified Arabic" w:hint="cs"/>
          <w:rtl/>
        </w:rPr>
        <w:t>إلى أن</w:t>
      </w:r>
      <w:r w:rsidR="00384626" w:rsidRPr="00EE612D">
        <w:rPr>
          <w:rFonts w:ascii="Simplified Arabic" w:eastAsia="Calibri" w:hAnsi="Simplified Arabic" w:cs="Simplified Arabic"/>
        </w:rPr>
        <w:t xml:space="preserve"> </w:t>
      </w:r>
      <w:r w:rsidR="00384626" w:rsidRPr="00EE612D">
        <w:rPr>
          <w:rFonts w:ascii="Simplified Arabic" w:eastAsia="Calibri" w:hAnsi="Simplified Arabic" w:cs="Simplified Arabic" w:hint="cs"/>
          <w:rtl/>
        </w:rPr>
        <w:t>نسبة مشاركة</w:t>
      </w:r>
      <w:r w:rsidR="00384626" w:rsidRPr="00EE612D">
        <w:rPr>
          <w:rFonts w:ascii="Simplified Arabic" w:eastAsia="Calibri" w:hAnsi="Simplified Arabic" w:cs="Simplified Arabic"/>
        </w:rPr>
        <w:t xml:space="preserve"> </w:t>
      </w:r>
      <w:r w:rsidR="00384626" w:rsidRPr="00EE612D">
        <w:rPr>
          <w:rFonts w:ascii="Simplified Arabic" w:eastAsia="Calibri" w:hAnsi="Simplified Arabic" w:cs="Simplified Arabic" w:hint="cs"/>
          <w:rtl/>
        </w:rPr>
        <w:t>المرأة</w:t>
      </w:r>
      <w:r w:rsidR="00384626" w:rsidRPr="00EE612D">
        <w:rPr>
          <w:rFonts w:ascii="Simplified Arabic" w:eastAsia="Calibri" w:hAnsi="Simplified Arabic" w:cs="Simplified Arabic"/>
        </w:rPr>
        <w:t xml:space="preserve"> </w:t>
      </w:r>
      <w:r w:rsidR="00384626" w:rsidRPr="00EE612D">
        <w:rPr>
          <w:rFonts w:ascii="Simplified Arabic" w:eastAsia="Calibri" w:hAnsi="Simplified Arabic" w:cs="Simplified Arabic" w:hint="cs"/>
          <w:rtl/>
        </w:rPr>
        <w:t>في الحياة</w:t>
      </w:r>
      <w:r w:rsidR="00384626" w:rsidRPr="00EE612D">
        <w:rPr>
          <w:rFonts w:ascii="Simplified Arabic" w:eastAsia="Calibri" w:hAnsi="Simplified Arabic" w:cs="Simplified Arabic"/>
        </w:rPr>
        <w:t xml:space="preserve"> </w:t>
      </w:r>
      <w:r w:rsidR="00384626" w:rsidRPr="00EE612D">
        <w:rPr>
          <w:rFonts w:ascii="Simplified Arabic" w:eastAsia="Calibri" w:hAnsi="Simplified Arabic" w:cs="Simplified Arabic" w:hint="cs"/>
          <w:rtl/>
        </w:rPr>
        <w:t xml:space="preserve">السياسية (نسبة المقاعد التي تشغلها في المجلس التشريعي) في فلسطين في العام 2017 بلغت 11.3% فقط، مع ملاحظة ان الحديث هنا عن عدد الاعضاء بعيداً عن الممارسة الفعلية لأدوارهنّ وكذلك واقع المجلس التشريعي الفلسطيني من ناحية فعاليته وقيامه بالدور المنوط له حسب التشريعات والقوانين. </w:t>
      </w:r>
    </w:p>
    <w:p w:rsidR="00DF5587" w:rsidRPr="00EE612D" w:rsidRDefault="00DF5587" w:rsidP="00D95126">
      <w:pPr>
        <w:jc w:val="both"/>
        <w:rPr>
          <w:rFonts w:ascii="Simplified Arabic" w:eastAsia="Calibri" w:hAnsi="Simplified Arabic" w:cs="Simplified Arabic"/>
          <w:rtl/>
        </w:rPr>
      </w:pPr>
    </w:p>
    <w:p w:rsidR="00D95126" w:rsidRPr="00EE612D" w:rsidRDefault="003C3E9C" w:rsidP="006A6172">
      <w:pPr>
        <w:jc w:val="center"/>
        <w:rPr>
          <w:rFonts w:cs="Simplified Arabic"/>
          <w:b/>
          <w:bCs/>
          <w:sz w:val="22"/>
          <w:szCs w:val="22"/>
          <w:rtl/>
        </w:rPr>
      </w:pPr>
      <w:r w:rsidRPr="00EE612D">
        <w:rPr>
          <w:rFonts w:ascii="Simplified Arabic" w:eastAsia="Calibri" w:hAnsi="Simplified Arabic" w:cs="Simplified Arabic" w:hint="cs"/>
          <w:b/>
          <w:bCs/>
          <w:sz w:val="22"/>
          <w:szCs w:val="22"/>
          <w:rtl/>
        </w:rPr>
        <w:t>شكل (2</w:t>
      </w:r>
      <w:r w:rsidR="006A6172">
        <w:rPr>
          <w:rFonts w:ascii="Simplified Arabic" w:eastAsia="Calibri" w:hAnsi="Simplified Arabic" w:cs="Simplified Arabic" w:hint="cs"/>
          <w:b/>
          <w:bCs/>
          <w:sz w:val="22"/>
          <w:szCs w:val="22"/>
          <w:rtl/>
        </w:rPr>
        <w:t>3</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cs="Simplified Arabic" w:hint="cs"/>
          <w:b/>
          <w:bCs/>
          <w:sz w:val="22"/>
          <w:szCs w:val="22"/>
          <w:rtl/>
        </w:rPr>
        <w:t xml:space="preserve">التوزيع </w:t>
      </w:r>
      <w:r w:rsidR="00606D78" w:rsidRPr="00EE612D">
        <w:rPr>
          <w:rFonts w:cs="Simplified Arabic" w:hint="cs"/>
          <w:b/>
          <w:bCs/>
          <w:sz w:val="22"/>
          <w:szCs w:val="22"/>
          <w:rtl/>
        </w:rPr>
        <w:t xml:space="preserve">النسبي </w:t>
      </w:r>
      <w:r w:rsidR="00D95126" w:rsidRPr="00EE612D">
        <w:rPr>
          <w:rFonts w:cs="Simplified Arabic" w:hint="cs"/>
          <w:b/>
          <w:bCs/>
          <w:sz w:val="22"/>
          <w:szCs w:val="22"/>
          <w:rtl/>
        </w:rPr>
        <w:t>ل</w:t>
      </w:r>
      <w:r w:rsidR="00D95126" w:rsidRPr="00EE612D">
        <w:rPr>
          <w:rFonts w:cs="Simplified Arabic"/>
          <w:b/>
          <w:bCs/>
          <w:sz w:val="22"/>
          <w:szCs w:val="22"/>
          <w:rtl/>
        </w:rPr>
        <w:t xml:space="preserve">لمقاعد التي تشغلها النساء في </w:t>
      </w:r>
      <w:r w:rsidR="00D95126" w:rsidRPr="00EE612D">
        <w:rPr>
          <w:rFonts w:cs="Simplified Arabic" w:hint="cs"/>
          <w:b/>
          <w:bCs/>
          <w:sz w:val="22"/>
          <w:szCs w:val="22"/>
          <w:rtl/>
        </w:rPr>
        <w:t xml:space="preserve">المجلس التشريعي في فلسطين </w:t>
      </w:r>
      <w:proofErr w:type="gramStart"/>
      <w:r w:rsidR="00D95126" w:rsidRPr="00EE612D">
        <w:rPr>
          <w:rFonts w:cs="Simplified Arabic" w:hint="cs"/>
          <w:b/>
          <w:bCs/>
          <w:sz w:val="22"/>
          <w:szCs w:val="22"/>
          <w:rtl/>
        </w:rPr>
        <w:t>حسب</w:t>
      </w:r>
      <w:proofErr w:type="gramEnd"/>
      <w:r w:rsidR="00D95126" w:rsidRPr="00EE612D">
        <w:rPr>
          <w:rFonts w:cs="Simplified Arabic" w:hint="cs"/>
          <w:b/>
          <w:bCs/>
          <w:sz w:val="22"/>
          <w:szCs w:val="22"/>
          <w:rtl/>
        </w:rPr>
        <w:t xml:space="preserve"> المنطقة والجنس، 2017</w:t>
      </w:r>
    </w:p>
    <w:tbl>
      <w:tblPr>
        <w:tblStyle w:val="TableGrid"/>
        <w:bidiVisual/>
        <w:tblW w:w="0" w:type="auto"/>
        <w:jc w:val="center"/>
        <w:tblLook w:val="04A0"/>
      </w:tblPr>
      <w:tblGrid>
        <w:gridCol w:w="8802"/>
      </w:tblGrid>
      <w:tr w:rsidR="00D95126" w:rsidRPr="00EE612D" w:rsidTr="00144653">
        <w:trPr>
          <w:trHeight w:val="4088"/>
          <w:jc w:val="center"/>
        </w:trPr>
        <w:tc>
          <w:tcPr>
            <w:tcW w:w="8802" w:type="dxa"/>
          </w:tcPr>
          <w:p w:rsidR="00D95126" w:rsidRPr="00EE612D" w:rsidRDefault="00D95126" w:rsidP="00E70C33">
            <w:pPr>
              <w:tabs>
                <w:tab w:val="left" w:pos="5147"/>
              </w:tabs>
              <w:jc w:val="center"/>
              <w:rPr>
                <w:rFonts w:cs="Simplified Arabic"/>
                <w:b/>
                <w:bCs/>
                <w:rtl/>
              </w:rPr>
            </w:pPr>
            <w:r w:rsidRPr="00EE612D">
              <w:rPr>
                <w:rFonts w:cs="Simplified Arabic"/>
                <w:b/>
                <w:bCs/>
                <w:noProof/>
                <w:rtl/>
                <w:lang w:eastAsia="en-US"/>
              </w:rPr>
              <w:drawing>
                <wp:inline distT="0" distB="0" distL="0" distR="0">
                  <wp:extent cx="5220000" cy="2491200"/>
                  <wp:effectExtent l="0" t="0" r="0" b="0"/>
                  <wp:docPr id="5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bl>
    <w:p w:rsidR="00D95126" w:rsidRPr="00EE612D" w:rsidRDefault="00D95126" w:rsidP="00D95126">
      <w:pPr>
        <w:rPr>
          <w:rFonts w:ascii="Simplified Arabic" w:hAnsi="Simplified Arabic" w:cs="Simplified Arabic"/>
          <w:b/>
          <w:bCs/>
          <w:rtl/>
        </w:rPr>
      </w:pPr>
    </w:p>
    <w:p w:rsidR="00D95126" w:rsidRPr="00EE612D" w:rsidRDefault="00E70C33" w:rsidP="00693A03">
      <w:pPr>
        <w:rPr>
          <w:rFonts w:ascii="Simplified Arabic" w:hAnsi="Simplified Arabic" w:cs="Simplified Arabic"/>
          <w:b/>
          <w:bCs/>
          <w:rtl/>
        </w:rPr>
      </w:pPr>
      <w:r w:rsidRPr="00EE612D">
        <w:rPr>
          <w:rFonts w:ascii="Simplified Arabic" w:hAnsi="Simplified Arabic" w:cs="Simplified Arabic" w:hint="cs"/>
          <w:b/>
          <w:bCs/>
          <w:rtl/>
        </w:rPr>
        <w:t>2.19.</w:t>
      </w:r>
      <w:r w:rsidR="00693A03" w:rsidRPr="00EE612D">
        <w:rPr>
          <w:rFonts w:ascii="Simplified Arabic" w:hAnsi="Simplified Arabic" w:cs="Simplified Arabic" w:hint="cs"/>
          <w:b/>
          <w:bCs/>
          <w:rtl/>
        </w:rPr>
        <w:t>4</w:t>
      </w:r>
      <w:r w:rsidRPr="00EE612D">
        <w:rPr>
          <w:rFonts w:ascii="Simplified Arabic" w:hAnsi="Simplified Arabic" w:cs="Simplified Arabic" w:hint="cs"/>
          <w:b/>
          <w:bCs/>
          <w:rtl/>
        </w:rPr>
        <w:t xml:space="preserve"> </w:t>
      </w:r>
      <w:r w:rsidR="00D95126" w:rsidRPr="00EE612D">
        <w:rPr>
          <w:rFonts w:ascii="Simplified Arabic" w:hAnsi="Simplified Arabic" w:cs="Simplified Arabic" w:hint="cs"/>
          <w:b/>
          <w:bCs/>
          <w:rtl/>
        </w:rPr>
        <w:t>تمثيل المرأة في المجالس المحلية</w:t>
      </w:r>
      <w:r w:rsidR="00BC0B38" w:rsidRPr="00EE612D">
        <w:rPr>
          <w:rStyle w:val="FootnoteReference"/>
          <w:rFonts w:ascii="Simplified Arabic" w:hAnsi="Simplified Arabic" w:cs="Simplified Arabic"/>
          <w:b/>
          <w:bCs/>
          <w:rtl/>
        </w:rPr>
        <w:footnoteReference w:id="59"/>
      </w:r>
    </w:p>
    <w:p w:rsidR="00D95126" w:rsidRPr="00EE612D" w:rsidRDefault="00D95126" w:rsidP="00BE4748">
      <w:pPr>
        <w:jc w:val="both"/>
        <w:rPr>
          <w:rFonts w:ascii="Simplified Arabic" w:eastAsia="Calibri" w:hAnsi="Simplified Arabic" w:cs="Simplified Arabic"/>
        </w:rPr>
      </w:pPr>
      <w:r w:rsidRPr="00EE612D">
        <w:rPr>
          <w:rFonts w:ascii="Simplified Arabic" w:eastAsia="Calibri" w:hAnsi="Simplified Arabic" w:cs="Simplified Arabic" w:hint="cs"/>
          <w:rtl/>
        </w:rPr>
        <w:t>أما بالنسبة الى مشاركة المرأة في المجالس المحلية</w:t>
      </w:r>
      <w:r w:rsidR="00BE4748" w:rsidRPr="00EE612D">
        <w:rPr>
          <w:rFonts w:ascii="Simplified Arabic" w:eastAsia="Calibri" w:hAnsi="Simplified Arabic" w:cs="Simplified Arabic" w:hint="cs"/>
          <w:rtl/>
        </w:rPr>
        <w:t>،</w:t>
      </w:r>
      <w:r w:rsidRPr="00EE612D">
        <w:rPr>
          <w:rFonts w:ascii="Simplified Arabic" w:eastAsia="Calibri" w:hAnsi="Simplified Arabic" w:cs="Simplified Arabic" w:hint="cs"/>
          <w:rtl/>
        </w:rPr>
        <w:t xml:space="preserve"> فقط أظهرت البيانات أن نسبة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المقاعد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تشغلها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النساء</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المجالس المحلية في الضفة الغربية 21.2%، حيث يمكن القول ان نسبة مشاركة المرأة في المجالس المحلية </w:t>
      </w:r>
      <w:r w:rsidR="008C0AB8" w:rsidRPr="00EE612D">
        <w:rPr>
          <w:rFonts w:ascii="Simplified Arabic" w:eastAsia="Calibri" w:hAnsi="Simplified Arabic" w:cs="Simplified Arabic" w:hint="cs"/>
          <w:rtl/>
        </w:rPr>
        <w:t>أ</w:t>
      </w:r>
      <w:r w:rsidRPr="00EE612D">
        <w:rPr>
          <w:rFonts w:ascii="Simplified Arabic" w:eastAsia="Calibri" w:hAnsi="Simplified Arabic" w:cs="Simplified Arabic" w:hint="cs"/>
          <w:rtl/>
        </w:rPr>
        <w:t>على من تمثيلهن</w:t>
      </w:r>
      <w:r w:rsidR="008C0AB8" w:rsidRPr="00EE612D">
        <w:rPr>
          <w:rFonts w:ascii="Simplified Arabic" w:eastAsia="Calibri" w:hAnsi="Simplified Arabic" w:cs="Simplified Arabic" w:hint="cs"/>
          <w:rtl/>
        </w:rPr>
        <w:t>ّ</w:t>
      </w:r>
      <w:r w:rsidRPr="00EE612D">
        <w:rPr>
          <w:rFonts w:ascii="Simplified Arabic" w:eastAsia="Calibri" w:hAnsi="Simplified Arabic" w:cs="Simplified Arabic" w:hint="cs"/>
          <w:rtl/>
        </w:rPr>
        <w:t xml:space="preserve"> في المجلس التشريعي.</w:t>
      </w:r>
    </w:p>
    <w:p w:rsidR="00D95126" w:rsidRDefault="00D95126" w:rsidP="00D95126">
      <w:pPr>
        <w:rPr>
          <w:rFonts w:ascii="Simplified Arabic" w:hAnsi="Simplified Arabic" w:cs="Simplified Arabic"/>
          <w:b/>
          <w:bCs/>
          <w:rtl/>
        </w:rPr>
      </w:pPr>
    </w:p>
    <w:p w:rsidR="006F548B" w:rsidRDefault="006F548B" w:rsidP="00D95126">
      <w:pPr>
        <w:rPr>
          <w:rFonts w:ascii="Simplified Arabic" w:hAnsi="Simplified Arabic" w:cs="Simplified Arabic"/>
          <w:b/>
          <w:bCs/>
          <w:rtl/>
        </w:rPr>
      </w:pPr>
    </w:p>
    <w:p w:rsidR="00D95126" w:rsidRPr="00EE612D" w:rsidRDefault="003C3E9C" w:rsidP="006A6172">
      <w:pPr>
        <w:tabs>
          <w:tab w:val="left" w:pos="-1"/>
        </w:tabs>
        <w:ind w:left="-1"/>
        <w:jc w:val="center"/>
        <w:rPr>
          <w:rFonts w:cs="Simplified Arabic"/>
          <w:b/>
          <w:bCs/>
          <w:sz w:val="22"/>
          <w:szCs w:val="22"/>
          <w:rtl/>
        </w:rPr>
      </w:pPr>
      <w:r w:rsidRPr="00EE612D">
        <w:rPr>
          <w:rFonts w:ascii="Simplified Arabic" w:eastAsia="Calibri" w:hAnsi="Simplified Arabic" w:cs="Simplified Arabic" w:hint="cs"/>
          <w:b/>
          <w:bCs/>
          <w:sz w:val="22"/>
          <w:szCs w:val="22"/>
          <w:rtl/>
        </w:rPr>
        <w:lastRenderedPageBreak/>
        <w:t>شكل (2</w:t>
      </w:r>
      <w:r w:rsidR="006A6172">
        <w:rPr>
          <w:rFonts w:ascii="Simplified Arabic" w:eastAsia="Calibri" w:hAnsi="Simplified Arabic" w:cs="Simplified Arabic" w:hint="cs"/>
          <w:b/>
          <w:bCs/>
          <w:sz w:val="22"/>
          <w:szCs w:val="22"/>
          <w:rtl/>
        </w:rPr>
        <w:t>4</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cs="Simplified Arabic" w:hint="cs"/>
          <w:b/>
          <w:bCs/>
          <w:sz w:val="22"/>
          <w:szCs w:val="22"/>
          <w:rtl/>
        </w:rPr>
        <w:t>التوزيع النسبي</w:t>
      </w:r>
      <w:r w:rsidR="00D95126" w:rsidRPr="00EE612D">
        <w:rPr>
          <w:rFonts w:cs="Simplified Arabic"/>
          <w:b/>
          <w:bCs/>
          <w:sz w:val="22"/>
          <w:szCs w:val="22"/>
          <w:rtl/>
        </w:rPr>
        <w:t xml:space="preserve"> </w:t>
      </w:r>
      <w:r w:rsidR="00D95126" w:rsidRPr="00EE612D">
        <w:rPr>
          <w:rFonts w:cs="Simplified Arabic" w:hint="cs"/>
          <w:b/>
          <w:bCs/>
          <w:sz w:val="22"/>
          <w:szCs w:val="22"/>
          <w:rtl/>
        </w:rPr>
        <w:t>ل</w:t>
      </w:r>
      <w:r w:rsidR="00D95126" w:rsidRPr="00EE612D">
        <w:rPr>
          <w:rFonts w:cs="Simplified Arabic"/>
          <w:b/>
          <w:bCs/>
          <w:sz w:val="22"/>
          <w:szCs w:val="22"/>
          <w:rtl/>
        </w:rPr>
        <w:t xml:space="preserve">لمقاعد في </w:t>
      </w:r>
      <w:r w:rsidR="00D95126" w:rsidRPr="00EE612D">
        <w:rPr>
          <w:rFonts w:cs="Simplified Arabic" w:hint="cs"/>
          <w:b/>
          <w:bCs/>
          <w:sz w:val="22"/>
          <w:szCs w:val="22"/>
          <w:rtl/>
        </w:rPr>
        <w:t>الهيئات</w:t>
      </w:r>
      <w:r w:rsidR="00D95126" w:rsidRPr="00EE612D">
        <w:rPr>
          <w:rFonts w:cs="Simplified Arabic"/>
          <w:b/>
          <w:bCs/>
          <w:sz w:val="22"/>
          <w:szCs w:val="22"/>
          <w:rtl/>
        </w:rPr>
        <w:t xml:space="preserve"> المحلية</w:t>
      </w:r>
      <w:r w:rsidR="00D95126" w:rsidRPr="00EE612D">
        <w:rPr>
          <w:rFonts w:cs="Simplified Arabic" w:hint="cs"/>
          <w:b/>
          <w:bCs/>
          <w:sz w:val="22"/>
          <w:szCs w:val="22"/>
          <w:rtl/>
        </w:rPr>
        <w:t xml:space="preserve"> في الضفة الغربية حسب الجنس، 2017</w:t>
      </w:r>
    </w:p>
    <w:tbl>
      <w:tblPr>
        <w:tblStyle w:val="TableGrid"/>
        <w:bidiVisual/>
        <w:tblW w:w="0" w:type="auto"/>
        <w:jc w:val="center"/>
        <w:tblLook w:val="04A0"/>
      </w:tblPr>
      <w:tblGrid>
        <w:gridCol w:w="8184"/>
      </w:tblGrid>
      <w:tr w:rsidR="00D95126" w:rsidRPr="00EE612D" w:rsidTr="00144653">
        <w:trPr>
          <w:trHeight w:val="3038"/>
          <w:jc w:val="center"/>
        </w:trPr>
        <w:tc>
          <w:tcPr>
            <w:tcW w:w="8184" w:type="dxa"/>
          </w:tcPr>
          <w:p w:rsidR="00D95126" w:rsidRPr="00EE612D" w:rsidRDefault="00D95126" w:rsidP="00E70C33">
            <w:pPr>
              <w:jc w:val="center"/>
              <w:rPr>
                <w:rFonts w:cs="Simplified Arabic"/>
                <w:b/>
                <w:bCs/>
                <w:rtl/>
              </w:rPr>
            </w:pPr>
            <w:r w:rsidRPr="00EE612D">
              <w:rPr>
                <w:rFonts w:cs="Simplified Arabic"/>
                <w:b/>
                <w:bCs/>
                <w:noProof/>
                <w:rtl/>
                <w:lang w:eastAsia="en-US"/>
              </w:rPr>
              <w:drawing>
                <wp:inline distT="0" distB="0" distL="0" distR="0">
                  <wp:extent cx="4699070" cy="1807200"/>
                  <wp:effectExtent l="19050" t="0" r="6280" b="0"/>
                  <wp:docPr id="5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bl>
    <w:p w:rsidR="00BC4E6E" w:rsidRDefault="00BC4E6E" w:rsidP="00D95126">
      <w:pPr>
        <w:rPr>
          <w:rFonts w:ascii="Simplified Arabic" w:hAnsi="Simplified Arabic" w:cs="Simplified Arabic"/>
          <w:b/>
          <w:bCs/>
          <w:sz w:val="16"/>
          <w:szCs w:val="16"/>
          <w:rtl/>
        </w:rPr>
      </w:pPr>
    </w:p>
    <w:p w:rsidR="00D95126" w:rsidRPr="00EE612D" w:rsidRDefault="00E70C33" w:rsidP="00693A03">
      <w:pPr>
        <w:rPr>
          <w:rFonts w:cs="Simplified Arabic"/>
          <w:b/>
          <w:bCs/>
          <w:rtl/>
        </w:rPr>
      </w:pPr>
      <w:r w:rsidRPr="00EE612D">
        <w:rPr>
          <w:rFonts w:ascii="Simplified Arabic" w:hAnsi="Simplified Arabic" w:cs="Simplified Arabic" w:hint="cs"/>
          <w:b/>
          <w:bCs/>
          <w:rtl/>
        </w:rPr>
        <w:t>3.19.</w:t>
      </w:r>
      <w:r w:rsidR="00693A03" w:rsidRPr="00EE612D">
        <w:rPr>
          <w:rFonts w:ascii="Simplified Arabic" w:hAnsi="Simplified Arabic" w:cs="Simplified Arabic" w:hint="cs"/>
          <w:b/>
          <w:bCs/>
          <w:rtl/>
        </w:rPr>
        <w:t>4</w:t>
      </w:r>
      <w:r w:rsidRPr="00EE612D">
        <w:rPr>
          <w:rFonts w:ascii="Simplified Arabic" w:hAnsi="Simplified Arabic" w:cs="Simplified Arabic" w:hint="cs"/>
          <w:b/>
          <w:bCs/>
          <w:rtl/>
        </w:rPr>
        <w:t xml:space="preserve"> </w:t>
      </w:r>
      <w:r w:rsidR="00D95126" w:rsidRPr="00EE612D">
        <w:rPr>
          <w:rFonts w:ascii="Simplified Arabic" w:hAnsi="Simplified Arabic" w:cs="Simplified Arabic" w:hint="cs"/>
          <w:b/>
          <w:bCs/>
          <w:rtl/>
        </w:rPr>
        <w:t xml:space="preserve">تمثيل المرأة </w:t>
      </w:r>
      <w:r w:rsidR="00D95126" w:rsidRPr="00EE612D">
        <w:rPr>
          <w:rFonts w:cs="Simplified Arabic" w:hint="cs"/>
          <w:b/>
          <w:bCs/>
          <w:rtl/>
        </w:rPr>
        <w:t xml:space="preserve">في المناصب </w:t>
      </w:r>
      <w:r w:rsidR="00A702C0" w:rsidRPr="00EE612D">
        <w:rPr>
          <w:rFonts w:cs="Simplified Arabic" w:hint="cs"/>
          <w:b/>
          <w:bCs/>
          <w:rtl/>
        </w:rPr>
        <w:t>الإدارية</w:t>
      </w:r>
      <w:r w:rsidR="00F236DF" w:rsidRPr="00EE612D">
        <w:rPr>
          <w:rStyle w:val="FootnoteReference"/>
          <w:rFonts w:cs="Simplified Arabic"/>
          <w:b/>
          <w:bCs/>
          <w:rtl/>
        </w:rPr>
        <w:footnoteReference w:id="60"/>
      </w:r>
      <w:r w:rsidR="00F236DF" w:rsidRPr="00EE612D">
        <w:rPr>
          <w:rFonts w:cs="Simplified Arabic" w:hint="cs"/>
          <w:b/>
          <w:bCs/>
          <w:rtl/>
        </w:rPr>
        <w:t xml:space="preserve"> </w:t>
      </w:r>
    </w:p>
    <w:p w:rsidR="00D95126" w:rsidRPr="00EE612D" w:rsidRDefault="00D26589" w:rsidP="0063227D">
      <w:pPr>
        <w:jc w:val="both"/>
        <w:rPr>
          <w:rFonts w:ascii="Simplified Arabic" w:eastAsia="Calibri" w:hAnsi="Simplified Arabic" w:cs="Simplified Arabic"/>
          <w:rtl/>
        </w:rPr>
      </w:pPr>
      <w:r w:rsidRPr="00EE612D">
        <w:rPr>
          <w:rFonts w:ascii="Simplified Arabic" w:eastAsia="Calibri" w:hAnsi="Simplified Arabic" w:cs="Simplified Arabic"/>
          <w:rtl/>
        </w:rPr>
        <w:t>يشير المؤشر إلى نسبة النساء من مجموع عدد الأشخاص العاملين في الادارات العليا والمتوسطة</w:t>
      </w:r>
      <w:r w:rsidRPr="00EE612D">
        <w:rPr>
          <w:rFonts w:ascii="Simplified Arabic" w:eastAsia="Calibri" w:hAnsi="Simplified Arabic" w:cs="Simplified Arabic" w:hint="cs"/>
          <w:rtl/>
        </w:rPr>
        <w:t xml:space="preserve">. حيث </w:t>
      </w:r>
      <w:r w:rsidR="00D95126" w:rsidRPr="00EE612D">
        <w:rPr>
          <w:rFonts w:ascii="Simplified Arabic" w:eastAsia="Calibri" w:hAnsi="Simplified Arabic" w:cs="Simplified Arabic" w:hint="cs"/>
          <w:rtl/>
        </w:rPr>
        <w:t xml:space="preserve">بلغت نسبة مشاركة أو تولي المرأة </w:t>
      </w:r>
      <w:proofErr w:type="gramStart"/>
      <w:r w:rsidR="00D95126" w:rsidRPr="00EE612D">
        <w:rPr>
          <w:rFonts w:ascii="Simplified Arabic" w:eastAsia="Calibri" w:hAnsi="Simplified Arabic" w:cs="Simplified Arabic" w:hint="cs"/>
          <w:rtl/>
        </w:rPr>
        <w:t>المناصب</w:t>
      </w:r>
      <w:proofErr w:type="gramEnd"/>
      <w:r w:rsidR="00D95126" w:rsidRPr="00EE612D">
        <w:rPr>
          <w:rFonts w:ascii="Simplified Arabic" w:eastAsia="Calibri" w:hAnsi="Simplified Arabic" w:cs="Simplified Arabic" w:hint="cs"/>
          <w:rtl/>
        </w:rPr>
        <w:t xml:space="preserve"> </w:t>
      </w:r>
      <w:r w:rsidR="00A702C0" w:rsidRPr="00EE612D">
        <w:rPr>
          <w:rFonts w:ascii="Simplified Arabic" w:eastAsia="Calibri" w:hAnsi="Simplified Arabic" w:cs="Simplified Arabic" w:hint="cs"/>
          <w:rtl/>
        </w:rPr>
        <w:t>الإدارية</w:t>
      </w:r>
      <w:r w:rsidR="00D95126" w:rsidRPr="00EE612D">
        <w:rPr>
          <w:rFonts w:ascii="Simplified Arabic" w:eastAsia="Calibri" w:hAnsi="Simplified Arabic" w:cs="Simplified Arabic" w:hint="cs"/>
          <w:rtl/>
        </w:rPr>
        <w:t xml:space="preserve"> في فلسطين 1</w:t>
      </w:r>
      <w:r w:rsidR="0063227D">
        <w:rPr>
          <w:rFonts w:ascii="Simplified Arabic" w:eastAsia="Calibri" w:hAnsi="Simplified Arabic" w:cs="Simplified Arabic" w:hint="cs"/>
          <w:rtl/>
        </w:rPr>
        <w:t>7</w:t>
      </w:r>
      <w:r w:rsidR="00D95126" w:rsidRPr="00EE612D">
        <w:rPr>
          <w:rFonts w:ascii="Simplified Arabic" w:eastAsia="Calibri" w:hAnsi="Simplified Arabic" w:cs="Simplified Arabic" w:hint="cs"/>
          <w:rtl/>
        </w:rPr>
        <w:t>.</w:t>
      </w:r>
      <w:r w:rsidR="0063227D">
        <w:rPr>
          <w:rFonts w:ascii="Simplified Arabic" w:eastAsia="Calibri" w:hAnsi="Simplified Arabic" w:cs="Simplified Arabic" w:hint="cs"/>
          <w:rtl/>
        </w:rPr>
        <w:t>4</w:t>
      </w:r>
      <w:r w:rsidR="00D95126" w:rsidRPr="00EE612D">
        <w:rPr>
          <w:rFonts w:ascii="Simplified Arabic" w:eastAsia="Calibri" w:hAnsi="Simplified Arabic" w:cs="Simplified Arabic" w:hint="cs"/>
          <w:rtl/>
        </w:rPr>
        <w:t>% فقط وذلك في العام 201</w:t>
      </w:r>
      <w:r w:rsidR="0063227D">
        <w:rPr>
          <w:rFonts w:ascii="Simplified Arabic" w:eastAsia="Calibri" w:hAnsi="Simplified Arabic" w:cs="Simplified Arabic" w:hint="cs"/>
          <w:rtl/>
        </w:rPr>
        <w:t>8</w:t>
      </w:r>
      <w:r w:rsidR="00D95126" w:rsidRPr="00EE612D">
        <w:rPr>
          <w:rFonts w:ascii="Simplified Arabic" w:eastAsia="Calibri" w:hAnsi="Simplified Arabic" w:cs="Simplified Arabic" w:hint="cs"/>
          <w:rtl/>
        </w:rPr>
        <w:t>، وبالنظر اليها تعد</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المرأة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ممثلة</w:t>
      </w:r>
      <w:r w:rsidR="0012316E">
        <w:rPr>
          <w:rFonts w:ascii="Simplified Arabic" w:eastAsia="Calibri" w:hAnsi="Simplified Arabic" w:cs="Simplified Arabic" w:hint="cs"/>
          <w:rtl/>
        </w:rPr>
        <w:t xml:space="preserve"> </w:t>
      </w:r>
      <w:r w:rsidR="00D95126" w:rsidRPr="00EE612D">
        <w:rPr>
          <w:rFonts w:ascii="Simplified Arabic" w:eastAsia="Calibri" w:hAnsi="Simplified Arabic" w:cs="Simplified Arabic" w:hint="cs"/>
          <w:rtl/>
        </w:rPr>
        <w:t>تمثيلاً ناقصاً في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المناصب</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الإدارية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العليا</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والمتوسطة.</w:t>
      </w:r>
      <w:r w:rsidR="00BE4748" w:rsidRPr="00EE612D">
        <w:rPr>
          <w:rFonts w:ascii="Simplified Arabic" w:eastAsia="Calibri" w:hAnsi="Simplified Arabic" w:cs="Simplified Arabic" w:hint="cs"/>
          <w:rtl/>
        </w:rPr>
        <w:t xml:space="preserve"> </w:t>
      </w:r>
    </w:p>
    <w:p w:rsidR="00BC0B38" w:rsidRPr="00EE612D" w:rsidRDefault="00BC0B38" w:rsidP="00BC0B38">
      <w:pPr>
        <w:jc w:val="both"/>
        <w:rPr>
          <w:rFonts w:ascii="Simplified Arabic" w:eastAsia="Calibri" w:hAnsi="Simplified Arabic" w:cs="Simplified Arabic"/>
          <w:rtl/>
        </w:rPr>
      </w:pPr>
    </w:p>
    <w:p w:rsidR="00D95126" w:rsidRPr="00EE612D" w:rsidRDefault="003C3E9C" w:rsidP="006A6172">
      <w:pPr>
        <w:tabs>
          <w:tab w:val="left" w:pos="-1"/>
        </w:tabs>
        <w:ind w:left="-1"/>
        <w:jc w:val="center"/>
        <w:rPr>
          <w:rFonts w:cs="Simplified Arabic"/>
          <w:b/>
          <w:bCs/>
          <w:sz w:val="22"/>
          <w:szCs w:val="22"/>
          <w:rtl/>
        </w:rPr>
      </w:pPr>
      <w:r w:rsidRPr="00EE612D">
        <w:rPr>
          <w:rFonts w:ascii="Simplified Arabic" w:eastAsia="Calibri" w:hAnsi="Simplified Arabic" w:cs="Simplified Arabic" w:hint="cs"/>
          <w:b/>
          <w:bCs/>
          <w:sz w:val="22"/>
          <w:szCs w:val="22"/>
          <w:rtl/>
        </w:rPr>
        <w:t>شكل (2</w:t>
      </w:r>
      <w:r w:rsidR="006A6172">
        <w:rPr>
          <w:rFonts w:ascii="Simplified Arabic" w:eastAsia="Calibri" w:hAnsi="Simplified Arabic" w:cs="Simplified Arabic" w:hint="cs"/>
          <w:b/>
          <w:bCs/>
          <w:sz w:val="22"/>
          <w:szCs w:val="22"/>
          <w:rtl/>
        </w:rPr>
        <w:t>5</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cs="Simplified Arabic"/>
          <w:b/>
          <w:bCs/>
          <w:sz w:val="22"/>
          <w:szCs w:val="22"/>
          <w:rtl/>
        </w:rPr>
        <w:t>نسبة النساء في المناصب الإدارية</w:t>
      </w:r>
      <w:r w:rsidR="00D95126" w:rsidRPr="00EE612D">
        <w:rPr>
          <w:rFonts w:cs="Simplified Arabic" w:hint="cs"/>
          <w:b/>
          <w:bCs/>
          <w:sz w:val="22"/>
          <w:szCs w:val="22"/>
          <w:rtl/>
        </w:rPr>
        <w:t xml:space="preserve"> في فلسطين </w:t>
      </w:r>
      <w:proofErr w:type="gramStart"/>
      <w:r w:rsidR="00D95126" w:rsidRPr="00EE612D">
        <w:rPr>
          <w:rFonts w:cs="Simplified Arabic" w:hint="cs"/>
          <w:b/>
          <w:bCs/>
          <w:sz w:val="22"/>
          <w:szCs w:val="22"/>
          <w:rtl/>
        </w:rPr>
        <w:t>حسب</w:t>
      </w:r>
      <w:proofErr w:type="gramEnd"/>
      <w:r w:rsidR="00D95126" w:rsidRPr="00EE612D">
        <w:rPr>
          <w:rFonts w:cs="Simplified Arabic" w:hint="cs"/>
          <w:b/>
          <w:bCs/>
          <w:sz w:val="22"/>
          <w:szCs w:val="22"/>
          <w:rtl/>
        </w:rPr>
        <w:t xml:space="preserve"> المنطقة</w:t>
      </w:r>
    </w:p>
    <w:tbl>
      <w:tblPr>
        <w:tblStyle w:val="TableGrid"/>
        <w:bidiVisual/>
        <w:tblW w:w="0" w:type="auto"/>
        <w:jc w:val="center"/>
        <w:tblLook w:val="04A0"/>
      </w:tblPr>
      <w:tblGrid>
        <w:gridCol w:w="8647"/>
      </w:tblGrid>
      <w:tr w:rsidR="00D95126" w:rsidRPr="00EE612D" w:rsidTr="00144653">
        <w:trPr>
          <w:trHeight w:val="3727"/>
          <w:jc w:val="center"/>
        </w:trPr>
        <w:tc>
          <w:tcPr>
            <w:tcW w:w="8647" w:type="dxa"/>
          </w:tcPr>
          <w:p w:rsidR="00D95126" w:rsidRPr="00EE612D" w:rsidRDefault="00D95126" w:rsidP="00E70C33">
            <w:pPr>
              <w:jc w:val="center"/>
              <w:rPr>
                <w:rFonts w:cs="Simplified Arabic"/>
                <w:b/>
                <w:bCs/>
                <w:rtl/>
              </w:rPr>
            </w:pPr>
            <w:r w:rsidRPr="00EE612D">
              <w:rPr>
                <w:rFonts w:cs="Simplified Arabic"/>
                <w:b/>
                <w:bCs/>
                <w:noProof/>
                <w:rtl/>
                <w:lang w:eastAsia="en-US"/>
              </w:rPr>
              <w:drawing>
                <wp:inline distT="0" distB="0" distL="0" distR="0">
                  <wp:extent cx="5076000" cy="2268000"/>
                  <wp:effectExtent l="0" t="0" r="0" b="0"/>
                  <wp:docPr id="53"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r>
    </w:tbl>
    <w:p w:rsidR="00D95126" w:rsidRPr="00EE612D" w:rsidRDefault="00D95126" w:rsidP="00D95126">
      <w:pPr>
        <w:rPr>
          <w:rFonts w:cs="Simplified Arabic"/>
          <w:b/>
          <w:bCs/>
          <w:sz w:val="20"/>
          <w:szCs w:val="20"/>
          <w:rtl/>
        </w:rPr>
      </w:pPr>
    </w:p>
    <w:p w:rsidR="00D95126" w:rsidRPr="00EE612D" w:rsidRDefault="00E70C33" w:rsidP="00693A03">
      <w:pPr>
        <w:rPr>
          <w:rFonts w:cs="Simplified Arabic"/>
          <w:b/>
          <w:bCs/>
          <w:rtl/>
        </w:rPr>
      </w:pPr>
      <w:r w:rsidRPr="00EE612D">
        <w:rPr>
          <w:rFonts w:cs="Simplified Arabic" w:hint="cs"/>
          <w:b/>
          <w:bCs/>
          <w:rtl/>
        </w:rPr>
        <w:t>20.</w:t>
      </w:r>
      <w:r w:rsidR="00693A03" w:rsidRPr="00EE612D">
        <w:rPr>
          <w:rFonts w:cs="Simplified Arabic" w:hint="cs"/>
          <w:b/>
          <w:bCs/>
          <w:rtl/>
        </w:rPr>
        <w:t>4</w:t>
      </w:r>
      <w:r w:rsidRPr="00EE612D">
        <w:rPr>
          <w:rFonts w:cs="Simplified Arabic" w:hint="cs"/>
          <w:b/>
          <w:bCs/>
          <w:rtl/>
        </w:rPr>
        <w:t xml:space="preserve"> </w:t>
      </w:r>
      <w:proofErr w:type="gramStart"/>
      <w:r w:rsidR="00D95126" w:rsidRPr="00EE612D">
        <w:rPr>
          <w:rFonts w:cs="Simplified Arabic" w:hint="cs"/>
          <w:b/>
          <w:bCs/>
          <w:rtl/>
        </w:rPr>
        <w:t>امتلاك</w:t>
      </w:r>
      <w:proofErr w:type="gramEnd"/>
      <w:r w:rsidR="00D95126" w:rsidRPr="00EE612D">
        <w:rPr>
          <w:rFonts w:cs="Simplified Arabic" w:hint="cs"/>
          <w:b/>
          <w:bCs/>
          <w:rtl/>
        </w:rPr>
        <w:t xml:space="preserve"> الهاتف المحمول</w:t>
      </w:r>
      <w:r w:rsidR="00F236DF" w:rsidRPr="00EE612D">
        <w:rPr>
          <w:rStyle w:val="FootnoteReference"/>
          <w:rFonts w:cs="Simplified Arabic"/>
          <w:b/>
          <w:bCs/>
          <w:rtl/>
        </w:rPr>
        <w:footnoteReference w:id="61"/>
      </w:r>
    </w:p>
    <w:p w:rsidR="00D95126" w:rsidRPr="00EE612D" w:rsidRDefault="00D95126" w:rsidP="00D95126">
      <w:pPr>
        <w:jc w:val="both"/>
        <w:rPr>
          <w:rFonts w:ascii="Simplified Arabic" w:eastAsia="Calibri" w:hAnsi="Simplified Arabic" w:cs="Simplified Arabic"/>
        </w:rPr>
      </w:pPr>
      <w:r w:rsidRPr="00EE612D">
        <w:rPr>
          <w:rFonts w:ascii="Simplified Arabic" w:eastAsia="Calibri" w:hAnsi="Simplified Arabic" w:cs="Simplified Arabic" w:hint="cs"/>
          <w:rtl/>
        </w:rPr>
        <w:t>أحدثت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جوانب</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التقدم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الاتصالات السلكية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واللاسلكية تحولاً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كبيراً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العالم،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ولكن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يكن هناك توزيع عادل لمنافعها،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الامر الذي أحدث</w:t>
      </w:r>
      <w:r w:rsidRPr="00EE612D">
        <w:rPr>
          <w:rFonts w:ascii="Simplified Arabic" w:eastAsia="Calibri" w:hAnsi="Simplified Arabic" w:cs="Simplified Arabic"/>
        </w:rPr>
        <w:t xml:space="preserve"> </w:t>
      </w:r>
      <w:r w:rsidR="00C326EE" w:rsidRPr="00EE612D">
        <w:rPr>
          <w:rFonts w:ascii="Simplified Arabic" w:eastAsia="Calibri" w:hAnsi="Simplified Arabic" w:cs="Simplified Arabic" w:hint="cs"/>
          <w:rtl/>
        </w:rPr>
        <w:t>و</w:t>
      </w:r>
      <w:r w:rsidRPr="00EE612D">
        <w:rPr>
          <w:rFonts w:ascii="Simplified Arabic" w:eastAsia="Calibri" w:hAnsi="Simplified Arabic" w:cs="Simplified Arabic" w:hint="cs"/>
          <w:rtl/>
        </w:rPr>
        <w:t>جود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فجوات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الجنسين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الوصول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تكنولوجيا المعلومات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والاتصالات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واستخدامها،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ففرص</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النساء</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أقل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الرجال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امتلاك الهاتف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المحمول، ويمكن للهواتف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المحمولة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تسهم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الجوانب</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الهامة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فيما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يخص</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تمكين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واستقلالية المرأة،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حيث</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تمكنها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البقاء</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اتصال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عائلتها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وأصدقائها،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وتسهيل معاملاتها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المالية،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وتوفير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الوقت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تنسيق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وإدارة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الأنشطة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اليومية</w:t>
      </w:r>
      <w:r w:rsidR="003861B5" w:rsidRPr="00EE612D">
        <w:rPr>
          <w:rStyle w:val="FootnoteReference"/>
          <w:rFonts w:ascii="Simplified Arabic" w:eastAsia="Calibri" w:hAnsi="Simplified Arabic" w:cs="Simplified Arabic"/>
        </w:rPr>
        <w:footnoteReference w:id="62"/>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w:t>
      </w:r>
    </w:p>
    <w:p w:rsidR="00D95126" w:rsidRPr="00EE612D" w:rsidRDefault="00D95126" w:rsidP="00D87B90">
      <w:pPr>
        <w:jc w:val="both"/>
        <w:rPr>
          <w:rFonts w:ascii="Simplified Arabic" w:eastAsia="Calibri" w:hAnsi="Simplified Arabic" w:cs="Simplified Arabic"/>
          <w:rtl/>
        </w:rPr>
      </w:pPr>
      <w:r w:rsidRPr="00EE612D">
        <w:rPr>
          <w:rFonts w:ascii="Simplified Arabic" w:eastAsia="Calibri" w:hAnsi="Simplified Arabic" w:cs="Simplified Arabic" w:hint="cs"/>
          <w:rtl/>
        </w:rPr>
        <w:lastRenderedPageBreak/>
        <w:t xml:space="preserve">تشير البيانات </w:t>
      </w:r>
      <w:r w:rsidR="00AC369C" w:rsidRPr="00EE612D">
        <w:rPr>
          <w:rFonts w:ascii="Simplified Arabic" w:eastAsia="Calibri" w:hAnsi="Simplified Arabic" w:cs="Simplified Arabic" w:hint="cs"/>
          <w:rtl/>
        </w:rPr>
        <w:t>المتوفرة</w:t>
      </w:r>
      <w:r w:rsidRPr="00EE612D">
        <w:rPr>
          <w:rFonts w:ascii="Simplified Arabic" w:eastAsia="Calibri" w:hAnsi="Simplified Arabic" w:cs="Simplified Arabic" w:hint="cs"/>
          <w:rtl/>
        </w:rPr>
        <w:t xml:space="preserve"> الى ان هناك ما نسبته 88.6% </w:t>
      </w:r>
      <w:proofErr w:type="gramStart"/>
      <w:r w:rsidR="00C326EE" w:rsidRPr="00EE612D">
        <w:rPr>
          <w:rFonts w:ascii="Simplified Arabic" w:eastAsia="Calibri" w:hAnsi="Simplified Arabic" w:cs="Simplified Arabic" w:hint="cs"/>
          <w:rtl/>
        </w:rPr>
        <w:t>من</w:t>
      </w:r>
      <w:proofErr w:type="gramEnd"/>
      <w:r w:rsidR="00C326EE"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 xml:space="preserve">الأفراد 18 سنة فأكثر يمتلكون هاتف </w:t>
      </w:r>
      <w:r w:rsidR="00D87B90" w:rsidRPr="00EE612D">
        <w:rPr>
          <w:rFonts w:ascii="Simplified Arabic" w:eastAsia="Calibri" w:hAnsi="Simplified Arabic" w:cs="Simplified Arabic" w:hint="cs"/>
          <w:rtl/>
        </w:rPr>
        <w:t>نقال/خلوي</w:t>
      </w:r>
      <w:r w:rsidRPr="00EE612D">
        <w:rPr>
          <w:rFonts w:ascii="Simplified Arabic" w:eastAsia="Calibri" w:hAnsi="Simplified Arabic" w:cs="Simplified Arabic" w:hint="cs"/>
          <w:rtl/>
        </w:rPr>
        <w:t xml:space="preserve"> محمول (يشمل الهاتف الذكي)، وتتوزع هذه النسبة بواقع 83.2% من </w:t>
      </w:r>
      <w:r w:rsidR="00ED6E6E" w:rsidRPr="00EE612D">
        <w:rPr>
          <w:rFonts w:ascii="Simplified Arabic" w:eastAsia="Calibri" w:hAnsi="Simplified Arabic" w:cs="Simplified Arabic" w:hint="cs"/>
          <w:rtl/>
        </w:rPr>
        <w:t xml:space="preserve">النساء </w:t>
      </w:r>
      <w:r w:rsidRPr="00EE612D">
        <w:rPr>
          <w:rFonts w:ascii="Simplified Arabic" w:eastAsia="Calibri" w:hAnsi="Simplified Arabic" w:cs="Simplified Arabic" w:hint="cs"/>
          <w:rtl/>
        </w:rPr>
        <w:t xml:space="preserve">مقابل 93.9% </w:t>
      </w:r>
      <w:proofErr w:type="gramStart"/>
      <w:r w:rsidR="00ED6E6E" w:rsidRPr="00EE612D">
        <w:rPr>
          <w:rFonts w:ascii="Simplified Arabic" w:eastAsia="Calibri" w:hAnsi="Simplified Arabic" w:cs="Simplified Arabic" w:hint="cs"/>
          <w:rtl/>
        </w:rPr>
        <w:t>للرجال</w:t>
      </w:r>
      <w:proofErr w:type="gramEnd"/>
      <w:r w:rsidRPr="00EE612D">
        <w:rPr>
          <w:rFonts w:ascii="Simplified Arabic" w:eastAsia="Calibri" w:hAnsi="Simplified Arabic" w:cs="Simplified Arabic" w:hint="cs"/>
          <w:rtl/>
        </w:rPr>
        <w:t xml:space="preserve">، حيث تظهر </w:t>
      </w:r>
      <w:r w:rsidR="00AC369C" w:rsidRPr="00EE612D">
        <w:rPr>
          <w:rFonts w:ascii="Simplified Arabic" w:eastAsia="Calibri" w:hAnsi="Simplified Arabic" w:cs="Simplified Arabic" w:hint="cs"/>
          <w:rtl/>
        </w:rPr>
        <w:t>هناك</w:t>
      </w:r>
      <w:r w:rsidRPr="00EE612D">
        <w:rPr>
          <w:rFonts w:ascii="Simplified Arabic" w:eastAsia="Calibri" w:hAnsi="Simplified Arabic" w:cs="Simplified Arabic" w:hint="cs"/>
          <w:rtl/>
        </w:rPr>
        <w:t xml:space="preserve"> فجوة</w:t>
      </w:r>
      <w:r w:rsidR="00DD2FE4" w:rsidRPr="00EE612D">
        <w:rPr>
          <w:rFonts w:ascii="Simplified Arabic" w:eastAsia="Calibri" w:hAnsi="Simplified Arabic" w:cs="Simplified Arabic" w:hint="cs"/>
          <w:rtl/>
        </w:rPr>
        <w:t xml:space="preserve"> </w:t>
      </w:r>
      <w:r w:rsidR="00885014" w:rsidRPr="00EE612D">
        <w:rPr>
          <w:rFonts w:ascii="Simplified Arabic" w:eastAsia="Calibri" w:hAnsi="Simplified Arabic" w:cs="Simplified Arabic" w:hint="cs"/>
          <w:rtl/>
        </w:rPr>
        <w:t>بين النساء والرجال في</w:t>
      </w:r>
      <w:r w:rsidRPr="00EE612D">
        <w:rPr>
          <w:rFonts w:ascii="Simplified Arabic" w:eastAsia="Calibri" w:hAnsi="Simplified Arabic" w:cs="Simplified Arabic"/>
        </w:rPr>
        <w:t xml:space="preserve"> </w:t>
      </w:r>
      <w:r w:rsidR="00AC369C" w:rsidRPr="00EE612D">
        <w:rPr>
          <w:rFonts w:ascii="Simplified Arabic" w:eastAsia="Calibri" w:hAnsi="Simplified Arabic" w:cs="Simplified Arabic" w:hint="cs"/>
          <w:rtl/>
        </w:rPr>
        <w:t>امتلاك</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النساء</w:t>
      </w:r>
      <w:r w:rsidRPr="00EE612D">
        <w:rPr>
          <w:rFonts w:ascii="Simplified Arabic" w:eastAsia="Calibri" w:hAnsi="Simplified Arabic" w:cs="Simplified Arabic"/>
        </w:rPr>
        <w:t xml:space="preserve"> </w:t>
      </w:r>
      <w:r w:rsidR="00885014" w:rsidRPr="00EE612D">
        <w:rPr>
          <w:rFonts w:ascii="Simplified Arabic" w:eastAsia="Calibri" w:hAnsi="Simplified Arabic" w:cs="Simplified Arabic" w:hint="cs"/>
          <w:rtl/>
        </w:rPr>
        <w:t>الهاتف الخلوي</w:t>
      </w:r>
      <w:r w:rsidR="00A21DB2" w:rsidRPr="00EE612D">
        <w:rPr>
          <w:rFonts w:ascii="Simplified Arabic" w:eastAsia="Calibri" w:hAnsi="Simplified Arabic" w:cs="Simplified Arabic" w:hint="cs"/>
          <w:rtl/>
        </w:rPr>
        <w:t>.</w:t>
      </w:r>
      <w:r w:rsidRPr="00EE612D">
        <w:rPr>
          <w:rFonts w:ascii="Simplified Arabic" w:eastAsia="Calibri" w:hAnsi="Simplified Arabic" w:cs="Simplified Arabic"/>
        </w:rPr>
        <w:t xml:space="preserve"> </w:t>
      </w:r>
    </w:p>
    <w:p w:rsidR="00D95126" w:rsidRPr="00EE612D" w:rsidRDefault="00D95126" w:rsidP="00D95126">
      <w:pPr>
        <w:rPr>
          <w:rFonts w:ascii="Simplified Arabic" w:hAnsi="Simplified Arabic" w:cs="Simplified Arabic"/>
          <w:sz w:val="18"/>
          <w:szCs w:val="18"/>
          <w:rtl/>
        </w:rPr>
      </w:pPr>
    </w:p>
    <w:p w:rsidR="00D95126" w:rsidRPr="00EE612D" w:rsidRDefault="003C3E9C" w:rsidP="006A6172">
      <w:pPr>
        <w:tabs>
          <w:tab w:val="left" w:pos="-1"/>
        </w:tabs>
        <w:ind w:left="-1"/>
        <w:jc w:val="center"/>
        <w:rPr>
          <w:rFonts w:cs="Simplified Arabic"/>
          <w:b/>
          <w:bCs/>
          <w:sz w:val="22"/>
          <w:szCs w:val="22"/>
          <w:rtl/>
        </w:rPr>
      </w:pPr>
      <w:r w:rsidRPr="00EE612D">
        <w:rPr>
          <w:rFonts w:ascii="Simplified Arabic" w:eastAsia="Calibri" w:hAnsi="Simplified Arabic" w:cs="Simplified Arabic" w:hint="cs"/>
          <w:b/>
          <w:bCs/>
          <w:sz w:val="22"/>
          <w:szCs w:val="22"/>
          <w:rtl/>
        </w:rPr>
        <w:t>شكل (</w:t>
      </w:r>
      <w:r w:rsidR="00885EF7" w:rsidRPr="00EE612D">
        <w:rPr>
          <w:rFonts w:ascii="Simplified Arabic" w:eastAsia="Calibri" w:hAnsi="Simplified Arabic" w:cs="Simplified Arabic" w:hint="cs"/>
          <w:b/>
          <w:bCs/>
          <w:sz w:val="22"/>
          <w:szCs w:val="22"/>
          <w:rtl/>
        </w:rPr>
        <w:t>2</w:t>
      </w:r>
      <w:r w:rsidR="006A6172">
        <w:rPr>
          <w:rFonts w:ascii="Simplified Arabic" w:eastAsia="Calibri" w:hAnsi="Simplified Arabic" w:cs="Simplified Arabic" w:hint="cs"/>
          <w:b/>
          <w:bCs/>
          <w:sz w:val="22"/>
          <w:szCs w:val="22"/>
          <w:rtl/>
        </w:rPr>
        <w:t>6</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cs="Simplified Arabic" w:hint="cs"/>
          <w:b/>
          <w:bCs/>
          <w:sz w:val="22"/>
          <w:szCs w:val="22"/>
          <w:rtl/>
        </w:rPr>
        <w:t xml:space="preserve">نسبة الأفراد 18 سنة فأكثر الذين يمتلكون هاتف </w:t>
      </w:r>
      <w:r w:rsidR="00D87B90" w:rsidRPr="00EE612D">
        <w:rPr>
          <w:rFonts w:cs="Simplified Arabic" w:hint="cs"/>
          <w:b/>
          <w:bCs/>
          <w:sz w:val="22"/>
          <w:szCs w:val="22"/>
          <w:rtl/>
        </w:rPr>
        <w:t>نقال/خلوي</w:t>
      </w:r>
      <w:r w:rsidR="00D95126" w:rsidRPr="00EE612D">
        <w:rPr>
          <w:rFonts w:cs="Simplified Arabic" w:hint="cs"/>
          <w:b/>
          <w:bCs/>
          <w:sz w:val="22"/>
          <w:szCs w:val="22"/>
          <w:rtl/>
        </w:rPr>
        <w:t xml:space="preserve"> محمول في فلسطين </w:t>
      </w:r>
      <w:proofErr w:type="gramStart"/>
      <w:r w:rsidR="00D95126" w:rsidRPr="00EE612D">
        <w:rPr>
          <w:rFonts w:cs="Simplified Arabic" w:hint="cs"/>
          <w:b/>
          <w:bCs/>
          <w:sz w:val="22"/>
          <w:szCs w:val="22"/>
          <w:rtl/>
        </w:rPr>
        <w:t>حسب</w:t>
      </w:r>
      <w:proofErr w:type="gramEnd"/>
      <w:r w:rsidR="00D95126" w:rsidRPr="00EE612D">
        <w:rPr>
          <w:rFonts w:cs="Simplified Arabic" w:hint="cs"/>
          <w:b/>
          <w:bCs/>
          <w:sz w:val="22"/>
          <w:szCs w:val="22"/>
          <w:rtl/>
        </w:rPr>
        <w:t xml:space="preserve"> الجنس، 2018        </w:t>
      </w:r>
    </w:p>
    <w:tbl>
      <w:tblPr>
        <w:tblStyle w:val="TableGrid"/>
        <w:bidiVisual/>
        <w:tblW w:w="0" w:type="auto"/>
        <w:tblInd w:w="-1" w:type="dxa"/>
        <w:tblLook w:val="04A0"/>
      </w:tblPr>
      <w:tblGrid>
        <w:gridCol w:w="9242"/>
      </w:tblGrid>
      <w:tr w:rsidR="00D95126" w:rsidRPr="00EE612D" w:rsidTr="00144653">
        <w:trPr>
          <w:trHeight w:val="3653"/>
        </w:trPr>
        <w:tc>
          <w:tcPr>
            <w:tcW w:w="9242" w:type="dxa"/>
          </w:tcPr>
          <w:p w:rsidR="00D95126" w:rsidRPr="00EE612D" w:rsidRDefault="00D95126" w:rsidP="00E70C33">
            <w:pPr>
              <w:tabs>
                <w:tab w:val="left" w:pos="-1"/>
              </w:tabs>
              <w:jc w:val="center"/>
              <w:rPr>
                <w:rFonts w:cs="Simplified Arabic"/>
                <w:b/>
                <w:bCs/>
                <w:rtl/>
              </w:rPr>
            </w:pPr>
            <w:r w:rsidRPr="00EE612D">
              <w:rPr>
                <w:rFonts w:cs="Simplified Arabic"/>
                <w:b/>
                <w:bCs/>
                <w:noProof/>
                <w:rtl/>
                <w:lang w:eastAsia="en-US"/>
              </w:rPr>
              <w:drawing>
                <wp:inline distT="0" distB="0" distL="0" distR="0">
                  <wp:extent cx="5378400" cy="2145600"/>
                  <wp:effectExtent l="0" t="0" r="0" b="0"/>
                  <wp:docPr id="58"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r>
    </w:tbl>
    <w:p w:rsidR="0012316E" w:rsidRPr="0012316E" w:rsidRDefault="0012316E" w:rsidP="00C00886">
      <w:pPr>
        <w:ind w:left="284"/>
        <w:rPr>
          <w:rFonts w:ascii="Simplified Arabic" w:hAnsi="Simplified Arabic" w:cs="Simplified Arabic"/>
          <w:rtl/>
        </w:rPr>
      </w:pPr>
    </w:p>
    <w:p w:rsidR="00D95126" w:rsidRPr="00EE612D" w:rsidRDefault="00D95126" w:rsidP="00D95126">
      <w:pPr>
        <w:rPr>
          <w:rFonts w:ascii="Calibri" w:hAnsi="Calibri" w:cs="Calibri"/>
          <w:sz w:val="20"/>
          <w:szCs w:val="20"/>
          <w:rtl/>
        </w:rPr>
      </w:pPr>
      <w:r w:rsidRPr="00EE612D">
        <w:rPr>
          <w:rFonts w:ascii="Calibri" w:hAnsi="Calibri" w:cs="Calibri" w:hint="cs"/>
          <w:noProof/>
          <w:sz w:val="20"/>
          <w:szCs w:val="20"/>
          <w:rtl/>
          <w:lang w:eastAsia="en-US"/>
        </w:rPr>
        <w:drawing>
          <wp:inline distT="0" distB="0" distL="0" distR="0">
            <wp:extent cx="5700106" cy="644425"/>
            <wp:effectExtent l="19050" t="0" r="0"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srcRect r="536" b="6973"/>
                    <a:stretch>
                      <a:fillRect/>
                    </a:stretch>
                  </pic:blipFill>
                  <pic:spPr bwMode="auto">
                    <a:xfrm>
                      <a:off x="0" y="0"/>
                      <a:ext cx="5700106" cy="644425"/>
                    </a:xfrm>
                    <a:prstGeom prst="rect">
                      <a:avLst/>
                    </a:prstGeom>
                    <a:noFill/>
                    <a:ln w="9525">
                      <a:noFill/>
                      <a:miter lim="800000"/>
                      <a:headEnd/>
                      <a:tailEnd/>
                    </a:ln>
                  </pic:spPr>
                </pic:pic>
              </a:graphicData>
            </a:graphic>
          </wp:inline>
        </w:drawing>
      </w:r>
    </w:p>
    <w:p w:rsidR="00E70C33" w:rsidRPr="00EE612D" w:rsidRDefault="00E70C33" w:rsidP="00D95126">
      <w:pPr>
        <w:jc w:val="both"/>
        <w:rPr>
          <w:rFonts w:ascii="Simplified Arabic" w:eastAsia="Calibri" w:hAnsi="Simplified Arabic" w:cs="Simplified Arabic"/>
          <w:sz w:val="18"/>
          <w:szCs w:val="18"/>
          <w:rtl/>
        </w:rPr>
      </w:pPr>
    </w:p>
    <w:p w:rsidR="00D95126" w:rsidRPr="00EE612D" w:rsidRDefault="00321881" w:rsidP="00321881">
      <w:pPr>
        <w:jc w:val="both"/>
        <w:rPr>
          <w:rFonts w:ascii="Simplified Arabic" w:eastAsia="Calibri" w:hAnsi="Simplified Arabic" w:cs="Simplified Arabic"/>
          <w:rtl/>
        </w:rPr>
      </w:pPr>
      <w:r w:rsidRPr="00EE612D">
        <w:rPr>
          <w:rFonts w:ascii="Simplified Arabic" w:eastAsia="Calibri" w:hAnsi="Simplified Arabic" w:cs="Simplified Arabic" w:hint="cs"/>
          <w:rtl/>
        </w:rPr>
        <w:t xml:space="preserve">يتناول الهدف 8 من أهداف التنمية المستدامة عملية </w:t>
      </w:r>
      <w:r w:rsidR="00D95126" w:rsidRPr="00EE612D">
        <w:rPr>
          <w:rFonts w:ascii="Simplified Arabic" w:eastAsia="Calibri" w:hAnsi="Simplified Arabic" w:cs="Simplified Arabic" w:hint="cs"/>
          <w:rtl/>
        </w:rPr>
        <w:t>الترويج</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للاستدامة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الشاملة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والنمو الاقتصادي المستدام</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w:t>
      </w:r>
      <w:r w:rsidRPr="00EE612D">
        <w:rPr>
          <w:rFonts w:ascii="Simplified Arabic" w:eastAsia="Calibri" w:hAnsi="Simplified Arabic" w:cs="Simplified Arabic" w:hint="cs"/>
          <w:rtl/>
        </w:rPr>
        <w:t xml:space="preserve">العمالة المنتجة </w:t>
      </w:r>
      <w:r w:rsidR="00D95126" w:rsidRPr="00EE612D">
        <w:rPr>
          <w:rFonts w:ascii="Simplified Arabic" w:eastAsia="Calibri" w:hAnsi="Simplified Arabic" w:cs="Simplified Arabic" w:hint="cs"/>
          <w:rtl/>
        </w:rPr>
        <w:t>والعمل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اللائق المناسب</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للجميع</w:t>
      </w:r>
      <w:r w:rsidRPr="00EE612D">
        <w:rPr>
          <w:rFonts w:ascii="Simplified Arabic" w:eastAsia="Calibri" w:hAnsi="Simplified Arabic" w:cs="Simplified Arabic" w:hint="cs"/>
          <w:rtl/>
        </w:rPr>
        <w:t>.</w:t>
      </w:r>
      <w:r w:rsidR="00D95126" w:rsidRPr="00EE612D">
        <w:rPr>
          <w:rFonts w:ascii="Simplified Arabic" w:eastAsia="Calibri" w:hAnsi="Simplified Arabic" w:cs="Simplified Arabic" w:hint="cs"/>
          <w:rtl/>
        </w:rPr>
        <w:t xml:space="preserve"> </w:t>
      </w:r>
    </w:p>
    <w:p w:rsidR="00D95126" w:rsidRPr="006F548B" w:rsidRDefault="00D95126" w:rsidP="00D95126">
      <w:pPr>
        <w:jc w:val="both"/>
        <w:rPr>
          <w:rFonts w:ascii="Simplified Arabic" w:eastAsia="Calibri" w:hAnsi="Simplified Arabic" w:cs="Simplified Arabic"/>
          <w:sz w:val="22"/>
          <w:szCs w:val="22"/>
        </w:rPr>
      </w:pPr>
    </w:p>
    <w:p w:rsidR="00321881" w:rsidRPr="00EE612D" w:rsidRDefault="00321881" w:rsidP="00321881">
      <w:pPr>
        <w:jc w:val="both"/>
        <w:rPr>
          <w:rFonts w:ascii="Simplified Arabic" w:eastAsia="Calibri" w:hAnsi="Simplified Arabic" w:cs="Simplified Arabic"/>
          <w:rtl/>
        </w:rPr>
      </w:pPr>
      <w:r w:rsidRPr="00EE612D">
        <w:rPr>
          <w:rFonts w:ascii="Simplified Arabic" w:eastAsia="Calibri" w:hAnsi="Simplified Arabic" w:cs="Simplified Arabic" w:hint="cs"/>
          <w:rtl/>
        </w:rPr>
        <w:t>ان الاستثمار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 رأس</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المال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البشرى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هو</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مفتاح</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النمو</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الاقتصادي 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المدى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البعيد،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وخاصة من خلال ضمان مشاركة المرأة بشكل فاعل وعلى أساس التكافؤ، مما يساهم في تحقيق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عائد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اجتماعي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واقتصادي أكبر،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ثم تحقيق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الاستخدام الأمثل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للموارد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البشرية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مما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يؤدى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دفع عجلة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التنمية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وتحقيق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أهداف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التنمية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المستدامة</w:t>
      </w:r>
      <w:r w:rsidRPr="00EE612D">
        <w:rPr>
          <w:rFonts w:ascii="Simplified Arabic" w:eastAsia="Calibri" w:hAnsi="Simplified Arabic" w:cs="Simplified Arabic"/>
        </w:rPr>
        <w:t xml:space="preserve">2030 </w:t>
      </w:r>
      <w:r w:rsidRPr="00EE612D">
        <w:rPr>
          <w:rFonts w:ascii="Simplified Arabic" w:eastAsia="Calibri" w:hAnsi="Simplified Arabic" w:cs="Simplified Arabic" w:hint="cs"/>
          <w:rtl/>
        </w:rPr>
        <w:t>.</w:t>
      </w:r>
      <w:r w:rsidR="00432000" w:rsidRPr="00EE612D">
        <w:rPr>
          <w:rStyle w:val="FootnoteReference"/>
          <w:rFonts w:ascii="Simplified Arabic" w:eastAsia="Calibri" w:hAnsi="Simplified Arabic" w:cs="Simplified Arabic"/>
          <w:rtl/>
        </w:rPr>
        <w:footnoteReference w:id="63"/>
      </w:r>
    </w:p>
    <w:p w:rsidR="00D95126" w:rsidRPr="006F548B" w:rsidRDefault="00D95126" w:rsidP="00D95126">
      <w:pPr>
        <w:jc w:val="both"/>
        <w:rPr>
          <w:rFonts w:ascii="Simplified Arabic" w:eastAsia="Calibri" w:hAnsi="Simplified Arabic" w:cs="Simplified Arabic"/>
        </w:rPr>
      </w:pPr>
    </w:p>
    <w:p w:rsidR="005D72C5" w:rsidRPr="00EE612D" w:rsidRDefault="00321881" w:rsidP="005D72C5">
      <w:pPr>
        <w:jc w:val="both"/>
        <w:rPr>
          <w:rFonts w:ascii="Simplified Arabic" w:eastAsia="Calibri" w:hAnsi="Simplified Arabic" w:cs="Simplified Arabic"/>
          <w:rtl/>
        </w:rPr>
      </w:pPr>
      <w:r w:rsidRPr="00EE612D">
        <w:rPr>
          <w:rFonts w:ascii="Simplified Arabic" w:eastAsia="Calibri" w:hAnsi="Simplified Arabic" w:cs="Simplified Arabic" w:hint="cs"/>
          <w:rtl/>
        </w:rPr>
        <w:t>ان تقليل نسب البطالة بين النساء وتعزيز فرص عمل لائقة لهن من خلال تحسين ظروف عملهن،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وتحقيق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الأمان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الوظيفي</w:t>
      </w:r>
      <w:r w:rsidR="005D72C5"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لهن، وتولي المناصب القيادية، كلها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عوامل تسهم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 تحقيق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النمو</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الاقتصادي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للمجتمع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ككل</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تساهم عملية اصلاح</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وتنفيذ السياسات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الاجتماعية 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رفع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نسبة مشاركة النساء 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النشاط</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w:t>
      </w:r>
      <w:r w:rsidR="00BB1908" w:rsidRPr="00EE612D">
        <w:rPr>
          <w:rFonts w:ascii="Simplified Arabic" w:eastAsia="Calibri" w:hAnsi="Simplified Arabic" w:cs="Simplified Arabic" w:hint="cs"/>
          <w:rtl/>
        </w:rPr>
        <w:t>لإ</w:t>
      </w:r>
      <w:r w:rsidRPr="00EE612D">
        <w:rPr>
          <w:rFonts w:ascii="Simplified Arabic" w:eastAsia="Calibri" w:hAnsi="Simplified Arabic" w:cs="Simplified Arabic" w:hint="cs"/>
          <w:rtl/>
        </w:rPr>
        <w:t>قتصادي، كما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 اشراك المرأة والرجل على حد سواء</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005D72C5"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عمليات ا</w:t>
      </w:r>
      <w:r w:rsidR="00BB1908" w:rsidRPr="00EE612D">
        <w:rPr>
          <w:rFonts w:ascii="Simplified Arabic" w:eastAsia="Calibri" w:hAnsi="Simplified Arabic" w:cs="Simplified Arabic" w:hint="cs"/>
          <w:rtl/>
        </w:rPr>
        <w:t>لإ</w:t>
      </w:r>
      <w:r w:rsidRPr="00EE612D">
        <w:rPr>
          <w:rFonts w:ascii="Simplified Arabic" w:eastAsia="Calibri" w:hAnsi="Simplified Arabic" w:cs="Simplified Arabic" w:hint="cs"/>
          <w:rtl/>
        </w:rPr>
        <w:t>نتاج، يساهم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زيادة الانتاج والدخل و</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الثروة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المجتمع</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ومن ناحية أخرى، فان ضمان توفير مصدر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دخل</w:t>
      </w:r>
      <w:r w:rsidRPr="00EE612D">
        <w:rPr>
          <w:rFonts w:ascii="Simplified Arabic" w:eastAsia="Calibri" w:hAnsi="Simplified Arabic" w:cs="Simplified Arabic"/>
        </w:rPr>
        <w:t xml:space="preserve"> </w:t>
      </w:r>
      <w:r w:rsidR="005D72C5" w:rsidRPr="00EE612D">
        <w:rPr>
          <w:rFonts w:ascii="Simplified Arabic" w:eastAsia="Calibri" w:hAnsi="Simplified Arabic" w:cs="Simplified Arabic" w:hint="cs"/>
          <w:rtl/>
        </w:rPr>
        <w:t>منتظم</w:t>
      </w:r>
      <w:r w:rsidR="005D72C5" w:rsidRPr="00EE612D">
        <w:rPr>
          <w:rFonts w:ascii="Simplified Arabic" w:eastAsia="Calibri" w:hAnsi="Simplified Arabic" w:cs="Simplified Arabic"/>
        </w:rPr>
        <w:t xml:space="preserve"> </w:t>
      </w:r>
      <w:r w:rsidR="005D72C5" w:rsidRPr="00EE612D">
        <w:rPr>
          <w:rFonts w:ascii="Simplified Arabic" w:eastAsia="Calibri" w:hAnsi="Simplified Arabic" w:cs="Simplified Arabic" w:hint="cs"/>
          <w:rtl/>
        </w:rPr>
        <w:t>ومستقل للنساء يساهم في زيادة مشاركتهن في صنع القرار داخل اطار الأسرة، ويزيد</w:t>
      </w:r>
      <w:r w:rsidR="005D72C5" w:rsidRPr="00EE612D">
        <w:rPr>
          <w:rFonts w:ascii="Simplified Arabic" w:eastAsia="Calibri" w:hAnsi="Simplified Arabic" w:cs="Simplified Arabic"/>
        </w:rPr>
        <w:t xml:space="preserve"> </w:t>
      </w:r>
      <w:r w:rsidR="005D72C5" w:rsidRPr="00EE612D">
        <w:rPr>
          <w:rFonts w:ascii="Simplified Arabic" w:eastAsia="Calibri" w:hAnsi="Simplified Arabic" w:cs="Simplified Arabic" w:hint="cs"/>
          <w:rtl/>
        </w:rPr>
        <w:t>من</w:t>
      </w:r>
      <w:r w:rsidR="005D72C5" w:rsidRPr="00EE612D">
        <w:rPr>
          <w:rFonts w:ascii="Simplified Arabic" w:eastAsia="Calibri" w:hAnsi="Simplified Arabic" w:cs="Simplified Arabic"/>
        </w:rPr>
        <w:t xml:space="preserve"> </w:t>
      </w:r>
      <w:r w:rsidR="005D72C5" w:rsidRPr="00EE612D">
        <w:rPr>
          <w:rFonts w:ascii="Simplified Arabic" w:eastAsia="Calibri" w:hAnsi="Simplified Arabic" w:cs="Simplified Arabic" w:hint="cs"/>
          <w:rtl/>
        </w:rPr>
        <w:t>الاستثمار</w:t>
      </w:r>
      <w:r w:rsidR="005D72C5" w:rsidRPr="00EE612D">
        <w:rPr>
          <w:rFonts w:ascii="Simplified Arabic" w:eastAsia="Calibri" w:hAnsi="Simplified Arabic" w:cs="Simplified Arabic"/>
        </w:rPr>
        <w:t xml:space="preserve"> </w:t>
      </w:r>
      <w:r w:rsidR="005D72C5" w:rsidRPr="00EE612D">
        <w:rPr>
          <w:rFonts w:ascii="Simplified Arabic" w:eastAsia="Calibri" w:hAnsi="Simplified Arabic" w:cs="Simplified Arabic" w:hint="cs"/>
          <w:rtl/>
        </w:rPr>
        <w:t>في</w:t>
      </w:r>
      <w:r w:rsidR="005D72C5" w:rsidRPr="00EE612D">
        <w:rPr>
          <w:rFonts w:ascii="Simplified Arabic" w:eastAsia="Calibri" w:hAnsi="Simplified Arabic" w:cs="Simplified Arabic"/>
        </w:rPr>
        <w:t xml:space="preserve"> </w:t>
      </w:r>
      <w:r w:rsidR="005D72C5" w:rsidRPr="00EE612D">
        <w:rPr>
          <w:rFonts w:ascii="Simplified Arabic" w:eastAsia="Calibri" w:hAnsi="Simplified Arabic" w:cs="Simplified Arabic" w:hint="cs"/>
          <w:rtl/>
        </w:rPr>
        <w:t>رفاه</w:t>
      </w:r>
      <w:r w:rsidR="005D72C5" w:rsidRPr="00EE612D">
        <w:rPr>
          <w:rFonts w:ascii="Simplified Arabic" w:eastAsia="Calibri" w:hAnsi="Simplified Arabic" w:cs="Simplified Arabic"/>
        </w:rPr>
        <w:t xml:space="preserve"> </w:t>
      </w:r>
      <w:r w:rsidR="005D72C5" w:rsidRPr="00EE612D">
        <w:rPr>
          <w:rFonts w:ascii="Simplified Arabic" w:eastAsia="Calibri" w:hAnsi="Simplified Arabic" w:cs="Simplified Arabic" w:hint="cs"/>
          <w:rtl/>
        </w:rPr>
        <w:t>أفراد          الأسرة وخصوصاً</w:t>
      </w:r>
      <w:r w:rsidR="005D72C5" w:rsidRPr="00EE612D">
        <w:rPr>
          <w:rFonts w:ascii="Simplified Arabic" w:eastAsia="Calibri" w:hAnsi="Simplified Arabic" w:cs="Simplified Arabic"/>
        </w:rPr>
        <w:t xml:space="preserve"> </w:t>
      </w:r>
      <w:r w:rsidR="005D72C5" w:rsidRPr="00EE612D">
        <w:rPr>
          <w:rFonts w:ascii="Simplified Arabic" w:eastAsia="Calibri" w:hAnsi="Simplified Arabic" w:cs="Simplified Arabic" w:hint="cs"/>
          <w:rtl/>
        </w:rPr>
        <w:t>الأطفال.</w:t>
      </w:r>
      <w:r w:rsidR="00432000" w:rsidRPr="00EE612D">
        <w:rPr>
          <w:rStyle w:val="FootnoteReference"/>
          <w:rFonts w:ascii="Simplified Arabic" w:eastAsia="Calibri" w:hAnsi="Simplified Arabic" w:cs="Simplified Arabic"/>
          <w:rtl/>
        </w:rPr>
        <w:footnoteReference w:id="64"/>
      </w:r>
    </w:p>
    <w:p w:rsidR="00321881" w:rsidRPr="00EE612D" w:rsidRDefault="00321881" w:rsidP="00321881">
      <w:pPr>
        <w:jc w:val="both"/>
        <w:rPr>
          <w:rFonts w:ascii="Simplified Arabic" w:eastAsia="Calibri" w:hAnsi="Simplified Arabic" w:cs="Simplified Arabic"/>
          <w:rtl/>
        </w:rPr>
      </w:pPr>
      <w:r w:rsidRPr="00EE612D">
        <w:rPr>
          <w:rFonts w:ascii="Simplified Arabic" w:eastAsia="Calibri" w:hAnsi="Simplified Arabic" w:cs="Simplified Arabic" w:hint="cs"/>
          <w:rtl/>
        </w:rPr>
        <w:lastRenderedPageBreak/>
        <w:t>إن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أوجه</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عدم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المساواة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الجنسين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 سوق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العمل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تزال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منتشرة،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حيث</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يقتصر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الأمر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 عدم  مشاركة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المرأة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بشكل فاعل فحسب،</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وإنما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احتمالية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مشاركتها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تكون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أكبر وسط</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العمالة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غير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الآمنة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أو</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الأماكن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تتمتع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بحماية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أو</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حتى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بأعمال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ذات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أجور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متدنية،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ولا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تزال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الفجوات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 نسبة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الأجور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الجنسين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قائمة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بشكل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ثابت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كل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مكان</w:t>
      </w:r>
      <w:r w:rsidRPr="00EE612D">
        <w:rPr>
          <w:rFonts w:ascii="Simplified Arabic" w:eastAsia="Calibri" w:hAnsi="Simplified Arabic" w:cs="Simplified Arabic"/>
        </w:rPr>
        <w:t>.</w:t>
      </w:r>
      <w:r w:rsidR="005C1175" w:rsidRPr="00EE612D">
        <w:rPr>
          <w:rStyle w:val="FootnoteReference"/>
          <w:rFonts w:ascii="Simplified Arabic" w:eastAsia="Calibri" w:hAnsi="Simplified Arabic" w:cs="Simplified Arabic"/>
          <w:rtl/>
        </w:rPr>
        <w:footnoteReference w:id="65"/>
      </w:r>
    </w:p>
    <w:p w:rsidR="00D95126" w:rsidRPr="00EE612D" w:rsidRDefault="00D95126" w:rsidP="00D95126">
      <w:pPr>
        <w:jc w:val="both"/>
        <w:rPr>
          <w:rFonts w:ascii="Simplified Arabic" w:eastAsia="Calibri" w:hAnsi="Simplified Arabic" w:cs="Simplified Arabic"/>
          <w:rtl/>
        </w:rPr>
      </w:pPr>
    </w:p>
    <w:p w:rsidR="00D95126" w:rsidRPr="00EE612D" w:rsidRDefault="00D95126" w:rsidP="00E61C70">
      <w:pPr>
        <w:rPr>
          <w:rFonts w:ascii="Simplified Arabic" w:eastAsia="Calibri" w:hAnsi="Simplified Arabic" w:cs="Simplified Arabic"/>
          <w:b/>
          <w:bCs/>
          <w:rtl/>
        </w:rPr>
      </w:pPr>
      <w:r w:rsidRPr="00EE612D">
        <w:rPr>
          <w:rFonts w:ascii="Simplified Arabic" w:eastAsia="Calibri" w:hAnsi="Simplified Arabic" w:cs="Simplified Arabic" w:hint="cs"/>
          <w:b/>
          <w:bCs/>
          <w:rtl/>
        </w:rPr>
        <w:t>إن حصول</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المرأة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على</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وظيفة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لائقة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أمر</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جوهري</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لنمو</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شامل ومستدام</w:t>
      </w:r>
      <w:r w:rsidRPr="00EE612D">
        <w:rPr>
          <w:rFonts w:ascii="Simplified Arabic" w:eastAsia="Calibri" w:hAnsi="Simplified Arabic" w:cs="Simplified Arabic"/>
          <w:b/>
          <w:bCs/>
        </w:rPr>
        <w:t>.</w:t>
      </w:r>
      <w:r w:rsidR="00B2534D" w:rsidRPr="00EE612D">
        <w:rPr>
          <w:rStyle w:val="FootnoteReference"/>
          <w:rFonts w:ascii="Simplified Arabic" w:eastAsia="Calibri" w:hAnsi="Simplified Arabic" w:cs="Simplified Arabic"/>
          <w:b/>
          <w:bCs/>
          <w:rtl/>
        </w:rPr>
        <w:footnoteReference w:id="66"/>
      </w:r>
    </w:p>
    <w:p w:rsidR="00D95126" w:rsidRPr="00EE612D" w:rsidRDefault="00D95126" w:rsidP="00D95126">
      <w:pPr>
        <w:jc w:val="both"/>
        <w:rPr>
          <w:rFonts w:ascii="Simplified Arabic" w:eastAsia="Calibri" w:hAnsi="Simplified Arabic" w:cs="Simplified Arabic"/>
          <w:rtl/>
        </w:rPr>
      </w:pPr>
    </w:p>
    <w:p w:rsidR="00D95126" w:rsidRPr="00EE612D" w:rsidRDefault="00E70C33" w:rsidP="00A16A68">
      <w:pPr>
        <w:rPr>
          <w:rFonts w:cs="Simplified Arabic"/>
          <w:b/>
          <w:bCs/>
          <w:rtl/>
        </w:rPr>
      </w:pPr>
      <w:r w:rsidRPr="00EE612D">
        <w:rPr>
          <w:rFonts w:cs="Simplified Arabic" w:hint="cs"/>
          <w:b/>
          <w:bCs/>
          <w:rtl/>
        </w:rPr>
        <w:t>21.</w:t>
      </w:r>
      <w:r w:rsidR="00693A03" w:rsidRPr="00EE612D">
        <w:rPr>
          <w:rFonts w:cs="Simplified Arabic" w:hint="cs"/>
          <w:b/>
          <w:bCs/>
          <w:rtl/>
        </w:rPr>
        <w:t>4</w:t>
      </w:r>
      <w:r w:rsidRPr="00EE612D">
        <w:rPr>
          <w:rFonts w:cs="Simplified Arabic" w:hint="cs"/>
          <w:b/>
          <w:bCs/>
          <w:rtl/>
        </w:rPr>
        <w:t xml:space="preserve"> </w:t>
      </w:r>
      <w:proofErr w:type="gramStart"/>
      <w:r w:rsidR="00D95126" w:rsidRPr="00EE612D">
        <w:rPr>
          <w:rFonts w:cs="Simplified Arabic"/>
          <w:b/>
          <w:bCs/>
          <w:rtl/>
        </w:rPr>
        <w:t>العمالة</w:t>
      </w:r>
      <w:proofErr w:type="gramEnd"/>
      <w:r w:rsidR="00D95126" w:rsidRPr="00EE612D">
        <w:rPr>
          <w:rFonts w:cs="Simplified Arabic"/>
          <w:b/>
          <w:bCs/>
          <w:rtl/>
        </w:rPr>
        <w:t xml:space="preserve"> غير </w:t>
      </w:r>
      <w:r w:rsidR="00A16A68" w:rsidRPr="00EE612D">
        <w:rPr>
          <w:rFonts w:cs="Simplified Arabic" w:hint="cs"/>
          <w:b/>
          <w:bCs/>
          <w:rtl/>
        </w:rPr>
        <w:t>المنظمة</w:t>
      </w:r>
      <w:r w:rsidR="00D95126" w:rsidRPr="00EE612D">
        <w:rPr>
          <w:rFonts w:cs="Simplified Arabic"/>
          <w:b/>
          <w:bCs/>
          <w:rtl/>
        </w:rPr>
        <w:t xml:space="preserve"> </w:t>
      </w:r>
      <w:r w:rsidR="00321881" w:rsidRPr="00EE612D">
        <w:rPr>
          <w:rFonts w:cs="Simplified Arabic" w:hint="cs"/>
          <w:b/>
          <w:bCs/>
          <w:rtl/>
        </w:rPr>
        <w:t>(لا تشمل</w:t>
      </w:r>
      <w:r w:rsidR="00D95126" w:rsidRPr="00EE612D">
        <w:rPr>
          <w:rFonts w:cs="Simplified Arabic"/>
          <w:b/>
          <w:bCs/>
          <w:rtl/>
        </w:rPr>
        <w:t xml:space="preserve"> العمالة الزراعية</w:t>
      </w:r>
      <w:r w:rsidR="00321881" w:rsidRPr="00EE612D">
        <w:rPr>
          <w:rFonts w:cs="Simplified Arabic" w:hint="cs"/>
          <w:b/>
          <w:bCs/>
          <w:rtl/>
        </w:rPr>
        <w:t>)</w:t>
      </w:r>
      <w:r w:rsidR="00865CE1" w:rsidRPr="00EE612D">
        <w:rPr>
          <w:rStyle w:val="FootnoteReference"/>
          <w:rFonts w:cs="Simplified Arabic"/>
          <w:b/>
          <w:bCs/>
          <w:rtl/>
        </w:rPr>
        <w:footnoteReference w:id="67"/>
      </w:r>
    </w:p>
    <w:p w:rsidR="004B44A0" w:rsidRPr="00EE612D" w:rsidRDefault="004B44A0" w:rsidP="00984D0A">
      <w:pPr>
        <w:jc w:val="both"/>
        <w:rPr>
          <w:rFonts w:ascii="Simplified Arabic" w:eastAsia="Calibri" w:hAnsi="Simplified Arabic" w:cs="Simplified Arabic"/>
        </w:rPr>
      </w:pPr>
      <w:r w:rsidRPr="00EE612D">
        <w:rPr>
          <w:rFonts w:ascii="Simplified Arabic" w:eastAsia="Calibri" w:hAnsi="Simplified Arabic" w:cs="Simplified Arabic"/>
          <w:rtl/>
        </w:rPr>
        <w:t>أشارت البيانات إلى ان نسبة العمالة غير المنظمة (باستثناء العمالة في القطاع الزراعي) في الاقتصاد الوطني الفلسطيني شكلت 6</w:t>
      </w:r>
      <w:r w:rsidR="00984D0A">
        <w:rPr>
          <w:rFonts w:ascii="Simplified Arabic" w:eastAsia="Calibri" w:hAnsi="Simplified Arabic" w:cs="Simplified Arabic" w:hint="cs"/>
          <w:rtl/>
        </w:rPr>
        <w:t>4</w:t>
      </w:r>
      <w:r w:rsidRPr="00EE612D">
        <w:rPr>
          <w:rFonts w:ascii="Simplified Arabic" w:eastAsia="Calibri" w:hAnsi="Simplified Arabic" w:cs="Simplified Arabic"/>
          <w:rtl/>
        </w:rPr>
        <w:t>.</w:t>
      </w:r>
      <w:r w:rsidR="00984D0A">
        <w:rPr>
          <w:rFonts w:ascii="Simplified Arabic" w:eastAsia="Calibri" w:hAnsi="Simplified Arabic" w:cs="Simplified Arabic" w:hint="cs"/>
          <w:rtl/>
        </w:rPr>
        <w:t>9</w:t>
      </w:r>
      <w:r w:rsidRPr="00EE612D">
        <w:rPr>
          <w:rFonts w:ascii="Simplified Arabic" w:eastAsia="Calibri" w:hAnsi="Simplified Arabic" w:cs="Simplified Arabic"/>
          <w:rtl/>
        </w:rPr>
        <w:t>% من إجمالي العمالة في العام 201</w:t>
      </w:r>
      <w:r w:rsidR="00984D0A">
        <w:rPr>
          <w:rFonts w:ascii="Simplified Arabic" w:eastAsia="Calibri" w:hAnsi="Simplified Arabic" w:cs="Simplified Arabic" w:hint="cs"/>
          <w:rtl/>
        </w:rPr>
        <w:t>8</w:t>
      </w:r>
      <w:r w:rsidRPr="00EE612D">
        <w:rPr>
          <w:rFonts w:ascii="Simplified Arabic" w:eastAsia="Calibri" w:hAnsi="Simplified Arabic" w:cs="Simplified Arabic"/>
          <w:rtl/>
        </w:rPr>
        <w:t>، حيث ان نسبة الرجال العاملين بشكل غير منظم مرتفعة مقارنة مع النساء العاملات في نفس القطاع، حيث تشكل نسبة الرجال العاملين بشكل غير منظم 69.</w:t>
      </w:r>
      <w:r w:rsidR="00984D0A">
        <w:rPr>
          <w:rFonts w:ascii="Simplified Arabic" w:eastAsia="Calibri" w:hAnsi="Simplified Arabic" w:cs="Simplified Arabic" w:hint="cs"/>
          <w:rtl/>
        </w:rPr>
        <w:t>3</w:t>
      </w:r>
      <w:r w:rsidRPr="00EE612D">
        <w:rPr>
          <w:rFonts w:ascii="Simplified Arabic" w:eastAsia="Calibri" w:hAnsi="Simplified Arabic" w:cs="Simplified Arabic"/>
          <w:rtl/>
        </w:rPr>
        <w:t>% من إجمالي العاملين الرجال في الاقتصاد، وتشكل نسبة النساء العاملات بشكل غير منظم 4</w:t>
      </w:r>
      <w:r w:rsidR="00984D0A">
        <w:rPr>
          <w:rFonts w:ascii="Simplified Arabic" w:eastAsia="Calibri" w:hAnsi="Simplified Arabic" w:cs="Simplified Arabic" w:hint="cs"/>
          <w:rtl/>
        </w:rPr>
        <w:t>0</w:t>
      </w:r>
      <w:r w:rsidRPr="00EE612D">
        <w:rPr>
          <w:rFonts w:ascii="Simplified Arabic" w:eastAsia="Calibri" w:hAnsi="Simplified Arabic" w:cs="Simplified Arabic"/>
          <w:rtl/>
        </w:rPr>
        <w:t>.</w:t>
      </w:r>
      <w:r w:rsidR="00984D0A">
        <w:rPr>
          <w:rFonts w:ascii="Simplified Arabic" w:eastAsia="Calibri" w:hAnsi="Simplified Arabic" w:cs="Simplified Arabic" w:hint="cs"/>
          <w:rtl/>
        </w:rPr>
        <w:t>5</w:t>
      </w:r>
      <w:r w:rsidRPr="00EE612D">
        <w:rPr>
          <w:rFonts w:ascii="Simplified Arabic" w:eastAsia="Calibri" w:hAnsi="Simplified Arabic" w:cs="Simplified Arabic"/>
          <w:rtl/>
        </w:rPr>
        <w:t xml:space="preserve">% من إجمالي النساء </w:t>
      </w:r>
      <w:r w:rsidRPr="00EE612D">
        <w:rPr>
          <w:rFonts w:ascii="Simplified Arabic" w:eastAsia="Calibri" w:hAnsi="Simplified Arabic" w:cs="Simplified Arabic" w:hint="cs"/>
          <w:rtl/>
        </w:rPr>
        <w:t>العاملات</w:t>
      </w:r>
      <w:r w:rsidRPr="00EE612D">
        <w:rPr>
          <w:rFonts w:ascii="Simplified Arabic" w:eastAsia="Calibri" w:hAnsi="Simplified Arabic" w:cs="Simplified Arabic"/>
          <w:rtl/>
        </w:rPr>
        <w:t xml:space="preserve"> في الاقتصاد. </w:t>
      </w:r>
    </w:p>
    <w:p w:rsidR="00606258" w:rsidRPr="00EE612D" w:rsidRDefault="00606258" w:rsidP="00D95126">
      <w:pPr>
        <w:jc w:val="both"/>
        <w:rPr>
          <w:rFonts w:ascii="Simplified Arabic" w:eastAsia="Calibri" w:hAnsi="Simplified Arabic" w:cs="Simplified Arabic"/>
          <w:sz w:val="18"/>
          <w:szCs w:val="18"/>
        </w:rPr>
      </w:pPr>
    </w:p>
    <w:p w:rsidR="00D95126" w:rsidRPr="00EE612D" w:rsidRDefault="003C3E9C" w:rsidP="006A6172">
      <w:pPr>
        <w:tabs>
          <w:tab w:val="left" w:pos="-1"/>
        </w:tabs>
        <w:ind w:left="-1"/>
        <w:jc w:val="center"/>
        <w:rPr>
          <w:rFonts w:cs="Simplified Arabic"/>
          <w:b/>
          <w:bCs/>
          <w:sz w:val="22"/>
          <w:szCs w:val="22"/>
          <w:rtl/>
        </w:rPr>
      </w:pPr>
      <w:r w:rsidRPr="00EE612D">
        <w:rPr>
          <w:rFonts w:ascii="Simplified Arabic" w:eastAsia="Calibri" w:hAnsi="Simplified Arabic" w:cs="Simplified Arabic" w:hint="cs"/>
          <w:b/>
          <w:bCs/>
          <w:sz w:val="22"/>
          <w:szCs w:val="22"/>
          <w:rtl/>
        </w:rPr>
        <w:t>شكل (</w:t>
      </w:r>
      <w:r w:rsidR="00885EF7" w:rsidRPr="00EE612D">
        <w:rPr>
          <w:rFonts w:ascii="Simplified Arabic" w:eastAsia="Calibri" w:hAnsi="Simplified Arabic" w:cs="Simplified Arabic" w:hint="cs"/>
          <w:b/>
          <w:bCs/>
          <w:sz w:val="22"/>
          <w:szCs w:val="22"/>
          <w:rtl/>
        </w:rPr>
        <w:t>2</w:t>
      </w:r>
      <w:r w:rsidR="006A6172">
        <w:rPr>
          <w:rFonts w:ascii="Simplified Arabic" w:eastAsia="Calibri" w:hAnsi="Simplified Arabic" w:cs="Simplified Arabic" w:hint="cs"/>
          <w:b/>
          <w:bCs/>
          <w:sz w:val="22"/>
          <w:szCs w:val="22"/>
          <w:rtl/>
        </w:rPr>
        <w:t>7</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cs="Simplified Arabic"/>
          <w:b/>
          <w:bCs/>
          <w:sz w:val="22"/>
          <w:szCs w:val="22"/>
          <w:rtl/>
        </w:rPr>
        <w:t>نسبة العمالة غير ا</w:t>
      </w:r>
      <w:r w:rsidR="00CD3E63" w:rsidRPr="00EE612D">
        <w:rPr>
          <w:rFonts w:cs="Simplified Arabic" w:hint="cs"/>
          <w:b/>
          <w:bCs/>
          <w:sz w:val="22"/>
          <w:szCs w:val="22"/>
          <w:rtl/>
        </w:rPr>
        <w:t>لمنظمة</w:t>
      </w:r>
      <w:r w:rsidR="00D95126" w:rsidRPr="00EE612D">
        <w:rPr>
          <w:rFonts w:cs="Simplified Arabic"/>
          <w:b/>
          <w:bCs/>
          <w:sz w:val="22"/>
          <w:szCs w:val="22"/>
          <w:rtl/>
        </w:rPr>
        <w:t xml:space="preserve"> </w:t>
      </w:r>
      <w:r w:rsidR="00CD3E63" w:rsidRPr="00EE612D">
        <w:rPr>
          <w:rFonts w:cs="Simplified Arabic" w:hint="cs"/>
          <w:b/>
          <w:bCs/>
          <w:sz w:val="22"/>
          <w:szCs w:val="22"/>
          <w:rtl/>
        </w:rPr>
        <w:t>باستثناء</w:t>
      </w:r>
      <w:r w:rsidR="00D95126" w:rsidRPr="00EE612D">
        <w:rPr>
          <w:rFonts w:cs="Simplified Arabic"/>
          <w:b/>
          <w:bCs/>
          <w:sz w:val="22"/>
          <w:szCs w:val="22"/>
          <w:rtl/>
        </w:rPr>
        <w:t xml:space="preserve"> العمالة الزراعية</w:t>
      </w:r>
      <w:r w:rsidR="00D95126" w:rsidRPr="00EE612D">
        <w:rPr>
          <w:rFonts w:cs="Simplified Arabic" w:hint="cs"/>
          <w:b/>
          <w:bCs/>
          <w:sz w:val="22"/>
          <w:szCs w:val="22"/>
          <w:rtl/>
        </w:rPr>
        <w:t xml:space="preserve"> في فلسطين</w:t>
      </w:r>
      <w:r w:rsidR="00D95126" w:rsidRPr="00EE612D">
        <w:rPr>
          <w:rFonts w:cs="Simplified Arabic"/>
          <w:b/>
          <w:bCs/>
          <w:sz w:val="22"/>
          <w:szCs w:val="22"/>
          <w:rtl/>
        </w:rPr>
        <w:t xml:space="preserve"> </w:t>
      </w:r>
      <w:proofErr w:type="gramStart"/>
      <w:r w:rsidR="00D95126" w:rsidRPr="00EE612D">
        <w:rPr>
          <w:rFonts w:cs="Simplified Arabic"/>
          <w:b/>
          <w:bCs/>
          <w:sz w:val="22"/>
          <w:szCs w:val="22"/>
          <w:rtl/>
        </w:rPr>
        <w:t>حسب</w:t>
      </w:r>
      <w:proofErr w:type="gramEnd"/>
      <w:r w:rsidR="00D95126" w:rsidRPr="00EE612D">
        <w:rPr>
          <w:rFonts w:cs="Simplified Arabic"/>
          <w:b/>
          <w:bCs/>
          <w:sz w:val="22"/>
          <w:szCs w:val="22"/>
          <w:rtl/>
        </w:rPr>
        <w:t xml:space="preserve"> الجنس</w:t>
      </w:r>
      <w:r w:rsidR="00D95126" w:rsidRPr="00EE612D">
        <w:rPr>
          <w:rFonts w:cs="Simplified Arabic" w:hint="cs"/>
          <w:b/>
          <w:bCs/>
          <w:sz w:val="22"/>
          <w:szCs w:val="22"/>
          <w:rtl/>
        </w:rPr>
        <w:t xml:space="preserve"> </w:t>
      </w:r>
    </w:p>
    <w:tbl>
      <w:tblPr>
        <w:tblStyle w:val="TableGrid"/>
        <w:bidiVisual/>
        <w:tblW w:w="0" w:type="auto"/>
        <w:jc w:val="center"/>
        <w:tblLook w:val="04A0"/>
      </w:tblPr>
      <w:tblGrid>
        <w:gridCol w:w="8869"/>
      </w:tblGrid>
      <w:tr w:rsidR="00D95126" w:rsidRPr="00EE612D" w:rsidTr="003C52BE">
        <w:trPr>
          <w:trHeight w:val="4152"/>
          <w:jc w:val="center"/>
        </w:trPr>
        <w:tc>
          <w:tcPr>
            <w:tcW w:w="8869" w:type="dxa"/>
          </w:tcPr>
          <w:p w:rsidR="00D95126" w:rsidRPr="00EE612D" w:rsidRDefault="00D95126" w:rsidP="00E70C33">
            <w:pPr>
              <w:jc w:val="center"/>
              <w:rPr>
                <w:rFonts w:ascii="Calibri" w:hAnsi="Calibri" w:cs="Calibri"/>
                <w:sz w:val="20"/>
                <w:szCs w:val="20"/>
                <w:rtl/>
              </w:rPr>
            </w:pPr>
            <w:r w:rsidRPr="00EE612D">
              <w:rPr>
                <w:rFonts w:ascii="Calibri" w:hAnsi="Calibri" w:cs="Calibri"/>
                <w:noProof/>
                <w:sz w:val="20"/>
                <w:szCs w:val="20"/>
                <w:rtl/>
                <w:lang w:eastAsia="en-US"/>
              </w:rPr>
              <w:drawing>
                <wp:inline distT="0" distB="0" distL="0" distR="0">
                  <wp:extent cx="5234400" cy="2512800"/>
                  <wp:effectExtent l="0" t="0" r="0" b="0"/>
                  <wp:docPr id="61"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bl>
    <w:p w:rsidR="000639BE" w:rsidRDefault="000639BE" w:rsidP="00D95126">
      <w:pPr>
        <w:rPr>
          <w:rFonts w:ascii="Simplified Arabic" w:hAnsi="Simplified Arabic" w:cs="Simplified Arabic"/>
          <w:b/>
          <w:bCs/>
          <w:rtl/>
        </w:rPr>
      </w:pPr>
    </w:p>
    <w:p w:rsidR="00D95126" w:rsidRPr="00EE612D" w:rsidRDefault="00E70C33" w:rsidP="00693A03">
      <w:pPr>
        <w:rPr>
          <w:rFonts w:cs="Simplified Arabic"/>
          <w:b/>
          <w:bCs/>
          <w:rtl/>
        </w:rPr>
      </w:pPr>
      <w:r w:rsidRPr="00EE612D">
        <w:rPr>
          <w:rFonts w:cs="Simplified Arabic" w:hint="cs"/>
          <w:b/>
          <w:bCs/>
          <w:rtl/>
        </w:rPr>
        <w:t>22.</w:t>
      </w:r>
      <w:r w:rsidR="00693A03" w:rsidRPr="00EE612D">
        <w:rPr>
          <w:rFonts w:cs="Simplified Arabic" w:hint="cs"/>
          <w:b/>
          <w:bCs/>
          <w:rtl/>
        </w:rPr>
        <w:t>4</w:t>
      </w:r>
      <w:r w:rsidRPr="00EE612D">
        <w:rPr>
          <w:rFonts w:cs="Simplified Arabic" w:hint="cs"/>
          <w:b/>
          <w:bCs/>
          <w:rtl/>
        </w:rPr>
        <w:t xml:space="preserve"> </w:t>
      </w:r>
      <w:r w:rsidR="00D95126" w:rsidRPr="00EE612D">
        <w:rPr>
          <w:rFonts w:cs="Simplified Arabic" w:hint="cs"/>
          <w:b/>
          <w:bCs/>
          <w:rtl/>
        </w:rPr>
        <w:t>الفجوة</w:t>
      </w:r>
      <w:r w:rsidR="00D95126" w:rsidRPr="00EE612D">
        <w:rPr>
          <w:rFonts w:cs="Simplified Arabic"/>
          <w:b/>
          <w:bCs/>
        </w:rPr>
        <w:t xml:space="preserve"> </w:t>
      </w:r>
      <w:r w:rsidR="00D95126" w:rsidRPr="00EE612D">
        <w:rPr>
          <w:rFonts w:cs="Simplified Arabic" w:hint="cs"/>
          <w:b/>
          <w:bCs/>
          <w:rtl/>
        </w:rPr>
        <w:t>في</w:t>
      </w:r>
      <w:r w:rsidR="00D95126" w:rsidRPr="00EE612D">
        <w:rPr>
          <w:rFonts w:cs="Simplified Arabic"/>
          <w:b/>
          <w:bCs/>
        </w:rPr>
        <w:t xml:space="preserve"> </w:t>
      </w:r>
      <w:r w:rsidR="00D95126" w:rsidRPr="00EE612D">
        <w:rPr>
          <w:rFonts w:cs="Simplified Arabic" w:hint="cs"/>
          <w:b/>
          <w:bCs/>
          <w:rtl/>
        </w:rPr>
        <w:t>الأجور</w:t>
      </w:r>
      <w:r w:rsidR="00D95126" w:rsidRPr="00EE612D">
        <w:rPr>
          <w:rFonts w:cs="Simplified Arabic"/>
          <w:b/>
          <w:bCs/>
        </w:rPr>
        <w:t xml:space="preserve"> </w:t>
      </w:r>
      <w:r w:rsidR="00D95126" w:rsidRPr="00EE612D">
        <w:rPr>
          <w:rFonts w:cs="Simplified Arabic" w:hint="cs"/>
          <w:b/>
          <w:bCs/>
          <w:rtl/>
        </w:rPr>
        <w:t>بين الجنسين</w:t>
      </w:r>
      <w:r w:rsidR="00BA4AD5" w:rsidRPr="00EE612D">
        <w:rPr>
          <w:rStyle w:val="FootnoteReference"/>
          <w:rFonts w:cs="Simplified Arabic"/>
          <w:b/>
          <w:bCs/>
          <w:rtl/>
        </w:rPr>
        <w:footnoteReference w:id="68"/>
      </w:r>
    </w:p>
    <w:p w:rsidR="00D95126" w:rsidRPr="00EE612D" w:rsidRDefault="00D95126" w:rsidP="00C56BD0">
      <w:pPr>
        <w:jc w:val="both"/>
        <w:rPr>
          <w:rFonts w:ascii="Simplified Arabic" w:eastAsia="Calibri" w:hAnsi="Simplified Arabic" w:cs="Simplified Arabic"/>
          <w:rtl/>
        </w:rPr>
      </w:pPr>
      <w:r w:rsidRPr="00EE612D">
        <w:rPr>
          <w:rFonts w:ascii="Simplified Arabic" w:eastAsia="Calibri" w:hAnsi="Simplified Arabic" w:cs="Simplified Arabic" w:hint="cs"/>
          <w:rtl/>
        </w:rPr>
        <w:t>ت</w:t>
      </w:r>
      <w:r w:rsidRPr="00EE612D">
        <w:rPr>
          <w:rFonts w:ascii="Simplified Arabic" w:eastAsia="Calibri" w:hAnsi="Simplified Arabic" w:cs="Simplified Arabic"/>
          <w:rtl/>
        </w:rPr>
        <w:t>عدُّ ال</w:t>
      </w:r>
      <w:r w:rsidRPr="00EE612D">
        <w:rPr>
          <w:rFonts w:ascii="Simplified Arabic" w:eastAsia="Calibri" w:hAnsi="Simplified Arabic" w:cs="Simplified Arabic" w:hint="cs"/>
          <w:rtl/>
        </w:rPr>
        <w:t>فج</w:t>
      </w:r>
      <w:r w:rsidRPr="00EE612D">
        <w:rPr>
          <w:rFonts w:ascii="Simplified Arabic" w:eastAsia="Calibri" w:hAnsi="Simplified Arabic" w:cs="Simplified Arabic"/>
          <w:rtl/>
        </w:rPr>
        <w:t>وة في الأجور بين الجنسين من المؤشّرات المهمّة على اللامساواة الاقتصادية في المجتمع</w:t>
      </w:r>
      <w:r w:rsidRPr="00EE612D">
        <w:rPr>
          <w:rFonts w:ascii="Simplified Arabic" w:eastAsia="Calibri" w:hAnsi="Simplified Arabic" w:cs="Simplified Arabic" w:hint="cs"/>
          <w:rtl/>
        </w:rPr>
        <w:t>،</w:t>
      </w:r>
      <w:r w:rsidRPr="00EE612D">
        <w:rPr>
          <w:rFonts w:ascii="Simplified Arabic" w:eastAsia="Calibri" w:hAnsi="Simplified Arabic" w:cs="Simplified Arabic"/>
          <w:rtl/>
        </w:rPr>
        <w:t xml:space="preserve"> </w:t>
      </w:r>
      <w:r w:rsidR="009319CC" w:rsidRPr="00EE612D">
        <w:rPr>
          <w:rFonts w:ascii="Simplified Arabic" w:eastAsia="Calibri" w:hAnsi="Simplified Arabic" w:cs="Simplified Arabic" w:hint="cs"/>
          <w:rtl/>
        </w:rPr>
        <w:t>إلا</w:t>
      </w:r>
      <w:r w:rsidRPr="00EE612D">
        <w:rPr>
          <w:rFonts w:ascii="Simplified Arabic" w:eastAsia="Calibri" w:hAnsi="Simplified Arabic" w:cs="Simplified Arabic"/>
          <w:rtl/>
        </w:rPr>
        <w:t xml:space="preserve"> أن التقدّم في ردم هذه ال</w:t>
      </w:r>
      <w:r w:rsidRPr="00EE612D">
        <w:rPr>
          <w:rFonts w:ascii="Simplified Arabic" w:eastAsia="Calibri" w:hAnsi="Simplified Arabic" w:cs="Simplified Arabic" w:hint="cs"/>
          <w:rtl/>
        </w:rPr>
        <w:t>فج</w:t>
      </w:r>
      <w:r w:rsidRPr="00EE612D">
        <w:rPr>
          <w:rFonts w:ascii="Simplified Arabic" w:eastAsia="Calibri" w:hAnsi="Simplified Arabic" w:cs="Simplified Arabic"/>
          <w:rtl/>
        </w:rPr>
        <w:t>وة يسير ببطء شديد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تعا</w:t>
      </w:r>
      <w:r w:rsidRPr="00EE612D">
        <w:rPr>
          <w:rFonts w:ascii="Simplified Arabic" w:eastAsia="Calibri" w:hAnsi="Simplified Arabic" w:cs="Simplified Arabic"/>
          <w:rtl/>
        </w:rPr>
        <w:t xml:space="preserve">ني المرأة في </w:t>
      </w:r>
      <w:r w:rsidRPr="00EE612D">
        <w:rPr>
          <w:rFonts w:ascii="Simplified Arabic" w:eastAsia="Calibri" w:hAnsi="Simplified Arabic" w:cs="Simplified Arabic" w:hint="cs"/>
          <w:rtl/>
        </w:rPr>
        <w:t>المجتمع الفلسطيني</w:t>
      </w:r>
      <w:r w:rsidRPr="00EE612D">
        <w:rPr>
          <w:rFonts w:ascii="Simplified Arabic" w:eastAsia="Calibri" w:hAnsi="Simplified Arabic" w:cs="Simplified Arabic"/>
          <w:rtl/>
        </w:rPr>
        <w:t>، كما في باقي بلدان العالم، من منظومة تمييزية واسعة ضدّ الحقوق الاقتصادية للنساء،</w:t>
      </w:r>
      <w:r w:rsidRPr="00EE612D">
        <w:rPr>
          <w:rFonts w:ascii="Simplified Arabic" w:eastAsia="Calibri" w:hAnsi="Simplified Arabic" w:cs="Simplified Arabic" w:hint="cs"/>
          <w:rtl/>
        </w:rPr>
        <w:t xml:space="preserve"> وتشير </w:t>
      </w:r>
      <w:r w:rsidR="00C326EE" w:rsidRPr="00EE612D">
        <w:rPr>
          <w:rFonts w:ascii="Simplified Arabic" w:eastAsia="Calibri" w:hAnsi="Simplified Arabic" w:cs="Simplified Arabic" w:hint="cs"/>
          <w:rtl/>
        </w:rPr>
        <w:t>البيانات</w:t>
      </w:r>
      <w:r w:rsidRPr="00EE612D">
        <w:rPr>
          <w:rFonts w:ascii="Simplified Arabic" w:eastAsia="Calibri" w:hAnsi="Simplified Arabic" w:cs="Simplified Arabic" w:hint="cs"/>
          <w:rtl/>
        </w:rPr>
        <w:t xml:space="preserve"> الى </w:t>
      </w:r>
      <w:r w:rsidR="00661D9E">
        <w:rPr>
          <w:rFonts w:ascii="Simplified Arabic" w:eastAsia="Calibri" w:hAnsi="Simplified Arabic" w:cs="Simplified Arabic" w:hint="cs"/>
          <w:rtl/>
        </w:rPr>
        <w:t xml:space="preserve">أن </w:t>
      </w:r>
      <w:r w:rsidRPr="00EE612D">
        <w:rPr>
          <w:rFonts w:ascii="Simplified Arabic" w:eastAsia="Calibri" w:hAnsi="Simplified Arabic" w:cs="Simplified Arabic" w:hint="cs"/>
          <w:rtl/>
        </w:rPr>
        <w:t xml:space="preserve">معدل الأجر اليومي بالشيقل للمستخدمين </w:t>
      </w:r>
      <w:r w:rsidR="00BB1AB1" w:rsidRPr="00EE612D">
        <w:rPr>
          <w:rFonts w:ascii="Simplified Arabic" w:eastAsia="Calibri" w:hAnsi="Simplified Arabic" w:cs="Simplified Arabic" w:hint="cs"/>
          <w:rtl/>
        </w:rPr>
        <w:t xml:space="preserve">بأجر </w:t>
      </w:r>
      <w:r w:rsidRPr="00EE612D">
        <w:rPr>
          <w:rFonts w:ascii="Simplified Arabic" w:eastAsia="Calibri" w:hAnsi="Simplified Arabic" w:cs="Simplified Arabic" w:hint="cs"/>
          <w:rtl/>
        </w:rPr>
        <w:t xml:space="preserve">بلغ في فلسطين </w:t>
      </w:r>
      <w:r w:rsidR="00C56BD0">
        <w:rPr>
          <w:rFonts w:ascii="Simplified Arabic" w:eastAsia="Calibri" w:hAnsi="Simplified Arabic" w:cs="Simplified Arabic" w:hint="cs"/>
          <w:rtl/>
        </w:rPr>
        <w:t>122.9</w:t>
      </w:r>
      <w:r w:rsidRPr="00EE612D">
        <w:rPr>
          <w:rFonts w:ascii="Simplified Arabic" w:eastAsia="Calibri" w:hAnsi="Simplified Arabic" w:cs="Simplified Arabic" w:hint="cs"/>
          <w:rtl/>
        </w:rPr>
        <w:t xml:space="preserve"> شيقل يومياً، وكان </w:t>
      </w:r>
      <w:r w:rsidR="00C56BD0">
        <w:rPr>
          <w:rFonts w:ascii="Simplified Arabic" w:eastAsia="Calibri" w:hAnsi="Simplified Arabic" w:cs="Simplified Arabic" w:hint="cs"/>
          <w:rtl/>
        </w:rPr>
        <w:t>128.6</w:t>
      </w:r>
      <w:r w:rsidRPr="00EE612D">
        <w:rPr>
          <w:rFonts w:ascii="Simplified Arabic" w:eastAsia="Calibri" w:hAnsi="Simplified Arabic" w:cs="Simplified Arabic" w:hint="cs"/>
          <w:rtl/>
        </w:rPr>
        <w:t xml:space="preserve"> شيقل </w:t>
      </w:r>
      <w:r w:rsidR="00BB1AB1" w:rsidRPr="00EE612D">
        <w:rPr>
          <w:rFonts w:ascii="Simplified Arabic" w:eastAsia="Calibri" w:hAnsi="Simplified Arabic" w:cs="Simplified Arabic" w:hint="cs"/>
          <w:rtl/>
        </w:rPr>
        <w:t>ل</w:t>
      </w:r>
      <w:r w:rsidR="003F5E0D" w:rsidRPr="00EE612D">
        <w:rPr>
          <w:rFonts w:ascii="Simplified Arabic" w:eastAsia="Calibri" w:hAnsi="Simplified Arabic" w:cs="Simplified Arabic" w:hint="cs"/>
          <w:rtl/>
        </w:rPr>
        <w:t>لرجال</w:t>
      </w:r>
      <w:r w:rsidRPr="00EE612D">
        <w:rPr>
          <w:rFonts w:ascii="Simplified Arabic" w:eastAsia="Calibri" w:hAnsi="Simplified Arabic" w:cs="Simplified Arabic" w:hint="cs"/>
          <w:rtl/>
        </w:rPr>
        <w:t>، و</w:t>
      </w:r>
      <w:r w:rsidR="00C56BD0">
        <w:rPr>
          <w:rFonts w:ascii="Simplified Arabic" w:eastAsia="Calibri" w:hAnsi="Simplified Arabic" w:cs="Simplified Arabic" w:hint="cs"/>
          <w:rtl/>
        </w:rPr>
        <w:t>92.4</w:t>
      </w:r>
      <w:r w:rsidRPr="00EE612D">
        <w:rPr>
          <w:rFonts w:ascii="Simplified Arabic" w:eastAsia="Calibri" w:hAnsi="Simplified Arabic" w:cs="Simplified Arabic" w:hint="cs"/>
          <w:rtl/>
        </w:rPr>
        <w:t xml:space="preserve"> شيقل </w:t>
      </w:r>
      <w:r w:rsidR="003F5E0D" w:rsidRPr="00EE612D">
        <w:rPr>
          <w:rFonts w:ascii="Simplified Arabic" w:eastAsia="Calibri" w:hAnsi="Simplified Arabic" w:cs="Simplified Arabic" w:hint="cs"/>
          <w:rtl/>
        </w:rPr>
        <w:t>للنساء</w:t>
      </w:r>
      <w:r w:rsidRPr="00EE612D">
        <w:rPr>
          <w:rFonts w:ascii="Simplified Arabic" w:eastAsia="Calibri" w:hAnsi="Simplified Arabic" w:cs="Simplified Arabic"/>
          <w:rtl/>
        </w:rPr>
        <w:t xml:space="preserve"> وذلك في العام </w:t>
      </w:r>
      <w:r w:rsidRPr="00EE612D">
        <w:rPr>
          <w:rFonts w:ascii="Simplified Arabic" w:eastAsia="Calibri" w:hAnsi="Simplified Arabic" w:cs="Simplified Arabic" w:hint="cs"/>
          <w:rtl/>
        </w:rPr>
        <w:t>201</w:t>
      </w:r>
      <w:r w:rsidR="00C56BD0">
        <w:rPr>
          <w:rFonts w:ascii="Simplified Arabic" w:eastAsia="Calibri" w:hAnsi="Simplified Arabic" w:cs="Simplified Arabic" w:hint="cs"/>
          <w:rtl/>
        </w:rPr>
        <w:t>8</w:t>
      </w:r>
      <w:r w:rsidRPr="00EE612D">
        <w:rPr>
          <w:rFonts w:ascii="Simplified Arabic" w:eastAsia="Calibri" w:hAnsi="Simplified Arabic" w:cs="Simplified Arabic" w:hint="cs"/>
          <w:rtl/>
        </w:rPr>
        <w:t xml:space="preserve">. </w:t>
      </w:r>
      <w:proofErr w:type="gramStart"/>
      <w:r w:rsidRPr="00EE612D">
        <w:rPr>
          <w:rFonts w:ascii="Simplified Arabic" w:eastAsia="Calibri" w:hAnsi="Simplified Arabic" w:cs="Simplified Arabic" w:hint="cs"/>
          <w:rtl/>
        </w:rPr>
        <w:t>حيث</w:t>
      </w:r>
      <w:proofErr w:type="gramEnd"/>
      <w:r w:rsidRPr="00EE612D">
        <w:rPr>
          <w:rFonts w:ascii="Simplified Arabic" w:eastAsia="Calibri" w:hAnsi="Simplified Arabic" w:cs="Simplified Arabic" w:hint="cs"/>
          <w:rtl/>
        </w:rPr>
        <w:t xml:space="preserve"> </w:t>
      </w:r>
      <w:r w:rsidR="00BB1AB1" w:rsidRPr="00EE612D">
        <w:rPr>
          <w:rFonts w:ascii="Simplified Arabic" w:eastAsia="Calibri" w:hAnsi="Simplified Arabic" w:cs="Simplified Arabic" w:hint="cs"/>
          <w:rtl/>
        </w:rPr>
        <w:t>تظهر</w:t>
      </w:r>
      <w:r w:rsidRPr="00EE612D">
        <w:rPr>
          <w:rFonts w:ascii="Simplified Arabic" w:eastAsia="Calibri" w:hAnsi="Simplified Arabic" w:cs="Simplified Arabic" w:hint="cs"/>
          <w:rtl/>
        </w:rPr>
        <w:t xml:space="preserve"> </w:t>
      </w:r>
      <w:r w:rsidR="00BB1AB1" w:rsidRPr="00EE612D">
        <w:rPr>
          <w:rFonts w:ascii="Simplified Arabic" w:eastAsia="Calibri" w:hAnsi="Simplified Arabic" w:cs="Simplified Arabic" w:hint="cs"/>
          <w:rtl/>
        </w:rPr>
        <w:t>ال</w:t>
      </w:r>
      <w:r w:rsidRPr="00EE612D">
        <w:rPr>
          <w:rFonts w:ascii="Simplified Arabic" w:eastAsia="Calibri" w:hAnsi="Simplified Arabic" w:cs="Simplified Arabic" w:hint="cs"/>
          <w:rtl/>
        </w:rPr>
        <w:t xml:space="preserve">فجوة في الأجور بين </w:t>
      </w:r>
      <w:r w:rsidR="003F5E0D" w:rsidRPr="00EE612D">
        <w:rPr>
          <w:rFonts w:ascii="Simplified Arabic" w:eastAsia="Calibri" w:hAnsi="Simplified Arabic" w:cs="Simplified Arabic" w:hint="cs"/>
          <w:rtl/>
        </w:rPr>
        <w:t>الرجال والنساء</w:t>
      </w:r>
      <w:r w:rsidRPr="00EE612D">
        <w:rPr>
          <w:rFonts w:ascii="Simplified Arabic" w:eastAsia="Calibri" w:hAnsi="Simplified Arabic" w:cs="Simplified Arabic" w:hint="cs"/>
          <w:rtl/>
        </w:rPr>
        <w:t>.</w:t>
      </w:r>
    </w:p>
    <w:p w:rsidR="00D95126" w:rsidRPr="00EE612D" w:rsidRDefault="003C3E9C" w:rsidP="006A6172">
      <w:pPr>
        <w:tabs>
          <w:tab w:val="left" w:pos="-1"/>
        </w:tabs>
        <w:ind w:left="-1"/>
        <w:jc w:val="center"/>
        <w:rPr>
          <w:rFonts w:cs="Simplified Arabic"/>
          <w:b/>
          <w:bCs/>
          <w:sz w:val="22"/>
          <w:szCs w:val="22"/>
          <w:rtl/>
        </w:rPr>
      </w:pPr>
      <w:r w:rsidRPr="00EE612D">
        <w:rPr>
          <w:rFonts w:ascii="Simplified Arabic" w:eastAsia="Calibri" w:hAnsi="Simplified Arabic" w:cs="Simplified Arabic" w:hint="cs"/>
          <w:b/>
          <w:bCs/>
          <w:sz w:val="22"/>
          <w:szCs w:val="22"/>
          <w:rtl/>
        </w:rPr>
        <w:lastRenderedPageBreak/>
        <w:t>شكل (</w:t>
      </w:r>
      <w:r w:rsidR="006A6172">
        <w:rPr>
          <w:rFonts w:ascii="Simplified Arabic" w:eastAsia="Calibri" w:hAnsi="Simplified Arabic" w:cs="Simplified Arabic" w:hint="cs"/>
          <w:b/>
          <w:bCs/>
          <w:sz w:val="22"/>
          <w:szCs w:val="22"/>
          <w:rtl/>
        </w:rPr>
        <w:t>28</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cs="Simplified Arabic"/>
          <w:b/>
          <w:bCs/>
          <w:sz w:val="22"/>
          <w:szCs w:val="22"/>
          <w:rtl/>
        </w:rPr>
        <w:t xml:space="preserve">معدل الأجر اليومي بالشيكل للمستخدمين بأجر للنساء والرجال </w:t>
      </w:r>
      <w:r w:rsidR="00D95126" w:rsidRPr="00EE612D">
        <w:rPr>
          <w:rFonts w:cs="Simplified Arabic" w:hint="cs"/>
          <w:b/>
          <w:bCs/>
          <w:sz w:val="22"/>
          <w:szCs w:val="22"/>
          <w:rtl/>
        </w:rPr>
        <w:t xml:space="preserve">في فلسطين </w:t>
      </w:r>
      <w:r w:rsidR="00D95126" w:rsidRPr="00EE612D">
        <w:rPr>
          <w:rFonts w:cs="Simplified Arabic"/>
          <w:b/>
          <w:bCs/>
          <w:sz w:val="22"/>
          <w:szCs w:val="22"/>
          <w:rtl/>
        </w:rPr>
        <w:t xml:space="preserve">حسب </w:t>
      </w:r>
      <w:r w:rsidR="00D95126" w:rsidRPr="00EE612D">
        <w:rPr>
          <w:rFonts w:cs="Simplified Arabic" w:hint="cs"/>
          <w:b/>
          <w:bCs/>
          <w:sz w:val="22"/>
          <w:szCs w:val="22"/>
          <w:rtl/>
        </w:rPr>
        <w:t>الجنس</w:t>
      </w:r>
    </w:p>
    <w:tbl>
      <w:tblPr>
        <w:tblStyle w:val="TableGrid"/>
        <w:bidiVisual/>
        <w:tblW w:w="0" w:type="auto"/>
        <w:tblLook w:val="04A0"/>
      </w:tblPr>
      <w:tblGrid>
        <w:gridCol w:w="9100"/>
      </w:tblGrid>
      <w:tr w:rsidR="00D95126" w:rsidRPr="00EE612D" w:rsidTr="00554DF5">
        <w:trPr>
          <w:trHeight w:val="4172"/>
        </w:trPr>
        <w:tc>
          <w:tcPr>
            <w:tcW w:w="9100" w:type="dxa"/>
          </w:tcPr>
          <w:p w:rsidR="00D95126" w:rsidRPr="00EE612D" w:rsidRDefault="00D95126" w:rsidP="00E70C33">
            <w:pPr>
              <w:rPr>
                <w:rFonts w:ascii="Calibri" w:hAnsi="Calibri" w:cs="Calibri"/>
                <w:sz w:val="20"/>
                <w:szCs w:val="20"/>
                <w:rtl/>
              </w:rPr>
            </w:pPr>
            <w:r w:rsidRPr="00EE612D">
              <w:rPr>
                <w:rFonts w:ascii="Calibri" w:hAnsi="Calibri" w:cs="Calibri"/>
                <w:noProof/>
                <w:sz w:val="20"/>
                <w:szCs w:val="20"/>
                <w:rtl/>
                <w:lang w:eastAsia="en-US"/>
              </w:rPr>
              <w:drawing>
                <wp:inline distT="0" distB="0" distL="0" distR="0">
                  <wp:extent cx="5608800" cy="2570400"/>
                  <wp:effectExtent l="0" t="0" r="0" b="0"/>
                  <wp:docPr id="62"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tc>
      </w:tr>
    </w:tbl>
    <w:p w:rsidR="00D95126" w:rsidRPr="0012316E" w:rsidRDefault="00D95126" w:rsidP="00E61C70">
      <w:pPr>
        <w:jc w:val="both"/>
        <w:rPr>
          <w:rFonts w:ascii="Simplified Arabic" w:eastAsia="Calibri" w:hAnsi="Simplified Arabic" w:cs="Simplified Arabic"/>
        </w:rPr>
      </w:pPr>
    </w:p>
    <w:p w:rsidR="00D95126" w:rsidRPr="00EE612D" w:rsidRDefault="00E70C33" w:rsidP="00693A03">
      <w:pPr>
        <w:rPr>
          <w:rFonts w:cs="Simplified Arabic"/>
          <w:b/>
          <w:bCs/>
          <w:rtl/>
        </w:rPr>
      </w:pPr>
      <w:r w:rsidRPr="00EE612D">
        <w:rPr>
          <w:rFonts w:cs="Simplified Arabic" w:hint="cs"/>
          <w:b/>
          <w:bCs/>
          <w:rtl/>
        </w:rPr>
        <w:t>23.</w:t>
      </w:r>
      <w:r w:rsidR="00693A03" w:rsidRPr="00EE612D">
        <w:rPr>
          <w:rFonts w:cs="Simplified Arabic" w:hint="cs"/>
          <w:b/>
          <w:bCs/>
          <w:rtl/>
        </w:rPr>
        <w:t>4</w:t>
      </w:r>
      <w:r w:rsidRPr="00EE612D">
        <w:rPr>
          <w:rFonts w:cs="Simplified Arabic" w:hint="cs"/>
          <w:b/>
          <w:bCs/>
          <w:rtl/>
        </w:rPr>
        <w:t xml:space="preserve"> </w:t>
      </w:r>
      <w:proofErr w:type="gramStart"/>
      <w:r w:rsidR="00D95126" w:rsidRPr="00EE612D">
        <w:rPr>
          <w:rFonts w:cs="Simplified Arabic" w:hint="cs"/>
          <w:b/>
          <w:bCs/>
          <w:rtl/>
        </w:rPr>
        <w:t>البطالة</w:t>
      </w:r>
      <w:proofErr w:type="gramEnd"/>
      <w:r w:rsidR="00BA4AD5" w:rsidRPr="00EE612D">
        <w:rPr>
          <w:rStyle w:val="FootnoteReference"/>
          <w:rFonts w:cs="Simplified Arabic"/>
          <w:b/>
          <w:bCs/>
          <w:rtl/>
        </w:rPr>
        <w:footnoteReference w:id="69"/>
      </w:r>
    </w:p>
    <w:p w:rsidR="00D95126" w:rsidRPr="00EE612D" w:rsidRDefault="00BB1908" w:rsidP="00BB1908">
      <w:pPr>
        <w:jc w:val="both"/>
        <w:rPr>
          <w:rFonts w:ascii="Simplified Arabic" w:eastAsia="Calibri" w:hAnsi="Simplified Arabic" w:cs="Simplified Arabic"/>
          <w:rtl/>
        </w:rPr>
      </w:pPr>
      <w:r w:rsidRPr="00EE612D">
        <w:rPr>
          <w:rFonts w:ascii="Simplified Arabic" w:eastAsia="Calibri" w:hAnsi="Simplified Arabic" w:cs="Simplified Arabic" w:hint="cs"/>
          <w:rtl/>
        </w:rPr>
        <w:t>تعد</w:t>
      </w:r>
      <w:r w:rsidR="00D95126" w:rsidRPr="00EE612D">
        <w:rPr>
          <w:rFonts w:ascii="Simplified Arabic" w:eastAsia="Calibri" w:hAnsi="Simplified Arabic" w:cs="Simplified Arabic"/>
          <w:rtl/>
        </w:rPr>
        <w:t xml:space="preserve"> مشكلة البطالة </w:t>
      </w:r>
      <w:r w:rsidR="00194959" w:rsidRPr="00EE612D">
        <w:rPr>
          <w:rFonts w:ascii="Simplified Arabic" w:eastAsia="Calibri" w:hAnsi="Simplified Arabic" w:cs="Simplified Arabic" w:hint="cs"/>
          <w:rtl/>
        </w:rPr>
        <w:t xml:space="preserve">واحدة </w:t>
      </w:r>
      <w:r w:rsidR="00D95126" w:rsidRPr="00EE612D">
        <w:rPr>
          <w:rFonts w:ascii="Simplified Arabic" w:eastAsia="Calibri" w:hAnsi="Simplified Arabic" w:cs="Simplified Arabic"/>
          <w:rtl/>
        </w:rPr>
        <w:t>من أكثر ال</w:t>
      </w:r>
      <w:r w:rsidR="00D95126" w:rsidRPr="00EE612D">
        <w:rPr>
          <w:rFonts w:ascii="Simplified Arabic" w:eastAsia="Calibri" w:hAnsi="Simplified Arabic" w:cs="Simplified Arabic" w:hint="cs"/>
          <w:rtl/>
        </w:rPr>
        <w:t>مش</w:t>
      </w:r>
      <w:r w:rsidR="00D95126" w:rsidRPr="00EE612D">
        <w:rPr>
          <w:rFonts w:ascii="Simplified Arabic" w:eastAsia="Calibri" w:hAnsi="Simplified Arabic" w:cs="Simplified Arabic"/>
          <w:rtl/>
        </w:rPr>
        <w:t xml:space="preserve">كلات التى تواجه </w:t>
      </w:r>
      <w:r w:rsidR="00D95126" w:rsidRPr="00EE612D">
        <w:rPr>
          <w:rFonts w:ascii="Simplified Arabic" w:eastAsia="Calibri" w:hAnsi="Simplified Arabic" w:cs="Simplified Arabic" w:hint="cs"/>
          <w:rtl/>
        </w:rPr>
        <w:t>ال</w:t>
      </w:r>
      <w:r w:rsidR="00D95126" w:rsidRPr="00EE612D">
        <w:rPr>
          <w:rFonts w:ascii="Simplified Arabic" w:eastAsia="Calibri" w:hAnsi="Simplified Arabic" w:cs="Simplified Arabic"/>
          <w:rtl/>
        </w:rPr>
        <w:t xml:space="preserve">شباب </w:t>
      </w:r>
      <w:r w:rsidR="00D95126" w:rsidRPr="00EE612D">
        <w:rPr>
          <w:rFonts w:ascii="Simplified Arabic" w:eastAsia="Calibri" w:hAnsi="Simplified Arabic" w:cs="Simplified Arabic" w:hint="cs"/>
          <w:rtl/>
        </w:rPr>
        <w:t xml:space="preserve">في </w:t>
      </w:r>
      <w:r w:rsidR="00D95126" w:rsidRPr="00EE612D">
        <w:rPr>
          <w:rFonts w:ascii="Simplified Arabic" w:eastAsia="Calibri" w:hAnsi="Simplified Arabic" w:cs="Simplified Arabic"/>
          <w:rtl/>
        </w:rPr>
        <w:t xml:space="preserve">المجتمع </w:t>
      </w:r>
      <w:r w:rsidR="00D95126" w:rsidRPr="00EE612D">
        <w:rPr>
          <w:rFonts w:ascii="Simplified Arabic" w:eastAsia="Calibri" w:hAnsi="Simplified Arabic" w:cs="Simplified Arabic" w:hint="cs"/>
          <w:rtl/>
        </w:rPr>
        <w:t>الفلسطيني</w:t>
      </w:r>
      <w:r w:rsidR="00D95126" w:rsidRPr="00EE612D">
        <w:rPr>
          <w:rFonts w:ascii="Simplified Arabic" w:eastAsia="Calibri" w:hAnsi="Simplified Arabic" w:cs="Simplified Arabic"/>
          <w:rtl/>
        </w:rPr>
        <w:t xml:space="preserve">، وتؤثر عليه سلباً سواءً من الناحية </w:t>
      </w:r>
      <w:r w:rsidRPr="00EE612D">
        <w:rPr>
          <w:rFonts w:ascii="Simplified Arabic" w:eastAsia="Calibri" w:hAnsi="Simplified Arabic" w:cs="Simplified Arabic" w:hint="cs"/>
          <w:rtl/>
        </w:rPr>
        <w:t>الاقتصادية</w:t>
      </w:r>
      <w:r w:rsidR="00D95126" w:rsidRPr="00EE612D">
        <w:rPr>
          <w:rFonts w:ascii="Simplified Arabic" w:eastAsia="Calibri" w:hAnsi="Simplified Arabic" w:cs="Simplified Arabic"/>
          <w:rtl/>
        </w:rPr>
        <w:t xml:space="preserve"> أو</w:t>
      </w:r>
      <w:r w:rsidR="00D95126"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الاجتماعية</w:t>
      </w:r>
      <w:r w:rsidR="00D95126" w:rsidRPr="00EE612D">
        <w:rPr>
          <w:rFonts w:ascii="Simplified Arabic" w:eastAsia="Calibri" w:hAnsi="Simplified Arabic" w:cs="Simplified Arabic"/>
          <w:rtl/>
        </w:rPr>
        <w:t xml:space="preserve"> أو النفسية</w:t>
      </w:r>
      <w:r w:rsidR="00D95126" w:rsidRPr="00EE612D">
        <w:rPr>
          <w:rFonts w:ascii="Simplified Arabic" w:eastAsia="Calibri" w:hAnsi="Simplified Arabic" w:cs="Simplified Arabic" w:hint="cs"/>
          <w:rtl/>
        </w:rPr>
        <w:t>،</w:t>
      </w:r>
      <w:r w:rsidR="00D95126" w:rsidRPr="00EE612D">
        <w:rPr>
          <w:rFonts w:ascii="Simplified Arabic" w:eastAsia="Calibri" w:hAnsi="Simplified Arabic" w:cs="Simplified Arabic"/>
          <w:rtl/>
        </w:rPr>
        <w:t xml:space="preserve"> </w:t>
      </w:r>
      <w:r w:rsidR="00D95126" w:rsidRPr="00EE612D">
        <w:rPr>
          <w:rFonts w:ascii="Simplified Arabic" w:eastAsia="Calibri" w:hAnsi="Simplified Arabic" w:cs="Simplified Arabic" w:hint="cs"/>
          <w:rtl/>
        </w:rPr>
        <w:t>و</w:t>
      </w:r>
      <w:r w:rsidR="00D95126" w:rsidRPr="00EE612D">
        <w:rPr>
          <w:rFonts w:ascii="Simplified Arabic" w:eastAsia="Calibri" w:hAnsi="Simplified Arabic" w:cs="Simplified Arabic"/>
          <w:rtl/>
        </w:rPr>
        <w:t xml:space="preserve">تعد البطالة أحد المؤشرات </w:t>
      </w:r>
      <w:r w:rsidRPr="00EE612D">
        <w:rPr>
          <w:rFonts w:ascii="Simplified Arabic" w:eastAsia="Calibri" w:hAnsi="Simplified Arabic" w:cs="Simplified Arabic" w:hint="cs"/>
          <w:rtl/>
        </w:rPr>
        <w:t>الاقتصادية</w:t>
      </w:r>
      <w:r w:rsidR="00D95126" w:rsidRPr="00EE612D">
        <w:rPr>
          <w:rFonts w:ascii="Simplified Arabic" w:eastAsia="Calibri" w:hAnsi="Simplified Arabic" w:cs="Simplified Arabic"/>
          <w:rtl/>
        </w:rPr>
        <w:t xml:space="preserve"> الرئيسة التي تعكس حالة </w:t>
      </w:r>
      <w:r w:rsidR="00D95126" w:rsidRPr="00EE612D">
        <w:rPr>
          <w:rFonts w:ascii="Simplified Arabic" w:eastAsia="Calibri" w:hAnsi="Simplified Arabic" w:cs="Simplified Arabic" w:hint="cs"/>
          <w:rtl/>
        </w:rPr>
        <w:t>اختلال</w:t>
      </w:r>
      <w:r w:rsidR="00D95126" w:rsidRPr="00EE612D">
        <w:rPr>
          <w:rFonts w:ascii="Simplified Arabic" w:eastAsia="Calibri" w:hAnsi="Simplified Arabic" w:cs="Simplified Arabic"/>
          <w:rtl/>
        </w:rPr>
        <w:t xml:space="preserve"> التوازن العام في </w:t>
      </w:r>
      <w:r w:rsidRPr="00EE612D">
        <w:rPr>
          <w:rFonts w:ascii="Simplified Arabic" w:eastAsia="Calibri" w:hAnsi="Simplified Arabic" w:cs="Simplified Arabic" w:hint="cs"/>
          <w:rtl/>
        </w:rPr>
        <w:t>الاقتصاد</w:t>
      </w:r>
      <w:r w:rsidR="00D95126" w:rsidRPr="00EE612D">
        <w:rPr>
          <w:rFonts w:ascii="Simplified Arabic" w:eastAsia="Calibri" w:hAnsi="Simplified Arabic" w:cs="Simplified Arabic"/>
          <w:rtl/>
        </w:rPr>
        <w:t xml:space="preserve"> </w:t>
      </w:r>
      <w:r w:rsidR="00D95126" w:rsidRPr="00EE612D">
        <w:rPr>
          <w:rFonts w:ascii="Simplified Arabic" w:eastAsia="Calibri" w:hAnsi="Simplified Arabic" w:cs="Simplified Arabic" w:hint="cs"/>
          <w:rtl/>
        </w:rPr>
        <w:t>المحلي</w:t>
      </w:r>
      <w:r w:rsidR="00D95126" w:rsidRPr="00EE612D">
        <w:rPr>
          <w:rFonts w:ascii="Simplified Arabic" w:eastAsia="Calibri" w:hAnsi="Simplified Arabic" w:cs="Simplified Arabic"/>
          <w:rtl/>
        </w:rPr>
        <w:t xml:space="preserve">، وتمتد </w:t>
      </w:r>
      <w:r w:rsidR="00D95126" w:rsidRPr="00EE612D">
        <w:rPr>
          <w:rFonts w:ascii="Simplified Arabic" w:eastAsia="Calibri" w:hAnsi="Simplified Arabic" w:cs="Simplified Arabic" w:hint="cs"/>
          <w:rtl/>
        </w:rPr>
        <w:t>تأثيراتها</w:t>
      </w:r>
      <w:r w:rsidR="00D95126" w:rsidRPr="00EE612D">
        <w:rPr>
          <w:rFonts w:ascii="Simplified Arabic" w:eastAsia="Calibri" w:hAnsi="Simplified Arabic" w:cs="Simplified Arabic"/>
          <w:rtl/>
        </w:rPr>
        <w:t xml:space="preserve"> السلبية لتشمل التوازن </w:t>
      </w:r>
      <w:r w:rsidR="00D95126" w:rsidRPr="00EE612D">
        <w:rPr>
          <w:rFonts w:ascii="Simplified Arabic" w:eastAsia="Calibri" w:hAnsi="Simplified Arabic" w:cs="Simplified Arabic" w:hint="cs"/>
          <w:rtl/>
        </w:rPr>
        <w:t>الاجتماعي</w:t>
      </w:r>
      <w:r w:rsidR="00D95126" w:rsidRPr="00EE612D">
        <w:rPr>
          <w:rFonts w:ascii="Simplified Arabic" w:eastAsia="Calibri" w:hAnsi="Simplified Arabic" w:cs="Simplified Arabic"/>
          <w:rtl/>
        </w:rPr>
        <w:t xml:space="preserve"> والسياسي للمجتمع، وهي بهذا المعنى تعد مشكلة معقدة ومتعددة الجوانب</w:t>
      </w:r>
      <w:r w:rsidR="00D95126" w:rsidRPr="00EE612D">
        <w:rPr>
          <w:rFonts w:ascii="Simplified Arabic" w:eastAsia="Calibri" w:hAnsi="Simplified Arabic" w:cs="Simplified Arabic" w:hint="cs"/>
          <w:rtl/>
        </w:rPr>
        <w:t xml:space="preserve">. </w:t>
      </w:r>
    </w:p>
    <w:p w:rsidR="00277BA2" w:rsidRPr="00EE612D" w:rsidRDefault="00277BA2" w:rsidP="00D95126">
      <w:pPr>
        <w:jc w:val="both"/>
        <w:rPr>
          <w:rFonts w:ascii="Simplified Arabic" w:eastAsia="Calibri" w:hAnsi="Simplified Arabic" w:cs="Simplified Arabic"/>
          <w:sz w:val="18"/>
          <w:szCs w:val="18"/>
        </w:rPr>
      </w:pPr>
    </w:p>
    <w:p w:rsidR="00D95126" w:rsidRPr="00EE612D" w:rsidRDefault="00D95126" w:rsidP="00FC1C78">
      <w:pPr>
        <w:jc w:val="both"/>
        <w:rPr>
          <w:rFonts w:ascii="Simplified Arabic" w:eastAsia="Calibri" w:hAnsi="Simplified Arabic" w:cs="Simplified Arabic"/>
          <w:rtl/>
        </w:rPr>
      </w:pPr>
      <w:r w:rsidRPr="00EE612D">
        <w:rPr>
          <w:rFonts w:ascii="Simplified Arabic" w:eastAsia="Calibri" w:hAnsi="Simplified Arabic" w:cs="Simplified Arabic"/>
          <w:rtl/>
        </w:rPr>
        <w:t>أ</w:t>
      </w:r>
      <w:r w:rsidRPr="00EE612D">
        <w:rPr>
          <w:rFonts w:ascii="Simplified Arabic" w:eastAsia="Calibri" w:hAnsi="Simplified Arabic" w:cs="Simplified Arabic" w:hint="cs"/>
          <w:rtl/>
        </w:rPr>
        <w:t xml:space="preserve">شارت </w:t>
      </w:r>
      <w:r w:rsidR="00A75920" w:rsidRPr="00EE612D">
        <w:rPr>
          <w:rFonts w:ascii="Simplified Arabic" w:eastAsia="Calibri" w:hAnsi="Simplified Arabic" w:cs="Simplified Arabic" w:hint="cs"/>
          <w:rtl/>
        </w:rPr>
        <w:t>البيانات</w:t>
      </w:r>
      <w:r w:rsidR="00381E14" w:rsidRPr="00EE612D">
        <w:rPr>
          <w:rFonts w:ascii="Simplified Arabic" w:eastAsia="Calibri" w:hAnsi="Simplified Arabic" w:cs="Simplified Arabic" w:hint="cs"/>
          <w:rtl/>
        </w:rPr>
        <w:t xml:space="preserve"> </w:t>
      </w:r>
      <w:proofErr w:type="gramStart"/>
      <w:r w:rsidR="00381E14" w:rsidRPr="00EE612D">
        <w:rPr>
          <w:rFonts w:ascii="Simplified Arabic" w:eastAsia="Calibri" w:hAnsi="Simplified Arabic" w:cs="Simplified Arabic" w:hint="cs"/>
          <w:rtl/>
        </w:rPr>
        <w:t>إلى</w:t>
      </w:r>
      <w:proofErr w:type="gramEnd"/>
      <w:r w:rsidR="00381E14" w:rsidRPr="00EE612D">
        <w:rPr>
          <w:rFonts w:ascii="Simplified Arabic" w:eastAsia="Calibri" w:hAnsi="Simplified Arabic" w:cs="Simplified Arabic" w:hint="cs"/>
          <w:rtl/>
        </w:rPr>
        <w:t xml:space="preserve"> أن</w:t>
      </w:r>
      <w:r w:rsidRPr="00EE612D">
        <w:rPr>
          <w:rFonts w:ascii="Simplified Arabic" w:eastAsia="Calibri" w:hAnsi="Simplified Arabic" w:cs="Simplified Arabic" w:hint="cs"/>
          <w:rtl/>
        </w:rPr>
        <w:t xml:space="preserve"> معدل البطالة بلغ</w:t>
      </w:r>
      <w:r w:rsidRPr="00EE612D">
        <w:rPr>
          <w:rFonts w:ascii="Simplified Arabic" w:eastAsia="Calibri" w:hAnsi="Simplified Arabic" w:cs="Simplified Arabic"/>
          <w:rtl/>
        </w:rPr>
        <w:t xml:space="preserve"> </w:t>
      </w:r>
      <w:r w:rsidR="00FC1C78">
        <w:rPr>
          <w:rFonts w:ascii="Simplified Arabic" w:eastAsia="Calibri" w:hAnsi="Simplified Arabic" w:cs="Simplified Arabic" w:hint="cs"/>
          <w:rtl/>
        </w:rPr>
        <w:t>30.8</w:t>
      </w:r>
      <w:r w:rsidRPr="00EE612D">
        <w:rPr>
          <w:rFonts w:ascii="Simplified Arabic" w:eastAsia="Calibri" w:hAnsi="Simplified Arabic" w:cs="Simplified Arabic"/>
          <w:rtl/>
        </w:rPr>
        <w:t xml:space="preserve">% </w:t>
      </w:r>
      <w:proofErr w:type="gramStart"/>
      <w:r w:rsidRPr="00EE612D">
        <w:rPr>
          <w:rFonts w:ascii="Simplified Arabic" w:eastAsia="Calibri" w:hAnsi="Simplified Arabic" w:cs="Simplified Arabic"/>
          <w:rtl/>
        </w:rPr>
        <w:t>خ</w:t>
      </w:r>
      <w:r w:rsidRPr="00EE612D">
        <w:rPr>
          <w:rFonts w:ascii="Simplified Arabic" w:eastAsia="Calibri" w:hAnsi="Simplified Arabic" w:cs="Simplified Arabic" w:hint="cs"/>
          <w:rtl/>
        </w:rPr>
        <w:t>لال</w:t>
      </w:r>
      <w:proofErr w:type="gramEnd"/>
      <w:r w:rsidRPr="00EE612D">
        <w:rPr>
          <w:rFonts w:ascii="Simplified Arabic" w:eastAsia="Calibri" w:hAnsi="Simplified Arabic" w:cs="Simplified Arabic" w:hint="cs"/>
          <w:rtl/>
        </w:rPr>
        <w:t xml:space="preserve"> عام </w:t>
      </w:r>
      <w:r w:rsidR="00FC1C78">
        <w:rPr>
          <w:rFonts w:ascii="Simplified Arabic" w:eastAsia="Calibri" w:hAnsi="Simplified Arabic" w:cs="Simplified Arabic" w:hint="cs"/>
          <w:rtl/>
        </w:rPr>
        <w:t>2018</w:t>
      </w:r>
      <w:r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م</w:t>
      </w:r>
      <w:r w:rsidRPr="00EE612D">
        <w:rPr>
          <w:rFonts w:ascii="Simplified Arabic" w:eastAsia="Calibri" w:hAnsi="Simplified Arabic" w:cs="Simplified Arabic" w:hint="cs"/>
          <w:rtl/>
        </w:rPr>
        <w:t xml:space="preserve">ن مجموع المشاركين في القوى العاملة في فلسطين، بواقع </w:t>
      </w:r>
      <w:r w:rsidR="00FC1C78">
        <w:rPr>
          <w:rFonts w:ascii="Simplified Arabic" w:eastAsia="Calibri" w:hAnsi="Simplified Arabic" w:cs="Simplified Arabic" w:hint="cs"/>
          <w:rtl/>
        </w:rPr>
        <w:t>25.0</w:t>
      </w:r>
      <w:r w:rsidRPr="00EE612D">
        <w:rPr>
          <w:rFonts w:ascii="Simplified Arabic" w:eastAsia="Calibri" w:hAnsi="Simplified Arabic" w:cs="Simplified Arabic" w:hint="cs"/>
          <w:rtl/>
        </w:rPr>
        <w:t xml:space="preserve">% بين </w:t>
      </w:r>
      <w:r w:rsidR="003F5E0D" w:rsidRPr="00EE612D">
        <w:rPr>
          <w:rFonts w:ascii="Simplified Arabic" w:eastAsia="Calibri" w:hAnsi="Simplified Arabic" w:cs="Simplified Arabic" w:hint="cs"/>
          <w:rtl/>
        </w:rPr>
        <w:t>الرجال</w:t>
      </w:r>
      <w:r w:rsidRPr="00EE612D">
        <w:rPr>
          <w:rFonts w:ascii="Simplified Arabic" w:eastAsia="Calibri" w:hAnsi="Simplified Arabic" w:cs="Simplified Arabic" w:hint="cs"/>
          <w:rtl/>
        </w:rPr>
        <w:t xml:space="preserve"> مقابل </w:t>
      </w:r>
      <w:r w:rsidR="00FC1C78">
        <w:rPr>
          <w:rFonts w:ascii="Simplified Arabic" w:eastAsia="Calibri" w:hAnsi="Simplified Arabic" w:cs="Simplified Arabic" w:hint="cs"/>
          <w:rtl/>
        </w:rPr>
        <w:t>51.2</w:t>
      </w:r>
      <w:r w:rsidRPr="00EE612D">
        <w:rPr>
          <w:rFonts w:ascii="Simplified Arabic" w:eastAsia="Calibri" w:hAnsi="Simplified Arabic" w:cs="Simplified Arabic" w:hint="cs"/>
          <w:rtl/>
        </w:rPr>
        <w:t xml:space="preserve">% بين </w:t>
      </w:r>
      <w:r w:rsidR="003F5E0D" w:rsidRPr="00EE612D">
        <w:rPr>
          <w:rFonts w:ascii="Simplified Arabic" w:eastAsia="Calibri" w:hAnsi="Simplified Arabic" w:cs="Simplified Arabic" w:hint="cs"/>
          <w:rtl/>
        </w:rPr>
        <w:t>النساء</w:t>
      </w:r>
      <w:r w:rsidRPr="00EE612D">
        <w:rPr>
          <w:rFonts w:ascii="Simplified Arabic" w:eastAsia="Calibri" w:hAnsi="Simplified Arabic" w:cs="Simplified Arabic" w:hint="cs"/>
          <w:rtl/>
        </w:rPr>
        <w:t>.  كذلك فقد تركز أعلى معدل للبطالة بين الشباب في الفئة العمرية 15-24 سنة لكلا الجنسين حيث بلغت</w:t>
      </w:r>
      <w:r w:rsidRPr="00EE612D">
        <w:rPr>
          <w:rFonts w:ascii="Simplified Arabic" w:eastAsia="Calibri" w:hAnsi="Simplified Arabic" w:cs="Simplified Arabic"/>
          <w:rtl/>
        </w:rPr>
        <w:t xml:space="preserve"> </w:t>
      </w:r>
      <w:r w:rsidR="00FC1C78">
        <w:rPr>
          <w:rFonts w:ascii="Simplified Arabic" w:eastAsia="Calibri" w:hAnsi="Simplified Arabic" w:cs="Simplified Arabic" w:hint="cs"/>
          <w:rtl/>
        </w:rPr>
        <w:t>46.7</w:t>
      </w:r>
      <w:r w:rsidRPr="00EE612D">
        <w:rPr>
          <w:rFonts w:ascii="Simplified Arabic" w:eastAsia="Calibri" w:hAnsi="Simplified Arabic" w:cs="Simplified Arabic" w:hint="cs"/>
          <w:rtl/>
        </w:rPr>
        <w:t xml:space="preserve">%، </w:t>
      </w:r>
      <w:proofErr w:type="gramStart"/>
      <w:r w:rsidRPr="00EE612D">
        <w:rPr>
          <w:rFonts w:ascii="Simplified Arabic" w:eastAsia="Calibri" w:hAnsi="Simplified Arabic" w:cs="Simplified Arabic" w:hint="cs"/>
          <w:rtl/>
        </w:rPr>
        <w:t>بواقع</w:t>
      </w:r>
      <w:proofErr w:type="gramEnd"/>
      <w:r w:rsidRPr="00EE612D">
        <w:rPr>
          <w:rFonts w:ascii="Simplified Arabic" w:eastAsia="Calibri" w:hAnsi="Simplified Arabic" w:cs="Simplified Arabic" w:hint="cs"/>
          <w:rtl/>
        </w:rPr>
        <w:t xml:space="preserve"> </w:t>
      </w:r>
      <w:r w:rsidR="00FC1C78">
        <w:rPr>
          <w:rFonts w:ascii="Simplified Arabic" w:eastAsia="Calibri" w:hAnsi="Simplified Arabic" w:cs="Simplified Arabic" w:hint="cs"/>
          <w:rtl/>
        </w:rPr>
        <w:t>40.4</w:t>
      </w:r>
      <w:r w:rsidRPr="00EE612D">
        <w:rPr>
          <w:rFonts w:ascii="Simplified Arabic" w:eastAsia="Calibri" w:hAnsi="Simplified Arabic" w:cs="Simplified Arabic" w:hint="cs"/>
          <w:rtl/>
        </w:rPr>
        <w:t xml:space="preserve">% </w:t>
      </w:r>
      <w:proofErr w:type="gramStart"/>
      <w:r w:rsidR="00381E14" w:rsidRPr="00EE612D">
        <w:rPr>
          <w:rFonts w:ascii="Simplified Arabic" w:eastAsia="Calibri" w:hAnsi="Simplified Arabic" w:cs="Simplified Arabic" w:hint="cs"/>
          <w:rtl/>
        </w:rPr>
        <w:t>ل</w:t>
      </w:r>
      <w:r w:rsidR="003F5E0D" w:rsidRPr="00EE612D">
        <w:rPr>
          <w:rFonts w:ascii="Simplified Arabic" w:eastAsia="Calibri" w:hAnsi="Simplified Arabic" w:cs="Simplified Arabic" w:hint="cs"/>
          <w:rtl/>
        </w:rPr>
        <w:t>لرجال</w:t>
      </w:r>
      <w:proofErr w:type="gramEnd"/>
      <w:r w:rsidRPr="00EE612D">
        <w:rPr>
          <w:rFonts w:ascii="Simplified Arabic" w:eastAsia="Calibri" w:hAnsi="Simplified Arabic" w:cs="Simplified Arabic" w:hint="cs"/>
          <w:rtl/>
        </w:rPr>
        <w:t xml:space="preserve"> و7</w:t>
      </w:r>
      <w:r w:rsidR="00FC1C78">
        <w:rPr>
          <w:rFonts w:ascii="Simplified Arabic" w:eastAsia="Calibri" w:hAnsi="Simplified Arabic" w:cs="Simplified Arabic" w:hint="cs"/>
          <w:rtl/>
        </w:rPr>
        <w:t>5</w:t>
      </w:r>
      <w:r w:rsidRPr="00EE612D">
        <w:rPr>
          <w:rFonts w:ascii="Simplified Arabic" w:eastAsia="Calibri" w:hAnsi="Simplified Arabic" w:cs="Simplified Arabic" w:hint="cs"/>
          <w:rtl/>
        </w:rPr>
        <w:t>.</w:t>
      </w:r>
      <w:r w:rsidR="00FC1C78">
        <w:rPr>
          <w:rFonts w:ascii="Simplified Arabic" w:eastAsia="Calibri" w:hAnsi="Simplified Arabic" w:cs="Simplified Arabic" w:hint="cs"/>
          <w:rtl/>
        </w:rPr>
        <w:t>2</w:t>
      </w:r>
      <w:r w:rsidRPr="00EE612D">
        <w:rPr>
          <w:rFonts w:ascii="Simplified Arabic" w:eastAsia="Calibri" w:hAnsi="Simplified Arabic" w:cs="Simplified Arabic" w:hint="cs"/>
          <w:rtl/>
        </w:rPr>
        <w:t xml:space="preserve">% </w:t>
      </w:r>
      <w:proofErr w:type="gramStart"/>
      <w:r w:rsidR="00381E14" w:rsidRPr="00EE612D">
        <w:rPr>
          <w:rFonts w:ascii="Simplified Arabic" w:eastAsia="Calibri" w:hAnsi="Simplified Arabic" w:cs="Simplified Arabic" w:hint="cs"/>
          <w:rtl/>
        </w:rPr>
        <w:t>ل</w:t>
      </w:r>
      <w:r w:rsidR="003F5E0D" w:rsidRPr="00EE612D">
        <w:rPr>
          <w:rFonts w:ascii="Simplified Arabic" w:eastAsia="Calibri" w:hAnsi="Simplified Arabic" w:cs="Simplified Arabic" w:hint="cs"/>
          <w:rtl/>
        </w:rPr>
        <w:t>لنساء</w:t>
      </w:r>
      <w:proofErr w:type="gramEnd"/>
      <w:r w:rsidRPr="00EE612D">
        <w:rPr>
          <w:rFonts w:ascii="Simplified Arabic" w:eastAsia="Calibri" w:hAnsi="Simplified Arabic" w:cs="Simplified Arabic" w:hint="cs"/>
          <w:rtl/>
        </w:rPr>
        <w:t>.</w:t>
      </w:r>
    </w:p>
    <w:p w:rsidR="00B40CDB" w:rsidRPr="006F548B" w:rsidRDefault="00B40CDB" w:rsidP="00957F91">
      <w:pPr>
        <w:jc w:val="both"/>
        <w:rPr>
          <w:rFonts w:ascii="Simplified Arabic" w:eastAsia="Calibri" w:hAnsi="Simplified Arabic" w:cs="Simplified Arabic"/>
          <w:sz w:val="18"/>
          <w:szCs w:val="18"/>
        </w:rPr>
      </w:pPr>
    </w:p>
    <w:p w:rsidR="00D95126" w:rsidRPr="00EE612D" w:rsidRDefault="003C3E9C" w:rsidP="006A6172">
      <w:pPr>
        <w:tabs>
          <w:tab w:val="left" w:pos="-1"/>
        </w:tabs>
        <w:ind w:left="-1"/>
        <w:jc w:val="center"/>
        <w:rPr>
          <w:rFonts w:cs="Simplified Arabic"/>
          <w:b/>
          <w:bCs/>
          <w:sz w:val="22"/>
          <w:szCs w:val="22"/>
          <w:rtl/>
        </w:rPr>
      </w:pPr>
      <w:r w:rsidRPr="00EE612D">
        <w:rPr>
          <w:rFonts w:ascii="Simplified Arabic" w:eastAsia="Calibri" w:hAnsi="Simplified Arabic" w:cs="Simplified Arabic" w:hint="cs"/>
          <w:b/>
          <w:bCs/>
          <w:sz w:val="22"/>
          <w:szCs w:val="22"/>
          <w:rtl/>
        </w:rPr>
        <w:t>شكل (</w:t>
      </w:r>
      <w:r w:rsidR="006A6172">
        <w:rPr>
          <w:rFonts w:ascii="Simplified Arabic" w:eastAsia="Calibri" w:hAnsi="Simplified Arabic" w:cs="Simplified Arabic" w:hint="cs"/>
          <w:b/>
          <w:bCs/>
          <w:sz w:val="22"/>
          <w:szCs w:val="22"/>
          <w:rtl/>
        </w:rPr>
        <w:t>29</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proofErr w:type="gramStart"/>
      <w:r w:rsidR="00D95126" w:rsidRPr="00EE612D">
        <w:rPr>
          <w:rFonts w:cs="Simplified Arabic"/>
          <w:b/>
          <w:bCs/>
          <w:sz w:val="22"/>
          <w:szCs w:val="22"/>
          <w:rtl/>
        </w:rPr>
        <w:t>معدل</w:t>
      </w:r>
      <w:proofErr w:type="gramEnd"/>
      <w:r w:rsidR="00D95126" w:rsidRPr="00EE612D">
        <w:rPr>
          <w:rFonts w:cs="Simplified Arabic"/>
          <w:b/>
          <w:bCs/>
          <w:sz w:val="22"/>
          <w:szCs w:val="22"/>
          <w:rtl/>
        </w:rPr>
        <w:t xml:space="preserve"> البطالة</w:t>
      </w:r>
      <w:r w:rsidR="00D95126" w:rsidRPr="00EE612D">
        <w:rPr>
          <w:rFonts w:cs="Simplified Arabic" w:hint="cs"/>
          <w:b/>
          <w:bCs/>
          <w:sz w:val="22"/>
          <w:szCs w:val="22"/>
          <w:rtl/>
        </w:rPr>
        <w:t xml:space="preserve"> في فلسطين</w:t>
      </w:r>
      <w:r w:rsidR="00D95126" w:rsidRPr="00EE612D">
        <w:rPr>
          <w:rFonts w:cs="Simplified Arabic"/>
          <w:b/>
          <w:bCs/>
          <w:sz w:val="22"/>
          <w:szCs w:val="22"/>
          <w:rtl/>
        </w:rPr>
        <w:t xml:space="preserve"> حسب الجنس</w:t>
      </w:r>
    </w:p>
    <w:tbl>
      <w:tblPr>
        <w:tblStyle w:val="TableGrid"/>
        <w:bidiVisual/>
        <w:tblW w:w="0" w:type="auto"/>
        <w:tblInd w:w="-1" w:type="dxa"/>
        <w:tblLook w:val="04A0"/>
      </w:tblPr>
      <w:tblGrid>
        <w:gridCol w:w="9016"/>
      </w:tblGrid>
      <w:tr w:rsidR="00D95126" w:rsidRPr="00EE612D" w:rsidTr="00554DF5">
        <w:trPr>
          <w:trHeight w:val="4068"/>
        </w:trPr>
        <w:tc>
          <w:tcPr>
            <w:tcW w:w="9016" w:type="dxa"/>
          </w:tcPr>
          <w:p w:rsidR="00D95126" w:rsidRPr="00EE612D" w:rsidRDefault="0063789A" w:rsidP="00E70C33">
            <w:pPr>
              <w:tabs>
                <w:tab w:val="left" w:pos="-1"/>
              </w:tabs>
              <w:jc w:val="center"/>
              <w:rPr>
                <w:rFonts w:cs="Simplified Arabic"/>
                <w:b/>
                <w:bCs/>
                <w:rtl/>
              </w:rPr>
            </w:pPr>
            <w:r>
              <w:rPr>
                <w:rFonts w:cs="Simplified Arabic"/>
                <w:b/>
                <w:bCs/>
                <w:noProof/>
                <w:rtl/>
                <w:lang w:eastAsia="en-US"/>
              </w:rPr>
              <w:drawing>
                <wp:inline distT="0" distB="0" distL="0" distR="0">
                  <wp:extent cx="5335200" cy="2469600"/>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tc>
      </w:tr>
    </w:tbl>
    <w:p w:rsidR="000639BE" w:rsidRDefault="00AB44C6" w:rsidP="00FC18D2">
      <w:pPr>
        <w:jc w:val="both"/>
        <w:rPr>
          <w:rFonts w:cs="Simplified Arabic"/>
          <w:rtl/>
        </w:rPr>
      </w:pPr>
      <w:proofErr w:type="gramStart"/>
      <w:r w:rsidRPr="00EE612D">
        <w:rPr>
          <w:rFonts w:cs="Simplified Arabic" w:hint="cs"/>
          <w:rtl/>
        </w:rPr>
        <w:lastRenderedPageBreak/>
        <w:t>أما</w:t>
      </w:r>
      <w:proofErr w:type="gramEnd"/>
      <w:r w:rsidRPr="00EE612D">
        <w:rPr>
          <w:rFonts w:cs="Simplified Arabic" w:hint="cs"/>
          <w:rtl/>
        </w:rPr>
        <w:t xml:space="preserve"> بالنسبة</w:t>
      </w:r>
      <w:r w:rsidR="00D95126" w:rsidRPr="00EE612D">
        <w:rPr>
          <w:rFonts w:cs="Simplified Arabic" w:hint="cs"/>
          <w:rtl/>
        </w:rPr>
        <w:t xml:space="preserve"> </w:t>
      </w:r>
      <w:r w:rsidRPr="00EE612D">
        <w:rPr>
          <w:rFonts w:cs="Simplified Arabic" w:hint="cs"/>
          <w:rtl/>
        </w:rPr>
        <w:t>ل</w:t>
      </w:r>
      <w:r w:rsidR="00D95126" w:rsidRPr="00EE612D">
        <w:rPr>
          <w:rFonts w:cs="Simplified Arabic" w:hint="cs"/>
          <w:rtl/>
        </w:rPr>
        <w:t>لعاطلين عن العمل حسب سنوات التعليم في العام 201</w:t>
      </w:r>
      <w:r w:rsidR="004E175A">
        <w:rPr>
          <w:rFonts w:cs="Simplified Arabic" w:hint="cs"/>
          <w:rtl/>
        </w:rPr>
        <w:t>8</w:t>
      </w:r>
      <w:r w:rsidR="00D95126" w:rsidRPr="00EE612D">
        <w:rPr>
          <w:rFonts w:cs="Simplified Arabic" w:hint="cs"/>
          <w:rtl/>
        </w:rPr>
        <w:t xml:space="preserve">، فقد </w:t>
      </w:r>
      <w:r w:rsidRPr="00EE612D">
        <w:rPr>
          <w:rFonts w:cs="Simplified Arabic" w:hint="cs"/>
          <w:rtl/>
        </w:rPr>
        <w:t>كان</w:t>
      </w:r>
      <w:r w:rsidR="00D95126" w:rsidRPr="00EE612D">
        <w:rPr>
          <w:rFonts w:cs="Simplified Arabic" w:hint="cs"/>
          <w:rtl/>
        </w:rPr>
        <w:t xml:space="preserve"> </w:t>
      </w:r>
      <w:r w:rsidR="004E175A">
        <w:rPr>
          <w:rFonts w:cs="Simplified Arabic" w:hint="cs"/>
          <w:rtl/>
        </w:rPr>
        <w:t>24.9</w:t>
      </w:r>
      <w:r w:rsidR="00D95126" w:rsidRPr="00EE612D">
        <w:rPr>
          <w:rFonts w:cs="Simplified Arabic" w:hint="cs"/>
          <w:rtl/>
        </w:rPr>
        <w:t xml:space="preserve">% من </w:t>
      </w:r>
      <w:r w:rsidR="009A318B" w:rsidRPr="00EE612D">
        <w:rPr>
          <w:rFonts w:cs="Simplified Arabic" w:hint="cs"/>
          <w:rtl/>
        </w:rPr>
        <w:t>الرجال</w:t>
      </w:r>
      <w:r w:rsidR="00D95126" w:rsidRPr="00EE612D">
        <w:rPr>
          <w:rFonts w:cs="Simplified Arabic" w:hint="cs"/>
          <w:rtl/>
        </w:rPr>
        <w:t xml:space="preserve"> العاطلين عن </w:t>
      </w:r>
      <w:proofErr w:type="gramStart"/>
      <w:r w:rsidR="00D95126" w:rsidRPr="00EE612D">
        <w:rPr>
          <w:rFonts w:cs="Simplified Arabic" w:hint="cs"/>
          <w:rtl/>
        </w:rPr>
        <w:t>العمل</w:t>
      </w:r>
      <w:proofErr w:type="gramEnd"/>
      <w:r w:rsidR="00D95126" w:rsidRPr="00EE612D">
        <w:rPr>
          <w:rFonts w:cs="Simplified Arabic" w:hint="cs"/>
          <w:rtl/>
        </w:rPr>
        <w:t xml:space="preserve"> لم يحص</w:t>
      </w:r>
      <w:r w:rsidR="00D95126" w:rsidRPr="00EE612D">
        <w:rPr>
          <w:rFonts w:cs="Simplified Arabic"/>
          <w:rtl/>
        </w:rPr>
        <w:t>ل</w:t>
      </w:r>
      <w:r w:rsidR="00D95126" w:rsidRPr="00EE612D">
        <w:rPr>
          <w:rFonts w:cs="Simplified Arabic" w:hint="cs"/>
          <w:rtl/>
        </w:rPr>
        <w:t xml:space="preserve">وا على أي تعليم مقابل </w:t>
      </w:r>
      <w:r w:rsidR="004E175A">
        <w:rPr>
          <w:rFonts w:cs="Simplified Arabic" w:hint="cs"/>
          <w:rtl/>
        </w:rPr>
        <w:t>6.8</w:t>
      </w:r>
      <w:r w:rsidR="00D95126" w:rsidRPr="00EE612D">
        <w:rPr>
          <w:rFonts w:cs="Simplified Arabic" w:hint="cs"/>
          <w:rtl/>
        </w:rPr>
        <w:t xml:space="preserve">% </w:t>
      </w:r>
      <w:proofErr w:type="gramStart"/>
      <w:r w:rsidR="009A318B" w:rsidRPr="00EE612D">
        <w:rPr>
          <w:rFonts w:cs="Simplified Arabic" w:hint="cs"/>
          <w:rtl/>
        </w:rPr>
        <w:t>للنساء</w:t>
      </w:r>
      <w:proofErr w:type="gramEnd"/>
      <w:r w:rsidR="00D95126" w:rsidRPr="00EE612D">
        <w:rPr>
          <w:rFonts w:cs="Simplified Arabic" w:hint="cs"/>
          <w:rtl/>
        </w:rPr>
        <w:t xml:space="preserve">.  </w:t>
      </w:r>
      <w:proofErr w:type="gramStart"/>
      <w:r w:rsidRPr="00EE612D">
        <w:rPr>
          <w:rFonts w:cs="Simplified Arabic" w:hint="cs"/>
          <w:rtl/>
        </w:rPr>
        <w:t>وأن</w:t>
      </w:r>
      <w:proofErr w:type="gramEnd"/>
      <w:r w:rsidRPr="00EE612D">
        <w:rPr>
          <w:rFonts w:cs="Simplified Arabic" w:hint="cs"/>
          <w:rtl/>
        </w:rPr>
        <w:t xml:space="preserve"> </w:t>
      </w:r>
      <w:r w:rsidR="004E175A">
        <w:rPr>
          <w:rFonts w:cs="Simplified Arabic" w:hint="cs"/>
          <w:rtl/>
        </w:rPr>
        <w:t>29.2</w:t>
      </w:r>
      <w:r w:rsidRPr="00EE612D">
        <w:rPr>
          <w:rFonts w:cs="Simplified Arabic" w:hint="cs"/>
          <w:rtl/>
        </w:rPr>
        <w:t>%</w:t>
      </w:r>
      <w:r w:rsidRPr="00EE612D">
        <w:rPr>
          <w:rFonts w:cs="Simplified Arabic"/>
          <w:rtl/>
        </w:rPr>
        <w:t xml:space="preserve"> </w:t>
      </w:r>
      <w:proofErr w:type="gramStart"/>
      <w:r w:rsidRPr="00EE612D">
        <w:rPr>
          <w:rFonts w:cs="Simplified Arabic" w:hint="cs"/>
          <w:rtl/>
        </w:rPr>
        <w:t>من</w:t>
      </w:r>
      <w:proofErr w:type="gramEnd"/>
      <w:r w:rsidRPr="00EE612D">
        <w:rPr>
          <w:rFonts w:cs="Simplified Arabic" w:hint="cs"/>
          <w:rtl/>
        </w:rPr>
        <w:t xml:space="preserve"> بين الرجال العاطلين عن العمل قد أتموا 1-6 سنوات دراسية مقابل </w:t>
      </w:r>
      <w:r w:rsidR="004E175A">
        <w:rPr>
          <w:rFonts w:cs="Simplified Arabic" w:hint="cs"/>
          <w:rtl/>
        </w:rPr>
        <w:t>22.8</w:t>
      </w:r>
      <w:r w:rsidRPr="00EE612D">
        <w:rPr>
          <w:rFonts w:cs="Simplified Arabic" w:hint="cs"/>
          <w:rtl/>
        </w:rPr>
        <w:t xml:space="preserve">% للنساء العاطلات عن العمل. </w:t>
      </w:r>
      <w:r w:rsidR="0012316E">
        <w:rPr>
          <w:rFonts w:cs="Simplified Arabic" w:hint="cs"/>
          <w:rtl/>
        </w:rPr>
        <w:t xml:space="preserve"> </w:t>
      </w:r>
    </w:p>
    <w:p w:rsidR="000639BE" w:rsidRPr="00554DF5" w:rsidRDefault="000639BE" w:rsidP="007242C7">
      <w:pPr>
        <w:jc w:val="both"/>
        <w:rPr>
          <w:rFonts w:cs="Simplified Arabic"/>
          <w:sz w:val="22"/>
          <w:szCs w:val="22"/>
          <w:rtl/>
        </w:rPr>
      </w:pPr>
    </w:p>
    <w:p w:rsidR="0012316E" w:rsidRPr="00EE612D" w:rsidRDefault="0012316E" w:rsidP="003941B7">
      <w:pPr>
        <w:jc w:val="both"/>
        <w:rPr>
          <w:rFonts w:cs="Simplified Arabic"/>
          <w:rtl/>
        </w:rPr>
      </w:pPr>
      <w:r w:rsidRPr="00EE612D">
        <w:rPr>
          <w:rFonts w:cs="Simplified Arabic" w:hint="cs"/>
          <w:rtl/>
        </w:rPr>
        <w:t xml:space="preserve">بالإضافة إلى ذلك </w:t>
      </w:r>
      <w:proofErr w:type="gramStart"/>
      <w:r w:rsidRPr="00EE612D">
        <w:rPr>
          <w:rFonts w:cs="Simplified Arabic" w:hint="cs"/>
          <w:rtl/>
        </w:rPr>
        <w:t>أشارت</w:t>
      </w:r>
      <w:proofErr w:type="gramEnd"/>
      <w:r w:rsidRPr="00EE612D">
        <w:rPr>
          <w:rFonts w:cs="Simplified Arabic" w:hint="cs"/>
          <w:rtl/>
        </w:rPr>
        <w:t xml:space="preserve"> البيانات بأن </w:t>
      </w:r>
      <w:r w:rsidR="004E175A">
        <w:rPr>
          <w:rFonts w:cs="Simplified Arabic" w:hint="cs"/>
          <w:rtl/>
        </w:rPr>
        <w:t>26.6</w:t>
      </w:r>
      <w:r w:rsidRPr="00EE612D">
        <w:rPr>
          <w:rFonts w:cs="Simplified Arabic" w:hint="cs"/>
          <w:rtl/>
        </w:rPr>
        <w:t xml:space="preserve">% من الرجال </w:t>
      </w:r>
      <w:r w:rsidR="00C64A3E">
        <w:rPr>
          <w:rFonts w:cs="Simplified Arabic" w:hint="cs"/>
          <w:rtl/>
        </w:rPr>
        <w:t xml:space="preserve">الذين </w:t>
      </w:r>
      <w:r w:rsidR="00C64A3E" w:rsidRPr="00EE612D">
        <w:rPr>
          <w:rFonts w:cs="Simplified Arabic" w:hint="cs"/>
          <w:rtl/>
        </w:rPr>
        <w:t xml:space="preserve">أتموا 7-9 سنوات دراسية </w:t>
      </w:r>
      <w:r w:rsidR="00C64A3E">
        <w:rPr>
          <w:rFonts w:cs="Simplified Arabic" w:hint="cs"/>
          <w:rtl/>
        </w:rPr>
        <w:t xml:space="preserve">هم </w:t>
      </w:r>
      <w:proofErr w:type="gramStart"/>
      <w:r w:rsidRPr="00EE612D">
        <w:rPr>
          <w:rFonts w:cs="Simplified Arabic" w:hint="cs"/>
          <w:rtl/>
        </w:rPr>
        <w:t>عاطلين</w:t>
      </w:r>
      <w:proofErr w:type="gramEnd"/>
      <w:r w:rsidRPr="00EE612D">
        <w:rPr>
          <w:rFonts w:cs="Simplified Arabic" w:hint="cs"/>
          <w:rtl/>
        </w:rPr>
        <w:t xml:space="preserve"> عن العمل مق</w:t>
      </w:r>
      <w:r w:rsidRPr="00EE612D">
        <w:rPr>
          <w:rFonts w:cs="Simplified Arabic"/>
          <w:rtl/>
        </w:rPr>
        <w:t>ا</w:t>
      </w:r>
      <w:r w:rsidRPr="00EE612D">
        <w:rPr>
          <w:rFonts w:cs="Simplified Arabic" w:hint="cs"/>
          <w:rtl/>
        </w:rPr>
        <w:t xml:space="preserve">بل </w:t>
      </w:r>
      <w:r w:rsidR="004E175A">
        <w:rPr>
          <w:rFonts w:cs="Simplified Arabic" w:hint="cs"/>
          <w:rtl/>
        </w:rPr>
        <w:t>38.9</w:t>
      </w:r>
      <w:r w:rsidRPr="00EE612D">
        <w:rPr>
          <w:rFonts w:cs="Simplified Arabic" w:hint="cs"/>
          <w:rtl/>
        </w:rPr>
        <w:t xml:space="preserve">% للنساء </w:t>
      </w:r>
      <w:r w:rsidR="00C64A3E">
        <w:rPr>
          <w:rFonts w:cs="Simplified Arabic" w:hint="cs"/>
          <w:rtl/>
        </w:rPr>
        <w:t>اللواتي اتم</w:t>
      </w:r>
      <w:r w:rsidR="003941B7">
        <w:rPr>
          <w:rFonts w:cs="Simplified Arabic" w:hint="cs"/>
          <w:rtl/>
        </w:rPr>
        <w:t>من</w:t>
      </w:r>
      <w:r w:rsidR="00C64A3E">
        <w:rPr>
          <w:rFonts w:cs="Simplified Arabic" w:hint="cs"/>
          <w:rtl/>
        </w:rPr>
        <w:t xml:space="preserve"> </w:t>
      </w:r>
      <w:r w:rsidR="00C64A3E" w:rsidRPr="00EE612D">
        <w:rPr>
          <w:rFonts w:cs="Simplified Arabic" w:hint="cs"/>
          <w:rtl/>
        </w:rPr>
        <w:t xml:space="preserve">نفس سنوات التعليم </w:t>
      </w:r>
      <w:r w:rsidR="00C64A3E">
        <w:rPr>
          <w:rFonts w:cs="Simplified Arabic" w:hint="cs"/>
          <w:rtl/>
        </w:rPr>
        <w:t>هن</w:t>
      </w:r>
      <w:r w:rsidR="0032031E">
        <w:rPr>
          <w:rFonts w:cs="Simplified Arabic" w:hint="cs"/>
          <w:rtl/>
        </w:rPr>
        <w:t>ّ</w:t>
      </w:r>
      <w:r w:rsidR="00C64A3E">
        <w:rPr>
          <w:rFonts w:cs="Simplified Arabic" w:hint="cs"/>
          <w:rtl/>
        </w:rPr>
        <w:t xml:space="preserve"> </w:t>
      </w:r>
      <w:r w:rsidRPr="00EE612D">
        <w:rPr>
          <w:rFonts w:cs="Simplified Arabic" w:hint="cs"/>
          <w:rtl/>
        </w:rPr>
        <w:t>عاطلات عن العمل. و</w:t>
      </w:r>
      <w:r w:rsidR="004E175A">
        <w:rPr>
          <w:rFonts w:cs="Simplified Arabic" w:hint="cs"/>
          <w:rtl/>
        </w:rPr>
        <w:t>26.3</w:t>
      </w:r>
      <w:r w:rsidRPr="00EE612D">
        <w:rPr>
          <w:rFonts w:cs="Simplified Arabic" w:hint="cs"/>
          <w:rtl/>
        </w:rPr>
        <w:t>%</w:t>
      </w:r>
      <w:r w:rsidRPr="00EE612D">
        <w:rPr>
          <w:rFonts w:cs="Simplified Arabic"/>
          <w:rtl/>
        </w:rPr>
        <w:t xml:space="preserve"> </w:t>
      </w:r>
      <w:proofErr w:type="gramStart"/>
      <w:r w:rsidRPr="00EE612D">
        <w:rPr>
          <w:rFonts w:cs="Simplified Arabic" w:hint="cs"/>
          <w:rtl/>
        </w:rPr>
        <w:t>من</w:t>
      </w:r>
      <w:proofErr w:type="gramEnd"/>
      <w:r w:rsidRPr="00EE612D">
        <w:rPr>
          <w:rFonts w:cs="Simplified Arabic" w:hint="cs"/>
          <w:rtl/>
        </w:rPr>
        <w:t xml:space="preserve"> بين الرجال</w:t>
      </w:r>
      <w:r w:rsidR="0032031E">
        <w:rPr>
          <w:rFonts w:cs="Simplified Arabic" w:hint="cs"/>
          <w:rtl/>
        </w:rPr>
        <w:t xml:space="preserve"> الذين</w:t>
      </w:r>
      <w:r w:rsidRPr="00EE612D">
        <w:rPr>
          <w:rFonts w:cs="Simplified Arabic" w:hint="cs"/>
          <w:rtl/>
        </w:rPr>
        <w:t xml:space="preserve"> </w:t>
      </w:r>
      <w:r w:rsidR="0032031E" w:rsidRPr="00EE612D">
        <w:rPr>
          <w:rFonts w:cs="Simplified Arabic" w:hint="cs"/>
          <w:rtl/>
        </w:rPr>
        <w:t>أتموا</w:t>
      </w:r>
      <w:r w:rsidR="0032031E">
        <w:rPr>
          <w:rFonts w:cs="Simplified Arabic" w:hint="cs"/>
          <w:rtl/>
        </w:rPr>
        <w:t xml:space="preserve">             </w:t>
      </w:r>
      <w:r w:rsidR="0032031E" w:rsidRPr="00EE612D">
        <w:rPr>
          <w:rFonts w:cs="Simplified Arabic" w:hint="cs"/>
          <w:rtl/>
        </w:rPr>
        <w:t xml:space="preserve"> 10-12</w:t>
      </w:r>
      <w:r w:rsidR="0032031E">
        <w:rPr>
          <w:rFonts w:cs="Simplified Arabic" w:hint="cs"/>
          <w:rtl/>
        </w:rPr>
        <w:t xml:space="preserve"> </w:t>
      </w:r>
      <w:r w:rsidR="0032031E" w:rsidRPr="00EE612D">
        <w:rPr>
          <w:rFonts w:cs="Simplified Arabic" w:hint="cs"/>
          <w:rtl/>
        </w:rPr>
        <w:t xml:space="preserve">سنوات دراسية </w:t>
      </w:r>
      <w:r w:rsidR="0032031E">
        <w:rPr>
          <w:rFonts w:cs="Simplified Arabic" w:hint="cs"/>
          <w:rtl/>
        </w:rPr>
        <w:t xml:space="preserve">هم </w:t>
      </w:r>
      <w:r w:rsidRPr="00EE612D">
        <w:rPr>
          <w:rFonts w:cs="Simplified Arabic" w:hint="cs"/>
          <w:rtl/>
        </w:rPr>
        <w:t xml:space="preserve">عاطلين عن العمل مقابل </w:t>
      </w:r>
      <w:r w:rsidR="004E175A">
        <w:rPr>
          <w:rFonts w:cs="Simplified Arabic" w:hint="cs"/>
          <w:rtl/>
        </w:rPr>
        <w:t>50.3</w:t>
      </w:r>
      <w:r w:rsidRPr="00EE612D">
        <w:rPr>
          <w:rFonts w:cs="Simplified Arabic" w:hint="cs"/>
          <w:rtl/>
        </w:rPr>
        <w:t xml:space="preserve">% للنساء </w:t>
      </w:r>
      <w:r w:rsidR="003941B7">
        <w:rPr>
          <w:rFonts w:cs="Simplified Arabic" w:hint="cs"/>
          <w:rtl/>
        </w:rPr>
        <w:t xml:space="preserve">اللواتي اتممن </w:t>
      </w:r>
      <w:r w:rsidR="003941B7" w:rsidRPr="00EE612D">
        <w:rPr>
          <w:rFonts w:cs="Simplified Arabic" w:hint="cs"/>
          <w:rtl/>
        </w:rPr>
        <w:t xml:space="preserve">نفس سنوات التعليم </w:t>
      </w:r>
      <w:r w:rsidR="003941B7">
        <w:rPr>
          <w:rFonts w:cs="Simplified Arabic" w:hint="cs"/>
          <w:rtl/>
        </w:rPr>
        <w:t xml:space="preserve">هنّ </w:t>
      </w:r>
      <w:r w:rsidR="003941B7" w:rsidRPr="00EE612D">
        <w:rPr>
          <w:rFonts w:cs="Simplified Arabic" w:hint="cs"/>
          <w:rtl/>
        </w:rPr>
        <w:t>عاطلات عن العمل</w:t>
      </w:r>
      <w:r w:rsidRPr="00EE612D">
        <w:rPr>
          <w:rFonts w:cs="Simplified Arabic" w:hint="cs"/>
          <w:rtl/>
        </w:rPr>
        <w:t xml:space="preserve">. </w:t>
      </w:r>
      <w:proofErr w:type="gramStart"/>
      <w:r w:rsidR="003941B7">
        <w:rPr>
          <w:rFonts w:cs="Simplified Arabic" w:hint="cs"/>
          <w:rtl/>
        </w:rPr>
        <w:t>أ</w:t>
      </w:r>
      <w:r w:rsidRPr="00EE612D">
        <w:rPr>
          <w:rFonts w:cs="Simplified Arabic" w:hint="cs"/>
          <w:rtl/>
        </w:rPr>
        <w:t>ما</w:t>
      </w:r>
      <w:proofErr w:type="gramEnd"/>
      <w:r w:rsidRPr="00EE612D">
        <w:rPr>
          <w:rFonts w:cs="Simplified Arabic" w:hint="cs"/>
          <w:rtl/>
        </w:rPr>
        <w:t xml:space="preserve"> نسبة الرجال العاطلين الذين أتموا 13 سنة دراسية فأكثر فكانت النسبة </w:t>
      </w:r>
      <w:r w:rsidRPr="00EE612D">
        <w:rPr>
          <w:rFonts w:cs="Simplified Arabic"/>
          <w:rtl/>
        </w:rPr>
        <w:t>20.</w:t>
      </w:r>
      <w:r w:rsidR="007242C7">
        <w:rPr>
          <w:rFonts w:cs="Simplified Arabic" w:hint="cs"/>
          <w:rtl/>
        </w:rPr>
        <w:t>8</w:t>
      </w:r>
      <w:r w:rsidRPr="00EE612D">
        <w:rPr>
          <w:rFonts w:cs="Simplified Arabic" w:hint="cs"/>
          <w:rtl/>
        </w:rPr>
        <w:t xml:space="preserve">% </w:t>
      </w:r>
      <w:proofErr w:type="gramStart"/>
      <w:r w:rsidRPr="00EE612D">
        <w:rPr>
          <w:rFonts w:cs="Simplified Arabic" w:hint="cs"/>
          <w:rtl/>
        </w:rPr>
        <w:t>مقابل</w:t>
      </w:r>
      <w:proofErr w:type="gramEnd"/>
      <w:r w:rsidRPr="00EE612D">
        <w:rPr>
          <w:rFonts w:cs="Simplified Arabic" w:hint="cs"/>
          <w:rtl/>
        </w:rPr>
        <w:t xml:space="preserve"> </w:t>
      </w:r>
      <w:r w:rsidRPr="00EE612D">
        <w:rPr>
          <w:rFonts w:cs="Simplified Arabic"/>
          <w:rtl/>
        </w:rPr>
        <w:t>54.</w:t>
      </w:r>
      <w:r w:rsidR="007242C7">
        <w:rPr>
          <w:rFonts w:cs="Simplified Arabic" w:hint="cs"/>
          <w:rtl/>
        </w:rPr>
        <w:t>3</w:t>
      </w:r>
      <w:r w:rsidRPr="00EE612D">
        <w:rPr>
          <w:rFonts w:cs="Simplified Arabic" w:hint="cs"/>
          <w:rtl/>
        </w:rPr>
        <w:t>% للنساء الحاصلات على نفس سنوات التعليم.</w:t>
      </w:r>
    </w:p>
    <w:p w:rsidR="003A54EE" w:rsidRPr="0012316E" w:rsidRDefault="003A54EE" w:rsidP="003A54EE">
      <w:pPr>
        <w:jc w:val="both"/>
        <w:rPr>
          <w:rFonts w:cs="Simplified Arabic"/>
          <w:sz w:val="18"/>
          <w:szCs w:val="18"/>
          <w:rtl/>
        </w:rPr>
      </w:pPr>
    </w:p>
    <w:p w:rsidR="00D95126" w:rsidRPr="00EE612D" w:rsidRDefault="003C3E9C" w:rsidP="006A6172">
      <w:pPr>
        <w:tabs>
          <w:tab w:val="left" w:pos="-1"/>
        </w:tabs>
        <w:ind w:left="-1"/>
        <w:jc w:val="center"/>
        <w:rPr>
          <w:rFonts w:cs="Simplified Arabic"/>
          <w:b/>
          <w:bCs/>
          <w:sz w:val="22"/>
          <w:szCs w:val="22"/>
          <w:rtl/>
        </w:rPr>
      </w:pPr>
      <w:proofErr w:type="gramStart"/>
      <w:r w:rsidRPr="00EE612D">
        <w:rPr>
          <w:rFonts w:ascii="Simplified Arabic" w:eastAsia="Calibri" w:hAnsi="Simplified Arabic" w:cs="Simplified Arabic" w:hint="cs"/>
          <w:b/>
          <w:bCs/>
          <w:sz w:val="22"/>
          <w:szCs w:val="22"/>
          <w:rtl/>
        </w:rPr>
        <w:t>شكل</w:t>
      </w:r>
      <w:proofErr w:type="gramEnd"/>
      <w:r w:rsidRPr="00EE612D">
        <w:rPr>
          <w:rFonts w:ascii="Simplified Arabic" w:eastAsia="Calibri" w:hAnsi="Simplified Arabic" w:cs="Simplified Arabic" w:hint="cs"/>
          <w:b/>
          <w:bCs/>
          <w:sz w:val="22"/>
          <w:szCs w:val="22"/>
          <w:rtl/>
        </w:rPr>
        <w:t xml:space="preserve"> (</w:t>
      </w:r>
      <w:r w:rsidR="006A6172">
        <w:rPr>
          <w:rFonts w:ascii="Simplified Arabic" w:eastAsia="Calibri" w:hAnsi="Simplified Arabic" w:cs="Simplified Arabic" w:hint="cs"/>
          <w:b/>
          <w:bCs/>
          <w:sz w:val="22"/>
          <w:szCs w:val="22"/>
          <w:rtl/>
        </w:rPr>
        <w:t>30</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cs="Simplified Arabic" w:hint="cs"/>
          <w:b/>
          <w:bCs/>
          <w:sz w:val="22"/>
          <w:szCs w:val="22"/>
          <w:rtl/>
        </w:rPr>
        <w:t>نسبة ا</w:t>
      </w:r>
      <w:r w:rsidR="00D95126" w:rsidRPr="00EE612D">
        <w:rPr>
          <w:rFonts w:cs="Simplified Arabic"/>
          <w:b/>
          <w:bCs/>
          <w:sz w:val="22"/>
          <w:szCs w:val="22"/>
          <w:rtl/>
        </w:rPr>
        <w:t xml:space="preserve">لعاطلين عن العمل </w:t>
      </w:r>
      <w:r w:rsidR="00D95126" w:rsidRPr="00EE612D">
        <w:rPr>
          <w:rFonts w:cs="Simplified Arabic" w:hint="cs"/>
          <w:b/>
          <w:bCs/>
          <w:sz w:val="22"/>
          <w:szCs w:val="22"/>
          <w:rtl/>
        </w:rPr>
        <w:t>15 سنة فأكثر</w:t>
      </w:r>
      <w:r w:rsidR="00D95126" w:rsidRPr="00EE612D">
        <w:rPr>
          <w:rFonts w:cs="Simplified Arabic"/>
          <w:b/>
          <w:bCs/>
          <w:sz w:val="22"/>
          <w:szCs w:val="22"/>
          <w:rtl/>
        </w:rPr>
        <w:t xml:space="preserve"> </w:t>
      </w:r>
      <w:r w:rsidR="00D95126" w:rsidRPr="00EE612D">
        <w:rPr>
          <w:rFonts w:cs="Simplified Arabic" w:hint="cs"/>
          <w:b/>
          <w:bCs/>
          <w:sz w:val="22"/>
          <w:szCs w:val="22"/>
          <w:rtl/>
        </w:rPr>
        <w:t xml:space="preserve">المشاركين في القوى العاملة </w:t>
      </w:r>
      <w:r w:rsidR="00D95126" w:rsidRPr="00EE612D">
        <w:rPr>
          <w:rFonts w:cs="Simplified Arabic"/>
          <w:b/>
          <w:bCs/>
          <w:sz w:val="22"/>
          <w:szCs w:val="22"/>
          <w:rtl/>
        </w:rPr>
        <w:t xml:space="preserve">حسب </w:t>
      </w:r>
      <w:r w:rsidR="00D95126" w:rsidRPr="00EE612D">
        <w:rPr>
          <w:rFonts w:cs="Simplified Arabic" w:hint="cs"/>
          <w:b/>
          <w:bCs/>
          <w:sz w:val="22"/>
          <w:szCs w:val="22"/>
          <w:rtl/>
        </w:rPr>
        <w:t>عدد ال</w:t>
      </w:r>
      <w:r w:rsidR="00D95126" w:rsidRPr="00EE612D">
        <w:rPr>
          <w:rFonts w:cs="Simplified Arabic"/>
          <w:b/>
          <w:bCs/>
          <w:sz w:val="22"/>
          <w:szCs w:val="22"/>
          <w:rtl/>
        </w:rPr>
        <w:t>سنوات الدراس</w:t>
      </w:r>
      <w:r w:rsidR="00D95126" w:rsidRPr="00EE612D">
        <w:rPr>
          <w:rFonts w:cs="Simplified Arabic" w:hint="cs"/>
          <w:b/>
          <w:bCs/>
          <w:sz w:val="22"/>
          <w:szCs w:val="22"/>
          <w:rtl/>
        </w:rPr>
        <w:t>ي</w:t>
      </w:r>
      <w:r w:rsidR="00D95126" w:rsidRPr="00EE612D">
        <w:rPr>
          <w:rFonts w:cs="Simplified Arabic"/>
          <w:b/>
          <w:bCs/>
          <w:sz w:val="22"/>
          <w:szCs w:val="22"/>
          <w:rtl/>
        </w:rPr>
        <w:t>ة والجنس</w:t>
      </w:r>
      <w:r w:rsidR="00D95126" w:rsidRPr="00EE612D">
        <w:rPr>
          <w:rFonts w:cs="Simplified Arabic" w:hint="cs"/>
          <w:b/>
          <w:bCs/>
          <w:sz w:val="22"/>
          <w:szCs w:val="22"/>
          <w:rtl/>
        </w:rPr>
        <w:t>، 201</w:t>
      </w:r>
      <w:r w:rsidR="00F25503">
        <w:rPr>
          <w:rFonts w:cs="Simplified Arabic" w:hint="cs"/>
          <w:b/>
          <w:bCs/>
          <w:sz w:val="22"/>
          <w:szCs w:val="22"/>
          <w:rtl/>
        </w:rPr>
        <w:t>8</w:t>
      </w:r>
    </w:p>
    <w:tbl>
      <w:tblPr>
        <w:tblStyle w:val="TableGrid"/>
        <w:bidiVisual/>
        <w:tblW w:w="0" w:type="auto"/>
        <w:jc w:val="center"/>
        <w:tblLook w:val="04A0"/>
      </w:tblPr>
      <w:tblGrid>
        <w:gridCol w:w="9135"/>
      </w:tblGrid>
      <w:tr w:rsidR="00D95126" w:rsidRPr="00EE612D" w:rsidTr="00647724">
        <w:trPr>
          <w:trHeight w:hRule="exact" w:val="3565"/>
          <w:jc w:val="center"/>
        </w:trPr>
        <w:tc>
          <w:tcPr>
            <w:tcW w:w="9135" w:type="dxa"/>
          </w:tcPr>
          <w:p w:rsidR="00D95126" w:rsidRPr="00EE612D" w:rsidRDefault="00D95126" w:rsidP="00E70C33">
            <w:pPr>
              <w:tabs>
                <w:tab w:val="left" w:pos="-1"/>
                <w:tab w:val="left" w:pos="6815"/>
              </w:tabs>
              <w:rPr>
                <w:rFonts w:cs="Simplified Arabic"/>
                <w:b/>
                <w:bCs/>
                <w:rtl/>
              </w:rPr>
            </w:pPr>
            <w:r w:rsidRPr="00EE612D">
              <w:rPr>
                <w:rFonts w:cs="Simplified Arabic"/>
                <w:b/>
                <w:bCs/>
                <w:noProof/>
                <w:rtl/>
                <w:lang w:eastAsia="en-US"/>
              </w:rPr>
              <w:drawing>
                <wp:anchor distT="0" distB="0" distL="114300" distR="114300" simplePos="0" relativeHeight="251659776" behindDoc="0" locked="0" layoutInCell="1" allowOverlap="1">
                  <wp:simplePos x="0" y="0"/>
                  <wp:positionH relativeFrom="column">
                    <wp:posOffset>73025</wp:posOffset>
                  </wp:positionH>
                  <wp:positionV relativeFrom="paragraph">
                    <wp:posOffset>4445</wp:posOffset>
                  </wp:positionV>
                  <wp:extent cx="5586730" cy="2174240"/>
                  <wp:effectExtent l="0" t="0" r="0" b="0"/>
                  <wp:wrapSquare wrapText="bothSides"/>
                  <wp:docPr id="99"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anchor>
              </w:drawing>
            </w:r>
          </w:p>
        </w:tc>
      </w:tr>
    </w:tbl>
    <w:p w:rsidR="0012316E" w:rsidRDefault="0012316E" w:rsidP="00C00886">
      <w:pPr>
        <w:ind w:left="284"/>
        <w:rPr>
          <w:rFonts w:ascii="Simplified Arabic" w:hAnsi="Simplified Arabic" w:cs="Simplified Arabic"/>
          <w:sz w:val="16"/>
          <w:szCs w:val="16"/>
          <w:rtl/>
        </w:rPr>
      </w:pPr>
    </w:p>
    <w:p w:rsidR="00D95126" w:rsidRDefault="00D95126" w:rsidP="00E05E4E">
      <w:pPr>
        <w:jc w:val="both"/>
        <w:rPr>
          <w:rFonts w:ascii="Simplified Arabic" w:hAnsi="Simplified Arabic" w:cs="Simplified Arabic"/>
          <w:rtl/>
        </w:rPr>
      </w:pPr>
      <w:r w:rsidRPr="00EE612D">
        <w:rPr>
          <w:rFonts w:ascii="Simplified Arabic" w:hAnsi="Simplified Arabic" w:cs="Simplified Arabic"/>
          <w:rtl/>
        </w:rPr>
        <w:t>33.</w:t>
      </w:r>
      <w:r w:rsidR="00E05E4E">
        <w:rPr>
          <w:rFonts w:ascii="Simplified Arabic" w:hAnsi="Simplified Arabic" w:cs="Simplified Arabic" w:hint="cs"/>
          <w:rtl/>
        </w:rPr>
        <w:t>4</w:t>
      </w:r>
      <w:r w:rsidRPr="00EE612D">
        <w:rPr>
          <w:rFonts w:ascii="Simplified Arabic" w:hAnsi="Simplified Arabic" w:cs="Simplified Arabic"/>
          <w:rtl/>
        </w:rPr>
        <w:t>٪</w:t>
      </w:r>
      <w:r w:rsidRPr="00EE612D">
        <w:rPr>
          <w:rFonts w:ascii="Simplified Arabic" w:hAnsi="Simplified Arabic" w:cs="Simplified Arabic"/>
        </w:rPr>
        <w:t xml:space="preserve"> </w:t>
      </w:r>
      <w:proofErr w:type="gramStart"/>
      <w:r w:rsidRPr="00EE612D">
        <w:rPr>
          <w:rFonts w:ascii="Simplified Arabic" w:hAnsi="Simplified Arabic" w:cs="Simplified Arabic"/>
          <w:rtl/>
        </w:rPr>
        <w:t>من</w:t>
      </w:r>
      <w:proofErr w:type="gramEnd"/>
      <w:r w:rsidRPr="00EE612D">
        <w:rPr>
          <w:rFonts w:ascii="Simplified Arabic" w:hAnsi="Simplified Arabic" w:cs="Simplified Arabic"/>
        </w:rPr>
        <w:t xml:space="preserve"> </w:t>
      </w:r>
      <w:r w:rsidRPr="00EE612D">
        <w:rPr>
          <w:rFonts w:ascii="Simplified Arabic" w:hAnsi="Simplified Arabic" w:cs="Simplified Arabic"/>
          <w:rtl/>
        </w:rPr>
        <w:t>الشباب</w:t>
      </w:r>
      <w:r w:rsidRPr="00EE612D">
        <w:rPr>
          <w:rFonts w:ascii="Simplified Arabic" w:hAnsi="Simplified Arabic" w:cs="Simplified Arabic"/>
        </w:rPr>
        <w:t xml:space="preserve"> </w:t>
      </w:r>
      <w:r w:rsidRPr="00EE612D">
        <w:rPr>
          <w:rFonts w:ascii="Simplified Arabic" w:hAnsi="Simplified Arabic" w:cs="Simplified Arabic"/>
          <w:rtl/>
        </w:rPr>
        <w:t>ف</w:t>
      </w:r>
      <w:r w:rsidRPr="00EE612D">
        <w:rPr>
          <w:rFonts w:ascii="Simplified Arabic" w:hAnsi="Simplified Arabic" w:cs="Simplified Arabic" w:hint="cs"/>
          <w:rtl/>
        </w:rPr>
        <w:t>ي</w:t>
      </w:r>
      <w:r w:rsidRPr="00EE612D">
        <w:rPr>
          <w:rFonts w:ascii="Simplified Arabic" w:hAnsi="Simplified Arabic" w:cs="Simplified Arabic"/>
        </w:rPr>
        <w:t xml:space="preserve"> </w:t>
      </w:r>
      <w:r w:rsidRPr="00EE612D">
        <w:rPr>
          <w:rFonts w:ascii="Simplified Arabic" w:hAnsi="Simplified Arabic" w:cs="Simplified Arabic"/>
          <w:rtl/>
        </w:rPr>
        <w:t>فلسطين</w:t>
      </w:r>
      <w:r w:rsidRPr="00EE612D">
        <w:rPr>
          <w:rFonts w:ascii="Simplified Arabic" w:hAnsi="Simplified Arabic" w:cs="Simplified Arabic"/>
        </w:rPr>
        <w:t xml:space="preserve"> </w:t>
      </w:r>
      <w:r w:rsidRPr="00EE612D">
        <w:rPr>
          <w:rFonts w:ascii="Simplified Arabic" w:hAnsi="Simplified Arabic" w:cs="Simplified Arabic"/>
          <w:rtl/>
        </w:rPr>
        <w:t>ليسوا</w:t>
      </w:r>
      <w:r w:rsidRPr="00EE612D">
        <w:rPr>
          <w:rFonts w:ascii="Simplified Arabic" w:hAnsi="Simplified Arabic" w:cs="Simplified Arabic"/>
        </w:rPr>
        <w:t xml:space="preserve"> </w:t>
      </w:r>
      <w:r w:rsidRPr="00EE612D">
        <w:rPr>
          <w:rFonts w:ascii="Simplified Arabic" w:hAnsi="Simplified Arabic" w:cs="Simplified Arabic"/>
          <w:rtl/>
        </w:rPr>
        <w:t>ضمن برامج</w:t>
      </w:r>
      <w:r w:rsidRPr="00EE612D">
        <w:rPr>
          <w:rFonts w:ascii="Simplified Arabic" w:hAnsi="Simplified Arabic" w:cs="Simplified Arabic"/>
        </w:rPr>
        <w:t xml:space="preserve"> </w:t>
      </w:r>
      <w:r w:rsidRPr="00EE612D">
        <w:rPr>
          <w:rFonts w:ascii="Simplified Arabic" w:hAnsi="Simplified Arabic" w:cs="Simplified Arabic"/>
          <w:rtl/>
        </w:rPr>
        <w:t>التعليم</w:t>
      </w:r>
      <w:r w:rsidR="00CA76B7" w:rsidRPr="00EE612D">
        <w:rPr>
          <w:rFonts w:ascii="Simplified Arabic" w:hAnsi="Simplified Arabic" w:cs="Simplified Arabic" w:hint="cs"/>
          <w:rtl/>
        </w:rPr>
        <w:t xml:space="preserve"> </w:t>
      </w:r>
      <w:r w:rsidRPr="00EE612D">
        <w:rPr>
          <w:rFonts w:ascii="Simplified Arabic" w:hAnsi="Simplified Arabic" w:cs="Simplified Arabic"/>
          <w:rtl/>
        </w:rPr>
        <w:t>ولا</w:t>
      </w:r>
      <w:r w:rsidRPr="00EE612D">
        <w:rPr>
          <w:rFonts w:ascii="Simplified Arabic" w:hAnsi="Simplified Arabic" w:cs="Simplified Arabic"/>
        </w:rPr>
        <w:t xml:space="preserve"> </w:t>
      </w:r>
      <w:r w:rsidRPr="00EE612D">
        <w:rPr>
          <w:rFonts w:ascii="Simplified Arabic" w:hAnsi="Simplified Arabic" w:cs="Simplified Arabic"/>
          <w:rtl/>
        </w:rPr>
        <w:t>التدريب،</w:t>
      </w:r>
      <w:r w:rsidR="00616B0A" w:rsidRPr="00EE612D">
        <w:rPr>
          <w:rStyle w:val="FootnoteReference"/>
          <w:rFonts w:ascii="Simplified Arabic" w:hAnsi="Simplified Arabic" w:cs="Simplified Arabic"/>
          <w:rtl/>
        </w:rPr>
        <w:footnoteReference w:id="70"/>
      </w:r>
      <w:r w:rsidRPr="00EE612D">
        <w:rPr>
          <w:rFonts w:ascii="Simplified Arabic" w:hAnsi="Simplified Arabic" w:cs="Simplified Arabic"/>
        </w:rPr>
        <w:t xml:space="preserve"> </w:t>
      </w:r>
      <w:r w:rsidRPr="00EE612D">
        <w:rPr>
          <w:rFonts w:ascii="Simplified Arabic" w:hAnsi="Simplified Arabic" w:cs="Simplified Arabic"/>
          <w:rtl/>
        </w:rPr>
        <w:t>وغير</w:t>
      </w:r>
      <w:r w:rsidRPr="00EE612D">
        <w:rPr>
          <w:rFonts w:ascii="Simplified Arabic" w:hAnsi="Simplified Arabic" w:cs="Simplified Arabic"/>
        </w:rPr>
        <w:t xml:space="preserve"> </w:t>
      </w:r>
      <w:r w:rsidRPr="00EE612D">
        <w:rPr>
          <w:rFonts w:ascii="Simplified Arabic" w:hAnsi="Simplified Arabic" w:cs="Simplified Arabic"/>
          <w:rtl/>
        </w:rPr>
        <w:t>منخرطين</w:t>
      </w:r>
      <w:r w:rsidRPr="00EE612D">
        <w:rPr>
          <w:rFonts w:ascii="Simplified Arabic" w:hAnsi="Simplified Arabic" w:cs="Simplified Arabic"/>
        </w:rPr>
        <w:t xml:space="preserve"> </w:t>
      </w:r>
      <w:r w:rsidRPr="00EE612D">
        <w:rPr>
          <w:rFonts w:ascii="Simplified Arabic" w:hAnsi="Simplified Arabic" w:cs="Simplified Arabic"/>
          <w:rtl/>
        </w:rPr>
        <w:t>في</w:t>
      </w:r>
      <w:r w:rsidRPr="00EE612D">
        <w:rPr>
          <w:rFonts w:ascii="Simplified Arabic" w:hAnsi="Simplified Arabic" w:cs="Simplified Arabic"/>
        </w:rPr>
        <w:t xml:space="preserve"> </w:t>
      </w:r>
      <w:r w:rsidRPr="00EE612D">
        <w:rPr>
          <w:rFonts w:ascii="Simplified Arabic" w:hAnsi="Simplified Arabic" w:cs="Simplified Arabic"/>
          <w:rtl/>
        </w:rPr>
        <w:t>سوق العمل،</w:t>
      </w:r>
      <w:r w:rsidRPr="00EE612D">
        <w:rPr>
          <w:rFonts w:ascii="Simplified Arabic" w:hAnsi="Simplified Arabic" w:cs="Simplified Arabic"/>
        </w:rPr>
        <w:t xml:space="preserve"> </w:t>
      </w:r>
      <w:r w:rsidR="00CA76B7" w:rsidRPr="00EE612D">
        <w:rPr>
          <w:rFonts w:ascii="Simplified Arabic" w:hAnsi="Simplified Arabic" w:cs="Simplified Arabic" w:hint="cs"/>
          <w:rtl/>
        </w:rPr>
        <w:t>بواقع</w:t>
      </w:r>
      <w:r w:rsidRPr="00EE612D">
        <w:rPr>
          <w:rFonts w:ascii="Simplified Arabic" w:hAnsi="Simplified Arabic" w:cs="Simplified Arabic"/>
        </w:rPr>
        <w:t xml:space="preserve"> </w:t>
      </w:r>
      <w:r w:rsidR="00CA76B7" w:rsidRPr="00EE612D">
        <w:rPr>
          <w:rFonts w:ascii="Simplified Arabic" w:hAnsi="Simplified Arabic" w:cs="Simplified Arabic"/>
          <w:rtl/>
        </w:rPr>
        <w:t>27.</w:t>
      </w:r>
      <w:r w:rsidR="00E05E4E">
        <w:rPr>
          <w:rFonts w:ascii="Simplified Arabic" w:hAnsi="Simplified Arabic" w:cs="Simplified Arabic" w:hint="cs"/>
          <w:rtl/>
        </w:rPr>
        <w:t>9</w:t>
      </w:r>
      <w:r w:rsidR="00CA76B7" w:rsidRPr="00EE612D">
        <w:rPr>
          <w:rFonts w:ascii="Simplified Arabic" w:hAnsi="Simplified Arabic" w:cs="Simplified Arabic"/>
          <w:rtl/>
        </w:rPr>
        <w:t>٪</w:t>
      </w:r>
      <w:r w:rsidR="00CA76B7" w:rsidRPr="00EE612D">
        <w:rPr>
          <w:rFonts w:ascii="Simplified Arabic" w:hAnsi="Simplified Arabic" w:cs="Simplified Arabic"/>
        </w:rPr>
        <w:t xml:space="preserve"> </w:t>
      </w:r>
      <w:proofErr w:type="gramStart"/>
      <w:r w:rsidR="009A318B" w:rsidRPr="00EE612D">
        <w:rPr>
          <w:rFonts w:ascii="Simplified Arabic" w:hAnsi="Simplified Arabic" w:cs="Simplified Arabic" w:hint="cs"/>
          <w:rtl/>
        </w:rPr>
        <w:t>للرجال</w:t>
      </w:r>
      <w:proofErr w:type="gramEnd"/>
      <w:r w:rsidRPr="00EE612D">
        <w:rPr>
          <w:rFonts w:ascii="Simplified Arabic" w:hAnsi="Simplified Arabic" w:cs="Simplified Arabic"/>
        </w:rPr>
        <w:t xml:space="preserve"> </w:t>
      </w:r>
      <w:r w:rsidR="009A318B" w:rsidRPr="00EE612D">
        <w:rPr>
          <w:rFonts w:ascii="Simplified Arabic" w:hAnsi="Simplified Arabic" w:cs="Simplified Arabic" w:hint="cs"/>
          <w:rtl/>
        </w:rPr>
        <w:t>و</w:t>
      </w:r>
      <w:r w:rsidRPr="00EE612D">
        <w:rPr>
          <w:rFonts w:ascii="Simplified Arabic" w:hAnsi="Simplified Arabic" w:cs="Simplified Arabic"/>
          <w:rtl/>
        </w:rPr>
        <w:t>39.</w:t>
      </w:r>
      <w:r w:rsidR="00E05E4E">
        <w:rPr>
          <w:rFonts w:ascii="Simplified Arabic" w:hAnsi="Simplified Arabic" w:cs="Simplified Arabic" w:hint="cs"/>
          <w:rtl/>
        </w:rPr>
        <w:t>2</w:t>
      </w:r>
      <w:r w:rsidRPr="00EE612D">
        <w:rPr>
          <w:rFonts w:ascii="Simplified Arabic" w:hAnsi="Simplified Arabic" w:cs="Simplified Arabic"/>
          <w:rtl/>
        </w:rPr>
        <w:t>%</w:t>
      </w:r>
      <w:r w:rsidRPr="00EE612D">
        <w:rPr>
          <w:rFonts w:ascii="Simplified Arabic" w:hAnsi="Simplified Arabic" w:cs="Simplified Arabic"/>
        </w:rPr>
        <w:t xml:space="preserve"> </w:t>
      </w:r>
      <w:r w:rsidR="00CA76B7" w:rsidRPr="00EE612D">
        <w:rPr>
          <w:rFonts w:ascii="Simplified Arabic" w:hAnsi="Simplified Arabic" w:cs="Simplified Arabic" w:hint="cs"/>
          <w:rtl/>
        </w:rPr>
        <w:t>للنساء</w:t>
      </w:r>
      <w:r w:rsidR="000B02BD" w:rsidRPr="00EE612D">
        <w:rPr>
          <w:rFonts w:ascii="Simplified Arabic" w:hAnsi="Simplified Arabic" w:cs="Simplified Arabic" w:hint="cs"/>
          <w:rtl/>
        </w:rPr>
        <w:t xml:space="preserve"> </w:t>
      </w:r>
      <w:r w:rsidRPr="00EE612D">
        <w:rPr>
          <w:rFonts w:ascii="Simplified Arabic" w:hAnsi="Simplified Arabic" w:cs="Simplified Arabic"/>
          <w:rtl/>
        </w:rPr>
        <w:t>وذلك</w:t>
      </w:r>
      <w:r w:rsidRPr="00EE612D">
        <w:rPr>
          <w:rFonts w:ascii="Simplified Arabic" w:hAnsi="Simplified Arabic" w:cs="Simplified Arabic"/>
        </w:rPr>
        <w:t xml:space="preserve"> </w:t>
      </w:r>
      <w:r w:rsidRPr="00EE612D">
        <w:rPr>
          <w:rFonts w:ascii="Simplified Arabic" w:hAnsi="Simplified Arabic" w:cs="Simplified Arabic"/>
          <w:rtl/>
        </w:rPr>
        <w:t>في العام</w:t>
      </w:r>
      <w:r w:rsidRPr="00EE612D">
        <w:rPr>
          <w:rFonts w:ascii="Simplified Arabic" w:hAnsi="Simplified Arabic" w:cs="Simplified Arabic"/>
        </w:rPr>
        <w:t xml:space="preserve"> </w:t>
      </w:r>
      <w:r w:rsidRPr="00EE612D">
        <w:rPr>
          <w:rFonts w:ascii="Simplified Arabic" w:hAnsi="Simplified Arabic" w:cs="Simplified Arabic"/>
          <w:rtl/>
        </w:rPr>
        <w:t>201</w:t>
      </w:r>
      <w:r w:rsidR="00E05E4E">
        <w:rPr>
          <w:rFonts w:ascii="Simplified Arabic" w:hAnsi="Simplified Arabic" w:cs="Simplified Arabic" w:hint="cs"/>
          <w:rtl/>
        </w:rPr>
        <w:t>8</w:t>
      </w:r>
      <w:r w:rsidRPr="00EE612D">
        <w:rPr>
          <w:rFonts w:ascii="Simplified Arabic" w:hAnsi="Simplified Arabic" w:cs="Simplified Arabic"/>
        </w:rPr>
        <w:t xml:space="preserve"> . </w:t>
      </w:r>
      <w:proofErr w:type="gramStart"/>
      <w:r w:rsidRPr="00EE612D">
        <w:rPr>
          <w:rFonts w:ascii="Simplified Arabic" w:hAnsi="Simplified Arabic" w:cs="Simplified Arabic"/>
          <w:rtl/>
        </w:rPr>
        <w:t>وهذا</w:t>
      </w:r>
      <w:proofErr w:type="gramEnd"/>
      <w:r w:rsidRPr="00EE612D">
        <w:rPr>
          <w:rFonts w:ascii="Simplified Arabic" w:hAnsi="Simplified Arabic" w:cs="Simplified Arabic"/>
          <w:rtl/>
        </w:rPr>
        <w:t xml:space="preserve"> يدل على</w:t>
      </w:r>
      <w:r w:rsidRPr="00EE612D">
        <w:rPr>
          <w:rFonts w:ascii="Simplified Arabic" w:hAnsi="Simplified Arabic" w:cs="Simplified Arabic"/>
        </w:rPr>
        <w:t xml:space="preserve"> </w:t>
      </w:r>
      <w:r w:rsidRPr="00EE612D">
        <w:rPr>
          <w:rFonts w:ascii="Simplified Arabic" w:hAnsi="Simplified Arabic" w:cs="Simplified Arabic"/>
          <w:rtl/>
        </w:rPr>
        <w:t>عزوف</w:t>
      </w:r>
      <w:r w:rsidRPr="00EE612D">
        <w:rPr>
          <w:rFonts w:ascii="Simplified Arabic" w:hAnsi="Simplified Arabic" w:cs="Simplified Arabic"/>
        </w:rPr>
        <w:t xml:space="preserve"> </w:t>
      </w:r>
      <w:r w:rsidR="000B02BD" w:rsidRPr="00EE612D">
        <w:rPr>
          <w:rFonts w:ascii="Simplified Arabic" w:hAnsi="Simplified Arabic" w:cs="Simplified Arabic" w:hint="cs"/>
          <w:rtl/>
        </w:rPr>
        <w:t>ثلث</w:t>
      </w:r>
      <w:r w:rsidRPr="00EE612D">
        <w:rPr>
          <w:rFonts w:ascii="Simplified Arabic" w:hAnsi="Simplified Arabic" w:cs="Simplified Arabic"/>
        </w:rPr>
        <w:t xml:space="preserve"> </w:t>
      </w:r>
      <w:r w:rsidRPr="00EE612D">
        <w:rPr>
          <w:rFonts w:ascii="Simplified Arabic" w:hAnsi="Simplified Arabic" w:cs="Simplified Arabic"/>
          <w:rtl/>
        </w:rPr>
        <w:t>الشباب الفلسطيني</w:t>
      </w:r>
      <w:r w:rsidR="00B40CDB" w:rsidRPr="00EE612D">
        <w:rPr>
          <w:rFonts w:ascii="Simplified Arabic" w:hAnsi="Simplified Arabic" w:cs="Simplified Arabic" w:hint="cs"/>
          <w:rtl/>
        </w:rPr>
        <w:t xml:space="preserve"> و</w:t>
      </w:r>
      <w:r w:rsidRPr="00EE612D">
        <w:rPr>
          <w:rFonts w:ascii="Simplified Arabic" w:hAnsi="Simplified Arabic" w:cs="Simplified Arabic"/>
          <w:rtl/>
        </w:rPr>
        <w:t xml:space="preserve">أغلبهم من </w:t>
      </w:r>
      <w:r w:rsidR="009A318B" w:rsidRPr="00EE612D">
        <w:rPr>
          <w:rFonts w:ascii="Simplified Arabic" w:hAnsi="Simplified Arabic" w:cs="Simplified Arabic" w:hint="cs"/>
          <w:rtl/>
        </w:rPr>
        <w:t>النساء</w:t>
      </w:r>
      <w:r w:rsidRPr="00EE612D">
        <w:rPr>
          <w:rFonts w:ascii="Simplified Arabic" w:hAnsi="Simplified Arabic" w:cs="Simplified Arabic"/>
          <w:rtl/>
        </w:rPr>
        <w:t xml:space="preserve"> عن</w:t>
      </w:r>
      <w:r w:rsidRPr="00EE612D">
        <w:rPr>
          <w:rFonts w:ascii="Simplified Arabic" w:hAnsi="Simplified Arabic" w:cs="Simplified Arabic"/>
        </w:rPr>
        <w:t xml:space="preserve"> </w:t>
      </w:r>
      <w:r w:rsidRPr="00EE612D">
        <w:rPr>
          <w:rFonts w:ascii="Simplified Arabic" w:hAnsi="Simplified Arabic" w:cs="Simplified Arabic"/>
          <w:rtl/>
        </w:rPr>
        <w:t>المشاركة والانخراط في</w:t>
      </w:r>
      <w:r w:rsidRPr="00EE612D">
        <w:rPr>
          <w:rFonts w:ascii="Simplified Arabic" w:hAnsi="Simplified Arabic" w:cs="Simplified Arabic"/>
        </w:rPr>
        <w:t xml:space="preserve"> </w:t>
      </w:r>
      <w:r w:rsidRPr="00EE612D">
        <w:rPr>
          <w:rFonts w:ascii="Simplified Arabic" w:hAnsi="Simplified Arabic" w:cs="Simplified Arabic"/>
          <w:rtl/>
        </w:rPr>
        <w:t>النشاط</w:t>
      </w:r>
      <w:r w:rsidRPr="00EE612D">
        <w:rPr>
          <w:rFonts w:ascii="Simplified Arabic" w:hAnsi="Simplified Arabic" w:cs="Simplified Arabic"/>
        </w:rPr>
        <w:t xml:space="preserve"> </w:t>
      </w:r>
      <w:r w:rsidRPr="00EE612D">
        <w:rPr>
          <w:rFonts w:ascii="Simplified Arabic" w:hAnsi="Simplified Arabic" w:cs="Simplified Arabic"/>
          <w:rtl/>
        </w:rPr>
        <w:t>الاقتصادي وسوق العمل،</w:t>
      </w:r>
      <w:r w:rsidRPr="00EE612D">
        <w:rPr>
          <w:rFonts w:ascii="Simplified Arabic" w:hAnsi="Simplified Arabic" w:cs="Simplified Arabic"/>
        </w:rPr>
        <w:t xml:space="preserve"> </w:t>
      </w:r>
      <w:r w:rsidRPr="00EE612D">
        <w:rPr>
          <w:rFonts w:ascii="Simplified Arabic" w:hAnsi="Simplified Arabic" w:cs="Simplified Arabic"/>
          <w:rtl/>
        </w:rPr>
        <w:t>رغم</w:t>
      </w:r>
      <w:r w:rsidRPr="00EE612D">
        <w:rPr>
          <w:rFonts w:ascii="Simplified Arabic" w:hAnsi="Simplified Arabic" w:cs="Simplified Arabic"/>
        </w:rPr>
        <w:t xml:space="preserve"> </w:t>
      </w:r>
      <w:r w:rsidRPr="00EE612D">
        <w:rPr>
          <w:rFonts w:ascii="Simplified Arabic" w:hAnsi="Simplified Arabic" w:cs="Simplified Arabic"/>
          <w:rtl/>
        </w:rPr>
        <w:t>عدم</w:t>
      </w:r>
      <w:r w:rsidRPr="00EE612D">
        <w:rPr>
          <w:rFonts w:ascii="Simplified Arabic" w:hAnsi="Simplified Arabic" w:cs="Simplified Arabic"/>
        </w:rPr>
        <w:t xml:space="preserve"> </w:t>
      </w:r>
      <w:r w:rsidRPr="00EE612D">
        <w:rPr>
          <w:rFonts w:ascii="Simplified Arabic" w:hAnsi="Simplified Arabic" w:cs="Simplified Arabic"/>
          <w:rtl/>
        </w:rPr>
        <w:t>ارتباطه</w:t>
      </w:r>
      <w:r w:rsidRPr="00EE612D">
        <w:rPr>
          <w:rFonts w:ascii="Simplified Arabic" w:hAnsi="Simplified Arabic" w:cs="Simplified Arabic"/>
        </w:rPr>
        <w:t xml:space="preserve"> </w:t>
      </w:r>
      <w:r w:rsidRPr="00EE612D">
        <w:rPr>
          <w:rFonts w:ascii="Simplified Arabic" w:hAnsi="Simplified Arabic" w:cs="Simplified Arabic"/>
          <w:rtl/>
        </w:rPr>
        <w:t>بأي</w:t>
      </w:r>
      <w:r w:rsidRPr="00EE612D">
        <w:rPr>
          <w:rFonts w:ascii="Simplified Arabic" w:hAnsi="Simplified Arabic" w:cs="Simplified Arabic"/>
        </w:rPr>
        <w:t xml:space="preserve"> </w:t>
      </w:r>
      <w:r w:rsidRPr="00EE612D">
        <w:rPr>
          <w:rFonts w:ascii="Simplified Arabic" w:hAnsi="Simplified Arabic" w:cs="Simplified Arabic"/>
          <w:rtl/>
        </w:rPr>
        <w:t>أنشطة للتعليم</w:t>
      </w:r>
      <w:r w:rsidRPr="00EE612D">
        <w:rPr>
          <w:rFonts w:ascii="Simplified Arabic" w:hAnsi="Simplified Arabic" w:cs="Simplified Arabic"/>
        </w:rPr>
        <w:t xml:space="preserve"> </w:t>
      </w:r>
      <w:r w:rsidRPr="00EE612D">
        <w:rPr>
          <w:rFonts w:ascii="Simplified Arabic" w:hAnsi="Simplified Arabic" w:cs="Simplified Arabic"/>
          <w:rtl/>
        </w:rPr>
        <w:t>أو</w:t>
      </w:r>
      <w:r w:rsidRPr="00EE612D">
        <w:rPr>
          <w:rFonts w:ascii="Simplified Arabic" w:hAnsi="Simplified Arabic" w:cs="Simplified Arabic"/>
        </w:rPr>
        <w:t xml:space="preserve"> </w:t>
      </w:r>
      <w:r w:rsidRPr="00EE612D">
        <w:rPr>
          <w:rFonts w:ascii="Simplified Arabic" w:hAnsi="Simplified Arabic" w:cs="Simplified Arabic"/>
          <w:rtl/>
        </w:rPr>
        <w:t>التدريب</w:t>
      </w:r>
      <w:r w:rsidRPr="00EE612D">
        <w:rPr>
          <w:rFonts w:ascii="Simplified Arabic" w:hAnsi="Simplified Arabic" w:cs="Simplified Arabic"/>
        </w:rPr>
        <w:t>.</w:t>
      </w:r>
    </w:p>
    <w:p w:rsidR="006F548B" w:rsidRPr="006F548B" w:rsidRDefault="006F548B" w:rsidP="00E05E4E">
      <w:pPr>
        <w:jc w:val="both"/>
        <w:rPr>
          <w:rFonts w:ascii="Simplified Arabic" w:hAnsi="Simplified Arabic" w:cs="Simplified Arabic"/>
          <w:sz w:val="20"/>
          <w:szCs w:val="20"/>
          <w:rtl/>
        </w:rPr>
      </w:pPr>
    </w:p>
    <w:p w:rsidR="00D95126" w:rsidRPr="00EE612D" w:rsidRDefault="00AF1F92" w:rsidP="006A6172">
      <w:pPr>
        <w:tabs>
          <w:tab w:val="left" w:pos="-1"/>
        </w:tabs>
        <w:ind w:left="-1"/>
        <w:jc w:val="center"/>
        <w:rPr>
          <w:rFonts w:cs="Simplified Arabic"/>
          <w:b/>
          <w:bCs/>
          <w:sz w:val="22"/>
          <w:szCs w:val="22"/>
          <w:rtl/>
        </w:rPr>
      </w:pPr>
      <w:r w:rsidRPr="00EE612D">
        <w:rPr>
          <w:rFonts w:ascii="Simplified Arabic" w:eastAsia="Calibri" w:hAnsi="Simplified Arabic" w:cs="Simplified Arabic" w:hint="cs"/>
          <w:b/>
          <w:bCs/>
          <w:sz w:val="22"/>
          <w:szCs w:val="22"/>
          <w:rtl/>
        </w:rPr>
        <w:t>شكل (</w:t>
      </w:r>
      <w:r w:rsidR="006A6172">
        <w:rPr>
          <w:rFonts w:ascii="Simplified Arabic" w:eastAsia="Calibri" w:hAnsi="Simplified Arabic" w:cs="Simplified Arabic" w:hint="cs"/>
          <w:b/>
          <w:bCs/>
          <w:sz w:val="22"/>
          <w:szCs w:val="22"/>
          <w:rtl/>
        </w:rPr>
        <w:t>31</w:t>
      </w:r>
      <w:r w:rsidRPr="00EE612D">
        <w:rPr>
          <w:rFonts w:ascii="Simplified Arabic" w:eastAsia="Calibri" w:hAnsi="Simplified Arabic" w:cs="Simplified Arabic" w:hint="cs"/>
          <w:b/>
          <w:bCs/>
          <w:sz w:val="22"/>
          <w:szCs w:val="22"/>
          <w:rtl/>
        </w:rPr>
        <w:t>):</w:t>
      </w:r>
      <w:r w:rsidRPr="00EE612D">
        <w:rPr>
          <w:rFonts w:ascii="Simplified Arabic" w:hAnsi="Simplified Arabic" w:cs="Simplified Arabic" w:hint="cs"/>
          <w:b/>
          <w:bCs/>
          <w:sz w:val="22"/>
          <w:szCs w:val="22"/>
          <w:rtl/>
        </w:rPr>
        <w:t xml:space="preserve"> </w:t>
      </w:r>
      <w:r w:rsidR="00D95126" w:rsidRPr="00EE612D">
        <w:rPr>
          <w:rFonts w:cs="Simplified Arabic"/>
          <w:b/>
          <w:bCs/>
          <w:sz w:val="22"/>
          <w:szCs w:val="22"/>
          <w:rtl/>
        </w:rPr>
        <w:t>نسبة الشباب (15</w:t>
      </w:r>
      <w:r w:rsidR="000B02BD" w:rsidRPr="00EE612D">
        <w:rPr>
          <w:rFonts w:cs="Simplified Arabic" w:hint="cs"/>
          <w:b/>
          <w:bCs/>
          <w:sz w:val="22"/>
          <w:szCs w:val="22"/>
          <w:rtl/>
        </w:rPr>
        <w:t>-</w:t>
      </w:r>
      <w:r w:rsidR="00D95126" w:rsidRPr="00EE612D">
        <w:rPr>
          <w:rFonts w:cs="Simplified Arabic"/>
          <w:b/>
          <w:bCs/>
          <w:sz w:val="22"/>
          <w:szCs w:val="22"/>
          <w:rtl/>
        </w:rPr>
        <w:t xml:space="preserve"> 24 سنة) </w:t>
      </w:r>
      <w:proofErr w:type="gramStart"/>
      <w:r w:rsidR="00D95126" w:rsidRPr="00EE612D">
        <w:rPr>
          <w:rFonts w:cs="Simplified Arabic"/>
          <w:b/>
          <w:bCs/>
          <w:sz w:val="22"/>
          <w:szCs w:val="22"/>
          <w:rtl/>
        </w:rPr>
        <w:t>خارج</w:t>
      </w:r>
      <w:proofErr w:type="gramEnd"/>
      <w:r w:rsidR="00D95126" w:rsidRPr="00EE612D">
        <w:rPr>
          <w:rFonts w:cs="Simplified Arabic"/>
          <w:b/>
          <w:bCs/>
          <w:sz w:val="22"/>
          <w:szCs w:val="22"/>
          <w:rtl/>
        </w:rPr>
        <w:t xml:space="preserve"> دائرة التعليم والعمالة والتدريب</w:t>
      </w:r>
      <w:r w:rsidR="00D95126" w:rsidRPr="00EE612D">
        <w:rPr>
          <w:rFonts w:cs="Simplified Arabic" w:hint="cs"/>
          <w:b/>
          <w:bCs/>
          <w:sz w:val="22"/>
          <w:szCs w:val="22"/>
          <w:rtl/>
        </w:rPr>
        <w:t xml:space="preserve"> في فلسطين حسب</w:t>
      </w:r>
      <w:r w:rsidRPr="00EE612D">
        <w:rPr>
          <w:rFonts w:cs="Simplified Arabic" w:hint="cs"/>
          <w:b/>
          <w:bCs/>
          <w:sz w:val="22"/>
          <w:szCs w:val="22"/>
          <w:rtl/>
        </w:rPr>
        <w:t xml:space="preserve"> الجنس</w:t>
      </w:r>
    </w:p>
    <w:tbl>
      <w:tblPr>
        <w:tblStyle w:val="TableGrid"/>
        <w:bidiVisual/>
        <w:tblW w:w="0" w:type="auto"/>
        <w:tblInd w:w="-1" w:type="dxa"/>
        <w:tblLook w:val="04A0"/>
      </w:tblPr>
      <w:tblGrid>
        <w:gridCol w:w="9242"/>
      </w:tblGrid>
      <w:tr w:rsidR="00D95126" w:rsidRPr="00EE612D" w:rsidTr="00554DF5">
        <w:trPr>
          <w:trHeight w:val="3486"/>
        </w:trPr>
        <w:tc>
          <w:tcPr>
            <w:tcW w:w="9242" w:type="dxa"/>
          </w:tcPr>
          <w:p w:rsidR="00D95126" w:rsidRPr="00EE612D" w:rsidRDefault="00D95126" w:rsidP="00E70C33">
            <w:pPr>
              <w:tabs>
                <w:tab w:val="left" w:pos="-1"/>
              </w:tabs>
              <w:jc w:val="center"/>
              <w:rPr>
                <w:rFonts w:cs="Simplified Arabic"/>
                <w:b/>
                <w:bCs/>
                <w:rtl/>
              </w:rPr>
            </w:pPr>
            <w:r w:rsidRPr="00EE612D">
              <w:rPr>
                <w:rFonts w:cs="Simplified Arabic"/>
                <w:b/>
                <w:bCs/>
                <w:noProof/>
                <w:rtl/>
                <w:lang w:eastAsia="en-US"/>
              </w:rPr>
              <w:drawing>
                <wp:inline distT="0" distB="0" distL="0" distR="0">
                  <wp:extent cx="5544000" cy="2138400"/>
                  <wp:effectExtent l="0" t="0" r="0" b="0"/>
                  <wp:docPr id="10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bl>
    <w:p w:rsidR="004C607C" w:rsidRPr="004C607C" w:rsidRDefault="004C607C" w:rsidP="00B05275">
      <w:pPr>
        <w:jc w:val="both"/>
        <w:rPr>
          <w:rFonts w:ascii="Simplified Arabic" w:hAnsi="Simplified Arabic" w:cs="Simplified Arabic"/>
          <w:color w:val="000000" w:themeColor="text1"/>
        </w:rPr>
      </w:pPr>
      <w:r w:rsidRPr="004C607C">
        <w:rPr>
          <w:rFonts w:ascii="Simplified Arabic" w:hAnsi="Simplified Arabic" w:cs="Simplified Arabic"/>
          <w:color w:val="000000" w:themeColor="text1"/>
          <w:rtl/>
        </w:rPr>
        <w:lastRenderedPageBreak/>
        <w:t xml:space="preserve">وترتفع معدلات البطالة للأشخاص </w:t>
      </w:r>
      <w:proofErr w:type="gramStart"/>
      <w:r w:rsidRPr="004C607C">
        <w:rPr>
          <w:rFonts w:ascii="Simplified Arabic" w:hAnsi="Simplified Arabic" w:cs="Simplified Arabic"/>
          <w:color w:val="000000" w:themeColor="text1"/>
          <w:rtl/>
        </w:rPr>
        <w:t>ذوي</w:t>
      </w:r>
      <w:proofErr w:type="gramEnd"/>
      <w:r w:rsidRPr="004C607C">
        <w:rPr>
          <w:rFonts w:ascii="Simplified Arabic" w:hAnsi="Simplified Arabic" w:cs="Simplified Arabic"/>
          <w:color w:val="000000" w:themeColor="text1"/>
          <w:rtl/>
        </w:rPr>
        <w:t xml:space="preserve"> الإعاقة، فهناك ما نسبته 41.1% من الاشخاص في فلسطين عاطلين عن العمل من المعاقين، وبلغت هذه النسبة </w:t>
      </w:r>
      <w:r w:rsidR="00D97BC8">
        <w:rPr>
          <w:rFonts w:ascii="Simplified Arabic" w:hAnsi="Simplified Arabic" w:cs="Simplified Arabic" w:hint="cs"/>
          <w:color w:val="000000" w:themeColor="text1"/>
          <w:rtl/>
        </w:rPr>
        <w:t>بين</w:t>
      </w:r>
      <w:r w:rsidRPr="004C607C">
        <w:rPr>
          <w:rFonts w:ascii="Simplified Arabic" w:hAnsi="Simplified Arabic" w:cs="Simplified Arabic"/>
          <w:color w:val="000000" w:themeColor="text1"/>
          <w:rtl/>
        </w:rPr>
        <w:t xml:space="preserve"> الرجال 37.6% و</w:t>
      </w:r>
      <w:r w:rsidR="00B05275">
        <w:rPr>
          <w:rFonts w:ascii="Simplified Arabic" w:hAnsi="Simplified Arabic" w:cs="Simplified Arabic" w:hint="cs"/>
          <w:color w:val="000000" w:themeColor="text1"/>
          <w:rtl/>
        </w:rPr>
        <w:t>بين</w:t>
      </w:r>
      <w:r w:rsidRPr="004C607C">
        <w:rPr>
          <w:rFonts w:ascii="Simplified Arabic" w:hAnsi="Simplified Arabic" w:cs="Simplified Arabic"/>
          <w:color w:val="000000" w:themeColor="text1"/>
          <w:rtl/>
        </w:rPr>
        <w:t xml:space="preserve"> النساء 57.5%.  ويصل معدل البطالة </w:t>
      </w:r>
      <w:r w:rsidR="00D97BC8">
        <w:rPr>
          <w:rFonts w:ascii="Simplified Arabic" w:hAnsi="Simplified Arabic" w:cs="Simplified Arabic" w:hint="cs"/>
          <w:color w:val="000000" w:themeColor="text1"/>
          <w:rtl/>
        </w:rPr>
        <w:t>بين</w:t>
      </w:r>
      <w:r w:rsidRPr="004C607C">
        <w:rPr>
          <w:rFonts w:ascii="Simplified Arabic" w:hAnsi="Simplified Arabic" w:cs="Simplified Arabic"/>
          <w:color w:val="000000" w:themeColor="text1"/>
          <w:rtl/>
        </w:rPr>
        <w:t xml:space="preserve"> النساء في الفئة العمرية 15-29 </w:t>
      </w:r>
      <w:r w:rsidR="00D97BC8">
        <w:rPr>
          <w:rFonts w:ascii="Simplified Arabic" w:hAnsi="Simplified Arabic" w:cs="Simplified Arabic" w:hint="cs"/>
          <w:color w:val="000000" w:themeColor="text1"/>
          <w:rtl/>
        </w:rPr>
        <w:t xml:space="preserve">سنة </w:t>
      </w:r>
      <w:r w:rsidRPr="004C607C">
        <w:rPr>
          <w:rFonts w:ascii="Simplified Arabic" w:hAnsi="Simplified Arabic" w:cs="Simplified Arabic"/>
          <w:color w:val="000000" w:themeColor="text1"/>
          <w:rtl/>
        </w:rPr>
        <w:t>الى 51.</w:t>
      </w:r>
      <w:proofErr w:type="gramStart"/>
      <w:r w:rsidRPr="004C607C">
        <w:rPr>
          <w:rFonts w:ascii="Simplified Arabic" w:hAnsi="Simplified Arabic" w:cs="Simplified Arabic"/>
          <w:color w:val="000000" w:themeColor="text1"/>
          <w:rtl/>
        </w:rPr>
        <w:t>8% ،</w:t>
      </w:r>
      <w:proofErr w:type="gramEnd"/>
      <w:r w:rsidRPr="004C607C">
        <w:rPr>
          <w:rFonts w:ascii="Simplified Arabic" w:hAnsi="Simplified Arabic" w:cs="Simplified Arabic"/>
          <w:color w:val="000000" w:themeColor="text1"/>
          <w:rtl/>
        </w:rPr>
        <w:t xml:space="preserve"> بينما كانت حوالي 67.5% </w:t>
      </w:r>
      <w:r w:rsidR="00D97BC8">
        <w:rPr>
          <w:rFonts w:ascii="Simplified Arabic" w:hAnsi="Simplified Arabic" w:cs="Simplified Arabic" w:hint="cs"/>
          <w:color w:val="000000" w:themeColor="text1"/>
          <w:rtl/>
        </w:rPr>
        <w:t>بين</w:t>
      </w:r>
      <w:r w:rsidRPr="004C607C">
        <w:rPr>
          <w:rFonts w:ascii="Simplified Arabic" w:hAnsi="Simplified Arabic" w:cs="Simplified Arabic"/>
          <w:color w:val="000000" w:themeColor="text1"/>
          <w:rtl/>
        </w:rPr>
        <w:t xml:space="preserve"> النساء في الفئة العمرية 30-59</w:t>
      </w:r>
      <w:r w:rsidR="00D97BC8">
        <w:rPr>
          <w:rFonts w:ascii="Simplified Arabic" w:hAnsi="Simplified Arabic" w:cs="Simplified Arabic" w:hint="cs"/>
          <w:color w:val="000000" w:themeColor="text1"/>
          <w:rtl/>
        </w:rPr>
        <w:t xml:space="preserve"> سنة</w:t>
      </w:r>
      <w:r>
        <w:rPr>
          <w:rFonts w:ascii="Simplified Arabic" w:hAnsi="Simplified Arabic" w:cs="Simplified Arabic" w:hint="cs"/>
          <w:color w:val="000000" w:themeColor="text1"/>
          <w:rtl/>
        </w:rPr>
        <w:t>،</w:t>
      </w:r>
      <w:r w:rsidR="00B449B7">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وبلغت هذه النسبة</w:t>
      </w:r>
      <w:r w:rsidRPr="004C607C">
        <w:rPr>
          <w:rFonts w:ascii="Simplified Arabic" w:hAnsi="Simplified Arabic" w:cs="Simplified Arabic"/>
          <w:color w:val="000000" w:themeColor="text1"/>
          <w:rtl/>
        </w:rPr>
        <w:t xml:space="preserve"> للرجال 54.1% و30.5% لنفس الفئات العمرية على التوالي للعام 2018</w:t>
      </w:r>
      <w:r>
        <w:rPr>
          <w:rFonts w:ascii="Simplified Arabic" w:hAnsi="Simplified Arabic" w:cs="Simplified Arabic" w:hint="cs"/>
          <w:color w:val="000000" w:themeColor="text1"/>
          <w:rtl/>
        </w:rPr>
        <w:t>.</w:t>
      </w:r>
    </w:p>
    <w:p w:rsidR="00C251C2" w:rsidRPr="004C607C" w:rsidRDefault="00C251C2" w:rsidP="00843B79">
      <w:pPr>
        <w:jc w:val="both"/>
        <w:rPr>
          <w:rFonts w:ascii="Simplified Arabic" w:hAnsi="Simplified Arabic" w:cs="Simplified Arabic"/>
          <w:rtl/>
        </w:rPr>
      </w:pPr>
    </w:p>
    <w:p w:rsidR="00C31D66" w:rsidRPr="004C607C" w:rsidRDefault="00F911BC" w:rsidP="006A6172">
      <w:pPr>
        <w:tabs>
          <w:tab w:val="left" w:pos="-1"/>
        </w:tabs>
        <w:ind w:left="-1"/>
        <w:jc w:val="center"/>
        <w:rPr>
          <w:rFonts w:cs="Simplified Arabic"/>
          <w:b/>
          <w:bCs/>
          <w:color w:val="000000" w:themeColor="text1"/>
          <w:sz w:val="22"/>
          <w:szCs w:val="22"/>
          <w:rtl/>
        </w:rPr>
      </w:pPr>
      <w:r w:rsidRPr="004C607C">
        <w:rPr>
          <w:rFonts w:ascii="Simplified Arabic" w:eastAsia="Calibri" w:hAnsi="Simplified Arabic" w:cs="Simplified Arabic" w:hint="cs"/>
          <w:b/>
          <w:bCs/>
          <w:color w:val="000000" w:themeColor="text1"/>
          <w:sz w:val="22"/>
          <w:szCs w:val="22"/>
          <w:rtl/>
        </w:rPr>
        <w:t>شكل (3</w:t>
      </w:r>
      <w:r w:rsidR="006A6172">
        <w:rPr>
          <w:rFonts w:ascii="Simplified Arabic" w:eastAsia="Calibri" w:hAnsi="Simplified Arabic" w:cs="Simplified Arabic" w:hint="cs"/>
          <w:b/>
          <w:bCs/>
          <w:color w:val="000000" w:themeColor="text1"/>
          <w:sz w:val="22"/>
          <w:szCs w:val="22"/>
          <w:rtl/>
        </w:rPr>
        <w:t>2</w:t>
      </w:r>
      <w:r w:rsidRPr="004C607C">
        <w:rPr>
          <w:rFonts w:ascii="Simplified Arabic" w:eastAsia="Calibri" w:hAnsi="Simplified Arabic" w:cs="Simplified Arabic" w:hint="cs"/>
          <w:b/>
          <w:bCs/>
          <w:color w:val="000000" w:themeColor="text1"/>
          <w:sz w:val="22"/>
          <w:szCs w:val="22"/>
          <w:rtl/>
        </w:rPr>
        <w:t>):</w:t>
      </w:r>
      <w:r w:rsidRPr="004C607C">
        <w:rPr>
          <w:rFonts w:ascii="Simplified Arabic" w:hAnsi="Simplified Arabic" w:cs="Simplified Arabic" w:hint="cs"/>
          <w:b/>
          <w:bCs/>
          <w:color w:val="000000" w:themeColor="text1"/>
          <w:sz w:val="22"/>
          <w:szCs w:val="22"/>
          <w:rtl/>
        </w:rPr>
        <w:t xml:space="preserve"> </w:t>
      </w:r>
      <w:r w:rsidR="00C31D66" w:rsidRPr="004C607C">
        <w:rPr>
          <w:rFonts w:cs="Simplified Arabic"/>
          <w:b/>
          <w:bCs/>
          <w:color w:val="000000" w:themeColor="text1"/>
          <w:sz w:val="22"/>
          <w:szCs w:val="22"/>
          <w:rtl/>
        </w:rPr>
        <w:t>معدل البطالة</w:t>
      </w:r>
      <w:r w:rsidR="00C31D66" w:rsidRPr="004C607C">
        <w:rPr>
          <w:rFonts w:cs="Simplified Arabic" w:hint="cs"/>
          <w:b/>
          <w:bCs/>
          <w:color w:val="000000" w:themeColor="text1"/>
          <w:sz w:val="22"/>
          <w:szCs w:val="22"/>
          <w:rtl/>
        </w:rPr>
        <w:t xml:space="preserve"> بين </w:t>
      </w:r>
      <w:r w:rsidR="00B40CDB" w:rsidRPr="004C607C">
        <w:rPr>
          <w:rFonts w:cs="Simplified Arabic" w:hint="cs"/>
          <w:b/>
          <w:bCs/>
          <w:color w:val="000000" w:themeColor="text1"/>
          <w:sz w:val="22"/>
          <w:szCs w:val="22"/>
          <w:rtl/>
        </w:rPr>
        <w:t>الأشخاص</w:t>
      </w:r>
      <w:r w:rsidR="00C31D66" w:rsidRPr="004C607C">
        <w:rPr>
          <w:rFonts w:cs="Simplified Arabic" w:hint="cs"/>
          <w:b/>
          <w:bCs/>
          <w:color w:val="000000" w:themeColor="text1"/>
          <w:sz w:val="22"/>
          <w:szCs w:val="22"/>
          <w:rtl/>
        </w:rPr>
        <w:t xml:space="preserve"> </w:t>
      </w:r>
      <w:r w:rsidR="00933300" w:rsidRPr="004C607C">
        <w:rPr>
          <w:rFonts w:cs="Simplified Arabic" w:hint="cs"/>
          <w:b/>
          <w:bCs/>
          <w:color w:val="000000" w:themeColor="text1"/>
          <w:sz w:val="22"/>
          <w:szCs w:val="22"/>
          <w:rtl/>
        </w:rPr>
        <w:t xml:space="preserve">ذوي الإعاقة </w:t>
      </w:r>
      <w:r w:rsidR="00C31D66" w:rsidRPr="004C607C">
        <w:rPr>
          <w:rFonts w:cs="Simplified Arabic" w:hint="cs"/>
          <w:b/>
          <w:bCs/>
          <w:color w:val="000000" w:themeColor="text1"/>
          <w:sz w:val="22"/>
          <w:szCs w:val="22"/>
          <w:rtl/>
        </w:rPr>
        <w:t>المشاركين في القوى العاملة 15 سنة فأكثر في فلسطين</w:t>
      </w:r>
      <w:r w:rsidR="00C31D66" w:rsidRPr="004C607C">
        <w:rPr>
          <w:rFonts w:cs="Simplified Arabic"/>
          <w:b/>
          <w:bCs/>
          <w:color w:val="000000" w:themeColor="text1"/>
          <w:sz w:val="22"/>
          <w:szCs w:val="22"/>
          <w:rtl/>
        </w:rPr>
        <w:t xml:space="preserve"> حسب الجنس</w:t>
      </w:r>
      <w:r w:rsidR="00C31D66" w:rsidRPr="004C607C">
        <w:rPr>
          <w:rFonts w:cs="Simplified Arabic" w:hint="cs"/>
          <w:b/>
          <w:bCs/>
          <w:color w:val="000000" w:themeColor="text1"/>
          <w:sz w:val="22"/>
          <w:szCs w:val="22"/>
          <w:rtl/>
        </w:rPr>
        <w:t xml:space="preserve"> والفئة العمرية،</w:t>
      </w:r>
      <w:r w:rsidR="00B05275">
        <w:rPr>
          <w:rFonts w:cs="Simplified Arabic" w:hint="cs"/>
          <w:b/>
          <w:bCs/>
          <w:color w:val="000000" w:themeColor="text1"/>
          <w:sz w:val="22"/>
          <w:szCs w:val="22"/>
          <w:rtl/>
        </w:rPr>
        <w:t xml:space="preserve"> </w:t>
      </w:r>
      <w:r w:rsidR="00C31D66" w:rsidRPr="004C607C">
        <w:rPr>
          <w:rFonts w:cs="Simplified Arabic" w:hint="cs"/>
          <w:b/>
          <w:bCs/>
          <w:color w:val="000000" w:themeColor="text1"/>
          <w:sz w:val="22"/>
          <w:szCs w:val="22"/>
          <w:rtl/>
        </w:rPr>
        <w:t>201</w:t>
      </w:r>
      <w:r w:rsidR="00380D40" w:rsidRPr="004C607C">
        <w:rPr>
          <w:rFonts w:cs="Simplified Arabic" w:hint="cs"/>
          <w:b/>
          <w:bCs/>
          <w:color w:val="000000" w:themeColor="text1"/>
          <w:sz w:val="22"/>
          <w:szCs w:val="22"/>
          <w:rtl/>
        </w:rPr>
        <w:t>8</w:t>
      </w:r>
      <w:r w:rsidR="00C31D66" w:rsidRPr="004C607C">
        <w:rPr>
          <w:rFonts w:cs="Simplified Arabic" w:hint="cs"/>
          <w:b/>
          <w:bCs/>
          <w:color w:val="000000" w:themeColor="text1"/>
          <w:sz w:val="22"/>
          <w:szCs w:val="22"/>
          <w:rtl/>
        </w:rPr>
        <w:t xml:space="preserve"> </w:t>
      </w:r>
    </w:p>
    <w:tbl>
      <w:tblPr>
        <w:tblStyle w:val="TableGrid"/>
        <w:bidiVisual/>
        <w:tblW w:w="0" w:type="auto"/>
        <w:tblLook w:val="04A0"/>
      </w:tblPr>
      <w:tblGrid>
        <w:gridCol w:w="9039"/>
      </w:tblGrid>
      <w:tr w:rsidR="00C31D66" w:rsidRPr="00EE612D" w:rsidTr="00B0164F">
        <w:trPr>
          <w:trHeight w:val="3793"/>
        </w:trPr>
        <w:tc>
          <w:tcPr>
            <w:tcW w:w="9039" w:type="dxa"/>
          </w:tcPr>
          <w:p w:rsidR="00C31D66" w:rsidRPr="00EE612D" w:rsidRDefault="00C31D66" w:rsidP="008C6E28">
            <w:pPr>
              <w:jc w:val="both"/>
              <w:rPr>
                <w:rFonts w:ascii="Simplified Arabic" w:hAnsi="Simplified Arabic" w:cs="Simplified Arabic"/>
                <w:rtl/>
              </w:rPr>
            </w:pPr>
            <w:r w:rsidRPr="00EE612D">
              <w:rPr>
                <w:rFonts w:ascii="Simplified Arabic" w:hAnsi="Simplified Arabic" w:cs="Simplified Arabic"/>
                <w:noProof/>
                <w:rtl/>
                <w:lang w:eastAsia="en-US"/>
              </w:rPr>
              <w:drawing>
                <wp:inline distT="0" distB="0" distL="0" distR="0">
                  <wp:extent cx="5486400" cy="225360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c>
      </w:tr>
    </w:tbl>
    <w:p w:rsidR="0012316E" w:rsidRPr="00B0164F" w:rsidRDefault="0012316E" w:rsidP="00C00886">
      <w:pPr>
        <w:ind w:left="284"/>
        <w:rPr>
          <w:rFonts w:ascii="Simplified Arabic" w:hAnsi="Simplified Arabic" w:cs="Simplified Arabic"/>
          <w:sz w:val="22"/>
          <w:szCs w:val="22"/>
          <w:rtl/>
        </w:rPr>
      </w:pPr>
    </w:p>
    <w:p w:rsidR="00D95126" w:rsidRPr="00EE612D" w:rsidRDefault="00E70C33" w:rsidP="00693A03">
      <w:pPr>
        <w:rPr>
          <w:rFonts w:cs="Simplified Arabic"/>
          <w:b/>
          <w:bCs/>
          <w:rtl/>
        </w:rPr>
      </w:pPr>
      <w:r w:rsidRPr="00EE612D">
        <w:rPr>
          <w:rFonts w:cs="Simplified Arabic" w:hint="cs"/>
          <w:b/>
          <w:bCs/>
          <w:rtl/>
        </w:rPr>
        <w:t>24.</w:t>
      </w:r>
      <w:r w:rsidR="00693A03" w:rsidRPr="00EE612D">
        <w:rPr>
          <w:rFonts w:cs="Simplified Arabic" w:hint="cs"/>
          <w:b/>
          <w:bCs/>
          <w:rtl/>
        </w:rPr>
        <w:t>4</w:t>
      </w:r>
      <w:r w:rsidRPr="00EE612D">
        <w:rPr>
          <w:rFonts w:cs="Simplified Arabic" w:hint="cs"/>
          <w:b/>
          <w:bCs/>
          <w:rtl/>
        </w:rPr>
        <w:t xml:space="preserve"> </w:t>
      </w:r>
      <w:r w:rsidR="00D95126" w:rsidRPr="00EE612D">
        <w:rPr>
          <w:rFonts w:cs="Simplified Arabic" w:hint="cs"/>
          <w:b/>
          <w:bCs/>
          <w:rtl/>
        </w:rPr>
        <w:t>عمالة الاطفال</w:t>
      </w:r>
      <w:r w:rsidR="00616B0A" w:rsidRPr="00EE612D">
        <w:rPr>
          <w:rStyle w:val="FootnoteReference"/>
          <w:rFonts w:cs="Simplified Arabic"/>
          <w:b/>
          <w:bCs/>
          <w:rtl/>
        </w:rPr>
        <w:footnoteReference w:id="71"/>
      </w:r>
    </w:p>
    <w:p w:rsidR="00D95126" w:rsidRDefault="00D95126" w:rsidP="00FB785D">
      <w:pPr>
        <w:jc w:val="both"/>
        <w:rPr>
          <w:rFonts w:ascii="Simplified Arabic" w:hAnsi="Simplified Arabic" w:cs="Simplified Arabic"/>
          <w:rtl/>
        </w:rPr>
      </w:pPr>
      <w:r w:rsidRPr="00EE612D">
        <w:rPr>
          <w:rFonts w:ascii="Simplified Arabic" w:hAnsi="Simplified Arabic" w:cs="Simplified Arabic" w:hint="cs"/>
          <w:rtl/>
        </w:rPr>
        <w:t>يتضح من</w:t>
      </w:r>
      <w:r w:rsidRPr="00EE612D">
        <w:rPr>
          <w:rFonts w:ascii="Simplified Arabic" w:hAnsi="Simplified Arabic" w:cs="Simplified Arabic"/>
        </w:rPr>
        <w:t xml:space="preserve"> </w:t>
      </w:r>
      <w:r w:rsidRPr="00EE612D">
        <w:rPr>
          <w:rFonts w:ascii="Simplified Arabic" w:hAnsi="Simplified Arabic" w:cs="Simplified Arabic" w:hint="cs"/>
          <w:rtl/>
        </w:rPr>
        <w:t>خلال</w:t>
      </w:r>
      <w:r w:rsidRPr="00EE612D">
        <w:rPr>
          <w:rFonts w:ascii="Simplified Arabic" w:hAnsi="Simplified Arabic" w:cs="Simplified Arabic"/>
        </w:rPr>
        <w:t xml:space="preserve"> </w:t>
      </w:r>
      <w:r w:rsidRPr="00EE612D">
        <w:rPr>
          <w:rFonts w:ascii="Simplified Arabic" w:hAnsi="Simplified Arabic" w:cs="Simplified Arabic" w:hint="cs"/>
          <w:rtl/>
        </w:rPr>
        <w:t>مؤشرات</w:t>
      </w:r>
      <w:r w:rsidRPr="00EE612D">
        <w:rPr>
          <w:rFonts w:ascii="Simplified Arabic" w:hAnsi="Simplified Arabic" w:cs="Simplified Arabic"/>
        </w:rPr>
        <w:t xml:space="preserve"> </w:t>
      </w:r>
      <w:r w:rsidRPr="00EE612D">
        <w:rPr>
          <w:rFonts w:ascii="Simplified Arabic" w:hAnsi="Simplified Arabic" w:cs="Simplified Arabic" w:hint="cs"/>
          <w:rtl/>
        </w:rPr>
        <w:t>عمالة</w:t>
      </w:r>
      <w:r w:rsidR="00B40CDB" w:rsidRPr="00EE612D">
        <w:rPr>
          <w:rFonts w:ascii="Simplified Arabic" w:hAnsi="Simplified Arabic" w:cs="Simplified Arabic" w:hint="cs"/>
          <w:rtl/>
        </w:rPr>
        <w:t xml:space="preserve"> الأطفال</w:t>
      </w:r>
      <w:r w:rsidR="00D63523">
        <w:rPr>
          <w:rFonts w:ascii="Simplified Arabic" w:hAnsi="Simplified Arabic" w:cs="Simplified Arabic" w:hint="cs"/>
          <w:rtl/>
        </w:rPr>
        <w:t xml:space="preserve"> في</w:t>
      </w:r>
      <w:r w:rsidRPr="00EE612D">
        <w:rPr>
          <w:rFonts w:ascii="Simplified Arabic" w:hAnsi="Simplified Arabic" w:cs="Simplified Arabic"/>
        </w:rPr>
        <w:t xml:space="preserve"> </w:t>
      </w:r>
      <w:r w:rsidRPr="00EE612D">
        <w:rPr>
          <w:rFonts w:ascii="Simplified Arabic" w:hAnsi="Simplified Arabic" w:cs="Simplified Arabic" w:hint="cs"/>
          <w:rtl/>
        </w:rPr>
        <w:t>الفئة</w:t>
      </w:r>
      <w:r w:rsidRPr="00EE612D">
        <w:rPr>
          <w:rFonts w:ascii="Simplified Arabic" w:hAnsi="Simplified Arabic" w:cs="Simplified Arabic"/>
        </w:rPr>
        <w:t xml:space="preserve"> </w:t>
      </w:r>
      <w:r w:rsidRPr="00EE612D">
        <w:rPr>
          <w:rFonts w:ascii="Simplified Arabic" w:hAnsi="Simplified Arabic" w:cs="Simplified Arabic" w:hint="cs"/>
          <w:rtl/>
        </w:rPr>
        <w:t>العمرية</w:t>
      </w:r>
      <w:r w:rsidRPr="00EE612D">
        <w:rPr>
          <w:rFonts w:ascii="Simplified Arabic" w:hAnsi="Simplified Arabic" w:cs="Simplified Arabic"/>
        </w:rPr>
        <w:t xml:space="preserve"> </w:t>
      </w:r>
      <w:r w:rsidR="00B40CDB" w:rsidRPr="00EE612D">
        <w:rPr>
          <w:rFonts w:ascii="Simplified Arabic" w:hAnsi="Simplified Arabic" w:cs="Simplified Arabic" w:hint="cs"/>
          <w:rtl/>
        </w:rPr>
        <w:t>(</w:t>
      </w:r>
      <w:r w:rsidR="00D26589" w:rsidRPr="00EE612D">
        <w:rPr>
          <w:rFonts w:ascii="Simplified Arabic" w:hAnsi="Simplified Arabic" w:cs="Simplified Arabic"/>
        </w:rPr>
        <w:t>10</w:t>
      </w:r>
      <w:r w:rsidR="00D26589" w:rsidRPr="00EE612D">
        <w:rPr>
          <w:rFonts w:ascii="Simplified Arabic" w:hAnsi="Simplified Arabic" w:cs="Simplified Arabic" w:hint="cs"/>
          <w:rtl/>
        </w:rPr>
        <w:t>-</w:t>
      </w:r>
      <w:r w:rsidR="00D26589" w:rsidRPr="00EE612D">
        <w:rPr>
          <w:rFonts w:ascii="Simplified Arabic" w:hAnsi="Simplified Arabic" w:cs="Simplified Arabic"/>
        </w:rPr>
        <w:t>17</w:t>
      </w:r>
      <w:r w:rsidR="00FB785D" w:rsidRPr="00FB785D">
        <w:rPr>
          <w:rFonts w:ascii="Simplified Arabic" w:hAnsi="Simplified Arabic" w:cs="Simplified Arabic" w:hint="cs"/>
          <w:rtl/>
        </w:rPr>
        <w:t xml:space="preserve"> </w:t>
      </w:r>
      <w:r w:rsidR="00FB785D" w:rsidRPr="00EE612D">
        <w:rPr>
          <w:rFonts w:ascii="Simplified Arabic" w:hAnsi="Simplified Arabic" w:cs="Simplified Arabic" w:hint="cs"/>
          <w:rtl/>
        </w:rPr>
        <w:t>سنة</w:t>
      </w:r>
      <w:r w:rsidR="00B40CDB" w:rsidRPr="00EE612D">
        <w:rPr>
          <w:rFonts w:ascii="Simplified Arabic" w:hAnsi="Simplified Arabic" w:cs="Simplified Arabic" w:hint="cs"/>
          <w:rtl/>
        </w:rPr>
        <w:t>)</w:t>
      </w:r>
      <w:r w:rsidRPr="00EE612D">
        <w:rPr>
          <w:rFonts w:ascii="Simplified Arabic" w:hAnsi="Simplified Arabic" w:cs="Simplified Arabic" w:hint="cs"/>
          <w:rtl/>
        </w:rPr>
        <w:t xml:space="preserve"> في فلسطين في العام 201</w:t>
      </w:r>
      <w:r w:rsidR="00FC3EFD">
        <w:rPr>
          <w:rFonts w:ascii="Simplified Arabic" w:hAnsi="Simplified Arabic" w:cs="Simplified Arabic" w:hint="cs"/>
          <w:rtl/>
        </w:rPr>
        <w:t>8</w:t>
      </w:r>
      <w:r w:rsidRPr="00EE612D">
        <w:rPr>
          <w:rFonts w:ascii="Simplified Arabic" w:hAnsi="Simplified Arabic" w:cs="Simplified Arabic" w:hint="cs"/>
          <w:rtl/>
        </w:rPr>
        <w:t xml:space="preserve"> أن </w:t>
      </w:r>
      <w:r w:rsidR="00FC3EFD">
        <w:rPr>
          <w:rFonts w:ascii="Simplified Arabic" w:hAnsi="Simplified Arabic" w:cs="Simplified Arabic" w:hint="cs"/>
          <w:rtl/>
        </w:rPr>
        <w:t>2</w:t>
      </w:r>
      <w:r w:rsidRPr="00EE612D">
        <w:rPr>
          <w:rFonts w:ascii="Simplified Arabic" w:hAnsi="Simplified Arabic" w:cs="Simplified Arabic" w:hint="cs"/>
          <w:rtl/>
        </w:rPr>
        <w:t>.</w:t>
      </w:r>
      <w:r w:rsidR="00FC3EFD">
        <w:rPr>
          <w:rFonts w:ascii="Simplified Arabic" w:hAnsi="Simplified Arabic" w:cs="Simplified Arabic" w:hint="cs"/>
          <w:rtl/>
        </w:rPr>
        <w:t>9</w:t>
      </w:r>
      <w:r w:rsidRPr="00EE612D">
        <w:rPr>
          <w:rFonts w:ascii="Simplified Arabic" w:hAnsi="Simplified Arabic" w:cs="Simplified Arabic" w:hint="cs"/>
          <w:rtl/>
        </w:rPr>
        <w:t>٪</w:t>
      </w:r>
      <w:r w:rsidRPr="00EE612D">
        <w:rPr>
          <w:rFonts w:ascii="Simplified Arabic" w:hAnsi="Simplified Arabic" w:cs="Simplified Arabic"/>
        </w:rPr>
        <w:t xml:space="preserve"> </w:t>
      </w:r>
      <w:r w:rsidRPr="00EE612D">
        <w:rPr>
          <w:rFonts w:ascii="Simplified Arabic" w:hAnsi="Simplified Arabic" w:cs="Simplified Arabic" w:hint="cs"/>
          <w:rtl/>
        </w:rPr>
        <w:t>من</w:t>
      </w:r>
      <w:r w:rsidRPr="00EE612D">
        <w:rPr>
          <w:rFonts w:ascii="Simplified Arabic" w:hAnsi="Simplified Arabic" w:cs="Simplified Arabic"/>
        </w:rPr>
        <w:t xml:space="preserve"> </w:t>
      </w:r>
      <w:r w:rsidRPr="00EE612D">
        <w:rPr>
          <w:rFonts w:ascii="Simplified Arabic" w:hAnsi="Simplified Arabic" w:cs="Simplified Arabic" w:hint="cs"/>
          <w:rtl/>
        </w:rPr>
        <w:t>الأطفال</w:t>
      </w:r>
      <w:r w:rsidRPr="00EE612D">
        <w:rPr>
          <w:rFonts w:ascii="Simplified Arabic" w:hAnsi="Simplified Arabic" w:cs="Simplified Arabic"/>
        </w:rPr>
        <w:t xml:space="preserve"> </w:t>
      </w:r>
      <w:r w:rsidRPr="00EE612D">
        <w:rPr>
          <w:rFonts w:ascii="Simplified Arabic" w:hAnsi="Simplified Arabic" w:cs="Simplified Arabic" w:hint="cs"/>
          <w:rtl/>
        </w:rPr>
        <w:t>وصغار</w:t>
      </w:r>
      <w:r w:rsidRPr="00EE612D">
        <w:rPr>
          <w:rFonts w:ascii="Simplified Arabic" w:hAnsi="Simplified Arabic" w:cs="Simplified Arabic"/>
        </w:rPr>
        <w:t xml:space="preserve"> </w:t>
      </w:r>
      <w:r w:rsidRPr="00EE612D">
        <w:rPr>
          <w:rFonts w:ascii="Simplified Arabic" w:hAnsi="Simplified Arabic" w:cs="Simplified Arabic" w:hint="cs"/>
          <w:rtl/>
        </w:rPr>
        <w:t>السن</w:t>
      </w:r>
      <w:r w:rsidRPr="00EE612D">
        <w:rPr>
          <w:rFonts w:ascii="Simplified Arabic" w:hAnsi="Simplified Arabic" w:cs="Simplified Arabic"/>
        </w:rPr>
        <w:t xml:space="preserve"> </w:t>
      </w:r>
      <w:r w:rsidRPr="00EE612D">
        <w:rPr>
          <w:rFonts w:ascii="Simplified Arabic" w:hAnsi="Simplified Arabic" w:cs="Simplified Arabic" w:hint="cs"/>
          <w:rtl/>
        </w:rPr>
        <w:t>يقومون</w:t>
      </w:r>
      <w:r w:rsidRPr="00EE612D">
        <w:rPr>
          <w:rFonts w:ascii="Simplified Arabic" w:hAnsi="Simplified Arabic" w:cs="Simplified Arabic"/>
        </w:rPr>
        <w:t xml:space="preserve"> </w:t>
      </w:r>
      <w:r w:rsidRPr="00EE612D">
        <w:rPr>
          <w:rFonts w:ascii="Simplified Arabic" w:hAnsi="Simplified Arabic" w:cs="Simplified Arabic" w:hint="cs"/>
          <w:rtl/>
        </w:rPr>
        <w:t>بأنشطة</w:t>
      </w:r>
      <w:r w:rsidRPr="00EE612D">
        <w:rPr>
          <w:rFonts w:ascii="Simplified Arabic" w:hAnsi="Simplified Arabic" w:cs="Simplified Arabic"/>
        </w:rPr>
        <w:t xml:space="preserve"> </w:t>
      </w:r>
      <w:r w:rsidRPr="00EE612D">
        <w:rPr>
          <w:rFonts w:ascii="Simplified Arabic" w:hAnsi="Simplified Arabic" w:cs="Simplified Arabic" w:hint="cs"/>
          <w:rtl/>
        </w:rPr>
        <w:t>اقتصادية تضفي</w:t>
      </w:r>
      <w:r w:rsidRPr="00EE612D">
        <w:rPr>
          <w:rFonts w:ascii="Simplified Arabic" w:hAnsi="Simplified Arabic" w:cs="Simplified Arabic"/>
        </w:rPr>
        <w:t xml:space="preserve"> </w:t>
      </w:r>
      <w:r w:rsidRPr="00EE612D">
        <w:rPr>
          <w:rFonts w:ascii="Simplified Arabic" w:hAnsi="Simplified Arabic" w:cs="Simplified Arabic" w:hint="cs"/>
          <w:rtl/>
        </w:rPr>
        <w:t>عليهم</w:t>
      </w:r>
      <w:r w:rsidRPr="00EE612D">
        <w:rPr>
          <w:rFonts w:ascii="Simplified Arabic" w:hAnsi="Simplified Arabic" w:cs="Simplified Arabic"/>
        </w:rPr>
        <w:t xml:space="preserve"> </w:t>
      </w:r>
      <w:r w:rsidRPr="00EE612D">
        <w:rPr>
          <w:rFonts w:ascii="Simplified Arabic" w:hAnsi="Simplified Arabic" w:cs="Simplified Arabic" w:hint="cs"/>
          <w:rtl/>
        </w:rPr>
        <w:t xml:space="preserve">صفة العاملين، تصل هذه النسبة عند الاطفال الذكور العاملين الى </w:t>
      </w:r>
      <w:r w:rsidR="00FC3EFD">
        <w:rPr>
          <w:rFonts w:ascii="Simplified Arabic" w:hAnsi="Simplified Arabic" w:cs="Simplified Arabic" w:hint="cs"/>
          <w:rtl/>
        </w:rPr>
        <w:t>5</w:t>
      </w:r>
      <w:r w:rsidRPr="00EE612D">
        <w:rPr>
          <w:rFonts w:ascii="Simplified Arabic" w:hAnsi="Simplified Arabic" w:cs="Simplified Arabic" w:hint="cs"/>
          <w:rtl/>
        </w:rPr>
        <w:t>.</w:t>
      </w:r>
      <w:r w:rsidR="00FC3EFD">
        <w:rPr>
          <w:rFonts w:ascii="Simplified Arabic" w:hAnsi="Simplified Arabic" w:cs="Simplified Arabic" w:hint="cs"/>
          <w:rtl/>
        </w:rPr>
        <w:t>5</w:t>
      </w:r>
      <w:r w:rsidRPr="00EE612D">
        <w:rPr>
          <w:rFonts w:ascii="Simplified Arabic" w:hAnsi="Simplified Arabic" w:cs="Simplified Arabic" w:hint="cs"/>
          <w:rtl/>
        </w:rPr>
        <w:t xml:space="preserve">%، </w:t>
      </w:r>
      <w:proofErr w:type="gramStart"/>
      <w:r w:rsidRPr="00EE612D">
        <w:rPr>
          <w:rFonts w:ascii="Simplified Arabic" w:hAnsi="Simplified Arabic" w:cs="Simplified Arabic" w:hint="cs"/>
          <w:rtl/>
        </w:rPr>
        <w:t>بينما</w:t>
      </w:r>
      <w:proofErr w:type="gramEnd"/>
      <w:r w:rsidRPr="00EE612D">
        <w:rPr>
          <w:rFonts w:ascii="Simplified Arabic" w:hAnsi="Simplified Arabic" w:cs="Simplified Arabic" w:hint="cs"/>
          <w:rtl/>
        </w:rPr>
        <w:t xml:space="preserve"> كانت 0.</w:t>
      </w:r>
      <w:r w:rsidR="00FC3EFD">
        <w:rPr>
          <w:rFonts w:ascii="Simplified Arabic" w:hAnsi="Simplified Arabic" w:cs="Simplified Arabic" w:hint="cs"/>
          <w:rtl/>
        </w:rPr>
        <w:t>2</w:t>
      </w:r>
      <w:r w:rsidRPr="00EE612D">
        <w:rPr>
          <w:rFonts w:ascii="Simplified Arabic" w:hAnsi="Simplified Arabic" w:cs="Simplified Arabic" w:hint="cs"/>
          <w:rtl/>
        </w:rPr>
        <w:t xml:space="preserve">% </w:t>
      </w:r>
      <w:proofErr w:type="gramStart"/>
      <w:r w:rsidRPr="00EE612D">
        <w:rPr>
          <w:rFonts w:ascii="Simplified Arabic" w:hAnsi="Simplified Arabic" w:cs="Simplified Arabic" w:hint="cs"/>
          <w:rtl/>
        </w:rPr>
        <w:t>عند</w:t>
      </w:r>
      <w:proofErr w:type="gramEnd"/>
      <w:r w:rsidRPr="00EE612D">
        <w:rPr>
          <w:rFonts w:ascii="Simplified Arabic" w:hAnsi="Simplified Arabic" w:cs="Simplified Arabic" w:hint="cs"/>
          <w:rtl/>
        </w:rPr>
        <w:t xml:space="preserve"> الإناث</w:t>
      </w:r>
      <w:r w:rsidRPr="00EE612D">
        <w:rPr>
          <w:rFonts w:ascii="Simplified Arabic" w:hAnsi="Simplified Arabic" w:cs="Simplified Arabic"/>
        </w:rPr>
        <w:t>.</w:t>
      </w:r>
    </w:p>
    <w:p w:rsidR="000639BE" w:rsidRPr="00EE612D" w:rsidRDefault="000639BE" w:rsidP="00FC3EFD">
      <w:pPr>
        <w:jc w:val="both"/>
        <w:rPr>
          <w:rFonts w:ascii="Simplified Arabic" w:hAnsi="Simplified Arabic" w:cs="Simplified Arabic"/>
          <w:rtl/>
        </w:rPr>
      </w:pPr>
    </w:p>
    <w:p w:rsidR="00D95126" w:rsidRPr="00EE612D" w:rsidRDefault="00986D1D" w:rsidP="006A6172">
      <w:pPr>
        <w:tabs>
          <w:tab w:val="left" w:pos="-1"/>
        </w:tabs>
        <w:ind w:left="-1"/>
        <w:jc w:val="center"/>
        <w:rPr>
          <w:rFonts w:cs="Simplified Arabic"/>
          <w:b/>
          <w:bCs/>
          <w:sz w:val="22"/>
          <w:szCs w:val="22"/>
          <w:rtl/>
        </w:rPr>
      </w:pPr>
      <w:r w:rsidRPr="00EE612D">
        <w:rPr>
          <w:rFonts w:ascii="Simplified Arabic" w:eastAsia="Calibri" w:hAnsi="Simplified Arabic" w:cs="Simplified Arabic" w:hint="cs"/>
          <w:b/>
          <w:bCs/>
          <w:sz w:val="22"/>
          <w:szCs w:val="22"/>
          <w:rtl/>
        </w:rPr>
        <w:t>شكل (3</w:t>
      </w:r>
      <w:r w:rsidR="006A6172">
        <w:rPr>
          <w:rFonts w:ascii="Simplified Arabic" w:eastAsia="Calibri" w:hAnsi="Simplified Arabic" w:cs="Simplified Arabic" w:hint="cs"/>
          <w:b/>
          <w:bCs/>
          <w:sz w:val="22"/>
          <w:szCs w:val="22"/>
          <w:rtl/>
        </w:rPr>
        <w:t>3</w:t>
      </w:r>
      <w:r w:rsidRPr="00EE612D">
        <w:rPr>
          <w:rFonts w:ascii="Simplified Arabic" w:eastAsia="Calibri" w:hAnsi="Simplified Arabic" w:cs="Simplified Arabic" w:hint="cs"/>
          <w:b/>
          <w:bCs/>
          <w:sz w:val="22"/>
          <w:szCs w:val="22"/>
          <w:rtl/>
        </w:rPr>
        <w:t>):</w:t>
      </w:r>
      <w:r w:rsidRPr="00EE612D">
        <w:rPr>
          <w:rFonts w:cs="Simplified Arabic" w:hint="cs"/>
          <w:b/>
          <w:bCs/>
          <w:sz w:val="22"/>
          <w:szCs w:val="22"/>
          <w:rtl/>
        </w:rPr>
        <w:t xml:space="preserve"> </w:t>
      </w:r>
      <w:r w:rsidR="00D95126" w:rsidRPr="00EE612D">
        <w:rPr>
          <w:rFonts w:cs="Simplified Arabic"/>
          <w:b/>
          <w:bCs/>
          <w:sz w:val="22"/>
          <w:szCs w:val="22"/>
          <w:rtl/>
        </w:rPr>
        <w:t xml:space="preserve">نسبة الأطفال </w:t>
      </w:r>
      <w:r w:rsidR="00F14912" w:rsidRPr="00EE612D">
        <w:rPr>
          <w:rFonts w:cs="Simplified Arabic" w:hint="cs"/>
          <w:b/>
          <w:bCs/>
          <w:sz w:val="22"/>
          <w:szCs w:val="22"/>
          <w:rtl/>
        </w:rPr>
        <w:t>(</w:t>
      </w:r>
      <w:r w:rsidR="00D95126" w:rsidRPr="00EE612D">
        <w:rPr>
          <w:rFonts w:cs="Simplified Arabic" w:hint="cs"/>
          <w:b/>
          <w:bCs/>
          <w:sz w:val="22"/>
          <w:szCs w:val="22"/>
          <w:rtl/>
        </w:rPr>
        <w:t>10</w:t>
      </w:r>
      <w:r w:rsidR="00D95126" w:rsidRPr="00EE612D">
        <w:rPr>
          <w:rFonts w:cs="Simplified Arabic"/>
          <w:b/>
          <w:bCs/>
          <w:sz w:val="22"/>
          <w:szCs w:val="22"/>
          <w:rtl/>
        </w:rPr>
        <w:t xml:space="preserve"> </w:t>
      </w:r>
      <w:r w:rsidR="00D26589" w:rsidRPr="00EE612D">
        <w:rPr>
          <w:rFonts w:cs="Simplified Arabic" w:hint="cs"/>
          <w:b/>
          <w:bCs/>
          <w:sz w:val="22"/>
          <w:szCs w:val="22"/>
          <w:rtl/>
        </w:rPr>
        <w:t>-17</w:t>
      </w:r>
      <w:r w:rsidR="00D95126" w:rsidRPr="00EE612D">
        <w:rPr>
          <w:rFonts w:cs="Simplified Arabic"/>
          <w:b/>
          <w:bCs/>
          <w:sz w:val="22"/>
          <w:szCs w:val="22"/>
          <w:rtl/>
        </w:rPr>
        <w:t> </w:t>
      </w:r>
      <w:proofErr w:type="gramStart"/>
      <w:r w:rsidR="00D95126" w:rsidRPr="00EE612D">
        <w:rPr>
          <w:rFonts w:cs="Simplified Arabic"/>
          <w:b/>
          <w:bCs/>
          <w:sz w:val="22"/>
          <w:szCs w:val="22"/>
          <w:rtl/>
        </w:rPr>
        <w:t>سنة</w:t>
      </w:r>
      <w:proofErr w:type="gramEnd"/>
      <w:r w:rsidR="00F14912" w:rsidRPr="00EE612D">
        <w:rPr>
          <w:rFonts w:cs="Simplified Arabic" w:hint="cs"/>
          <w:b/>
          <w:bCs/>
          <w:sz w:val="22"/>
          <w:szCs w:val="22"/>
          <w:rtl/>
        </w:rPr>
        <w:t>)</w:t>
      </w:r>
      <w:r w:rsidR="00D95126" w:rsidRPr="00EE612D">
        <w:rPr>
          <w:rFonts w:cs="Simplified Arabic"/>
          <w:b/>
          <w:bCs/>
          <w:sz w:val="22"/>
          <w:szCs w:val="22"/>
          <w:rtl/>
        </w:rPr>
        <w:t xml:space="preserve"> المنخرطين في سوق عمل الأطفال </w:t>
      </w:r>
      <w:r w:rsidR="00D95126" w:rsidRPr="00EE612D">
        <w:rPr>
          <w:rFonts w:cs="Simplified Arabic" w:hint="cs"/>
          <w:b/>
          <w:bCs/>
          <w:sz w:val="22"/>
          <w:szCs w:val="22"/>
          <w:rtl/>
        </w:rPr>
        <w:t xml:space="preserve">في فلسطين </w:t>
      </w:r>
      <w:r w:rsidR="00D95126" w:rsidRPr="00EE612D">
        <w:rPr>
          <w:rFonts w:cs="Simplified Arabic"/>
          <w:b/>
          <w:bCs/>
          <w:sz w:val="22"/>
          <w:szCs w:val="22"/>
          <w:rtl/>
        </w:rPr>
        <w:t>حسب</w:t>
      </w:r>
      <w:r w:rsidR="00D95126" w:rsidRPr="00EE612D">
        <w:rPr>
          <w:rFonts w:cs="Simplified Arabic" w:hint="cs"/>
          <w:b/>
          <w:bCs/>
          <w:sz w:val="22"/>
          <w:szCs w:val="22"/>
          <w:rtl/>
        </w:rPr>
        <w:t xml:space="preserve"> </w:t>
      </w:r>
      <w:r w:rsidR="00D95126" w:rsidRPr="00EE612D">
        <w:rPr>
          <w:rFonts w:cs="Simplified Arabic"/>
          <w:b/>
          <w:bCs/>
          <w:sz w:val="22"/>
          <w:szCs w:val="22"/>
          <w:rtl/>
        </w:rPr>
        <w:t xml:space="preserve">الجنس </w:t>
      </w:r>
    </w:p>
    <w:tbl>
      <w:tblPr>
        <w:tblStyle w:val="TableGrid"/>
        <w:bidiVisual/>
        <w:tblW w:w="0" w:type="auto"/>
        <w:jc w:val="center"/>
        <w:tblLook w:val="04A0"/>
      </w:tblPr>
      <w:tblGrid>
        <w:gridCol w:w="8965"/>
      </w:tblGrid>
      <w:tr w:rsidR="00D95126" w:rsidRPr="00EE612D" w:rsidTr="00B269A6">
        <w:trPr>
          <w:trHeight w:val="3914"/>
          <w:jc w:val="center"/>
        </w:trPr>
        <w:tc>
          <w:tcPr>
            <w:tcW w:w="8965" w:type="dxa"/>
          </w:tcPr>
          <w:p w:rsidR="00D95126" w:rsidRPr="00EE612D" w:rsidRDefault="00D95126" w:rsidP="00E70C33">
            <w:pPr>
              <w:tabs>
                <w:tab w:val="left" w:pos="-1"/>
              </w:tabs>
              <w:jc w:val="center"/>
              <w:rPr>
                <w:rFonts w:cs="Simplified Arabic"/>
                <w:b/>
                <w:bCs/>
                <w:rtl/>
              </w:rPr>
            </w:pPr>
            <w:r w:rsidRPr="00EE612D">
              <w:rPr>
                <w:rFonts w:cs="Simplified Arabic"/>
                <w:b/>
                <w:bCs/>
                <w:noProof/>
                <w:rtl/>
                <w:lang w:eastAsia="en-US"/>
              </w:rPr>
              <w:drawing>
                <wp:inline distT="0" distB="0" distL="0" distR="0">
                  <wp:extent cx="5313600" cy="2390400"/>
                  <wp:effectExtent l="0" t="0" r="0" b="0"/>
                  <wp:docPr id="10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bl>
    <w:p w:rsidR="00D95126" w:rsidRPr="00EE612D" w:rsidRDefault="00E70C33" w:rsidP="00693A03">
      <w:pPr>
        <w:rPr>
          <w:rFonts w:cs="Simplified Arabic"/>
          <w:b/>
          <w:bCs/>
          <w:rtl/>
        </w:rPr>
      </w:pPr>
      <w:r w:rsidRPr="00EE612D">
        <w:rPr>
          <w:rFonts w:cs="Simplified Arabic" w:hint="cs"/>
          <w:b/>
          <w:bCs/>
          <w:rtl/>
        </w:rPr>
        <w:lastRenderedPageBreak/>
        <w:t>25.</w:t>
      </w:r>
      <w:r w:rsidR="00693A03" w:rsidRPr="00EE612D">
        <w:rPr>
          <w:rFonts w:cs="Simplified Arabic" w:hint="cs"/>
          <w:b/>
          <w:bCs/>
          <w:rtl/>
        </w:rPr>
        <w:t>4</w:t>
      </w:r>
      <w:r w:rsidRPr="00EE612D">
        <w:rPr>
          <w:rFonts w:cs="Simplified Arabic" w:hint="cs"/>
          <w:b/>
          <w:bCs/>
          <w:rtl/>
        </w:rPr>
        <w:t xml:space="preserve"> </w:t>
      </w:r>
      <w:r w:rsidR="00D95126" w:rsidRPr="00EE612D">
        <w:rPr>
          <w:rFonts w:cs="Simplified Arabic" w:hint="cs"/>
          <w:b/>
          <w:bCs/>
          <w:rtl/>
        </w:rPr>
        <w:t>الوظائف في مجالات السياحة</w:t>
      </w:r>
      <w:r w:rsidR="008173D1" w:rsidRPr="00EE612D">
        <w:rPr>
          <w:rStyle w:val="FootnoteReference"/>
          <w:rFonts w:cs="Simplified Arabic"/>
          <w:b/>
          <w:bCs/>
          <w:rtl/>
        </w:rPr>
        <w:footnoteReference w:id="72"/>
      </w:r>
    </w:p>
    <w:p w:rsidR="00D95126" w:rsidRPr="00EE612D" w:rsidRDefault="00D95126" w:rsidP="000E37D2">
      <w:pPr>
        <w:jc w:val="both"/>
        <w:rPr>
          <w:rFonts w:ascii="Simplified Arabic" w:hAnsi="Simplified Arabic" w:cs="Simplified Arabic"/>
          <w:rtl/>
        </w:rPr>
      </w:pPr>
      <w:r w:rsidRPr="00EE612D">
        <w:rPr>
          <w:rFonts w:ascii="Simplified Arabic" w:hAnsi="Simplified Arabic" w:cs="Simplified Arabic" w:hint="cs"/>
          <w:rtl/>
        </w:rPr>
        <w:t>بلغت نسبة الوظائف في مجالات السياحة من مجموع الوظائف في فلسطين 4.</w:t>
      </w:r>
      <w:r w:rsidR="000E37D2">
        <w:rPr>
          <w:rFonts w:ascii="Simplified Arabic" w:hAnsi="Simplified Arabic" w:cs="Simplified Arabic" w:hint="cs"/>
          <w:rtl/>
        </w:rPr>
        <w:t>2</w:t>
      </w:r>
      <w:r w:rsidRPr="00EE612D">
        <w:rPr>
          <w:rFonts w:ascii="Simplified Arabic" w:hAnsi="Simplified Arabic" w:cs="Simplified Arabic" w:hint="cs"/>
          <w:rtl/>
        </w:rPr>
        <w:t>% في العام 201</w:t>
      </w:r>
      <w:r w:rsidR="000E37D2">
        <w:rPr>
          <w:rFonts w:ascii="Simplified Arabic" w:hAnsi="Simplified Arabic" w:cs="Simplified Arabic" w:hint="cs"/>
          <w:rtl/>
        </w:rPr>
        <w:t>8</w:t>
      </w:r>
      <w:r w:rsidRPr="00EE612D">
        <w:rPr>
          <w:rFonts w:ascii="Simplified Arabic" w:hAnsi="Simplified Arabic" w:cs="Simplified Arabic" w:hint="cs"/>
          <w:rtl/>
        </w:rPr>
        <w:t xml:space="preserve">، وبلغت نسبة </w:t>
      </w:r>
      <w:proofErr w:type="gramStart"/>
      <w:r w:rsidRPr="00EE612D">
        <w:rPr>
          <w:rFonts w:ascii="Simplified Arabic" w:hAnsi="Simplified Arabic" w:cs="Simplified Arabic" w:hint="cs"/>
          <w:rtl/>
        </w:rPr>
        <w:t>العاملين</w:t>
      </w:r>
      <w:proofErr w:type="gramEnd"/>
      <w:r w:rsidRPr="00EE612D">
        <w:rPr>
          <w:rFonts w:ascii="Simplified Arabic" w:hAnsi="Simplified Arabic" w:cs="Simplified Arabic" w:hint="cs"/>
          <w:rtl/>
        </w:rPr>
        <w:t xml:space="preserve"> </w:t>
      </w:r>
      <w:r w:rsidR="00C24E1F" w:rsidRPr="00EE612D">
        <w:rPr>
          <w:rFonts w:ascii="Simplified Arabic" w:hAnsi="Simplified Arabic" w:cs="Simplified Arabic" w:hint="cs"/>
          <w:rtl/>
        </w:rPr>
        <w:t>الرجال</w:t>
      </w:r>
      <w:r w:rsidRPr="00EE612D">
        <w:rPr>
          <w:rFonts w:ascii="Simplified Arabic" w:hAnsi="Simplified Arabic" w:cs="Simplified Arabic" w:hint="cs"/>
          <w:rtl/>
        </w:rPr>
        <w:t xml:space="preserve"> في هذه الوظائف </w:t>
      </w:r>
      <w:r w:rsidRPr="00EE612D">
        <w:rPr>
          <w:rFonts w:ascii="Simplified Arabic" w:hAnsi="Simplified Arabic" w:cs="Simplified Arabic"/>
          <w:rtl/>
        </w:rPr>
        <w:t>4.</w:t>
      </w:r>
      <w:r w:rsidR="000E37D2">
        <w:rPr>
          <w:rFonts w:ascii="Simplified Arabic" w:hAnsi="Simplified Arabic" w:cs="Simplified Arabic" w:hint="cs"/>
          <w:rtl/>
        </w:rPr>
        <w:t>5</w:t>
      </w:r>
      <w:r w:rsidRPr="00EE612D">
        <w:rPr>
          <w:rFonts w:ascii="Simplified Arabic" w:hAnsi="Simplified Arabic" w:cs="Simplified Arabic" w:hint="cs"/>
          <w:rtl/>
        </w:rPr>
        <w:t xml:space="preserve">%، في حين بلغت نسبة </w:t>
      </w:r>
      <w:r w:rsidR="00C24E1F" w:rsidRPr="00EE612D">
        <w:rPr>
          <w:rFonts w:ascii="Simplified Arabic" w:hAnsi="Simplified Arabic" w:cs="Simplified Arabic" w:hint="cs"/>
          <w:rtl/>
        </w:rPr>
        <w:t>النساء</w:t>
      </w:r>
      <w:r w:rsidRPr="00EE612D">
        <w:rPr>
          <w:rFonts w:ascii="Simplified Arabic" w:hAnsi="Simplified Arabic" w:cs="Simplified Arabic" w:hint="cs"/>
          <w:rtl/>
        </w:rPr>
        <w:t xml:space="preserve"> </w:t>
      </w:r>
      <w:proofErr w:type="gramStart"/>
      <w:r w:rsidRPr="00EE612D">
        <w:rPr>
          <w:rFonts w:ascii="Simplified Arabic" w:hAnsi="Simplified Arabic" w:cs="Simplified Arabic" w:hint="cs"/>
          <w:rtl/>
        </w:rPr>
        <w:t>العاملات</w:t>
      </w:r>
      <w:proofErr w:type="gramEnd"/>
      <w:r w:rsidRPr="00EE612D">
        <w:rPr>
          <w:rFonts w:ascii="Simplified Arabic" w:hAnsi="Simplified Arabic" w:cs="Simplified Arabic" w:hint="cs"/>
          <w:rtl/>
        </w:rPr>
        <w:t xml:space="preserve"> في هذه الوظائف 2.</w:t>
      </w:r>
      <w:r w:rsidR="000E37D2">
        <w:rPr>
          <w:rFonts w:ascii="Simplified Arabic" w:hAnsi="Simplified Arabic" w:cs="Simplified Arabic" w:hint="cs"/>
          <w:rtl/>
        </w:rPr>
        <w:t>3</w:t>
      </w:r>
      <w:r w:rsidRPr="00EE612D">
        <w:rPr>
          <w:rFonts w:ascii="Simplified Arabic" w:hAnsi="Simplified Arabic" w:cs="Simplified Arabic" w:hint="cs"/>
          <w:rtl/>
        </w:rPr>
        <w:t>%</w:t>
      </w:r>
      <w:r w:rsidR="003F6139" w:rsidRPr="00EE612D">
        <w:rPr>
          <w:rFonts w:ascii="Simplified Arabic" w:hAnsi="Simplified Arabic" w:cs="Simplified Arabic" w:hint="cs"/>
          <w:rtl/>
        </w:rPr>
        <w:t xml:space="preserve"> وذلك للعام 201</w:t>
      </w:r>
      <w:r w:rsidR="000E37D2">
        <w:rPr>
          <w:rFonts w:ascii="Simplified Arabic" w:hAnsi="Simplified Arabic" w:cs="Simplified Arabic" w:hint="cs"/>
          <w:rtl/>
        </w:rPr>
        <w:t xml:space="preserve">8. </w:t>
      </w:r>
      <w:r w:rsidRPr="00EE612D">
        <w:rPr>
          <w:rFonts w:ascii="Simplified Arabic" w:hAnsi="Simplified Arabic" w:cs="Simplified Arabic" w:hint="cs"/>
          <w:rtl/>
        </w:rPr>
        <w:t xml:space="preserve"> </w:t>
      </w:r>
    </w:p>
    <w:p w:rsidR="00957F91" w:rsidRPr="00EE612D" w:rsidRDefault="00957F91" w:rsidP="00D95126">
      <w:pPr>
        <w:jc w:val="both"/>
        <w:rPr>
          <w:rFonts w:ascii="Simplified Arabic" w:hAnsi="Simplified Arabic" w:cs="Simplified Arabic"/>
          <w:sz w:val="18"/>
          <w:szCs w:val="18"/>
        </w:rPr>
      </w:pPr>
    </w:p>
    <w:p w:rsidR="00D95126" w:rsidRPr="00EE612D" w:rsidRDefault="00986D1D" w:rsidP="006A6172">
      <w:pPr>
        <w:tabs>
          <w:tab w:val="left" w:pos="-1"/>
        </w:tabs>
        <w:ind w:left="-1"/>
        <w:jc w:val="center"/>
        <w:rPr>
          <w:rFonts w:cs="Simplified Arabic"/>
          <w:b/>
          <w:bCs/>
          <w:sz w:val="22"/>
          <w:szCs w:val="22"/>
          <w:rtl/>
        </w:rPr>
      </w:pPr>
      <w:r w:rsidRPr="00EE612D">
        <w:rPr>
          <w:rFonts w:ascii="Simplified Arabic" w:eastAsia="Calibri" w:hAnsi="Simplified Arabic" w:cs="Simplified Arabic" w:hint="cs"/>
          <w:b/>
          <w:bCs/>
          <w:sz w:val="22"/>
          <w:szCs w:val="22"/>
          <w:rtl/>
        </w:rPr>
        <w:t>شكل (3</w:t>
      </w:r>
      <w:r w:rsidR="006A6172">
        <w:rPr>
          <w:rFonts w:ascii="Simplified Arabic" w:eastAsia="Calibri" w:hAnsi="Simplified Arabic" w:cs="Simplified Arabic" w:hint="cs"/>
          <w:b/>
          <w:bCs/>
          <w:sz w:val="22"/>
          <w:szCs w:val="22"/>
          <w:rtl/>
        </w:rPr>
        <w:t>4</w:t>
      </w:r>
      <w:r w:rsidRPr="00EE612D">
        <w:rPr>
          <w:rFonts w:ascii="Simplified Arabic" w:eastAsia="Calibri" w:hAnsi="Simplified Arabic" w:cs="Simplified Arabic" w:hint="cs"/>
          <w:b/>
          <w:bCs/>
          <w:sz w:val="22"/>
          <w:szCs w:val="22"/>
          <w:rtl/>
        </w:rPr>
        <w:t>):</w:t>
      </w:r>
      <w:r w:rsidRPr="00EE612D">
        <w:rPr>
          <w:rFonts w:cs="Simplified Arabic" w:hint="cs"/>
          <w:b/>
          <w:bCs/>
          <w:sz w:val="22"/>
          <w:szCs w:val="22"/>
          <w:rtl/>
        </w:rPr>
        <w:t xml:space="preserve"> </w:t>
      </w:r>
      <w:r w:rsidR="00D95126" w:rsidRPr="00EE612D">
        <w:rPr>
          <w:rFonts w:cs="Simplified Arabic"/>
          <w:b/>
          <w:bCs/>
          <w:sz w:val="22"/>
          <w:szCs w:val="22"/>
          <w:rtl/>
        </w:rPr>
        <w:t xml:space="preserve">نسبة الوظائف في مجالات السياحة من مجموع الوظائف </w:t>
      </w:r>
      <w:r w:rsidR="00D95126" w:rsidRPr="00EE612D">
        <w:rPr>
          <w:rFonts w:cs="Simplified Arabic" w:hint="cs"/>
          <w:b/>
          <w:bCs/>
          <w:sz w:val="22"/>
          <w:szCs w:val="22"/>
          <w:rtl/>
        </w:rPr>
        <w:t>في فلسطين</w:t>
      </w:r>
      <w:r w:rsidR="00D95126" w:rsidRPr="00EE612D">
        <w:rPr>
          <w:rFonts w:cs="Simplified Arabic"/>
          <w:b/>
          <w:bCs/>
          <w:sz w:val="22"/>
          <w:szCs w:val="22"/>
          <w:rtl/>
        </w:rPr>
        <w:t xml:space="preserve"> </w:t>
      </w:r>
      <w:proofErr w:type="gramStart"/>
      <w:r w:rsidR="00D95126" w:rsidRPr="00EE612D">
        <w:rPr>
          <w:rFonts w:cs="Simplified Arabic"/>
          <w:b/>
          <w:bCs/>
          <w:sz w:val="22"/>
          <w:szCs w:val="22"/>
          <w:rtl/>
        </w:rPr>
        <w:t>حسب</w:t>
      </w:r>
      <w:proofErr w:type="gramEnd"/>
      <w:r w:rsidR="000E37D2">
        <w:rPr>
          <w:rFonts w:cs="Simplified Arabic" w:hint="cs"/>
          <w:b/>
          <w:bCs/>
          <w:sz w:val="22"/>
          <w:szCs w:val="22"/>
          <w:rtl/>
        </w:rPr>
        <w:t xml:space="preserve"> </w:t>
      </w:r>
      <w:r w:rsidR="00D95126" w:rsidRPr="00EE612D">
        <w:rPr>
          <w:rFonts w:cs="Simplified Arabic"/>
          <w:b/>
          <w:bCs/>
          <w:sz w:val="22"/>
          <w:szCs w:val="22"/>
          <w:rtl/>
        </w:rPr>
        <w:t>الجنس</w:t>
      </w:r>
      <w:r w:rsidR="00D95126" w:rsidRPr="00EE612D">
        <w:rPr>
          <w:rFonts w:cs="Simplified Arabic" w:hint="cs"/>
          <w:b/>
          <w:bCs/>
          <w:sz w:val="22"/>
          <w:szCs w:val="22"/>
          <w:rtl/>
        </w:rPr>
        <w:t xml:space="preserve"> </w:t>
      </w:r>
    </w:p>
    <w:tbl>
      <w:tblPr>
        <w:tblStyle w:val="TableGrid"/>
        <w:bidiVisual/>
        <w:tblW w:w="0" w:type="auto"/>
        <w:jc w:val="center"/>
        <w:tblLook w:val="04A0"/>
      </w:tblPr>
      <w:tblGrid>
        <w:gridCol w:w="9072"/>
      </w:tblGrid>
      <w:tr w:rsidR="00D95126" w:rsidRPr="00EE612D" w:rsidTr="00B269A6">
        <w:trPr>
          <w:trHeight w:val="3971"/>
          <w:jc w:val="center"/>
        </w:trPr>
        <w:tc>
          <w:tcPr>
            <w:tcW w:w="9072" w:type="dxa"/>
          </w:tcPr>
          <w:p w:rsidR="00D95126" w:rsidRPr="00EE612D" w:rsidRDefault="00D95126" w:rsidP="00E70C33">
            <w:pPr>
              <w:tabs>
                <w:tab w:val="left" w:pos="-1"/>
              </w:tabs>
              <w:jc w:val="center"/>
              <w:rPr>
                <w:rFonts w:cs="Simplified Arabic"/>
                <w:b/>
                <w:bCs/>
                <w:rtl/>
              </w:rPr>
            </w:pPr>
            <w:r w:rsidRPr="00EE612D">
              <w:rPr>
                <w:rFonts w:cs="Simplified Arabic"/>
                <w:b/>
                <w:bCs/>
                <w:noProof/>
                <w:rtl/>
                <w:lang w:eastAsia="en-US"/>
              </w:rPr>
              <w:drawing>
                <wp:inline distT="0" distB="0" distL="0" distR="0">
                  <wp:extent cx="5306400" cy="2376000"/>
                  <wp:effectExtent l="0" t="0" r="0" b="0"/>
                  <wp:docPr id="10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bl>
    <w:p w:rsidR="00341934" w:rsidRPr="00EE612D" w:rsidRDefault="00341934" w:rsidP="00D95126">
      <w:pPr>
        <w:rPr>
          <w:rFonts w:ascii="Simplified Arabic" w:hAnsi="Simplified Arabic" w:cs="Simplified Arabic"/>
          <w:rtl/>
        </w:rPr>
      </w:pPr>
    </w:p>
    <w:p w:rsidR="00D95126" w:rsidRPr="00EE612D" w:rsidRDefault="00E70C33" w:rsidP="00693A03">
      <w:pPr>
        <w:rPr>
          <w:rFonts w:cs="Simplified Arabic"/>
          <w:b/>
          <w:bCs/>
        </w:rPr>
      </w:pPr>
      <w:r w:rsidRPr="00EE612D">
        <w:rPr>
          <w:rFonts w:cs="Simplified Arabic" w:hint="cs"/>
          <w:b/>
          <w:bCs/>
          <w:rtl/>
        </w:rPr>
        <w:t>26.</w:t>
      </w:r>
      <w:r w:rsidR="00693A03" w:rsidRPr="00EE612D">
        <w:rPr>
          <w:rFonts w:cs="Simplified Arabic" w:hint="cs"/>
          <w:b/>
          <w:bCs/>
          <w:rtl/>
        </w:rPr>
        <w:t>4</w:t>
      </w:r>
      <w:r w:rsidRPr="00EE612D">
        <w:rPr>
          <w:rFonts w:cs="Simplified Arabic" w:hint="cs"/>
          <w:b/>
          <w:bCs/>
          <w:rtl/>
        </w:rPr>
        <w:t xml:space="preserve"> </w:t>
      </w:r>
      <w:proofErr w:type="gramStart"/>
      <w:r w:rsidR="00D95126" w:rsidRPr="00EE612D">
        <w:rPr>
          <w:rFonts w:cs="Simplified Arabic" w:hint="cs"/>
          <w:b/>
          <w:bCs/>
          <w:rtl/>
        </w:rPr>
        <w:t>الشمول</w:t>
      </w:r>
      <w:proofErr w:type="gramEnd"/>
      <w:r w:rsidR="00D95126" w:rsidRPr="00EE612D">
        <w:rPr>
          <w:rFonts w:cs="Simplified Arabic"/>
          <w:b/>
          <w:bCs/>
        </w:rPr>
        <w:t xml:space="preserve"> </w:t>
      </w:r>
      <w:r w:rsidR="00D95126" w:rsidRPr="00EE612D">
        <w:rPr>
          <w:rFonts w:cs="Simplified Arabic" w:hint="cs"/>
          <w:b/>
          <w:bCs/>
          <w:rtl/>
        </w:rPr>
        <w:t>المالي</w:t>
      </w:r>
      <w:r w:rsidR="008173D1" w:rsidRPr="00EE612D">
        <w:rPr>
          <w:rStyle w:val="FootnoteReference"/>
          <w:rFonts w:cs="Simplified Arabic"/>
          <w:b/>
          <w:bCs/>
        </w:rPr>
        <w:footnoteReference w:id="73"/>
      </w:r>
    </w:p>
    <w:p w:rsidR="00D95126" w:rsidRPr="00EE612D" w:rsidRDefault="00706DD7" w:rsidP="009853F2">
      <w:pPr>
        <w:jc w:val="both"/>
        <w:rPr>
          <w:rFonts w:ascii="Simplified Arabic" w:hAnsi="Simplified Arabic" w:cs="Simplified Arabic"/>
          <w:rtl/>
        </w:rPr>
      </w:pPr>
      <w:r w:rsidRPr="00EE612D">
        <w:rPr>
          <w:rFonts w:ascii="Simplified Arabic" w:hAnsi="Simplified Arabic" w:cs="Simplified Arabic" w:hint="cs"/>
          <w:rtl/>
        </w:rPr>
        <w:t>الشمول</w:t>
      </w:r>
      <w:r w:rsidR="00783338" w:rsidRPr="00EE612D">
        <w:rPr>
          <w:rFonts w:ascii="Simplified Arabic" w:hAnsi="Simplified Arabic" w:cs="Simplified Arabic" w:hint="cs"/>
          <w:rtl/>
        </w:rPr>
        <w:t xml:space="preserve"> المالي</w:t>
      </w:r>
      <w:r w:rsidR="00D95126" w:rsidRPr="00EE612D">
        <w:rPr>
          <w:rFonts w:ascii="Simplified Arabic" w:hAnsi="Simplified Arabic" w:cs="Simplified Arabic" w:hint="cs"/>
          <w:rtl/>
        </w:rPr>
        <w:t xml:space="preserve"> </w:t>
      </w:r>
      <w:r w:rsidR="00783338" w:rsidRPr="00EE612D">
        <w:rPr>
          <w:rFonts w:ascii="Simplified Arabic" w:hAnsi="Simplified Arabic" w:cs="Simplified Arabic" w:hint="cs"/>
          <w:rtl/>
        </w:rPr>
        <w:t xml:space="preserve">هو </w:t>
      </w:r>
      <w:r w:rsidR="00D95126" w:rsidRPr="00EE612D">
        <w:rPr>
          <w:rFonts w:ascii="Simplified Arabic" w:hAnsi="Simplified Arabic" w:cs="Simplified Arabic"/>
          <w:rtl/>
        </w:rPr>
        <w:t>تعزيز وصول واستخدام كافة فئات المجتمع وبما يشمل الفئات المهمشة والميسورة، للخدمات والمنتجات المالية التي تتناسب مع احتياجاتهم بحيث تقدم لهم بشكل عادل وشفاف وبتكاليف معقولة</w:t>
      </w:r>
      <w:r w:rsidR="00D95126" w:rsidRPr="00EE612D">
        <w:rPr>
          <w:rFonts w:ascii="Simplified Arabic" w:hAnsi="Simplified Arabic" w:cs="Simplified Arabic"/>
        </w:rPr>
        <w:t>.</w:t>
      </w:r>
      <w:r w:rsidR="00D95126" w:rsidRPr="00EE612D">
        <w:rPr>
          <w:rFonts w:ascii="Simplified Arabic" w:hAnsi="Simplified Arabic" w:cs="Simplified Arabic" w:hint="cs"/>
          <w:rtl/>
        </w:rPr>
        <w:t xml:space="preserve"> </w:t>
      </w:r>
      <w:r w:rsidR="009853F2" w:rsidRPr="00EE612D">
        <w:rPr>
          <w:rFonts w:ascii="Simplified Arabic" w:hAnsi="Simplified Arabic" w:cs="Simplified Arabic" w:hint="cs"/>
          <w:rtl/>
        </w:rPr>
        <w:t>إ</w:t>
      </w:r>
      <w:r w:rsidR="00D95126" w:rsidRPr="00EE612D">
        <w:rPr>
          <w:rFonts w:ascii="Simplified Arabic" w:hAnsi="Simplified Arabic" w:cs="Simplified Arabic"/>
          <w:rtl/>
        </w:rPr>
        <w:t xml:space="preserve">ن تحسين نوعية الخدمات المالية وتوسيع نطاق وصول </w:t>
      </w:r>
      <w:r w:rsidR="00D95126" w:rsidRPr="00EE612D">
        <w:rPr>
          <w:rFonts w:ascii="Simplified Arabic" w:hAnsi="Simplified Arabic" w:cs="Simplified Arabic" w:hint="cs"/>
          <w:rtl/>
        </w:rPr>
        <w:t>الأفراد</w:t>
      </w:r>
      <w:r w:rsidR="00D95126" w:rsidRPr="00EE612D">
        <w:rPr>
          <w:rFonts w:ascii="Simplified Arabic" w:hAnsi="Simplified Arabic" w:cs="Simplified Arabic"/>
          <w:rtl/>
        </w:rPr>
        <w:t xml:space="preserve"> والمؤسسات إليها، يعمل على نشر المساواة في الفرص </w:t>
      </w:r>
      <w:r w:rsidR="00D95126" w:rsidRPr="00EE612D">
        <w:rPr>
          <w:rFonts w:ascii="Simplified Arabic" w:hAnsi="Simplified Arabic" w:cs="Simplified Arabic" w:hint="cs"/>
          <w:rtl/>
        </w:rPr>
        <w:t>والاستفادة</w:t>
      </w:r>
      <w:r w:rsidR="00D95126" w:rsidRPr="00EE612D">
        <w:rPr>
          <w:rFonts w:ascii="Simplified Arabic" w:hAnsi="Simplified Arabic" w:cs="Simplified Arabic"/>
          <w:rtl/>
        </w:rPr>
        <w:t xml:space="preserve"> من </w:t>
      </w:r>
      <w:r w:rsidR="00D95126" w:rsidRPr="00EE612D">
        <w:rPr>
          <w:rFonts w:ascii="Simplified Arabic" w:hAnsi="Simplified Arabic" w:cs="Simplified Arabic" w:hint="cs"/>
          <w:rtl/>
        </w:rPr>
        <w:t>الإمكانات</w:t>
      </w:r>
      <w:r w:rsidR="00D95126" w:rsidRPr="00EE612D">
        <w:rPr>
          <w:rFonts w:ascii="Simplified Arabic" w:hAnsi="Simplified Arabic" w:cs="Simplified Arabic"/>
          <w:rtl/>
        </w:rPr>
        <w:t xml:space="preserve"> الكامنة في </w:t>
      </w:r>
      <w:r w:rsidR="00D95126" w:rsidRPr="00EE612D">
        <w:rPr>
          <w:rFonts w:ascii="Simplified Arabic" w:hAnsi="Simplified Arabic" w:cs="Simplified Arabic" w:hint="cs"/>
          <w:rtl/>
        </w:rPr>
        <w:t>الاقتصاد</w:t>
      </w:r>
      <w:r w:rsidR="00D95126" w:rsidRPr="00EE612D">
        <w:rPr>
          <w:rFonts w:ascii="Simplified Arabic" w:hAnsi="Simplified Arabic" w:cs="Simplified Arabic"/>
          <w:rtl/>
        </w:rPr>
        <w:t xml:space="preserve">. </w:t>
      </w:r>
      <w:proofErr w:type="gramStart"/>
      <w:r w:rsidR="00D95126" w:rsidRPr="00EE612D">
        <w:rPr>
          <w:rFonts w:ascii="Simplified Arabic" w:hAnsi="Simplified Arabic" w:cs="Simplified Arabic"/>
          <w:rtl/>
        </w:rPr>
        <w:t>فمثل</w:t>
      </w:r>
      <w:proofErr w:type="gramEnd"/>
      <w:r w:rsidR="00D95126" w:rsidRPr="00EE612D">
        <w:rPr>
          <w:rFonts w:ascii="Simplified Arabic" w:hAnsi="Simplified Arabic" w:cs="Simplified Arabic"/>
          <w:rtl/>
        </w:rPr>
        <w:t xml:space="preserve"> هذه الخدمات تساعد على تمكين الفقراء والنساء والشباب من </w:t>
      </w:r>
      <w:r w:rsidR="00D95126" w:rsidRPr="00EE612D">
        <w:rPr>
          <w:rFonts w:ascii="Simplified Arabic" w:hAnsi="Simplified Arabic" w:cs="Simplified Arabic" w:hint="cs"/>
          <w:rtl/>
        </w:rPr>
        <w:t>امتلاك</w:t>
      </w:r>
      <w:r w:rsidR="00D95126" w:rsidRPr="00EE612D">
        <w:rPr>
          <w:rFonts w:ascii="Simplified Arabic" w:hAnsi="Simplified Arabic" w:cs="Simplified Arabic"/>
          <w:rtl/>
        </w:rPr>
        <w:t xml:space="preserve"> أسباب القوة </w:t>
      </w:r>
      <w:r w:rsidR="00D95126" w:rsidRPr="00EE612D">
        <w:rPr>
          <w:rFonts w:ascii="Simplified Arabic" w:hAnsi="Simplified Arabic" w:cs="Simplified Arabic" w:hint="cs"/>
          <w:rtl/>
        </w:rPr>
        <w:t>الاقتصادية</w:t>
      </w:r>
      <w:r w:rsidR="00D95126" w:rsidRPr="00EE612D">
        <w:rPr>
          <w:rFonts w:ascii="Simplified Arabic" w:hAnsi="Simplified Arabic" w:cs="Simplified Arabic"/>
          <w:rtl/>
        </w:rPr>
        <w:t xml:space="preserve">، وتوفر لهم القدرة على تنفيذ استثماراتهم الصغيرة المنتجة، وترفع </w:t>
      </w:r>
      <w:r w:rsidR="00D95126" w:rsidRPr="00EE612D">
        <w:rPr>
          <w:rFonts w:ascii="Simplified Arabic" w:hAnsi="Simplified Arabic" w:cs="Simplified Arabic" w:hint="cs"/>
          <w:rtl/>
        </w:rPr>
        <w:t>الإنتاجية</w:t>
      </w:r>
      <w:r w:rsidR="00D95126" w:rsidRPr="00EE612D">
        <w:rPr>
          <w:rFonts w:ascii="Simplified Arabic" w:hAnsi="Simplified Arabic" w:cs="Simplified Arabic"/>
          <w:rtl/>
        </w:rPr>
        <w:t xml:space="preserve"> والدخول، والتي بدورها قد تزيد </w:t>
      </w:r>
      <w:r w:rsidR="00D95126" w:rsidRPr="00EE612D">
        <w:rPr>
          <w:rFonts w:ascii="Simplified Arabic" w:hAnsi="Simplified Arabic" w:cs="Simplified Arabic" w:hint="cs"/>
          <w:rtl/>
        </w:rPr>
        <w:t>الاستهلا</w:t>
      </w:r>
      <w:r w:rsidR="00D95126" w:rsidRPr="00EE612D">
        <w:rPr>
          <w:rFonts w:ascii="Simplified Arabic" w:hAnsi="Simplified Arabic" w:cs="Simplified Arabic" w:hint="eastAsia"/>
          <w:rtl/>
        </w:rPr>
        <w:t>ك</w:t>
      </w:r>
      <w:r w:rsidR="00D95126" w:rsidRPr="00EE612D">
        <w:rPr>
          <w:rFonts w:ascii="Simplified Arabic" w:hAnsi="Simplified Arabic" w:cs="Simplified Arabic"/>
          <w:rtl/>
        </w:rPr>
        <w:t xml:space="preserve"> وتحرك العجلة </w:t>
      </w:r>
      <w:r w:rsidR="00D95126" w:rsidRPr="00EE612D">
        <w:rPr>
          <w:rFonts w:ascii="Simplified Arabic" w:hAnsi="Simplified Arabic" w:cs="Simplified Arabic" w:hint="cs"/>
          <w:rtl/>
        </w:rPr>
        <w:t>الاقتصادية</w:t>
      </w:r>
      <w:r w:rsidR="00D95126" w:rsidRPr="00EE612D">
        <w:rPr>
          <w:rFonts w:ascii="Simplified Arabic" w:hAnsi="Simplified Arabic" w:cs="Simplified Arabic"/>
        </w:rPr>
        <w:t>.</w:t>
      </w:r>
      <w:r w:rsidR="00856C13" w:rsidRPr="00EE612D">
        <w:rPr>
          <w:rStyle w:val="FootnoteReference"/>
          <w:rFonts w:ascii="Simplified Arabic" w:hAnsi="Simplified Arabic" w:cs="Simplified Arabic"/>
          <w:rtl/>
        </w:rPr>
        <w:footnoteReference w:id="74"/>
      </w:r>
    </w:p>
    <w:p w:rsidR="00D95126" w:rsidRPr="00EE612D" w:rsidRDefault="00D95126" w:rsidP="00D95126">
      <w:pPr>
        <w:jc w:val="both"/>
        <w:rPr>
          <w:rFonts w:ascii="Simplified Arabic" w:hAnsi="Simplified Arabic" w:cs="Simplified Arabic"/>
          <w:rtl/>
        </w:rPr>
      </w:pPr>
    </w:p>
    <w:p w:rsidR="00D95126" w:rsidRDefault="005006BE" w:rsidP="009853F2">
      <w:pPr>
        <w:jc w:val="both"/>
        <w:rPr>
          <w:rFonts w:ascii="Simplified Arabic" w:hAnsi="Simplified Arabic" w:cs="Simplified Arabic"/>
          <w:rtl/>
        </w:rPr>
      </w:pPr>
      <w:proofErr w:type="gramStart"/>
      <w:r w:rsidRPr="00EE612D">
        <w:rPr>
          <w:rFonts w:ascii="Simplified Arabic" w:hAnsi="Simplified Arabic" w:cs="Simplified Arabic" w:hint="cs"/>
          <w:rtl/>
        </w:rPr>
        <w:t>حوالي</w:t>
      </w:r>
      <w:proofErr w:type="gramEnd"/>
      <w:r w:rsidR="00D95126" w:rsidRPr="00EE612D">
        <w:rPr>
          <w:rFonts w:ascii="Simplified Arabic" w:hAnsi="Simplified Arabic" w:cs="Simplified Arabic" w:hint="cs"/>
          <w:rtl/>
        </w:rPr>
        <w:t xml:space="preserve"> </w:t>
      </w:r>
      <w:r w:rsidR="00D95126" w:rsidRPr="00EE612D">
        <w:rPr>
          <w:rFonts w:ascii="Simplified Arabic" w:hAnsi="Simplified Arabic" w:cs="Simplified Arabic"/>
          <w:rtl/>
        </w:rPr>
        <w:t>25.0</w:t>
      </w:r>
      <w:r w:rsidR="00D95126" w:rsidRPr="00EE612D">
        <w:rPr>
          <w:rFonts w:ascii="Simplified Arabic" w:hAnsi="Simplified Arabic" w:cs="Simplified Arabic" w:hint="cs"/>
          <w:rtl/>
        </w:rPr>
        <w:t xml:space="preserve">% </w:t>
      </w:r>
      <w:proofErr w:type="gramStart"/>
      <w:r w:rsidR="00D95126" w:rsidRPr="00EE612D">
        <w:rPr>
          <w:rFonts w:ascii="Simplified Arabic" w:hAnsi="Simplified Arabic" w:cs="Simplified Arabic" w:hint="cs"/>
          <w:rtl/>
        </w:rPr>
        <w:t>من</w:t>
      </w:r>
      <w:proofErr w:type="gramEnd"/>
      <w:r w:rsidR="00D95126" w:rsidRPr="00EE612D">
        <w:rPr>
          <w:rFonts w:ascii="Simplified Arabic" w:hAnsi="Simplified Arabic" w:cs="Simplified Arabic" w:hint="cs"/>
          <w:rtl/>
        </w:rPr>
        <w:t xml:space="preserve"> السكان </w:t>
      </w:r>
      <w:r w:rsidR="00D95126" w:rsidRPr="00EE612D">
        <w:rPr>
          <w:rFonts w:ascii="Simplified Arabic" w:hAnsi="Simplified Arabic" w:cs="Simplified Arabic"/>
          <w:rtl/>
        </w:rPr>
        <w:t xml:space="preserve">البالغين </w:t>
      </w:r>
      <w:r w:rsidR="00D95126" w:rsidRPr="00EE612D">
        <w:rPr>
          <w:rFonts w:ascii="Simplified Arabic" w:hAnsi="Simplified Arabic" w:cs="Simplified Arabic" w:hint="cs"/>
          <w:rtl/>
        </w:rPr>
        <w:t>(15</w:t>
      </w:r>
      <w:r w:rsidR="00D95126" w:rsidRPr="00EE612D">
        <w:rPr>
          <w:rFonts w:ascii="Simplified Arabic" w:hAnsi="Simplified Arabic" w:cs="Simplified Arabic"/>
          <w:rtl/>
        </w:rPr>
        <w:t xml:space="preserve"> سنة فأكثر</w:t>
      </w:r>
      <w:r w:rsidR="00D95126" w:rsidRPr="00EE612D">
        <w:rPr>
          <w:rFonts w:ascii="Simplified Arabic" w:hAnsi="Simplified Arabic" w:cs="Simplified Arabic" w:hint="cs"/>
          <w:rtl/>
        </w:rPr>
        <w:t>)</w:t>
      </w:r>
      <w:r w:rsidR="00D95126" w:rsidRPr="00EE612D">
        <w:rPr>
          <w:rFonts w:ascii="Simplified Arabic" w:hAnsi="Simplified Arabic" w:cs="Simplified Arabic"/>
          <w:rtl/>
        </w:rPr>
        <w:t xml:space="preserve"> </w:t>
      </w:r>
      <w:r w:rsidR="00D95126" w:rsidRPr="00EE612D">
        <w:rPr>
          <w:rFonts w:ascii="Simplified Arabic" w:hAnsi="Simplified Arabic" w:cs="Simplified Arabic" w:hint="cs"/>
          <w:rtl/>
        </w:rPr>
        <w:t>في فلسطين لديهم</w:t>
      </w:r>
      <w:r w:rsidR="00D95126" w:rsidRPr="00EE612D">
        <w:rPr>
          <w:rFonts w:ascii="Simplified Arabic" w:hAnsi="Simplified Arabic" w:cs="Simplified Arabic"/>
          <w:rtl/>
        </w:rPr>
        <w:t xml:space="preserve"> حساب مصرفي أو حساب في مؤسسة مالية</w:t>
      </w:r>
      <w:r w:rsidR="00D95126" w:rsidRPr="00EE612D">
        <w:rPr>
          <w:rFonts w:ascii="Simplified Arabic" w:hAnsi="Simplified Arabic" w:cs="Simplified Arabic" w:hint="cs"/>
          <w:rtl/>
        </w:rPr>
        <w:t xml:space="preserve">، وبلغت نسبة </w:t>
      </w:r>
      <w:r w:rsidR="00C24E1F" w:rsidRPr="00EE612D">
        <w:rPr>
          <w:rFonts w:ascii="Simplified Arabic" w:hAnsi="Simplified Arabic" w:cs="Simplified Arabic" w:hint="cs"/>
          <w:rtl/>
        </w:rPr>
        <w:t>الرجال</w:t>
      </w:r>
      <w:r w:rsidR="00D95126" w:rsidRPr="00EE612D">
        <w:rPr>
          <w:rFonts w:ascii="Simplified Arabic" w:hAnsi="Simplified Arabic" w:cs="Simplified Arabic" w:hint="cs"/>
          <w:rtl/>
        </w:rPr>
        <w:t xml:space="preserve"> الذين لديهم حساب مصرفي 34.4%، </w:t>
      </w:r>
      <w:proofErr w:type="gramStart"/>
      <w:r w:rsidR="00D95126" w:rsidRPr="00EE612D">
        <w:rPr>
          <w:rFonts w:ascii="Simplified Arabic" w:hAnsi="Simplified Arabic" w:cs="Simplified Arabic" w:hint="cs"/>
          <w:rtl/>
        </w:rPr>
        <w:t>مقابل</w:t>
      </w:r>
      <w:proofErr w:type="gramEnd"/>
      <w:r w:rsidR="00D95126" w:rsidRPr="00EE612D">
        <w:rPr>
          <w:rFonts w:ascii="Simplified Arabic" w:hAnsi="Simplified Arabic" w:cs="Simplified Arabic" w:hint="cs"/>
          <w:rtl/>
        </w:rPr>
        <w:t xml:space="preserve"> 15.9% </w:t>
      </w:r>
      <w:r w:rsidRPr="00EE612D">
        <w:rPr>
          <w:rFonts w:ascii="Simplified Arabic" w:hAnsi="Simplified Arabic" w:cs="Simplified Arabic" w:hint="cs"/>
          <w:rtl/>
        </w:rPr>
        <w:t>من ال</w:t>
      </w:r>
      <w:r w:rsidR="00C24E1F" w:rsidRPr="00EE612D">
        <w:rPr>
          <w:rFonts w:ascii="Simplified Arabic" w:hAnsi="Simplified Arabic" w:cs="Simplified Arabic" w:hint="cs"/>
          <w:rtl/>
        </w:rPr>
        <w:t>نساء</w:t>
      </w:r>
      <w:r w:rsidRPr="00EE612D">
        <w:rPr>
          <w:rFonts w:ascii="Simplified Arabic" w:hAnsi="Simplified Arabic" w:cs="Simplified Arabic" w:hint="cs"/>
          <w:rtl/>
        </w:rPr>
        <w:t xml:space="preserve"> في نفس الفئة العمرية</w:t>
      </w:r>
      <w:r w:rsidR="00D95126" w:rsidRPr="00EE612D">
        <w:rPr>
          <w:rFonts w:ascii="Simplified Arabic" w:hAnsi="Simplified Arabic" w:cs="Simplified Arabic" w:hint="cs"/>
          <w:rtl/>
        </w:rPr>
        <w:t xml:space="preserve"> لديهن حساب مصرفي</w:t>
      </w:r>
      <w:r w:rsidRPr="00EE612D">
        <w:rPr>
          <w:rFonts w:ascii="Simplified Arabic" w:hAnsi="Simplified Arabic" w:cs="Simplified Arabic" w:hint="cs"/>
          <w:rtl/>
        </w:rPr>
        <w:t>.</w:t>
      </w:r>
    </w:p>
    <w:p w:rsidR="006F548B" w:rsidRDefault="006F548B" w:rsidP="009853F2">
      <w:pPr>
        <w:jc w:val="both"/>
        <w:rPr>
          <w:rFonts w:ascii="Simplified Arabic" w:hAnsi="Simplified Arabic" w:cs="Simplified Arabic"/>
          <w:rtl/>
        </w:rPr>
      </w:pPr>
    </w:p>
    <w:p w:rsidR="006F548B" w:rsidRDefault="006F548B" w:rsidP="009853F2">
      <w:pPr>
        <w:jc w:val="both"/>
        <w:rPr>
          <w:rFonts w:ascii="Simplified Arabic" w:hAnsi="Simplified Arabic" w:cs="Simplified Arabic"/>
          <w:rtl/>
        </w:rPr>
      </w:pPr>
    </w:p>
    <w:p w:rsidR="006F548B" w:rsidRPr="00EE612D" w:rsidRDefault="006F548B" w:rsidP="009853F2">
      <w:pPr>
        <w:jc w:val="both"/>
        <w:rPr>
          <w:rFonts w:ascii="Simplified Arabic" w:hAnsi="Simplified Arabic" w:cs="Simplified Arabic"/>
          <w:rtl/>
        </w:rPr>
      </w:pPr>
    </w:p>
    <w:p w:rsidR="00986D1D" w:rsidRPr="00EE612D" w:rsidRDefault="00986D1D" w:rsidP="00D95126">
      <w:pPr>
        <w:jc w:val="both"/>
        <w:rPr>
          <w:rFonts w:ascii="Simplified Arabic" w:hAnsi="Simplified Arabic" w:cs="Simplified Arabic"/>
          <w:sz w:val="18"/>
          <w:szCs w:val="18"/>
          <w:rtl/>
        </w:rPr>
      </w:pPr>
    </w:p>
    <w:p w:rsidR="00D95126" w:rsidRPr="00EE612D" w:rsidRDefault="00986D1D" w:rsidP="006A6172">
      <w:pPr>
        <w:tabs>
          <w:tab w:val="left" w:pos="-1"/>
        </w:tabs>
        <w:ind w:left="-227"/>
        <w:jc w:val="center"/>
        <w:rPr>
          <w:rFonts w:cs="Simplified Arabic"/>
          <w:b/>
          <w:bCs/>
          <w:sz w:val="22"/>
          <w:szCs w:val="22"/>
          <w:rtl/>
        </w:rPr>
      </w:pPr>
      <w:r w:rsidRPr="00EE612D">
        <w:rPr>
          <w:rFonts w:ascii="Simplified Arabic" w:eastAsia="Calibri" w:hAnsi="Simplified Arabic" w:cs="Simplified Arabic" w:hint="cs"/>
          <w:b/>
          <w:bCs/>
          <w:sz w:val="22"/>
          <w:szCs w:val="22"/>
          <w:rtl/>
        </w:rPr>
        <w:lastRenderedPageBreak/>
        <w:t>شكل (3</w:t>
      </w:r>
      <w:r w:rsidR="006A6172">
        <w:rPr>
          <w:rFonts w:ascii="Simplified Arabic" w:eastAsia="Calibri" w:hAnsi="Simplified Arabic" w:cs="Simplified Arabic" w:hint="cs"/>
          <w:b/>
          <w:bCs/>
          <w:sz w:val="22"/>
          <w:szCs w:val="22"/>
          <w:rtl/>
        </w:rPr>
        <w:t>5</w:t>
      </w:r>
      <w:r w:rsidRPr="00EE612D">
        <w:rPr>
          <w:rFonts w:ascii="Simplified Arabic" w:eastAsia="Calibri" w:hAnsi="Simplified Arabic" w:cs="Simplified Arabic" w:hint="cs"/>
          <w:b/>
          <w:bCs/>
          <w:sz w:val="22"/>
          <w:szCs w:val="22"/>
          <w:rtl/>
        </w:rPr>
        <w:t>):</w:t>
      </w:r>
      <w:r w:rsidRPr="00EE612D">
        <w:rPr>
          <w:rFonts w:cs="Simplified Arabic" w:hint="cs"/>
          <w:b/>
          <w:bCs/>
          <w:sz w:val="22"/>
          <w:szCs w:val="22"/>
          <w:rtl/>
        </w:rPr>
        <w:t xml:space="preserve"> </w:t>
      </w:r>
      <w:r w:rsidR="00D95126" w:rsidRPr="00EE612D">
        <w:rPr>
          <w:rFonts w:cs="Simplified Arabic"/>
          <w:b/>
          <w:bCs/>
          <w:sz w:val="22"/>
          <w:szCs w:val="22"/>
          <w:rtl/>
        </w:rPr>
        <w:t xml:space="preserve">نسبة </w:t>
      </w:r>
      <w:r w:rsidR="00D95126" w:rsidRPr="00EE612D">
        <w:rPr>
          <w:rFonts w:cs="Simplified Arabic" w:hint="cs"/>
          <w:b/>
          <w:bCs/>
          <w:sz w:val="22"/>
          <w:szCs w:val="22"/>
          <w:rtl/>
        </w:rPr>
        <w:t xml:space="preserve">السكان </w:t>
      </w:r>
      <w:r w:rsidR="00D95126" w:rsidRPr="00EE612D">
        <w:rPr>
          <w:rFonts w:cs="Simplified Arabic"/>
          <w:b/>
          <w:bCs/>
          <w:sz w:val="22"/>
          <w:szCs w:val="22"/>
          <w:rtl/>
        </w:rPr>
        <w:t xml:space="preserve">البالغين (15 سنة فأكثر) الذين لهم </w:t>
      </w:r>
      <w:proofErr w:type="gramStart"/>
      <w:r w:rsidR="00D95126" w:rsidRPr="00EE612D">
        <w:rPr>
          <w:rFonts w:cs="Simplified Arabic"/>
          <w:b/>
          <w:bCs/>
          <w:sz w:val="22"/>
          <w:szCs w:val="22"/>
          <w:rtl/>
        </w:rPr>
        <w:t>حساب</w:t>
      </w:r>
      <w:proofErr w:type="gramEnd"/>
      <w:r w:rsidR="00D95126" w:rsidRPr="00EE612D">
        <w:rPr>
          <w:rFonts w:cs="Simplified Arabic"/>
          <w:b/>
          <w:bCs/>
          <w:sz w:val="22"/>
          <w:szCs w:val="22"/>
          <w:rtl/>
        </w:rPr>
        <w:t xml:space="preserve"> مصرفي </w:t>
      </w:r>
      <w:r w:rsidR="00D95126" w:rsidRPr="00EE612D">
        <w:rPr>
          <w:rFonts w:cs="Simplified Arabic" w:hint="cs"/>
          <w:b/>
          <w:bCs/>
          <w:sz w:val="22"/>
          <w:szCs w:val="22"/>
          <w:rtl/>
        </w:rPr>
        <w:t>في فلسطين حسب</w:t>
      </w:r>
      <w:r w:rsidRPr="00EE612D">
        <w:rPr>
          <w:rFonts w:cs="Simplified Arabic" w:hint="cs"/>
          <w:b/>
          <w:bCs/>
          <w:sz w:val="22"/>
          <w:szCs w:val="22"/>
          <w:rtl/>
        </w:rPr>
        <w:t xml:space="preserve"> </w:t>
      </w:r>
      <w:r w:rsidR="00D95126" w:rsidRPr="00EE612D">
        <w:rPr>
          <w:rFonts w:cs="Simplified Arabic" w:hint="cs"/>
          <w:b/>
          <w:bCs/>
          <w:sz w:val="22"/>
          <w:szCs w:val="22"/>
          <w:rtl/>
        </w:rPr>
        <w:t>الجنس</w:t>
      </w:r>
    </w:p>
    <w:tbl>
      <w:tblPr>
        <w:tblStyle w:val="TableGrid"/>
        <w:bidiVisual/>
        <w:tblW w:w="0" w:type="auto"/>
        <w:jc w:val="center"/>
        <w:tblLook w:val="04A0"/>
      </w:tblPr>
      <w:tblGrid>
        <w:gridCol w:w="9242"/>
      </w:tblGrid>
      <w:tr w:rsidR="00D95126" w:rsidRPr="00EE612D" w:rsidTr="00FE1177">
        <w:trPr>
          <w:trHeight w:val="4172"/>
          <w:jc w:val="center"/>
        </w:trPr>
        <w:tc>
          <w:tcPr>
            <w:tcW w:w="9242" w:type="dxa"/>
          </w:tcPr>
          <w:p w:rsidR="00D95126" w:rsidRPr="00EE612D" w:rsidRDefault="00D95126" w:rsidP="00E70C33">
            <w:pPr>
              <w:tabs>
                <w:tab w:val="left" w:pos="-1"/>
                <w:tab w:val="center" w:pos="4513"/>
              </w:tabs>
              <w:rPr>
                <w:rFonts w:cs="Simplified Arabic"/>
                <w:b/>
                <w:bCs/>
                <w:rtl/>
              </w:rPr>
            </w:pPr>
            <w:r w:rsidRPr="00EE612D">
              <w:rPr>
                <w:rFonts w:cs="Simplified Arabic"/>
                <w:b/>
                <w:bCs/>
                <w:rtl/>
              </w:rPr>
              <w:tab/>
            </w:r>
            <w:r w:rsidRPr="00EE612D">
              <w:rPr>
                <w:rFonts w:cs="Simplified Arabic"/>
                <w:b/>
                <w:bCs/>
                <w:noProof/>
                <w:rtl/>
                <w:lang w:eastAsia="en-US"/>
              </w:rPr>
              <w:drawing>
                <wp:inline distT="0" distB="0" distL="0" distR="0">
                  <wp:extent cx="5486400" cy="2531660"/>
                  <wp:effectExtent l="0" t="0" r="0" b="0"/>
                  <wp:docPr id="10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r>
    </w:tbl>
    <w:p w:rsidR="00E70C33" w:rsidRPr="00EE612D" w:rsidRDefault="00E70C33" w:rsidP="00D95126">
      <w:pPr>
        <w:rPr>
          <w:rFonts w:ascii="Simplified Arabic" w:hAnsi="Simplified Arabic" w:cs="Simplified Arabic"/>
          <w:b/>
          <w:bCs/>
          <w:rtl/>
        </w:rPr>
      </w:pPr>
    </w:p>
    <w:p w:rsidR="00D95126" w:rsidRPr="00EE612D" w:rsidRDefault="00D95126" w:rsidP="00D95126">
      <w:pPr>
        <w:rPr>
          <w:rFonts w:ascii="Calibri" w:hAnsi="Calibri" w:cs="Calibri"/>
          <w:sz w:val="20"/>
          <w:szCs w:val="20"/>
          <w:rtl/>
        </w:rPr>
      </w:pPr>
      <w:r w:rsidRPr="00EE612D">
        <w:rPr>
          <w:rFonts w:ascii="Calibri" w:hAnsi="Calibri" w:cs="Calibri" w:hint="cs"/>
          <w:noProof/>
          <w:sz w:val="20"/>
          <w:szCs w:val="20"/>
          <w:rtl/>
          <w:lang w:eastAsia="en-US"/>
        </w:rPr>
        <w:drawing>
          <wp:inline distT="0" distB="0" distL="0" distR="0">
            <wp:extent cx="5727818" cy="724120"/>
            <wp:effectExtent l="19050" t="0" r="6232" b="0"/>
            <wp:docPr id="1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cstate="print"/>
                    <a:srcRect/>
                    <a:stretch>
                      <a:fillRect/>
                    </a:stretch>
                  </pic:blipFill>
                  <pic:spPr bwMode="auto">
                    <a:xfrm>
                      <a:off x="0" y="0"/>
                      <a:ext cx="5731510" cy="724587"/>
                    </a:xfrm>
                    <a:prstGeom prst="rect">
                      <a:avLst/>
                    </a:prstGeom>
                    <a:noFill/>
                    <a:ln w="9525">
                      <a:noFill/>
                      <a:miter lim="800000"/>
                      <a:headEnd/>
                      <a:tailEnd/>
                    </a:ln>
                  </pic:spPr>
                </pic:pic>
              </a:graphicData>
            </a:graphic>
          </wp:inline>
        </w:drawing>
      </w:r>
    </w:p>
    <w:p w:rsidR="00E70C33" w:rsidRPr="00EE612D" w:rsidRDefault="00E70C33" w:rsidP="00D95126">
      <w:pPr>
        <w:jc w:val="both"/>
        <w:rPr>
          <w:rFonts w:ascii="Simplified Arabic" w:eastAsia="Calibri" w:hAnsi="Simplified Arabic" w:cs="Simplified Arabic"/>
          <w:sz w:val="18"/>
          <w:szCs w:val="18"/>
          <w:rtl/>
        </w:rPr>
      </w:pPr>
    </w:p>
    <w:p w:rsidR="00D95126" w:rsidRPr="00EE612D" w:rsidRDefault="00D95126" w:rsidP="00783338">
      <w:pPr>
        <w:jc w:val="both"/>
        <w:rPr>
          <w:rFonts w:ascii="Calibri" w:hAnsi="Calibri" w:cs="Calibri"/>
          <w:sz w:val="20"/>
          <w:szCs w:val="20"/>
          <w:rtl/>
        </w:rPr>
      </w:pPr>
      <w:r w:rsidRPr="00EE612D">
        <w:rPr>
          <w:rFonts w:ascii="Simplified Arabic" w:eastAsia="Calibri" w:hAnsi="Simplified Arabic" w:cs="Simplified Arabic" w:hint="cs"/>
          <w:rtl/>
        </w:rPr>
        <w:t>يتعلق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الهدف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التاسع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بالبنية الأساسية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للتصنيع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الشامل والمستدام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والابتكار،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وتواجه المرأة</w:t>
      </w:r>
      <w:r w:rsidRPr="00EE612D">
        <w:rPr>
          <w:rFonts w:ascii="Simplified Arabic" w:eastAsia="Calibri" w:hAnsi="Simplified Arabic" w:cs="Simplified Arabic"/>
        </w:rPr>
        <w:t xml:space="preserve"> </w:t>
      </w:r>
      <w:r w:rsidR="00EE22A5" w:rsidRPr="00EE612D">
        <w:rPr>
          <w:rFonts w:ascii="Simplified Arabic" w:eastAsia="Calibri" w:hAnsi="Simplified Arabic" w:cs="Simplified Arabic" w:hint="cs"/>
          <w:rtl/>
        </w:rPr>
        <w:t xml:space="preserve">عموماً والمرأة </w:t>
      </w:r>
      <w:r w:rsidRPr="00EE612D">
        <w:rPr>
          <w:rFonts w:ascii="Simplified Arabic" w:eastAsia="Calibri" w:hAnsi="Simplified Arabic" w:cs="Simplified Arabic" w:hint="cs"/>
          <w:rtl/>
        </w:rPr>
        <w:t>الفلسطيني</w:t>
      </w:r>
      <w:r w:rsidRPr="00EE612D">
        <w:rPr>
          <w:rFonts w:ascii="Simplified Arabic" w:eastAsia="Calibri" w:hAnsi="Simplified Arabic" w:cs="Simplified Arabic" w:hint="eastAsia"/>
          <w:rtl/>
        </w:rPr>
        <w:t>ة</w:t>
      </w:r>
      <w:r w:rsidRPr="00EE612D">
        <w:rPr>
          <w:rFonts w:ascii="Simplified Arabic" w:eastAsia="Calibri" w:hAnsi="Simplified Arabic" w:cs="Simplified Arabic" w:hint="cs"/>
          <w:rtl/>
        </w:rPr>
        <w:t xml:space="preserve"> </w:t>
      </w:r>
      <w:r w:rsidR="00EE22A5" w:rsidRPr="00EE612D">
        <w:rPr>
          <w:rFonts w:ascii="Simplified Arabic" w:eastAsia="Calibri" w:hAnsi="Simplified Arabic" w:cs="Simplified Arabic" w:hint="cs"/>
          <w:rtl/>
        </w:rPr>
        <w:t xml:space="preserve">خصوصاً </w:t>
      </w:r>
      <w:r w:rsidRPr="00EE612D">
        <w:rPr>
          <w:rFonts w:ascii="Simplified Arabic" w:eastAsia="Calibri" w:hAnsi="Simplified Arabic" w:cs="Simplified Arabic" w:hint="cs"/>
          <w:rtl/>
        </w:rPr>
        <w:t>قدراً 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الغياب</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عن المشاركة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مجال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التصنيع والابتكار،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كما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تواجه</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المرأة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تحديات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تتعلق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بملكية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المشروعات الصناعية،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ونقص</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دراسة التخصصات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الهندسية،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فهناك</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غياباً كاملاً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للمرأة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الدراسات المتعلقة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بالصناعات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الهندسية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الثقيلة،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بالإضافة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ذلك تواجه</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المرأة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تحدي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القدرة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المشاركة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أنشطة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مربحة، مثل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تصدير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المنتجات،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حيث</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تغيب</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النساء</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فرص</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التصدير الحقيقية.  تشكّل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البنية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التحتية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والتصنيع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والابتكار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ثلاث</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محرّكات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للنمو</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الاقتصادي.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 وعندما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يتم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إدراج</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شمول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الجميع والقدرة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 الصمود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والاستدامة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تنفيذ</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تلك</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القوى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الدافعة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الثلاث،</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فإن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النمو</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الاقتصادي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يدعم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التنمية</w:t>
      </w:r>
      <w:r w:rsidRPr="00EE612D">
        <w:rPr>
          <w:rFonts w:ascii="YakoutLinotypeLight-Regular" w:cs="YakoutLinotypeLight-Regular" w:hint="cs"/>
          <w:rtl/>
        </w:rPr>
        <w:t xml:space="preserve"> المستدامة</w:t>
      </w:r>
      <w:r w:rsidRPr="00EE612D">
        <w:rPr>
          <w:rFonts w:ascii="YakoutLinotypeLight-Regular" w:cs="YakoutLinotypeLight-Regular"/>
        </w:rPr>
        <w:t>.</w:t>
      </w:r>
      <w:r w:rsidR="00992469" w:rsidRPr="00EE612D">
        <w:rPr>
          <w:rStyle w:val="FootnoteReference"/>
          <w:rFonts w:ascii="Calibri" w:hAnsi="Calibri" w:cs="Calibri"/>
          <w:sz w:val="20"/>
          <w:szCs w:val="20"/>
          <w:rtl/>
        </w:rPr>
        <w:footnoteReference w:id="75"/>
      </w:r>
    </w:p>
    <w:p w:rsidR="00D95126" w:rsidRPr="00EE612D" w:rsidRDefault="00D95126" w:rsidP="00D95126">
      <w:pPr>
        <w:jc w:val="center"/>
        <w:rPr>
          <w:rFonts w:ascii="Simplified Arabic" w:eastAsia="Calibri" w:hAnsi="Simplified Arabic" w:cs="Simplified Arabic"/>
          <w:b/>
          <w:bCs/>
          <w:rtl/>
        </w:rPr>
      </w:pPr>
    </w:p>
    <w:p w:rsidR="00D95126" w:rsidRPr="00EE612D" w:rsidRDefault="00D95126" w:rsidP="003019A3">
      <w:pPr>
        <w:jc w:val="both"/>
        <w:rPr>
          <w:rFonts w:ascii="Simplified Arabic" w:eastAsia="Calibri" w:hAnsi="Simplified Arabic" w:cs="Simplified Arabic"/>
          <w:b/>
          <w:bCs/>
        </w:rPr>
      </w:pPr>
      <w:r w:rsidRPr="00EE612D">
        <w:rPr>
          <w:rFonts w:ascii="Simplified Arabic" w:eastAsia="Calibri" w:hAnsi="Simplified Arabic" w:cs="Simplified Arabic" w:hint="cs"/>
          <w:b/>
          <w:bCs/>
          <w:rtl/>
        </w:rPr>
        <w:t>إن</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العمل على زيادة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مشاركة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النساء</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في</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التكنولوجيا</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والعلوم</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والابتكار</w:t>
      </w:r>
      <w:r w:rsidR="003019A3" w:rsidRPr="00EE612D">
        <w:rPr>
          <w:rFonts w:ascii="Simplified Arabic" w:eastAsia="Calibri" w:hAnsi="Simplified Arabic" w:cs="Simplified Arabic" w:hint="cs"/>
          <w:b/>
          <w:bCs/>
          <w:rtl/>
        </w:rPr>
        <w:t xml:space="preserve"> هو</w:t>
      </w:r>
      <w:r w:rsidRPr="00EE612D">
        <w:rPr>
          <w:rFonts w:ascii="Simplified Arabic" w:eastAsia="Calibri" w:hAnsi="Simplified Arabic" w:cs="Simplified Arabic" w:hint="cs"/>
          <w:b/>
          <w:bCs/>
          <w:rtl/>
        </w:rPr>
        <w:t xml:space="preserve"> أمر</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حيوي من أجل تحقيق</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تقدم</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التحديات</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العالمية.</w:t>
      </w:r>
      <w:r w:rsidR="00992469" w:rsidRPr="00EE612D">
        <w:rPr>
          <w:rStyle w:val="FootnoteReference"/>
          <w:rFonts w:ascii="Simplified Arabic" w:eastAsia="Calibri" w:hAnsi="Simplified Arabic" w:cs="Simplified Arabic"/>
          <w:b/>
          <w:bCs/>
        </w:rPr>
        <w:footnoteReference w:id="76"/>
      </w:r>
    </w:p>
    <w:p w:rsidR="00D95126" w:rsidRPr="00EE612D" w:rsidRDefault="00D95126" w:rsidP="00D95126">
      <w:pPr>
        <w:jc w:val="both"/>
        <w:rPr>
          <w:rFonts w:ascii="Simplified Arabic" w:eastAsia="Calibri" w:hAnsi="Simplified Arabic" w:cs="Simplified Arabic"/>
          <w:rtl/>
        </w:rPr>
      </w:pPr>
    </w:p>
    <w:p w:rsidR="00D95126" w:rsidRPr="00C04AEA" w:rsidRDefault="00E70C33" w:rsidP="00693A03">
      <w:pPr>
        <w:jc w:val="both"/>
        <w:rPr>
          <w:rFonts w:ascii="Simplified Arabic" w:eastAsia="Calibri" w:hAnsi="Simplified Arabic" w:cs="Simplified Arabic"/>
          <w:color w:val="000000" w:themeColor="text1"/>
          <w:rtl/>
        </w:rPr>
      </w:pPr>
      <w:r w:rsidRPr="00C04AEA">
        <w:rPr>
          <w:rFonts w:cs="Simplified Arabic" w:hint="cs"/>
          <w:b/>
          <w:bCs/>
          <w:color w:val="000000" w:themeColor="text1"/>
          <w:rtl/>
        </w:rPr>
        <w:t>27.</w:t>
      </w:r>
      <w:r w:rsidR="00693A03" w:rsidRPr="00C04AEA">
        <w:rPr>
          <w:rFonts w:cs="Simplified Arabic" w:hint="cs"/>
          <w:b/>
          <w:bCs/>
          <w:color w:val="000000" w:themeColor="text1"/>
          <w:rtl/>
        </w:rPr>
        <w:t>4</w:t>
      </w:r>
      <w:r w:rsidRPr="00C04AEA">
        <w:rPr>
          <w:rFonts w:cs="Simplified Arabic" w:hint="cs"/>
          <w:b/>
          <w:bCs/>
          <w:color w:val="000000" w:themeColor="text1"/>
          <w:rtl/>
        </w:rPr>
        <w:t xml:space="preserve"> </w:t>
      </w:r>
      <w:r w:rsidR="00D95126" w:rsidRPr="00C04AEA">
        <w:rPr>
          <w:rFonts w:cs="Simplified Arabic"/>
          <w:b/>
          <w:bCs/>
          <w:color w:val="000000" w:themeColor="text1"/>
          <w:rtl/>
        </w:rPr>
        <w:t>العمالة في الصناعة التحويلية</w:t>
      </w:r>
      <w:r w:rsidR="00B87BE0" w:rsidRPr="00C04AEA">
        <w:rPr>
          <w:rStyle w:val="FootnoteReference"/>
          <w:rFonts w:ascii="Simplified Arabic" w:eastAsia="Calibri" w:hAnsi="Simplified Arabic" w:cs="Simplified Arabic"/>
          <w:color w:val="000000" w:themeColor="text1"/>
          <w:rtl/>
        </w:rPr>
        <w:footnoteReference w:id="77"/>
      </w:r>
    </w:p>
    <w:p w:rsidR="00D95126" w:rsidRPr="00C04AEA" w:rsidRDefault="00D95126" w:rsidP="00C04AEA">
      <w:pPr>
        <w:jc w:val="both"/>
        <w:rPr>
          <w:rFonts w:ascii="Simplified Arabic" w:eastAsia="Calibri" w:hAnsi="Simplified Arabic" w:cs="Simplified Arabic"/>
          <w:color w:val="000000" w:themeColor="text1"/>
          <w:rtl/>
        </w:rPr>
      </w:pPr>
      <w:r w:rsidRPr="00C04AEA">
        <w:rPr>
          <w:rFonts w:ascii="Simplified Arabic" w:eastAsia="Calibri" w:hAnsi="Simplified Arabic" w:cs="Simplified Arabic" w:hint="cs"/>
          <w:color w:val="000000" w:themeColor="text1"/>
          <w:rtl/>
        </w:rPr>
        <w:t>بلغت نسبة العاملين</w:t>
      </w:r>
      <w:r w:rsidRPr="00C04AEA">
        <w:rPr>
          <w:rFonts w:ascii="Simplified Arabic" w:eastAsia="Calibri" w:hAnsi="Simplified Arabic" w:cs="Simplified Arabic"/>
          <w:color w:val="000000" w:themeColor="text1"/>
          <w:rtl/>
        </w:rPr>
        <w:t xml:space="preserve"> في الصناعة التحويلية</w:t>
      </w:r>
      <w:r w:rsidRPr="00C04AEA">
        <w:rPr>
          <w:rFonts w:ascii="Simplified Arabic" w:eastAsia="Calibri" w:hAnsi="Simplified Arabic" w:cs="Simplified Arabic" w:hint="cs"/>
          <w:color w:val="000000" w:themeColor="text1"/>
          <w:rtl/>
        </w:rPr>
        <w:t xml:space="preserve"> 12.</w:t>
      </w:r>
      <w:r w:rsidR="00C04AEA" w:rsidRPr="00C04AEA">
        <w:rPr>
          <w:rFonts w:ascii="Simplified Arabic" w:eastAsia="Calibri" w:hAnsi="Simplified Arabic" w:cs="Simplified Arabic" w:hint="cs"/>
          <w:color w:val="000000" w:themeColor="text1"/>
          <w:rtl/>
        </w:rPr>
        <w:t>3</w:t>
      </w:r>
      <w:r w:rsidRPr="00C04AEA">
        <w:rPr>
          <w:rFonts w:ascii="Simplified Arabic" w:eastAsia="Calibri" w:hAnsi="Simplified Arabic" w:cs="Simplified Arabic" w:hint="cs"/>
          <w:color w:val="000000" w:themeColor="text1"/>
          <w:rtl/>
        </w:rPr>
        <w:t>%</w:t>
      </w:r>
      <w:r w:rsidRPr="00C04AEA">
        <w:rPr>
          <w:rFonts w:ascii="Simplified Arabic" w:eastAsia="Calibri" w:hAnsi="Simplified Arabic" w:cs="Simplified Arabic"/>
          <w:color w:val="000000" w:themeColor="text1"/>
          <w:rtl/>
        </w:rPr>
        <w:t xml:space="preserve"> من مجموع العمال</w:t>
      </w:r>
      <w:r w:rsidRPr="00C04AEA">
        <w:rPr>
          <w:rFonts w:ascii="Simplified Arabic" w:eastAsia="Calibri" w:hAnsi="Simplified Arabic" w:cs="Simplified Arabic" w:hint="cs"/>
          <w:color w:val="000000" w:themeColor="text1"/>
          <w:rtl/>
        </w:rPr>
        <w:t>ة في فلسطين في العام 201</w:t>
      </w:r>
      <w:r w:rsidR="00C04AEA" w:rsidRPr="00C04AEA">
        <w:rPr>
          <w:rFonts w:ascii="Simplified Arabic" w:eastAsia="Calibri" w:hAnsi="Simplified Arabic" w:cs="Simplified Arabic" w:hint="cs"/>
          <w:color w:val="000000" w:themeColor="text1"/>
          <w:rtl/>
        </w:rPr>
        <w:t>8</w:t>
      </w:r>
      <w:r w:rsidRPr="00C04AEA">
        <w:rPr>
          <w:rFonts w:ascii="Simplified Arabic" w:eastAsia="Calibri" w:hAnsi="Simplified Arabic" w:cs="Simplified Arabic" w:hint="cs"/>
          <w:color w:val="000000" w:themeColor="text1"/>
          <w:rtl/>
        </w:rPr>
        <w:t xml:space="preserve">، </w:t>
      </w:r>
      <w:proofErr w:type="gramStart"/>
      <w:r w:rsidR="00880D92" w:rsidRPr="00C04AEA">
        <w:rPr>
          <w:rFonts w:ascii="Simplified Arabic" w:eastAsia="Calibri" w:hAnsi="Simplified Arabic" w:cs="Simplified Arabic" w:hint="cs"/>
          <w:color w:val="000000" w:themeColor="text1"/>
          <w:rtl/>
        </w:rPr>
        <w:t>بواقع</w:t>
      </w:r>
      <w:proofErr w:type="gramEnd"/>
      <w:r w:rsidRPr="00C04AEA">
        <w:rPr>
          <w:rFonts w:ascii="Simplified Arabic" w:eastAsia="Calibri" w:hAnsi="Simplified Arabic" w:cs="Simplified Arabic" w:hint="cs"/>
          <w:color w:val="000000" w:themeColor="text1"/>
          <w:rtl/>
        </w:rPr>
        <w:t xml:space="preserve"> </w:t>
      </w:r>
      <w:r w:rsidR="00C04AEA" w:rsidRPr="00C04AEA">
        <w:rPr>
          <w:rFonts w:ascii="Simplified Arabic" w:eastAsia="Calibri" w:hAnsi="Simplified Arabic" w:cs="Simplified Arabic" w:hint="cs"/>
          <w:color w:val="000000" w:themeColor="text1"/>
          <w:rtl/>
        </w:rPr>
        <w:t>9.0</w:t>
      </w:r>
      <w:r w:rsidRPr="00C04AEA">
        <w:rPr>
          <w:rFonts w:ascii="Simplified Arabic" w:eastAsia="Calibri" w:hAnsi="Simplified Arabic" w:cs="Simplified Arabic" w:hint="cs"/>
          <w:color w:val="000000" w:themeColor="text1"/>
          <w:rtl/>
        </w:rPr>
        <w:t xml:space="preserve">% </w:t>
      </w:r>
      <w:r w:rsidR="00880D92" w:rsidRPr="00C04AEA">
        <w:rPr>
          <w:rFonts w:ascii="Simplified Arabic" w:eastAsia="Calibri" w:hAnsi="Simplified Arabic" w:cs="Simplified Arabic" w:hint="cs"/>
          <w:color w:val="000000" w:themeColor="text1"/>
          <w:rtl/>
        </w:rPr>
        <w:t xml:space="preserve">للنساء </w:t>
      </w:r>
      <w:r w:rsidRPr="00C04AEA">
        <w:rPr>
          <w:rFonts w:ascii="Simplified Arabic" w:eastAsia="Calibri" w:hAnsi="Simplified Arabic" w:cs="Simplified Arabic" w:hint="cs"/>
          <w:color w:val="000000" w:themeColor="text1"/>
          <w:rtl/>
        </w:rPr>
        <w:t xml:space="preserve">مقابل </w:t>
      </w:r>
      <w:r w:rsidR="00C04AEA" w:rsidRPr="00C04AEA">
        <w:rPr>
          <w:rFonts w:ascii="Simplified Arabic" w:eastAsia="Calibri" w:hAnsi="Simplified Arabic" w:cs="Simplified Arabic" w:hint="cs"/>
          <w:color w:val="000000" w:themeColor="text1"/>
          <w:rtl/>
        </w:rPr>
        <w:t>13.0</w:t>
      </w:r>
      <w:r w:rsidRPr="00C04AEA">
        <w:rPr>
          <w:rFonts w:ascii="Simplified Arabic" w:eastAsia="Calibri" w:hAnsi="Simplified Arabic" w:cs="Simplified Arabic" w:hint="cs"/>
          <w:color w:val="000000" w:themeColor="text1"/>
          <w:rtl/>
        </w:rPr>
        <w:t xml:space="preserve">% </w:t>
      </w:r>
      <w:proofErr w:type="gramStart"/>
      <w:r w:rsidR="00896437" w:rsidRPr="00C04AEA">
        <w:rPr>
          <w:rFonts w:ascii="Simplified Arabic" w:eastAsia="Calibri" w:hAnsi="Simplified Arabic" w:cs="Simplified Arabic" w:hint="cs"/>
          <w:color w:val="000000" w:themeColor="text1"/>
          <w:rtl/>
        </w:rPr>
        <w:t>للرجال</w:t>
      </w:r>
      <w:proofErr w:type="gramEnd"/>
      <w:r w:rsidRPr="00C04AEA">
        <w:rPr>
          <w:rFonts w:ascii="Simplified Arabic" w:eastAsia="Calibri" w:hAnsi="Simplified Arabic" w:cs="Simplified Arabic" w:hint="cs"/>
          <w:color w:val="000000" w:themeColor="text1"/>
          <w:rtl/>
        </w:rPr>
        <w:t xml:space="preserve">. </w:t>
      </w:r>
    </w:p>
    <w:p w:rsidR="00957F91" w:rsidRDefault="00957F91" w:rsidP="00E02C2F">
      <w:pPr>
        <w:jc w:val="both"/>
        <w:rPr>
          <w:rFonts w:ascii="Simplified Arabic" w:eastAsia="Calibri" w:hAnsi="Simplified Arabic" w:cs="Simplified Arabic"/>
          <w:rtl/>
        </w:rPr>
      </w:pPr>
    </w:p>
    <w:p w:rsidR="00FC3B88" w:rsidRDefault="00FC3B88" w:rsidP="00E02C2F">
      <w:pPr>
        <w:jc w:val="both"/>
        <w:rPr>
          <w:rFonts w:ascii="Simplified Arabic" w:eastAsia="Calibri" w:hAnsi="Simplified Arabic" w:cs="Simplified Arabic"/>
          <w:rtl/>
        </w:rPr>
      </w:pPr>
    </w:p>
    <w:p w:rsidR="00D95126" w:rsidRPr="00C04AEA" w:rsidRDefault="002C1E34" w:rsidP="006A6172">
      <w:pPr>
        <w:jc w:val="center"/>
        <w:rPr>
          <w:rFonts w:cs="Simplified Arabic"/>
          <w:b/>
          <w:bCs/>
          <w:color w:val="000000" w:themeColor="text1"/>
          <w:sz w:val="22"/>
          <w:szCs w:val="22"/>
          <w:rtl/>
        </w:rPr>
      </w:pPr>
      <w:r w:rsidRPr="00C04AEA">
        <w:rPr>
          <w:rFonts w:ascii="Simplified Arabic" w:eastAsia="Calibri" w:hAnsi="Simplified Arabic" w:cs="Simplified Arabic" w:hint="cs"/>
          <w:b/>
          <w:bCs/>
          <w:color w:val="000000" w:themeColor="text1"/>
          <w:sz w:val="22"/>
          <w:szCs w:val="22"/>
          <w:rtl/>
        </w:rPr>
        <w:lastRenderedPageBreak/>
        <w:t>شكل (</w:t>
      </w:r>
      <w:r w:rsidR="00885EF7" w:rsidRPr="00C04AEA">
        <w:rPr>
          <w:rFonts w:ascii="Simplified Arabic" w:eastAsia="Calibri" w:hAnsi="Simplified Arabic" w:cs="Simplified Arabic" w:hint="cs"/>
          <w:b/>
          <w:bCs/>
          <w:color w:val="000000" w:themeColor="text1"/>
          <w:sz w:val="22"/>
          <w:szCs w:val="22"/>
          <w:rtl/>
        </w:rPr>
        <w:t>3</w:t>
      </w:r>
      <w:r w:rsidR="006A6172">
        <w:rPr>
          <w:rFonts w:ascii="Simplified Arabic" w:eastAsia="Calibri" w:hAnsi="Simplified Arabic" w:cs="Simplified Arabic" w:hint="cs"/>
          <w:b/>
          <w:bCs/>
          <w:color w:val="000000" w:themeColor="text1"/>
          <w:sz w:val="22"/>
          <w:szCs w:val="22"/>
          <w:rtl/>
        </w:rPr>
        <w:t>6</w:t>
      </w:r>
      <w:r w:rsidRPr="00C04AEA">
        <w:rPr>
          <w:rFonts w:ascii="Simplified Arabic" w:eastAsia="Calibri" w:hAnsi="Simplified Arabic" w:cs="Simplified Arabic" w:hint="cs"/>
          <w:b/>
          <w:bCs/>
          <w:color w:val="000000" w:themeColor="text1"/>
          <w:sz w:val="22"/>
          <w:szCs w:val="22"/>
          <w:rtl/>
        </w:rPr>
        <w:t>):</w:t>
      </w:r>
      <w:r w:rsidRPr="00C04AEA">
        <w:rPr>
          <w:rFonts w:cs="Simplified Arabic" w:hint="cs"/>
          <w:b/>
          <w:bCs/>
          <w:color w:val="000000" w:themeColor="text1"/>
          <w:sz w:val="22"/>
          <w:szCs w:val="22"/>
          <w:rtl/>
        </w:rPr>
        <w:t xml:space="preserve"> </w:t>
      </w:r>
      <w:r w:rsidR="00D95126" w:rsidRPr="00C04AEA">
        <w:rPr>
          <w:rFonts w:cs="Simplified Arabic" w:hint="cs"/>
          <w:b/>
          <w:bCs/>
          <w:color w:val="000000" w:themeColor="text1"/>
          <w:sz w:val="22"/>
          <w:szCs w:val="22"/>
          <w:rtl/>
        </w:rPr>
        <w:t xml:space="preserve">نسبة </w:t>
      </w:r>
      <w:r w:rsidR="00D95126" w:rsidRPr="00C04AEA">
        <w:rPr>
          <w:rFonts w:cs="Simplified Arabic"/>
          <w:b/>
          <w:bCs/>
          <w:color w:val="000000" w:themeColor="text1"/>
          <w:sz w:val="22"/>
          <w:szCs w:val="22"/>
          <w:rtl/>
        </w:rPr>
        <w:t>العمالة في الصناعة التحويلية كنسبة من مجموع العمالة</w:t>
      </w:r>
      <w:r w:rsidR="00D95126" w:rsidRPr="00C04AEA">
        <w:rPr>
          <w:rFonts w:cs="Simplified Arabic" w:hint="cs"/>
          <w:b/>
          <w:bCs/>
          <w:color w:val="000000" w:themeColor="text1"/>
          <w:sz w:val="22"/>
          <w:szCs w:val="22"/>
          <w:rtl/>
        </w:rPr>
        <w:t xml:space="preserve"> في فلسطين </w:t>
      </w:r>
      <w:proofErr w:type="gramStart"/>
      <w:r w:rsidR="00D95126" w:rsidRPr="00C04AEA">
        <w:rPr>
          <w:rFonts w:cs="Simplified Arabic" w:hint="cs"/>
          <w:b/>
          <w:bCs/>
          <w:color w:val="000000" w:themeColor="text1"/>
          <w:sz w:val="22"/>
          <w:szCs w:val="22"/>
          <w:rtl/>
        </w:rPr>
        <w:t>حسب</w:t>
      </w:r>
      <w:proofErr w:type="gramEnd"/>
      <w:r w:rsidR="00D95126" w:rsidRPr="00C04AEA">
        <w:rPr>
          <w:rFonts w:cs="Simplified Arabic" w:hint="cs"/>
          <w:b/>
          <w:bCs/>
          <w:color w:val="000000" w:themeColor="text1"/>
          <w:sz w:val="22"/>
          <w:szCs w:val="22"/>
          <w:rtl/>
        </w:rPr>
        <w:t xml:space="preserve"> الجنس</w:t>
      </w:r>
    </w:p>
    <w:tbl>
      <w:tblPr>
        <w:tblStyle w:val="TableGrid"/>
        <w:bidiVisual/>
        <w:tblW w:w="0" w:type="auto"/>
        <w:jc w:val="center"/>
        <w:tblLook w:val="04A0"/>
      </w:tblPr>
      <w:tblGrid>
        <w:gridCol w:w="8968"/>
      </w:tblGrid>
      <w:tr w:rsidR="00D95126" w:rsidRPr="00EE612D" w:rsidTr="00FE1177">
        <w:trPr>
          <w:trHeight w:val="4030"/>
          <w:jc w:val="center"/>
        </w:trPr>
        <w:tc>
          <w:tcPr>
            <w:tcW w:w="8968" w:type="dxa"/>
          </w:tcPr>
          <w:p w:rsidR="00D95126" w:rsidRPr="00EE612D" w:rsidRDefault="00D95126" w:rsidP="00E70C33">
            <w:pPr>
              <w:tabs>
                <w:tab w:val="left" w:pos="-1"/>
              </w:tabs>
              <w:jc w:val="center"/>
              <w:rPr>
                <w:rFonts w:cs="Simplified Arabic"/>
                <w:b/>
                <w:bCs/>
                <w:rtl/>
              </w:rPr>
            </w:pPr>
            <w:r w:rsidRPr="00EE612D">
              <w:rPr>
                <w:rFonts w:cs="Simplified Arabic"/>
                <w:b/>
                <w:bCs/>
                <w:noProof/>
                <w:rtl/>
                <w:lang w:eastAsia="en-US"/>
              </w:rPr>
              <w:drawing>
                <wp:inline distT="0" distB="0" distL="0" distR="0">
                  <wp:extent cx="5356800" cy="2426400"/>
                  <wp:effectExtent l="0" t="0" r="0" b="0"/>
                  <wp:docPr id="105"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bl>
    <w:p w:rsidR="002C1E34" w:rsidRPr="00EE612D" w:rsidRDefault="002C1E34" w:rsidP="00D95126">
      <w:pPr>
        <w:jc w:val="both"/>
        <w:rPr>
          <w:rFonts w:ascii="Simplified Arabic" w:eastAsia="Calibri" w:hAnsi="Simplified Arabic" w:cs="Simplified Arabic"/>
          <w:rtl/>
        </w:rPr>
      </w:pPr>
    </w:p>
    <w:p w:rsidR="00957F91" w:rsidRDefault="00D95126" w:rsidP="00C04AEA">
      <w:pPr>
        <w:jc w:val="both"/>
        <w:rPr>
          <w:rFonts w:ascii="Simplified Arabic" w:eastAsia="Calibri" w:hAnsi="Simplified Arabic" w:cs="Simplified Arabic"/>
          <w:rtl/>
        </w:rPr>
      </w:pPr>
      <w:r w:rsidRPr="00EE612D">
        <w:rPr>
          <w:rFonts w:ascii="Simplified Arabic" w:eastAsia="Calibri" w:hAnsi="Simplified Arabic" w:cs="Simplified Arabic" w:hint="cs"/>
          <w:rtl/>
        </w:rPr>
        <w:t>ويتضح بالعموم مدى انخفاض مساهمة الصناعة التحويلي</w:t>
      </w:r>
      <w:r w:rsidRPr="00EE612D">
        <w:rPr>
          <w:rFonts w:ascii="Simplified Arabic" w:eastAsia="Calibri" w:hAnsi="Simplified Arabic" w:cs="Simplified Arabic" w:hint="eastAsia"/>
          <w:rtl/>
        </w:rPr>
        <w:t>ة</w:t>
      </w:r>
      <w:r w:rsidRPr="00EE612D">
        <w:rPr>
          <w:rFonts w:ascii="Simplified Arabic" w:eastAsia="Calibri" w:hAnsi="Simplified Arabic" w:cs="Simplified Arabic" w:hint="cs"/>
          <w:rtl/>
        </w:rPr>
        <w:t xml:space="preserve"> في الناتج المحلي الاجمالي، رغم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أنها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تعد 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القطاعات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الواعدة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القادرة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 إحداث</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تغيير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هيكلي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ودائم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في </w:t>
      </w:r>
      <w:r w:rsidR="00366653" w:rsidRPr="00EE612D">
        <w:rPr>
          <w:rFonts w:ascii="Simplified Arabic" w:eastAsia="Calibri" w:hAnsi="Simplified Arabic" w:cs="Simplified Arabic" w:hint="cs"/>
          <w:rtl/>
        </w:rPr>
        <w:t>المجتمع</w:t>
      </w:r>
      <w:r w:rsidRPr="00EE612D">
        <w:rPr>
          <w:rFonts w:ascii="Simplified Arabic" w:eastAsia="Calibri" w:hAnsi="Simplified Arabic" w:cs="Simplified Arabic" w:hint="cs"/>
          <w:rtl/>
        </w:rPr>
        <w:t xml:space="preserve"> الفلسطيني، وتتنوع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معه</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الفرص 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زيادة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الدخل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والتشغيل، وتوطين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التكنولوجيا،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وزيادة الإسهام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التجارة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الدولية</w:t>
      </w:r>
      <w:r w:rsidR="00C04AEA">
        <w:rPr>
          <w:rFonts w:ascii="Simplified Arabic" w:eastAsia="Calibri" w:hAnsi="Simplified Arabic" w:cs="Simplified Arabic" w:hint="cs"/>
          <w:rtl/>
        </w:rPr>
        <w:t>.</w:t>
      </w:r>
    </w:p>
    <w:p w:rsidR="00C04AEA" w:rsidRPr="00EE612D" w:rsidRDefault="00C04AEA" w:rsidP="00C04AEA">
      <w:pPr>
        <w:jc w:val="both"/>
        <w:rPr>
          <w:rFonts w:ascii="Simplified Arabic" w:eastAsia="Calibri" w:hAnsi="Simplified Arabic" w:cs="Simplified Arabic"/>
        </w:rPr>
      </w:pPr>
    </w:p>
    <w:p w:rsidR="00D95126" w:rsidRPr="00EE612D" w:rsidRDefault="00D95126" w:rsidP="00D95126">
      <w:pPr>
        <w:jc w:val="both"/>
        <w:rPr>
          <w:rFonts w:ascii="Simplified Arabic" w:eastAsia="Calibri" w:hAnsi="Simplified Arabic" w:cs="Simplified Arabic"/>
          <w:rtl/>
        </w:rPr>
      </w:pPr>
      <w:r w:rsidRPr="00EE612D">
        <w:rPr>
          <w:rFonts w:ascii="Simplified Arabic" w:eastAsia="Calibri" w:hAnsi="Simplified Arabic" w:cs="Simplified Arabic" w:hint="cs"/>
          <w:noProof/>
          <w:rtl/>
          <w:lang w:eastAsia="en-US"/>
        </w:rPr>
        <w:drawing>
          <wp:inline distT="0" distB="0" distL="0" distR="0">
            <wp:extent cx="5725913" cy="597267"/>
            <wp:effectExtent l="19050" t="0" r="8137" b="0"/>
            <wp:docPr id="1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srcRect/>
                    <a:stretch>
                      <a:fillRect/>
                    </a:stretch>
                  </pic:blipFill>
                  <pic:spPr bwMode="auto">
                    <a:xfrm>
                      <a:off x="0" y="0"/>
                      <a:ext cx="5730182" cy="597712"/>
                    </a:xfrm>
                    <a:prstGeom prst="rect">
                      <a:avLst/>
                    </a:prstGeom>
                    <a:noFill/>
                    <a:ln w="9525">
                      <a:noFill/>
                      <a:miter lim="800000"/>
                      <a:headEnd/>
                      <a:tailEnd/>
                    </a:ln>
                  </pic:spPr>
                </pic:pic>
              </a:graphicData>
            </a:graphic>
          </wp:inline>
        </w:drawing>
      </w:r>
    </w:p>
    <w:p w:rsidR="002C1E34" w:rsidRPr="00046202" w:rsidRDefault="002C1E34" w:rsidP="00D95126">
      <w:pPr>
        <w:jc w:val="both"/>
        <w:rPr>
          <w:rFonts w:ascii="Simplified Arabic" w:eastAsia="Calibri" w:hAnsi="Simplified Arabic" w:cs="Simplified Arabic"/>
          <w:sz w:val="14"/>
          <w:szCs w:val="14"/>
          <w:rtl/>
        </w:rPr>
      </w:pPr>
    </w:p>
    <w:p w:rsidR="00D95126" w:rsidRPr="00EE612D" w:rsidRDefault="00D95126" w:rsidP="00B17F0B">
      <w:pPr>
        <w:jc w:val="both"/>
        <w:rPr>
          <w:rFonts w:ascii="Simplified Arabic" w:eastAsia="Calibri" w:hAnsi="Simplified Arabic" w:cs="Simplified Arabic"/>
          <w:rtl/>
        </w:rPr>
      </w:pPr>
      <w:r w:rsidRPr="00EE612D">
        <w:rPr>
          <w:rFonts w:ascii="Simplified Arabic" w:eastAsia="Calibri" w:hAnsi="Simplified Arabic" w:cs="Simplified Arabic" w:hint="cs"/>
          <w:rtl/>
        </w:rPr>
        <w:t>يعد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السلام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والعدل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والمؤسسات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القوية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والخاضعة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للمساءلة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والشاملة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ذات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أهمية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كبيرة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لتحقيق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المساواة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بين الجنسين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والتنمية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المستدامة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خلال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تمكين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المرأة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الوصول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العدالة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وغيرها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الخدمات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العامة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الأساسية</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w:t>
      </w:r>
      <w:proofErr w:type="gramStart"/>
      <w:r w:rsidRPr="00EE612D">
        <w:rPr>
          <w:rFonts w:ascii="Simplified Arabic" w:eastAsia="Calibri" w:hAnsi="Simplified Arabic" w:cs="Simplified Arabic" w:hint="cs"/>
          <w:rtl/>
        </w:rPr>
        <w:t>وفي</w:t>
      </w:r>
      <w:proofErr w:type="gramEnd"/>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الدول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المتقدمة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والدول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النامية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حد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سواء</w:t>
      </w:r>
      <w:r w:rsidR="00B17F0B" w:rsidRPr="00EE612D">
        <w:rPr>
          <w:rFonts w:ascii="Simplified Arabic" w:eastAsia="Calibri" w:hAnsi="Simplified Arabic" w:cs="Simplified Arabic" w:hint="cs"/>
          <w:rtl/>
        </w:rPr>
        <w:t xml:space="preserve"> مازال مطلوب 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ومؤسسات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القانون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والعدالة،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مثل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الشرطة،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والمحاكم،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والسلطة القضائية</w:t>
      </w:r>
      <w:r w:rsidRPr="00EE612D">
        <w:rPr>
          <w:rFonts w:ascii="Simplified Arabic" w:eastAsia="Calibri" w:hAnsi="Simplified Arabic" w:cs="Simplified Arabic"/>
        </w:rPr>
        <w:t xml:space="preserve"> </w:t>
      </w:r>
      <w:r w:rsidR="00B17F0B" w:rsidRPr="00EE612D">
        <w:rPr>
          <w:rFonts w:ascii="Simplified Arabic" w:eastAsia="Calibri" w:hAnsi="Simplified Arabic" w:cs="Simplified Arabic" w:hint="cs"/>
          <w:rtl/>
        </w:rPr>
        <w:t>مما يجب عمله لتحقيق العدالة للجميع</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ويسهم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نقص</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تمثيل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المرأة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مؤسسات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الحكم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العالمي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والإقليمي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والوطني، وعدم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قدرتها</w:t>
      </w:r>
      <w:r w:rsidRPr="00EE612D">
        <w:rPr>
          <w:rFonts w:ascii="Simplified Arabic" w:eastAsia="Calibri" w:hAnsi="Simplified Arabic" w:cs="Simplified Arabic"/>
        </w:rPr>
        <w:t xml:space="preserve"> </w:t>
      </w:r>
      <w:r w:rsidR="00783338"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تشكيل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هذه</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المؤسسات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استمرار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التحيز</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أساس</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النوع</w:t>
      </w:r>
      <w:r w:rsidRPr="00EE612D">
        <w:rPr>
          <w:rFonts w:ascii="Simplified Arabic" w:eastAsia="Calibri" w:hAnsi="Simplified Arabic" w:cs="Simplified Arabic"/>
        </w:rPr>
        <w:t xml:space="preserve"> </w:t>
      </w:r>
      <w:proofErr w:type="gramStart"/>
      <w:r w:rsidRPr="00EE612D">
        <w:rPr>
          <w:rFonts w:ascii="Simplified Arabic" w:eastAsia="Calibri" w:hAnsi="Simplified Arabic" w:cs="Simplified Arabic" w:hint="cs"/>
          <w:rtl/>
        </w:rPr>
        <w:t>الاجتماعي</w:t>
      </w:r>
      <w:r w:rsidR="00B17F0B" w:rsidRPr="00EE612D">
        <w:rPr>
          <w:rStyle w:val="FootnoteReference"/>
          <w:rFonts w:ascii="Simplified Arabic" w:eastAsia="Calibri" w:hAnsi="Simplified Arabic" w:cs="Simplified Arabic"/>
        </w:rPr>
        <w:footnoteReference w:id="78"/>
      </w:r>
      <w:r w:rsidRPr="00EE612D">
        <w:rPr>
          <w:rFonts w:ascii="Simplified Arabic" w:eastAsia="Calibri" w:hAnsi="Simplified Arabic" w:cs="Simplified Arabic"/>
        </w:rPr>
        <w:t>.</w:t>
      </w:r>
      <w:proofErr w:type="gramEnd"/>
      <w:r w:rsidRPr="00EE612D">
        <w:rPr>
          <w:rFonts w:ascii="Simplified Arabic" w:eastAsia="Calibri" w:hAnsi="Simplified Arabic" w:cs="Simplified Arabic" w:hint="cs"/>
          <w:rtl/>
        </w:rPr>
        <w:t xml:space="preserve"> </w:t>
      </w:r>
    </w:p>
    <w:p w:rsidR="00D95126" w:rsidRPr="00046202" w:rsidRDefault="00D95126" w:rsidP="00D95126">
      <w:pPr>
        <w:jc w:val="both"/>
        <w:rPr>
          <w:rFonts w:ascii="Simplified Arabic" w:eastAsia="Calibri" w:hAnsi="Simplified Arabic" w:cs="Simplified Arabic"/>
          <w:sz w:val="18"/>
          <w:szCs w:val="18"/>
        </w:rPr>
      </w:pPr>
    </w:p>
    <w:p w:rsidR="00D95126" w:rsidRPr="00EE612D" w:rsidRDefault="00D95126" w:rsidP="00D95126">
      <w:pPr>
        <w:jc w:val="both"/>
        <w:rPr>
          <w:rFonts w:ascii="Simplified Arabic" w:eastAsia="Calibri" w:hAnsi="Simplified Arabic" w:cs="Simplified Arabic"/>
          <w:b/>
          <w:bCs/>
          <w:rtl/>
        </w:rPr>
      </w:pPr>
      <w:proofErr w:type="gramStart"/>
      <w:r w:rsidRPr="00EE612D">
        <w:rPr>
          <w:rFonts w:ascii="Simplified Arabic" w:eastAsia="Calibri" w:hAnsi="Simplified Arabic" w:cs="Simplified Arabic" w:hint="cs"/>
          <w:b/>
          <w:bCs/>
          <w:rtl/>
        </w:rPr>
        <w:t>تلعب</w:t>
      </w:r>
      <w:proofErr w:type="gramEnd"/>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المرأة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دوراً</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حيوياً</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في</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منع</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النزاع</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والبناء</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والمحافظة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على</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السلام</w:t>
      </w:r>
      <w:r w:rsidRPr="00EE612D">
        <w:rPr>
          <w:rFonts w:ascii="Simplified Arabic" w:eastAsia="Calibri" w:hAnsi="Simplified Arabic" w:cs="Simplified Arabic"/>
          <w:b/>
          <w:bCs/>
        </w:rPr>
        <w:t>.</w:t>
      </w:r>
      <w:r w:rsidRPr="00EE612D">
        <w:rPr>
          <w:rFonts w:ascii="Simplified Arabic" w:eastAsia="Calibri" w:hAnsi="Simplified Arabic" w:cs="Simplified Arabic" w:hint="cs"/>
          <w:b/>
          <w:bCs/>
          <w:rtl/>
        </w:rPr>
        <w:t xml:space="preserve"> من</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خلال حماية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حقوق</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المرأة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حماية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تامة،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سوف</w:t>
      </w:r>
      <w:r w:rsidRPr="00EE612D">
        <w:rPr>
          <w:rFonts w:ascii="Simplified Arabic" w:eastAsia="Calibri" w:hAnsi="Simplified Arabic" w:cs="Simplified Arabic"/>
          <w:b/>
          <w:bCs/>
        </w:rPr>
        <w:t xml:space="preserve"> </w:t>
      </w:r>
      <w:proofErr w:type="gramStart"/>
      <w:r w:rsidRPr="00EE612D">
        <w:rPr>
          <w:rFonts w:ascii="Simplified Arabic" w:eastAsia="Calibri" w:hAnsi="Simplified Arabic" w:cs="Simplified Arabic" w:hint="cs"/>
          <w:b/>
          <w:bCs/>
          <w:rtl/>
        </w:rPr>
        <w:t>تكون</w:t>
      </w:r>
      <w:proofErr w:type="gramEnd"/>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المجتمعات</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الشاملة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والمتعايشة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في سلام</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سهلة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المنال</w:t>
      </w:r>
      <w:r w:rsidRPr="00EE612D">
        <w:rPr>
          <w:rFonts w:ascii="Simplified Arabic" w:eastAsia="Calibri" w:hAnsi="Simplified Arabic" w:cs="Simplified Arabic"/>
          <w:b/>
          <w:bCs/>
        </w:rPr>
        <w:t>.</w:t>
      </w:r>
      <w:r w:rsidR="00B17F0B" w:rsidRPr="00EE612D">
        <w:rPr>
          <w:rStyle w:val="FootnoteReference"/>
          <w:rFonts w:ascii="Simplified Arabic" w:eastAsia="Calibri" w:hAnsi="Simplified Arabic" w:cs="Simplified Arabic"/>
          <w:b/>
          <w:bCs/>
          <w:rtl/>
        </w:rPr>
        <w:footnoteReference w:id="79"/>
      </w:r>
    </w:p>
    <w:p w:rsidR="00641CC5" w:rsidRPr="00046202" w:rsidRDefault="00641CC5" w:rsidP="00693A03">
      <w:pPr>
        <w:jc w:val="both"/>
        <w:rPr>
          <w:rFonts w:ascii="Simplified Arabic" w:eastAsia="Calibri" w:hAnsi="Simplified Arabic" w:cs="Simplified Arabic"/>
          <w:sz w:val="18"/>
          <w:szCs w:val="18"/>
          <w:rtl/>
        </w:rPr>
      </w:pPr>
    </w:p>
    <w:p w:rsidR="00D95126" w:rsidRPr="00EE612D" w:rsidRDefault="00E70C33" w:rsidP="00693A03">
      <w:pPr>
        <w:jc w:val="both"/>
        <w:rPr>
          <w:rFonts w:cs="Simplified Arabic"/>
          <w:b/>
          <w:bCs/>
          <w:rtl/>
        </w:rPr>
      </w:pPr>
      <w:r w:rsidRPr="00EE612D">
        <w:rPr>
          <w:rFonts w:cs="Simplified Arabic" w:hint="cs"/>
          <w:b/>
          <w:bCs/>
          <w:rtl/>
        </w:rPr>
        <w:t>28.</w:t>
      </w:r>
      <w:r w:rsidR="00693A03" w:rsidRPr="00EE612D">
        <w:rPr>
          <w:rFonts w:cs="Simplified Arabic" w:hint="cs"/>
          <w:b/>
          <w:bCs/>
          <w:rtl/>
        </w:rPr>
        <w:t>4</w:t>
      </w:r>
      <w:r w:rsidRPr="00EE612D">
        <w:rPr>
          <w:rFonts w:cs="Simplified Arabic" w:hint="cs"/>
          <w:b/>
          <w:bCs/>
          <w:rtl/>
        </w:rPr>
        <w:t xml:space="preserve"> </w:t>
      </w:r>
      <w:r w:rsidR="00D95126" w:rsidRPr="00EE612D">
        <w:rPr>
          <w:rFonts w:cs="Simplified Arabic" w:hint="cs"/>
          <w:b/>
          <w:bCs/>
          <w:rtl/>
        </w:rPr>
        <w:t xml:space="preserve">القتل </w:t>
      </w:r>
      <w:proofErr w:type="gramStart"/>
      <w:r w:rsidR="00D95126" w:rsidRPr="00EE612D">
        <w:rPr>
          <w:rFonts w:cs="Simplified Arabic" w:hint="cs"/>
          <w:b/>
          <w:bCs/>
          <w:rtl/>
        </w:rPr>
        <w:t>العمد</w:t>
      </w:r>
      <w:proofErr w:type="gramEnd"/>
      <w:r w:rsidR="00D95126" w:rsidRPr="00EE612D">
        <w:rPr>
          <w:rFonts w:cs="Simplified Arabic" w:hint="cs"/>
          <w:b/>
          <w:bCs/>
          <w:rtl/>
        </w:rPr>
        <w:t xml:space="preserve"> للإناث</w:t>
      </w:r>
      <w:r w:rsidR="003C02D0" w:rsidRPr="00EE612D">
        <w:rPr>
          <w:rStyle w:val="FootnoteReference"/>
          <w:rFonts w:cs="Simplified Arabic"/>
          <w:b/>
          <w:bCs/>
          <w:rtl/>
        </w:rPr>
        <w:footnoteReference w:id="80"/>
      </w:r>
    </w:p>
    <w:p w:rsidR="00046202" w:rsidRPr="00EE612D" w:rsidRDefault="00D95126" w:rsidP="00046202">
      <w:pPr>
        <w:jc w:val="both"/>
        <w:rPr>
          <w:rFonts w:ascii="Simplified Arabic" w:eastAsia="Calibri" w:hAnsi="Simplified Arabic" w:cs="Simplified Arabic"/>
          <w:rtl/>
        </w:rPr>
      </w:pPr>
      <w:r w:rsidRPr="00EE612D">
        <w:rPr>
          <w:rFonts w:ascii="Simplified Arabic" w:eastAsia="Calibri" w:hAnsi="Simplified Arabic" w:cs="Simplified Arabic"/>
          <w:rtl/>
        </w:rPr>
        <w:t xml:space="preserve">تعتبر الجريمة ظاهرة اجتماعية </w:t>
      </w:r>
      <w:r w:rsidRPr="00EE612D">
        <w:rPr>
          <w:rFonts w:ascii="Simplified Arabic" w:eastAsia="Calibri" w:hAnsi="Simplified Arabic" w:cs="Simplified Arabic" w:hint="cs"/>
          <w:rtl/>
        </w:rPr>
        <w:t>لازمت</w:t>
      </w:r>
      <w:r w:rsidRPr="00EE612D">
        <w:rPr>
          <w:rFonts w:ascii="Simplified Arabic" w:eastAsia="Calibri" w:hAnsi="Simplified Arabic" w:cs="Simplified Arabic"/>
          <w:rtl/>
        </w:rPr>
        <w:t xml:space="preserve"> المجتمعات </w:t>
      </w:r>
      <w:r w:rsidRPr="00EE612D">
        <w:rPr>
          <w:rFonts w:ascii="Simplified Arabic" w:eastAsia="Calibri" w:hAnsi="Simplified Arabic" w:cs="Simplified Arabic" w:hint="cs"/>
          <w:rtl/>
        </w:rPr>
        <w:t>الإنسانية</w:t>
      </w:r>
      <w:r w:rsidRPr="00EE612D">
        <w:rPr>
          <w:rFonts w:ascii="Simplified Arabic" w:eastAsia="Calibri" w:hAnsi="Simplified Arabic" w:cs="Simplified Arabic"/>
          <w:rtl/>
        </w:rPr>
        <w:t xml:space="preserve"> منذ القدم، وعانت منها البشرية على مر السنين، و</w:t>
      </w:r>
      <w:r w:rsidRPr="00EE612D">
        <w:rPr>
          <w:rFonts w:ascii="Simplified Arabic" w:eastAsia="Calibri" w:hAnsi="Simplified Arabic" w:cs="Simplified Arabic" w:hint="cs"/>
          <w:rtl/>
        </w:rPr>
        <w:t>لا</w:t>
      </w:r>
      <w:r w:rsidRPr="00EE612D">
        <w:rPr>
          <w:rFonts w:ascii="Simplified Arabic" w:eastAsia="Calibri" w:hAnsi="Simplified Arabic" w:cs="Simplified Arabic"/>
          <w:rtl/>
        </w:rPr>
        <w:t xml:space="preserve"> يخلو أي مجتمع إنساني من </w:t>
      </w:r>
      <w:r w:rsidRPr="00EE612D">
        <w:rPr>
          <w:rFonts w:ascii="Simplified Arabic" w:eastAsia="Calibri" w:hAnsi="Simplified Arabic" w:cs="Simplified Arabic" w:hint="cs"/>
          <w:rtl/>
        </w:rPr>
        <w:t>الجرائم</w:t>
      </w:r>
      <w:r w:rsidRPr="00EE612D">
        <w:rPr>
          <w:rFonts w:ascii="Simplified Arabic" w:eastAsia="Calibri" w:hAnsi="Simplified Arabic" w:cs="Simplified Arabic"/>
          <w:rtl/>
        </w:rPr>
        <w:t xml:space="preserve">، سواء كانت </w:t>
      </w:r>
      <w:r w:rsidRPr="00EE612D">
        <w:rPr>
          <w:rFonts w:ascii="Simplified Arabic" w:eastAsia="Calibri" w:hAnsi="Simplified Arabic" w:cs="Simplified Arabic" w:hint="cs"/>
          <w:rtl/>
        </w:rPr>
        <w:t>دولاً</w:t>
      </w:r>
      <w:r w:rsidRPr="00EE612D">
        <w:rPr>
          <w:rFonts w:ascii="Simplified Arabic" w:eastAsia="Calibri" w:hAnsi="Simplified Arabic" w:cs="Simplified Arabic"/>
          <w:rtl/>
        </w:rPr>
        <w:t xml:space="preserve"> متقدمة أو نامية، ولكنها تتباين من مجتمع سكاني إلى آخر من حيث النوع </w:t>
      </w:r>
      <w:r w:rsidRPr="00EE612D">
        <w:rPr>
          <w:rFonts w:ascii="Simplified Arabic" w:eastAsia="Calibri" w:hAnsi="Simplified Arabic" w:cs="Simplified Arabic"/>
          <w:rtl/>
        </w:rPr>
        <w:lastRenderedPageBreak/>
        <w:t xml:space="preserve">والكم، بل تتباين داخل المجتمع الواحد، تبعا </w:t>
      </w:r>
      <w:r w:rsidRPr="00EE612D">
        <w:rPr>
          <w:rFonts w:ascii="Simplified Arabic" w:eastAsia="Calibri" w:hAnsi="Simplified Arabic" w:cs="Simplified Arabic" w:hint="cs"/>
          <w:rtl/>
        </w:rPr>
        <w:t>لاختلاف</w:t>
      </w:r>
      <w:r w:rsidRPr="00EE612D">
        <w:rPr>
          <w:rFonts w:ascii="Simplified Arabic" w:eastAsia="Calibri" w:hAnsi="Simplified Arabic" w:cs="Simplified Arabic"/>
          <w:rtl/>
        </w:rPr>
        <w:t xml:space="preserve"> مكوناته </w:t>
      </w:r>
      <w:r w:rsidRPr="00EE612D">
        <w:rPr>
          <w:rFonts w:ascii="Simplified Arabic" w:eastAsia="Calibri" w:hAnsi="Simplified Arabic" w:cs="Simplified Arabic" w:hint="cs"/>
          <w:rtl/>
        </w:rPr>
        <w:t>الاقتصادية</w:t>
      </w:r>
      <w:r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rPr>
        <w:t>والاجتماعية</w:t>
      </w:r>
      <w:r w:rsidRPr="00EE612D">
        <w:rPr>
          <w:rFonts w:ascii="Simplified Arabic" w:eastAsia="Calibri" w:hAnsi="Simplified Arabic" w:cs="Simplified Arabic"/>
          <w:rtl/>
        </w:rPr>
        <w:t xml:space="preserve"> والسياسية</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 xml:space="preserve">والقتل العمد </w:t>
      </w:r>
      <w:proofErr w:type="gramStart"/>
      <w:r w:rsidRPr="00EE612D">
        <w:rPr>
          <w:rFonts w:ascii="Simplified Arabic" w:eastAsia="Calibri" w:hAnsi="Simplified Arabic" w:cs="Simplified Arabic"/>
          <w:rtl/>
        </w:rPr>
        <w:t>من</w:t>
      </w:r>
      <w:proofErr w:type="gramEnd"/>
      <w:r w:rsidRPr="00EE612D">
        <w:rPr>
          <w:rFonts w:ascii="Simplified Arabic" w:eastAsia="Calibri" w:hAnsi="Simplified Arabic" w:cs="Simplified Arabic"/>
          <w:rtl/>
        </w:rPr>
        <w:t xml:space="preserve"> أخطر جرائم </w:t>
      </w:r>
      <w:r w:rsidRPr="00EE612D">
        <w:rPr>
          <w:rFonts w:ascii="Simplified Arabic" w:eastAsia="Calibri" w:hAnsi="Simplified Arabic" w:cs="Simplified Arabic" w:hint="cs"/>
          <w:rtl/>
        </w:rPr>
        <w:t>الاعتداء</w:t>
      </w:r>
      <w:r w:rsidRPr="00EE612D">
        <w:rPr>
          <w:rFonts w:ascii="Simplified Arabic" w:eastAsia="Calibri" w:hAnsi="Simplified Arabic" w:cs="Simplified Arabic"/>
          <w:rtl/>
        </w:rPr>
        <w:t xml:space="preserve"> على </w:t>
      </w:r>
      <w:r w:rsidRPr="00EE612D">
        <w:rPr>
          <w:rFonts w:ascii="Simplified Arabic" w:eastAsia="Calibri" w:hAnsi="Simplified Arabic" w:cs="Simplified Arabic" w:hint="cs"/>
          <w:rtl/>
        </w:rPr>
        <w:t>الأشخاص</w:t>
      </w:r>
      <w:r w:rsidRPr="00EE612D">
        <w:rPr>
          <w:rFonts w:ascii="Simplified Arabic" w:eastAsia="Calibri" w:hAnsi="Simplified Arabic" w:cs="Simplified Arabic"/>
          <w:rtl/>
        </w:rPr>
        <w:t xml:space="preserve"> </w:t>
      </w:r>
      <w:r w:rsidRPr="00EE612D">
        <w:rPr>
          <w:rFonts w:ascii="Simplified Arabic" w:eastAsia="Calibri" w:hAnsi="Simplified Arabic" w:cs="Simplified Arabic" w:hint="cs"/>
          <w:rtl/>
        </w:rPr>
        <w:t>لأنه</w:t>
      </w:r>
      <w:r w:rsidRPr="00EE612D">
        <w:rPr>
          <w:rFonts w:ascii="Simplified Arabic" w:eastAsia="Calibri" w:hAnsi="Simplified Arabic" w:cs="Simplified Arabic"/>
          <w:rtl/>
        </w:rPr>
        <w:t xml:space="preserve"> يستهدف إزهاق روح إنسان</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w:t>
      </w:r>
      <w:r w:rsidR="00046202">
        <w:rPr>
          <w:rFonts w:ascii="Simplified Arabic" w:eastAsia="Calibri" w:hAnsi="Simplified Arabic" w:cs="Simplified Arabic" w:hint="cs"/>
          <w:rtl/>
        </w:rPr>
        <w:t xml:space="preserve"> </w:t>
      </w:r>
      <w:r w:rsidR="00046202" w:rsidRPr="00EE612D">
        <w:rPr>
          <w:rFonts w:ascii="Simplified Arabic" w:eastAsia="Calibri" w:hAnsi="Simplified Arabic" w:cs="Simplified Arabic"/>
          <w:rtl/>
        </w:rPr>
        <w:t xml:space="preserve">تعتبر زيادة </w:t>
      </w:r>
      <w:r w:rsidR="00046202" w:rsidRPr="00EE612D">
        <w:rPr>
          <w:rFonts w:ascii="Simplified Arabic" w:eastAsia="Calibri" w:hAnsi="Simplified Arabic" w:cs="Simplified Arabic" w:hint="cs"/>
          <w:rtl/>
        </w:rPr>
        <w:t>معدلات</w:t>
      </w:r>
      <w:r w:rsidR="00046202" w:rsidRPr="00EE612D">
        <w:rPr>
          <w:rFonts w:ascii="Simplified Arabic" w:eastAsia="Calibri" w:hAnsi="Simplified Arabic" w:cs="Simplified Arabic"/>
          <w:rtl/>
        </w:rPr>
        <w:t xml:space="preserve"> جريمة القتل في أي مجتمع مؤشر على </w:t>
      </w:r>
      <w:r w:rsidR="00046202" w:rsidRPr="00EE612D">
        <w:rPr>
          <w:rFonts w:ascii="Simplified Arabic" w:eastAsia="Calibri" w:hAnsi="Simplified Arabic" w:cs="Simplified Arabic" w:hint="cs"/>
          <w:rtl/>
        </w:rPr>
        <w:t>الأزمات</w:t>
      </w:r>
      <w:r w:rsidR="00046202" w:rsidRPr="00EE612D">
        <w:rPr>
          <w:rFonts w:ascii="Simplified Arabic" w:eastAsia="Calibri" w:hAnsi="Simplified Arabic" w:cs="Simplified Arabic"/>
          <w:rtl/>
        </w:rPr>
        <w:t xml:space="preserve"> التي يعاني منها هذا المجتمع، سواء كانت هذه </w:t>
      </w:r>
      <w:r w:rsidR="00046202" w:rsidRPr="00EE612D">
        <w:rPr>
          <w:rFonts w:ascii="Simplified Arabic" w:eastAsia="Calibri" w:hAnsi="Simplified Arabic" w:cs="Simplified Arabic" w:hint="cs"/>
          <w:rtl/>
        </w:rPr>
        <w:t>الأزمات</w:t>
      </w:r>
      <w:r w:rsidR="00046202" w:rsidRPr="00EE612D">
        <w:rPr>
          <w:rFonts w:ascii="Simplified Arabic" w:eastAsia="Calibri" w:hAnsi="Simplified Arabic" w:cs="Simplified Arabic"/>
          <w:rtl/>
        </w:rPr>
        <w:t xml:space="preserve"> نتيجة ظروف محلية تتعلق بمستوى التجانس الثقافي أو العرقي أو </w:t>
      </w:r>
      <w:r w:rsidR="00046202" w:rsidRPr="00EE612D">
        <w:rPr>
          <w:rFonts w:ascii="Simplified Arabic" w:eastAsia="Calibri" w:hAnsi="Simplified Arabic" w:cs="Simplified Arabic" w:hint="cs"/>
          <w:rtl/>
        </w:rPr>
        <w:t>ومعدلات</w:t>
      </w:r>
      <w:r w:rsidR="00046202" w:rsidRPr="00EE612D">
        <w:rPr>
          <w:rFonts w:ascii="Simplified Arabic" w:eastAsia="Calibri" w:hAnsi="Simplified Arabic" w:cs="Simplified Arabic"/>
          <w:rtl/>
        </w:rPr>
        <w:t xml:space="preserve"> الفقر والبطالة أو وقائع مفروضة عليه من الخارج </w:t>
      </w:r>
      <w:r w:rsidR="00046202" w:rsidRPr="00EE612D">
        <w:rPr>
          <w:rFonts w:ascii="Simplified Arabic" w:eastAsia="Calibri" w:hAnsi="Simplified Arabic" w:cs="Simplified Arabic" w:hint="cs"/>
          <w:rtl/>
        </w:rPr>
        <w:t>كالاحتلال</w:t>
      </w:r>
      <w:r w:rsidR="00046202" w:rsidRPr="00EE612D">
        <w:rPr>
          <w:rFonts w:ascii="Simplified Arabic" w:eastAsia="Calibri" w:hAnsi="Simplified Arabic" w:cs="Simplified Arabic"/>
          <w:rtl/>
        </w:rPr>
        <w:t xml:space="preserve"> </w:t>
      </w:r>
      <w:r w:rsidR="00046202" w:rsidRPr="00EE612D">
        <w:rPr>
          <w:rFonts w:ascii="Simplified Arabic" w:eastAsia="Calibri" w:hAnsi="Simplified Arabic" w:cs="Simplified Arabic" w:hint="cs"/>
          <w:rtl/>
        </w:rPr>
        <w:t>والتدخلات الأجنبية</w:t>
      </w:r>
      <w:r w:rsidR="00046202" w:rsidRPr="00EE612D">
        <w:rPr>
          <w:rFonts w:ascii="Simplified Arabic" w:eastAsia="Calibri" w:hAnsi="Simplified Arabic" w:cs="Simplified Arabic"/>
        </w:rPr>
        <w:t>.</w:t>
      </w:r>
    </w:p>
    <w:p w:rsidR="00783338" w:rsidRPr="00046202" w:rsidRDefault="00783338" w:rsidP="00783338">
      <w:pPr>
        <w:jc w:val="both"/>
        <w:rPr>
          <w:rFonts w:ascii="Simplified Arabic" w:eastAsia="Calibri" w:hAnsi="Simplified Arabic" w:cs="Simplified Arabic"/>
          <w:sz w:val="18"/>
          <w:szCs w:val="18"/>
          <w:rtl/>
        </w:rPr>
      </w:pPr>
    </w:p>
    <w:p w:rsidR="00D95126" w:rsidRDefault="004B609C" w:rsidP="004B609C">
      <w:pPr>
        <w:jc w:val="both"/>
        <w:rPr>
          <w:rFonts w:ascii="Simplified Arabic" w:eastAsia="Calibri" w:hAnsi="Simplified Arabic" w:cs="Simplified Arabic"/>
          <w:rtl/>
        </w:rPr>
      </w:pPr>
      <w:proofErr w:type="gramStart"/>
      <w:r w:rsidRPr="00EE612D">
        <w:rPr>
          <w:rFonts w:ascii="Simplified Arabic" w:eastAsia="Calibri" w:hAnsi="Simplified Arabic" w:cs="Simplified Arabic" w:hint="cs"/>
          <w:rtl/>
        </w:rPr>
        <w:t>حوالي</w:t>
      </w:r>
      <w:proofErr w:type="gramEnd"/>
      <w:r w:rsidR="00D95126" w:rsidRPr="00EE612D">
        <w:rPr>
          <w:rFonts w:ascii="Simplified Arabic" w:eastAsia="Calibri" w:hAnsi="Simplified Arabic" w:cs="Simplified Arabic" w:hint="cs"/>
          <w:rtl/>
        </w:rPr>
        <w:t xml:space="preserve"> 85.3% </w:t>
      </w:r>
      <w:proofErr w:type="gramStart"/>
      <w:r w:rsidR="00D95126" w:rsidRPr="00EE612D">
        <w:rPr>
          <w:rFonts w:ascii="Simplified Arabic" w:eastAsia="Calibri" w:hAnsi="Simplified Arabic" w:cs="Simplified Arabic" w:hint="cs"/>
          <w:rtl/>
        </w:rPr>
        <w:t>من</w:t>
      </w:r>
      <w:proofErr w:type="gramEnd"/>
      <w:r w:rsidR="00D95126" w:rsidRPr="00EE612D">
        <w:rPr>
          <w:rFonts w:ascii="Simplified Arabic" w:eastAsia="Calibri" w:hAnsi="Simplified Arabic" w:cs="Simplified Arabic" w:hint="cs"/>
          <w:rtl/>
        </w:rPr>
        <w:t xml:space="preserve"> حالات القتل العمد في الضفة الغربية كانت موجهة ضد </w:t>
      </w:r>
      <w:r w:rsidR="00896437" w:rsidRPr="00EE612D">
        <w:rPr>
          <w:rFonts w:ascii="Simplified Arabic" w:eastAsia="Calibri" w:hAnsi="Simplified Arabic" w:cs="Simplified Arabic" w:hint="cs"/>
          <w:rtl/>
        </w:rPr>
        <w:t>الرجال</w:t>
      </w:r>
      <w:r w:rsidR="00D95126" w:rsidRPr="00EE612D">
        <w:rPr>
          <w:rFonts w:ascii="Simplified Arabic" w:eastAsia="Calibri" w:hAnsi="Simplified Arabic" w:cs="Simplified Arabic" w:hint="cs"/>
          <w:rtl/>
        </w:rPr>
        <w:t xml:space="preserve">، في حين أن نسبة حالات القتل العمد </w:t>
      </w:r>
      <w:r w:rsidRPr="00EE612D">
        <w:rPr>
          <w:rFonts w:ascii="Simplified Arabic" w:eastAsia="Calibri" w:hAnsi="Simplified Arabic" w:cs="Simplified Arabic" w:hint="cs"/>
          <w:rtl/>
        </w:rPr>
        <w:t>ضد ال</w:t>
      </w:r>
      <w:r w:rsidR="00896437" w:rsidRPr="00EE612D">
        <w:rPr>
          <w:rFonts w:ascii="Simplified Arabic" w:eastAsia="Calibri" w:hAnsi="Simplified Arabic" w:cs="Simplified Arabic" w:hint="cs"/>
          <w:rtl/>
        </w:rPr>
        <w:t>نساء</w:t>
      </w:r>
      <w:r w:rsidR="00D95126" w:rsidRPr="00EE612D">
        <w:rPr>
          <w:rFonts w:ascii="Simplified Arabic" w:eastAsia="Calibri" w:hAnsi="Simplified Arabic" w:cs="Simplified Arabic" w:hint="cs"/>
          <w:rtl/>
        </w:rPr>
        <w:t xml:space="preserve"> كانت 14.7%</w:t>
      </w:r>
      <w:r w:rsidRPr="00EE612D">
        <w:rPr>
          <w:rFonts w:ascii="Simplified Arabic" w:eastAsia="Calibri" w:hAnsi="Simplified Arabic" w:cs="Simplified Arabic" w:hint="cs"/>
          <w:rtl/>
        </w:rPr>
        <w:t xml:space="preserve"> وذلك للعام 2017</w:t>
      </w:r>
      <w:r w:rsidR="00D95126" w:rsidRPr="00EE612D">
        <w:rPr>
          <w:rFonts w:ascii="Simplified Arabic" w:eastAsia="Calibri" w:hAnsi="Simplified Arabic" w:cs="Simplified Arabic" w:hint="cs"/>
          <w:rtl/>
        </w:rPr>
        <w:t>.</w:t>
      </w:r>
    </w:p>
    <w:p w:rsidR="00046202" w:rsidRPr="00FE1177" w:rsidRDefault="00046202" w:rsidP="004B609C">
      <w:pPr>
        <w:jc w:val="both"/>
        <w:rPr>
          <w:rFonts w:ascii="Simplified Arabic" w:eastAsia="Calibri" w:hAnsi="Simplified Arabic" w:cs="Simplified Arabic"/>
          <w:sz w:val="20"/>
          <w:szCs w:val="20"/>
          <w:rtl/>
        </w:rPr>
      </w:pPr>
    </w:p>
    <w:p w:rsidR="00D95126" w:rsidRPr="00EE612D" w:rsidRDefault="002C1E34" w:rsidP="006A6172">
      <w:pPr>
        <w:tabs>
          <w:tab w:val="left" w:pos="-1"/>
        </w:tabs>
        <w:ind w:left="-1"/>
        <w:jc w:val="center"/>
        <w:rPr>
          <w:rFonts w:cs="Simplified Arabic"/>
          <w:b/>
          <w:bCs/>
          <w:sz w:val="22"/>
          <w:szCs w:val="22"/>
          <w:rtl/>
        </w:rPr>
      </w:pPr>
      <w:r w:rsidRPr="00EE612D">
        <w:rPr>
          <w:rFonts w:ascii="Simplified Arabic" w:eastAsia="Calibri" w:hAnsi="Simplified Arabic" w:cs="Simplified Arabic" w:hint="cs"/>
          <w:b/>
          <w:bCs/>
          <w:sz w:val="22"/>
          <w:szCs w:val="22"/>
          <w:rtl/>
        </w:rPr>
        <w:t>شكل (</w:t>
      </w:r>
      <w:r w:rsidR="00885EF7" w:rsidRPr="00EE612D">
        <w:rPr>
          <w:rFonts w:ascii="Simplified Arabic" w:eastAsia="Calibri" w:hAnsi="Simplified Arabic" w:cs="Simplified Arabic" w:hint="cs"/>
          <w:b/>
          <w:bCs/>
          <w:sz w:val="22"/>
          <w:szCs w:val="22"/>
          <w:rtl/>
        </w:rPr>
        <w:t>3</w:t>
      </w:r>
      <w:r w:rsidR="006A6172">
        <w:rPr>
          <w:rFonts w:ascii="Simplified Arabic" w:eastAsia="Calibri" w:hAnsi="Simplified Arabic" w:cs="Simplified Arabic" w:hint="cs"/>
          <w:b/>
          <w:bCs/>
          <w:sz w:val="22"/>
          <w:szCs w:val="22"/>
          <w:rtl/>
        </w:rPr>
        <w:t>7</w:t>
      </w:r>
      <w:r w:rsidRPr="00EE612D">
        <w:rPr>
          <w:rFonts w:ascii="Simplified Arabic" w:eastAsia="Calibri" w:hAnsi="Simplified Arabic" w:cs="Simplified Arabic" w:hint="cs"/>
          <w:b/>
          <w:bCs/>
          <w:sz w:val="22"/>
          <w:szCs w:val="22"/>
          <w:rtl/>
        </w:rPr>
        <w:t>):</w:t>
      </w:r>
      <w:r w:rsidRPr="00EE612D">
        <w:rPr>
          <w:rFonts w:cs="Simplified Arabic" w:hint="cs"/>
          <w:b/>
          <w:bCs/>
          <w:sz w:val="22"/>
          <w:szCs w:val="22"/>
          <w:rtl/>
        </w:rPr>
        <w:t xml:space="preserve"> </w:t>
      </w:r>
      <w:r w:rsidR="00D95126" w:rsidRPr="00EE612D">
        <w:rPr>
          <w:rFonts w:cs="Simplified Arabic"/>
          <w:b/>
          <w:bCs/>
          <w:sz w:val="22"/>
          <w:szCs w:val="22"/>
          <w:rtl/>
        </w:rPr>
        <w:t xml:space="preserve">عدد ضحايا القتل العمد </w:t>
      </w:r>
      <w:r w:rsidR="00D95126" w:rsidRPr="00EE612D">
        <w:rPr>
          <w:rFonts w:cs="Simplified Arabic" w:hint="cs"/>
          <w:b/>
          <w:bCs/>
          <w:sz w:val="22"/>
          <w:szCs w:val="22"/>
          <w:rtl/>
        </w:rPr>
        <w:t>لكل 100</w:t>
      </w:r>
      <w:proofErr w:type="gramStart"/>
      <w:r w:rsidR="00D95126" w:rsidRPr="00EE612D">
        <w:rPr>
          <w:rFonts w:cs="Simplified Arabic" w:hint="cs"/>
          <w:b/>
          <w:bCs/>
          <w:sz w:val="22"/>
          <w:szCs w:val="22"/>
          <w:rtl/>
        </w:rPr>
        <w:t>,000</w:t>
      </w:r>
      <w:proofErr w:type="gramEnd"/>
      <w:r w:rsidR="00D95126" w:rsidRPr="00EE612D">
        <w:rPr>
          <w:rFonts w:cs="Simplified Arabic" w:hint="cs"/>
          <w:b/>
          <w:bCs/>
          <w:sz w:val="22"/>
          <w:szCs w:val="22"/>
          <w:rtl/>
        </w:rPr>
        <w:t xml:space="preserve"> من السكان في الضفة الغربية</w:t>
      </w:r>
      <w:r w:rsidR="00317408">
        <w:rPr>
          <w:rFonts w:cs="Simplified Arabic" w:hint="cs"/>
          <w:b/>
          <w:bCs/>
          <w:sz w:val="22"/>
          <w:szCs w:val="22"/>
          <w:rtl/>
        </w:rPr>
        <w:t>*</w:t>
      </w:r>
      <w:r w:rsidR="00D95126" w:rsidRPr="00EE612D">
        <w:rPr>
          <w:rFonts w:cs="Simplified Arabic"/>
          <w:b/>
          <w:bCs/>
          <w:sz w:val="22"/>
          <w:szCs w:val="22"/>
          <w:rtl/>
        </w:rPr>
        <w:t xml:space="preserve"> </w:t>
      </w:r>
      <w:r w:rsidR="00D95126" w:rsidRPr="00EE612D">
        <w:rPr>
          <w:rFonts w:cs="Simplified Arabic" w:hint="cs"/>
          <w:b/>
          <w:bCs/>
          <w:sz w:val="22"/>
          <w:szCs w:val="22"/>
          <w:rtl/>
        </w:rPr>
        <w:t xml:space="preserve">حسب </w:t>
      </w:r>
      <w:r w:rsidR="00D95126" w:rsidRPr="00EE612D">
        <w:rPr>
          <w:rFonts w:cs="Simplified Arabic"/>
          <w:b/>
          <w:bCs/>
          <w:sz w:val="22"/>
          <w:szCs w:val="22"/>
          <w:rtl/>
        </w:rPr>
        <w:t>الجنس</w:t>
      </w:r>
      <w:r w:rsidR="00D95126" w:rsidRPr="00EE612D">
        <w:rPr>
          <w:rFonts w:cs="Simplified Arabic" w:hint="cs"/>
          <w:b/>
          <w:bCs/>
          <w:sz w:val="22"/>
          <w:szCs w:val="22"/>
          <w:rtl/>
        </w:rPr>
        <w:t>، 2017</w:t>
      </w:r>
    </w:p>
    <w:tbl>
      <w:tblPr>
        <w:tblStyle w:val="TableGrid"/>
        <w:bidiVisual/>
        <w:tblW w:w="0" w:type="auto"/>
        <w:jc w:val="center"/>
        <w:tblLook w:val="04A0"/>
      </w:tblPr>
      <w:tblGrid>
        <w:gridCol w:w="9038"/>
      </w:tblGrid>
      <w:tr w:rsidR="00D95126" w:rsidRPr="00EE612D" w:rsidTr="00FE1177">
        <w:trPr>
          <w:trHeight w:val="3420"/>
          <w:jc w:val="center"/>
        </w:trPr>
        <w:tc>
          <w:tcPr>
            <w:tcW w:w="9038" w:type="dxa"/>
          </w:tcPr>
          <w:p w:rsidR="00D95126" w:rsidRPr="00EE612D" w:rsidRDefault="00D95126" w:rsidP="00E70C33">
            <w:pPr>
              <w:tabs>
                <w:tab w:val="left" w:pos="-1"/>
              </w:tabs>
              <w:jc w:val="center"/>
              <w:rPr>
                <w:rFonts w:cs="Simplified Arabic"/>
                <w:b/>
                <w:bCs/>
                <w:rtl/>
              </w:rPr>
            </w:pPr>
            <w:r w:rsidRPr="00EE612D">
              <w:rPr>
                <w:rFonts w:cs="Simplified Arabic"/>
                <w:b/>
                <w:bCs/>
                <w:noProof/>
                <w:rtl/>
                <w:lang w:eastAsia="en-US"/>
              </w:rPr>
              <w:drawing>
                <wp:inline distT="0" distB="0" distL="0" distR="0">
                  <wp:extent cx="5299200" cy="2037600"/>
                  <wp:effectExtent l="0" t="0" r="0" b="0"/>
                  <wp:docPr id="107"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bl>
    <w:p w:rsidR="000639BE" w:rsidRDefault="00317408" w:rsidP="00C00886">
      <w:pPr>
        <w:ind w:left="284"/>
        <w:rPr>
          <w:rFonts w:ascii="Simplified Arabic" w:hAnsi="Simplified Arabic" w:cs="Simplified Arabic"/>
          <w:sz w:val="16"/>
          <w:szCs w:val="16"/>
          <w:rtl/>
        </w:rPr>
      </w:pPr>
      <w:r>
        <w:rPr>
          <w:rFonts w:ascii="Simplified Arabic" w:hAnsi="Simplified Arabic" w:cs="Simplified Arabic" w:hint="cs"/>
          <w:sz w:val="16"/>
          <w:szCs w:val="16"/>
          <w:rtl/>
        </w:rPr>
        <w:t>*</w:t>
      </w:r>
      <w:r w:rsidRPr="00317408">
        <w:rPr>
          <w:rFonts w:ascii="Simplified Arabic" w:hAnsi="Simplified Arabic" w:cs="Simplified Arabic"/>
          <w:sz w:val="16"/>
          <w:szCs w:val="16"/>
          <w:rtl/>
        </w:rPr>
        <w:t xml:space="preserve"> </w:t>
      </w:r>
      <w:proofErr w:type="gramStart"/>
      <w:r w:rsidRPr="00317408">
        <w:rPr>
          <w:rFonts w:ascii="Simplified Arabic" w:hAnsi="Simplified Arabic" w:cs="Simplified Arabic"/>
          <w:sz w:val="16"/>
          <w:szCs w:val="16"/>
          <w:rtl/>
        </w:rPr>
        <w:t>البيانات</w:t>
      </w:r>
      <w:proofErr w:type="gramEnd"/>
      <w:r w:rsidRPr="00317408">
        <w:rPr>
          <w:rFonts w:ascii="Simplified Arabic" w:hAnsi="Simplified Arabic" w:cs="Simplified Arabic"/>
          <w:sz w:val="16"/>
          <w:szCs w:val="16"/>
          <w:rtl/>
        </w:rPr>
        <w:t xml:space="preserve"> لا تشمل ذلك الجزء من محافظة القدس والذي ضمه الاحتلال الإسرائيلي إليه عنوة بعيد احتلاله للضفة الغربية عام 1967.</w:t>
      </w:r>
    </w:p>
    <w:p w:rsidR="00317408" w:rsidRPr="00EE612D" w:rsidRDefault="00317408" w:rsidP="00C00886">
      <w:pPr>
        <w:ind w:left="284"/>
        <w:rPr>
          <w:rFonts w:ascii="Simplified Arabic" w:hAnsi="Simplified Arabic" w:cs="Simplified Arabic"/>
          <w:sz w:val="16"/>
          <w:szCs w:val="16"/>
          <w:rtl/>
        </w:rPr>
      </w:pPr>
    </w:p>
    <w:p w:rsidR="00D95126" w:rsidRPr="00EE612D" w:rsidRDefault="00E70C33" w:rsidP="004A060A">
      <w:pPr>
        <w:jc w:val="both"/>
        <w:rPr>
          <w:rFonts w:cs="Simplified Arabic"/>
          <w:b/>
          <w:bCs/>
          <w:rtl/>
        </w:rPr>
      </w:pPr>
      <w:r w:rsidRPr="00EE612D">
        <w:rPr>
          <w:rFonts w:cs="Simplified Arabic" w:hint="cs"/>
          <w:b/>
          <w:bCs/>
          <w:rtl/>
        </w:rPr>
        <w:t>29.</w:t>
      </w:r>
      <w:r w:rsidR="00693A03" w:rsidRPr="00EE612D">
        <w:rPr>
          <w:rFonts w:cs="Simplified Arabic" w:hint="cs"/>
          <w:b/>
          <w:bCs/>
          <w:rtl/>
        </w:rPr>
        <w:t>4</w:t>
      </w:r>
      <w:r w:rsidRPr="00EE612D">
        <w:rPr>
          <w:rFonts w:cs="Simplified Arabic" w:hint="cs"/>
          <w:b/>
          <w:bCs/>
          <w:rtl/>
        </w:rPr>
        <w:t xml:space="preserve"> </w:t>
      </w:r>
      <w:r w:rsidR="00D95126" w:rsidRPr="00EE612D">
        <w:rPr>
          <w:rFonts w:cs="Simplified Arabic" w:hint="cs"/>
          <w:b/>
          <w:bCs/>
          <w:rtl/>
        </w:rPr>
        <w:t>الشعور بالأمان عند التجول</w:t>
      </w:r>
      <w:r w:rsidR="003C02D0" w:rsidRPr="00EE612D">
        <w:rPr>
          <w:rStyle w:val="FootnoteReference"/>
          <w:rFonts w:cs="Simplified Arabic"/>
          <w:b/>
          <w:bCs/>
          <w:rtl/>
        </w:rPr>
        <w:footnoteReference w:id="81"/>
      </w:r>
    </w:p>
    <w:p w:rsidR="00D95126" w:rsidRPr="00EE612D" w:rsidRDefault="00D95126" w:rsidP="002A6DA5">
      <w:pPr>
        <w:jc w:val="both"/>
        <w:rPr>
          <w:rFonts w:ascii="Simplified Arabic" w:eastAsia="Calibri" w:hAnsi="Simplified Arabic" w:cs="Simplified Arabic"/>
          <w:rtl/>
        </w:rPr>
      </w:pPr>
      <w:proofErr w:type="gramStart"/>
      <w:r w:rsidRPr="00EE612D">
        <w:rPr>
          <w:rFonts w:ascii="Simplified Arabic" w:eastAsia="Calibri" w:hAnsi="Simplified Arabic" w:cs="Simplified Arabic" w:hint="cs"/>
          <w:rtl/>
        </w:rPr>
        <w:t>بلغت</w:t>
      </w:r>
      <w:proofErr w:type="gramEnd"/>
      <w:r w:rsidRPr="00EE612D">
        <w:rPr>
          <w:rFonts w:ascii="Simplified Arabic" w:eastAsia="Calibri" w:hAnsi="Simplified Arabic" w:cs="Simplified Arabic" w:hint="cs"/>
          <w:rtl/>
        </w:rPr>
        <w:t xml:space="preserve"> نسبة السكان 18 سنة فأكثر الذين يشعرون بالأمان عند تجولهم على أقدامهم بمفردهم في </w:t>
      </w:r>
      <w:r w:rsidR="002A6DA5" w:rsidRPr="00EE612D">
        <w:rPr>
          <w:rFonts w:ascii="Simplified Arabic" w:eastAsia="Calibri" w:hAnsi="Simplified Arabic" w:cs="Simplified Arabic" w:hint="cs"/>
          <w:rtl/>
        </w:rPr>
        <w:t>الأحياء</w:t>
      </w:r>
      <w:r w:rsidRPr="00EE612D">
        <w:rPr>
          <w:rFonts w:ascii="Simplified Arabic" w:eastAsia="Calibri" w:hAnsi="Simplified Arabic" w:cs="Simplified Arabic" w:hint="cs"/>
          <w:rtl/>
        </w:rPr>
        <w:t xml:space="preserve"> التي يعيشون </w:t>
      </w:r>
      <w:r w:rsidR="000A3ED5" w:rsidRPr="00EE612D">
        <w:rPr>
          <w:rFonts w:ascii="Simplified Arabic" w:eastAsia="Calibri" w:hAnsi="Simplified Arabic" w:cs="Simplified Arabic" w:hint="cs"/>
          <w:rtl/>
        </w:rPr>
        <w:t xml:space="preserve">فيها </w:t>
      </w:r>
      <w:r w:rsidRPr="00EE612D">
        <w:rPr>
          <w:rFonts w:ascii="Simplified Arabic" w:eastAsia="Calibri" w:hAnsi="Simplified Arabic" w:cs="Simplified Arabic" w:hint="cs"/>
          <w:rtl/>
        </w:rPr>
        <w:t xml:space="preserve">92.0% في فلسطين في العام 2018، وكانت النسبة 92.4% </w:t>
      </w:r>
      <w:proofErr w:type="gramStart"/>
      <w:r w:rsidR="00896437" w:rsidRPr="00EE612D">
        <w:rPr>
          <w:rFonts w:ascii="Simplified Arabic" w:eastAsia="Calibri" w:hAnsi="Simplified Arabic" w:cs="Simplified Arabic" w:hint="cs"/>
          <w:rtl/>
        </w:rPr>
        <w:t>للرجال</w:t>
      </w:r>
      <w:proofErr w:type="gramEnd"/>
      <w:r w:rsidRPr="00EE612D">
        <w:rPr>
          <w:rFonts w:ascii="Simplified Arabic" w:eastAsia="Calibri" w:hAnsi="Simplified Arabic" w:cs="Simplified Arabic" w:hint="cs"/>
          <w:rtl/>
        </w:rPr>
        <w:t xml:space="preserve">، و91.4% </w:t>
      </w:r>
      <w:proofErr w:type="gramStart"/>
      <w:r w:rsidR="00896437" w:rsidRPr="00EE612D">
        <w:rPr>
          <w:rFonts w:ascii="Simplified Arabic" w:eastAsia="Calibri" w:hAnsi="Simplified Arabic" w:cs="Simplified Arabic" w:hint="cs"/>
          <w:rtl/>
        </w:rPr>
        <w:t>للنساء</w:t>
      </w:r>
      <w:proofErr w:type="gramEnd"/>
      <w:r w:rsidRPr="00EE612D">
        <w:rPr>
          <w:rFonts w:ascii="Simplified Arabic" w:eastAsia="Calibri" w:hAnsi="Simplified Arabic" w:cs="Simplified Arabic" w:hint="cs"/>
          <w:rtl/>
        </w:rPr>
        <w:t xml:space="preserve">. </w:t>
      </w:r>
    </w:p>
    <w:p w:rsidR="00073570" w:rsidRPr="00FE1177" w:rsidRDefault="00073570" w:rsidP="00896437">
      <w:pPr>
        <w:jc w:val="both"/>
        <w:rPr>
          <w:rFonts w:ascii="Simplified Arabic" w:eastAsia="Calibri" w:hAnsi="Simplified Arabic" w:cs="Simplified Arabic"/>
          <w:sz w:val="20"/>
          <w:szCs w:val="20"/>
          <w:rtl/>
        </w:rPr>
      </w:pPr>
    </w:p>
    <w:p w:rsidR="00D95126" w:rsidRPr="00EE612D" w:rsidRDefault="002C1E34" w:rsidP="006A6172">
      <w:pPr>
        <w:tabs>
          <w:tab w:val="left" w:pos="-1"/>
        </w:tabs>
        <w:ind w:left="-1"/>
        <w:jc w:val="center"/>
        <w:rPr>
          <w:rFonts w:cs="Simplified Arabic"/>
          <w:b/>
          <w:bCs/>
          <w:sz w:val="22"/>
          <w:szCs w:val="22"/>
          <w:rtl/>
        </w:rPr>
      </w:pPr>
      <w:proofErr w:type="gramStart"/>
      <w:r w:rsidRPr="00EE612D">
        <w:rPr>
          <w:rFonts w:ascii="Simplified Arabic" w:eastAsia="Calibri" w:hAnsi="Simplified Arabic" w:cs="Simplified Arabic" w:hint="cs"/>
          <w:b/>
          <w:bCs/>
          <w:sz w:val="22"/>
          <w:szCs w:val="22"/>
          <w:rtl/>
        </w:rPr>
        <w:t>شكل</w:t>
      </w:r>
      <w:proofErr w:type="gramEnd"/>
      <w:r w:rsidRPr="00EE612D">
        <w:rPr>
          <w:rFonts w:ascii="Simplified Arabic" w:eastAsia="Calibri" w:hAnsi="Simplified Arabic" w:cs="Simplified Arabic" w:hint="cs"/>
          <w:b/>
          <w:bCs/>
          <w:sz w:val="22"/>
          <w:szCs w:val="22"/>
          <w:rtl/>
        </w:rPr>
        <w:t xml:space="preserve"> (</w:t>
      </w:r>
      <w:r w:rsidR="006A6172">
        <w:rPr>
          <w:rFonts w:ascii="Simplified Arabic" w:eastAsia="Calibri" w:hAnsi="Simplified Arabic" w:cs="Simplified Arabic" w:hint="cs"/>
          <w:b/>
          <w:bCs/>
          <w:sz w:val="22"/>
          <w:szCs w:val="22"/>
          <w:rtl/>
        </w:rPr>
        <w:t>38</w:t>
      </w:r>
      <w:r w:rsidRPr="00EE612D">
        <w:rPr>
          <w:rFonts w:ascii="Simplified Arabic" w:eastAsia="Calibri" w:hAnsi="Simplified Arabic" w:cs="Simplified Arabic" w:hint="cs"/>
          <w:b/>
          <w:bCs/>
          <w:sz w:val="22"/>
          <w:szCs w:val="22"/>
          <w:rtl/>
        </w:rPr>
        <w:t>):</w:t>
      </w:r>
      <w:r w:rsidRPr="00EE612D">
        <w:rPr>
          <w:rFonts w:cs="Simplified Arabic" w:hint="cs"/>
          <w:b/>
          <w:bCs/>
          <w:sz w:val="22"/>
          <w:szCs w:val="22"/>
          <w:rtl/>
        </w:rPr>
        <w:t xml:space="preserve"> </w:t>
      </w:r>
      <w:r w:rsidR="00D95126" w:rsidRPr="00EE612D">
        <w:rPr>
          <w:rFonts w:cs="Simplified Arabic"/>
          <w:b/>
          <w:bCs/>
          <w:sz w:val="22"/>
          <w:szCs w:val="22"/>
          <w:rtl/>
        </w:rPr>
        <w:t xml:space="preserve">نسبة السكان </w:t>
      </w:r>
      <w:r w:rsidR="00D95126" w:rsidRPr="00EE612D">
        <w:rPr>
          <w:rFonts w:cs="Simplified Arabic" w:hint="cs"/>
          <w:b/>
          <w:bCs/>
          <w:sz w:val="22"/>
          <w:szCs w:val="22"/>
          <w:rtl/>
        </w:rPr>
        <w:t>18 سنة فأكثر</w:t>
      </w:r>
      <w:r w:rsidR="00D95126" w:rsidRPr="00EE612D">
        <w:rPr>
          <w:rFonts w:cs="Simplified Arabic"/>
          <w:b/>
          <w:bCs/>
          <w:sz w:val="22"/>
          <w:szCs w:val="22"/>
          <w:rtl/>
        </w:rPr>
        <w:t xml:space="preserve"> الذين يشعرون بالأمان عند تجوالهم على الأقدام بمفردهم في </w:t>
      </w:r>
      <w:r w:rsidR="005134D9" w:rsidRPr="00EE612D">
        <w:rPr>
          <w:rFonts w:cs="Simplified Arabic" w:hint="cs"/>
          <w:b/>
          <w:bCs/>
          <w:sz w:val="22"/>
          <w:szCs w:val="22"/>
          <w:rtl/>
        </w:rPr>
        <w:t>الأحياء</w:t>
      </w:r>
      <w:r w:rsidR="00D95126" w:rsidRPr="00EE612D">
        <w:rPr>
          <w:rFonts w:cs="Simplified Arabic"/>
          <w:b/>
          <w:bCs/>
          <w:sz w:val="22"/>
          <w:szCs w:val="22"/>
          <w:rtl/>
        </w:rPr>
        <w:t xml:space="preserve"> التي يعيشون فيها</w:t>
      </w:r>
      <w:r w:rsidR="00D95126" w:rsidRPr="00EE612D">
        <w:rPr>
          <w:rFonts w:cs="Simplified Arabic" w:hint="cs"/>
          <w:b/>
          <w:bCs/>
          <w:sz w:val="22"/>
          <w:szCs w:val="22"/>
          <w:rtl/>
        </w:rPr>
        <w:t xml:space="preserve"> في فلسطين حسب الجنس، 2018 </w:t>
      </w:r>
    </w:p>
    <w:tbl>
      <w:tblPr>
        <w:tblStyle w:val="TableGrid"/>
        <w:bidiVisual/>
        <w:tblW w:w="0" w:type="auto"/>
        <w:jc w:val="center"/>
        <w:tblLook w:val="04A0"/>
      </w:tblPr>
      <w:tblGrid>
        <w:gridCol w:w="8704"/>
      </w:tblGrid>
      <w:tr w:rsidR="00D95126" w:rsidRPr="00EE612D" w:rsidTr="00FE1177">
        <w:trPr>
          <w:trHeight w:val="3684"/>
          <w:jc w:val="center"/>
        </w:trPr>
        <w:tc>
          <w:tcPr>
            <w:tcW w:w="8704" w:type="dxa"/>
          </w:tcPr>
          <w:p w:rsidR="00D95126" w:rsidRPr="00EE612D" w:rsidRDefault="00D95126" w:rsidP="00E70C33">
            <w:pPr>
              <w:jc w:val="center"/>
              <w:rPr>
                <w:rFonts w:ascii="Calibri" w:hAnsi="Calibri" w:cs="Calibri"/>
                <w:sz w:val="20"/>
                <w:szCs w:val="20"/>
                <w:rtl/>
              </w:rPr>
            </w:pPr>
            <w:r w:rsidRPr="00EE612D">
              <w:rPr>
                <w:rFonts w:ascii="Calibri" w:hAnsi="Calibri" w:cs="Calibri"/>
                <w:noProof/>
                <w:sz w:val="20"/>
                <w:szCs w:val="20"/>
                <w:lang w:eastAsia="en-US"/>
              </w:rPr>
              <w:drawing>
                <wp:inline distT="0" distB="0" distL="0" distR="0">
                  <wp:extent cx="5140800" cy="2253600"/>
                  <wp:effectExtent l="0" t="0" r="0" b="0"/>
                  <wp:docPr id="108"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tc>
      </w:tr>
    </w:tbl>
    <w:p w:rsidR="00D95126" w:rsidRPr="00EE612D" w:rsidRDefault="00E70C33" w:rsidP="00693A03">
      <w:pPr>
        <w:jc w:val="both"/>
        <w:rPr>
          <w:rFonts w:cs="Simplified Arabic"/>
          <w:b/>
          <w:bCs/>
          <w:rtl/>
        </w:rPr>
      </w:pPr>
      <w:r w:rsidRPr="00EE612D">
        <w:rPr>
          <w:rFonts w:cs="Simplified Arabic" w:hint="cs"/>
          <w:b/>
          <w:bCs/>
          <w:rtl/>
        </w:rPr>
        <w:lastRenderedPageBreak/>
        <w:t>30.</w:t>
      </w:r>
      <w:r w:rsidR="00693A03" w:rsidRPr="00EE612D">
        <w:rPr>
          <w:rFonts w:cs="Simplified Arabic" w:hint="cs"/>
          <w:b/>
          <w:bCs/>
          <w:rtl/>
        </w:rPr>
        <w:t>4</w:t>
      </w:r>
      <w:r w:rsidRPr="00EE612D">
        <w:rPr>
          <w:rFonts w:cs="Simplified Arabic" w:hint="cs"/>
          <w:b/>
          <w:bCs/>
          <w:rtl/>
        </w:rPr>
        <w:t xml:space="preserve"> </w:t>
      </w:r>
      <w:r w:rsidR="00D95126" w:rsidRPr="00EE612D">
        <w:rPr>
          <w:rFonts w:cs="Simplified Arabic" w:hint="cs"/>
          <w:b/>
          <w:bCs/>
          <w:rtl/>
        </w:rPr>
        <w:t>العقاب</w:t>
      </w:r>
      <w:r w:rsidR="00D95126" w:rsidRPr="00EE612D">
        <w:rPr>
          <w:rFonts w:cs="Simplified Arabic"/>
          <w:b/>
          <w:bCs/>
        </w:rPr>
        <w:t xml:space="preserve"> </w:t>
      </w:r>
      <w:r w:rsidR="00D95126" w:rsidRPr="00EE612D">
        <w:rPr>
          <w:rFonts w:cs="Simplified Arabic" w:hint="cs"/>
          <w:b/>
          <w:bCs/>
          <w:rtl/>
        </w:rPr>
        <w:t>البدني</w:t>
      </w:r>
      <w:r w:rsidR="00D95126" w:rsidRPr="00EE612D">
        <w:rPr>
          <w:rFonts w:cs="Simplified Arabic"/>
          <w:b/>
          <w:bCs/>
        </w:rPr>
        <w:t xml:space="preserve"> </w:t>
      </w:r>
      <w:r w:rsidR="00D95126" w:rsidRPr="00EE612D">
        <w:rPr>
          <w:rFonts w:cs="Simplified Arabic" w:hint="cs"/>
          <w:b/>
          <w:bCs/>
          <w:rtl/>
        </w:rPr>
        <w:t>للأطفال</w:t>
      </w:r>
      <w:r w:rsidR="00E00910" w:rsidRPr="00EE612D">
        <w:rPr>
          <w:rStyle w:val="FootnoteReference"/>
          <w:rFonts w:cs="Simplified Arabic"/>
          <w:b/>
          <w:bCs/>
          <w:rtl/>
        </w:rPr>
        <w:footnoteReference w:id="82"/>
      </w:r>
    </w:p>
    <w:p w:rsidR="00D95126" w:rsidRPr="00EE612D" w:rsidRDefault="005134D9" w:rsidP="00AF2103">
      <w:pPr>
        <w:jc w:val="both"/>
        <w:rPr>
          <w:rFonts w:ascii="Simplified Arabic" w:eastAsia="Calibri" w:hAnsi="Simplified Arabic" w:cs="Simplified Arabic"/>
        </w:rPr>
      </w:pPr>
      <w:r w:rsidRPr="00EE612D">
        <w:rPr>
          <w:rFonts w:ascii="Simplified Arabic" w:eastAsia="Calibri" w:hAnsi="Simplified Arabic" w:cs="Simplified Arabic" w:hint="cs"/>
          <w:rtl/>
        </w:rPr>
        <w:t xml:space="preserve">هناك </w:t>
      </w:r>
      <w:r w:rsidR="00D95126" w:rsidRPr="00EE612D">
        <w:rPr>
          <w:rFonts w:ascii="Simplified Arabic" w:eastAsia="Calibri" w:hAnsi="Simplified Arabic" w:cs="Simplified Arabic" w:hint="cs"/>
          <w:rtl/>
        </w:rPr>
        <w:t>ارتفاع</w:t>
      </w:r>
      <w:r w:rsidR="00AF2103">
        <w:rPr>
          <w:rFonts w:ascii="Simplified Arabic" w:eastAsia="Calibri" w:hAnsi="Simplified Arabic" w:cs="Simplified Arabic" w:hint="cs"/>
          <w:rtl/>
        </w:rPr>
        <w:t xml:space="preserve"> في</w:t>
      </w:r>
      <w:r w:rsidR="00AF2103" w:rsidRPr="00EE612D">
        <w:rPr>
          <w:rFonts w:ascii="Simplified Arabic" w:eastAsia="Calibri" w:hAnsi="Simplified Arabic" w:cs="Simplified Arabic"/>
        </w:rPr>
        <w:t xml:space="preserve"> </w:t>
      </w:r>
      <w:r w:rsidR="00AF2103" w:rsidRPr="00EE612D">
        <w:rPr>
          <w:rFonts w:ascii="Simplified Arabic" w:eastAsia="Calibri" w:hAnsi="Simplified Arabic" w:cs="Simplified Arabic"/>
          <w:rtl/>
        </w:rPr>
        <w:t>نسبة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الأطفال</w:t>
      </w:r>
      <w:r w:rsidR="00D95126" w:rsidRPr="00EE612D">
        <w:rPr>
          <w:rFonts w:ascii="Simplified Arabic" w:eastAsia="Calibri" w:hAnsi="Simplified Arabic" w:cs="Simplified Arabic"/>
        </w:rPr>
        <w:t xml:space="preserve">) </w:t>
      </w:r>
      <w:r w:rsidR="00F26FBC" w:rsidRPr="00EE612D">
        <w:rPr>
          <w:rFonts w:ascii="Simplified Arabic" w:eastAsia="Calibri" w:hAnsi="Simplified Arabic" w:cs="Simplified Arabic" w:hint="cs"/>
          <w:rtl/>
        </w:rPr>
        <w:t>1-</w:t>
      </w:r>
      <w:r w:rsidR="00D95126" w:rsidRPr="00EE612D">
        <w:rPr>
          <w:rFonts w:ascii="Simplified Arabic" w:eastAsia="Calibri" w:hAnsi="Simplified Arabic" w:cs="Simplified Arabic" w:hint="cs"/>
          <w:rtl/>
        </w:rPr>
        <w:t>14</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rtl/>
        </w:rPr>
        <w:t>سنة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الذين</w:t>
      </w:r>
      <w:r w:rsidR="00D95126" w:rsidRPr="00EE612D">
        <w:rPr>
          <w:rFonts w:ascii="Simplified Arabic" w:eastAsia="Calibri" w:hAnsi="Simplified Arabic" w:cs="Simplified Arabic"/>
        </w:rPr>
        <w:t xml:space="preserve"> </w:t>
      </w:r>
      <w:proofErr w:type="gramStart"/>
      <w:r w:rsidR="00D95126" w:rsidRPr="00EE612D">
        <w:rPr>
          <w:rFonts w:ascii="Simplified Arabic" w:eastAsia="Calibri" w:hAnsi="Simplified Arabic" w:cs="Simplified Arabic" w:hint="cs"/>
          <w:rtl/>
        </w:rPr>
        <w:t>واجهوا</w:t>
      </w:r>
      <w:proofErr w:type="gramEnd"/>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عقابا</w:t>
      </w:r>
      <w:r w:rsidR="00026B8E" w:rsidRPr="00EE612D">
        <w:rPr>
          <w:rFonts w:ascii="Simplified Arabic" w:eastAsia="Calibri" w:hAnsi="Simplified Arabic" w:cs="Simplified Arabic" w:hint="cs"/>
          <w:rtl/>
        </w:rPr>
        <w:t>ً</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بدنياً</w:t>
      </w:r>
      <w:r w:rsidR="00D95126" w:rsidRPr="00EE612D">
        <w:rPr>
          <w:rFonts w:ascii="Simplified Arabic" w:eastAsia="Calibri" w:hAnsi="Simplified Arabic" w:cs="Simplified Arabic"/>
          <w:rtl/>
        </w:rPr>
        <w:t>،</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أو</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اعتداء</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نفسياً</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المجتمع الفلسطيني،</w:t>
      </w:r>
      <w:r w:rsidR="00D95126" w:rsidRPr="00EE612D">
        <w:rPr>
          <w:rFonts w:ascii="Simplified Arabic" w:eastAsia="Calibri" w:hAnsi="Simplified Arabic" w:cs="Simplified Arabic"/>
        </w:rPr>
        <w:t xml:space="preserve"> </w:t>
      </w:r>
      <w:r w:rsidR="00F26FBC" w:rsidRPr="00EE612D">
        <w:rPr>
          <w:rFonts w:ascii="Simplified Arabic" w:eastAsia="Calibri" w:hAnsi="Simplified Arabic" w:cs="Simplified Arabic" w:hint="cs"/>
          <w:rtl/>
        </w:rPr>
        <w:t xml:space="preserve">حيث </w:t>
      </w:r>
      <w:r w:rsidR="00D95126" w:rsidRPr="00EE612D">
        <w:rPr>
          <w:rFonts w:ascii="Simplified Arabic" w:eastAsia="Calibri" w:hAnsi="Simplified Arabic" w:cs="Simplified Arabic" w:hint="cs"/>
          <w:rtl/>
        </w:rPr>
        <w:t>بلغت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نسبة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هؤلاء الأطفال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92.2</w:t>
      </w:r>
      <w:r w:rsidR="00D95126" w:rsidRPr="00EE612D">
        <w:rPr>
          <w:rFonts w:ascii="Simplified Arabic" w:eastAsia="Calibri" w:hAnsi="Simplified Arabic" w:cs="Simplified Arabic"/>
        </w:rPr>
        <w:t>%</w:t>
      </w:r>
      <w:r w:rsidR="00D95126" w:rsidRPr="00EE612D">
        <w:rPr>
          <w:rFonts w:ascii="Simplified Arabic" w:eastAsia="Calibri" w:hAnsi="Simplified Arabic" w:cs="Simplified Arabic" w:hint="cs"/>
          <w:rtl/>
        </w:rPr>
        <w:t xml:space="preserve"> في فلسطين،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وترتفع</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النسبة عن</w:t>
      </w:r>
      <w:r w:rsidR="00D95126" w:rsidRPr="00EE612D">
        <w:rPr>
          <w:rFonts w:ascii="Simplified Arabic" w:eastAsia="Calibri" w:hAnsi="Simplified Arabic" w:cs="Simplified Arabic" w:hint="eastAsia"/>
          <w:rtl/>
        </w:rPr>
        <w:t>د</w:t>
      </w:r>
      <w:r w:rsidR="00D95126" w:rsidRPr="00EE612D">
        <w:rPr>
          <w:rFonts w:ascii="Simplified Arabic" w:eastAsia="Calibri" w:hAnsi="Simplified Arabic" w:cs="Simplified Arabic" w:hint="cs"/>
          <w:rtl/>
        </w:rPr>
        <w:t xml:space="preserve"> الذكور حيث بلغت 92.8</w:t>
      </w:r>
      <w:r w:rsidR="00D95126" w:rsidRPr="00EE612D">
        <w:rPr>
          <w:rFonts w:ascii="Simplified Arabic" w:eastAsia="Calibri" w:hAnsi="Simplified Arabic" w:cs="Simplified Arabic"/>
          <w:rtl/>
        </w:rPr>
        <w:t>%</w:t>
      </w:r>
      <w:r w:rsidR="00D95126" w:rsidRPr="00EE612D">
        <w:rPr>
          <w:rFonts w:ascii="Simplified Arabic" w:eastAsia="Calibri" w:hAnsi="Simplified Arabic" w:cs="Simplified Arabic" w:hint="cs"/>
          <w:rtl/>
        </w:rPr>
        <w:t xml:space="preserve">، </w:t>
      </w:r>
      <w:proofErr w:type="gramStart"/>
      <w:r w:rsidR="00D95126" w:rsidRPr="00EE612D">
        <w:rPr>
          <w:rFonts w:ascii="Simplified Arabic" w:eastAsia="Calibri" w:hAnsi="Simplified Arabic" w:cs="Simplified Arabic" w:hint="cs"/>
          <w:rtl/>
        </w:rPr>
        <w:t>مقابل</w:t>
      </w:r>
      <w:proofErr w:type="gramEnd"/>
      <w:r w:rsidR="00D95126" w:rsidRPr="00EE612D">
        <w:rPr>
          <w:rFonts w:ascii="Simplified Arabic" w:eastAsia="Calibri" w:hAnsi="Simplified Arabic" w:cs="Simplified Arabic" w:hint="cs"/>
          <w:rtl/>
        </w:rPr>
        <w:t xml:space="preserve"> </w:t>
      </w:r>
      <w:r w:rsidR="00D95126" w:rsidRPr="00EE612D">
        <w:rPr>
          <w:rFonts w:ascii="Simplified Arabic" w:eastAsia="Calibri" w:hAnsi="Simplified Arabic" w:cs="Simplified Arabic"/>
          <w:rtl/>
        </w:rPr>
        <w:t>91.6</w:t>
      </w:r>
      <w:r w:rsidR="00D95126" w:rsidRPr="00EE612D">
        <w:rPr>
          <w:rFonts w:ascii="Simplified Arabic" w:eastAsia="Calibri" w:hAnsi="Simplified Arabic" w:cs="Simplified Arabic" w:hint="cs"/>
          <w:rtl/>
        </w:rPr>
        <w:t>% للإناث</w:t>
      </w:r>
      <w:r w:rsidR="00F26FBC" w:rsidRPr="00EE612D">
        <w:rPr>
          <w:rFonts w:ascii="Simplified Arabic" w:eastAsia="Calibri" w:hAnsi="Simplified Arabic" w:cs="Simplified Arabic" w:hint="cs"/>
          <w:rtl/>
        </w:rPr>
        <w:t xml:space="preserve"> وذلك للعام </w:t>
      </w:r>
      <w:r w:rsidRPr="00EE612D">
        <w:rPr>
          <w:rFonts w:ascii="Simplified Arabic" w:eastAsia="Calibri" w:hAnsi="Simplified Arabic" w:cs="Simplified Arabic" w:hint="cs"/>
          <w:rtl/>
        </w:rPr>
        <w:t>2014</w:t>
      </w:r>
      <w:r w:rsidR="00D95126" w:rsidRPr="00EE612D">
        <w:rPr>
          <w:rFonts w:ascii="Simplified Arabic" w:eastAsia="Calibri" w:hAnsi="Simplified Arabic" w:cs="Simplified Arabic" w:hint="cs"/>
          <w:rtl/>
        </w:rPr>
        <w:t>، حيث يؤثر</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بصورة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سلبية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على</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مستقبل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هؤلاء</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الأطفال.</w:t>
      </w:r>
    </w:p>
    <w:p w:rsidR="00D95126" w:rsidRPr="00EE612D" w:rsidRDefault="00D95126" w:rsidP="00D95126">
      <w:pPr>
        <w:jc w:val="both"/>
        <w:rPr>
          <w:rFonts w:ascii="Simplified Arabic" w:eastAsia="Calibri" w:hAnsi="Simplified Arabic" w:cs="Simplified Arabic"/>
          <w:sz w:val="18"/>
          <w:szCs w:val="18"/>
          <w:rtl/>
        </w:rPr>
      </w:pPr>
    </w:p>
    <w:p w:rsidR="00D95126" w:rsidRPr="00EE612D" w:rsidRDefault="002C1E34" w:rsidP="006A6172">
      <w:pPr>
        <w:tabs>
          <w:tab w:val="left" w:pos="-1"/>
        </w:tabs>
        <w:ind w:left="-1"/>
        <w:jc w:val="center"/>
        <w:rPr>
          <w:rFonts w:cs="Simplified Arabic"/>
          <w:b/>
          <w:bCs/>
          <w:sz w:val="22"/>
          <w:szCs w:val="22"/>
          <w:rtl/>
        </w:rPr>
      </w:pPr>
      <w:r w:rsidRPr="00EE612D">
        <w:rPr>
          <w:rFonts w:ascii="Simplified Arabic" w:eastAsia="Calibri" w:hAnsi="Simplified Arabic" w:cs="Simplified Arabic" w:hint="cs"/>
          <w:b/>
          <w:bCs/>
          <w:sz w:val="22"/>
          <w:szCs w:val="22"/>
          <w:rtl/>
        </w:rPr>
        <w:t>شكل (</w:t>
      </w:r>
      <w:r w:rsidR="006A6172">
        <w:rPr>
          <w:rFonts w:ascii="Simplified Arabic" w:eastAsia="Calibri" w:hAnsi="Simplified Arabic" w:cs="Simplified Arabic" w:hint="cs"/>
          <w:b/>
          <w:bCs/>
          <w:sz w:val="22"/>
          <w:szCs w:val="22"/>
          <w:rtl/>
        </w:rPr>
        <w:t>39</w:t>
      </w:r>
      <w:r w:rsidRPr="00EE612D">
        <w:rPr>
          <w:rFonts w:ascii="Simplified Arabic" w:eastAsia="Calibri" w:hAnsi="Simplified Arabic" w:cs="Simplified Arabic" w:hint="cs"/>
          <w:b/>
          <w:bCs/>
          <w:sz w:val="22"/>
          <w:szCs w:val="22"/>
          <w:rtl/>
        </w:rPr>
        <w:t>):</w:t>
      </w:r>
      <w:r w:rsidRPr="00EE612D">
        <w:rPr>
          <w:rFonts w:cs="Simplified Arabic" w:hint="cs"/>
          <w:b/>
          <w:bCs/>
          <w:sz w:val="22"/>
          <w:szCs w:val="22"/>
          <w:rtl/>
        </w:rPr>
        <w:t xml:space="preserve"> </w:t>
      </w:r>
      <w:r w:rsidR="00D95126" w:rsidRPr="00EE612D">
        <w:rPr>
          <w:rFonts w:cs="Simplified Arabic"/>
          <w:b/>
          <w:bCs/>
          <w:sz w:val="22"/>
          <w:szCs w:val="22"/>
          <w:rtl/>
        </w:rPr>
        <w:t>نسبة الأطفال</w:t>
      </w:r>
      <w:r w:rsidR="00255FD8" w:rsidRPr="00EE612D">
        <w:rPr>
          <w:rFonts w:cs="Simplified Arabic"/>
          <w:b/>
          <w:bCs/>
          <w:sz w:val="22"/>
          <w:szCs w:val="22"/>
        </w:rPr>
        <w:t xml:space="preserve">) </w:t>
      </w:r>
      <w:r w:rsidR="00255FD8" w:rsidRPr="00EE612D">
        <w:rPr>
          <w:rFonts w:cs="Simplified Arabic" w:hint="cs"/>
          <w:b/>
          <w:bCs/>
          <w:sz w:val="22"/>
          <w:szCs w:val="22"/>
          <w:rtl/>
        </w:rPr>
        <w:t>1-14</w:t>
      </w:r>
      <w:r w:rsidR="00255FD8" w:rsidRPr="00EE612D">
        <w:rPr>
          <w:rFonts w:cs="Simplified Arabic"/>
          <w:b/>
          <w:bCs/>
          <w:sz w:val="22"/>
          <w:szCs w:val="22"/>
        </w:rPr>
        <w:t xml:space="preserve"> </w:t>
      </w:r>
      <w:r w:rsidR="00255FD8" w:rsidRPr="00EE612D">
        <w:rPr>
          <w:rFonts w:cs="Simplified Arabic"/>
          <w:b/>
          <w:bCs/>
          <w:sz w:val="22"/>
          <w:szCs w:val="22"/>
          <w:rtl/>
        </w:rPr>
        <w:t>سنة</w:t>
      </w:r>
      <w:r w:rsidR="00255FD8" w:rsidRPr="00EE612D">
        <w:rPr>
          <w:rFonts w:cs="Simplified Arabic"/>
          <w:b/>
          <w:bCs/>
          <w:sz w:val="22"/>
          <w:szCs w:val="22"/>
        </w:rPr>
        <w:t xml:space="preserve"> (</w:t>
      </w:r>
      <w:r w:rsidR="00D95126" w:rsidRPr="00EE612D">
        <w:rPr>
          <w:rFonts w:cs="Simplified Arabic" w:hint="cs"/>
          <w:b/>
          <w:bCs/>
          <w:sz w:val="22"/>
          <w:szCs w:val="22"/>
          <w:rtl/>
        </w:rPr>
        <w:t>الذين</w:t>
      </w:r>
      <w:r w:rsidR="00D95126" w:rsidRPr="00EE612D">
        <w:rPr>
          <w:rFonts w:cs="Simplified Arabic"/>
          <w:b/>
          <w:bCs/>
          <w:sz w:val="22"/>
          <w:szCs w:val="22"/>
          <w:rtl/>
        </w:rPr>
        <w:t xml:space="preserve"> تعرضوا لأي عقاب بدني و/</w:t>
      </w:r>
      <w:r w:rsidR="00D95126" w:rsidRPr="00EE612D">
        <w:rPr>
          <w:rFonts w:cs="Simplified Arabic" w:hint="cs"/>
          <w:b/>
          <w:bCs/>
          <w:sz w:val="22"/>
          <w:szCs w:val="22"/>
          <w:rtl/>
        </w:rPr>
        <w:t xml:space="preserve"> </w:t>
      </w:r>
      <w:r w:rsidR="00D95126" w:rsidRPr="00EE612D">
        <w:rPr>
          <w:rFonts w:cs="Simplified Arabic"/>
          <w:b/>
          <w:bCs/>
          <w:sz w:val="22"/>
          <w:szCs w:val="22"/>
          <w:rtl/>
        </w:rPr>
        <w:t xml:space="preserve">أو </w:t>
      </w:r>
      <w:r w:rsidR="00D95126" w:rsidRPr="00EE612D">
        <w:rPr>
          <w:rFonts w:cs="Simplified Arabic" w:hint="cs"/>
          <w:b/>
          <w:bCs/>
          <w:sz w:val="22"/>
          <w:szCs w:val="22"/>
          <w:rtl/>
        </w:rPr>
        <w:t>إ</w:t>
      </w:r>
      <w:r w:rsidR="00D95126" w:rsidRPr="00EE612D">
        <w:rPr>
          <w:rFonts w:cs="Simplified Arabic"/>
          <w:b/>
          <w:bCs/>
          <w:sz w:val="22"/>
          <w:szCs w:val="22"/>
          <w:rtl/>
        </w:rPr>
        <w:t xml:space="preserve">عتداء نفسي من جانب مقدمي الرعاية </w:t>
      </w:r>
      <w:r w:rsidR="00D95126" w:rsidRPr="00EE612D">
        <w:rPr>
          <w:rFonts w:cs="Simplified Arabic" w:hint="cs"/>
          <w:b/>
          <w:bCs/>
          <w:sz w:val="22"/>
          <w:szCs w:val="22"/>
          <w:rtl/>
        </w:rPr>
        <w:t>في فلسطين، 2014</w:t>
      </w:r>
    </w:p>
    <w:tbl>
      <w:tblPr>
        <w:tblStyle w:val="TableGrid"/>
        <w:bidiVisual/>
        <w:tblW w:w="0" w:type="auto"/>
        <w:jc w:val="center"/>
        <w:tblLook w:val="04A0"/>
      </w:tblPr>
      <w:tblGrid>
        <w:gridCol w:w="8992"/>
      </w:tblGrid>
      <w:tr w:rsidR="00D95126" w:rsidRPr="00EE612D" w:rsidTr="00E3034D">
        <w:trPr>
          <w:trHeight w:val="3608"/>
          <w:jc w:val="center"/>
        </w:trPr>
        <w:tc>
          <w:tcPr>
            <w:tcW w:w="8992" w:type="dxa"/>
          </w:tcPr>
          <w:p w:rsidR="00D95126" w:rsidRPr="00EE612D" w:rsidRDefault="00D95126" w:rsidP="00E70C33">
            <w:pPr>
              <w:tabs>
                <w:tab w:val="left" w:pos="-1"/>
              </w:tabs>
              <w:jc w:val="center"/>
              <w:rPr>
                <w:rFonts w:cs="Simplified Arabic"/>
                <w:b/>
                <w:bCs/>
                <w:rtl/>
              </w:rPr>
            </w:pPr>
            <w:r w:rsidRPr="00EE612D">
              <w:rPr>
                <w:rFonts w:ascii="Calibri" w:hAnsi="Calibri" w:cs="Calibri"/>
                <w:noProof/>
                <w:sz w:val="20"/>
                <w:szCs w:val="20"/>
                <w:lang w:eastAsia="en-US"/>
              </w:rPr>
              <w:drawing>
                <wp:inline distT="0" distB="0" distL="0" distR="0">
                  <wp:extent cx="5349600" cy="2210400"/>
                  <wp:effectExtent l="0" t="0" r="0" b="0"/>
                  <wp:docPr id="109"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r>
    </w:tbl>
    <w:p w:rsidR="000639BE" w:rsidRPr="00641CC5" w:rsidRDefault="000639BE" w:rsidP="00C00886">
      <w:pPr>
        <w:ind w:left="284"/>
        <w:rPr>
          <w:rFonts w:ascii="Simplified Arabic" w:hAnsi="Simplified Arabic" w:cs="Simplified Arabic"/>
          <w:rtl/>
        </w:rPr>
      </w:pPr>
    </w:p>
    <w:p w:rsidR="00D95126" w:rsidRPr="00EE612D" w:rsidRDefault="00E70C33" w:rsidP="00693A03">
      <w:pPr>
        <w:jc w:val="both"/>
        <w:rPr>
          <w:rFonts w:cs="Simplified Arabic"/>
          <w:b/>
          <w:bCs/>
          <w:rtl/>
        </w:rPr>
      </w:pPr>
      <w:r w:rsidRPr="00EE612D">
        <w:rPr>
          <w:rFonts w:cs="Simplified Arabic" w:hint="cs"/>
          <w:b/>
          <w:bCs/>
          <w:rtl/>
        </w:rPr>
        <w:t>31.</w:t>
      </w:r>
      <w:r w:rsidR="00693A03" w:rsidRPr="00EE612D">
        <w:rPr>
          <w:rFonts w:cs="Simplified Arabic" w:hint="cs"/>
          <w:b/>
          <w:bCs/>
          <w:rtl/>
        </w:rPr>
        <w:t>4</w:t>
      </w:r>
      <w:r w:rsidRPr="00EE612D">
        <w:rPr>
          <w:rFonts w:cs="Simplified Arabic" w:hint="cs"/>
          <w:b/>
          <w:bCs/>
          <w:rtl/>
        </w:rPr>
        <w:t xml:space="preserve"> </w:t>
      </w:r>
      <w:r w:rsidR="00D95126" w:rsidRPr="00EE612D">
        <w:rPr>
          <w:rFonts w:cs="Simplified Arabic"/>
          <w:b/>
          <w:bCs/>
          <w:rtl/>
        </w:rPr>
        <w:t>المحتجزون غير المحكوم</w:t>
      </w:r>
      <w:r w:rsidR="002A54D9" w:rsidRPr="00EE612D">
        <w:rPr>
          <w:rFonts w:cs="Simplified Arabic" w:hint="cs"/>
          <w:b/>
          <w:bCs/>
          <w:rtl/>
        </w:rPr>
        <w:t xml:space="preserve"> عليهم</w:t>
      </w:r>
      <w:r w:rsidR="00E00910" w:rsidRPr="00EE612D">
        <w:rPr>
          <w:rStyle w:val="FootnoteReference"/>
          <w:rFonts w:cs="Simplified Arabic"/>
          <w:b/>
          <w:bCs/>
          <w:rtl/>
        </w:rPr>
        <w:footnoteReference w:id="83"/>
      </w:r>
    </w:p>
    <w:p w:rsidR="00D95126" w:rsidRPr="00EE612D" w:rsidRDefault="00D95126" w:rsidP="00553BD4">
      <w:pPr>
        <w:jc w:val="both"/>
        <w:rPr>
          <w:rFonts w:ascii="Simplified Arabic" w:eastAsia="Calibri" w:hAnsi="Simplified Arabic" w:cs="Simplified Arabic"/>
          <w:rtl/>
        </w:rPr>
      </w:pPr>
      <w:r w:rsidRPr="00EE612D">
        <w:rPr>
          <w:rFonts w:ascii="Simplified Arabic" w:eastAsia="Calibri" w:hAnsi="Simplified Arabic" w:cs="Simplified Arabic" w:hint="cs"/>
          <w:rtl/>
        </w:rPr>
        <w:t>بلغت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نسبة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الأشخاص</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المحتجزين</w:t>
      </w:r>
      <w:r w:rsidRPr="00EE612D">
        <w:rPr>
          <w:rFonts w:ascii="Simplified Arabic" w:eastAsia="Calibri" w:hAnsi="Simplified Arabic" w:cs="Simplified Arabic"/>
        </w:rPr>
        <w:t xml:space="preserve"> </w:t>
      </w:r>
      <w:proofErr w:type="gramStart"/>
      <w:r w:rsidRPr="00EE612D">
        <w:rPr>
          <w:rFonts w:ascii="Simplified Arabic" w:eastAsia="Calibri" w:hAnsi="Simplified Arabic" w:cs="Simplified Arabic" w:hint="cs"/>
          <w:rtl/>
        </w:rPr>
        <w:t>دون</w:t>
      </w:r>
      <w:proofErr w:type="gramEnd"/>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محاكمة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 الضفة الغربية</w:t>
      </w:r>
      <w:r w:rsidRPr="00EE612D">
        <w:rPr>
          <w:rFonts w:ascii="Simplified Arabic" w:eastAsia="Calibri" w:hAnsi="Simplified Arabic" w:cs="Simplified Arabic"/>
          <w:rtl/>
        </w:rPr>
        <w:t xml:space="preserve"> 52.3</w:t>
      </w:r>
      <w:r w:rsidRPr="00EE612D">
        <w:rPr>
          <w:rFonts w:ascii="Simplified Arabic" w:eastAsia="Calibri" w:hAnsi="Simplified Arabic" w:cs="Simplified Arabic" w:hint="cs"/>
          <w:rtl/>
        </w:rPr>
        <w:t xml:space="preserve">% في العام 2017، حيث بلغت نسبة </w:t>
      </w:r>
      <w:r w:rsidR="002A54D9" w:rsidRPr="00EE612D">
        <w:rPr>
          <w:rFonts w:ascii="Simplified Arabic" w:eastAsia="Calibri" w:hAnsi="Simplified Arabic" w:cs="Simplified Arabic" w:hint="cs"/>
          <w:rtl/>
        </w:rPr>
        <w:t>الرجال</w:t>
      </w:r>
      <w:r w:rsidRPr="00EE612D">
        <w:rPr>
          <w:rFonts w:ascii="Simplified Arabic" w:eastAsia="Calibri" w:hAnsi="Simplified Arabic" w:cs="Simplified Arabic" w:hint="cs"/>
          <w:rtl/>
        </w:rPr>
        <w:t xml:space="preserve"> غير المحكومين </w:t>
      </w:r>
      <w:r w:rsidRPr="00EE612D">
        <w:rPr>
          <w:rFonts w:ascii="Simplified Arabic" w:eastAsia="Calibri" w:hAnsi="Simplified Arabic" w:cs="Simplified Arabic"/>
          <w:rtl/>
        </w:rPr>
        <w:t>5</w:t>
      </w:r>
      <w:r w:rsidRPr="00EE612D">
        <w:rPr>
          <w:rFonts w:ascii="Simplified Arabic" w:eastAsia="Calibri" w:hAnsi="Simplified Arabic" w:cs="Simplified Arabic" w:hint="cs"/>
          <w:rtl/>
        </w:rPr>
        <w:t>1</w:t>
      </w:r>
      <w:r w:rsidRPr="00EE612D">
        <w:rPr>
          <w:rFonts w:ascii="Simplified Arabic" w:eastAsia="Calibri" w:hAnsi="Simplified Arabic" w:cs="Simplified Arabic"/>
          <w:rtl/>
        </w:rPr>
        <w:t>.</w:t>
      </w:r>
      <w:r w:rsidRPr="00EE612D">
        <w:rPr>
          <w:rFonts w:ascii="Simplified Arabic" w:eastAsia="Calibri" w:hAnsi="Simplified Arabic" w:cs="Simplified Arabic" w:hint="cs"/>
          <w:rtl/>
        </w:rPr>
        <w:t xml:space="preserve">7% من مجموع السجناء </w:t>
      </w:r>
      <w:r w:rsidR="002A54D9" w:rsidRPr="00EE612D">
        <w:rPr>
          <w:rFonts w:ascii="Simplified Arabic" w:eastAsia="Calibri" w:hAnsi="Simplified Arabic" w:cs="Simplified Arabic" w:hint="cs"/>
          <w:rtl/>
        </w:rPr>
        <w:t>الرجال</w:t>
      </w:r>
      <w:r w:rsidRPr="00EE612D">
        <w:rPr>
          <w:rFonts w:ascii="Simplified Arabic" w:eastAsia="Calibri" w:hAnsi="Simplified Arabic" w:cs="Simplified Arabic" w:hint="cs"/>
          <w:rtl/>
        </w:rPr>
        <w:t xml:space="preserve">، بينما نسبة </w:t>
      </w:r>
      <w:r w:rsidR="002A54D9" w:rsidRPr="00EE612D">
        <w:rPr>
          <w:rFonts w:ascii="Simplified Arabic" w:eastAsia="Calibri" w:hAnsi="Simplified Arabic" w:cs="Simplified Arabic" w:hint="cs"/>
          <w:rtl/>
        </w:rPr>
        <w:t>النساء</w:t>
      </w:r>
      <w:r w:rsidRPr="00EE612D">
        <w:rPr>
          <w:rFonts w:ascii="Simplified Arabic" w:eastAsia="Calibri" w:hAnsi="Simplified Arabic" w:cs="Simplified Arabic" w:hint="cs"/>
          <w:rtl/>
        </w:rPr>
        <w:t xml:space="preserve"> غير المحكومات </w:t>
      </w:r>
      <w:r w:rsidRPr="00EE612D">
        <w:rPr>
          <w:rFonts w:ascii="Simplified Arabic" w:eastAsia="Calibri" w:hAnsi="Simplified Arabic" w:cs="Simplified Arabic"/>
          <w:rtl/>
        </w:rPr>
        <w:t>64.4</w:t>
      </w:r>
      <w:r w:rsidR="002A54D9" w:rsidRPr="00EE612D">
        <w:rPr>
          <w:rFonts w:ascii="Simplified Arabic" w:eastAsia="Calibri" w:hAnsi="Simplified Arabic" w:cs="Simplified Arabic" w:hint="cs"/>
          <w:rtl/>
        </w:rPr>
        <w:t xml:space="preserve">% </w:t>
      </w:r>
      <w:proofErr w:type="gramStart"/>
      <w:r w:rsidR="002A54D9" w:rsidRPr="00EE612D">
        <w:rPr>
          <w:rFonts w:ascii="Simplified Arabic" w:eastAsia="Calibri" w:hAnsi="Simplified Arabic" w:cs="Simplified Arabic" w:hint="cs"/>
          <w:rtl/>
        </w:rPr>
        <w:t>من</w:t>
      </w:r>
      <w:proofErr w:type="gramEnd"/>
      <w:r w:rsidR="002A54D9" w:rsidRPr="00EE612D">
        <w:rPr>
          <w:rFonts w:ascii="Simplified Arabic" w:eastAsia="Calibri" w:hAnsi="Simplified Arabic" w:cs="Simplified Arabic" w:hint="cs"/>
          <w:rtl/>
        </w:rPr>
        <w:t xml:space="preserve"> مجموع السجينات</w:t>
      </w:r>
      <w:r w:rsidR="00553BD4" w:rsidRPr="00EE612D">
        <w:rPr>
          <w:rFonts w:ascii="Simplified Arabic" w:eastAsia="Calibri" w:hAnsi="Simplified Arabic" w:cs="Simplified Arabic" w:hint="cs"/>
          <w:rtl/>
        </w:rPr>
        <w:t xml:space="preserve"> النساء</w:t>
      </w:r>
      <w:r w:rsidR="002A54D9" w:rsidRPr="00EE612D">
        <w:rPr>
          <w:rFonts w:ascii="Simplified Arabic" w:eastAsia="Calibri" w:hAnsi="Simplified Arabic" w:cs="Simplified Arabic" w:hint="cs"/>
          <w:rtl/>
        </w:rPr>
        <w:t xml:space="preserve">، حيث يلاحظ وجود </w:t>
      </w:r>
      <w:r w:rsidR="0002102A" w:rsidRPr="00EE612D">
        <w:rPr>
          <w:rFonts w:ascii="Simplified Arabic" w:eastAsia="Calibri" w:hAnsi="Simplified Arabic" w:cs="Simplified Arabic" w:hint="cs"/>
          <w:rtl/>
        </w:rPr>
        <w:t>ارتفاع في نسبة النساء المحتجزات عير المحكوم عليهن</w:t>
      </w:r>
      <w:r w:rsidR="00026B8E" w:rsidRPr="00EE612D">
        <w:rPr>
          <w:rFonts w:ascii="Simplified Arabic" w:eastAsia="Calibri" w:hAnsi="Simplified Arabic" w:cs="Simplified Arabic" w:hint="cs"/>
          <w:rtl/>
        </w:rPr>
        <w:t>ّ</w:t>
      </w:r>
      <w:r w:rsidR="0002102A" w:rsidRPr="00EE612D">
        <w:rPr>
          <w:rFonts w:ascii="Simplified Arabic" w:eastAsia="Calibri" w:hAnsi="Simplified Arabic" w:cs="Simplified Arabic" w:hint="cs"/>
          <w:rtl/>
        </w:rPr>
        <w:t xml:space="preserve"> بارتكاب </w:t>
      </w:r>
      <w:r w:rsidR="005134D9" w:rsidRPr="00EE612D">
        <w:rPr>
          <w:rFonts w:ascii="Simplified Arabic" w:eastAsia="Calibri" w:hAnsi="Simplified Arabic" w:cs="Simplified Arabic" w:hint="cs"/>
          <w:rtl/>
        </w:rPr>
        <w:t>جريمة</w:t>
      </w:r>
      <w:r w:rsidR="00026B8E" w:rsidRPr="00EE612D">
        <w:rPr>
          <w:rFonts w:ascii="Simplified Arabic" w:eastAsia="Calibri" w:hAnsi="Simplified Arabic" w:cs="Simplified Arabic" w:hint="cs"/>
          <w:rtl/>
        </w:rPr>
        <w:t>.</w:t>
      </w:r>
    </w:p>
    <w:p w:rsidR="005134D9" w:rsidRPr="00EE612D" w:rsidRDefault="005134D9" w:rsidP="00553BD4">
      <w:pPr>
        <w:jc w:val="both"/>
        <w:rPr>
          <w:rFonts w:ascii="Simplified Arabic" w:eastAsia="Calibri" w:hAnsi="Simplified Arabic" w:cs="Simplified Arabic"/>
          <w:rtl/>
        </w:rPr>
      </w:pPr>
    </w:p>
    <w:p w:rsidR="00D95126" w:rsidRPr="00EE612D" w:rsidRDefault="00D95126" w:rsidP="006A6172">
      <w:pPr>
        <w:rPr>
          <w:rFonts w:cs="Simplified Arabic"/>
          <w:b/>
          <w:bCs/>
          <w:sz w:val="22"/>
          <w:szCs w:val="22"/>
          <w:rtl/>
        </w:rPr>
      </w:pPr>
      <w:r w:rsidRPr="00EE612D">
        <w:rPr>
          <w:rFonts w:ascii="Simplified Arabic" w:hAnsi="Simplified Arabic" w:cs="Simplified Arabic"/>
          <w:b/>
          <w:bCs/>
          <w:sz w:val="18"/>
          <w:szCs w:val="18"/>
          <w:rtl/>
        </w:rPr>
        <w:t xml:space="preserve"> </w:t>
      </w:r>
      <w:r w:rsidR="002C1E34" w:rsidRPr="00EE612D">
        <w:rPr>
          <w:rFonts w:ascii="Simplified Arabic" w:eastAsia="Calibri" w:hAnsi="Simplified Arabic" w:cs="Simplified Arabic" w:hint="cs"/>
          <w:b/>
          <w:bCs/>
          <w:sz w:val="22"/>
          <w:szCs w:val="22"/>
          <w:rtl/>
        </w:rPr>
        <w:t>شكل (4</w:t>
      </w:r>
      <w:r w:rsidR="006A6172">
        <w:rPr>
          <w:rFonts w:ascii="Simplified Arabic" w:eastAsia="Calibri" w:hAnsi="Simplified Arabic" w:cs="Simplified Arabic" w:hint="cs"/>
          <w:b/>
          <w:bCs/>
          <w:sz w:val="22"/>
          <w:szCs w:val="22"/>
          <w:rtl/>
        </w:rPr>
        <w:t>0</w:t>
      </w:r>
      <w:r w:rsidR="002C1E34" w:rsidRPr="00EE612D">
        <w:rPr>
          <w:rFonts w:ascii="Simplified Arabic" w:eastAsia="Calibri" w:hAnsi="Simplified Arabic" w:cs="Simplified Arabic" w:hint="cs"/>
          <w:b/>
          <w:bCs/>
          <w:sz w:val="22"/>
          <w:szCs w:val="22"/>
          <w:rtl/>
        </w:rPr>
        <w:t>):</w:t>
      </w:r>
      <w:r w:rsidR="002C1E34" w:rsidRPr="00EE612D">
        <w:rPr>
          <w:rFonts w:cs="Simplified Arabic" w:hint="cs"/>
          <w:b/>
          <w:bCs/>
          <w:sz w:val="22"/>
          <w:szCs w:val="22"/>
          <w:rtl/>
        </w:rPr>
        <w:t xml:space="preserve"> </w:t>
      </w:r>
      <w:r w:rsidRPr="00EE612D">
        <w:rPr>
          <w:rFonts w:cs="Simplified Arabic" w:hint="cs"/>
          <w:b/>
          <w:bCs/>
          <w:sz w:val="22"/>
          <w:szCs w:val="22"/>
          <w:rtl/>
        </w:rPr>
        <w:t xml:space="preserve">نسبة </w:t>
      </w:r>
      <w:proofErr w:type="gramStart"/>
      <w:r w:rsidRPr="00EE612D">
        <w:rPr>
          <w:rFonts w:cs="Simplified Arabic"/>
          <w:b/>
          <w:bCs/>
          <w:sz w:val="22"/>
          <w:szCs w:val="22"/>
          <w:rtl/>
        </w:rPr>
        <w:t>المحتجز</w:t>
      </w:r>
      <w:r w:rsidR="005134D9" w:rsidRPr="00EE612D">
        <w:rPr>
          <w:rFonts w:cs="Simplified Arabic" w:hint="cs"/>
          <w:b/>
          <w:bCs/>
          <w:sz w:val="22"/>
          <w:szCs w:val="22"/>
          <w:rtl/>
        </w:rPr>
        <w:t>ي</w:t>
      </w:r>
      <w:r w:rsidRPr="00EE612D">
        <w:rPr>
          <w:rFonts w:cs="Simplified Arabic"/>
          <w:b/>
          <w:bCs/>
          <w:sz w:val="22"/>
          <w:szCs w:val="22"/>
          <w:rtl/>
        </w:rPr>
        <w:t>ن</w:t>
      </w:r>
      <w:proofErr w:type="gramEnd"/>
      <w:r w:rsidRPr="00EE612D">
        <w:rPr>
          <w:rFonts w:cs="Simplified Arabic"/>
          <w:b/>
          <w:bCs/>
          <w:sz w:val="22"/>
          <w:szCs w:val="22"/>
          <w:rtl/>
        </w:rPr>
        <w:t xml:space="preserve"> غير المحكوم عليهم من مجموع السجناء</w:t>
      </w:r>
      <w:r w:rsidRPr="00EE612D">
        <w:rPr>
          <w:rFonts w:cs="Simplified Arabic" w:hint="cs"/>
          <w:b/>
          <w:bCs/>
          <w:sz w:val="22"/>
          <w:szCs w:val="22"/>
          <w:rtl/>
        </w:rPr>
        <w:t xml:space="preserve"> في الضفة الغربية حسب الجنس، </w:t>
      </w:r>
      <w:r w:rsidR="000338AD" w:rsidRPr="00EE612D">
        <w:rPr>
          <w:rFonts w:cs="Simplified Arabic" w:hint="cs"/>
          <w:b/>
          <w:bCs/>
          <w:sz w:val="22"/>
          <w:szCs w:val="22"/>
          <w:rtl/>
        </w:rPr>
        <w:t>2008-2017</w:t>
      </w:r>
      <w:r w:rsidRPr="00EE612D">
        <w:rPr>
          <w:rFonts w:cs="Simplified Arabic" w:hint="cs"/>
          <w:b/>
          <w:bCs/>
          <w:sz w:val="22"/>
          <w:szCs w:val="22"/>
          <w:rtl/>
        </w:rPr>
        <w:t xml:space="preserve"> </w:t>
      </w:r>
    </w:p>
    <w:tbl>
      <w:tblPr>
        <w:tblStyle w:val="TableGrid"/>
        <w:bidiVisual/>
        <w:tblW w:w="0" w:type="auto"/>
        <w:jc w:val="center"/>
        <w:tblLook w:val="04A0"/>
      </w:tblPr>
      <w:tblGrid>
        <w:gridCol w:w="8914"/>
      </w:tblGrid>
      <w:tr w:rsidR="00D95126" w:rsidRPr="00EE612D" w:rsidTr="00E3034D">
        <w:trPr>
          <w:trHeight w:val="3741"/>
          <w:jc w:val="center"/>
        </w:trPr>
        <w:tc>
          <w:tcPr>
            <w:tcW w:w="8914" w:type="dxa"/>
          </w:tcPr>
          <w:p w:rsidR="00D95126" w:rsidRPr="00EE612D" w:rsidRDefault="00D95126" w:rsidP="00E70C33">
            <w:pPr>
              <w:tabs>
                <w:tab w:val="left" w:pos="-1"/>
                <w:tab w:val="right" w:pos="4915"/>
              </w:tabs>
              <w:jc w:val="center"/>
              <w:rPr>
                <w:rFonts w:cs="Simplified Arabic"/>
                <w:b/>
                <w:bCs/>
                <w:rtl/>
              </w:rPr>
            </w:pPr>
            <w:r w:rsidRPr="00EE612D">
              <w:rPr>
                <w:rFonts w:ascii="Arial" w:hAnsi="Arial" w:cs="Arial"/>
                <w:noProof/>
                <w:sz w:val="18"/>
                <w:szCs w:val="18"/>
                <w:lang w:eastAsia="en-US"/>
              </w:rPr>
              <w:drawing>
                <wp:inline distT="0" distB="0" distL="0" distR="0">
                  <wp:extent cx="5299200" cy="2268000"/>
                  <wp:effectExtent l="0" t="0" r="0" b="0"/>
                  <wp:docPr id="110"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bl>
    <w:p w:rsidR="00D95126" w:rsidRPr="00EE612D" w:rsidRDefault="00E70C33" w:rsidP="00E00910">
      <w:pPr>
        <w:rPr>
          <w:rFonts w:ascii="Simplified Arabic" w:eastAsia="Calibri" w:hAnsi="Simplified Arabic" w:cs="Simplified Arabic"/>
          <w:b/>
          <w:bCs/>
          <w:rtl/>
        </w:rPr>
      </w:pPr>
      <w:r w:rsidRPr="00EE612D">
        <w:rPr>
          <w:rFonts w:ascii="Simplified Arabic" w:eastAsia="Calibri" w:hAnsi="Simplified Arabic" w:cs="Simplified Arabic" w:hint="cs"/>
          <w:b/>
          <w:bCs/>
          <w:rtl/>
        </w:rPr>
        <w:lastRenderedPageBreak/>
        <w:t>3</w:t>
      </w:r>
      <w:r w:rsidR="00FF7426" w:rsidRPr="00EE612D">
        <w:rPr>
          <w:rFonts w:ascii="Simplified Arabic" w:eastAsia="Calibri" w:hAnsi="Simplified Arabic" w:cs="Simplified Arabic" w:hint="cs"/>
          <w:b/>
          <w:bCs/>
          <w:rtl/>
        </w:rPr>
        <w:t>2</w:t>
      </w:r>
      <w:r w:rsidRPr="00EE612D">
        <w:rPr>
          <w:rFonts w:ascii="Simplified Arabic" w:eastAsia="Calibri" w:hAnsi="Simplified Arabic" w:cs="Simplified Arabic" w:hint="cs"/>
          <w:b/>
          <w:bCs/>
          <w:rtl/>
        </w:rPr>
        <w:t>.</w:t>
      </w:r>
      <w:r w:rsidR="00693A03" w:rsidRPr="00EE612D">
        <w:rPr>
          <w:rFonts w:ascii="Simplified Arabic" w:eastAsia="Calibri" w:hAnsi="Simplified Arabic" w:cs="Simplified Arabic" w:hint="cs"/>
          <w:b/>
          <w:bCs/>
          <w:rtl/>
        </w:rPr>
        <w:t>4</w:t>
      </w:r>
      <w:r w:rsidRPr="00EE612D">
        <w:rPr>
          <w:rFonts w:ascii="Simplified Arabic" w:eastAsia="Calibri" w:hAnsi="Simplified Arabic" w:cs="Simplified Arabic" w:hint="cs"/>
          <w:b/>
          <w:bCs/>
          <w:rtl/>
        </w:rPr>
        <w:t xml:space="preserve"> </w:t>
      </w:r>
      <w:r w:rsidR="00D95126" w:rsidRPr="00EE612D">
        <w:rPr>
          <w:rFonts w:ascii="Simplified Arabic" w:eastAsia="Calibri" w:hAnsi="Simplified Arabic" w:cs="Simplified Arabic" w:hint="cs"/>
          <w:b/>
          <w:bCs/>
          <w:rtl/>
        </w:rPr>
        <w:t>الرضى عن الخدمات العامة</w:t>
      </w:r>
    </w:p>
    <w:p w:rsidR="00D95126" w:rsidRPr="00EE612D" w:rsidRDefault="00FF7426" w:rsidP="00FF7426">
      <w:pPr>
        <w:jc w:val="both"/>
        <w:rPr>
          <w:rFonts w:ascii="Simplified Arabic" w:eastAsia="Calibri" w:hAnsi="Simplified Arabic" w:cs="Simplified Arabic"/>
          <w:rtl/>
        </w:rPr>
      </w:pPr>
      <w:r w:rsidRPr="00EE612D">
        <w:rPr>
          <w:rFonts w:ascii="Simplified Arabic" w:eastAsia="Calibri" w:hAnsi="Simplified Arabic" w:cs="Simplified Arabic" w:hint="cs"/>
          <w:rtl/>
        </w:rPr>
        <w:t>إ</w:t>
      </w:r>
      <w:r w:rsidR="00D95126" w:rsidRPr="00EE612D">
        <w:rPr>
          <w:rFonts w:ascii="Simplified Arabic" w:eastAsia="Calibri" w:hAnsi="Simplified Arabic" w:cs="Simplified Arabic"/>
          <w:rtl/>
        </w:rPr>
        <w:t xml:space="preserve">ن اعتماد آراء وانطباعات المواطنين حول الجوانب المتعلقة بالخدمات العامة يخدم </w:t>
      </w:r>
      <w:r w:rsidR="00D95126" w:rsidRPr="00EE612D">
        <w:rPr>
          <w:rFonts w:ascii="Simplified Arabic" w:eastAsia="Calibri" w:hAnsi="Simplified Arabic" w:cs="Simplified Arabic" w:hint="cs"/>
          <w:rtl/>
        </w:rPr>
        <w:t>بلا</w:t>
      </w:r>
      <w:r w:rsidR="00D95126" w:rsidRPr="00EE612D">
        <w:rPr>
          <w:rFonts w:ascii="Simplified Arabic" w:eastAsia="Calibri" w:hAnsi="Simplified Arabic" w:cs="Simplified Arabic"/>
          <w:rtl/>
        </w:rPr>
        <w:t xml:space="preserve"> شك التوجھات الحالية في توسيع وتعزيز المشاركة الديمقراطية في </w:t>
      </w:r>
      <w:r w:rsidR="00D95126" w:rsidRPr="00EE612D">
        <w:rPr>
          <w:rFonts w:ascii="Simplified Arabic" w:eastAsia="Calibri" w:hAnsi="Simplified Arabic" w:cs="Simplified Arabic" w:hint="cs"/>
          <w:rtl/>
        </w:rPr>
        <w:t>ال</w:t>
      </w:r>
      <w:r w:rsidR="00D95126" w:rsidRPr="00EE612D">
        <w:rPr>
          <w:rFonts w:ascii="Simplified Arabic" w:eastAsia="Calibri" w:hAnsi="Simplified Arabic" w:cs="Simplified Arabic"/>
          <w:rtl/>
        </w:rPr>
        <w:t xml:space="preserve">بلد بما يوفره من معلومات حيوية تساعد في التعرف على مستوى </w:t>
      </w:r>
      <w:r w:rsidR="00D95126" w:rsidRPr="00EE612D">
        <w:rPr>
          <w:rFonts w:ascii="Simplified Arabic" w:eastAsia="Calibri" w:hAnsi="Simplified Arabic" w:cs="Simplified Arabic" w:hint="cs"/>
          <w:rtl/>
        </w:rPr>
        <w:t>الأدا</w:t>
      </w:r>
      <w:r w:rsidR="00D95126" w:rsidRPr="00EE612D">
        <w:rPr>
          <w:rFonts w:ascii="Simplified Arabic" w:eastAsia="Calibri" w:hAnsi="Simplified Arabic" w:cs="Simplified Arabic"/>
          <w:rtl/>
        </w:rPr>
        <w:t>ء الحكومي</w:t>
      </w:r>
      <w:r w:rsidR="00D95126" w:rsidRPr="00EE612D">
        <w:rPr>
          <w:rFonts w:ascii="Simplified Arabic" w:eastAsia="Calibri" w:hAnsi="Simplified Arabic" w:cs="Simplified Arabic" w:hint="cs"/>
          <w:rtl/>
        </w:rPr>
        <w:t xml:space="preserve"> والخاص</w:t>
      </w:r>
      <w:r w:rsidR="00D95126" w:rsidRPr="00EE612D">
        <w:rPr>
          <w:rFonts w:ascii="Simplified Arabic" w:eastAsia="Calibri" w:hAnsi="Simplified Arabic" w:cs="Simplified Arabic"/>
          <w:rtl/>
        </w:rPr>
        <w:t xml:space="preserve"> وبما يسھم من تعزيز النھوض بمستوى نوعية الخدمات العامة المقدمة وبنفس الوقت يعطي مؤشرا</w:t>
      </w:r>
      <w:r w:rsidR="00D95126" w:rsidRPr="00EE612D">
        <w:rPr>
          <w:rFonts w:ascii="Simplified Arabic" w:eastAsia="Calibri" w:hAnsi="Simplified Arabic" w:cs="Simplified Arabic" w:hint="cs"/>
          <w:rtl/>
        </w:rPr>
        <w:t>ً</w:t>
      </w:r>
      <w:r w:rsidR="00D95126" w:rsidRPr="00EE612D">
        <w:rPr>
          <w:rFonts w:ascii="Simplified Arabic" w:eastAsia="Calibri" w:hAnsi="Simplified Arabic" w:cs="Simplified Arabic"/>
          <w:rtl/>
        </w:rPr>
        <w:t xml:space="preserve"> على مدى ا</w:t>
      </w:r>
      <w:r w:rsidR="00D95126" w:rsidRPr="00EE612D">
        <w:rPr>
          <w:rFonts w:ascii="Simplified Arabic" w:eastAsia="Calibri" w:hAnsi="Simplified Arabic" w:cs="Simplified Arabic" w:hint="cs"/>
          <w:rtl/>
        </w:rPr>
        <w:t>لا</w:t>
      </w:r>
      <w:r w:rsidR="00D95126" w:rsidRPr="00EE612D">
        <w:rPr>
          <w:rFonts w:ascii="Simplified Arabic" w:eastAsia="Calibri" w:hAnsi="Simplified Arabic" w:cs="Simplified Arabic"/>
          <w:rtl/>
        </w:rPr>
        <w:t>ستجابة لحاجات المواطنين</w:t>
      </w:r>
      <w:r w:rsidR="00D95126" w:rsidRPr="00EE612D">
        <w:rPr>
          <w:rFonts w:ascii="Simplified Arabic" w:eastAsia="Calibri" w:hAnsi="Simplified Arabic" w:cs="Simplified Arabic" w:hint="cs"/>
          <w:rtl/>
        </w:rPr>
        <w:t xml:space="preserve">، </w:t>
      </w:r>
      <w:r w:rsidR="00D95126" w:rsidRPr="00EE612D">
        <w:rPr>
          <w:rFonts w:ascii="Simplified Arabic" w:eastAsia="Calibri" w:hAnsi="Simplified Arabic" w:cs="Simplified Arabic"/>
          <w:rtl/>
        </w:rPr>
        <w:t>بالإضافة لتمكين صناع القرار وأصحاب المصلحة من اتخاذ القرارات اللازمة لتحسين الخدمات الحكومية</w:t>
      </w:r>
      <w:r w:rsidR="00D95126" w:rsidRPr="00EE612D">
        <w:rPr>
          <w:rFonts w:ascii="Simplified Arabic" w:eastAsia="Calibri" w:hAnsi="Simplified Arabic" w:cs="Simplified Arabic" w:hint="cs"/>
          <w:rtl/>
        </w:rPr>
        <w:t xml:space="preserve"> والخاصة</w:t>
      </w:r>
      <w:r w:rsidR="00D95126" w:rsidRPr="00EE612D">
        <w:rPr>
          <w:rFonts w:ascii="Simplified Arabic" w:eastAsia="Calibri" w:hAnsi="Simplified Arabic" w:cs="Simplified Arabic"/>
          <w:rtl/>
        </w:rPr>
        <w:t xml:space="preserve"> المقدمة للمستفيدين، وفق تقارير ونتائج قياس واقعية</w:t>
      </w:r>
      <w:r w:rsidR="00D95126" w:rsidRPr="00EE612D">
        <w:rPr>
          <w:rFonts w:ascii="Simplified Arabic" w:eastAsia="Calibri" w:hAnsi="Simplified Arabic" w:cs="Simplified Arabic"/>
        </w:rPr>
        <w:t>.</w:t>
      </w:r>
    </w:p>
    <w:p w:rsidR="00E70C33" w:rsidRPr="00EE612D" w:rsidRDefault="00E70C33" w:rsidP="00D95126">
      <w:pPr>
        <w:jc w:val="both"/>
        <w:rPr>
          <w:rFonts w:ascii="Simplified Arabic" w:eastAsia="Calibri" w:hAnsi="Simplified Arabic" w:cs="Simplified Arabic"/>
          <w:b/>
          <w:bCs/>
          <w:rtl/>
        </w:rPr>
      </w:pPr>
    </w:p>
    <w:p w:rsidR="00D95126" w:rsidRPr="00EE612D" w:rsidRDefault="00E70C33" w:rsidP="00FF7426">
      <w:pPr>
        <w:jc w:val="both"/>
        <w:rPr>
          <w:rFonts w:ascii="Simplified Arabic" w:eastAsia="Calibri" w:hAnsi="Simplified Arabic" w:cs="Simplified Arabic"/>
          <w:b/>
          <w:bCs/>
        </w:rPr>
      </w:pPr>
      <w:r w:rsidRPr="00EE612D">
        <w:rPr>
          <w:rFonts w:ascii="Simplified Arabic" w:eastAsia="Calibri" w:hAnsi="Simplified Arabic" w:cs="Simplified Arabic" w:hint="cs"/>
          <w:b/>
          <w:bCs/>
          <w:rtl/>
        </w:rPr>
        <w:t>1.3</w:t>
      </w:r>
      <w:r w:rsidR="00FF7426" w:rsidRPr="00EE612D">
        <w:rPr>
          <w:rFonts w:ascii="Simplified Arabic" w:eastAsia="Calibri" w:hAnsi="Simplified Arabic" w:cs="Simplified Arabic" w:hint="cs"/>
          <w:b/>
          <w:bCs/>
          <w:rtl/>
        </w:rPr>
        <w:t>2</w:t>
      </w:r>
      <w:r w:rsidRPr="00EE612D">
        <w:rPr>
          <w:rFonts w:ascii="Simplified Arabic" w:eastAsia="Calibri" w:hAnsi="Simplified Arabic" w:cs="Simplified Arabic" w:hint="cs"/>
          <w:b/>
          <w:bCs/>
          <w:rtl/>
        </w:rPr>
        <w:t>.</w:t>
      </w:r>
      <w:r w:rsidR="00693A03" w:rsidRPr="00EE612D">
        <w:rPr>
          <w:rFonts w:ascii="Simplified Arabic" w:eastAsia="Calibri" w:hAnsi="Simplified Arabic" w:cs="Simplified Arabic" w:hint="cs"/>
          <w:b/>
          <w:bCs/>
          <w:rtl/>
        </w:rPr>
        <w:t>4</w:t>
      </w:r>
      <w:r w:rsidRPr="00EE612D">
        <w:rPr>
          <w:rFonts w:ascii="Simplified Arabic" w:eastAsia="Calibri" w:hAnsi="Simplified Arabic" w:cs="Simplified Arabic" w:hint="cs"/>
          <w:b/>
          <w:bCs/>
          <w:rtl/>
        </w:rPr>
        <w:t xml:space="preserve"> </w:t>
      </w:r>
      <w:proofErr w:type="gramStart"/>
      <w:r w:rsidR="00D95126" w:rsidRPr="00EE612D">
        <w:rPr>
          <w:rFonts w:ascii="Simplified Arabic" w:eastAsia="Calibri" w:hAnsi="Simplified Arabic" w:cs="Simplified Arabic" w:hint="cs"/>
          <w:b/>
          <w:bCs/>
          <w:rtl/>
        </w:rPr>
        <w:t>الخدمات</w:t>
      </w:r>
      <w:proofErr w:type="gramEnd"/>
      <w:r w:rsidR="00D95126" w:rsidRPr="00EE612D">
        <w:rPr>
          <w:rFonts w:ascii="Simplified Arabic" w:eastAsia="Calibri" w:hAnsi="Simplified Arabic" w:cs="Simplified Arabic" w:hint="cs"/>
          <w:b/>
          <w:bCs/>
          <w:rtl/>
        </w:rPr>
        <w:t xml:space="preserve"> الصحية</w:t>
      </w:r>
      <w:r w:rsidR="00260600" w:rsidRPr="00EE612D">
        <w:rPr>
          <w:rStyle w:val="FootnoteReference"/>
          <w:rFonts w:ascii="Simplified Arabic" w:eastAsia="Calibri" w:hAnsi="Simplified Arabic" w:cs="Simplified Arabic"/>
          <w:b/>
          <w:bCs/>
          <w:rtl/>
        </w:rPr>
        <w:footnoteReference w:id="84"/>
      </w:r>
    </w:p>
    <w:p w:rsidR="00D95126" w:rsidRPr="00EE612D" w:rsidRDefault="00FF7426" w:rsidP="00EE612D">
      <w:pPr>
        <w:jc w:val="both"/>
        <w:rPr>
          <w:rFonts w:ascii="Simplified Arabic" w:eastAsia="Calibri" w:hAnsi="Simplified Arabic" w:cs="Simplified Arabic"/>
          <w:rtl/>
        </w:rPr>
      </w:pPr>
      <w:r w:rsidRPr="00EE612D">
        <w:rPr>
          <w:rFonts w:ascii="Simplified Arabic" w:eastAsia="Calibri" w:hAnsi="Simplified Arabic" w:cs="Simplified Arabic" w:hint="cs"/>
          <w:rtl/>
        </w:rPr>
        <w:t>بلغت</w:t>
      </w:r>
      <w:r w:rsidR="00D95126" w:rsidRPr="00EE612D">
        <w:rPr>
          <w:rFonts w:ascii="Simplified Arabic" w:eastAsia="Calibri" w:hAnsi="Simplified Arabic" w:cs="Simplified Arabic" w:hint="cs"/>
          <w:rtl/>
        </w:rPr>
        <w:t xml:space="preserve"> نسبة السكان الراضين في فلسطين عن آخر تجربة </w:t>
      </w:r>
      <w:r w:rsidR="00EE612D" w:rsidRPr="00EE612D">
        <w:rPr>
          <w:rFonts w:ascii="Simplified Arabic" w:eastAsia="Calibri" w:hAnsi="Simplified Arabic" w:cs="Simplified Arabic" w:hint="cs"/>
          <w:rtl/>
        </w:rPr>
        <w:t xml:space="preserve">في مجال </w:t>
      </w:r>
      <w:r w:rsidR="00D95126" w:rsidRPr="00EE612D">
        <w:rPr>
          <w:rFonts w:ascii="Simplified Arabic" w:eastAsia="Calibri" w:hAnsi="Simplified Arabic" w:cs="Simplified Arabic" w:hint="cs"/>
          <w:rtl/>
        </w:rPr>
        <w:t>تلق</w:t>
      </w:r>
      <w:r w:rsidR="00EE612D" w:rsidRPr="00EE612D">
        <w:rPr>
          <w:rFonts w:ascii="Simplified Arabic" w:eastAsia="Calibri" w:hAnsi="Simplified Arabic" w:cs="Simplified Arabic" w:hint="cs"/>
          <w:rtl/>
        </w:rPr>
        <w:t>ي</w:t>
      </w:r>
      <w:r w:rsidR="00D95126" w:rsidRPr="00EE612D">
        <w:rPr>
          <w:rFonts w:ascii="Simplified Arabic" w:eastAsia="Calibri" w:hAnsi="Simplified Arabic" w:cs="Simplified Arabic" w:hint="cs"/>
          <w:rtl/>
        </w:rPr>
        <w:t xml:space="preserve"> </w:t>
      </w:r>
      <w:proofErr w:type="gramStart"/>
      <w:r w:rsidR="00EE612D" w:rsidRPr="00EE612D">
        <w:rPr>
          <w:rFonts w:ascii="Simplified Arabic" w:eastAsia="Calibri" w:hAnsi="Simplified Arabic" w:cs="Simplified Arabic" w:hint="cs"/>
          <w:rtl/>
        </w:rPr>
        <w:t>خدمة</w:t>
      </w:r>
      <w:proofErr w:type="gramEnd"/>
      <w:r w:rsidR="00EE612D" w:rsidRPr="00EE612D">
        <w:rPr>
          <w:rFonts w:ascii="Simplified Arabic" w:eastAsia="Calibri" w:hAnsi="Simplified Arabic" w:cs="Simplified Arabic" w:hint="cs"/>
          <w:rtl/>
        </w:rPr>
        <w:t xml:space="preserve"> </w:t>
      </w:r>
      <w:r w:rsidR="00D95126" w:rsidRPr="00EE612D">
        <w:rPr>
          <w:rFonts w:ascii="Simplified Arabic" w:eastAsia="Calibri" w:hAnsi="Simplified Arabic" w:cs="Simplified Arabic" w:hint="cs"/>
          <w:rtl/>
        </w:rPr>
        <w:t xml:space="preserve">العلاج </w:t>
      </w:r>
      <w:r w:rsidR="00EE612D" w:rsidRPr="00EE612D">
        <w:rPr>
          <w:rFonts w:ascii="Simplified Arabic" w:eastAsia="Calibri" w:hAnsi="Simplified Arabic" w:cs="Simplified Arabic" w:hint="cs"/>
          <w:rtl/>
        </w:rPr>
        <w:t xml:space="preserve">الصحي </w:t>
      </w:r>
      <w:r w:rsidR="00D95126" w:rsidRPr="00EE612D">
        <w:rPr>
          <w:rFonts w:ascii="Simplified Arabic" w:eastAsia="Calibri" w:hAnsi="Simplified Arabic" w:cs="Simplified Arabic" w:hint="cs"/>
          <w:rtl/>
        </w:rPr>
        <w:t xml:space="preserve">84.4% في العام 2018، حيث </w:t>
      </w:r>
      <w:proofErr w:type="gramStart"/>
      <w:r w:rsidR="00D95126" w:rsidRPr="00EE612D">
        <w:rPr>
          <w:rFonts w:ascii="Simplified Arabic" w:eastAsia="Calibri" w:hAnsi="Simplified Arabic" w:cs="Simplified Arabic" w:hint="cs"/>
          <w:rtl/>
        </w:rPr>
        <w:t>أن</w:t>
      </w:r>
      <w:proofErr w:type="gramEnd"/>
      <w:r w:rsidR="00D95126" w:rsidRPr="00EE612D">
        <w:rPr>
          <w:rFonts w:ascii="Simplified Arabic" w:eastAsia="Calibri" w:hAnsi="Simplified Arabic" w:cs="Simplified Arabic" w:hint="cs"/>
          <w:rtl/>
        </w:rPr>
        <w:t xml:space="preserve"> 82.7% من </w:t>
      </w:r>
      <w:r w:rsidR="0002102A" w:rsidRPr="00EE612D">
        <w:rPr>
          <w:rFonts w:ascii="Simplified Arabic" w:eastAsia="Calibri" w:hAnsi="Simplified Arabic" w:cs="Simplified Arabic" w:hint="cs"/>
          <w:rtl/>
        </w:rPr>
        <w:t>الرجال</w:t>
      </w:r>
      <w:r w:rsidR="00D95126" w:rsidRPr="00EE612D">
        <w:rPr>
          <w:rFonts w:ascii="Simplified Arabic" w:eastAsia="Calibri" w:hAnsi="Simplified Arabic" w:cs="Simplified Arabic" w:hint="cs"/>
          <w:rtl/>
        </w:rPr>
        <w:t xml:space="preserve"> أفادوا </w:t>
      </w:r>
      <w:r w:rsidR="00411A1E" w:rsidRPr="00EE612D">
        <w:rPr>
          <w:rFonts w:ascii="Simplified Arabic" w:eastAsia="Calibri" w:hAnsi="Simplified Arabic" w:cs="Simplified Arabic" w:hint="cs"/>
          <w:rtl/>
        </w:rPr>
        <w:t>بأنهم</w:t>
      </w:r>
      <w:r w:rsidR="00D95126" w:rsidRPr="00EE612D">
        <w:rPr>
          <w:rFonts w:ascii="Simplified Arabic" w:eastAsia="Calibri" w:hAnsi="Simplified Arabic" w:cs="Simplified Arabic" w:hint="cs"/>
          <w:rtl/>
        </w:rPr>
        <w:t xml:space="preserve"> راضين عن آخر تجربة لهم تلق</w:t>
      </w:r>
      <w:r w:rsidR="00026B8E" w:rsidRPr="00EE612D">
        <w:rPr>
          <w:rFonts w:ascii="Simplified Arabic" w:eastAsia="Calibri" w:hAnsi="Simplified Arabic" w:cs="Simplified Arabic" w:hint="cs"/>
          <w:rtl/>
        </w:rPr>
        <w:t>وا</w:t>
      </w:r>
      <w:r w:rsidR="00D95126" w:rsidRPr="00EE612D">
        <w:rPr>
          <w:rFonts w:ascii="Simplified Arabic" w:eastAsia="Calibri" w:hAnsi="Simplified Arabic" w:cs="Simplified Arabic" w:hint="cs"/>
          <w:rtl/>
        </w:rPr>
        <w:t xml:space="preserve"> </w:t>
      </w:r>
      <w:r w:rsidR="00026B8E" w:rsidRPr="00EE612D">
        <w:rPr>
          <w:rFonts w:ascii="Simplified Arabic" w:eastAsia="Calibri" w:hAnsi="Simplified Arabic" w:cs="Simplified Arabic" w:hint="cs"/>
          <w:rtl/>
        </w:rPr>
        <w:t xml:space="preserve">فيها </w:t>
      </w:r>
      <w:r w:rsidR="00D95126" w:rsidRPr="00EE612D">
        <w:rPr>
          <w:rFonts w:ascii="Simplified Arabic" w:eastAsia="Calibri" w:hAnsi="Simplified Arabic" w:cs="Simplified Arabic" w:hint="cs"/>
          <w:rtl/>
        </w:rPr>
        <w:t xml:space="preserve">خدمة العلاج، بينما كانت نسبة الرضى عند </w:t>
      </w:r>
      <w:r w:rsidR="0002102A" w:rsidRPr="00EE612D">
        <w:rPr>
          <w:rFonts w:ascii="Simplified Arabic" w:eastAsia="Calibri" w:hAnsi="Simplified Arabic" w:cs="Simplified Arabic" w:hint="cs"/>
          <w:rtl/>
        </w:rPr>
        <w:t>النساء</w:t>
      </w:r>
      <w:r w:rsidR="00D95126" w:rsidRPr="00EE612D">
        <w:rPr>
          <w:rFonts w:ascii="Simplified Arabic" w:eastAsia="Calibri" w:hAnsi="Simplified Arabic" w:cs="Simplified Arabic" w:hint="cs"/>
          <w:rtl/>
        </w:rPr>
        <w:t xml:space="preserve"> 86.1%. </w:t>
      </w:r>
    </w:p>
    <w:p w:rsidR="00D95126" w:rsidRPr="00EE612D" w:rsidRDefault="00D95126" w:rsidP="00D95126">
      <w:pPr>
        <w:jc w:val="both"/>
        <w:rPr>
          <w:rFonts w:ascii="Simplified Arabic" w:eastAsia="Calibri" w:hAnsi="Simplified Arabic" w:cs="Simplified Arabic"/>
          <w:sz w:val="18"/>
          <w:szCs w:val="18"/>
          <w:rtl/>
        </w:rPr>
      </w:pPr>
      <w:r w:rsidRPr="00EE612D">
        <w:rPr>
          <w:rFonts w:ascii="Simplified Arabic" w:eastAsia="Calibri" w:hAnsi="Simplified Arabic" w:cs="Simplified Arabic" w:hint="cs"/>
          <w:rtl/>
        </w:rPr>
        <w:t xml:space="preserve"> </w:t>
      </w:r>
    </w:p>
    <w:p w:rsidR="00D95126" w:rsidRPr="00EE612D" w:rsidRDefault="00E70C33" w:rsidP="00FF7426">
      <w:pPr>
        <w:jc w:val="both"/>
        <w:rPr>
          <w:rFonts w:ascii="Simplified Arabic" w:eastAsia="Calibri" w:hAnsi="Simplified Arabic" w:cs="Simplified Arabic"/>
          <w:b/>
          <w:bCs/>
          <w:rtl/>
        </w:rPr>
      </w:pPr>
      <w:r w:rsidRPr="00EE612D">
        <w:rPr>
          <w:rFonts w:ascii="Simplified Arabic" w:eastAsia="Calibri" w:hAnsi="Simplified Arabic" w:cs="Simplified Arabic" w:hint="cs"/>
          <w:b/>
          <w:bCs/>
          <w:rtl/>
        </w:rPr>
        <w:t>2.3</w:t>
      </w:r>
      <w:r w:rsidR="00FF7426" w:rsidRPr="00EE612D">
        <w:rPr>
          <w:rFonts w:ascii="Simplified Arabic" w:eastAsia="Calibri" w:hAnsi="Simplified Arabic" w:cs="Simplified Arabic" w:hint="cs"/>
          <w:b/>
          <w:bCs/>
          <w:rtl/>
        </w:rPr>
        <w:t>2</w:t>
      </w:r>
      <w:r w:rsidRPr="00EE612D">
        <w:rPr>
          <w:rFonts w:ascii="Simplified Arabic" w:eastAsia="Calibri" w:hAnsi="Simplified Arabic" w:cs="Simplified Arabic" w:hint="cs"/>
          <w:b/>
          <w:bCs/>
          <w:rtl/>
        </w:rPr>
        <w:t>.</w:t>
      </w:r>
      <w:r w:rsidR="00693A03" w:rsidRPr="00EE612D">
        <w:rPr>
          <w:rFonts w:ascii="Simplified Arabic" w:eastAsia="Calibri" w:hAnsi="Simplified Arabic" w:cs="Simplified Arabic" w:hint="cs"/>
          <w:b/>
          <w:bCs/>
          <w:rtl/>
        </w:rPr>
        <w:t>4</w:t>
      </w:r>
      <w:r w:rsidRPr="00EE612D">
        <w:rPr>
          <w:rFonts w:ascii="Simplified Arabic" w:eastAsia="Calibri" w:hAnsi="Simplified Arabic" w:cs="Simplified Arabic" w:hint="cs"/>
          <w:b/>
          <w:bCs/>
          <w:rtl/>
        </w:rPr>
        <w:t xml:space="preserve"> </w:t>
      </w:r>
      <w:proofErr w:type="gramStart"/>
      <w:r w:rsidR="00D95126" w:rsidRPr="00EE612D">
        <w:rPr>
          <w:rFonts w:ascii="Simplified Arabic" w:eastAsia="Calibri" w:hAnsi="Simplified Arabic" w:cs="Simplified Arabic" w:hint="cs"/>
          <w:b/>
          <w:bCs/>
          <w:rtl/>
        </w:rPr>
        <w:t>الخدمات</w:t>
      </w:r>
      <w:proofErr w:type="gramEnd"/>
      <w:r w:rsidR="00D95126" w:rsidRPr="00EE612D">
        <w:rPr>
          <w:rFonts w:ascii="Simplified Arabic" w:eastAsia="Calibri" w:hAnsi="Simplified Arabic" w:cs="Simplified Arabic" w:hint="cs"/>
          <w:b/>
          <w:bCs/>
          <w:rtl/>
        </w:rPr>
        <w:t xml:space="preserve"> الإدارية</w:t>
      </w:r>
      <w:r w:rsidR="00260600" w:rsidRPr="00EE612D">
        <w:rPr>
          <w:rStyle w:val="FootnoteReference"/>
          <w:rFonts w:ascii="Simplified Arabic" w:eastAsia="Calibri" w:hAnsi="Simplified Arabic" w:cs="Simplified Arabic"/>
          <w:b/>
          <w:bCs/>
          <w:rtl/>
        </w:rPr>
        <w:footnoteReference w:id="85"/>
      </w:r>
    </w:p>
    <w:p w:rsidR="00D95126" w:rsidRDefault="00D95126" w:rsidP="00EE612D">
      <w:pPr>
        <w:jc w:val="both"/>
        <w:rPr>
          <w:rFonts w:ascii="Simplified Arabic" w:eastAsia="Calibri" w:hAnsi="Simplified Arabic" w:cs="Simplified Arabic"/>
          <w:rtl/>
        </w:rPr>
      </w:pPr>
      <w:r w:rsidRPr="00EE612D">
        <w:rPr>
          <w:rFonts w:ascii="Simplified Arabic" w:eastAsia="Calibri" w:hAnsi="Simplified Arabic" w:cs="Simplified Arabic" w:hint="cs"/>
          <w:rtl/>
        </w:rPr>
        <w:t xml:space="preserve">94.2% من السكان في فلسطين </w:t>
      </w:r>
      <w:r w:rsidR="00A21925" w:rsidRPr="00EE612D">
        <w:rPr>
          <w:rFonts w:ascii="Simplified Arabic" w:eastAsia="Calibri" w:hAnsi="Simplified Arabic" w:cs="Simplified Arabic" w:hint="cs"/>
          <w:rtl/>
        </w:rPr>
        <w:t>راضين عن آخر</w:t>
      </w:r>
      <w:r w:rsidRPr="00EE612D">
        <w:rPr>
          <w:rFonts w:ascii="Simplified Arabic" w:eastAsia="Calibri" w:hAnsi="Simplified Arabic" w:cs="Simplified Arabic" w:hint="cs"/>
          <w:rtl/>
        </w:rPr>
        <w:t xml:space="preserve"> </w:t>
      </w:r>
      <w:r w:rsidR="00EE612D" w:rsidRPr="00EE612D">
        <w:rPr>
          <w:rFonts w:ascii="Simplified Arabic" w:eastAsia="Calibri" w:hAnsi="Simplified Arabic" w:cs="Simplified Arabic" w:hint="cs"/>
          <w:rtl/>
        </w:rPr>
        <w:t xml:space="preserve">خدمة إدارية (استصدار شهادة ميلاد، بطاقة هوية، جواز </w:t>
      </w:r>
      <w:proofErr w:type="gramStart"/>
      <w:r w:rsidR="00EE612D" w:rsidRPr="00EE612D">
        <w:rPr>
          <w:rFonts w:ascii="Simplified Arabic" w:eastAsia="Calibri" w:hAnsi="Simplified Arabic" w:cs="Simplified Arabic" w:hint="cs"/>
          <w:rtl/>
        </w:rPr>
        <w:t>سفر</w:t>
      </w:r>
      <w:proofErr w:type="gramEnd"/>
      <w:r w:rsidR="00EE612D" w:rsidRPr="00EE612D">
        <w:rPr>
          <w:rFonts w:ascii="Simplified Arabic" w:eastAsia="Calibri" w:hAnsi="Simplified Arabic" w:cs="Simplified Arabic" w:hint="cs"/>
          <w:rtl/>
        </w:rPr>
        <w:t xml:space="preserve">، ... الخ) </w:t>
      </w:r>
      <w:r w:rsidR="00D73B33" w:rsidRPr="00EE612D">
        <w:rPr>
          <w:rFonts w:ascii="Simplified Arabic" w:eastAsia="Calibri" w:hAnsi="Simplified Arabic" w:cs="Simplified Arabic" w:hint="cs"/>
          <w:rtl/>
        </w:rPr>
        <w:t>تلقو</w:t>
      </w:r>
      <w:r w:rsidR="00EE612D" w:rsidRPr="00EE612D">
        <w:rPr>
          <w:rFonts w:ascii="Simplified Arabic" w:eastAsia="Calibri" w:hAnsi="Simplified Arabic" w:cs="Simplified Arabic" w:hint="cs"/>
          <w:rtl/>
        </w:rPr>
        <w:t>ها</w:t>
      </w:r>
      <w:r w:rsidR="00D73B33"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من وزارة الداخلية في العام 2018</w:t>
      </w:r>
      <w:r w:rsidR="00001364" w:rsidRPr="00EE612D">
        <w:rPr>
          <w:rFonts w:ascii="Simplified Arabic" w:eastAsia="Calibri" w:hAnsi="Simplified Arabic" w:cs="Simplified Arabic" w:hint="cs"/>
          <w:rtl/>
        </w:rPr>
        <w:t>،</w:t>
      </w:r>
      <w:r w:rsidRPr="00EE612D">
        <w:rPr>
          <w:rFonts w:ascii="Simplified Arabic" w:eastAsia="Calibri" w:hAnsi="Simplified Arabic" w:cs="Simplified Arabic" w:hint="cs"/>
          <w:rtl/>
        </w:rPr>
        <w:t xml:space="preserve"> </w:t>
      </w:r>
      <w:proofErr w:type="gramStart"/>
      <w:r w:rsidR="00001364" w:rsidRPr="00EE612D">
        <w:rPr>
          <w:rFonts w:ascii="Simplified Arabic" w:eastAsia="Calibri" w:hAnsi="Simplified Arabic" w:cs="Simplified Arabic" w:hint="cs"/>
          <w:rtl/>
        </w:rPr>
        <w:t>بواقع</w:t>
      </w:r>
      <w:proofErr w:type="gramEnd"/>
      <w:r w:rsidRPr="00EE612D">
        <w:rPr>
          <w:rFonts w:ascii="Simplified Arabic" w:eastAsia="Calibri" w:hAnsi="Simplified Arabic" w:cs="Simplified Arabic" w:hint="cs"/>
          <w:rtl/>
        </w:rPr>
        <w:t xml:space="preserve"> 93.1% من </w:t>
      </w:r>
      <w:r w:rsidR="0002102A" w:rsidRPr="00EE612D">
        <w:rPr>
          <w:rFonts w:ascii="Simplified Arabic" w:eastAsia="Calibri" w:hAnsi="Simplified Arabic" w:cs="Simplified Arabic" w:hint="cs"/>
          <w:rtl/>
        </w:rPr>
        <w:t>الرجال</w:t>
      </w:r>
      <w:r w:rsidRPr="00EE612D">
        <w:rPr>
          <w:rFonts w:ascii="Simplified Arabic" w:eastAsia="Calibri" w:hAnsi="Simplified Arabic" w:cs="Simplified Arabic" w:hint="cs"/>
          <w:rtl/>
        </w:rPr>
        <w:t xml:space="preserve"> </w:t>
      </w:r>
      <w:r w:rsidR="00001364" w:rsidRPr="00EE612D">
        <w:rPr>
          <w:rFonts w:ascii="Simplified Arabic" w:eastAsia="Calibri" w:hAnsi="Simplified Arabic" w:cs="Simplified Arabic" w:hint="cs"/>
          <w:rtl/>
        </w:rPr>
        <w:t>و</w:t>
      </w:r>
      <w:r w:rsidRPr="00EE612D">
        <w:rPr>
          <w:rFonts w:ascii="Simplified Arabic" w:eastAsia="Calibri" w:hAnsi="Simplified Arabic" w:cs="Simplified Arabic" w:hint="cs"/>
          <w:rtl/>
        </w:rPr>
        <w:t>95.5%</w:t>
      </w:r>
      <w:r w:rsidR="00001364" w:rsidRPr="00EE612D">
        <w:rPr>
          <w:rFonts w:ascii="Simplified Arabic" w:eastAsia="Calibri" w:hAnsi="Simplified Arabic" w:cs="Simplified Arabic" w:hint="cs"/>
          <w:rtl/>
        </w:rPr>
        <w:t xml:space="preserve"> </w:t>
      </w:r>
      <w:proofErr w:type="gramStart"/>
      <w:r w:rsidR="00001364" w:rsidRPr="00EE612D">
        <w:rPr>
          <w:rFonts w:ascii="Simplified Arabic" w:eastAsia="Calibri" w:hAnsi="Simplified Arabic" w:cs="Simplified Arabic" w:hint="cs"/>
          <w:rtl/>
        </w:rPr>
        <w:t>للنساء</w:t>
      </w:r>
      <w:proofErr w:type="gramEnd"/>
      <w:r w:rsidRPr="00EE612D">
        <w:rPr>
          <w:rFonts w:ascii="Simplified Arabic" w:eastAsia="Calibri" w:hAnsi="Simplified Arabic" w:cs="Simplified Arabic" w:hint="cs"/>
          <w:rtl/>
        </w:rPr>
        <w:t>.</w:t>
      </w:r>
    </w:p>
    <w:p w:rsidR="00641CC5" w:rsidRPr="00EE612D" w:rsidRDefault="00641CC5" w:rsidP="00EE612D">
      <w:pPr>
        <w:jc w:val="both"/>
        <w:rPr>
          <w:rFonts w:ascii="Simplified Arabic" w:eastAsia="Calibri" w:hAnsi="Simplified Arabic" w:cs="Simplified Arabic"/>
          <w:rtl/>
        </w:rPr>
      </w:pPr>
    </w:p>
    <w:p w:rsidR="00D95126" w:rsidRPr="00EE612D" w:rsidRDefault="00E70C33" w:rsidP="0037265F">
      <w:pPr>
        <w:jc w:val="both"/>
        <w:rPr>
          <w:rFonts w:ascii="Simplified Arabic" w:eastAsia="Calibri" w:hAnsi="Simplified Arabic" w:cs="Simplified Arabic"/>
          <w:b/>
          <w:bCs/>
          <w:rtl/>
        </w:rPr>
      </w:pPr>
      <w:r w:rsidRPr="00EE612D">
        <w:rPr>
          <w:rFonts w:ascii="Simplified Arabic" w:eastAsia="Calibri" w:hAnsi="Simplified Arabic" w:cs="Simplified Arabic" w:hint="cs"/>
          <w:b/>
          <w:bCs/>
          <w:rtl/>
        </w:rPr>
        <w:t>3.3</w:t>
      </w:r>
      <w:r w:rsidR="00FF7426" w:rsidRPr="00EE612D">
        <w:rPr>
          <w:rFonts w:ascii="Simplified Arabic" w:eastAsia="Calibri" w:hAnsi="Simplified Arabic" w:cs="Simplified Arabic" w:hint="cs"/>
          <w:b/>
          <w:bCs/>
          <w:rtl/>
        </w:rPr>
        <w:t>2</w:t>
      </w:r>
      <w:r w:rsidRPr="00EE612D">
        <w:rPr>
          <w:rFonts w:ascii="Simplified Arabic" w:eastAsia="Calibri" w:hAnsi="Simplified Arabic" w:cs="Simplified Arabic" w:hint="cs"/>
          <w:b/>
          <w:bCs/>
          <w:rtl/>
        </w:rPr>
        <w:t>.</w:t>
      </w:r>
      <w:r w:rsidR="00693A03" w:rsidRPr="00EE612D">
        <w:rPr>
          <w:rFonts w:ascii="Simplified Arabic" w:eastAsia="Calibri" w:hAnsi="Simplified Arabic" w:cs="Simplified Arabic" w:hint="cs"/>
          <w:b/>
          <w:bCs/>
          <w:rtl/>
        </w:rPr>
        <w:t>4</w:t>
      </w:r>
      <w:r w:rsidRPr="00EE612D">
        <w:rPr>
          <w:rFonts w:ascii="Simplified Arabic" w:eastAsia="Calibri" w:hAnsi="Simplified Arabic" w:cs="Simplified Arabic" w:hint="cs"/>
          <w:b/>
          <w:bCs/>
          <w:rtl/>
        </w:rPr>
        <w:t xml:space="preserve"> </w:t>
      </w:r>
      <w:proofErr w:type="gramStart"/>
      <w:r w:rsidR="00D95126" w:rsidRPr="00EE612D">
        <w:rPr>
          <w:rFonts w:ascii="Simplified Arabic" w:eastAsia="Calibri" w:hAnsi="Simplified Arabic" w:cs="Simplified Arabic" w:hint="cs"/>
          <w:b/>
          <w:bCs/>
          <w:rtl/>
        </w:rPr>
        <w:t>الخدمات</w:t>
      </w:r>
      <w:proofErr w:type="gramEnd"/>
      <w:r w:rsidR="00D95126" w:rsidRPr="00EE612D">
        <w:rPr>
          <w:rFonts w:ascii="Simplified Arabic" w:eastAsia="Calibri" w:hAnsi="Simplified Arabic" w:cs="Simplified Arabic" w:hint="cs"/>
          <w:b/>
          <w:bCs/>
          <w:rtl/>
        </w:rPr>
        <w:t xml:space="preserve"> التعليمية</w:t>
      </w:r>
      <w:r w:rsidR="00260600" w:rsidRPr="00EE612D">
        <w:rPr>
          <w:rStyle w:val="FootnoteReference"/>
          <w:rFonts w:ascii="Simplified Arabic" w:eastAsia="Calibri" w:hAnsi="Simplified Arabic" w:cs="Simplified Arabic"/>
          <w:b/>
          <w:bCs/>
          <w:rtl/>
        </w:rPr>
        <w:footnoteReference w:id="86"/>
      </w:r>
    </w:p>
    <w:p w:rsidR="00D95126" w:rsidRDefault="00D95126" w:rsidP="00EE612D">
      <w:pPr>
        <w:jc w:val="both"/>
        <w:rPr>
          <w:rFonts w:ascii="Simplified Arabic" w:eastAsia="Calibri" w:hAnsi="Simplified Arabic" w:cs="Simplified Arabic"/>
          <w:rtl/>
        </w:rPr>
      </w:pPr>
      <w:r w:rsidRPr="00EE612D">
        <w:rPr>
          <w:rFonts w:ascii="Simplified Arabic" w:eastAsia="Calibri" w:hAnsi="Simplified Arabic" w:cs="Simplified Arabic" w:hint="cs"/>
          <w:rtl/>
        </w:rPr>
        <w:t xml:space="preserve">89.4% من السكان في فلسطين كانوا راضين عن </w:t>
      </w:r>
      <w:r w:rsidR="00EE612D" w:rsidRPr="00EE612D">
        <w:rPr>
          <w:rFonts w:ascii="Simplified Arabic" w:eastAsia="Calibri" w:hAnsi="Simplified Arabic" w:cs="Simplified Arabic" w:hint="cs"/>
          <w:rtl/>
        </w:rPr>
        <w:t>آ</w:t>
      </w:r>
      <w:r w:rsidRPr="00EE612D">
        <w:rPr>
          <w:rFonts w:ascii="Simplified Arabic" w:eastAsia="Calibri" w:hAnsi="Simplified Arabic" w:cs="Simplified Arabic" w:hint="cs"/>
          <w:rtl/>
        </w:rPr>
        <w:t>خر خدمة تعليم</w:t>
      </w:r>
      <w:r w:rsidR="00D73B33" w:rsidRPr="00EE612D">
        <w:rPr>
          <w:rFonts w:ascii="Simplified Arabic" w:eastAsia="Calibri" w:hAnsi="Simplified Arabic" w:cs="Simplified Arabic" w:hint="cs"/>
          <w:rtl/>
        </w:rPr>
        <w:t xml:space="preserve"> أساسي</w:t>
      </w:r>
      <w:r w:rsidR="00EE612D" w:rsidRPr="00EE612D">
        <w:rPr>
          <w:rFonts w:ascii="Simplified Arabic" w:eastAsia="Calibri" w:hAnsi="Simplified Arabic" w:cs="Simplified Arabic" w:hint="cs"/>
          <w:rtl/>
        </w:rPr>
        <w:t xml:space="preserve"> تلقاها أطفالهم</w:t>
      </w:r>
      <w:r w:rsidRPr="00EE612D">
        <w:rPr>
          <w:rFonts w:ascii="Simplified Arabic" w:eastAsia="Calibri" w:hAnsi="Simplified Arabic" w:cs="Simplified Arabic" w:hint="cs"/>
          <w:rtl/>
        </w:rPr>
        <w:t xml:space="preserve">، وكانت نسبة الرضى عند </w:t>
      </w:r>
      <w:r w:rsidR="0002102A" w:rsidRPr="00EE612D">
        <w:rPr>
          <w:rFonts w:ascii="Simplified Arabic" w:eastAsia="Calibri" w:hAnsi="Simplified Arabic" w:cs="Simplified Arabic" w:hint="cs"/>
          <w:rtl/>
        </w:rPr>
        <w:t>الرجال</w:t>
      </w:r>
      <w:r w:rsidRPr="00EE612D">
        <w:rPr>
          <w:rFonts w:ascii="Simplified Arabic" w:eastAsia="Calibri" w:hAnsi="Simplified Arabic" w:cs="Simplified Arabic" w:hint="cs"/>
          <w:rtl/>
        </w:rPr>
        <w:t xml:space="preserve"> 89.1% </w:t>
      </w:r>
      <w:proofErr w:type="gramStart"/>
      <w:r w:rsidRPr="00EE612D">
        <w:rPr>
          <w:rFonts w:ascii="Simplified Arabic" w:eastAsia="Calibri" w:hAnsi="Simplified Arabic" w:cs="Simplified Arabic" w:hint="cs"/>
          <w:rtl/>
        </w:rPr>
        <w:t>مقابل</w:t>
      </w:r>
      <w:proofErr w:type="gramEnd"/>
      <w:r w:rsidRPr="00EE612D">
        <w:rPr>
          <w:rFonts w:ascii="Simplified Arabic" w:eastAsia="Calibri" w:hAnsi="Simplified Arabic" w:cs="Simplified Arabic" w:hint="cs"/>
          <w:rtl/>
        </w:rPr>
        <w:t xml:space="preserve"> 89.7% عند </w:t>
      </w:r>
      <w:r w:rsidR="0002102A" w:rsidRPr="00EE612D">
        <w:rPr>
          <w:rFonts w:ascii="Simplified Arabic" w:eastAsia="Calibri" w:hAnsi="Simplified Arabic" w:cs="Simplified Arabic" w:hint="cs"/>
          <w:rtl/>
        </w:rPr>
        <w:t>النساء</w:t>
      </w:r>
      <w:r w:rsidRPr="00EE612D">
        <w:rPr>
          <w:rFonts w:ascii="Simplified Arabic" w:eastAsia="Calibri" w:hAnsi="Simplified Arabic" w:cs="Simplified Arabic" w:hint="cs"/>
          <w:rtl/>
        </w:rPr>
        <w:t xml:space="preserve">. في حين كانت نسبة الرضى </w:t>
      </w:r>
      <w:r w:rsidR="00BB3CC1" w:rsidRPr="00EE612D">
        <w:rPr>
          <w:rFonts w:ascii="Simplified Arabic" w:eastAsia="Calibri" w:hAnsi="Simplified Arabic" w:cs="Simplified Arabic" w:hint="cs"/>
          <w:rtl/>
        </w:rPr>
        <w:t>لآ</w:t>
      </w:r>
      <w:r w:rsidRPr="00EE612D">
        <w:rPr>
          <w:rFonts w:ascii="Simplified Arabic" w:eastAsia="Calibri" w:hAnsi="Simplified Arabic" w:cs="Simplified Arabic" w:hint="cs"/>
          <w:rtl/>
        </w:rPr>
        <w:t>خر</w:t>
      </w:r>
      <w:r w:rsidR="00D73B33" w:rsidRPr="00EE612D">
        <w:rPr>
          <w:rFonts w:ascii="Simplified Arabic" w:eastAsia="Calibri" w:hAnsi="Simplified Arabic" w:cs="Simplified Arabic" w:hint="cs"/>
          <w:rtl/>
        </w:rPr>
        <w:t xml:space="preserve"> </w:t>
      </w:r>
      <w:r w:rsidR="00EE612D" w:rsidRPr="00EE612D">
        <w:rPr>
          <w:rFonts w:ascii="Simplified Arabic" w:eastAsia="Calibri" w:hAnsi="Simplified Arabic" w:cs="Simplified Arabic" w:hint="cs"/>
          <w:rtl/>
        </w:rPr>
        <w:t xml:space="preserve">خدمة تعليم ثانوي تلقاها أطفالهم </w:t>
      </w:r>
      <w:r w:rsidRPr="00EE612D">
        <w:rPr>
          <w:rFonts w:ascii="Simplified Arabic" w:eastAsia="Calibri" w:hAnsi="Simplified Arabic" w:cs="Simplified Arabic" w:hint="cs"/>
          <w:rtl/>
        </w:rPr>
        <w:t xml:space="preserve">90.2%، توزعت هذه النسبة بـــ 88.7% </w:t>
      </w:r>
      <w:proofErr w:type="gramStart"/>
      <w:r w:rsidR="0002102A" w:rsidRPr="00EE612D">
        <w:rPr>
          <w:rFonts w:ascii="Simplified Arabic" w:eastAsia="Calibri" w:hAnsi="Simplified Arabic" w:cs="Simplified Arabic" w:hint="cs"/>
          <w:rtl/>
        </w:rPr>
        <w:t>للرجال</w:t>
      </w:r>
      <w:proofErr w:type="gramEnd"/>
      <w:r w:rsidRPr="00EE612D">
        <w:rPr>
          <w:rFonts w:ascii="Simplified Arabic" w:eastAsia="Calibri" w:hAnsi="Simplified Arabic" w:cs="Simplified Arabic" w:hint="cs"/>
          <w:rtl/>
        </w:rPr>
        <w:t xml:space="preserve"> و91.6% </w:t>
      </w:r>
      <w:proofErr w:type="gramStart"/>
      <w:r w:rsidR="0002102A" w:rsidRPr="00EE612D">
        <w:rPr>
          <w:rFonts w:ascii="Simplified Arabic" w:eastAsia="Calibri" w:hAnsi="Simplified Arabic" w:cs="Simplified Arabic" w:hint="cs"/>
          <w:rtl/>
        </w:rPr>
        <w:t>للنساء</w:t>
      </w:r>
      <w:proofErr w:type="gramEnd"/>
      <w:r w:rsidRPr="00EE612D">
        <w:rPr>
          <w:rFonts w:ascii="Simplified Arabic" w:eastAsia="Calibri" w:hAnsi="Simplified Arabic" w:cs="Simplified Arabic" w:hint="cs"/>
          <w:rtl/>
        </w:rPr>
        <w:t>.</w:t>
      </w:r>
    </w:p>
    <w:p w:rsidR="000639BE" w:rsidRPr="00EE612D" w:rsidRDefault="000639BE" w:rsidP="00EE612D">
      <w:pPr>
        <w:jc w:val="both"/>
        <w:rPr>
          <w:rFonts w:ascii="Simplified Arabic" w:eastAsia="Calibri" w:hAnsi="Simplified Arabic" w:cs="Simplified Arabic"/>
          <w:rtl/>
        </w:rPr>
      </w:pPr>
    </w:p>
    <w:p w:rsidR="00D95126" w:rsidRPr="00EE612D" w:rsidRDefault="002C1E34" w:rsidP="006A6172">
      <w:pPr>
        <w:jc w:val="center"/>
        <w:rPr>
          <w:rFonts w:cs="Simplified Arabic"/>
          <w:b/>
          <w:bCs/>
          <w:sz w:val="22"/>
          <w:szCs w:val="22"/>
          <w:rtl/>
        </w:rPr>
      </w:pPr>
      <w:r w:rsidRPr="00EE612D">
        <w:rPr>
          <w:rFonts w:ascii="Simplified Arabic" w:eastAsia="Calibri" w:hAnsi="Simplified Arabic" w:cs="Simplified Arabic" w:hint="cs"/>
          <w:b/>
          <w:bCs/>
          <w:sz w:val="22"/>
          <w:szCs w:val="22"/>
          <w:rtl/>
        </w:rPr>
        <w:t>شكل (4</w:t>
      </w:r>
      <w:r w:rsidR="006A6172">
        <w:rPr>
          <w:rFonts w:ascii="Simplified Arabic" w:eastAsia="Calibri" w:hAnsi="Simplified Arabic" w:cs="Simplified Arabic" w:hint="cs"/>
          <w:b/>
          <w:bCs/>
          <w:sz w:val="22"/>
          <w:szCs w:val="22"/>
          <w:rtl/>
        </w:rPr>
        <w:t>1</w:t>
      </w:r>
      <w:r w:rsidRPr="00EE612D">
        <w:rPr>
          <w:rFonts w:ascii="Simplified Arabic" w:eastAsia="Calibri" w:hAnsi="Simplified Arabic" w:cs="Simplified Arabic" w:hint="cs"/>
          <w:b/>
          <w:bCs/>
          <w:sz w:val="22"/>
          <w:szCs w:val="22"/>
          <w:rtl/>
        </w:rPr>
        <w:t>):</w:t>
      </w:r>
      <w:r w:rsidRPr="00EE612D">
        <w:rPr>
          <w:rFonts w:cs="Simplified Arabic" w:hint="cs"/>
          <w:b/>
          <w:bCs/>
          <w:sz w:val="22"/>
          <w:szCs w:val="22"/>
          <w:rtl/>
        </w:rPr>
        <w:t xml:space="preserve"> </w:t>
      </w:r>
      <w:r w:rsidR="00D95126" w:rsidRPr="00EE612D">
        <w:rPr>
          <w:rFonts w:cs="Simplified Arabic" w:hint="cs"/>
          <w:b/>
          <w:bCs/>
          <w:sz w:val="22"/>
          <w:szCs w:val="22"/>
          <w:rtl/>
        </w:rPr>
        <w:t>ن</w:t>
      </w:r>
      <w:r w:rsidR="00D95126" w:rsidRPr="00EE612D">
        <w:rPr>
          <w:rFonts w:cs="Simplified Arabic"/>
          <w:b/>
          <w:bCs/>
          <w:sz w:val="22"/>
          <w:szCs w:val="22"/>
          <w:rtl/>
        </w:rPr>
        <w:t xml:space="preserve">سبة السكان </w:t>
      </w:r>
      <w:proofErr w:type="gramStart"/>
      <w:r w:rsidR="00D95126" w:rsidRPr="00EE612D">
        <w:rPr>
          <w:rFonts w:cs="Simplified Arabic"/>
          <w:b/>
          <w:bCs/>
          <w:sz w:val="22"/>
          <w:szCs w:val="22"/>
          <w:rtl/>
        </w:rPr>
        <w:t>الراضين</w:t>
      </w:r>
      <w:proofErr w:type="gramEnd"/>
      <w:r w:rsidR="00D95126" w:rsidRPr="00EE612D">
        <w:rPr>
          <w:rFonts w:cs="Simplified Arabic"/>
          <w:b/>
          <w:bCs/>
          <w:sz w:val="22"/>
          <w:szCs w:val="22"/>
          <w:rtl/>
        </w:rPr>
        <w:t xml:space="preserve"> عن تجربتهم الأخيرة في استعمال الخدمات العامة </w:t>
      </w:r>
      <w:r w:rsidR="00D95126" w:rsidRPr="00EE612D">
        <w:rPr>
          <w:rFonts w:cs="Simplified Arabic" w:hint="cs"/>
          <w:b/>
          <w:bCs/>
          <w:sz w:val="22"/>
          <w:szCs w:val="22"/>
          <w:rtl/>
        </w:rPr>
        <w:t>في فلسطين حسب الجنس والخدمة، 2018</w:t>
      </w:r>
    </w:p>
    <w:tbl>
      <w:tblPr>
        <w:tblStyle w:val="TableGrid"/>
        <w:bidiVisual/>
        <w:tblW w:w="0" w:type="auto"/>
        <w:jc w:val="center"/>
        <w:tblLook w:val="04A0"/>
      </w:tblPr>
      <w:tblGrid>
        <w:gridCol w:w="9242"/>
      </w:tblGrid>
      <w:tr w:rsidR="00D95126" w:rsidRPr="00EE612D" w:rsidTr="00E3034D">
        <w:trPr>
          <w:trHeight w:val="3826"/>
          <w:jc w:val="center"/>
        </w:trPr>
        <w:tc>
          <w:tcPr>
            <w:tcW w:w="9242" w:type="dxa"/>
          </w:tcPr>
          <w:p w:rsidR="00D95126" w:rsidRPr="00EE612D" w:rsidRDefault="00D95126" w:rsidP="00E70C33">
            <w:pPr>
              <w:jc w:val="center"/>
              <w:rPr>
                <w:rFonts w:ascii="Arial" w:hAnsi="Arial" w:cs="Arial"/>
                <w:sz w:val="18"/>
                <w:szCs w:val="18"/>
                <w:rtl/>
              </w:rPr>
            </w:pPr>
            <w:r w:rsidRPr="00EE612D">
              <w:rPr>
                <w:rFonts w:ascii="Arial" w:hAnsi="Arial" w:cs="Arial"/>
                <w:noProof/>
                <w:sz w:val="18"/>
                <w:szCs w:val="18"/>
                <w:lang w:eastAsia="en-US"/>
              </w:rPr>
              <w:drawing>
                <wp:inline distT="0" distB="0" distL="0" distR="0">
                  <wp:extent cx="5508000" cy="2332800"/>
                  <wp:effectExtent l="0" t="0" r="0" b="0"/>
                  <wp:docPr id="146"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bl>
    <w:p w:rsidR="002C1E34" w:rsidRPr="00EE612D" w:rsidRDefault="003E5944" w:rsidP="00FF7426">
      <w:pPr>
        <w:rPr>
          <w:rFonts w:cs="Simplified Arabic"/>
          <w:b/>
          <w:bCs/>
          <w:sz w:val="18"/>
          <w:szCs w:val="18"/>
          <w:rtl/>
        </w:rPr>
      </w:pPr>
      <w:r w:rsidRPr="00EE612D">
        <w:rPr>
          <w:rFonts w:ascii="Simplified Arabic" w:eastAsia="Calibri" w:hAnsi="Simplified Arabic" w:cs="Simplified Arabic" w:hint="cs"/>
          <w:b/>
          <w:bCs/>
          <w:rtl/>
        </w:rPr>
        <w:lastRenderedPageBreak/>
        <w:t>3</w:t>
      </w:r>
      <w:r w:rsidR="00FF7426" w:rsidRPr="00EE612D">
        <w:rPr>
          <w:rFonts w:ascii="Simplified Arabic" w:eastAsia="Calibri" w:hAnsi="Simplified Arabic" w:cs="Simplified Arabic" w:hint="cs"/>
          <w:b/>
          <w:bCs/>
          <w:rtl/>
        </w:rPr>
        <w:t>3</w:t>
      </w:r>
      <w:r w:rsidRPr="00EE612D">
        <w:rPr>
          <w:rFonts w:ascii="Simplified Arabic" w:eastAsia="Calibri" w:hAnsi="Simplified Arabic" w:cs="Simplified Arabic" w:hint="cs"/>
          <w:b/>
          <w:bCs/>
          <w:rtl/>
        </w:rPr>
        <w:t>.4</w:t>
      </w:r>
      <w:r w:rsidR="003E7243" w:rsidRPr="00EE612D">
        <w:rPr>
          <w:rFonts w:ascii="Simplified Arabic" w:eastAsia="Calibri" w:hAnsi="Simplified Arabic" w:cs="Simplified Arabic" w:hint="cs"/>
          <w:b/>
          <w:bCs/>
          <w:rtl/>
        </w:rPr>
        <w:t xml:space="preserve"> </w:t>
      </w:r>
      <w:r w:rsidRPr="00EE612D">
        <w:rPr>
          <w:rFonts w:ascii="Simplified Arabic" w:eastAsia="Calibri" w:hAnsi="Simplified Arabic" w:cs="Simplified Arabic"/>
          <w:b/>
          <w:bCs/>
          <w:rtl/>
        </w:rPr>
        <w:t>صنع القرار</w:t>
      </w:r>
      <w:r w:rsidRPr="00EE612D">
        <w:rPr>
          <w:rFonts w:ascii="Simplified Arabic" w:eastAsia="Calibri" w:hAnsi="Simplified Arabic" w:cs="Simplified Arabic" w:hint="cs"/>
          <w:b/>
          <w:bCs/>
          <w:rtl/>
        </w:rPr>
        <w:t xml:space="preserve"> </w:t>
      </w:r>
      <w:r w:rsidRPr="00EE612D">
        <w:rPr>
          <w:rFonts w:ascii="Simplified Arabic" w:eastAsia="Calibri" w:hAnsi="Simplified Arabic" w:cs="Simplified Arabic"/>
          <w:b/>
          <w:bCs/>
          <w:rtl/>
        </w:rPr>
        <w:t>عملية شاملة للجميع وملبية للاحتياجات</w:t>
      </w:r>
    </w:p>
    <w:p w:rsidR="00957F91" w:rsidRPr="00EE612D" w:rsidRDefault="000869E4" w:rsidP="009176F6">
      <w:pPr>
        <w:jc w:val="both"/>
        <w:rPr>
          <w:rFonts w:ascii="Simplified Arabic" w:eastAsia="Calibri" w:hAnsi="Simplified Arabic" w:cs="Simplified Arabic"/>
          <w:rtl/>
        </w:rPr>
      </w:pPr>
      <w:r w:rsidRPr="00EE612D">
        <w:rPr>
          <w:rFonts w:ascii="Simplified Arabic" w:eastAsia="Calibri" w:hAnsi="Simplified Arabic" w:cs="Simplified Arabic"/>
          <w:rtl/>
        </w:rPr>
        <w:t xml:space="preserve">يمثل الحقّ في المشاركة المباشرة وغير المباشرة في الحياة السياسية والعامة عنصراً مهماً في تمكين الأفراد والجماعات وأحد العناصر الرئيسية للنُّهج القائمة على حقوق الإنسان الرامية إلى القضاء على التهميش والتمييز. </w:t>
      </w:r>
      <w:proofErr w:type="gramStart"/>
      <w:r w:rsidRPr="00EE612D">
        <w:rPr>
          <w:rFonts w:ascii="Simplified Arabic" w:eastAsia="Calibri" w:hAnsi="Simplified Arabic" w:cs="Simplified Arabic"/>
          <w:rtl/>
        </w:rPr>
        <w:t>وترتبط</w:t>
      </w:r>
      <w:proofErr w:type="gramEnd"/>
      <w:r w:rsidRPr="00EE612D">
        <w:rPr>
          <w:rFonts w:ascii="Simplified Arabic" w:eastAsia="Calibri" w:hAnsi="Simplified Arabic" w:cs="Simplified Arabic"/>
          <w:rtl/>
        </w:rPr>
        <w:t xml:space="preserve"> حقوق المشاركة ارتباطاً وثيقاً بحقوق الإنسان الأخرى مثل الحق في التجمّع السلمي وتكوين الجمعيات، وحرية التعبير والرأي، والحق في التعليم والحق في الحصول على المعلومات.</w:t>
      </w:r>
    </w:p>
    <w:p w:rsidR="000869E4" w:rsidRPr="00EE612D" w:rsidRDefault="000869E4" w:rsidP="00BC4E6E">
      <w:pPr>
        <w:jc w:val="both"/>
        <w:rPr>
          <w:rFonts w:ascii="Simplified Arabic" w:eastAsia="Calibri" w:hAnsi="Simplified Arabic" w:cs="Simplified Arabic"/>
          <w:rtl/>
        </w:rPr>
      </w:pPr>
    </w:p>
    <w:p w:rsidR="00D95126" w:rsidRPr="00EE612D" w:rsidRDefault="00481C01" w:rsidP="00A85430">
      <w:pPr>
        <w:jc w:val="both"/>
        <w:rPr>
          <w:rFonts w:ascii="Simplified Arabic" w:eastAsia="Calibri" w:hAnsi="Simplified Arabic" w:cs="Simplified Arabic"/>
          <w:b/>
          <w:bCs/>
          <w:rtl/>
        </w:rPr>
      </w:pPr>
      <w:bookmarkStart w:id="12" w:name="OLE_LINK1"/>
      <w:r w:rsidRPr="00EE612D">
        <w:rPr>
          <w:rFonts w:ascii="Simplified Arabic" w:eastAsia="Calibri" w:hAnsi="Simplified Arabic" w:cs="Simplified Arabic" w:hint="cs"/>
          <w:b/>
          <w:bCs/>
          <w:rtl/>
        </w:rPr>
        <w:t>1.3</w:t>
      </w:r>
      <w:r w:rsidR="00FF7426" w:rsidRPr="00EE612D">
        <w:rPr>
          <w:rFonts w:ascii="Simplified Arabic" w:eastAsia="Calibri" w:hAnsi="Simplified Arabic" w:cs="Simplified Arabic" w:hint="cs"/>
          <w:b/>
          <w:bCs/>
          <w:rtl/>
        </w:rPr>
        <w:t>3</w:t>
      </w:r>
      <w:r w:rsidRPr="00EE612D">
        <w:rPr>
          <w:rFonts w:ascii="Simplified Arabic" w:eastAsia="Calibri" w:hAnsi="Simplified Arabic" w:cs="Simplified Arabic" w:hint="cs"/>
          <w:b/>
          <w:bCs/>
          <w:rtl/>
        </w:rPr>
        <w:t>.4</w:t>
      </w:r>
      <w:r w:rsidR="00E70C33" w:rsidRPr="00EE612D">
        <w:rPr>
          <w:rFonts w:ascii="Simplified Arabic" w:eastAsia="Calibri" w:hAnsi="Simplified Arabic" w:cs="Simplified Arabic" w:hint="cs"/>
          <w:b/>
          <w:bCs/>
          <w:rtl/>
        </w:rPr>
        <w:t xml:space="preserve"> </w:t>
      </w:r>
      <w:proofErr w:type="gramStart"/>
      <w:r w:rsidR="00D95126" w:rsidRPr="00EE612D">
        <w:rPr>
          <w:rFonts w:ascii="Simplified Arabic" w:eastAsia="Calibri" w:hAnsi="Simplified Arabic" w:cs="Simplified Arabic" w:hint="cs"/>
          <w:b/>
          <w:bCs/>
          <w:rtl/>
        </w:rPr>
        <w:t>حرية</w:t>
      </w:r>
      <w:proofErr w:type="gramEnd"/>
      <w:r w:rsidR="00D95126" w:rsidRPr="00EE612D">
        <w:rPr>
          <w:rFonts w:ascii="Simplified Arabic" w:eastAsia="Calibri" w:hAnsi="Simplified Arabic" w:cs="Simplified Arabic" w:hint="cs"/>
          <w:b/>
          <w:bCs/>
          <w:rtl/>
        </w:rPr>
        <w:t xml:space="preserve"> الرأي والتعبير</w:t>
      </w:r>
      <w:r w:rsidR="00A85430" w:rsidRPr="00EE612D">
        <w:rPr>
          <w:rStyle w:val="FootnoteReference"/>
          <w:rFonts w:ascii="Simplified Arabic" w:eastAsia="Calibri" w:hAnsi="Simplified Arabic" w:cs="Simplified Arabic"/>
          <w:b/>
          <w:bCs/>
          <w:rtl/>
        </w:rPr>
        <w:footnoteReference w:id="87"/>
      </w:r>
    </w:p>
    <w:bookmarkEnd w:id="12"/>
    <w:p w:rsidR="00D95126" w:rsidRPr="00EE612D" w:rsidRDefault="00D95126" w:rsidP="00465183">
      <w:pPr>
        <w:jc w:val="both"/>
        <w:rPr>
          <w:rFonts w:ascii="Simplified Arabic" w:eastAsia="Calibri" w:hAnsi="Simplified Arabic" w:cs="Simplified Arabic"/>
          <w:rtl/>
        </w:rPr>
      </w:pPr>
      <w:r w:rsidRPr="00EE612D">
        <w:rPr>
          <w:rFonts w:ascii="Simplified Arabic" w:eastAsia="Calibri" w:hAnsi="Simplified Arabic" w:cs="Simplified Arabic" w:hint="cs"/>
          <w:rtl/>
        </w:rPr>
        <w:t xml:space="preserve">أفاد 31.2% </w:t>
      </w:r>
      <w:proofErr w:type="gramStart"/>
      <w:r w:rsidRPr="00EE612D">
        <w:rPr>
          <w:rFonts w:ascii="Simplified Arabic" w:eastAsia="Calibri" w:hAnsi="Simplified Arabic" w:cs="Simplified Arabic" w:hint="cs"/>
          <w:rtl/>
        </w:rPr>
        <w:t>من</w:t>
      </w:r>
      <w:proofErr w:type="gramEnd"/>
      <w:r w:rsidRPr="00EE612D">
        <w:rPr>
          <w:rFonts w:ascii="Simplified Arabic" w:eastAsia="Calibri" w:hAnsi="Simplified Arabic" w:cs="Simplified Arabic" w:hint="cs"/>
          <w:rtl/>
        </w:rPr>
        <w:t xml:space="preserve"> السكان في فلسطين في العام 2018 أن النظام السياسي في البلد يسمح للأفراد بالتعبير عن</w:t>
      </w:r>
      <w:r w:rsidR="00D73B33" w:rsidRPr="00EE612D">
        <w:rPr>
          <w:rFonts w:ascii="Simplified Arabic" w:eastAsia="Calibri" w:hAnsi="Simplified Arabic" w:cs="Simplified Arabic" w:hint="cs"/>
          <w:rtl/>
        </w:rPr>
        <w:t xml:space="preserve"> آرائهم</w:t>
      </w:r>
      <w:r w:rsidRPr="00EE612D">
        <w:rPr>
          <w:rFonts w:ascii="Simplified Arabic" w:eastAsia="Calibri" w:hAnsi="Simplified Arabic" w:cs="Simplified Arabic" w:hint="cs"/>
          <w:rtl/>
        </w:rPr>
        <w:t xml:space="preserve"> فيما تفعله الحكومة، وكانت هذه النسبة</w:t>
      </w:r>
      <w:r w:rsidR="00F90775" w:rsidRPr="00EE612D">
        <w:rPr>
          <w:rFonts w:ascii="Simplified Arabic" w:eastAsia="Calibri" w:hAnsi="Simplified Arabic" w:cs="Simplified Arabic" w:hint="cs"/>
          <w:rtl/>
        </w:rPr>
        <w:t xml:space="preserve"> أعلى</w:t>
      </w:r>
      <w:r w:rsidRPr="00EE612D">
        <w:rPr>
          <w:rFonts w:ascii="Simplified Arabic" w:eastAsia="Calibri" w:hAnsi="Simplified Arabic" w:cs="Simplified Arabic" w:hint="cs"/>
          <w:rtl/>
        </w:rPr>
        <w:t xml:space="preserve"> </w:t>
      </w:r>
      <w:r w:rsidR="00465183">
        <w:rPr>
          <w:rFonts w:ascii="Simplified Arabic" w:eastAsia="Calibri" w:hAnsi="Simplified Arabic" w:cs="Simplified Arabic" w:hint="cs"/>
          <w:rtl/>
        </w:rPr>
        <w:t>بين</w:t>
      </w:r>
      <w:r w:rsidRPr="00EE612D">
        <w:rPr>
          <w:rFonts w:ascii="Simplified Arabic" w:eastAsia="Calibri" w:hAnsi="Simplified Arabic" w:cs="Simplified Arabic" w:hint="cs"/>
          <w:rtl/>
        </w:rPr>
        <w:t xml:space="preserve"> </w:t>
      </w:r>
      <w:r w:rsidR="00733B67" w:rsidRPr="00EE612D">
        <w:rPr>
          <w:rFonts w:ascii="Simplified Arabic" w:eastAsia="Calibri" w:hAnsi="Simplified Arabic" w:cs="Simplified Arabic" w:hint="cs"/>
          <w:rtl/>
        </w:rPr>
        <w:t>الرجال</w:t>
      </w:r>
      <w:r w:rsidRPr="00EE612D">
        <w:rPr>
          <w:rFonts w:ascii="Simplified Arabic" w:eastAsia="Calibri" w:hAnsi="Simplified Arabic" w:cs="Simplified Arabic" w:hint="cs"/>
          <w:rtl/>
        </w:rPr>
        <w:t xml:space="preserve"> 32.5% </w:t>
      </w:r>
      <w:r w:rsidR="00454485" w:rsidRPr="00EE612D">
        <w:rPr>
          <w:rFonts w:ascii="Simplified Arabic" w:eastAsia="Calibri" w:hAnsi="Simplified Arabic" w:cs="Simplified Arabic" w:hint="cs"/>
          <w:rtl/>
        </w:rPr>
        <w:t xml:space="preserve">منها </w:t>
      </w:r>
      <w:r w:rsidR="00465183">
        <w:rPr>
          <w:rFonts w:ascii="Simplified Arabic" w:eastAsia="Calibri" w:hAnsi="Simplified Arabic" w:cs="Simplified Arabic" w:hint="cs"/>
          <w:rtl/>
        </w:rPr>
        <w:t>بين</w:t>
      </w:r>
      <w:r w:rsidR="00454485" w:rsidRPr="00EE612D">
        <w:rPr>
          <w:rFonts w:ascii="Simplified Arabic" w:eastAsia="Calibri" w:hAnsi="Simplified Arabic" w:cs="Simplified Arabic" w:hint="cs"/>
          <w:rtl/>
        </w:rPr>
        <w:t xml:space="preserve"> النساء حيث بلغت 29.9%</w:t>
      </w:r>
      <w:r w:rsidRPr="00EE612D">
        <w:rPr>
          <w:rFonts w:ascii="Simplified Arabic" w:eastAsia="Calibri" w:hAnsi="Simplified Arabic" w:cs="Simplified Arabic" w:hint="cs"/>
          <w:rtl/>
        </w:rPr>
        <w:t>.</w:t>
      </w:r>
    </w:p>
    <w:p w:rsidR="004E7D7A" w:rsidRPr="00146B21" w:rsidRDefault="004E7D7A" w:rsidP="00D95126">
      <w:pPr>
        <w:jc w:val="both"/>
        <w:rPr>
          <w:rFonts w:ascii="Simplified Arabic" w:eastAsia="Calibri" w:hAnsi="Simplified Arabic" w:cs="Simplified Arabic"/>
          <w:rtl/>
        </w:rPr>
      </w:pPr>
    </w:p>
    <w:p w:rsidR="00D95126" w:rsidRPr="00EE612D" w:rsidRDefault="00481C01" w:rsidP="00FF7426">
      <w:pPr>
        <w:jc w:val="both"/>
        <w:rPr>
          <w:rFonts w:ascii="Simplified Arabic" w:eastAsia="Calibri" w:hAnsi="Simplified Arabic" w:cs="Simplified Arabic"/>
          <w:b/>
          <w:bCs/>
          <w:rtl/>
        </w:rPr>
      </w:pPr>
      <w:r w:rsidRPr="00EE612D">
        <w:rPr>
          <w:rFonts w:ascii="Simplified Arabic" w:eastAsia="Calibri" w:hAnsi="Simplified Arabic" w:cs="Simplified Arabic" w:hint="cs"/>
          <w:b/>
          <w:bCs/>
          <w:rtl/>
        </w:rPr>
        <w:t>2</w:t>
      </w:r>
      <w:r w:rsidR="008245B9" w:rsidRPr="00EE612D">
        <w:rPr>
          <w:rFonts w:ascii="Simplified Arabic" w:eastAsia="Calibri" w:hAnsi="Simplified Arabic" w:cs="Simplified Arabic" w:hint="cs"/>
          <w:b/>
          <w:bCs/>
          <w:rtl/>
        </w:rPr>
        <w:t>.3</w:t>
      </w:r>
      <w:r w:rsidR="00FF7426" w:rsidRPr="00EE612D">
        <w:rPr>
          <w:rFonts w:ascii="Simplified Arabic" w:eastAsia="Calibri" w:hAnsi="Simplified Arabic" w:cs="Simplified Arabic" w:hint="cs"/>
          <w:b/>
          <w:bCs/>
          <w:rtl/>
        </w:rPr>
        <w:t>3</w:t>
      </w:r>
      <w:r w:rsidR="008245B9" w:rsidRPr="00EE612D">
        <w:rPr>
          <w:rFonts w:ascii="Simplified Arabic" w:eastAsia="Calibri" w:hAnsi="Simplified Arabic" w:cs="Simplified Arabic" w:hint="cs"/>
          <w:b/>
          <w:bCs/>
          <w:rtl/>
        </w:rPr>
        <w:t>.</w:t>
      </w:r>
      <w:r w:rsidR="00693A03" w:rsidRPr="00EE612D">
        <w:rPr>
          <w:rFonts w:ascii="Simplified Arabic" w:eastAsia="Calibri" w:hAnsi="Simplified Arabic" w:cs="Simplified Arabic" w:hint="cs"/>
          <w:b/>
          <w:bCs/>
          <w:rtl/>
        </w:rPr>
        <w:t>4</w:t>
      </w:r>
      <w:r w:rsidR="008245B9" w:rsidRPr="00EE612D">
        <w:rPr>
          <w:rFonts w:ascii="Simplified Arabic" w:eastAsia="Calibri" w:hAnsi="Simplified Arabic" w:cs="Simplified Arabic" w:hint="cs"/>
          <w:b/>
          <w:bCs/>
          <w:rtl/>
        </w:rPr>
        <w:t xml:space="preserve"> </w:t>
      </w:r>
      <w:r w:rsidR="00D95126" w:rsidRPr="00EE612D">
        <w:rPr>
          <w:rFonts w:ascii="Simplified Arabic" w:eastAsia="Calibri" w:hAnsi="Simplified Arabic" w:cs="Simplified Arabic" w:hint="cs"/>
          <w:b/>
          <w:bCs/>
          <w:rtl/>
        </w:rPr>
        <w:t>المشاركة في الحياة السياسية</w:t>
      </w:r>
      <w:r w:rsidR="00A85430" w:rsidRPr="00EE612D">
        <w:rPr>
          <w:rStyle w:val="FootnoteReference"/>
          <w:rFonts w:ascii="Simplified Arabic" w:eastAsia="Calibri" w:hAnsi="Simplified Arabic" w:cs="Simplified Arabic"/>
          <w:b/>
          <w:bCs/>
          <w:rtl/>
        </w:rPr>
        <w:footnoteReference w:id="88"/>
      </w:r>
    </w:p>
    <w:p w:rsidR="00E02C2F" w:rsidRDefault="00D95126" w:rsidP="00E02C2F">
      <w:pPr>
        <w:jc w:val="both"/>
        <w:rPr>
          <w:rFonts w:ascii="Simplified Arabic" w:eastAsia="Calibri" w:hAnsi="Simplified Arabic" w:cs="Simplified Arabic"/>
          <w:rtl/>
        </w:rPr>
      </w:pPr>
      <w:r w:rsidRPr="00EE612D">
        <w:rPr>
          <w:rFonts w:ascii="Simplified Arabic" w:eastAsia="Calibri" w:hAnsi="Simplified Arabic" w:cs="Simplified Arabic" w:hint="cs"/>
          <w:rtl/>
        </w:rPr>
        <w:t xml:space="preserve">41.6% </w:t>
      </w:r>
      <w:proofErr w:type="gramStart"/>
      <w:r w:rsidRPr="00EE612D">
        <w:rPr>
          <w:rFonts w:ascii="Simplified Arabic" w:eastAsia="Calibri" w:hAnsi="Simplified Arabic" w:cs="Simplified Arabic" w:hint="cs"/>
          <w:rtl/>
        </w:rPr>
        <w:t>من</w:t>
      </w:r>
      <w:proofErr w:type="gramEnd"/>
      <w:r w:rsidRPr="00EE612D">
        <w:rPr>
          <w:rFonts w:ascii="Simplified Arabic" w:eastAsia="Calibri" w:hAnsi="Simplified Arabic" w:cs="Simplified Arabic" w:hint="cs"/>
          <w:rtl/>
        </w:rPr>
        <w:t xml:space="preserve"> السكان في فلسطين أفادوا بان لديهم الثقة بقدرتهم على المشاركة في الحياة السياسية في البلد، حيث توزعت بواقع 47.1% </w:t>
      </w:r>
      <w:proofErr w:type="gramStart"/>
      <w:r w:rsidR="00733B67" w:rsidRPr="00EE612D">
        <w:rPr>
          <w:rFonts w:ascii="Simplified Arabic" w:eastAsia="Calibri" w:hAnsi="Simplified Arabic" w:cs="Simplified Arabic" w:hint="cs"/>
          <w:rtl/>
        </w:rPr>
        <w:t>للرجال</w:t>
      </w:r>
      <w:proofErr w:type="gramEnd"/>
      <w:r w:rsidRPr="00EE612D">
        <w:rPr>
          <w:rFonts w:ascii="Simplified Arabic" w:eastAsia="Calibri" w:hAnsi="Simplified Arabic" w:cs="Simplified Arabic" w:hint="cs"/>
          <w:rtl/>
        </w:rPr>
        <w:t xml:space="preserve">، و35.9% </w:t>
      </w:r>
      <w:proofErr w:type="gramStart"/>
      <w:r w:rsidR="00733B67" w:rsidRPr="00EE612D">
        <w:rPr>
          <w:rFonts w:ascii="Simplified Arabic" w:eastAsia="Calibri" w:hAnsi="Simplified Arabic" w:cs="Simplified Arabic" w:hint="cs"/>
          <w:rtl/>
        </w:rPr>
        <w:t>للنساء</w:t>
      </w:r>
      <w:proofErr w:type="gramEnd"/>
      <w:r w:rsidRPr="00EE612D">
        <w:rPr>
          <w:rFonts w:ascii="Simplified Arabic" w:eastAsia="Calibri" w:hAnsi="Simplified Arabic" w:cs="Simplified Arabic" w:hint="cs"/>
          <w:rtl/>
        </w:rPr>
        <w:t>.</w:t>
      </w:r>
    </w:p>
    <w:p w:rsidR="000639BE" w:rsidRPr="00EE612D" w:rsidRDefault="000639BE" w:rsidP="00E02C2F">
      <w:pPr>
        <w:jc w:val="both"/>
        <w:rPr>
          <w:rFonts w:ascii="Simplified Arabic" w:eastAsia="Calibri" w:hAnsi="Simplified Arabic" w:cs="Simplified Arabic"/>
          <w:rtl/>
        </w:rPr>
      </w:pPr>
    </w:p>
    <w:p w:rsidR="00D95126" w:rsidRPr="00EE612D" w:rsidRDefault="002C1E34" w:rsidP="006A6172">
      <w:pPr>
        <w:jc w:val="center"/>
        <w:rPr>
          <w:rFonts w:cs="Simplified Arabic"/>
          <w:b/>
          <w:bCs/>
          <w:sz w:val="22"/>
          <w:szCs w:val="22"/>
        </w:rPr>
      </w:pPr>
      <w:proofErr w:type="gramStart"/>
      <w:r w:rsidRPr="00EE612D">
        <w:rPr>
          <w:rFonts w:ascii="Simplified Arabic" w:eastAsia="Calibri" w:hAnsi="Simplified Arabic" w:cs="Simplified Arabic" w:hint="cs"/>
          <w:b/>
          <w:bCs/>
          <w:sz w:val="22"/>
          <w:szCs w:val="22"/>
          <w:rtl/>
        </w:rPr>
        <w:t>شكل</w:t>
      </w:r>
      <w:proofErr w:type="gramEnd"/>
      <w:r w:rsidRPr="00EE612D">
        <w:rPr>
          <w:rFonts w:ascii="Simplified Arabic" w:eastAsia="Calibri" w:hAnsi="Simplified Arabic" w:cs="Simplified Arabic" w:hint="cs"/>
          <w:b/>
          <w:bCs/>
          <w:sz w:val="22"/>
          <w:szCs w:val="22"/>
          <w:rtl/>
        </w:rPr>
        <w:t xml:space="preserve"> (4</w:t>
      </w:r>
      <w:r w:rsidR="006A6172">
        <w:rPr>
          <w:rFonts w:ascii="Simplified Arabic" w:eastAsia="Calibri" w:hAnsi="Simplified Arabic" w:cs="Simplified Arabic" w:hint="cs"/>
          <w:b/>
          <w:bCs/>
          <w:sz w:val="22"/>
          <w:szCs w:val="22"/>
          <w:rtl/>
        </w:rPr>
        <w:t>2</w:t>
      </w:r>
      <w:r w:rsidRPr="00EE612D">
        <w:rPr>
          <w:rFonts w:ascii="Simplified Arabic" w:eastAsia="Calibri" w:hAnsi="Simplified Arabic" w:cs="Simplified Arabic" w:hint="cs"/>
          <w:b/>
          <w:bCs/>
          <w:sz w:val="22"/>
          <w:szCs w:val="22"/>
          <w:rtl/>
        </w:rPr>
        <w:t>):</w:t>
      </w:r>
      <w:r w:rsidRPr="00EE612D">
        <w:rPr>
          <w:rFonts w:cs="Simplified Arabic" w:hint="cs"/>
          <w:b/>
          <w:bCs/>
          <w:sz w:val="22"/>
          <w:szCs w:val="22"/>
          <w:rtl/>
        </w:rPr>
        <w:t xml:space="preserve"> </w:t>
      </w:r>
      <w:r w:rsidR="00D95126" w:rsidRPr="00EE612D">
        <w:rPr>
          <w:rFonts w:cs="Simplified Arabic"/>
          <w:b/>
          <w:bCs/>
          <w:sz w:val="22"/>
          <w:szCs w:val="22"/>
          <w:rtl/>
        </w:rPr>
        <w:t>نسبة السكان الذين يعتقدون أن صنع القرار</w:t>
      </w:r>
      <w:r w:rsidR="008245B9" w:rsidRPr="00EE612D">
        <w:rPr>
          <w:rFonts w:cs="Simplified Arabic" w:hint="cs"/>
          <w:b/>
          <w:bCs/>
          <w:sz w:val="22"/>
          <w:szCs w:val="22"/>
          <w:rtl/>
        </w:rPr>
        <w:t xml:space="preserve"> </w:t>
      </w:r>
      <w:r w:rsidR="00D95126" w:rsidRPr="00EE612D">
        <w:rPr>
          <w:rFonts w:cs="Simplified Arabic"/>
          <w:b/>
          <w:bCs/>
          <w:sz w:val="22"/>
          <w:szCs w:val="22"/>
          <w:rtl/>
        </w:rPr>
        <w:t>عملية شاملة للجميع وملبية للاحتياجات</w:t>
      </w:r>
      <w:r w:rsidR="00D95126" w:rsidRPr="00EE612D">
        <w:rPr>
          <w:rFonts w:cs="Simplified Arabic" w:hint="cs"/>
          <w:b/>
          <w:bCs/>
          <w:sz w:val="22"/>
          <w:szCs w:val="22"/>
          <w:rtl/>
        </w:rPr>
        <w:t xml:space="preserve"> في فلسطين</w:t>
      </w:r>
      <w:r w:rsidR="00D95126" w:rsidRPr="00EE612D">
        <w:rPr>
          <w:rFonts w:cs="Simplified Arabic"/>
          <w:b/>
          <w:bCs/>
          <w:sz w:val="22"/>
          <w:szCs w:val="22"/>
          <w:rtl/>
        </w:rPr>
        <w:t xml:space="preserve"> حسب الجنس</w:t>
      </w:r>
      <w:r w:rsidR="00D95126" w:rsidRPr="00EE612D">
        <w:rPr>
          <w:rFonts w:cs="Simplified Arabic" w:hint="cs"/>
          <w:b/>
          <w:bCs/>
          <w:sz w:val="22"/>
          <w:szCs w:val="22"/>
          <w:rtl/>
        </w:rPr>
        <w:t xml:space="preserve">                 ونوع الاعتقاد، 2018</w:t>
      </w:r>
    </w:p>
    <w:tbl>
      <w:tblPr>
        <w:tblStyle w:val="TableGrid"/>
        <w:bidiVisual/>
        <w:tblW w:w="0" w:type="auto"/>
        <w:jc w:val="center"/>
        <w:tblLook w:val="04A0"/>
      </w:tblPr>
      <w:tblGrid>
        <w:gridCol w:w="9089"/>
      </w:tblGrid>
      <w:tr w:rsidR="00D95126" w:rsidRPr="00EE612D" w:rsidTr="00F17FE9">
        <w:trPr>
          <w:trHeight w:val="4026"/>
          <w:jc w:val="center"/>
        </w:trPr>
        <w:tc>
          <w:tcPr>
            <w:tcW w:w="9089" w:type="dxa"/>
          </w:tcPr>
          <w:p w:rsidR="00D95126" w:rsidRPr="00EE612D" w:rsidRDefault="00003AA3" w:rsidP="00E70C33">
            <w:pPr>
              <w:jc w:val="center"/>
              <w:rPr>
                <w:rFonts w:ascii="Arial" w:hAnsi="Arial" w:cs="Arial"/>
                <w:sz w:val="18"/>
                <w:szCs w:val="18"/>
                <w:rtl/>
              </w:rPr>
            </w:pPr>
            <w:r w:rsidRPr="00EE612D">
              <w:rPr>
                <w:rFonts w:ascii="Arial" w:hAnsi="Arial" w:cs="Arial"/>
                <w:noProof/>
                <w:sz w:val="18"/>
                <w:szCs w:val="18"/>
                <w:rtl/>
                <w:lang w:eastAsia="en-US"/>
              </w:rPr>
              <w:drawing>
                <wp:inline distT="0" distB="0" distL="0" distR="0">
                  <wp:extent cx="5522400" cy="2448000"/>
                  <wp:effectExtent l="0" t="0" r="0" b="0"/>
                  <wp:docPr id="8"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r>
    </w:tbl>
    <w:p w:rsidR="00003AA3" w:rsidRPr="00EE612D" w:rsidRDefault="00003AA3" w:rsidP="00733B67">
      <w:pPr>
        <w:ind w:left="237"/>
        <w:rPr>
          <w:rFonts w:cs="Simplified Arabic"/>
          <w:sz w:val="18"/>
          <w:szCs w:val="18"/>
          <w:rtl/>
        </w:rPr>
      </w:pPr>
    </w:p>
    <w:p w:rsidR="00D95126" w:rsidRPr="00EE612D" w:rsidRDefault="008245B9" w:rsidP="00FF7426">
      <w:pPr>
        <w:rPr>
          <w:rFonts w:ascii="Simplified Arabic" w:eastAsia="Calibri" w:hAnsi="Simplified Arabic" w:cs="Simplified Arabic"/>
          <w:b/>
          <w:bCs/>
          <w:rtl/>
        </w:rPr>
      </w:pPr>
      <w:r w:rsidRPr="00EE612D">
        <w:rPr>
          <w:rFonts w:ascii="Simplified Arabic" w:eastAsia="Calibri" w:hAnsi="Simplified Arabic" w:cs="Simplified Arabic" w:hint="cs"/>
          <w:b/>
          <w:bCs/>
          <w:rtl/>
        </w:rPr>
        <w:t>3</w:t>
      </w:r>
      <w:r w:rsidR="00FF7426" w:rsidRPr="00EE612D">
        <w:rPr>
          <w:rFonts w:ascii="Simplified Arabic" w:eastAsia="Calibri" w:hAnsi="Simplified Arabic" w:cs="Simplified Arabic" w:hint="cs"/>
          <w:b/>
          <w:bCs/>
          <w:rtl/>
        </w:rPr>
        <w:t>4</w:t>
      </w:r>
      <w:r w:rsidRPr="00EE612D">
        <w:rPr>
          <w:rFonts w:ascii="Simplified Arabic" w:eastAsia="Calibri" w:hAnsi="Simplified Arabic" w:cs="Simplified Arabic" w:hint="cs"/>
          <w:b/>
          <w:bCs/>
          <w:rtl/>
        </w:rPr>
        <w:t>.</w:t>
      </w:r>
      <w:r w:rsidR="00693A03" w:rsidRPr="00EE612D">
        <w:rPr>
          <w:rFonts w:ascii="Simplified Arabic" w:eastAsia="Calibri" w:hAnsi="Simplified Arabic" w:cs="Simplified Arabic" w:hint="cs"/>
          <w:b/>
          <w:bCs/>
          <w:rtl/>
        </w:rPr>
        <w:t>4</w:t>
      </w:r>
      <w:r w:rsidRPr="00EE612D">
        <w:rPr>
          <w:rFonts w:ascii="Simplified Arabic" w:eastAsia="Calibri" w:hAnsi="Simplified Arabic" w:cs="Simplified Arabic" w:hint="cs"/>
          <w:b/>
          <w:bCs/>
          <w:rtl/>
        </w:rPr>
        <w:t xml:space="preserve"> </w:t>
      </w:r>
      <w:r w:rsidR="00D95126" w:rsidRPr="00EE612D">
        <w:rPr>
          <w:rFonts w:ascii="Simplified Arabic" w:eastAsia="Calibri" w:hAnsi="Simplified Arabic" w:cs="Simplified Arabic" w:hint="cs"/>
          <w:b/>
          <w:bCs/>
          <w:rtl/>
        </w:rPr>
        <w:t>توفير</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الهوية</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القانونية</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عند</w:t>
      </w:r>
      <w:r w:rsidR="00D95126" w:rsidRPr="00EE612D">
        <w:rPr>
          <w:rFonts w:ascii="Simplified Arabic" w:eastAsia="Calibri" w:hAnsi="Simplified Arabic" w:cs="Simplified Arabic"/>
          <w:b/>
          <w:bCs/>
        </w:rPr>
        <w:t xml:space="preserve"> </w:t>
      </w:r>
      <w:r w:rsidR="00D95126" w:rsidRPr="00EE612D">
        <w:rPr>
          <w:rFonts w:ascii="Simplified Arabic" w:eastAsia="Calibri" w:hAnsi="Simplified Arabic" w:cs="Simplified Arabic" w:hint="cs"/>
          <w:b/>
          <w:bCs/>
          <w:rtl/>
        </w:rPr>
        <w:t>الميلاد</w:t>
      </w:r>
      <w:r w:rsidR="00E64617" w:rsidRPr="00EE612D">
        <w:rPr>
          <w:rStyle w:val="FootnoteReference"/>
          <w:rFonts w:ascii="Simplified Arabic" w:eastAsia="Calibri" w:hAnsi="Simplified Arabic" w:cs="Simplified Arabic"/>
          <w:b/>
          <w:bCs/>
          <w:rtl/>
        </w:rPr>
        <w:footnoteReference w:id="89"/>
      </w:r>
    </w:p>
    <w:p w:rsidR="00D95126" w:rsidRPr="00EE612D" w:rsidRDefault="00D95126" w:rsidP="00BE5657">
      <w:pPr>
        <w:jc w:val="both"/>
        <w:rPr>
          <w:rFonts w:ascii="Simplified Arabic" w:eastAsia="Calibri" w:hAnsi="Simplified Arabic" w:cs="Simplified Arabic"/>
          <w:rtl/>
        </w:rPr>
      </w:pPr>
      <w:r w:rsidRPr="00EE612D">
        <w:rPr>
          <w:rFonts w:ascii="Simplified Arabic" w:eastAsia="Calibri" w:hAnsi="Simplified Arabic" w:cs="Simplified Arabic" w:hint="cs"/>
          <w:rtl/>
        </w:rPr>
        <w:t>يعتبر</w:t>
      </w:r>
      <w:r w:rsidRPr="00EE612D">
        <w:rPr>
          <w:rFonts w:ascii="Simplified Arabic" w:eastAsia="Calibri" w:hAnsi="Simplified Arabic" w:cs="Simplified Arabic"/>
        </w:rPr>
        <w:t xml:space="preserve"> </w:t>
      </w:r>
      <w:proofErr w:type="gramStart"/>
      <w:r w:rsidRPr="00EE612D">
        <w:rPr>
          <w:rFonts w:ascii="Simplified Arabic" w:eastAsia="Calibri" w:hAnsi="Simplified Arabic" w:cs="Simplified Arabic" w:hint="cs"/>
          <w:rtl/>
        </w:rPr>
        <w:t>تسجيل</w:t>
      </w:r>
      <w:proofErr w:type="gramEnd"/>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المواليد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خطوة</w:t>
      </w:r>
      <w:r w:rsidR="00CB73DF" w:rsidRPr="00EE612D">
        <w:rPr>
          <w:rFonts w:ascii="Simplified Arabic" w:eastAsia="Calibri" w:hAnsi="Simplified Arabic" w:cs="Simplified Arabic" w:hint="cs"/>
          <w:rtl/>
        </w:rPr>
        <w:t xml:space="preserve"> هامة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نحو</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حماية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الحقوق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الفردية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وتوفير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إمكانية الوصول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العدالة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والخدمات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الاجتماعية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لكل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شخص</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أوضحت البيانات أن نسبة تسجيل المواليد </w:t>
      </w:r>
      <w:proofErr w:type="gramStart"/>
      <w:r w:rsidR="00093F90" w:rsidRPr="00EE612D">
        <w:rPr>
          <w:rFonts w:ascii="Simplified Arabic" w:eastAsia="Calibri" w:hAnsi="Simplified Arabic" w:cs="Simplified Arabic" w:hint="cs"/>
          <w:rtl/>
        </w:rPr>
        <w:t>التي</w:t>
      </w:r>
      <w:proofErr w:type="gramEnd"/>
      <w:r w:rsidR="00093F90" w:rsidRPr="00EE612D">
        <w:rPr>
          <w:rFonts w:ascii="Simplified Arabic" w:eastAsia="Calibri" w:hAnsi="Simplified Arabic" w:cs="Simplified Arabic" w:hint="cs"/>
          <w:rtl/>
        </w:rPr>
        <w:t xml:space="preserve"> تقل </w:t>
      </w:r>
      <w:r w:rsidR="00072D44" w:rsidRPr="00EE612D">
        <w:rPr>
          <w:rFonts w:ascii="Simplified Arabic" w:eastAsia="Calibri" w:hAnsi="Simplified Arabic" w:cs="Simplified Arabic" w:hint="cs"/>
          <w:rtl/>
        </w:rPr>
        <w:t>أ</w:t>
      </w:r>
      <w:r w:rsidR="00093F90" w:rsidRPr="00EE612D">
        <w:rPr>
          <w:rFonts w:ascii="Simplified Arabic" w:eastAsia="Calibri" w:hAnsi="Simplified Arabic" w:cs="Simplified Arabic" w:hint="cs"/>
          <w:rtl/>
        </w:rPr>
        <w:t xml:space="preserve">عمارهم عن 5 سنوات </w:t>
      </w:r>
      <w:r w:rsidRPr="00EE612D">
        <w:rPr>
          <w:rFonts w:ascii="Simplified Arabic" w:eastAsia="Calibri" w:hAnsi="Simplified Arabic" w:cs="Simplified Arabic" w:hint="cs"/>
          <w:rtl/>
        </w:rPr>
        <w:t xml:space="preserve">بلغت في فلسطين </w:t>
      </w:r>
      <w:r w:rsidR="00C668CB">
        <w:rPr>
          <w:rFonts w:ascii="Simplified Arabic" w:eastAsia="Calibri" w:hAnsi="Simplified Arabic" w:cs="Simplified Arabic" w:hint="cs"/>
          <w:rtl/>
        </w:rPr>
        <w:t>99.3</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w:t>
      </w:r>
      <w:r w:rsidR="007E38AC">
        <w:rPr>
          <w:rFonts w:ascii="Simplified Arabic" w:eastAsia="Calibri" w:hAnsi="Simplified Arabic" w:cs="Simplified Arabic" w:hint="cs"/>
          <w:rtl/>
        </w:rPr>
        <w:t xml:space="preserve">         </w:t>
      </w:r>
      <w:proofErr w:type="gramStart"/>
      <w:r w:rsidRPr="00EE612D">
        <w:rPr>
          <w:rFonts w:ascii="Simplified Arabic" w:eastAsia="Calibri" w:hAnsi="Simplified Arabic" w:cs="Simplified Arabic" w:hint="cs"/>
          <w:rtl/>
        </w:rPr>
        <w:t>في</w:t>
      </w:r>
      <w:proofErr w:type="gramEnd"/>
      <w:r w:rsidRPr="00EE612D">
        <w:rPr>
          <w:rFonts w:ascii="Simplified Arabic" w:eastAsia="Calibri" w:hAnsi="Simplified Arabic" w:cs="Simplified Arabic" w:hint="cs"/>
          <w:rtl/>
        </w:rPr>
        <w:t xml:space="preserve"> السجل المدني وذلك في العام 201</w:t>
      </w:r>
      <w:r w:rsidR="00C668CB">
        <w:rPr>
          <w:rFonts w:ascii="Simplified Arabic" w:eastAsia="Calibri" w:hAnsi="Simplified Arabic" w:cs="Simplified Arabic" w:hint="cs"/>
          <w:rtl/>
        </w:rPr>
        <w:t>4</w:t>
      </w:r>
      <w:r w:rsidRPr="00EE612D">
        <w:rPr>
          <w:rFonts w:ascii="Simplified Arabic" w:eastAsia="Calibri" w:hAnsi="Simplified Arabic" w:cs="Simplified Arabic" w:hint="cs"/>
          <w:rtl/>
        </w:rPr>
        <w:t>، و</w:t>
      </w:r>
      <w:r w:rsidR="00BE5657">
        <w:rPr>
          <w:rFonts w:ascii="Simplified Arabic" w:eastAsia="Calibri" w:hAnsi="Simplified Arabic" w:cs="Simplified Arabic" w:hint="cs"/>
          <w:rtl/>
        </w:rPr>
        <w:t xml:space="preserve">كانت </w:t>
      </w:r>
      <w:r w:rsidR="006D6B8B" w:rsidRPr="00EE612D">
        <w:rPr>
          <w:rFonts w:ascii="Simplified Arabic" w:eastAsia="Calibri" w:hAnsi="Simplified Arabic" w:cs="Simplified Arabic" w:hint="cs"/>
          <w:rtl/>
        </w:rPr>
        <w:t>هذه ال</w:t>
      </w:r>
      <w:r w:rsidRPr="00EE612D">
        <w:rPr>
          <w:rFonts w:ascii="Simplified Arabic" w:eastAsia="Calibri" w:hAnsi="Simplified Arabic" w:cs="Simplified Arabic" w:hint="cs"/>
          <w:rtl/>
        </w:rPr>
        <w:t xml:space="preserve">نسبة </w:t>
      </w:r>
      <w:r w:rsidR="00BE5657">
        <w:rPr>
          <w:rFonts w:ascii="Simplified Arabic" w:eastAsia="Calibri" w:hAnsi="Simplified Arabic" w:cs="Simplified Arabic" w:hint="cs"/>
          <w:rtl/>
        </w:rPr>
        <w:t xml:space="preserve">متساوية </w:t>
      </w:r>
      <w:r w:rsidR="006D6B8B" w:rsidRPr="00EE612D">
        <w:rPr>
          <w:rFonts w:ascii="Simplified Arabic" w:eastAsia="Calibri" w:hAnsi="Simplified Arabic" w:cs="Simplified Arabic" w:hint="cs"/>
          <w:rtl/>
        </w:rPr>
        <w:t>ل</w:t>
      </w:r>
      <w:r w:rsidRPr="00EE612D">
        <w:rPr>
          <w:rFonts w:ascii="Simplified Arabic" w:eastAsia="Calibri" w:hAnsi="Simplified Arabic" w:cs="Simplified Arabic" w:hint="cs"/>
          <w:rtl/>
        </w:rPr>
        <w:t>تسجيل المواليد الذكور</w:t>
      </w:r>
      <w:r w:rsidR="00BE5657">
        <w:rPr>
          <w:rFonts w:ascii="Simplified Arabic" w:eastAsia="Calibri" w:hAnsi="Simplified Arabic" w:cs="Simplified Arabic" w:hint="cs"/>
          <w:rtl/>
        </w:rPr>
        <w:t xml:space="preserve"> والإناث حيث</w:t>
      </w:r>
      <w:r w:rsidRPr="00EE612D">
        <w:rPr>
          <w:rFonts w:ascii="Simplified Arabic" w:eastAsia="Calibri" w:hAnsi="Simplified Arabic" w:cs="Simplified Arabic" w:hint="cs"/>
          <w:rtl/>
        </w:rPr>
        <w:t xml:space="preserve"> </w:t>
      </w:r>
      <w:r w:rsidR="00C668CB">
        <w:rPr>
          <w:rFonts w:ascii="Simplified Arabic" w:eastAsia="Calibri" w:hAnsi="Simplified Arabic" w:cs="Simplified Arabic"/>
        </w:rPr>
        <w:t>99.3</w:t>
      </w:r>
      <w:r w:rsidRPr="00EE612D">
        <w:rPr>
          <w:rFonts w:ascii="Simplified Arabic" w:eastAsia="Calibri" w:hAnsi="Simplified Arabic" w:cs="Simplified Arabic" w:hint="cs"/>
          <w:rtl/>
        </w:rPr>
        <w:t>%</w:t>
      </w:r>
      <w:r w:rsidR="00BE5657">
        <w:rPr>
          <w:rFonts w:ascii="Simplified Arabic" w:eastAsia="Calibri" w:hAnsi="Simplified Arabic" w:cs="Simplified Arabic" w:hint="cs"/>
          <w:rtl/>
        </w:rPr>
        <w:t>.</w:t>
      </w:r>
      <w:r w:rsidR="00C95A41">
        <w:rPr>
          <w:rStyle w:val="FootnoteReference"/>
          <w:rFonts w:ascii="Simplified Arabic" w:eastAsia="Calibri" w:hAnsi="Simplified Arabic" w:cs="Simplified Arabic"/>
          <w:rtl/>
        </w:rPr>
        <w:footnoteReference w:id="90"/>
      </w:r>
    </w:p>
    <w:p w:rsidR="00D95126" w:rsidRPr="00EE612D" w:rsidRDefault="003F7389" w:rsidP="006A6172">
      <w:pPr>
        <w:jc w:val="center"/>
        <w:rPr>
          <w:rFonts w:cs="Simplified Arabic"/>
          <w:b/>
          <w:bCs/>
          <w:sz w:val="22"/>
          <w:szCs w:val="22"/>
        </w:rPr>
      </w:pPr>
      <w:proofErr w:type="gramStart"/>
      <w:r w:rsidRPr="00EE612D">
        <w:rPr>
          <w:rFonts w:ascii="Simplified Arabic" w:eastAsia="Calibri" w:hAnsi="Simplified Arabic" w:cs="Simplified Arabic" w:hint="cs"/>
          <w:b/>
          <w:bCs/>
          <w:sz w:val="22"/>
          <w:szCs w:val="22"/>
          <w:rtl/>
        </w:rPr>
        <w:lastRenderedPageBreak/>
        <w:t>شكل</w:t>
      </w:r>
      <w:proofErr w:type="gramEnd"/>
      <w:r w:rsidRPr="00EE612D">
        <w:rPr>
          <w:rFonts w:ascii="Simplified Arabic" w:eastAsia="Calibri" w:hAnsi="Simplified Arabic" w:cs="Simplified Arabic" w:hint="cs"/>
          <w:b/>
          <w:bCs/>
          <w:sz w:val="22"/>
          <w:szCs w:val="22"/>
          <w:rtl/>
        </w:rPr>
        <w:t xml:space="preserve"> (</w:t>
      </w:r>
      <w:r w:rsidR="00885EF7" w:rsidRPr="00EE612D">
        <w:rPr>
          <w:rFonts w:ascii="Simplified Arabic" w:eastAsia="Calibri" w:hAnsi="Simplified Arabic" w:cs="Simplified Arabic" w:hint="cs"/>
          <w:b/>
          <w:bCs/>
          <w:sz w:val="22"/>
          <w:szCs w:val="22"/>
          <w:rtl/>
        </w:rPr>
        <w:t>4</w:t>
      </w:r>
      <w:r w:rsidR="006A6172">
        <w:rPr>
          <w:rFonts w:ascii="Simplified Arabic" w:eastAsia="Calibri" w:hAnsi="Simplified Arabic" w:cs="Simplified Arabic" w:hint="cs"/>
          <w:b/>
          <w:bCs/>
          <w:sz w:val="22"/>
          <w:szCs w:val="22"/>
          <w:rtl/>
        </w:rPr>
        <w:t>3</w:t>
      </w:r>
      <w:r w:rsidRPr="00EE612D">
        <w:rPr>
          <w:rFonts w:ascii="Simplified Arabic" w:eastAsia="Calibri" w:hAnsi="Simplified Arabic" w:cs="Simplified Arabic" w:hint="cs"/>
          <w:b/>
          <w:bCs/>
          <w:sz w:val="22"/>
          <w:szCs w:val="22"/>
          <w:rtl/>
        </w:rPr>
        <w:t>):</w:t>
      </w:r>
      <w:r w:rsidRPr="00EE612D">
        <w:rPr>
          <w:rFonts w:cs="Simplified Arabic" w:hint="cs"/>
          <w:b/>
          <w:bCs/>
          <w:sz w:val="22"/>
          <w:szCs w:val="22"/>
          <w:rtl/>
        </w:rPr>
        <w:t xml:space="preserve"> </w:t>
      </w:r>
      <w:r w:rsidR="00D95126" w:rsidRPr="00EE612D">
        <w:rPr>
          <w:rFonts w:cs="Simplified Arabic"/>
          <w:b/>
          <w:bCs/>
          <w:sz w:val="22"/>
          <w:szCs w:val="22"/>
          <w:rtl/>
        </w:rPr>
        <w:t>نسبة الأطفال دون سن الخامسة الذين سُجلت ولاداتهم في قيد السجل المدني</w:t>
      </w:r>
      <w:r w:rsidR="00D95126" w:rsidRPr="00EE612D">
        <w:rPr>
          <w:rFonts w:cs="Simplified Arabic" w:hint="cs"/>
          <w:b/>
          <w:bCs/>
          <w:sz w:val="22"/>
          <w:szCs w:val="22"/>
          <w:rtl/>
        </w:rPr>
        <w:t xml:space="preserve"> في فلسطين حسب الجنس </w:t>
      </w:r>
      <w:r w:rsidRPr="00EE612D">
        <w:rPr>
          <w:rFonts w:cs="Simplified Arabic" w:hint="cs"/>
          <w:b/>
          <w:bCs/>
          <w:sz w:val="22"/>
          <w:szCs w:val="22"/>
          <w:rtl/>
        </w:rPr>
        <w:t xml:space="preserve">               </w:t>
      </w:r>
      <w:r w:rsidR="00D95126" w:rsidRPr="00EE612D">
        <w:rPr>
          <w:rFonts w:cs="Simplified Arabic" w:hint="cs"/>
          <w:b/>
          <w:bCs/>
          <w:sz w:val="22"/>
          <w:szCs w:val="22"/>
          <w:rtl/>
        </w:rPr>
        <w:t>و</w:t>
      </w:r>
      <w:r w:rsidR="00D95126" w:rsidRPr="00EE612D">
        <w:rPr>
          <w:rFonts w:cs="Simplified Arabic"/>
          <w:b/>
          <w:bCs/>
          <w:sz w:val="22"/>
          <w:szCs w:val="22"/>
          <w:rtl/>
        </w:rPr>
        <w:t>العمر</w:t>
      </w:r>
      <w:r w:rsidR="00D95126" w:rsidRPr="00EE612D">
        <w:rPr>
          <w:rFonts w:cs="Simplified Arabic" w:hint="cs"/>
          <w:b/>
          <w:bCs/>
          <w:sz w:val="22"/>
          <w:szCs w:val="22"/>
          <w:rtl/>
        </w:rPr>
        <w:t xml:space="preserve">، </w:t>
      </w:r>
      <w:r w:rsidR="00C668CB">
        <w:rPr>
          <w:rFonts w:cs="Simplified Arabic" w:hint="cs"/>
          <w:b/>
          <w:bCs/>
          <w:sz w:val="22"/>
          <w:szCs w:val="22"/>
          <w:rtl/>
        </w:rPr>
        <w:t>2014</w:t>
      </w:r>
    </w:p>
    <w:tbl>
      <w:tblPr>
        <w:tblStyle w:val="TableGrid"/>
        <w:bidiVisual/>
        <w:tblW w:w="0" w:type="auto"/>
        <w:tblLook w:val="04A0"/>
      </w:tblPr>
      <w:tblGrid>
        <w:gridCol w:w="8948"/>
      </w:tblGrid>
      <w:tr w:rsidR="00D95126" w:rsidRPr="00EE612D" w:rsidTr="00C4251E">
        <w:trPr>
          <w:trHeight w:val="3935"/>
        </w:trPr>
        <w:tc>
          <w:tcPr>
            <w:tcW w:w="8948" w:type="dxa"/>
          </w:tcPr>
          <w:p w:rsidR="00D95126" w:rsidRPr="00EE612D" w:rsidRDefault="00C668CB" w:rsidP="00E70C33">
            <w:pPr>
              <w:jc w:val="center"/>
              <w:rPr>
                <w:rFonts w:cs="Simplified Arabic"/>
                <w:b/>
                <w:bCs/>
                <w:rtl/>
              </w:rPr>
            </w:pPr>
            <w:r w:rsidRPr="00C668CB">
              <w:rPr>
                <w:rFonts w:ascii="Calibri" w:hAnsi="Calibri" w:cs="Calibri"/>
                <w:noProof/>
                <w:sz w:val="20"/>
                <w:szCs w:val="20"/>
                <w:rtl/>
                <w:lang w:eastAsia="en-US"/>
              </w:rPr>
              <w:drawing>
                <wp:inline distT="0" distB="0" distL="0" distR="0">
                  <wp:extent cx="5356800" cy="2419200"/>
                  <wp:effectExtent l="0" t="0" r="0" b="0"/>
                  <wp:docPr id="5"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bl>
    <w:p w:rsidR="00641CC5" w:rsidRPr="001E56C2" w:rsidRDefault="00641CC5" w:rsidP="00641CC5">
      <w:pPr>
        <w:ind w:left="284"/>
        <w:rPr>
          <w:rFonts w:ascii="Simplified Arabic" w:hAnsi="Simplified Arabic" w:cs="Simplified Arabic"/>
          <w:b/>
          <w:bCs/>
          <w:rtl/>
        </w:rPr>
      </w:pPr>
    </w:p>
    <w:p w:rsidR="00D95126" w:rsidRPr="00EE612D" w:rsidRDefault="008245B9" w:rsidP="00037ECA">
      <w:pPr>
        <w:tabs>
          <w:tab w:val="left" w:pos="4253"/>
        </w:tabs>
        <w:rPr>
          <w:rFonts w:ascii="Simplified Arabic" w:eastAsia="Calibri" w:hAnsi="Simplified Arabic" w:cs="Simplified Arabic"/>
          <w:b/>
          <w:bCs/>
          <w:rtl/>
        </w:rPr>
      </w:pPr>
      <w:r w:rsidRPr="00EE612D">
        <w:rPr>
          <w:rFonts w:ascii="Simplified Arabic" w:eastAsia="Calibri" w:hAnsi="Simplified Arabic" w:cs="Simplified Arabic" w:hint="cs"/>
          <w:b/>
          <w:bCs/>
          <w:rtl/>
        </w:rPr>
        <w:t>3</w:t>
      </w:r>
      <w:r w:rsidR="00FF7426" w:rsidRPr="00EE612D">
        <w:rPr>
          <w:rFonts w:ascii="Simplified Arabic" w:eastAsia="Calibri" w:hAnsi="Simplified Arabic" w:cs="Simplified Arabic" w:hint="cs"/>
          <w:b/>
          <w:bCs/>
          <w:rtl/>
        </w:rPr>
        <w:t>5</w:t>
      </w:r>
      <w:r w:rsidRPr="00EE612D">
        <w:rPr>
          <w:rFonts w:ascii="Simplified Arabic" w:eastAsia="Calibri" w:hAnsi="Simplified Arabic" w:cs="Simplified Arabic" w:hint="cs"/>
          <w:b/>
          <w:bCs/>
          <w:rtl/>
        </w:rPr>
        <w:t>.</w:t>
      </w:r>
      <w:r w:rsidR="00693A03" w:rsidRPr="00EE612D">
        <w:rPr>
          <w:rFonts w:ascii="Simplified Arabic" w:eastAsia="Calibri" w:hAnsi="Simplified Arabic" w:cs="Simplified Arabic" w:hint="cs"/>
          <w:b/>
          <w:bCs/>
          <w:rtl/>
        </w:rPr>
        <w:t>4</w:t>
      </w:r>
      <w:r w:rsidRPr="00EE612D">
        <w:rPr>
          <w:rFonts w:ascii="Simplified Arabic" w:eastAsia="Calibri" w:hAnsi="Simplified Arabic" w:cs="Simplified Arabic" w:hint="cs"/>
          <w:b/>
          <w:bCs/>
          <w:rtl/>
        </w:rPr>
        <w:t xml:space="preserve"> </w:t>
      </w:r>
      <w:r w:rsidR="00D95126" w:rsidRPr="00EE612D">
        <w:rPr>
          <w:rFonts w:ascii="Simplified Arabic" w:eastAsia="Calibri" w:hAnsi="Simplified Arabic" w:cs="Simplified Arabic" w:hint="cs"/>
          <w:b/>
          <w:bCs/>
          <w:rtl/>
        </w:rPr>
        <w:t>الإبلاغ عن التعرض لممارسات تمييزي</w:t>
      </w:r>
      <w:r w:rsidR="00D632F1">
        <w:rPr>
          <w:rFonts w:ascii="Simplified Arabic" w:eastAsia="Calibri" w:hAnsi="Simplified Arabic" w:cs="Simplified Arabic" w:hint="cs"/>
          <w:b/>
          <w:bCs/>
          <w:rtl/>
        </w:rPr>
        <w:t>ة</w:t>
      </w:r>
      <w:r w:rsidR="00AD3FF6" w:rsidRPr="00037ECA">
        <w:rPr>
          <w:rStyle w:val="FootnoteReference"/>
          <w:rFonts w:ascii="Simplified Arabic" w:eastAsia="Calibri" w:hAnsi="Simplified Arabic" w:cs="Simplified Arabic"/>
          <w:b/>
          <w:bCs/>
          <w:rtl/>
        </w:rPr>
        <w:footnoteReference w:id="91"/>
      </w:r>
      <w:r w:rsidR="00D95126" w:rsidRPr="00037ECA">
        <w:rPr>
          <w:rStyle w:val="FootnoteReference"/>
          <w:rFonts w:eastAsia="Calibri" w:hint="cs"/>
          <w:b/>
          <w:bCs/>
          <w:rtl/>
        </w:rPr>
        <w:t xml:space="preserve"> </w:t>
      </w:r>
    </w:p>
    <w:p w:rsidR="00D95126" w:rsidRPr="00EE612D" w:rsidRDefault="00A327B4" w:rsidP="00830C69">
      <w:pPr>
        <w:jc w:val="both"/>
        <w:rPr>
          <w:rFonts w:ascii="Simplified Arabic" w:eastAsia="Calibri" w:hAnsi="Simplified Arabic" w:cs="Simplified Arabic"/>
          <w:rtl/>
        </w:rPr>
      </w:pPr>
      <w:r w:rsidRPr="00EE612D">
        <w:rPr>
          <w:rFonts w:ascii="Simplified Arabic" w:eastAsia="Calibri" w:hAnsi="Simplified Arabic" w:cs="Simplified Arabic" w:hint="cs"/>
          <w:rtl/>
        </w:rPr>
        <w:t>ان</w:t>
      </w:r>
      <w:r w:rsidR="00D95126" w:rsidRPr="00EE612D">
        <w:rPr>
          <w:rFonts w:ascii="Simplified Arabic" w:eastAsia="Calibri" w:hAnsi="Simplified Arabic" w:cs="Simplified Arabic" w:hint="cs"/>
          <w:rtl/>
        </w:rPr>
        <w:t xml:space="preserve"> 10.5% من السكان</w:t>
      </w:r>
      <w:r w:rsidRPr="00EE612D">
        <w:rPr>
          <w:rFonts w:ascii="Simplified Arabic" w:eastAsia="Calibri" w:hAnsi="Simplified Arabic" w:cs="Simplified Arabic" w:hint="cs"/>
          <w:rtl/>
        </w:rPr>
        <w:t xml:space="preserve"> </w:t>
      </w:r>
      <w:r w:rsidR="0008495D" w:rsidRPr="00EE612D">
        <w:rPr>
          <w:rFonts w:ascii="Simplified Arabic" w:eastAsia="Calibri" w:hAnsi="Simplified Arabic" w:cs="Simplified Arabic" w:hint="cs"/>
          <w:rtl/>
        </w:rPr>
        <w:t>البالغين</w:t>
      </w:r>
      <w:bookmarkStart w:id="13" w:name="_GoBack"/>
      <w:bookmarkEnd w:id="13"/>
      <w:r w:rsidR="00D95126" w:rsidRPr="00EE612D">
        <w:rPr>
          <w:rFonts w:ascii="Simplified Arabic" w:eastAsia="Calibri" w:hAnsi="Simplified Arabic" w:cs="Simplified Arabic" w:hint="cs"/>
          <w:rtl/>
        </w:rPr>
        <w:t xml:space="preserve"> </w:t>
      </w:r>
      <w:r w:rsidR="002420A6" w:rsidRPr="00EE612D">
        <w:rPr>
          <w:rFonts w:ascii="Simplified Arabic" w:eastAsia="Calibri" w:hAnsi="Simplified Arabic" w:cs="Simplified Arabic" w:hint="cs"/>
          <w:rtl/>
        </w:rPr>
        <w:t xml:space="preserve">18 سنة فأكثر </w:t>
      </w:r>
      <w:r w:rsidR="00D95126" w:rsidRPr="00EE612D">
        <w:rPr>
          <w:rFonts w:ascii="Simplified Arabic" w:eastAsia="Calibri" w:hAnsi="Simplified Arabic" w:cs="Simplified Arabic" w:hint="cs"/>
          <w:rtl/>
        </w:rPr>
        <w:t>في فلسطين في العام 2018</w:t>
      </w:r>
      <w:r w:rsidR="00D95126" w:rsidRPr="00EE612D">
        <w:rPr>
          <w:rFonts w:ascii="Simplified Arabic" w:eastAsia="Calibri" w:hAnsi="Simplified Arabic" w:cs="Simplified Arabic"/>
          <w:rtl/>
        </w:rPr>
        <w:t xml:space="preserve"> أبلغوا أنهم شعروا شخصيا</w:t>
      </w:r>
      <w:r w:rsidR="00D95126" w:rsidRPr="00EE612D">
        <w:rPr>
          <w:rFonts w:ascii="Simplified Arabic" w:eastAsia="Calibri" w:hAnsi="Simplified Arabic" w:cs="Simplified Arabic" w:hint="cs"/>
          <w:rtl/>
        </w:rPr>
        <w:t>ً</w:t>
      </w:r>
      <w:r w:rsidR="00D95126" w:rsidRPr="00EE612D">
        <w:rPr>
          <w:rFonts w:ascii="Simplified Arabic" w:eastAsia="Calibri" w:hAnsi="Simplified Arabic" w:cs="Simplified Arabic"/>
          <w:rtl/>
        </w:rPr>
        <w:t xml:space="preserve"> بتعرضهم للتمييز أو المضايقة خلال </w:t>
      </w:r>
      <w:r w:rsidR="00830C69" w:rsidRPr="00EE612D">
        <w:rPr>
          <w:rFonts w:ascii="Simplified Arabic" w:eastAsia="Calibri" w:hAnsi="Simplified Arabic" w:cs="Simplified Arabic" w:hint="cs"/>
          <w:rtl/>
        </w:rPr>
        <w:t>ا</w:t>
      </w:r>
      <w:r w:rsidR="00EC66C7" w:rsidRPr="00EE612D">
        <w:rPr>
          <w:rFonts w:ascii="Simplified Arabic" w:eastAsia="Calibri" w:hAnsi="Simplified Arabic" w:cs="Simplified Arabic" w:hint="cs"/>
          <w:rtl/>
        </w:rPr>
        <w:t>لاثني</w:t>
      </w:r>
      <w:r w:rsidR="00D95126" w:rsidRPr="00EE612D">
        <w:rPr>
          <w:rFonts w:ascii="Simplified Arabic" w:eastAsia="Calibri" w:hAnsi="Simplified Arabic" w:cs="Simplified Arabic"/>
          <w:rtl/>
        </w:rPr>
        <w:t xml:space="preserve"> عشر شهرا</w:t>
      </w:r>
      <w:r w:rsidR="00EC66C7" w:rsidRPr="00EE612D">
        <w:rPr>
          <w:rFonts w:ascii="Simplified Arabic" w:eastAsia="Calibri" w:hAnsi="Simplified Arabic" w:cs="Simplified Arabic" w:hint="cs"/>
          <w:rtl/>
        </w:rPr>
        <w:t>ً</w:t>
      </w:r>
      <w:r w:rsidR="00D95126" w:rsidRPr="00EE612D">
        <w:rPr>
          <w:rFonts w:ascii="Simplified Arabic" w:eastAsia="Calibri" w:hAnsi="Simplified Arabic" w:cs="Simplified Arabic"/>
          <w:rtl/>
        </w:rPr>
        <w:t xml:space="preserve"> الماضية</w:t>
      </w:r>
      <w:r w:rsidR="00D95126" w:rsidRPr="00EE612D">
        <w:rPr>
          <w:rFonts w:ascii="Simplified Arabic" w:eastAsia="Calibri" w:hAnsi="Simplified Arabic" w:cs="Simplified Arabic" w:hint="cs"/>
          <w:rtl/>
        </w:rPr>
        <w:t xml:space="preserve">، وكانت نسبة الذكور الذين أبلغوا 11.6% </w:t>
      </w:r>
      <w:proofErr w:type="gramStart"/>
      <w:r w:rsidR="00D95126" w:rsidRPr="00EE612D">
        <w:rPr>
          <w:rFonts w:ascii="Simplified Arabic" w:eastAsia="Calibri" w:hAnsi="Simplified Arabic" w:cs="Simplified Arabic" w:hint="cs"/>
          <w:rtl/>
        </w:rPr>
        <w:t>مقابل</w:t>
      </w:r>
      <w:proofErr w:type="gramEnd"/>
      <w:r w:rsidR="00D95126" w:rsidRPr="00EE612D">
        <w:rPr>
          <w:rFonts w:ascii="Simplified Arabic" w:eastAsia="Calibri" w:hAnsi="Simplified Arabic" w:cs="Simplified Arabic" w:hint="cs"/>
          <w:rtl/>
        </w:rPr>
        <w:t xml:space="preserve"> 9.2% من الإناث قمن بالإبلاغ عن تعرضهن</w:t>
      </w:r>
      <w:r w:rsidR="00072D44" w:rsidRPr="00EE612D">
        <w:rPr>
          <w:rFonts w:ascii="Simplified Arabic" w:eastAsia="Calibri" w:hAnsi="Simplified Arabic" w:cs="Simplified Arabic" w:hint="cs"/>
          <w:rtl/>
        </w:rPr>
        <w:t>ّ</w:t>
      </w:r>
      <w:r w:rsidR="00D95126" w:rsidRPr="00EE612D">
        <w:rPr>
          <w:rFonts w:ascii="Simplified Arabic" w:eastAsia="Calibri" w:hAnsi="Simplified Arabic" w:cs="Simplified Arabic" w:hint="cs"/>
          <w:rtl/>
        </w:rPr>
        <w:t xml:space="preserve"> ل</w:t>
      </w:r>
      <w:r w:rsidR="00072D44" w:rsidRPr="00EE612D">
        <w:rPr>
          <w:rFonts w:ascii="Simplified Arabic" w:eastAsia="Calibri" w:hAnsi="Simplified Arabic" w:cs="Simplified Arabic" w:hint="cs"/>
          <w:rtl/>
        </w:rPr>
        <w:t>ل</w:t>
      </w:r>
      <w:r w:rsidR="00D95126" w:rsidRPr="00EE612D">
        <w:rPr>
          <w:rFonts w:ascii="Simplified Arabic" w:eastAsia="Calibri" w:hAnsi="Simplified Arabic" w:cs="Simplified Arabic" w:hint="cs"/>
          <w:rtl/>
        </w:rPr>
        <w:t xml:space="preserve">تمييز أو </w:t>
      </w:r>
      <w:proofErr w:type="gramStart"/>
      <w:r w:rsidR="00D95126" w:rsidRPr="00EE612D">
        <w:rPr>
          <w:rFonts w:ascii="Simplified Arabic" w:eastAsia="Calibri" w:hAnsi="Simplified Arabic" w:cs="Simplified Arabic" w:hint="cs"/>
          <w:rtl/>
        </w:rPr>
        <w:t>المضايقة</w:t>
      </w:r>
      <w:proofErr w:type="gramEnd"/>
      <w:r w:rsidR="00D95126" w:rsidRPr="00EE612D">
        <w:rPr>
          <w:rFonts w:ascii="Simplified Arabic" w:eastAsia="Calibri" w:hAnsi="Simplified Arabic" w:cs="Simplified Arabic" w:hint="cs"/>
          <w:rtl/>
        </w:rPr>
        <w:t xml:space="preserve">. </w:t>
      </w:r>
    </w:p>
    <w:p w:rsidR="00D95126" w:rsidRPr="00641CC5" w:rsidRDefault="00D95126" w:rsidP="00D95126">
      <w:pPr>
        <w:jc w:val="both"/>
        <w:rPr>
          <w:rFonts w:ascii="Simplified Arabic" w:eastAsia="Calibri" w:hAnsi="Simplified Arabic" w:cs="Simplified Arabic"/>
          <w:rtl/>
        </w:rPr>
      </w:pPr>
    </w:p>
    <w:p w:rsidR="00D95126" w:rsidRPr="00EE612D" w:rsidRDefault="003F7389" w:rsidP="006A6172">
      <w:pPr>
        <w:jc w:val="center"/>
        <w:rPr>
          <w:rFonts w:cs="Simplified Arabic"/>
          <w:b/>
          <w:bCs/>
          <w:sz w:val="22"/>
          <w:szCs w:val="22"/>
          <w:rtl/>
        </w:rPr>
      </w:pPr>
      <w:proofErr w:type="gramStart"/>
      <w:r w:rsidRPr="00EE612D">
        <w:rPr>
          <w:rFonts w:cs="Simplified Arabic" w:hint="cs"/>
          <w:b/>
          <w:bCs/>
          <w:sz w:val="22"/>
          <w:szCs w:val="22"/>
          <w:rtl/>
        </w:rPr>
        <w:t>شكل</w:t>
      </w:r>
      <w:proofErr w:type="gramEnd"/>
      <w:r w:rsidRPr="00EE612D">
        <w:rPr>
          <w:rFonts w:cs="Simplified Arabic" w:hint="cs"/>
          <w:b/>
          <w:bCs/>
          <w:sz w:val="22"/>
          <w:szCs w:val="22"/>
          <w:rtl/>
        </w:rPr>
        <w:t xml:space="preserve"> (</w:t>
      </w:r>
      <w:r w:rsidR="00885EF7" w:rsidRPr="00EE612D">
        <w:rPr>
          <w:rFonts w:cs="Simplified Arabic" w:hint="cs"/>
          <w:b/>
          <w:bCs/>
          <w:sz w:val="22"/>
          <w:szCs w:val="22"/>
          <w:rtl/>
        </w:rPr>
        <w:t>4</w:t>
      </w:r>
      <w:r w:rsidR="006A6172">
        <w:rPr>
          <w:rFonts w:cs="Simplified Arabic" w:hint="cs"/>
          <w:b/>
          <w:bCs/>
          <w:sz w:val="22"/>
          <w:szCs w:val="22"/>
          <w:rtl/>
        </w:rPr>
        <w:t>4</w:t>
      </w:r>
      <w:r w:rsidRPr="00EE612D">
        <w:rPr>
          <w:rFonts w:cs="Simplified Arabic" w:hint="cs"/>
          <w:b/>
          <w:bCs/>
          <w:sz w:val="22"/>
          <w:szCs w:val="22"/>
          <w:rtl/>
        </w:rPr>
        <w:t xml:space="preserve">): </w:t>
      </w:r>
      <w:r w:rsidR="00D95126" w:rsidRPr="00EE612D">
        <w:rPr>
          <w:rFonts w:cs="Simplified Arabic" w:hint="cs"/>
          <w:b/>
          <w:bCs/>
          <w:sz w:val="22"/>
          <w:szCs w:val="22"/>
          <w:rtl/>
        </w:rPr>
        <w:t>ن</w:t>
      </w:r>
      <w:r w:rsidR="00D95126" w:rsidRPr="00EE612D">
        <w:rPr>
          <w:rFonts w:cs="Simplified Arabic"/>
          <w:b/>
          <w:bCs/>
          <w:sz w:val="22"/>
          <w:szCs w:val="22"/>
          <w:rtl/>
        </w:rPr>
        <w:t xml:space="preserve">سبة السكان </w:t>
      </w:r>
      <w:r w:rsidR="002420A6" w:rsidRPr="00EE612D">
        <w:rPr>
          <w:rFonts w:cs="Simplified Arabic" w:hint="cs"/>
          <w:b/>
          <w:bCs/>
          <w:sz w:val="22"/>
          <w:szCs w:val="22"/>
          <w:rtl/>
        </w:rPr>
        <w:t>18 سنة فأكثر</w:t>
      </w:r>
      <w:r w:rsidR="002420A6" w:rsidRPr="00EE612D">
        <w:rPr>
          <w:rFonts w:cs="Simplified Arabic"/>
          <w:b/>
          <w:bCs/>
          <w:sz w:val="22"/>
          <w:szCs w:val="22"/>
          <w:rtl/>
        </w:rPr>
        <w:t xml:space="preserve"> </w:t>
      </w:r>
      <w:r w:rsidR="00D95126" w:rsidRPr="00EE612D">
        <w:rPr>
          <w:rFonts w:cs="Simplified Arabic"/>
          <w:b/>
          <w:bCs/>
          <w:sz w:val="22"/>
          <w:szCs w:val="22"/>
          <w:rtl/>
        </w:rPr>
        <w:t>الذين أبلغوا أنهم شعروا شخصيا</w:t>
      </w:r>
      <w:r w:rsidR="00F8486A" w:rsidRPr="00EE612D">
        <w:rPr>
          <w:rFonts w:cs="Simplified Arabic" w:hint="cs"/>
          <w:b/>
          <w:bCs/>
          <w:sz w:val="22"/>
          <w:szCs w:val="22"/>
          <w:rtl/>
        </w:rPr>
        <w:t>ً</w:t>
      </w:r>
      <w:r w:rsidR="00D95126" w:rsidRPr="00EE612D">
        <w:rPr>
          <w:rFonts w:cs="Simplified Arabic"/>
          <w:b/>
          <w:bCs/>
          <w:sz w:val="22"/>
          <w:szCs w:val="22"/>
          <w:rtl/>
        </w:rPr>
        <w:t xml:space="preserve"> بتعرضهم للتمييز أو المضايقة </w:t>
      </w:r>
      <w:r w:rsidR="00D95126" w:rsidRPr="00EE612D">
        <w:rPr>
          <w:rFonts w:cs="Simplified Arabic" w:hint="cs"/>
          <w:b/>
          <w:bCs/>
          <w:sz w:val="22"/>
          <w:szCs w:val="22"/>
          <w:rtl/>
        </w:rPr>
        <w:t>في فلسطين حسب الجنس، 2018</w:t>
      </w:r>
    </w:p>
    <w:tbl>
      <w:tblPr>
        <w:tblStyle w:val="TableGrid"/>
        <w:bidiVisual/>
        <w:tblW w:w="0" w:type="auto"/>
        <w:tblLook w:val="04A0"/>
      </w:tblPr>
      <w:tblGrid>
        <w:gridCol w:w="9016"/>
      </w:tblGrid>
      <w:tr w:rsidR="00D95126" w:rsidRPr="00EE612D" w:rsidTr="00C4251E">
        <w:trPr>
          <w:trHeight w:val="4362"/>
        </w:trPr>
        <w:tc>
          <w:tcPr>
            <w:tcW w:w="9016" w:type="dxa"/>
          </w:tcPr>
          <w:p w:rsidR="00D95126" w:rsidRPr="00EE612D" w:rsidRDefault="00D95126" w:rsidP="00E70C33">
            <w:pPr>
              <w:jc w:val="center"/>
              <w:rPr>
                <w:rFonts w:cs="Simplified Arabic"/>
                <w:b/>
                <w:bCs/>
                <w:rtl/>
              </w:rPr>
            </w:pPr>
            <w:r w:rsidRPr="00EE612D">
              <w:rPr>
                <w:rFonts w:ascii="Calibri" w:hAnsi="Calibri" w:cs="Calibri"/>
                <w:noProof/>
                <w:sz w:val="20"/>
                <w:szCs w:val="20"/>
                <w:lang w:eastAsia="en-US"/>
              </w:rPr>
              <w:drawing>
                <wp:inline distT="0" distB="0" distL="0" distR="0">
                  <wp:extent cx="5400000" cy="2700000"/>
                  <wp:effectExtent l="0" t="0" r="0" b="0"/>
                  <wp:docPr id="149"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bl>
    <w:p w:rsidR="00A06651" w:rsidRDefault="00A06651" w:rsidP="00A06651">
      <w:pPr>
        <w:rPr>
          <w:rFonts w:cs="Simplified Arabic"/>
          <w:sz w:val="18"/>
          <w:szCs w:val="18"/>
          <w:rtl/>
        </w:rPr>
      </w:pPr>
    </w:p>
    <w:p w:rsidR="001E56C2" w:rsidRDefault="001E56C2" w:rsidP="00A06651">
      <w:pPr>
        <w:rPr>
          <w:rFonts w:cs="Simplified Arabic"/>
          <w:sz w:val="18"/>
          <w:szCs w:val="18"/>
          <w:rtl/>
        </w:rPr>
      </w:pPr>
    </w:p>
    <w:p w:rsidR="00037ECA" w:rsidRDefault="00037ECA" w:rsidP="00A06651">
      <w:pPr>
        <w:rPr>
          <w:rFonts w:cs="Simplified Arabic"/>
          <w:sz w:val="18"/>
          <w:szCs w:val="18"/>
          <w:rtl/>
        </w:rPr>
      </w:pPr>
    </w:p>
    <w:p w:rsidR="001E56C2" w:rsidRDefault="001E56C2" w:rsidP="00A06651">
      <w:pPr>
        <w:rPr>
          <w:rFonts w:cs="Simplified Arabic"/>
          <w:sz w:val="18"/>
          <w:szCs w:val="18"/>
          <w:rtl/>
        </w:rPr>
      </w:pPr>
    </w:p>
    <w:p w:rsidR="00D95126" w:rsidRPr="00EE612D" w:rsidRDefault="00D95126" w:rsidP="00D95126">
      <w:pPr>
        <w:rPr>
          <w:rFonts w:cs="Simplified Arabic"/>
          <w:b/>
          <w:bCs/>
          <w:rtl/>
        </w:rPr>
      </w:pPr>
      <w:r w:rsidRPr="00EE612D">
        <w:rPr>
          <w:rFonts w:cs="Simplified Arabic"/>
          <w:b/>
          <w:bCs/>
          <w:noProof/>
          <w:rtl/>
          <w:lang w:eastAsia="en-US"/>
        </w:rPr>
        <w:lastRenderedPageBreak/>
        <w:drawing>
          <wp:inline distT="0" distB="0" distL="0" distR="0">
            <wp:extent cx="5730941" cy="668740"/>
            <wp:effectExtent l="19050" t="0" r="3109" b="0"/>
            <wp:docPr id="1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srcRect/>
                    <a:stretch>
                      <a:fillRect/>
                    </a:stretch>
                  </pic:blipFill>
                  <pic:spPr bwMode="auto">
                    <a:xfrm>
                      <a:off x="0" y="0"/>
                      <a:ext cx="5731510" cy="668806"/>
                    </a:xfrm>
                    <a:prstGeom prst="rect">
                      <a:avLst/>
                    </a:prstGeom>
                    <a:noFill/>
                    <a:ln w="9525">
                      <a:noFill/>
                      <a:miter lim="800000"/>
                      <a:headEnd/>
                      <a:tailEnd/>
                    </a:ln>
                  </pic:spPr>
                </pic:pic>
              </a:graphicData>
            </a:graphic>
          </wp:inline>
        </w:drawing>
      </w:r>
    </w:p>
    <w:p w:rsidR="00D95126" w:rsidRPr="00EE612D" w:rsidRDefault="00D95126" w:rsidP="00D95126">
      <w:pPr>
        <w:jc w:val="center"/>
        <w:rPr>
          <w:rFonts w:ascii="Simplified Arabic" w:hAnsi="Simplified Arabic" w:cs="Simplified Arabic"/>
          <w:b/>
          <w:bCs/>
          <w:sz w:val="18"/>
          <w:szCs w:val="18"/>
        </w:rPr>
      </w:pPr>
    </w:p>
    <w:p w:rsidR="007329CA" w:rsidRPr="00EE612D" w:rsidRDefault="00C60C3A" w:rsidP="007329CA">
      <w:pPr>
        <w:jc w:val="both"/>
        <w:rPr>
          <w:rFonts w:ascii="Simplified Arabic" w:eastAsia="Calibri" w:hAnsi="Simplified Arabic" w:cs="Simplified Arabic"/>
          <w:rtl/>
        </w:rPr>
      </w:pPr>
      <w:r w:rsidRPr="00EE612D">
        <w:rPr>
          <w:rFonts w:ascii="Simplified Arabic" w:eastAsia="Calibri" w:hAnsi="Simplified Arabic" w:cs="Simplified Arabic" w:hint="cs"/>
          <w:rtl/>
        </w:rPr>
        <w:t>ي</w:t>
      </w:r>
      <w:r w:rsidR="00D95126" w:rsidRPr="00EE612D">
        <w:rPr>
          <w:rFonts w:ascii="Simplified Arabic" w:eastAsia="Calibri" w:hAnsi="Simplified Arabic" w:cs="Simplified Arabic" w:hint="cs"/>
          <w:rtl/>
        </w:rPr>
        <w:t>تطلب</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تحقيق</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أهداف</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التنمية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المستدامة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للنساء</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والفتيات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توفير</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بيئة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تمكينيه</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والتزام</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قوي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بالشراكة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والتعاون، ويعد</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التكامل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لتعزيز</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وسائل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التنفيذ</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الالتزامات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تركز</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على</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حشد</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موارد</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كافية،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والتجارة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العادلة،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والتقدم التكنولوجي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للتنمية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المستدامة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وبناء</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القدرات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وذلك</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خلال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الشراكات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القائمة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على</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المساءلة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والتضامن،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والمعلومات الكافية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لرصد</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عملية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التنفيذ</w:t>
      </w:r>
      <w:r w:rsidR="004E7D7A" w:rsidRPr="00EE612D">
        <w:rPr>
          <w:rFonts w:ascii="Simplified Arabic" w:eastAsia="Calibri" w:hAnsi="Simplified Arabic" w:cs="Simplified Arabic" w:hint="cs"/>
          <w:rtl/>
        </w:rPr>
        <w:t>.</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كل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هذه</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الأمور</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تُعد</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أيض</w:t>
      </w:r>
      <w:r w:rsidR="004E7D7A" w:rsidRPr="00EE612D">
        <w:rPr>
          <w:rFonts w:ascii="Simplified Arabic" w:eastAsia="Calibri" w:hAnsi="Simplified Arabic" w:cs="Simplified Arabic" w:hint="cs"/>
          <w:rtl/>
        </w:rPr>
        <w:t xml:space="preserve">اً </w:t>
      </w:r>
      <w:r w:rsidR="00D95126" w:rsidRPr="00EE612D">
        <w:rPr>
          <w:rFonts w:ascii="Simplified Arabic" w:eastAsia="Calibri" w:hAnsi="Simplified Arabic" w:cs="Simplified Arabic" w:hint="cs"/>
          <w:rtl/>
        </w:rPr>
        <w:t>مهمة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للمساواة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بين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الجنسين،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على</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سبيل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المثال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قد</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يؤثر</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رفع القيو</w:t>
      </w:r>
      <w:r w:rsidR="00D95126" w:rsidRPr="00EE612D">
        <w:rPr>
          <w:rFonts w:ascii="Simplified Arabic" w:eastAsia="Calibri" w:hAnsi="Simplified Arabic" w:cs="Simplified Arabic" w:hint="eastAsia"/>
          <w:rtl/>
        </w:rPr>
        <w:t>د</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التجارية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بشكل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سلبي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على</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عمالة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المرأة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الحالات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التي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تكون</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فيها</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ممثلة</w:t>
      </w:r>
      <w:r w:rsidR="00D95126" w:rsidRPr="00EE612D">
        <w:rPr>
          <w:rFonts w:ascii="Simplified Arabic" w:eastAsia="Calibri" w:hAnsi="Simplified Arabic" w:cs="Simplified Arabic"/>
        </w:rPr>
        <w:t xml:space="preserve"> </w:t>
      </w:r>
      <w:r w:rsidR="004E7D7A" w:rsidRPr="00EE612D">
        <w:rPr>
          <w:rFonts w:ascii="Simplified Arabic" w:eastAsia="Calibri" w:hAnsi="Simplified Arabic" w:cs="Simplified Arabic" w:hint="cs"/>
          <w:rtl/>
        </w:rPr>
        <w:t>تمثيلاً زائداً</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في</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القطاعات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المنافسة للواردات</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مثل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المحاصيل</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الغذائية</w:t>
      </w:r>
      <w:r w:rsidR="00D95126" w:rsidRPr="00EE612D">
        <w:rPr>
          <w:rFonts w:ascii="Simplified Arabic" w:eastAsia="Calibri" w:hAnsi="Simplified Arabic" w:cs="Simplified Arabic"/>
        </w:rPr>
        <w:t xml:space="preserve"> </w:t>
      </w:r>
      <w:r w:rsidR="00D95126" w:rsidRPr="00EE612D">
        <w:rPr>
          <w:rFonts w:ascii="Simplified Arabic" w:eastAsia="Calibri" w:hAnsi="Simplified Arabic" w:cs="Simplified Arabic" w:hint="cs"/>
          <w:rtl/>
        </w:rPr>
        <w:t>الزراعية</w:t>
      </w:r>
      <w:r w:rsidR="007329CA" w:rsidRPr="00EE612D">
        <w:rPr>
          <w:rFonts w:ascii="Simplified Arabic" w:eastAsia="Calibri" w:hAnsi="Simplified Arabic" w:cs="Simplified Arabic" w:hint="cs"/>
          <w:rtl/>
        </w:rPr>
        <w:t>،</w:t>
      </w:r>
      <w:r w:rsidR="004E7D7A" w:rsidRPr="00EE612D">
        <w:rPr>
          <w:rFonts w:ascii="Simplified Arabic" w:eastAsia="Calibri" w:hAnsi="Simplified Arabic" w:cs="Simplified Arabic" w:hint="cs"/>
          <w:rtl/>
        </w:rPr>
        <w:t xml:space="preserve"> </w:t>
      </w:r>
      <w:r w:rsidR="007329CA" w:rsidRPr="00EE612D">
        <w:rPr>
          <w:rFonts w:ascii="Simplified Arabic" w:eastAsia="Calibri" w:hAnsi="Simplified Arabic" w:cs="Simplified Arabic" w:hint="cs"/>
          <w:rtl/>
        </w:rPr>
        <w:t>وقد</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يؤدي</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تقليص</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الميزانية</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التي</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تحد</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من</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النفقات</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الاجتماعية</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إلى زيادة</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طلب</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النساء</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للعمل</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غير</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مدفوع</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الأجر</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في</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المنازل،</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في</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حين</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أن</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الحصول</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على</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التكنولوجيا</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التي</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توفر</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العمالة</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قد يسهم</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في</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الحد</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من</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شدة</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هذا</w:t>
      </w:r>
      <w:r w:rsidR="007329CA" w:rsidRPr="00EE612D">
        <w:rPr>
          <w:rFonts w:ascii="Simplified Arabic" w:eastAsia="Calibri" w:hAnsi="Simplified Arabic" w:cs="Simplified Arabic"/>
        </w:rPr>
        <w:t xml:space="preserve"> </w:t>
      </w:r>
      <w:r w:rsidR="007329CA" w:rsidRPr="00EE612D">
        <w:rPr>
          <w:rFonts w:ascii="Simplified Arabic" w:eastAsia="Calibri" w:hAnsi="Simplified Arabic" w:cs="Simplified Arabic" w:hint="cs"/>
          <w:rtl/>
        </w:rPr>
        <w:t>العمل.</w:t>
      </w:r>
      <w:r w:rsidR="004E1A4A" w:rsidRPr="00EE612D">
        <w:rPr>
          <w:rStyle w:val="FootnoteReference"/>
          <w:rFonts w:ascii="Simplified Arabic" w:eastAsia="Calibri" w:hAnsi="Simplified Arabic" w:cs="Simplified Arabic"/>
          <w:rtl/>
        </w:rPr>
        <w:footnoteReference w:id="92"/>
      </w:r>
    </w:p>
    <w:p w:rsidR="00CF14D5" w:rsidRPr="00EE612D" w:rsidRDefault="00CF14D5" w:rsidP="00D95126">
      <w:pPr>
        <w:rPr>
          <w:rFonts w:ascii="Simplified Arabic" w:eastAsia="Calibri" w:hAnsi="Simplified Arabic" w:cs="Simplified Arabic"/>
          <w:b/>
          <w:bCs/>
          <w:rtl/>
        </w:rPr>
      </w:pPr>
    </w:p>
    <w:p w:rsidR="00D95126" w:rsidRDefault="00D95126" w:rsidP="001503EC">
      <w:pPr>
        <w:rPr>
          <w:rFonts w:ascii="Simplified Arabic" w:eastAsia="Calibri" w:hAnsi="Simplified Arabic" w:cs="Simplified Arabic"/>
          <w:rtl/>
        </w:rPr>
      </w:pPr>
      <w:r w:rsidRPr="00EE612D">
        <w:rPr>
          <w:rFonts w:ascii="Simplified Arabic" w:eastAsia="Calibri" w:hAnsi="Simplified Arabic" w:cs="Simplified Arabic" w:hint="cs"/>
          <w:b/>
          <w:bCs/>
          <w:rtl/>
        </w:rPr>
        <w:t>ستكون</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تعبئة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الموارد</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الكافية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حاسمة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لتحقيق</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المساواة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بين</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الجنسين،</w:t>
      </w:r>
      <w:r w:rsidRPr="00EE612D">
        <w:rPr>
          <w:rFonts w:ascii="Simplified Arabic" w:eastAsia="Calibri" w:hAnsi="Simplified Arabic" w:cs="Simplified Arabic"/>
          <w:b/>
          <w:bCs/>
        </w:rPr>
        <w:t xml:space="preserve"> </w:t>
      </w:r>
      <w:proofErr w:type="gramStart"/>
      <w:r w:rsidR="00E46A0E" w:rsidRPr="00EE612D">
        <w:rPr>
          <w:rFonts w:ascii="Simplified Arabic" w:eastAsia="Calibri" w:hAnsi="Simplified Arabic" w:cs="Simplified Arabic" w:hint="cs"/>
          <w:b/>
          <w:bCs/>
          <w:rtl/>
        </w:rPr>
        <w:t>للوفاء</w:t>
      </w:r>
      <w:proofErr w:type="gramEnd"/>
      <w:r w:rsidR="00E46A0E" w:rsidRPr="00EE612D">
        <w:rPr>
          <w:rFonts w:ascii="Simplified Arabic" w:eastAsia="Calibri" w:hAnsi="Simplified Arabic" w:cs="Simplified Arabic" w:hint="cs"/>
          <w:b/>
          <w:bCs/>
          <w:rtl/>
        </w:rPr>
        <w:t xml:space="preserve"> ب</w:t>
      </w:r>
      <w:r w:rsidRPr="00EE612D">
        <w:rPr>
          <w:rFonts w:ascii="Simplified Arabic" w:eastAsia="Calibri" w:hAnsi="Simplified Arabic" w:cs="Simplified Arabic" w:hint="cs"/>
          <w:b/>
          <w:bCs/>
          <w:rtl/>
        </w:rPr>
        <w:t>الالتزامات</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الواردة</w:t>
      </w:r>
      <w:r w:rsidRPr="00EE612D">
        <w:rPr>
          <w:rFonts w:ascii="Simplified Arabic" w:eastAsia="Calibri" w:hAnsi="Simplified Arabic" w:cs="Simplified Arabic"/>
          <w:b/>
          <w:bCs/>
        </w:rPr>
        <w:t xml:space="preserve"> </w:t>
      </w:r>
      <w:r w:rsidRPr="00EE612D">
        <w:rPr>
          <w:rFonts w:ascii="Simplified Arabic" w:eastAsia="Calibri" w:hAnsi="Simplified Arabic" w:cs="Simplified Arabic" w:hint="cs"/>
          <w:b/>
          <w:bCs/>
          <w:rtl/>
        </w:rPr>
        <w:t>في</w:t>
      </w:r>
      <w:r w:rsidRPr="00EE612D">
        <w:rPr>
          <w:rFonts w:ascii="Simplified Arabic" w:eastAsia="Calibri" w:hAnsi="Simplified Arabic" w:cs="Simplified Arabic"/>
          <w:b/>
          <w:bCs/>
        </w:rPr>
        <w:t xml:space="preserve"> </w:t>
      </w:r>
      <w:r w:rsidR="001503EC" w:rsidRPr="00EE612D">
        <w:rPr>
          <w:rFonts w:ascii="Simplified Arabic" w:eastAsia="Calibri" w:hAnsi="Simplified Arabic" w:cs="Simplified Arabic" w:hint="cs"/>
          <w:b/>
          <w:bCs/>
          <w:rtl/>
        </w:rPr>
        <w:t>أجندة</w:t>
      </w:r>
      <w:r w:rsidR="000338AD" w:rsidRPr="00EE612D">
        <w:rPr>
          <w:rFonts w:ascii="Simplified Arabic" w:eastAsia="Calibri" w:hAnsi="Simplified Arabic" w:cs="Simplified Arabic" w:hint="cs"/>
          <w:b/>
          <w:bCs/>
          <w:rtl/>
        </w:rPr>
        <w:t xml:space="preserve"> </w:t>
      </w:r>
      <w:r w:rsidRPr="00EE612D">
        <w:rPr>
          <w:rFonts w:ascii="Simplified Arabic" w:eastAsia="Calibri" w:hAnsi="Simplified Arabic" w:cs="Simplified Arabic" w:hint="cs"/>
          <w:b/>
          <w:bCs/>
          <w:rtl/>
        </w:rPr>
        <w:t>2030</w:t>
      </w:r>
      <w:r w:rsidRPr="00EE612D">
        <w:rPr>
          <w:rFonts w:ascii="Simplified Arabic" w:eastAsia="Calibri" w:hAnsi="Simplified Arabic" w:cs="Simplified Arabic" w:hint="cs"/>
          <w:rtl/>
        </w:rPr>
        <w:t>.</w:t>
      </w:r>
      <w:r w:rsidR="004E1A4A" w:rsidRPr="00EE612D">
        <w:rPr>
          <w:rStyle w:val="FootnoteReference"/>
          <w:rFonts w:ascii="Simplified Arabic" w:eastAsia="Calibri" w:hAnsi="Simplified Arabic" w:cs="Simplified Arabic"/>
          <w:rtl/>
        </w:rPr>
        <w:footnoteReference w:id="93"/>
      </w:r>
      <w:r w:rsidRPr="00EE612D">
        <w:rPr>
          <w:rFonts w:ascii="Simplified Arabic" w:eastAsia="Calibri" w:hAnsi="Simplified Arabic" w:cs="Simplified Arabic" w:hint="cs"/>
          <w:rtl/>
        </w:rPr>
        <w:t xml:space="preserve">  </w:t>
      </w:r>
    </w:p>
    <w:p w:rsidR="007876A4" w:rsidRPr="00EE612D" w:rsidRDefault="007876A4" w:rsidP="001503EC">
      <w:pPr>
        <w:rPr>
          <w:rFonts w:ascii="Simplified Arabic" w:eastAsia="Calibri" w:hAnsi="Simplified Arabic" w:cs="Simplified Arabic"/>
        </w:rPr>
      </w:pPr>
    </w:p>
    <w:p w:rsidR="00D95126" w:rsidRPr="00EE612D" w:rsidRDefault="008245B9" w:rsidP="00FF7426">
      <w:pPr>
        <w:rPr>
          <w:rFonts w:ascii="Simplified Arabic" w:eastAsia="Calibri" w:hAnsi="Simplified Arabic" w:cs="Simplified Arabic"/>
          <w:b/>
          <w:bCs/>
          <w:rtl/>
        </w:rPr>
      </w:pPr>
      <w:r w:rsidRPr="00EE612D">
        <w:rPr>
          <w:rFonts w:ascii="Simplified Arabic" w:eastAsia="Calibri" w:hAnsi="Simplified Arabic" w:cs="Simplified Arabic" w:hint="cs"/>
          <w:b/>
          <w:bCs/>
          <w:rtl/>
        </w:rPr>
        <w:t>3</w:t>
      </w:r>
      <w:r w:rsidR="00FF7426" w:rsidRPr="00EE612D">
        <w:rPr>
          <w:rFonts w:ascii="Simplified Arabic" w:eastAsia="Calibri" w:hAnsi="Simplified Arabic" w:cs="Simplified Arabic" w:hint="cs"/>
          <w:b/>
          <w:bCs/>
          <w:rtl/>
        </w:rPr>
        <w:t>6</w:t>
      </w:r>
      <w:r w:rsidRPr="00EE612D">
        <w:rPr>
          <w:rFonts w:ascii="Simplified Arabic" w:eastAsia="Calibri" w:hAnsi="Simplified Arabic" w:cs="Simplified Arabic" w:hint="cs"/>
          <w:b/>
          <w:bCs/>
          <w:rtl/>
        </w:rPr>
        <w:t>.</w:t>
      </w:r>
      <w:r w:rsidR="00693A03" w:rsidRPr="00EE612D">
        <w:rPr>
          <w:rFonts w:ascii="Simplified Arabic" w:eastAsia="Calibri" w:hAnsi="Simplified Arabic" w:cs="Simplified Arabic" w:hint="cs"/>
          <w:b/>
          <w:bCs/>
          <w:rtl/>
        </w:rPr>
        <w:t>4</w:t>
      </w:r>
      <w:r w:rsidRPr="00EE612D">
        <w:rPr>
          <w:rFonts w:ascii="Simplified Arabic" w:eastAsia="Calibri" w:hAnsi="Simplified Arabic" w:cs="Simplified Arabic" w:hint="cs"/>
          <w:b/>
          <w:bCs/>
          <w:rtl/>
        </w:rPr>
        <w:t xml:space="preserve"> </w:t>
      </w:r>
      <w:r w:rsidR="00D95126" w:rsidRPr="00EE612D">
        <w:rPr>
          <w:rFonts w:ascii="Simplified Arabic" w:eastAsia="Calibri" w:hAnsi="Simplified Arabic" w:cs="Simplified Arabic" w:hint="cs"/>
          <w:b/>
          <w:bCs/>
          <w:rtl/>
        </w:rPr>
        <w:t>الوصول إلى الإنترنت</w:t>
      </w:r>
      <w:r w:rsidR="00496DEE" w:rsidRPr="00EE612D">
        <w:rPr>
          <w:rStyle w:val="FootnoteReference"/>
          <w:rFonts w:ascii="Simplified Arabic" w:eastAsia="Calibri" w:hAnsi="Simplified Arabic" w:cs="Simplified Arabic"/>
          <w:b/>
          <w:bCs/>
          <w:rtl/>
        </w:rPr>
        <w:footnoteReference w:id="94"/>
      </w:r>
    </w:p>
    <w:p w:rsidR="00D95126" w:rsidRPr="00EE612D" w:rsidRDefault="00E51EFB" w:rsidP="001503EC">
      <w:pPr>
        <w:rPr>
          <w:rFonts w:ascii="Simplified Arabic" w:eastAsia="Calibri" w:hAnsi="Simplified Arabic" w:cs="Simplified Arabic"/>
          <w:rtl/>
        </w:rPr>
      </w:pPr>
      <w:r w:rsidRPr="00EE612D">
        <w:rPr>
          <w:rFonts w:ascii="Simplified Arabic" w:eastAsia="Calibri" w:hAnsi="Simplified Arabic" w:cs="Simplified Arabic" w:hint="cs"/>
          <w:rtl/>
        </w:rPr>
        <w:t>بلغت</w:t>
      </w:r>
      <w:r w:rsidR="00D95126" w:rsidRPr="00EE612D">
        <w:rPr>
          <w:rFonts w:ascii="Simplified Arabic" w:eastAsia="Calibri" w:hAnsi="Simplified Arabic" w:cs="Simplified Arabic" w:hint="cs"/>
          <w:rtl/>
        </w:rPr>
        <w:t xml:space="preserve"> نسبة الأفراد الذين استخدموا </w:t>
      </w:r>
      <w:proofErr w:type="gramStart"/>
      <w:r w:rsidR="00D95126" w:rsidRPr="00EE612D">
        <w:rPr>
          <w:rFonts w:ascii="Simplified Arabic" w:eastAsia="Calibri" w:hAnsi="Simplified Arabic" w:cs="Simplified Arabic" w:hint="cs"/>
          <w:rtl/>
        </w:rPr>
        <w:t>الإنترنت</w:t>
      </w:r>
      <w:proofErr w:type="gramEnd"/>
      <w:r w:rsidR="00D95126" w:rsidRPr="00EE612D">
        <w:rPr>
          <w:rFonts w:ascii="Simplified Arabic" w:eastAsia="Calibri" w:hAnsi="Simplified Arabic" w:cs="Simplified Arabic" w:hint="cs"/>
          <w:rtl/>
        </w:rPr>
        <w:t xml:space="preserve"> في فلسطي</w:t>
      </w:r>
      <w:r w:rsidR="00D95126" w:rsidRPr="00EE612D">
        <w:rPr>
          <w:rFonts w:ascii="Simplified Arabic" w:eastAsia="Calibri" w:hAnsi="Simplified Arabic" w:cs="Simplified Arabic" w:hint="eastAsia"/>
          <w:rtl/>
        </w:rPr>
        <w:t>ن</w:t>
      </w:r>
      <w:r w:rsidR="00D95126" w:rsidRPr="00EE612D">
        <w:rPr>
          <w:rFonts w:ascii="Simplified Arabic" w:eastAsia="Calibri" w:hAnsi="Simplified Arabic" w:cs="Simplified Arabic" w:hint="cs"/>
          <w:rtl/>
        </w:rPr>
        <w:t xml:space="preserve"> 64.4%، وكان ا</w:t>
      </w:r>
      <w:r w:rsidR="005014C9" w:rsidRPr="00EE612D">
        <w:rPr>
          <w:rFonts w:ascii="Simplified Arabic" w:eastAsia="Calibri" w:hAnsi="Simplified Arabic" w:cs="Simplified Arabic" w:hint="cs"/>
          <w:rtl/>
        </w:rPr>
        <w:t>لرجال</w:t>
      </w:r>
      <w:r w:rsidR="00D95126" w:rsidRPr="00EE612D">
        <w:rPr>
          <w:rFonts w:ascii="Simplified Arabic" w:eastAsia="Calibri" w:hAnsi="Simplified Arabic" w:cs="Simplified Arabic" w:hint="cs"/>
          <w:rtl/>
        </w:rPr>
        <w:t xml:space="preserve"> </w:t>
      </w:r>
      <w:proofErr w:type="gramStart"/>
      <w:r w:rsidR="00D95126" w:rsidRPr="00EE612D">
        <w:rPr>
          <w:rFonts w:ascii="Simplified Arabic" w:eastAsia="Calibri" w:hAnsi="Simplified Arabic" w:cs="Simplified Arabic" w:hint="cs"/>
          <w:rtl/>
        </w:rPr>
        <w:t>الأكثر</w:t>
      </w:r>
      <w:proofErr w:type="gramEnd"/>
      <w:r w:rsidR="00D95126" w:rsidRPr="00EE612D">
        <w:rPr>
          <w:rFonts w:ascii="Simplified Arabic" w:eastAsia="Calibri" w:hAnsi="Simplified Arabic" w:cs="Simplified Arabic" w:hint="cs"/>
          <w:rtl/>
        </w:rPr>
        <w:t xml:space="preserve"> استخداماً للإنترنت حيث بلغت النسبة 68.4%، في حين أن نسبة </w:t>
      </w:r>
      <w:r w:rsidR="005014C9" w:rsidRPr="00EE612D">
        <w:rPr>
          <w:rFonts w:ascii="Simplified Arabic" w:eastAsia="Calibri" w:hAnsi="Simplified Arabic" w:cs="Simplified Arabic" w:hint="cs"/>
          <w:rtl/>
        </w:rPr>
        <w:t>النساء</w:t>
      </w:r>
      <w:r w:rsidR="00D95126" w:rsidRPr="00EE612D">
        <w:rPr>
          <w:rFonts w:ascii="Simplified Arabic" w:eastAsia="Calibri" w:hAnsi="Simplified Arabic" w:cs="Simplified Arabic" w:hint="cs"/>
          <w:rtl/>
        </w:rPr>
        <w:t xml:space="preserve"> كانت 60.3%</w:t>
      </w:r>
      <w:r w:rsidRPr="00EE612D">
        <w:rPr>
          <w:rFonts w:ascii="Simplified Arabic" w:eastAsia="Calibri" w:hAnsi="Simplified Arabic" w:cs="Simplified Arabic" w:hint="cs"/>
          <w:rtl/>
        </w:rPr>
        <w:t xml:space="preserve"> وذلك للعام 2018.</w:t>
      </w:r>
    </w:p>
    <w:p w:rsidR="00D95126" w:rsidRPr="00EE612D" w:rsidRDefault="00D95126" w:rsidP="00D95126">
      <w:pPr>
        <w:rPr>
          <w:rFonts w:ascii="Simplified Arabic" w:eastAsia="Calibri" w:hAnsi="Simplified Arabic" w:cs="Simplified Arabic"/>
          <w:sz w:val="18"/>
          <w:szCs w:val="18"/>
          <w:rtl/>
        </w:rPr>
      </w:pPr>
    </w:p>
    <w:p w:rsidR="00D95126" w:rsidRPr="00EE612D" w:rsidRDefault="00D95126" w:rsidP="001503EC">
      <w:pPr>
        <w:autoSpaceDE w:val="0"/>
        <w:autoSpaceDN w:val="0"/>
        <w:adjustRightInd w:val="0"/>
        <w:jc w:val="both"/>
        <w:rPr>
          <w:rFonts w:ascii="Simplified Arabic" w:eastAsia="Calibri" w:hAnsi="Simplified Arabic" w:cs="Simplified Arabic"/>
          <w:rtl/>
        </w:rPr>
      </w:pPr>
      <w:proofErr w:type="gramStart"/>
      <w:r w:rsidRPr="00EE612D">
        <w:rPr>
          <w:rFonts w:ascii="Simplified Arabic" w:eastAsia="Calibri" w:hAnsi="Simplified Arabic" w:cs="Simplified Arabic" w:hint="cs"/>
          <w:rtl/>
        </w:rPr>
        <w:t>ونتيجة</w:t>
      </w:r>
      <w:proofErr w:type="gramEnd"/>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ذلك</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فهناك</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تزايد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للفجوة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الرقمية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بين الرجل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والمرأة،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وتعميق</w:t>
      </w:r>
      <w:r w:rsidR="001503EC" w:rsidRPr="00EE612D">
        <w:rPr>
          <w:rFonts w:ascii="Simplified Arabic" w:eastAsia="Calibri" w:hAnsi="Simplified Arabic" w:cs="Simplified Arabic" w:hint="cs"/>
          <w:rtl/>
        </w:rPr>
        <w:t xml:space="preserve"> لأوجه</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عدم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المساواة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الجنسين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نطاق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واسع.</w:t>
      </w:r>
    </w:p>
    <w:p w:rsidR="00D95126" w:rsidRPr="00EE612D" w:rsidRDefault="00D95126" w:rsidP="00D95126">
      <w:pPr>
        <w:jc w:val="both"/>
        <w:rPr>
          <w:rFonts w:ascii="Simplified Arabic" w:eastAsia="Calibri" w:hAnsi="Simplified Arabic" w:cs="Simplified Arabic"/>
          <w:sz w:val="18"/>
          <w:szCs w:val="18"/>
          <w:rtl/>
        </w:rPr>
      </w:pPr>
    </w:p>
    <w:p w:rsidR="002C453E" w:rsidRPr="00EE612D" w:rsidRDefault="003F7389" w:rsidP="006A6172">
      <w:pPr>
        <w:ind w:left="-340"/>
        <w:jc w:val="center"/>
        <w:rPr>
          <w:rFonts w:cs="Simplified Arabic"/>
          <w:b/>
          <w:bCs/>
          <w:sz w:val="21"/>
          <w:szCs w:val="21"/>
          <w:rtl/>
        </w:rPr>
      </w:pPr>
      <w:r w:rsidRPr="00EE612D">
        <w:rPr>
          <w:rFonts w:ascii="Simplified Arabic" w:eastAsia="Calibri" w:hAnsi="Simplified Arabic" w:cs="Simplified Arabic" w:hint="cs"/>
          <w:b/>
          <w:bCs/>
          <w:sz w:val="21"/>
          <w:szCs w:val="21"/>
          <w:rtl/>
        </w:rPr>
        <w:t>شكل (</w:t>
      </w:r>
      <w:r w:rsidR="00885EF7" w:rsidRPr="00EE612D">
        <w:rPr>
          <w:rFonts w:ascii="Simplified Arabic" w:eastAsia="Calibri" w:hAnsi="Simplified Arabic" w:cs="Simplified Arabic" w:hint="cs"/>
          <w:b/>
          <w:bCs/>
          <w:sz w:val="21"/>
          <w:szCs w:val="21"/>
          <w:rtl/>
        </w:rPr>
        <w:t>4</w:t>
      </w:r>
      <w:r w:rsidR="006A6172">
        <w:rPr>
          <w:rFonts w:ascii="Simplified Arabic" w:eastAsia="Calibri" w:hAnsi="Simplified Arabic" w:cs="Simplified Arabic" w:hint="cs"/>
          <w:b/>
          <w:bCs/>
          <w:sz w:val="21"/>
          <w:szCs w:val="21"/>
          <w:rtl/>
        </w:rPr>
        <w:t>5</w:t>
      </w:r>
      <w:r w:rsidRPr="00EE612D">
        <w:rPr>
          <w:rFonts w:ascii="Simplified Arabic" w:eastAsia="Calibri" w:hAnsi="Simplified Arabic" w:cs="Simplified Arabic" w:hint="cs"/>
          <w:b/>
          <w:bCs/>
          <w:sz w:val="21"/>
          <w:szCs w:val="21"/>
          <w:rtl/>
        </w:rPr>
        <w:t>):</w:t>
      </w:r>
      <w:r w:rsidRPr="00EE612D">
        <w:rPr>
          <w:rFonts w:cs="Simplified Arabic" w:hint="cs"/>
          <w:b/>
          <w:bCs/>
          <w:sz w:val="21"/>
          <w:szCs w:val="21"/>
          <w:rtl/>
        </w:rPr>
        <w:t xml:space="preserve"> </w:t>
      </w:r>
      <w:r w:rsidR="00D95126" w:rsidRPr="00EE612D">
        <w:rPr>
          <w:rFonts w:cs="Simplified Arabic"/>
          <w:b/>
          <w:bCs/>
          <w:sz w:val="21"/>
          <w:szCs w:val="21"/>
          <w:rtl/>
        </w:rPr>
        <w:t>نسبة الأفراد الذين يستخدمون الإنترنت</w:t>
      </w:r>
      <w:r w:rsidR="00D95126" w:rsidRPr="00EE612D">
        <w:rPr>
          <w:rFonts w:cs="Simplified Arabic" w:hint="cs"/>
          <w:b/>
          <w:bCs/>
          <w:sz w:val="21"/>
          <w:szCs w:val="21"/>
          <w:rtl/>
        </w:rPr>
        <w:t xml:space="preserve"> في فلسطين </w:t>
      </w:r>
      <w:proofErr w:type="gramStart"/>
      <w:r w:rsidR="002C453E" w:rsidRPr="00EE612D">
        <w:rPr>
          <w:rFonts w:cs="Simplified Arabic" w:hint="cs"/>
          <w:b/>
          <w:bCs/>
          <w:sz w:val="21"/>
          <w:szCs w:val="21"/>
          <w:rtl/>
        </w:rPr>
        <w:t>حسب</w:t>
      </w:r>
      <w:proofErr w:type="gramEnd"/>
      <w:r w:rsidR="002C453E" w:rsidRPr="00EE612D">
        <w:rPr>
          <w:rFonts w:cs="Simplified Arabic" w:hint="cs"/>
          <w:b/>
          <w:bCs/>
          <w:sz w:val="21"/>
          <w:szCs w:val="21"/>
          <w:rtl/>
        </w:rPr>
        <w:t xml:space="preserve"> الجنس                                             </w:t>
      </w:r>
    </w:p>
    <w:tbl>
      <w:tblPr>
        <w:tblStyle w:val="TableGrid"/>
        <w:bidiVisual/>
        <w:tblW w:w="9072" w:type="dxa"/>
        <w:jc w:val="center"/>
        <w:tblLook w:val="04A0"/>
      </w:tblPr>
      <w:tblGrid>
        <w:gridCol w:w="9072"/>
      </w:tblGrid>
      <w:tr w:rsidR="00D95126" w:rsidRPr="00EE612D" w:rsidTr="00C4251E">
        <w:trPr>
          <w:trHeight w:val="4731"/>
          <w:jc w:val="center"/>
        </w:trPr>
        <w:tc>
          <w:tcPr>
            <w:tcW w:w="9072" w:type="dxa"/>
          </w:tcPr>
          <w:p w:rsidR="00D95126" w:rsidRPr="00EE612D" w:rsidRDefault="00D95126" w:rsidP="00E70C33">
            <w:pPr>
              <w:jc w:val="center"/>
              <w:rPr>
                <w:rFonts w:cs="Simplified Arabic"/>
                <w:b/>
                <w:bCs/>
                <w:rtl/>
              </w:rPr>
            </w:pPr>
            <w:r w:rsidRPr="00EE612D">
              <w:rPr>
                <w:rFonts w:ascii="Calibri" w:hAnsi="Calibri" w:cs="Calibri"/>
                <w:noProof/>
                <w:sz w:val="18"/>
                <w:szCs w:val="18"/>
                <w:rtl/>
                <w:lang w:eastAsia="en-US"/>
              </w:rPr>
              <w:drawing>
                <wp:inline distT="0" distB="0" distL="0" distR="0">
                  <wp:extent cx="5428800" cy="2865600"/>
                  <wp:effectExtent l="0" t="0" r="0" b="0"/>
                  <wp:docPr id="151"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c>
      </w:tr>
    </w:tbl>
    <w:p w:rsidR="00C123BC" w:rsidRPr="00EE612D" w:rsidRDefault="00480693" w:rsidP="00480693">
      <w:pPr>
        <w:autoSpaceDE w:val="0"/>
        <w:autoSpaceDN w:val="0"/>
        <w:adjustRightInd w:val="0"/>
        <w:jc w:val="center"/>
        <w:rPr>
          <w:rFonts w:ascii="Simplified Arabic" w:hAnsi="Simplified Arabic" w:cs="Simplified Arabic"/>
          <w:b/>
          <w:bCs/>
          <w:sz w:val="28"/>
          <w:szCs w:val="28"/>
          <w:rtl/>
        </w:rPr>
      </w:pPr>
      <w:proofErr w:type="gramStart"/>
      <w:r w:rsidRPr="00EE612D">
        <w:rPr>
          <w:rFonts w:ascii="Simplified Arabic" w:hAnsi="Simplified Arabic" w:cs="Simplified Arabic" w:hint="cs"/>
          <w:b/>
          <w:bCs/>
          <w:sz w:val="28"/>
          <w:szCs w:val="28"/>
          <w:rtl/>
        </w:rPr>
        <w:lastRenderedPageBreak/>
        <w:t>المصادر</w:t>
      </w:r>
      <w:proofErr w:type="gramEnd"/>
      <w:r w:rsidR="00E70616" w:rsidRPr="00EE612D">
        <w:rPr>
          <w:rFonts w:ascii="Simplified Arabic" w:hAnsi="Simplified Arabic" w:cs="Simplified Arabic" w:hint="cs"/>
          <w:b/>
          <w:bCs/>
          <w:sz w:val="28"/>
          <w:szCs w:val="28"/>
          <w:rtl/>
        </w:rPr>
        <w:t xml:space="preserve"> والمراجع</w:t>
      </w:r>
    </w:p>
    <w:p w:rsidR="00CA462A" w:rsidRPr="00EE612D" w:rsidRDefault="00CA462A" w:rsidP="00480693">
      <w:pPr>
        <w:autoSpaceDE w:val="0"/>
        <w:autoSpaceDN w:val="0"/>
        <w:adjustRightInd w:val="0"/>
        <w:jc w:val="center"/>
        <w:rPr>
          <w:rFonts w:ascii="Simplified Arabic" w:hAnsi="Simplified Arabic" w:cs="Simplified Arabic"/>
          <w:b/>
          <w:bCs/>
          <w:rtl/>
        </w:rPr>
      </w:pPr>
    </w:p>
    <w:p w:rsidR="00CA462A" w:rsidRPr="00EE612D" w:rsidRDefault="00E75D7E" w:rsidP="001B6CE3">
      <w:pPr>
        <w:pStyle w:val="ListParagraph"/>
        <w:numPr>
          <w:ilvl w:val="0"/>
          <w:numId w:val="33"/>
        </w:numPr>
        <w:autoSpaceDE w:val="0"/>
        <w:autoSpaceDN w:val="0"/>
        <w:adjustRightInd w:val="0"/>
        <w:ind w:left="568" w:hanging="284"/>
        <w:jc w:val="both"/>
        <w:rPr>
          <w:rFonts w:ascii="Simplified Arabic" w:hAnsi="Simplified Arabic" w:cs="Simplified Arabic"/>
        </w:rPr>
      </w:pPr>
      <w:r w:rsidRPr="00EE612D">
        <w:rPr>
          <w:rFonts w:ascii="Simplified Arabic" w:hAnsi="Simplified Arabic" w:cs="Simplified Arabic"/>
          <w:rtl/>
        </w:rPr>
        <w:t>الجهاز المركزي للإحصاء الفلسطيني، 2019. قاعدة بيانات مؤشرات التنمية المستدامة</w:t>
      </w:r>
      <w:r w:rsidR="00C649A2" w:rsidRPr="00EE612D">
        <w:rPr>
          <w:rFonts w:ascii="Simplified Arabic" w:hAnsi="Simplified Arabic" w:cs="Simplified Arabic" w:hint="cs"/>
          <w:rtl/>
        </w:rPr>
        <w:t xml:space="preserve"> في الجهاز</w:t>
      </w:r>
      <w:r w:rsidRPr="00EE612D">
        <w:rPr>
          <w:rFonts w:ascii="Simplified Arabic" w:hAnsi="Simplified Arabic" w:cs="Simplified Arabic"/>
          <w:rtl/>
        </w:rPr>
        <w:t>.</w:t>
      </w:r>
    </w:p>
    <w:p w:rsidR="002E59B4" w:rsidRPr="00EE612D" w:rsidRDefault="002E59B4" w:rsidP="001B6CE3">
      <w:pPr>
        <w:pStyle w:val="ListParagraph"/>
        <w:autoSpaceDE w:val="0"/>
        <w:autoSpaceDN w:val="0"/>
        <w:adjustRightInd w:val="0"/>
        <w:ind w:left="568" w:hanging="284"/>
        <w:jc w:val="both"/>
        <w:rPr>
          <w:rFonts w:ascii="Simplified Arabic" w:hAnsi="Simplified Arabic" w:cs="Simplified Arabic"/>
        </w:rPr>
      </w:pPr>
    </w:p>
    <w:p w:rsidR="00E75D7E" w:rsidRPr="00EE612D" w:rsidRDefault="00E75D7E" w:rsidP="00A06651">
      <w:pPr>
        <w:pStyle w:val="ListParagraph"/>
        <w:numPr>
          <w:ilvl w:val="0"/>
          <w:numId w:val="33"/>
        </w:numPr>
        <w:autoSpaceDE w:val="0"/>
        <w:autoSpaceDN w:val="0"/>
        <w:adjustRightInd w:val="0"/>
        <w:ind w:left="568" w:hanging="284"/>
        <w:jc w:val="both"/>
        <w:rPr>
          <w:rFonts w:ascii="Simplified Arabic" w:hAnsi="Simplified Arabic" w:cs="Simplified Arabic"/>
        </w:rPr>
      </w:pPr>
      <w:r w:rsidRPr="00EE612D">
        <w:rPr>
          <w:rFonts w:ascii="Simplified Arabic" w:hAnsi="Simplified Arabic" w:cs="Simplified Arabic"/>
          <w:rtl/>
        </w:rPr>
        <w:t xml:space="preserve">الجهاز المركزي </w:t>
      </w:r>
      <w:r w:rsidR="002E59B4" w:rsidRPr="00EE612D">
        <w:rPr>
          <w:rFonts w:ascii="Simplified Arabic" w:hAnsi="Simplified Arabic" w:cs="Simplified Arabic"/>
          <w:rtl/>
        </w:rPr>
        <w:t>للإحصاء</w:t>
      </w:r>
      <w:r w:rsidRPr="00EE612D">
        <w:rPr>
          <w:rFonts w:ascii="Simplified Arabic" w:hAnsi="Simplified Arabic" w:cs="Simplified Arabic"/>
          <w:rtl/>
        </w:rPr>
        <w:t xml:space="preserve"> الفلسطيني، 2019. معجم </w:t>
      </w:r>
      <w:proofErr w:type="gramStart"/>
      <w:r w:rsidRPr="00EE612D">
        <w:rPr>
          <w:rFonts w:ascii="Simplified Arabic" w:hAnsi="Simplified Arabic" w:cs="Simplified Arabic"/>
          <w:rtl/>
        </w:rPr>
        <w:t>المصطلحات</w:t>
      </w:r>
      <w:proofErr w:type="gramEnd"/>
      <w:r w:rsidRPr="00EE612D">
        <w:rPr>
          <w:rFonts w:ascii="Simplified Arabic" w:hAnsi="Simplified Arabic" w:cs="Simplified Arabic"/>
          <w:rtl/>
        </w:rPr>
        <w:t xml:space="preserve"> الإحصائية المستخدمة في الجهاز</w:t>
      </w:r>
      <w:r w:rsidR="00A06651" w:rsidRPr="00EE612D">
        <w:rPr>
          <w:rFonts w:ascii="Simplified Arabic" w:hAnsi="Simplified Arabic" w:cs="Simplified Arabic" w:hint="cs"/>
          <w:rtl/>
        </w:rPr>
        <w:t>،</w:t>
      </w:r>
      <w:r w:rsidRPr="00EE612D">
        <w:rPr>
          <w:rFonts w:ascii="Simplified Arabic" w:hAnsi="Simplified Arabic" w:cs="Simplified Arabic"/>
          <w:rtl/>
        </w:rPr>
        <w:t xml:space="preserve"> 2019.</w:t>
      </w:r>
    </w:p>
    <w:p w:rsidR="002E59B4" w:rsidRPr="00EE612D" w:rsidRDefault="002E59B4" w:rsidP="001B6CE3">
      <w:pPr>
        <w:autoSpaceDE w:val="0"/>
        <w:autoSpaceDN w:val="0"/>
        <w:adjustRightInd w:val="0"/>
        <w:ind w:left="568" w:hanging="284"/>
        <w:jc w:val="both"/>
        <w:rPr>
          <w:rFonts w:ascii="Simplified Arabic" w:hAnsi="Simplified Arabic" w:cs="Simplified Arabic"/>
        </w:rPr>
      </w:pPr>
    </w:p>
    <w:p w:rsidR="002205E9" w:rsidRPr="00EE612D" w:rsidRDefault="00A06651" w:rsidP="00A06651">
      <w:pPr>
        <w:pStyle w:val="ListParagraph"/>
        <w:numPr>
          <w:ilvl w:val="0"/>
          <w:numId w:val="33"/>
        </w:numPr>
        <w:autoSpaceDE w:val="0"/>
        <w:autoSpaceDN w:val="0"/>
        <w:adjustRightInd w:val="0"/>
        <w:ind w:left="568" w:hanging="284"/>
        <w:jc w:val="both"/>
        <w:rPr>
          <w:rFonts w:ascii="Simplified Arabic" w:hAnsi="Simplified Arabic" w:cs="Simplified Arabic"/>
        </w:rPr>
      </w:pPr>
      <w:r w:rsidRPr="00EE612D">
        <w:rPr>
          <w:rFonts w:ascii="Simplified Arabic" w:hAnsi="Simplified Arabic" w:cs="Simplified Arabic" w:hint="cs"/>
          <w:rtl/>
        </w:rPr>
        <w:t>هيئة</w:t>
      </w:r>
      <w:r w:rsidRPr="00EE612D">
        <w:rPr>
          <w:rFonts w:ascii="Simplified Arabic" w:hAnsi="Simplified Arabic" w:cs="Simplified Arabic"/>
        </w:rPr>
        <w:t xml:space="preserve"> </w:t>
      </w:r>
      <w:r w:rsidRPr="00EE612D">
        <w:rPr>
          <w:rFonts w:ascii="Simplified Arabic" w:hAnsi="Simplified Arabic" w:cs="Simplified Arabic" w:hint="cs"/>
          <w:rtl/>
        </w:rPr>
        <w:t>الأمم</w:t>
      </w:r>
      <w:r w:rsidRPr="00EE612D">
        <w:rPr>
          <w:rFonts w:ascii="Simplified Arabic" w:hAnsi="Simplified Arabic" w:cs="Simplified Arabic"/>
        </w:rPr>
        <w:t xml:space="preserve"> </w:t>
      </w:r>
      <w:r w:rsidRPr="00EE612D">
        <w:rPr>
          <w:rFonts w:ascii="Simplified Arabic" w:hAnsi="Simplified Arabic" w:cs="Simplified Arabic" w:hint="cs"/>
          <w:rtl/>
        </w:rPr>
        <w:t>المتحدة</w:t>
      </w:r>
      <w:r w:rsidRPr="00EE612D">
        <w:rPr>
          <w:rFonts w:ascii="Simplified Arabic" w:hAnsi="Simplified Arabic" w:cs="Simplified Arabic"/>
        </w:rPr>
        <w:t xml:space="preserve"> </w:t>
      </w:r>
      <w:r w:rsidRPr="00EE612D">
        <w:rPr>
          <w:rFonts w:ascii="Simplified Arabic" w:hAnsi="Simplified Arabic" w:cs="Simplified Arabic" w:hint="cs"/>
          <w:rtl/>
        </w:rPr>
        <w:t xml:space="preserve">للمرأة، 2018. </w:t>
      </w:r>
      <w:r w:rsidR="002205E9" w:rsidRPr="00EE612D">
        <w:rPr>
          <w:rFonts w:ascii="Simplified Arabic" w:hAnsi="Simplified Arabic" w:cs="Simplified Arabic" w:hint="cs"/>
          <w:rtl/>
        </w:rPr>
        <w:t>تحويل</w:t>
      </w:r>
      <w:r w:rsidR="002205E9" w:rsidRPr="00EE612D">
        <w:rPr>
          <w:rFonts w:ascii="Simplified Arabic" w:hAnsi="Simplified Arabic" w:cs="Simplified Arabic"/>
        </w:rPr>
        <w:t xml:space="preserve"> </w:t>
      </w:r>
      <w:r w:rsidR="002205E9" w:rsidRPr="00EE612D">
        <w:rPr>
          <w:rFonts w:ascii="Simplified Arabic" w:hAnsi="Simplified Arabic" w:cs="Simplified Arabic" w:hint="cs"/>
          <w:rtl/>
        </w:rPr>
        <w:t>الوعود</w:t>
      </w:r>
      <w:r w:rsidR="002205E9" w:rsidRPr="00EE612D">
        <w:rPr>
          <w:rFonts w:ascii="Simplified Arabic" w:hAnsi="Simplified Arabic" w:cs="Simplified Arabic"/>
        </w:rPr>
        <w:t xml:space="preserve"> </w:t>
      </w:r>
      <w:r w:rsidR="002205E9" w:rsidRPr="00EE612D">
        <w:rPr>
          <w:rFonts w:ascii="Simplified Arabic" w:hAnsi="Simplified Arabic" w:cs="Simplified Arabic" w:hint="cs"/>
          <w:rtl/>
        </w:rPr>
        <w:t>إلى</w:t>
      </w:r>
      <w:r w:rsidR="002205E9" w:rsidRPr="00EE612D">
        <w:rPr>
          <w:rFonts w:ascii="Simplified Arabic" w:hAnsi="Simplified Arabic" w:cs="Simplified Arabic"/>
        </w:rPr>
        <w:t xml:space="preserve"> </w:t>
      </w:r>
      <w:r w:rsidR="002205E9" w:rsidRPr="00EE612D">
        <w:rPr>
          <w:rFonts w:ascii="Simplified Arabic" w:hAnsi="Simplified Arabic" w:cs="Simplified Arabic" w:hint="cs"/>
          <w:rtl/>
        </w:rPr>
        <w:t>أفعال</w:t>
      </w:r>
      <w:r w:rsidR="002205E9" w:rsidRPr="00EE612D">
        <w:rPr>
          <w:rFonts w:ascii="Simplified Arabic" w:hAnsi="Simplified Arabic" w:cs="Simplified Arabic"/>
        </w:rPr>
        <w:t>:</w:t>
      </w:r>
      <w:r w:rsidR="002205E9" w:rsidRPr="00EE612D">
        <w:rPr>
          <w:rFonts w:ascii="Simplified Arabic" w:hAnsi="Simplified Arabic" w:cs="Simplified Arabic" w:hint="cs"/>
          <w:rtl/>
        </w:rPr>
        <w:t xml:space="preserve"> المساواة</w:t>
      </w:r>
      <w:r w:rsidR="002205E9" w:rsidRPr="00EE612D">
        <w:rPr>
          <w:rFonts w:ascii="Simplified Arabic" w:hAnsi="Simplified Arabic" w:cs="Simplified Arabic"/>
        </w:rPr>
        <w:t xml:space="preserve"> </w:t>
      </w:r>
      <w:r w:rsidR="002205E9" w:rsidRPr="00EE612D">
        <w:rPr>
          <w:rFonts w:ascii="Simplified Arabic" w:hAnsi="Simplified Arabic" w:cs="Simplified Arabic" w:hint="cs"/>
          <w:rtl/>
        </w:rPr>
        <w:t>بين</w:t>
      </w:r>
      <w:r w:rsidR="002205E9" w:rsidRPr="00EE612D">
        <w:rPr>
          <w:rFonts w:ascii="Simplified Arabic" w:hAnsi="Simplified Arabic" w:cs="Simplified Arabic"/>
        </w:rPr>
        <w:t xml:space="preserve"> </w:t>
      </w:r>
      <w:r w:rsidR="002205E9" w:rsidRPr="00EE612D">
        <w:rPr>
          <w:rFonts w:ascii="Simplified Arabic" w:hAnsi="Simplified Arabic" w:cs="Simplified Arabic" w:hint="cs"/>
          <w:rtl/>
        </w:rPr>
        <w:t>الجنسين</w:t>
      </w:r>
      <w:r w:rsidR="002205E9" w:rsidRPr="00EE612D">
        <w:rPr>
          <w:rFonts w:ascii="Simplified Arabic" w:hAnsi="Simplified Arabic" w:cs="Simplified Arabic"/>
        </w:rPr>
        <w:t xml:space="preserve"> </w:t>
      </w:r>
      <w:r w:rsidR="002205E9" w:rsidRPr="00EE612D">
        <w:rPr>
          <w:rFonts w:ascii="Simplified Arabic" w:hAnsi="Simplified Arabic" w:cs="Simplified Arabic" w:hint="cs"/>
          <w:rtl/>
        </w:rPr>
        <w:t>في</w:t>
      </w:r>
      <w:r w:rsidR="002205E9" w:rsidRPr="00EE612D">
        <w:rPr>
          <w:rFonts w:ascii="Simplified Arabic" w:hAnsi="Simplified Arabic" w:cs="Simplified Arabic"/>
        </w:rPr>
        <w:t xml:space="preserve"> </w:t>
      </w:r>
      <w:r w:rsidR="002205E9" w:rsidRPr="00EE612D">
        <w:rPr>
          <w:rFonts w:ascii="Simplified Arabic" w:hAnsi="Simplified Arabic" w:cs="Simplified Arabic" w:hint="cs"/>
          <w:rtl/>
        </w:rPr>
        <w:t>خطة التنمية</w:t>
      </w:r>
      <w:r w:rsidR="002205E9" w:rsidRPr="00EE612D">
        <w:rPr>
          <w:rFonts w:ascii="Simplified Arabic" w:hAnsi="Simplified Arabic" w:cs="Simplified Arabic"/>
        </w:rPr>
        <w:t xml:space="preserve"> </w:t>
      </w:r>
      <w:r w:rsidR="002205E9" w:rsidRPr="00EE612D">
        <w:rPr>
          <w:rFonts w:ascii="Simplified Arabic" w:hAnsi="Simplified Arabic" w:cs="Simplified Arabic" w:hint="cs"/>
          <w:rtl/>
        </w:rPr>
        <w:t>المستدامة</w:t>
      </w:r>
      <w:r w:rsidR="002205E9" w:rsidRPr="00EE612D">
        <w:rPr>
          <w:rFonts w:ascii="Simplified Arabic" w:hAnsi="Simplified Arabic" w:cs="Simplified Arabic"/>
        </w:rPr>
        <w:t xml:space="preserve"> </w:t>
      </w:r>
      <w:r w:rsidR="002205E9" w:rsidRPr="00EE612D">
        <w:rPr>
          <w:rFonts w:ascii="Simplified Arabic" w:hAnsi="Simplified Arabic" w:cs="Simplified Arabic" w:hint="cs"/>
          <w:rtl/>
        </w:rPr>
        <w:t>لعام</w:t>
      </w:r>
      <w:r w:rsidR="005014C9" w:rsidRPr="00EE612D">
        <w:rPr>
          <w:rFonts w:ascii="Simplified Arabic" w:hAnsi="Simplified Arabic" w:cs="Simplified Arabic" w:hint="cs"/>
          <w:rtl/>
        </w:rPr>
        <w:t xml:space="preserve"> </w:t>
      </w:r>
      <w:r w:rsidR="00BB789C" w:rsidRPr="00EE612D">
        <w:rPr>
          <w:rFonts w:ascii="Simplified Arabic" w:hAnsi="Simplified Arabic" w:cs="Simplified Arabic" w:hint="cs"/>
          <w:rtl/>
        </w:rPr>
        <w:t xml:space="preserve">2030، </w:t>
      </w:r>
      <w:r w:rsidR="00BB789C" w:rsidRPr="00EE612D">
        <w:rPr>
          <w:rFonts w:ascii="Simplified Arabic" w:hAnsi="Simplified Arabic" w:cs="Simplified Arabic"/>
        </w:rPr>
        <w:t>2018</w:t>
      </w:r>
      <w:r w:rsidR="00BB789C" w:rsidRPr="00EE612D">
        <w:rPr>
          <w:rFonts w:ascii="Simplified Arabic" w:hAnsi="Simplified Arabic" w:cs="Simplified Arabic" w:hint="cs"/>
          <w:rtl/>
        </w:rPr>
        <w:t>.</w:t>
      </w:r>
      <w:r w:rsidR="006D4710" w:rsidRPr="00EE612D">
        <w:rPr>
          <w:rFonts w:ascii="Simplified Arabic" w:hAnsi="Simplified Arabic" w:cs="Simplified Arabic" w:hint="cs"/>
          <w:rtl/>
        </w:rPr>
        <w:t xml:space="preserve">  </w:t>
      </w:r>
      <w:r w:rsidR="006D4710" w:rsidRPr="005D3320">
        <w:rPr>
          <w:rFonts w:ascii="Simplified Arabic" w:hAnsi="Simplified Arabic" w:cs="Simplified Arabic"/>
        </w:rPr>
        <w:t>www.unwomen.org/en/digital-library/sdg-report</w:t>
      </w:r>
    </w:p>
    <w:p w:rsidR="002205E9" w:rsidRPr="00EE612D" w:rsidRDefault="002205E9" w:rsidP="002205E9">
      <w:pPr>
        <w:pStyle w:val="ListParagraph"/>
        <w:autoSpaceDE w:val="0"/>
        <w:autoSpaceDN w:val="0"/>
        <w:adjustRightInd w:val="0"/>
        <w:ind w:left="568"/>
        <w:jc w:val="both"/>
        <w:rPr>
          <w:rFonts w:ascii="Simplified Arabic" w:hAnsi="Simplified Arabic" w:cs="Simplified Arabic"/>
        </w:rPr>
      </w:pPr>
    </w:p>
    <w:p w:rsidR="00A81BB6" w:rsidRDefault="00F7794F" w:rsidP="00A81BB6">
      <w:pPr>
        <w:pStyle w:val="ListParagraph"/>
        <w:numPr>
          <w:ilvl w:val="0"/>
          <w:numId w:val="33"/>
        </w:numPr>
        <w:autoSpaceDE w:val="0"/>
        <w:autoSpaceDN w:val="0"/>
        <w:adjustRightInd w:val="0"/>
        <w:ind w:left="568" w:hanging="284"/>
        <w:jc w:val="both"/>
        <w:rPr>
          <w:rFonts w:ascii="Simplified Arabic" w:hAnsi="Simplified Arabic" w:cs="Simplified Arabic"/>
        </w:rPr>
      </w:pPr>
      <w:r>
        <w:rPr>
          <w:rFonts w:ascii="Simplified Arabic" w:hAnsi="Simplified Arabic" w:cs="Simplified Arabic" w:hint="cs"/>
          <w:rtl/>
        </w:rPr>
        <w:t xml:space="preserve">منظمة </w:t>
      </w:r>
      <w:r w:rsidR="00A81BB6" w:rsidRPr="00EE612D">
        <w:rPr>
          <w:rFonts w:ascii="Simplified Arabic" w:hAnsi="Simplified Arabic" w:cs="Simplified Arabic" w:hint="cs"/>
          <w:rtl/>
        </w:rPr>
        <w:t>الأمم</w:t>
      </w:r>
      <w:r w:rsidR="00A81BB6" w:rsidRPr="00EE612D">
        <w:rPr>
          <w:rFonts w:ascii="Simplified Arabic" w:hAnsi="Simplified Arabic" w:cs="Simplified Arabic"/>
        </w:rPr>
        <w:t xml:space="preserve"> </w:t>
      </w:r>
      <w:r w:rsidR="00A81BB6" w:rsidRPr="00EE612D">
        <w:rPr>
          <w:rFonts w:ascii="Simplified Arabic" w:hAnsi="Simplified Arabic" w:cs="Simplified Arabic" w:hint="cs"/>
          <w:rtl/>
        </w:rPr>
        <w:t xml:space="preserve">المتحدة، 2017. تقرير أهداف التنمية المستدامة 2017. </w:t>
      </w:r>
      <w:proofErr w:type="gramStart"/>
      <w:r w:rsidR="00A81BB6" w:rsidRPr="00EE612D">
        <w:rPr>
          <w:rFonts w:ascii="Simplified Arabic" w:hAnsi="Simplified Arabic" w:cs="Simplified Arabic" w:hint="cs"/>
          <w:rtl/>
        </w:rPr>
        <w:t>نيويورك</w:t>
      </w:r>
      <w:proofErr w:type="gramEnd"/>
      <w:r w:rsidR="00A81BB6" w:rsidRPr="00EE612D">
        <w:rPr>
          <w:rFonts w:ascii="Simplified Arabic" w:hAnsi="Simplified Arabic" w:cs="Simplified Arabic" w:hint="cs"/>
          <w:rtl/>
        </w:rPr>
        <w:t xml:space="preserve">، </w:t>
      </w:r>
      <w:r w:rsidR="00A81BB6" w:rsidRPr="00EE612D">
        <w:rPr>
          <w:rFonts w:ascii="Simplified Arabic" w:hAnsi="Simplified Arabic" w:cs="Simplified Arabic"/>
        </w:rPr>
        <w:t>2017</w:t>
      </w:r>
      <w:r w:rsidR="00A81BB6" w:rsidRPr="00EE612D">
        <w:rPr>
          <w:rFonts w:ascii="Simplified Arabic" w:hAnsi="Simplified Arabic" w:cs="Simplified Arabic" w:hint="cs"/>
          <w:rtl/>
        </w:rPr>
        <w:t>.</w:t>
      </w:r>
    </w:p>
    <w:p w:rsidR="00F7794F" w:rsidRPr="00F7794F" w:rsidRDefault="00F7794F" w:rsidP="00F7794F">
      <w:pPr>
        <w:pStyle w:val="ListParagraph"/>
        <w:autoSpaceDE w:val="0"/>
        <w:autoSpaceDN w:val="0"/>
        <w:adjustRightInd w:val="0"/>
        <w:ind w:left="568"/>
        <w:jc w:val="both"/>
        <w:rPr>
          <w:rFonts w:ascii="Simplified Arabic" w:hAnsi="Simplified Arabic" w:cs="Simplified Arabic"/>
        </w:rPr>
      </w:pPr>
    </w:p>
    <w:p w:rsidR="00F7794F" w:rsidRPr="00F7794F" w:rsidRDefault="00F7794F" w:rsidP="00F7794F">
      <w:pPr>
        <w:pStyle w:val="ListParagraph"/>
        <w:numPr>
          <w:ilvl w:val="0"/>
          <w:numId w:val="33"/>
        </w:numPr>
        <w:autoSpaceDE w:val="0"/>
        <w:autoSpaceDN w:val="0"/>
        <w:adjustRightInd w:val="0"/>
        <w:ind w:left="568" w:hanging="284"/>
        <w:jc w:val="both"/>
        <w:rPr>
          <w:rFonts w:ascii="Simplified Arabic" w:hAnsi="Simplified Arabic" w:cs="Simplified Arabic"/>
          <w:rtl/>
        </w:rPr>
      </w:pPr>
      <w:r>
        <w:rPr>
          <w:rFonts w:ascii="Simplified Arabic" w:hAnsi="Simplified Arabic" w:cs="Simplified Arabic" w:hint="cs"/>
          <w:rtl/>
        </w:rPr>
        <w:t xml:space="preserve">منظمة </w:t>
      </w:r>
      <w:r w:rsidRPr="00F7794F">
        <w:rPr>
          <w:rFonts w:ascii="Simplified Arabic" w:hAnsi="Simplified Arabic" w:cs="Simplified Arabic" w:hint="cs"/>
          <w:rtl/>
        </w:rPr>
        <w:t xml:space="preserve">الأمم المتحدة: </w:t>
      </w:r>
      <w:r w:rsidRPr="00F7794F">
        <w:rPr>
          <w:rFonts w:ascii="Simplified Arabic" w:hAnsi="Simplified Arabic" w:cs="Simplified Arabic"/>
        </w:rPr>
        <w:t>www.sustainabledevelopment.un.org/post2015/transformingourworld</w:t>
      </w:r>
      <w:r w:rsidRPr="00F7794F">
        <w:rPr>
          <w:rFonts w:ascii="Simplified Arabic" w:hAnsi="Simplified Arabic" w:cs="Simplified Arabic" w:hint="cs"/>
          <w:rtl/>
        </w:rPr>
        <w:t>.</w:t>
      </w:r>
    </w:p>
    <w:p w:rsidR="00F7794F" w:rsidRPr="00F7794F" w:rsidRDefault="00F7794F" w:rsidP="00F7794F">
      <w:pPr>
        <w:pStyle w:val="ListParagraph"/>
        <w:autoSpaceDE w:val="0"/>
        <w:autoSpaceDN w:val="0"/>
        <w:adjustRightInd w:val="0"/>
        <w:ind w:left="568"/>
        <w:jc w:val="both"/>
        <w:rPr>
          <w:rFonts w:ascii="Simplified Arabic" w:hAnsi="Simplified Arabic" w:cs="Simplified Arabic"/>
        </w:rPr>
      </w:pPr>
    </w:p>
    <w:p w:rsidR="002205E9" w:rsidRPr="00EE612D" w:rsidRDefault="00A06651" w:rsidP="005D3320">
      <w:pPr>
        <w:pStyle w:val="ListParagraph"/>
        <w:numPr>
          <w:ilvl w:val="0"/>
          <w:numId w:val="33"/>
        </w:numPr>
        <w:autoSpaceDE w:val="0"/>
        <w:autoSpaceDN w:val="0"/>
        <w:adjustRightInd w:val="0"/>
        <w:ind w:left="568" w:hanging="284"/>
        <w:jc w:val="both"/>
        <w:rPr>
          <w:rFonts w:ascii="Simplified Arabic" w:hAnsi="Simplified Arabic" w:cs="Simplified Arabic"/>
        </w:rPr>
      </w:pPr>
      <w:r w:rsidRPr="00EE612D">
        <w:rPr>
          <w:rFonts w:ascii="Simplified Arabic" w:hAnsi="Simplified Arabic" w:cs="Simplified Arabic"/>
          <w:rtl/>
        </w:rPr>
        <w:t>منظمة المرأة العربية ومركز القاهرة لقياسات التنمية</w:t>
      </w:r>
      <w:r w:rsidRPr="00EE612D">
        <w:rPr>
          <w:rFonts w:ascii="Simplified Arabic" w:hAnsi="Simplified Arabic" w:cs="Simplified Arabic" w:hint="cs"/>
          <w:rtl/>
        </w:rPr>
        <w:t xml:space="preserve">، 2018. </w:t>
      </w:r>
      <w:r w:rsidRPr="00EE612D">
        <w:rPr>
          <w:rFonts w:ascii="Simplified Arabic" w:hAnsi="Simplified Arabic" w:cs="Simplified Arabic"/>
          <w:rtl/>
        </w:rPr>
        <w:t>المرأة وتحقيق أهداف التنمية المستدامة في المنطقة العربية: دراسة استرشادية</w:t>
      </w:r>
      <w:r w:rsidR="005D3320">
        <w:rPr>
          <w:rFonts w:ascii="Simplified Arabic" w:hAnsi="Simplified Arabic" w:cs="Simplified Arabic" w:hint="cs"/>
          <w:rtl/>
        </w:rPr>
        <w:t>،</w:t>
      </w:r>
      <w:r w:rsidRPr="00EE612D">
        <w:rPr>
          <w:rFonts w:ascii="Simplified Arabic" w:hAnsi="Simplified Arabic" w:cs="Simplified Arabic"/>
          <w:rtl/>
        </w:rPr>
        <w:t xml:space="preserve"> 2018</w:t>
      </w:r>
      <w:r w:rsidR="00E70616" w:rsidRPr="00EE612D">
        <w:rPr>
          <w:rFonts w:ascii="Simplified Arabic" w:hAnsi="Simplified Arabic" w:cs="Simplified Arabic" w:hint="cs"/>
          <w:rtl/>
        </w:rPr>
        <w:t>.</w:t>
      </w:r>
    </w:p>
    <w:p w:rsidR="00E70616" w:rsidRPr="00EE612D" w:rsidRDefault="00E70616" w:rsidP="00F7794F">
      <w:pPr>
        <w:pStyle w:val="ListParagraph"/>
        <w:autoSpaceDE w:val="0"/>
        <w:autoSpaceDN w:val="0"/>
        <w:adjustRightInd w:val="0"/>
        <w:ind w:left="568"/>
        <w:jc w:val="both"/>
        <w:rPr>
          <w:rFonts w:ascii="Simplified Arabic" w:hAnsi="Simplified Arabic" w:cs="Simplified Arabic"/>
          <w:rtl/>
        </w:rPr>
      </w:pPr>
    </w:p>
    <w:p w:rsidR="00E70616" w:rsidRPr="00EE612D" w:rsidRDefault="00A06651" w:rsidP="00AC6C20">
      <w:pPr>
        <w:pStyle w:val="ListParagraph"/>
        <w:numPr>
          <w:ilvl w:val="0"/>
          <w:numId w:val="33"/>
        </w:numPr>
        <w:autoSpaceDE w:val="0"/>
        <w:autoSpaceDN w:val="0"/>
        <w:adjustRightInd w:val="0"/>
        <w:ind w:left="568" w:hanging="284"/>
        <w:jc w:val="lowKashida"/>
        <w:rPr>
          <w:rFonts w:ascii="Simplified Arabic" w:hAnsi="Simplified Arabic" w:cs="Simplified Arabic"/>
        </w:rPr>
      </w:pPr>
      <w:r w:rsidRPr="00EE612D">
        <w:rPr>
          <w:rFonts w:ascii="Simplified Arabic" w:hAnsi="Simplified Arabic" w:cs="Simplified Arabic" w:hint="cs"/>
          <w:rtl/>
        </w:rPr>
        <w:t>منظمة</w:t>
      </w:r>
      <w:r w:rsidRPr="00EE612D">
        <w:rPr>
          <w:rFonts w:ascii="Simplified Arabic" w:hAnsi="Simplified Arabic" w:cs="Simplified Arabic"/>
        </w:rPr>
        <w:t xml:space="preserve"> </w:t>
      </w:r>
      <w:r w:rsidRPr="00EE612D">
        <w:rPr>
          <w:rFonts w:ascii="Simplified Arabic" w:hAnsi="Simplified Arabic" w:cs="Simplified Arabic" w:hint="cs"/>
          <w:rtl/>
        </w:rPr>
        <w:t>المرأة</w:t>
      </w:r>
      <w:r w:rsidRPr="00EE612D">
        <w:rPr>
          <w:rFonts w:ascii="Simplified Arabic" w:hAnsi="Simplified Arabic" w:cs="Simplified Arabic"/>
        </w:rPr>
        <w:t xml:space="preserve"> </w:t>
      </w:r>
      <w:r w:rsidRPr="00EE612D">
        <w:rPr>
          <w:rFonts w:ascii="Simplified Arabic" w:hAnsi="Simplified Arabic" w:cs="Simplified Arabic" w:hint="cs"/>
          <w:rtl/>
        </w:rPr>
        <w:t xml:space="preserve">العربية، 2015. </w:t>
      </w:r>
      <w:r w:rsidR="00E70616" w:rsidRPr="00EE612D">
        <w:rPr>
          <w:rFonts w:ascii="Simplified Arabic" w:hAnsi="Simplified Arabic" w:cs="Simplified Arabic" w:hint="cs"/>
          <w:rtl/>
        </w:rPr>
        <w:t>نظرة</w:t>
      </w:r>
      <w:r w:rsidR="00E70616" w:rsidRPr="00EE612D">
        <w:rPr>
          <w:rFonts w:ascii="Simplified Arabic" w:hAnsi="Simplified Arabic" w:cs="Simplified Arabic"/>
        </w:rPr>
        <w:t xml:space="preserve"> </w:t>
      </w:r>
      <w:r w:rsidR="00E70616" w:rsidRPr="00EE612D">
        <w:rPr>
          <w:rFonts w:ascii="Simplified Arabic" w:hAnsi="Simplified Arabic" w:cs="Simplified Arabic" w:hint="cs"/>
          <w:rtl/>
        </w:rPr>
        <w:t>تحليلية</w:t>
      </w:r>
      <w:r w:rsidR="00E70616" w:rsidRPr="00EE612D">
        <w:rPr>
          <w:rFonts w:ascii="Simplified Arabic" w:hAnsi="Simplified Arabic" w:cs="Simplified Arabic"/>
        </w:rPr>
        <w:t xml:space="preserve"> </w:t>
      </w:r>
      <w:r w:rsidR="00E70616" w:rsidRPr="00EE612D">
        <w:rPr>
          <w:rFonts w:ascii="Simplified Arabic" w:hAnsi="Simplified Arabic" w:cs="Simplified Arabic" w:hint="cs"/>
          <w:rtl/>
        </w:rPr>
        <w:t xml:space="preserve">لوقائع </w:t>
      </w:r>
      <w:r w:rsidR="005D3320" w:rsidRPr="00EE612D">
        <w:rPr>
          <w:rFonts w:ascii="Simplified Arabic" w:hAnsi="Simplified Arabic" w:cs="Simplified Arabic" w:hint="cs"/>
          <w:rtl/>
        </w:rPr>
        <w:t>-مؤتمر</w:t>
      </w:r>
      <w:r w:rsidR="00E70616" w:rsidRPr="00EE612D">
        <w:rPr>
          <w:rFonts w:ascii="Simplified Arabic" w:hAnsi="Simplified Arabic" w:cs="Simplified Arabic"/>
        </w:rPr>
        <w:t xml:space="preserve"> </w:t>
      </w:r>
      <w:r w:rsidR="00E70616" w:rsidRPr="00EE612D">
        <w:rPr>
          <w:rFonts w:ascii="Simplified Arabic" w:hAnsi="Simplified Arabic" w:cs="Simplified Arabic" w:hint="cs"/>
          <w:rtl/>
        </w:rPr>
        <w:t>المرأة</w:t>
      </w:r>
      <w:r w:rsidR="00E70616" w:rsidRPr="00EE612D">
        <w:rPr>
          <w:rFonts w:ascii="Simplified Arabic" w:hAnsi="Simplified Arabic" w:cs="Simplified Arabic"/>
        </w:rPr>
        <w:t xml:space="preserve"> </w:t>
      </w:r>
      <w:r w:rsidR="00E70616" w:rsidRPr="00EE612D">
        <w:rPr>
          <w:rFonts w:ascii="Simplified Arabic" w:hAnsi="Simplified Arabic" w:cs="Simplified Arabic" w:hint="cs"/>
          <w:rtl/>
        </w:rPr>
        <w:t>العربية</w:t>
      </w:r>
      <w:r w:rsidR="00E70616" w:rsidRPr="00EE612D">
        <w:rPr>
          <w:rFonts w:ascii="Simplified Arabic" w:hAnsi="Simplified Arabic" w:cs="Simplified Arabic"/>
        </w:rPr>
        <w:t xml:space="preserve"> </w:t>
      </w:r>
      <w:r w:rsidR="00E70616" w:rsidRPr="00EE612D">
        <w:rPr>
          <w:rFonts w:ascii="Simplified Arabic" w:hAnsi="Simplified Arabic" w:cs="Simplified Arabic" w:hint="cs"/>
          <w:rtl/>
        </w:rPr>
        <w:t>في</w:t>
      </w:r>
      <w:r w:rsidR="00E70616" w:rsidRPr="00EE612D">
        <w:rPr>
          <w:rFonts w:ascii="Simplified Arabic" w:hAnsi="Simplified Arabic" w:cs="Simplified Arabic"/>
        </w:rPr>
        <w:t xml:space="preserve"> </w:t>
      </w:r>
      <w:r w:rsidR="00E70616" w:rsidRPr="00EE612D">
        <w:rPr>
          <w:rFonts w:ascii="Simplified Arabic" w:hAnsi="Simplified Arabic" w:cs="Simplified Arabic" w:hint="cs"/>
          <w:rtl/>
        </w:rPr>
        <w:t>الأجندة</w:t>
      </w:r>
      <w:r w:rsidR="00E70616" w:rsidRPr="00EE612D">
        <w:rPr>
          <w:rFonts w:ascii="Simplified Arabic" w:hAnsi="Simplified Arabic" w:cs="Simplified Arabic"/>
        </w:rPr>
        <w:t xml:space="preserve"> </w:t>
      </w:r>
      <w:r w:rsidR="00E70616" w:rsidRPr="00EE612D">
        <w:rPr>
          <w:rFonts w:ascii="Simplified Arabic" w:hAnsi="Simplified Arabic" w:cs="Simplified Arabic" w:hint="cs"/>
          <w:rtl/>
        </w:rPr>
        <w:t xml:space="preserve">التنموية </w:t>
      </w:r>
      <w:r w:rsidR="005D3320" w:rsidRPr="00EE612D">
        <w:rPr>
          <w:rFonts w:ascii="Simplified Arabic" w:hAnsi="Simplified Arabic" w:cs="Simplified Arabic" w:hint="cs"/>
          <w:rtl/>
        </w:rPr>
        <w:t>2015-2030</w:t>
      </w:r>
      <w:r w:rsidR="00E70616" w:rsidRPr="00EE612D">
        <w:rPr>
          <w:rFonts w:ascii="Simplified Arabic" w:hAnsi="Simplified Arabic" w:cs="Simplified Arabic" w:hint="cs"/>
          <w:rtl/>
        </w:rPr>
        <w:t>، القاهرة،</w:t>
      </w:r>
      <w:r w:rsidR="00E70616" w:rsidRPr="00EE612D">
        <w:rPr>
          <w:rFonts w:ascii="Simplified Arabic" w:hAnsi="Simplified Arabic" w:cs="Simplified Arabic"/>
        </w:rPr>
        <w:t xml:space="preserve"> 29 </w:t>
      </w:r>
      <w:r w:rsidR="00E70616" w:rsidRPr="00EE612D">
        <w:rPr>
          <w:rFonts w:ascii="Simplified Arabic" w:hAnsi="Simplified Arabic" w:cs="Simplified Arabic" w:hint="cs"/>
          <w:rtl/>
        </w:rPr>
        <w:t>نوفمبر</w:t>
      </w:r>
      <w:r w:rsidR="00E70616" w:rsidRPr="00EE612D">
        <w:rPr>
          <w:rFonts w:ascii="Simplified Arabic" w:hAnsi="Simplified Arabic" w:cs="Simplified Arabic"/>
        </w:rPr>
        <w:t xml:space="preserve"> </w:t>
      </w:r>
      <w:r w:rsidR="005D3320" w:rsidRPr="00EE612D">
        <w:rPr>
          <w:rFonts w:ascii="Simplified Arabic" w:hAnsi="Simplified Arabic" w:cs="Simplified Arabic"/>
        </w:rPr>
        <w:t>-1</w:t>
      </w:r>
      <w:r w:rsidR="00E70616" w:rsidRPr="00EE612D">
        <w:rPr>
          <w:rFonts w:ascii="Simplified Arabic" w:hAnsi="Simplified Arabic" w:cs="Simplified Arabic"/>
        </w:rPr>
        <w:t xml:space="preserve"> </w:t>
      </w:r>
      <w:r w:rsidR="00E70616" w:rsidRPr="00EE612D">
        <w:rPr>
          <w:rFonts w:ascii="Simplified Arabic" w:hAnsi="Simplified Arabic" w:cs="Simplified Arabic" w:hint="cs"/>
          <w:rtl/>
        </w:rPr>
        <w:t>ديسمبر</w:t>
      </w:r>
      <w:r w:rsidR="00E70616" w:rsidRPr="00EE612D">
        <w:rPr>
          <w:rFonts w:ascii="Simplified Arabic" w:hAnsi="Simplified Arabic" w:cs="Simplified Arabic"/>
        </w:rPr>
        <w:t>2015</w:t>
      </w:r>
      <w:r w:rsidR="00E70616" w:rsidRPr="00EE612D">
        <w:rPr>
          <w:rFonts w:ascii="Simplified Arabic" w:hAnsi="Simplified Arabic" w:cs="Simplified Arabic" w:hint="cs"/>
          <w:rtl/>
        </w:rPr>
        <w:t>.</w:t>
      </w:r>
    </w:p>
    <w:p w:rsidR="00F574B9" w:rsidRPr="00EE612D" w:rsidRDefault="00F574B9" w:rsidP="00F574B9">
      <w:pPr>
        <w:pStyle w:val="ListParagraph"/>
        <w:autoSpaceDE w:val="0"/>
        <w:autoSpaceDN w:val="0"/>
        <w:adjustRightInd w:val="0"/>
        <w:ind w:left="568"/>
        <w:jc w:val="lowKashida"/>
        <w:rPr>
          <w:rFonts w:ascii="Simplified Arabic" w:hAnsi="Simplified Arabic" w:cs="Simplified Arabic"/>
        </w:rPr>
      </w:pPr>
    </w:p>
    <w:p w:rsidR="00F574B9" w:rsidRPr="00EE612D" w:rsidRDefault="00835F09" w:rsidP="00B26457">
      <w:pPr>
        <w:pStyle w:val="ListParagraph"/>
        <w:numPr>
          <w:ilvl w:val="0"/>
          <w:numId w:val="33"/>
        </w:numPr>
        <w:autoSpaceDE w:val="0"/>
        <w:autoSpaceDN w:val="0"/>
        <w:adjustRightInd w:val="0"/>
        <w:ind w:left="568" w:hanging="284"/>
        <w:jc w:val="both"/>
        <w:rPr>
          <w:rFonts w:ascii="Simplified Arabic" w:hAnsi="Simplified Arabic" w:cs="Simplified Arabic"/>
        </w:rPr>
      </w:pPr>
      <w:r w:rsidRPr="00EE612D">
        <w:rPr>
          <w:rFonts w:ascii="Simplified Arabic" w:hAnsi="Simplified Arabic" w:cs="Simplified Arabic"/>
          <w:rtl/>
        </w:rPr>
        <w:t xml:space="preserve">منظمة الأمم المتحدة للطفولة </w:t>
      </w:r>
      <w:r w:rsidR="00366A5A" w:rsidRPr="00EE612D">
        <w:rPr>
          <w:rFonts w:ascii="Simplified Arabic" w:hAnsi="Simplified Arabic" w:cs="Simplified Arabic" w:hint="cs"/>
          <w:rtl/>
        </w:rPr>
        <w:t>(</w:t>
      </w:r>
      <w:r w:rsidRPr="00EE612D">
        <w:rPr>
          <w:rFonts w:ascii="Simplified Arabic" w:hAnsi="Simplified Arabic" w:cs="Simplified Arabic"/>
          <w:rtl/>
        </w:rPr>
        <w:t>اليونيسيف</w:t>
      </w:r>
      <w:r w:rsidR="00366A5A" w:rsidRPr="00EE612D">
        <w:rPr>
          <w:rFonts w:ascii="Simplified Arabic" w:hAnsi="Simplified Arabic" w:cs="Simplified Arabic" w:hint="cs"/>
          <w:rtl/>
        </w:rPr>
        <w:t>)،</w:t>
      </w:r>
      <w:r w:rsidR="00347A0B" w:rsidRPr="00EE612D">
        <w:rPr>
          <w:rFonts w:ascii="Simplified Arabic" w:hAnsi="Simplified Arabic" w:cs="Simplified Arabic" w:hint="cs"/>
          <w:rtl/>
        </w:rPr>
        <w:t xml:space="preserve">2019. </w:t>
      </w:r>
      <w:r w:rsidR="000B0BF5" w:rsidRPr="00EE612D">
        <w:rPr>
          <w:rFonts w:ascii="Simplified Arabic" w:hAnsi="Simplified Arabic" w:cs="Simplified Arabic" w:hint="cs"/>
          <w:rtl/>
        </w:rPr>
        <w:t>ا</w:t>
      </w:r>
      <w:r w:rsidR="00F574B9" w:rsidRPr="00EE612D">
        <w:rPr>
          <w:rFonts w:ascii="Simplified Arabic" w:hAnsi="Simplified Arabic" w:cs="Simplified Arabic" w:hint="cs"/>
          <w:rtl/>
        </w:rPr>
        <w:t>تفاقية</w:t>
      </w:r>
      <w:r w:rsidR="00F574B9" w:rsidRPr="00EE612D">
        <w:rPr>
          <w:rFonts w:ascii="Simplified Arabic" w:hAnsi="Simplified Arabic" w:cs="Simplified Arabic"/>
          <w:rtl/>
        </w:rPr>
        <w:t xml:space="preserve"> حقوق </w:t>
      </w:r>
      <w:r w:rsidR="00F574B9" w:rsidRPr="00EE612D">
        <w:rPr>
          <w:rFonts w:ascii="Simplified Arabic" w:hAnsi="Simplified Arabic" w:cs="Simplified Arabic" w:hint="cs"/>
          <w:rtl/>
        </w:rPr>
        <w:t>الطفل</w:t>
      </w:r>
      <w:r w:rsidR="00A47238" w:rsidRPr="00EE612D">
        <w:rPr>
          <w:rFonts w:ascii="Simplified Arabic" w:hAnsi="Simplified Arabic" w:cs="Simplified Arabic" w:hint="cs"/>
          <w:rtl/>
        </w:rPr>
        <w:t xml:space="preserve"> 1989.</w:t>
      </w:r>
    </w:p>
    <w:p w:rsidR="00F574B9" w:rsidRPr="005D3320" w:rsidRDefault="00CD0248" w:rsidP="00227ECE">
      <w:pPr>
        <w:pStyle w:val="ListParagraph"/>
        <w:autoSpaceDE w:val="0"/>
        <w:autoSpaceDN w:val="0"/>
        <w:adjustRightInd w:val="0"/>
        <w:ind w:left="568"/>
        <w:jc w:val="both"/>
        <w:rPr>
          <w:rFonts w:ascii="Simplified Arabic" w:hAnsi="Simplified Arabic" w:cs="Simplified Arabic"/>
        </w:rPr>
      </w:pPr>
      <w:hyperlink r:id="rId98" w:history="1">
        <w:r w:rsidR="00F574B9" w:rsidRPr="005D3320">
          <w:rPr>
            <w:rFonts w:ascii="Simplified Arabic" w:hAnsi="Simplified Arabic" w:cs="Simplified Arabic"/>
          </w:rPr>
          <w:t>https://www.unicef.org/arabic/protection/24267_25755.html</w:t>
        </w:r>
      </w:hyperlink>
    </w:p>
    <w:p w:rsidR="00E70616" w:rsidRPr="00EE612D" w:rsidRDefault="00E70616" w:rsidP="00227ECE">
      <w:pPr>
        <w:pStyle w:val="ListParagraph"/>
        <w:autoSpaceDE w:val="0"/>
        <w:autoSpaceDN w:val="0"/>
        <w:adjustRightInd w:val="0"/>
        <w:ind w:left="568"/>
        <w:jc w:val="both"/>
        <w:rPr>
          <w:rFonts w:ascii="Simplified Arabic" w:hAnsi="Simplified Arabic" w:cs="Simplified Arabic"/>
        </w:rPr>
      </w:pPr>
    </w:p>
    <w:p w:rsidR="00BC387F" w:rsidRDefault="00BC387F" w:rsidP="00BC387F">
      <w:pPr>
        <w:pStyle w:val="ListParagraph"/>
        <w:numPr>
          <w:ilvl w:val="0"/>
          <w:numId w:val="33"/>
        </w:numPr>
        <w:autoSpaceDE w:val="0"/>
        <w:autoSpaceDN w:val="0"/>
        <w:adjustRightInd w:val="0"/>
        <w:ind w:left="568" w:hanging="284"/>
        <w:jc w:val="both"/>
        <w:rPr>
          <w:rFonts w:ascii="Simplified Arabic" w:hAnsi="Simplified Arabic" w:cs="Simplified Arabic"/>
        </w:rPr>
      </w:pPr>
      <w:r w:rsidRPr="00BC387F">
        <w:rPr>
          <w:rFonts w:ascii="Simplified Arabic" w:hAnsi="Simplified Arabic" w:cs="Simplified Arabic" w:hint="cs"/>
          <w:rtl/>
        </w:rPr>
        <w:t>منظمة الصحة العالمية:</w:t>
      </w:r>
      <w:r w:rsidRPr="00BC387F">
        <w:rPr>
          <w:rFonts w:ascii="Simplified Arabic" w:hAnsi="Simplified Arabic" w:cs="Simplified Arabic"/>
        </w:rPr>
        <w:t xml:space="preserve"> </w:t>
      </w:r>
      <w:hyperlink r:id="rId99" w:history="1">
        <w:r w:rsidRPr="00BC387F">
          <w:rPr>
            <w:rFonts w:ascii="Simplified Arabic" w:hAnsi="Simplified Arabic" w:cs="Simplified Arabic"/>
          </w:rPr>
          <w:t>https://www.who.int/ar/news-room/fact-sheets</w:t>
        </w:r>
      </w:hyperlink>
      <w:r w:rsidRPr="00BC387F">
        <w:rPr>
          <w:rFonts w:ascii="Simplified Arabic" w:hAnsi="Simplified Arabic" w:cs="Simplified Arabic"/>
        </w:rPr>
        <w:t xml:space="preserve"> </w:t>
      </w:r>
      <w:r w:rsidRPr="00BC387F">
        <w:rPr>
          <w:rFonts w:ascii="Simplified Arabic" w:hAnsi="Simplified Arabic" w:cs="Simplified Arabic" w:hint="cs"/>
          <w:rtl/>
        </w:rPr>
        <w:t xml:space="preserve"> </w:t>
      </w:r>
    </w:p>
    <w:p w:rsidR="00037ECA" w:rsidRDefault="00037ECA" w:rsidP="00037ECA">
      <w:pPr>
        <w:pStyle w:val="ListParagraph"/>
        <w:autoSpaceDE w:val="0"/>
        <w:autoSpaceDN w:val="0"/>
        <w:adjustRightInd w:val="0"/>
        <w:ind w:left="568"/>
        <w:jc w:val="both"/>
        <w:rPr>
          <w:rFonts w:ascii="Simplified Arabic" w:hAnsi="Simplified Arabic" w:cs="Simplified Arabic"/>
        </w:rPr>
      </w:pPr>
    </w:p>
    <w:p w:rsidR="00037ECA" w:rsidRPr="00037ECA" w:rsidRDefault="00037ECA" w:rsidP="00037ECA">
      <w:pPr>
        <w:pStyle w:val="ListParagraph"/>
        <w:autoSpaceDE w:val="0"/>
        <w:autoSpaceDN w:val="0"/>
        <w:adjustRightInd w:val="0"/>
        <w:ind w:left="644"/>
        <w:jc w:val="both"/>
        <w:rPr>
          <w:rStyle w:val="FootnoteReference"/>
          <w:rFonts w:ascii="Simplified Arabic" w:hAnsi="Simplified Arabic" w:cs="Simplified Arabic"/>
          <w:sz w:val="8"/>
          <w:szCs w:val="8"/>
          <w:rtl/>
        </w:rPr>
      </w:pPr>
    </w:p>
    <w:p w:rsidR="00E70616" w:rsidRPr="00F7794F" w:rsidRDefault="00706DD7" w:rsidP="00F7794F">
      <w:pPr>
        <w:pStyle w:val="ListParagraph"/>
        <w:numPr>
          <w:ilvl w:val="0"/>
          <w:numId w:val="33"/>
        </w:numPr>
        <w:autoSpaceDE w:val="0"/>
        <w:autoSpaceDN w:val="0"/>
        <w:adjustRightInd w:val="0"/>
        <w:ind w:left="568" w:hanging="284"/>
        <w:jc w:val="both"/>
        <w:rPr>
          <w:rFonts w:ascii="Simplified Arabic" w:hAnsi="Simplified Arabic" w:cs="Simplified Arabic"/>
        </w:rPr>
      </w:pPr>
      <w:r w:rsidRPr="00F7794F">
        <w:rPr>
          <w:rFonts w:ascii="Simplified Arabic" w:hAnsi="Simplified Arabic" w:cs="Simplified Arabic"/>
          <w:rtl/>
        </w:rPr>
        <w:t xml:space="preserve">معهد أبحاث السياسات </w:t>
      </w:r>
      <w:proofErr w:type="gramStart"/>
      <w:r w:rsidRPr="00F7794F">
        <w:rPr>
          <w:rFonts w:ascii="Simplified Arabic" w:hAnsi="Simplified Arabic" w:cs="Simplified Arabic"/>
          <w:rtl/>
        </w:rPr>
        <w:t>الاقتصادية</w:t>
      </w:r>
      <w:proofErr w:type="gramEnd"/>
      <w:r w:rsidRPr="00F7794F">
        <w:rPr>
          <w:rFonts w:ascii="Simplified Arabic" w:hAnsi="Simplified Arabic" w:cs="Simplified Arabic"/>
          <w:rtl/>
        </w:rPr>
        <w:t xml:space="preserve"> الفلسطيني (ماس</w:t>
      </w:r>
      <w:r w:rsidRPr="00F7794F">
        <w:rPr>
          <w:rFonts w:ascii="Simplified Arabic" w:hAnsi="Simplified Arabic" w:cs="Simplified Arabic" w:hint="cs"/>
          <w:rtl/>
        </w:rPr>
        <w:t>)، 201</w:t>
      </w:r>
      <w:r w:rsidR="00856C13" w:rsidRPr="00F7794F">
        <w:rPr>
          <w:rFonts w:ascii="Simplified Arabic" w:hAnsi="Simplified Arabic" w:cs="Simplified Arabic" w:hint="cs"/>
          <w:rtl/>
        </w:rPr>
        <w:t>6</w:t>
      </w:r>
      <w:r w:rsidRPr="00F7794F">
        <w:rPr>
          <w:rFonts w:ascii="Simplified Arabic" w:hAnsi="Simplified Arabic" w:cs="Simplified Arabic" w:hint="cs"/>
          <w:rtl/>
        </w:rPr>
        <w:t xml:space="preserve">. </w:t>
      </w:r>
      <w:r w:rsidRPr="00F7794F">
        <w:rPr>
          <w:rFonts w:ascii="Simplified Arabic" w:hAnsi="Simplified Arabic" w:cs="Simplified Arabic"/>
          <w:rtl/>
        </w:rPr>
        <w:t xml:space="preserve">الشمول المالي </w:t>
      </w:r>
      <w:r w:rsidR="00856C13" w:rsidRPr="00F7794F">
        <w:rPr>
          <w:rFonts w:ascii="Simplified Arabic" w:hAnsi="Simplified Arabic" w:cs="Simplified Arabic" w:hint="cs"/>
          <w:rtl/>
        </w:rPr>
        <w:t>في فلسطين، 2016</w:t>
      </w:r>
      <w:r w:rsidRPr="00F7794F">
        <w:rPr>
          <w:rFonts w:ascii="Simplified Arabic" w:hAnsi="Simplified Arabic" w:cs="Simplified Arabic"/>
        </w:rPr>
        <w:t>.</w:t>
      </w:r>
    </w:p>
    <w:p w:rsidR="005D3320" w:rsidRDefault="005D3320" w:rsidP="005D3320">
      <w:pPr>
        <w:autoSpaceDE w:val="0"/>
        <w:autoSpaceDN w:val="0"/>
        <w:adjustRightInd w:val="0"/>
        <w:jc w:val="both"/>
        <w:rPr>
          <w:rFonts w:ascii="Simplified Arabic" w:hAnsi="Simplified Arabic" w:cs="Simplified Arabic"/>
          <w:rtl/>
        </w:rPr>
      </w:pPr>
    </w:p>
    <w:p w:rsidR="005D3320" w:rsidRDefault="005D3320" w:rsidP="005D3320">
      <w:pPr>
        <w:pStyle w:val="ListParagraph"/>
        <w:numPr>
          <w:ilvl w:val="0"/>
          <w:numId w:val="33"/>
        </w:numPr>
        <w:autoSpaceDE w:val="0"/>
        <w:autoSpaceDN w:val="0"/>
        <w:adjustRightInd w:val="0"/>
        <w:ind w:left="568" w:hanging="284"/>
        <w:jc w:val="both"/>
        <w:rPr>
          <w:rFonts w:ascii="Simplified Arabic" w:hAnsi="Simplified Arabic" w:cs="Simplified Arabic"/>
        </w:rPr>
      </w:pPr>
      <w:r w:rsidRPr="005D3320">
        <w:rPr>
          <w:rFonts w:ascii="Simplified Arabic" w:hAnsi="Simplified Arabic" w:cs="Simplified Arabic"/>
          <w:rtl/>
        </w:rPr>
        <w:t xml:space="preserve">الجهاز المركزي للإحصاء الفلسطيني، 2018. التعداد العام للسكان </w:t>
      </w:r>
      <w:proofErr w:type="gramStart"/>
      <w:r w:rsidRPr="005D3320">
        <w:rPr>
          <w:rFonts w:ascii="Simplified Arabic" w:hAnsi="Simplified Arabic" w:cs="Simplified Arabic"/>
          <w:rtl/>
        </w:rPr>
        <w:t>والمساكن</w:t>
      </w:r>
      <w:proofErr w:type="gramEnd"/>
      <w:r w:rsidRPr="005D3320">
        <w:rPr>
          <w:rFonts w:ascii="Simplified Arabic" w:hAnsi="Simplified Arabic" w:cs="Simplified Arabic"/>
          <w:rtl/>
        </w:rPr>
        <w:t xml:space="preserve"> والمنشآت 2017: </w:t>
      </w:r>
      <w:r>
        <w:rPr>
          <w:rFonts w:ascii="Simplified Arabic" w:hAnsi="Simplified Arabic" w:cs="Simplified Arabic"/>
          <w:rtl/>
        </w:rPr>
        <w:t>النتائج النهائية للتعداد</w:t>
      </w:r>
      <w:r w:rsidRPr="005D3320">
        <w:rPr>
          <w:rFonts w:ascii="Simplified Arabic" w:hAnsi="Simplified Arabic" w:cs="Simplified Arabic" w:hint="cs"/>
          <w:rtl/>
        </w:rPr>
        <w:t>.</w:t>
      </w:r>
    </w:p>
    <w:p w:rsidR="00004CD6" w:rsidRPr="009C7320" w:rsidRDefault="00004CD6" w:rsidP="00004CD6">
      <w:pPr>
        <w:pStyle w:val="ListParagraph"/>
        <w:autoSpaceDE w:val="0"/>
        <w:autoSpaceDN w:val="0"/>
        <w:adjustRightInd w:val="0"/>
        <w:ind w:left="568"/>
        <w:jc w:val="both"/>
        <w:rPr>
          <w:rFonts w:ascii="Simplified Arabic" w:hAnsi="Simplified Arabic" w:cs="Simplified Arabic"/>
          <w:sz w:val="20"/>
          <w:szCs w:val="20"/>
        </w:rPr>
      </w:pPr>
    </w:p>
    <w:p w:rsidR="00004CD6" w:rsidRDefault="00004CD6" w:rsidP="00004CD6">
      <w:pPr>
        <w:pStyle w:val="ListParagraph"/>
        <w:numPr>
          <w:ilvl w:val="0"/>
          <w:numId w:val="33"/>
        </w:numPr>
        <w:autoSpaceDE w:val="0"/>
        <w:autoSpaceDN w:val="0"/>
        <w:adjustRightInd w:val="0"/>
        <w:ind w:left="568" w:hanging="284"/>
        <w:jc w:val="both"/>
        <w:rPr>
          <w:rFonts w:ascii="Simplified Arabic" w:hAnsi="Simplified Arabic" w:cs="Simplified Arabic"/>
        </w:rPr>
      </w:pPr>
      <w:r w:rsidRPr="00004CD6">
        <w:rPr>
          <w:rFonts w:ascii="Simplified Arabic" w:hAnsi="Simplified Arabic" w:cs="Simplified Arabic"/>
          <w:rtl/>
        </w:rPr>
        <w:t xml:space="preserve">الجهاز المركزي للإحصاء الفلسطيني، </w:t>
      </w:r>
      <w:r>
        <w:rPr>
          <w:rFonts w:ascii="Simplified Arabic" w:hAnsi="Simplified Arabic" w:cs="Simplified Arabic" w:hint="cs"/>
          <w:rtl/>
        </w:rPr>
        <w:t>2015</w:t>
      </w:r>
      <w:r w:rsidRPr="00004CD6">
        <w:rPr>
          <w:rFonts w:ascii="Simplified Arabic" w:hAnsi="Simplified Arabic" w:cs="Simplified Arabic"/>
          <w:rtl/>
        </w:rPr>
        <w:t xml:space="preserve">. </w:t>
      </w:r>
      <w:r w:rsidRPr="00004CD6">
        <w:rPr>
          <w:rFonts w:ascii="Simplified Arabic" w:hAnsi="Simplified Arabic" w:cs="Simplified Arabic" w:hint="cs"/>
          <w:rtl/>
        </w:rPr>
        <w:t>م</w:t>
      </w:r>
      <w:r w:rsidRPr="00004CD6">
        <w:rPr>
          <w:rFonts w:ascii="Simplified Arabic" w:hAnsi="Simplified Arabic" w:cs="Simplified Arabic"/>
          <w:rtl/>
        </w:rPr>
        <w:t>سح متعدد المؤشرات 2014</w:t>
      </w:r>
      <w:r w:rsidRPr="00004CD6">
        <w:rPr>
          <w:rFonts w:ascii="Simplified Arabic" w:hAnsi="Simplified Arabic" w:cs="Simplified Arabic" w:hint="cs"/>
          <w:rtl/>
        </w:rPr>
        <w:t xml:space="preserve">، تقرير النتائج النهائية.  </w:t>
      </w:r>
    </w:p>
    <w:p w:rsidR="00F7794F" w:rsidRPr="009C7320" w:rsidRDefault="00F7794F" w:rsidP="009C7320">
      <w:pPr>
        <w:autoSpaceDE w:val="0"/>
        <w:autoSpaceDN w:val="0"/>
        <w:adjustRightInd w:val="0"/>
        <w:jc w:val="both"/>
        <w:rPr>
          <w:rFonts w:ascii="Simplified Arabic" w:hAnsi="Simplified Arabic" w:cs="Simplified Arabic"/>
        </w:rPr>
      </w:pPr>
    </w:p>
    <w:p w:rsidR="009C7320" w:rsidRPr="00DC100A" w:rsidRDefault="009C7320" w:rsidP="009D443D">
      <w:pPr>
        <w:pStyle w:val="ListParagraph"/>
        <w:numPr>
          <w:ilvl w:val="0"/>
          <w:numId w:val="33"/>
        </w:numPr>
        <w:autoSpaceDE w:val="0"/>
        <w:autoSpaceDN w:val="0"/>
        <w:bidi w:val="0"/>
        <w:adjustRightInd w:val="0"/>
        <w:ind w:left="568" w:hanging="284"/>
        <w:jc w:val="both"/>
        <w:rPr>
          <w:rFonts w:ascii="Simplified Arabic" w:hAnsi="Simplified Arabic" w:cs="Simplified Arabic"/>
        </w:rPr>
      </w:pPr>
      <w:r w:rsidRPr="00DC100A">
        <w:rPr>
          <w:rFonts w:ascii="Simplified Arabic" w:hAnsi="Simplified Arabic" w:cs="Simplified Arabic"/>
        </w:rPr>
        <w:t>"Malnutrition", www.nhs.uk,17-2-2017</w:t>
      </w:r>
      <w:r w:rsidRPr="00DC100A">
        <w:rPr>
          <w:rFonts w:ascii="Simplified Arabic" w:hAnsi="Simplified Arabic" w:cs="Simplified Arabic"/>
          <w:rtl/>
        </w:rPr>
        <w:t xml:space="preserve">، </w:t>
      </w:r>
      <w:r w:rsidRPr="00DC100A">
        <w:rPr>
          <w:rFonts w:ascii="Simplified Arabic" w:hAnsi="Simplified Arabic" w:cs="Simplified Arabic"/>
        </w:rPr>
        <w:t>Retrieved 29-1-2018. Edited</w:t>
      </w:r>
    </w:p>
    <w:p w:rsidR="009C7320" w:rsidRPr="002C3C46" w:rsidRDefault="009C7320" w:rsidP="009D443D">
      <w:pPr>
        <w:pStyle w:val="ListParagraph"/>
        <w:autoSpaceDE w:val="0"/>
        <w:autoSpaceDN w:val="0"/>
        <w:bidi w:val="0"/>
        <w:adjustRightInd w:val="0"/>
        <w:ind w:left="644"/>
        <w:jc w:val="both"/>
        <w:rPr>
          <w:color w:val="000000" w:themeColor="text1"/>
          <w:shd w:val="clear" w:color="auto" w:fill="FFFFFF"/>
        </w:rPr>
      </w:pPr>
    </w:p>
    <w:p w:rsidR="009C7320" w:rsidRPr="002C3C46" w:rsidRDefault="00DC100A" w:rsidP="009D443D">
      <w:pPr>
        <w:pStyle w:val="ListParagraph"/>
        <w:numPr>
          <w:ilvl w:val="0"/>
          <w:numId w:val="33"/>
        </w:numPr>
        <w:autoSpaceDE w:val="0"/>
        <w:autoSpaceDN w:val="0"/>
        <w:bidi w:val="0"/>
        <w:adjustRightInd w:val="0"/>
        <w:ind w:left="568" w:hanging="284"/>
        <w:jc w:val="both"/>
        <w:rPr>
          <w:rFonts w:ascii="Simplified Arabic" w:hAnsi="Simplified Arabic" w:cs="Simplified Arabic"/>
          <w:rtl/>
        </w:rPr>
      </w:pPr>
      <w:r w:rsidRPr="002C3C46">
        <w:rPr>
          <w:rFonts w:ascii="Simplified Arabic" w:hAnsi="Simplified Arabic" w:cs="Simplified Arabic"/>
        </w:rPr>
        <w:t xml:space="preserve">www.medicalnewstoday.com, Retrieved 29-1-2018. Edited. Christian Nordqvist </w:t>
      </w:r>
      <w:r w:rsidR="002C3C46">
        <w:rPr>
          <w:rFonts w:ascii="Simplified Arabic" w:hAnsi="Simplified Arabic" w:cs="Simplified Arabic"/>
        </w:rPr>
        <w:t xml:space="preserve">       </w:t>
      </w:r>
      <w:r w:rsidRPr="002C3C46">
        <w:rPr>
          <w:rFonts w:ascii="Simplified Arabic" w:hAnsi="Simplified Arabic" w:cs="Simplified Arabic"/>
        </w:rPr>
        <w:t>(4-12-2017), "Mal</w:t>
      </w:r>
      <w:r w:rsidR="002C3C46">
        <w:rPr>
          <w:rFonts w:ascii="Simplified Arabic" w:hAnsi="Simplified Arabic" w:cs="Simplified Arabic"/>
        </w:rPr>
        <w:t>nutrition: What you nee</w:t>
      </w:r>
    </w:p>
    <w:sectPr w:rsidR="009C7320" w:rsidRPr="002C3C46" w:rsidSect="00BA1B06">
      <w:pgSz w:w="11909" w:h="16834" w:code="9"/>
      <w:pgMar w:top="1418" w:right="1418" w:bottom="1418" w:left="1418" w:header="709" w:footer="709"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64589" w:rsidRDefault="00664589">
      <w:pPr>
        <w:rPr>
          <w:lang w:eastAsia="en-US"/>
        </w:rPr>
      </w:pPr>
      <w:r>
        <w:separator/>
      </w:r>
    </w:p>
  </w:endnote>
  <w:endnote w:type="continuationSeparator" w:id="0">
    <w:p w:rsidR="00664589" w:rsidRDefault="00664589">
      <w:pPr>
        <w:rPr>
          <w:lang w:eastAsia="en-US"/>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implified Arabic">
    <w:panose1 w:val="02020603050405020304"/>
    <w:charset w:val="00"/>
    <w:family w:val="roman"/>
    <w:pitch w:val="variable"/>
    <w:sig w:usb0="00002003" w:usb1="80000000"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dobeArabic-Regular">
    <w:altName w:val="Times New Roman"/>
    <w:panose1 w:val="00000000000000000000"/>
    <w:charset w:val="B2"/>
    <w:family w:val="roman"/>
    <w:notTrueType/>
    <w:pitch w:val="default"/>
    <w:sig w:usb0="00002001" w:usb1="00000000" w:usb2="00000000" w:usb3="00000000" w:csb0="00000040" w:csb1="00000000"/>
  </w:font>
  <w:font w:name="PFDinTextArabic-Light">
    <w:altName w:val="Arial"/>
    <w:panose1 w:val="00000000000000000000"/>
    <w:charset w:val="B2"/>
    <w:family w:val="swiss"/>
    <w:notTrueType/>
    <w:pitch w:val="default"/>
    <w:sig w:usb0="00002001" w:usb1="00000000" w:usb2="00000000" w:usb3="00000000" w:csb0="00000040" w:csb1="00000000"/>
  </w:font>
  <w:font w:name="Droid Arabic Kufi">
    <w:altName w:val="Times New Roman"/>
    <w:panose1 w:val="00000000000000000000"/>
    <w:charset w:val="00"/>
    <w:family w:val="roman"/>
    <w:notTrueType/>
    <w:pitch w:val="default"/>
    <w:sig w:usb0="00000000" w:usb1="00000000" w:usb2="00000000" w:usb3="00000000" w:csb0="00000000" w:csb1="00000000"/>
  </w:font>
  <w:font w:name="YakoutLinotypeLight-Regular">
    <w:altName w:val="Times New Roman"/>
    <w:panose1 w:val="00000000000000000000"/>
    <w:charset w:val="B2"/>
    <w:family w:val="auto"/>
    <w:notTrueType/>
    <w:pitch w:val="default"/>
    <w:sig w:usb0="00002001" w:usb1="00000000" w:usb2="00000000"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36B9" w:rsidRDefault="005C36B9">
    <w:pPr>
      <w:pStyle w:val="Footer"/>
      <w:jc w:val="center"/>
    </w:pPr>
  </w:p>
  <w:p w:rsidR="005C36B9" w:rsidRDefault="005C36B9" w:rsidP="005F4442">
    <w:pPr>
      <w:pStyle w:val="Footer"/>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36B9" w:rsidRDefault="005C36B9" w:rsidP="008B491D">
    <w:pPr>
      <w:pStyle w:val="Footer"/>
      <w:jc w:val="center"/>
    </w:pPr>
    <w:r>
      <w:rPr>
        <w:noProof/>
      </w:rPr>
      <w:fldChar w:fldCharType="begin"/>
    </w:r>
    <w:r>
      <w:rPr>
        <w:noProof/>
      </w:rPr>
      <w:instrText xml:space="preserve"> PAGE   \* MERGEFORMAT </w:instrText>
    </w:r>
    <w:r>
      <w:rPr>
        <w:noProof/>
      </w:rPr>
      <w:fldChar w:fldCharType="separate"/>
    </w:r>
    <w:r w:rsidR="00E56337">
      <w:rPr>
        <w:noProof/>
        <w:rtl/>
      </w:rPr>
      <w:t>61</w:t>
    </w:r>
    <w:r>
      <w:rPr>
        <w:noProof/>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64589" w:rsidRDefault="00664589">
      <w:pPr>
        <w:rPr>
          <w:lang w:eastAsia="en-US"/>
        </w:rPr>
      </w:pPr>
      <w:r>
        <w:separator/>
      </w:r>
    </w:p>
  </w:footnote>
  <w:footnote w:type="continuationSeparator" w:id="0">
    <w:p w:rsidR="00664589" w:rsidRDefault="00664589">
      <w:pPr>
        <w:rPr>
          <w:lang w:eastAsia="en-US"/>
        </w:rPr>
      </w:pPr>
      <w:r>
        <w:continuationSeparator/>
      </w:r>
    </w:p>
  </w:footnote>
  <w:footnote w:id="1">
    <w:p w:rsidR="005C36B9" w:rsidRPr="00634687" w:rsidRDefault="005C36B9" w:rsidP="00CF5ABD">
      <w:pPr>
        <w:rPr>
          <w:sz w:val="16"/>
          <w:szCs w:val="16"/>
          <w:vertAlign w:val="superscript"/>
          <w:rtl/>
        </w:rPr>
      </w:pPr>
      <w:r w:rsidRPr="00634687">
        <w:rPr>
          <w:sz w:val="16"/>
          <w:szCs w:val="16"/>
          <w:vertAlign w:val="superscript"/>
        </w:rPr>
        <w:footnoteRef/>
      </w:r>
      <w:r w:rsidRPr="00634687">
        <w:rPr>
          <w:sz w:val="16"/>
          <w:szCs w:val="16"/>
          <w:vertAlign w:val="superscript"/>
        </w:rPr>
        <w:t xml:space="preserve"> </w:t>
      </w:r>
      <w:r w:rsidRPr="00634687">
        <w:rPr>
          <w:rFonts w:hint="cs"/>
          <w:sz w:val="16"/>
          <w:szCs w:val="16"/>
          <w:vertAlign w:val="superscript"/>
          <w:rtl/>
        </w:rPr>
        <w:t xml:space="preserve"> </w:t>
      </w:r>
      <w:r>
        <w:rPr>
          <w:rFonts w:ascii="Simplified Arabic" w:hAnsi="Simplified Arabic" w:cs="Simplified Arabic" w:hint="cs"/>
          <w:sz w:val="16"/>
          <w:szCs w:val="16"/>
          <w:rtl/>
        </w:rPr>
        <w:t xml:space="preserve">منظمة </w:t>
      </w:r>
      <w:r w:rsidRPr="00964EFC">
        <w:rPr>
          <w:rFonts w:ascii="Simplified Arabic" w:hAnsi="Simplified Arabic" w:cs="Simplified Arabic" w:hint="cs"/>
          <w:sz w:val="16"/>
          <w:szCs w:val="16"/>
          <w:rtl/>
        </w:rPr>
        <w:t>الأمم المتحدة</w:t>
      </w:r>
      <w:r>
        <w:rPr>
          <w:rFonts w:ascii="Simplified Arabic" w:hAnsi="Simplified Arabic" w:cs="Simplified Arabic" w:hint="cs"/>
          <w:sz w:val="16"/>
          <w:szCs w:val="16"/>
          <w:rtl/>
        </w:rPr>
        <w:t>:</w:t>
      </w:r>
      <w:r w:rsidRPr="00634687">
        <w:rPr>
          <w:rFonts w:hint="cs"/>
          <w:sz w:val="16"/>
          <w:szCs w:val="16"/>
          <w:rtl/>
        </w:rPr>
        <w:t xml:space="preserve"> </w:t>
      </w:r>
      <w:r>
        <w:rPr>
          <w:rFonts w:ascii="Simplified Arabic" w:hAnsi="Simplified Arabic" w:cs="Simplified Arabic"/>
          <w:sz w:val="16"/>
          <w:szCs w:val="16"/>
        </w:rPr>
        <w:t>www.</w:t>
      </w:r>
      <w:r w:rsidRPr="00634687">
        <w:rPr>
          <w:rFonts w:ascii="Simplified Arabic" w:hAnsi="Simplified Arabic" w:cs="Simplified Arabic"/>
          <w:sz w:val="16"/>
          <w:szCs w:val="16"/>
        </w:rPr>
        <w:t>sustainabledevelopment.un.org/post2015/transformingourworld</w:t>
      </w:r>
      <w:r>
        <w:rPr>
          <w:rFonts w:hint="cs"/>
          <w:sz w:val="16"/>
          <w:szCs w:val="16"/>
          <w:vertAlign w:val="superscript"/>
          <w:rtl/>
        </w:rPr>
        <w:t>.</w:t>
      </w:r>
    </w:p>
    <w:p w:rsidR="005C36B9" w:rsidRPr="00B45AD9" w:rsidRDefault="005C36B9" w:rsidP="00B45AD9">
      <w:pPr>
        <w:pStyle w:val="FootnoteText"/>
        <w:bidi/>
        <w:rPr>
          <w:sz w:val="16"/>
          <w:szCs w:val="16"/>
          <w:lang w:eastAsia="ar-SA"/>
        </w:rPr>
      </w:pPr>
    </w:p>
  </w:footnote>
  <w:footnote w:id="2">
    <w:p w:rsidR="005C36B9" w:rsidRPr="00964EFC" w:rsidRDefault="005C36B9" w:rsidP="00CF5ABD">
      <w:pPr>
        <w:pStyle w:val="ListParagraph"/>
        <w:autoSpaceDE w:val="0"/>
        <w:autoSpaceDN w:val="0"/>
        <w:adjustRightInd w:val="0"/>
        <w:ind w:left="1"/>
        <w:rPr>
          <w:rFonts w:ascii="Simplified Arabic" w:hAnsi="Simplified Arabic" w:cs="Simplified Arabic"/>
          <w:sz w:val="16"/>
          <w:szCs w:val="16"/>
        </w:rPr>
      </w:pPr>
      <w:r>
        <w:rPr>
          <w:sz w:val="16"/>
          <w:szCs w:val="16"/>
        </w:rPr>
        <w:t xml:space="preserve"> </w:t>
      </w:r>
      <w:r w:rsidRPr="00964EFC">
        <w:rPr>
          <w:rStyle w:val="FootnoteReference"/>
          <w:sz w:val="16"/>
          <w:szCs w:val="16"/>
        </w:rPr>
        <w:footnoteRef/>
      </w:r>
      <w:r w:rsidRPr="00964EFC">
        <w:rPr>
          <w:sz w:val="16"/>
          <w:szCs w:val="16"/>
        </w:rPr>
        <w:t xml:space="preserve"> </w:t>
      </w:r>
      <w:r>
        <w:rPr>
          <w:rFonts w:ascii="Simplified Arabic" w:hAnsi="Simplified Arabic" w:cs="Simplified Arabic" w:hint="cs"/>
          <w:sz w:val="16"/>
          <w:szCs w:val="16"/>
          <w:rtl/>
        </w:rPr>
        <w:t xml:space="preserve">منظمة </w:t>
      </w:r>
      <w:r w:rsidRPr="00964EFC">
        <w:rPr>
          <w:rFonts w:ascii="Simplified Arabic" w:hAnsi="Simplified Arabic" w:cs="Simplified Arabic" w:hint="cs"/>
          <w:sz w:val="16"/>
          <w:szCs w:val="16"/>
          <w:rtl/>
        </w:rPr>
        <w:t>الأمم المتحدة</w:t>
      </w:r>
      <w:r>
        <w:rPr>
          <w:rFonts w:hint="cs"/>
          <w:sz w:val="16"/>
          <w:szCs w:val="16"/>
          <w:rtl/>
        </w:rPr>
        <w:t>:</w:t>
      </w:r>
      <w:r w:rsidRPr="00634687">
        <w:rPr>
          <w:rFonts w:hint="cs"/>
          <w:sz w:val="16"/>
          <w:szCs w:val="16"/>
          <w:rtl/>
        </w:rPr>
        <w:t xml:space="preserve"> </w:t>
      </w:r>
      <w:r>
        <w:rPr>
          <w:rFonts w:ascii="Simplified Arabic" w:hAnsi="Simplified Arabic" w:cs="Simplified Arabic"/>
          <w:sz w:val="16"/>
          <w:szCs w:val="16"/>
        </w:rPr>
        <w:t>www.</w:t>
      </w:r>
      <w:r w:rsidRPr="00634687">
        <w:rPr>
          <w:rFonts w:ascii="Simplified Arabic" w:hAnsi="Simplified Arabic" w:cs="Simplified Arabic"/>
          <w:sz w:val="16"/>
          <w:szCs w:val="16"/>
        </w:rPr>
        <w:t>sustainabledevelopment.un.org/post2015/transformingourworld</w:t>
      </w:r>
      <w:r>
        <w:rPr>
          <w:rFonts w:ascii="Simplified Arabic" w:hAnsi="Simplified Arabic" w:cs="Simplified Arabic" w:hint="cs"/>
          <w:sz w:val="16"/>
          <w:szCs w:val="16"/>
          <w:rtl/>
        </w:rPr>
        <w:t>.</w:t>
      </w:r>
    </w:p>
    <w:p w:rsidR="005C36B9" w:rsidRDefault="005C36B9" w:rsidP="009176F6">
      <w:pPr>
        <w:pStyle w:val="FootnoteText"/>
        <w:bidi/>
        <w:rPr>
          <w:rtl/>
        </w:rPr>
      </w:pPr>
    </w:p>
  </w:footnote>
  <w:footnote w:id="3">
    <w:p w:rsidR="005C36B9" w:rsidRPr="00964EFC" w:rsidRDefault="005C36B9" w:rsidP="00DD0B6F">
      <w:pPr>
        <w:autoSpaceDE w:val="0"/>
        <w:autoSpaceDN w:val="0"/>
        <w:adjustRightInd w:val="0"/>
        <w:ind w:left="1"/>
        <w:jc w:val="both"/>
        <w:rPr>
          <w:rFonts w:ascii="Simplified Arabic" w:hAnsi="Simplified Arabic" w:cs="Simplified Arabic"/>
          <w:sz w:val="16"/>
          <w:szCs w:val="16"/>
        </w:rPr>
      </w:pPr>
      <w:r w:rsidRPr="00964EFC">
        <w:rPr>
          <w:sz w:val="16"/>
          <w:szCs w:val="16"/>
        </w:rPr>
        <w:t xml:space="preserve"> </w:t>
      </w:r>
      <w:r w:rsidRPr="00964EFC">
        <w:rPr>
          <w:rStyle w:val="FootnoteReference"/>
          <w:sz w:val="16"/>
          <w:szCs w:val="16"/>
        </w:rPr>
        <w:footnoteRef/>
      </w:r>
      <w:r w:rsidRPr="00494214">
        <w:rPr>
          <w:rFonts w:ascii="Simplified Arabic" w:hAnsi="Simplified Arabic" w:cs="Simplified Arabic"/>
          <w:sz w:val="16"/>
          <w:szCs w:val="16"/>
          <w:rtl/>
        </w:rPr>
        <w:t>هيئة</w:t>
      </w:r>
      <w:r w:rsidRPr="00494214">
        <w:rPr>
          <w:rFonts w:ascii="Simplified Arabic" w:hAnsi="Simplified Arabic" w:cs="Simplified Arabic"/>
          <w:sz w:val="16"/>
          <w:szCs w:val="16"/>
        </w:rPr>
        <w:t> </w:t>
      </w:r>
      <w:r w:rsidRPr="00494214">
        <w:rPr>
          <w:rFonts w:ascii="Simplified Arabic" w:hAnsi="Simplified Arabic" w:cs="Simplified Arabic"/>
          <w:sz w:val="16"/>
          <w:szCs w:val="16"/>
          <w:rtl/>
        </w:rPr>
        <w:t>الأمم المتحدة للمساواة بين الجنسين وتمكين المرأة</w:t>
      </w:r>
      <w:r w:rsidRPr="00494214">
        <w:rPr>
          <w:rFonts w:ascii="Simplified Arabic" w:hAnsi="Simplified Arabic" w:cs="Simplified Arabic"/>
          <w:sz w:val="16"/>
          <w:szCs w:val="16"/>
        </w:rPr>
        <w:t> </w:t>
      </w:r>
      <w:r w:rsidRPr="00494214">
        <w:rPr>
          <w:rFonts w:ascii="Simplified Arabic" w:hAnsi="Simplified Arabic" w:cs="Simplified Arabic" w:hint="cs"/>
          <w:sz w:val="16"/>
          <w:szCs w:val="16"/>
          <w:rtl/>
        </w:rPr>
        <w:t>(</w:t>
      </w:r>
      <w:r w:rsidRPr="00494214">
        <w:rPr>
          <w:rFonts w:ascii="Simplified Arabic" w:hAnsi="Simplified Arabic" w:cs="Simplified Arabic"/>
          <w:sz w:val="16"/>
          <w:szCs w:val="16"/>
        </w:rPr>
        <w:t>(UN WOMEN</w:t>
      </w:r>
      <w:r w:rsidRPr="00964EFC">
        <w:rPr>
          <w:rFonts w:ascii="Simplified Arabic" w:hAnsi="Simplified Arabic" w:cs="Simplified Arabic"/>
          <w:sz w:val="16"/>
          <w:szCs w:val="16"/>
          <w:rtl/>
        </w:rPr>
        <w:t>.</w:t>
      </w:r>
    </w:p>
    <w:p w:rsidR="005C36B9" w:rsidRPr="00B12149" w:rsidRDefault="005C36B9" w:rsidP="00964EFC">
      <w:pPr>
        <w:pStyle w:val="FootnoteText"/>
        <w:bidi/>
        <w:rPr>
          <w:sz w:val="8"/>
          <w:szCs w:val="8"/>
          <w:rtl/>
        </w:rPr>
      </w:pPr>
    </w:p>
  </w:footnote>
  <w:footnote w:id="4">
    <w:p w:rsidR="005C36B9" w:rsidRPr="00E56B86" w:rsidRDefault="005C36B9" w:rsidP="00E56B86">
      <w:pPr>
        <w:autoSpaceDE w:val="0"/>
        <w:autoSpaceDN w:val="0"/>
        <w:adjustRightInd w:val="0"/>
        <w:ind w:left="1"/>
        <w:jc w:val="both"/>
        <w:rPr>
          <w:rFonts w:ascii="Simplified Arabic" w:hAnsi="Simplified Arabic" w:cs="Simplified Arabic"/>
          <w:sz w:val="16"/>
          <w:szCs w:val="16"/>
          <w:rtl/>
        </w:rPr>
      </w:pPr>
      <w:r w:rsidRPr="00E56B86">
        <w:rPr>
          <w:rFonts w:ascii="Simplified Arabic" w:hAnsi="Simplified Arabic" w:cs="Simplified Arabic"/>
          <w:sz w:val="16"/>
          <w:szCs w:val="16"/>
        </w:rPr>
        <w:t xml:space="preserve"> </w:t>
      </w:r>
      <w:r w:rsidRPr="00E56B86">
        <w:rPr>
          <w:rFonts w:ascii="Simplified Arabic" w:hAnsi="Simplified Arabic" w:cs="Simplified Arabic"/>
          <w:sz w:val="16"/>
          <w:szCs w:val="16"/>
          <w:vertAlign w:val="superscript"/>
        </w:rPr>
        <w:footnoteRef/>
      </w:r>
      <w:r w:rsidRPr="00E56B86">
        <w:rPr>
          <w:rFonts w:ascii="Simplified Arabic" w:hAnsi="Simplified Arabic" w:cs="Simplified Arabic" w:hint="cs"/>
          <w:sz w:val="16"/>
          <w:szCs w:val="16"/>
          <w:rtl/>
        </w:rPr>
        <w:t>هيئة</w:t>
      </w:r>
      <w:r w:rsidRPr="00E56B86">
        <w:rPr>
          <w:rFonts w:ascii="Simplified Arabic" w:hAnsi="Simplified Arabic" w:cs="Simplified Arabic"/>
          <w:sz w:val="16"/>
          <w:szCs w:val="16"/>
        </w:rPr>
        <w:t xml:space="preserve"> </w:t>
      </w:r>
      <w:r w:rsidRPr="00E56B86">
        <w:rPr>
          <w:rFonts w:ascii="Simplified Arabic" w:hAnsi="Simplified Arabic" w:cs="Simplified Arabic" w:hint="cs"/>
          <w:sz w:val="16"/>
          <w:szCs w:val="16"/>
          <w:rtl/>
        </w:rPr>
        <w:t>الأمم</w:t>
      </w:r>
      <w:r w:rsidRPr="00E56B86">
        <w:rPr>
          <w:rFonts w:ascii="Simplified Arabic" w:hAnsi="Simplified Arabic" w:cs="Simplified Arabic"/>
          <w:sz w:val="16"/>
          <w:szCs w:val="16"/>
        </w:rPr>
        <w:t xml:space="preserve"> </w:t>
      </w:r>
      <w:r w:rsidRPr="00E56B86">
        <w:rPr>
          <w:rFonts w:ascii="Simplified Arabic" w:hAnsi="Simplified Arabic" w:cs="Simplified Arabic" w:hint="cs"/>
          <w:sz w:val="16"/>
          <w:szCs w:val="16"/>
          <w:rtl/>
        </w:rPr>
        <w:t>المتحدة</w:t>
      </w:r>
      <w:r w:rsidRPr="00E56B86">
        <w:rPr>
          <w:rFonts w:ascii="Simplified Arabic" w:hAnsi="Simplified Arabic" w:cs="Simplified Arabic"/>
          <w:sz w:val="16"/>
          <w:szCs w:val="16"/>
        </w:rPr>
        <w:t xml:space="preserve"> </w:t>
      </w:r>
      <w:r w:rsidRPr="00E56B86">
        <w:rPr>
          <w:rFonts w:ascii="Simplified Arabic" w:hAnsi="Simplified Arabic" w:cs="Simplified Arabic" w:hint="cs"/>
          <w:sz w:val="16"/>
          <w:szCs w:val="16"/>
          <w:rtl/>
        </w:rPr>
        <w:t>للمرأة، 2018. تحويل</w:t>
      </w:r>
      <w:r w:rsidRPr="00E56B86">
        <w:rPr>
          <w:rFonts w:ascii="Simplified Arabic" w:hAnsi="Simplified Arabic" w:cs="Simplified Arabic"/>
          <w:sz w:val="16"/>
          <w:szCs w:val="16"/>
        </w:rPr>
        <w:t xml:space="preserve"> </w:t>
      </w:r>
      <w:r w:rsidRPr="00E56B86">
        <w:rPr>
          <w:rFonts w:ascii="Simplified Arabic" w:hAnsi="Simplified Arabic" w:cs="Simplified Arabic" w:hint="cs"/>
          <w:sz w:val="16"/>
          <w:szCs w:val="16"/>
          <w:rtl/>
        </w:rPr>
        <w:t>الوعود</w:t>
      </w:r>
      <w:r w:rsidRPr="00E56B86">
        <w:rPr>
          <w:rFonts w:ascii="Simplified Arabic" w:hAnsi="Simplified Arabic" w:cs="Simplified Arabic"/>
          <w:sz w:val="16"/>
          <w:szCs w:val="16"/>
        </w:rPr>
        <w:t xml:space="preserve"> </w:t>
      </w:r>
      <w:r w:rsidRPr="00E56B86">
        <w:rPr>
          <w:rFonts w:ascii="Simplified Arabic" w:hAnsi="Simplified Arabic" w:cs="Simplified Arabic" w:hint="cs"/>
          <w:sz w:val="16"/>
          <w:szCs w:val="16"/>
          <w:rtl/>
        </w:rPr>
        <w:t>إلى</w:t>
      </w:r>
      <w:r w:rsidRPr="00E56B86">
        <w:rPr>
          <w:rFonts w:ascii="Simplified Arabic" w:hAnsi="Simplified Arabic" w:cs="Simplified Arabic"/>
          <w:sz w:val="16"/>
          <w:szCs w:val="16"/>
        </w:rPr>
        <w:t xml:space="preserve"> </w:t>
      </w:r>
      <w:r w:rsidRPr="00E56B86">
        <w:rPr>
          <w:rFonts w:ascii="Simplified Arabic" w:hAnsi="Simplified Arabic" w:cs="Simplified Arabic" w:hint="cs"/>
          <w:sz w:val="16"/>
          <w:szCs w:val="16"/>
          <w:rtl/>
        </w:rPr>
        <w:t>أفعال</w:t>
      </w:r>
      <w:r w:rsidRPr="00E56B86">
        <w:rPr>
          <w:rFonts w:ascii="Simplified Arabic" w:hAnsi="Simplified Arabic" w:cs="Simplified Arabic"/>
          <w:sz w:val="16"/>
          <w:szCs w:val="16"/>
        </w:rPr>
        <w:t>:</w:t>
      </w:r>
      <w:r w:rsidRPr="00E56B86">
        <w:rPr>
          <w:rFonts w:ascii="Simplified Arabic" w:hAnsi="Simplified Arabic" w:cs="Simplified Arabic" w:hint="cs"/>
          <w:sz w:val="16"/>
          <w:szCs w:val="16"/>
          <w:rtl/>
        </w:rPr>
        <w:t xml:space="preserve"> المساواة</w:t>
      </w:r>
      <w:r w:rsidRPr="00E56B86">
        <w:rPr>
          <w:rFonts w:ascii="Simplified Arabic" w:hAnsi="Simplified Arabic" w:cs="Simplified Arabic"/>
          <w:sz w:val="16"/>
          <w:szCs w:val="16"/>
        </w:rPr>
        <w:t xml:space="preserve"> </w:t>
      </w:r>
      <w:r w:rsidRPr="00E56B86">
        <w:rPr>
          <w:rFonts w:ascii="Simplified Arabic" w:hAnsi="Simplified Arabic" w:cs="Simplified Arabic" w:hint="cs"/>
          <w:sz w:val="16"/>
          <w:szCs w:val="16"/>
          <w:rtl/>
        </w:rPr>
        <w:t>بين</w:t>
      </w:r>
      <w:r w:rsidRPr="00E56B86">
        <w:rPr>
          <w:rFonts w:ascii="Simplified Arabic" w:hAnsi="Simplified Arabic" w:cs="Simplified Arabic"/>
          <w:sz w:val="16"/>
          <w:szCs w:val="16"/>
        </w:rPr>
        <w:t xml:space="preserve"> </w:t>
      </w:r>
      <w:r w:rsidRPr="00E56B86">
        <w:rPr>
          <w:rFonts w:ascii="Simplified Arabic" w:hAnsi="Simplified Arabic" w:cs="Simplified Arabic" w:hint="cs"/>
          <w:sz w:val="16"/>
          <w:szCs w:val="16"/>
          <w:rtl/>
        </w:rPr>
        <w:t>الجنسين</w:t>
      </w:r>
      <w:r w:rsidRPr="00E56B86">
        <w:rPr>
          <w:rFonts w:ascii="Simplified Arabic" w:hAnsi="Simplified Arabic" w:cs="Simplified Arabic"/>
          <w:sz w:val="16"/>
          <w:szCs w:val="16"/>
        </w:rPr>
        <w:t xml:space="preserve"> </w:t>
      </w:r>
      <w:r w:rsidRPr="00E56B86">
        <w:rPr>
          <w:rFonts w:ascii="Simplified Arabic" w:hAnsi="Simplified Arabic" w:cs="Simplified Arabic" w:hint="cs"/>
          <w:sz w:val="16"/>
          <w:szCs w:val="16"/>
          <w:rtl/>
        </w:rPr>
        <w:t>في</w:t>
      </w:r>
      <w:r w:rsidRPr="00E56B86">
        <w:rPr>
          <w:rFonts w:ascii="Simplified Arabic" w:hAnsi="Simplified Arabic" w:cs="Simplified Arabic"/>
          <w:sz w:val="16"/>
          <w:szCs w:val="16"/>
        </w:rPr>
        <w:t xml:space="preserve"> </w:t>
      </w:r>
      <w:r w:rsidRPr="00E56B86">
        <w:rPr>
          <w:rFonts w:ascii="Simplified Arabic" w:hAnsi="Simplified Arabic" w:cs="Simplified Arabic" w:hint="cs"/>
          <w:sz w:val="16"/>
          <w:szCs w:val="16"/>
          <w:rtl/>
        </w:rPr>
        <w:t>خطة التنمية</w:t>
      </w:r>
      <w:r w:rsidRPr="00E56B86">
        <w:rPr>
          <w:rFonts w:ascii="Simplified Arabic" w:hAnsi="Simplified Arabic" w:cs="Simplified Arabic"/>
          <w:sz w:val="16"/>
          <w:szCs w:val="16"/>
        </w:rPr>
        <w:t xml:space="preserve"> </w:t>
      </w:r>
      <w:r w:rsidRPr="00E56B86">
        <w:rPr>
          <w:rFonts w:ascii="Simplified Arabic" w:hAnsi="Simplified Arabic" w:cs="Simplified Arabic" w:hint="cs"/>
          <w:sz w:val="16"/>
          <w:szCs w:val="16"/>
          <w:rtl/>
        </w:rPr>
        <w:t>المستدامة</w:t>
      </w:r>
      <w:r w:rsidRPr="00E56B86">
        <w:rPr>
          <w:rFonts w:ascii="Simplified Arabic" w:hAnsi="Simplified Arabic" w:cs="Simplified Arabic"/>
          <w:sz w:val="16"/>
          <w:szCs w:val="16"/>
        </w:rPr>
        <w:t xml:space="preserve"> </w:t>
      </w:r>
      <w:r w:rsidRPr="00E56B86">
        <w:rPr>
          <w:rFonts w:ascii="Simplified Arabic" w:hAnsi="Simplified Arabic" w:cs="Simplified Arabic" w:hint="cs"/>
          <w:sz w:val="16"/>
          <w:szCs w:val="16"/>
          <w:rtl/>
        </w:rPr>
        <w:t xml:space="preserve">لعام 2030، </w:t>
      </w:r>
      <w:r w:rsidRPr="00E56B86">
        <w:rPr>
          <w:rFonts w:ascii="Simplified Arabic" w:hAnsi="Simplified Arabic" w:cs="Simplified Arabic"/>
          <w:sz w:val="16"/>
          <w:szCs w:val="16"/>
        </w:rPr>
        <w:t>2018</w:t>
      </w:r>
      <w:r w:rsidRPr="00E56B86">
        <w:rPr>
          <w:rFonts w:ascii="Simplified Arabic" w:hAnsi="Simplified Arabic" w:cs="Simplified Arabic" w:hint="cs"/>
          <w:sz w:val="16"/>
          <w:szCs w:val="16"/>
          <w:rtl/>
        </w:rPr>
        <w:t>.</w:t>
      </w:r>
    </w:p>
    <w:p w:rsidR="005C36B9" w:rsidRPr="00E56B86" w:rsidRDefault="005C36B9" w:rsidP="00330956">
      <w:pPr>
        <w:autoSpaceDE w:val="0"/>
        <w:autoSpaceDN w:val="0"/>
        <w:adjustRightInd w:val="0"/>
        <w:ind w:left="1"/>
        <w:jc w:val="both"/>
        <w:rPr>
          <w:sz w:val="8"/>
          <w:szCs w:val="8"/>
          <w:rtl/>
        </w:rPr>
      </w:pPr>
      <w:r w:rsidRPr="00E56B86">
        <w:rPr>
          <w:rFonts w:ascii="Simplified Arabic" w:hAnsi="Simplified Arabic" w:cs="Simplified Arabic" w:hint="cs"/>
          <w:sz w:val="16"/>
          <w:szCs w:val="16"/>
          <w:rtl/>
        </w:rPr>
        <w:t xml:space="preserve"> </w:t>
      </w:r>
    </w:p>
  </w:footnote>
  <w:footnote w:id="5">
    <w:p w:rsidR="005C36B9" w:rsidRPr="00E56B86" w:rsidRDefault="005C36B9" w:rsidP="005D3320">
      <w:pPr>
        <w:autoSpaceDE w:val="0"/>
        <w:autoSpaceDN w:val="0"/>
        <w:adjustRightInd w:val="0"/>
        <w:ind w:left="1"/>
        <w:jc w:val="both"/>
        <w:rPr>
          <w:rFonts w:ascii="Simplified Arabic" w:hAnsi="Simplified Arabic" w:cs="Simplified Arabic"/>
          <w:sz w:val="16"/>
          <w:szCs w:val="16"/>
        </w:rPr>
      </w:pPr>
      <w:r w:rsidRPr="00E56B86">
        <w:rPr>
          <w:rFonts w:ascii="Simplified Arabic" w:hAnsi="Simplified Arabic" w:cs="Simplified Arabic"/>
          <w:sz w:val="16"/>
          <w:szCs w:val="16"/>
          <w:vertAlign w:val="superscript"/>
        </w:rPr>
        <w:footnoteRef/>
      </w:r>
      <w:r w:rsidRPr="00E56B86">
        <w:rPr>
          <w:rFonts w:ascii="Simplified Arabic" w:hAnsi="Simplified Arabic" w:cs="Simplified Arabic" w:hint="cs"/>
          <w:sz w:val="16"/>
          <w:szCs w:val="16"/>
          <w:rtl/>
        </w:rPr>
        <w:t xml:space="preserve"> </w:t>
      </w:r>
      <w:r w:rsidRPr="00E56B86">
        <w:rPr>
          <w:rFonts w:ascii="Simplified Arabic" w:hAnsi="Simplified Arabic" w:cs="Simplified Arabic"/>
          <w:sz w:val="16"/>
          <w:szCs w:val="16"/>
          <w:rtl/>
        </w:rPr>
        <w:t>منظمة المرأة العربية ومركز القاهرة لقياسات التنمية</w:t>
      </w:r>
      <w:r w:rsidRPr="00E56B86">
        <w:rPr>
          <w:rFonts w:ascii="Simplified Arabic" w:hAnsi="Simplified Arabic" w:cs="Simplified Arabic" w:hint="cs"/>
          <w:sz w:val="16"/>
          <w:szCs w:val="16"/>
          <w:rtl/>
        </w:rPr>
        <w:t xml:space="preserve">، 2018. </w:t>
      </w:r>
      <w:r w:rsidRPr="00E56B86">
        <w:rPr>
          <w:rFonts w:ascii="Simplified Arabic" w:hAnsi="Simplified Arabic" w:cs="Simplified Arabic"/>
          <w:sz w:val="16"/>
          <w:szCs w:val="16"/>
          <w:rtl/>
        </w:rPr>
        <w:t>المرأة وتحقيق أهداف التنمية المستدامة في المنطقة العربية: دراسة استرشادية</w:t>
      </w:r>
      <w:r>
        <w:rPr>
          <w:rFonts w:ascii="Simplified Arabic" w:hAnsi="Simplified Arabic" w:cs="Simplified Arabic" w:hint="cs"/>
          <w:sz w:val="16"/>
          <w:szCs w:val="16"/>
          <w:rtl/>
        </w:rPr>
        <w:t>،</w:t>
      </w:r>
      <w:r w:rsidRPr="00E56B86">
        <w:rPr>
          <w:rFonts w:ascii="Simplified Arabic" w:hAnsi="Simplified Arabic" w:cs="Simplified Arabic"/>
          <w:sz w:val="16"/>
          <w:szCs w:val="16"/>
          <w:rtl/>
        </w:rPr>
        <w:t xml:space="preserve"> 2018</w:t>
      </w:r>
      <w:r w:rsidRPr="00E56B86">
        <w:rPr>
          <w:rFonts w:ascii="Simplified Arabic" w:hAnsi="Simplified Arabic" w:cs="Simplified Arabic" w:hint="cs"/>
          <w:sz w:val="16"/>
          <w:szCs w:val="16"/>
          <w:rtl/>
        </w:rPr>
        <w:t>.</w:t>
      </w:r>
    </w:p>
    <w:p w:rsidR="005C36B9" w:rsidRPr="00E56B86" w:rsidRDefault="005C36B9" w:rsidP="00E56B86">
      <w:pPr>
        <w:autoSpaceDE w:val="0"/>
        <w:autoSpaceDN w:val="0"/>
        <w:adjustRightInd w:val="0"/>
        <w:ind w:left="1"/>
        <w:jc w:val="both"/>
        <w:rPr>
          <w:rFonts w:ascii="Simplified Arabic" w:hAnsi="Simplified Arabic" w:cs="Simplified Arabic"/>
          <w:sz w:val="16"/>
          <w:szCs w:val="16"/>
          <w:vertAlign w:val="superscript"/>
          <w:rtl/>
        </w:rPr>
      </w:pPr>
    </w:p>
  </w:footnote>
  <w:footnote w:id="6">
    <w:p w:rsidR="005C36B9" w:rsidRPr="00E56B86" w:rsidRDefault="005C36B9" w:rsidP="00727650">
      <w:pPr>
        <w:autoSpaceDE w:val="0"/>
        <w:autoSpaceDN w:val="0"/>
        <w:adjustRightInd w:val="0"/>
        <w:ind w:left="1"/>
        <w:jc w:val="both"/>
        <w:rPr>
          <w:rFonts w:ascii="Simplified Arabic" w:hAnsi="Simplified Arabic" w:cs="Simplified Arabic"/>
          <w:sz w:val="16"/>
          <w:szCs w:val="16"/>
        </w:rPr>
      </w:pPr>
      <w:r w:rsidRPr="004B3F60">
        <w:rPr>
          <w:rFonts w:ascii="Simplified Arabic" w:hAnsi="Simplified Arabic" w:cs="Simplified Arabic"/>
          <w:sz w:val="16"/>
          <w:szCs w:val="16"/>
        </w:rPr>
        <w:t xml:space="preserve"> </w:t>
      </w:r>
      <w:r w:rsidRPr="004B3F60">
        <w:rPr>
          <w:rFonts w:ascii="Simplified Arabic" w:hAnsi="Simplified Arabic" w:cs="Simplified Arabic"/>
          <w:sz w:val="16"/>
          <w:szCs w:val="16"/>
          <w:vertAlign w:val="superscript"/>
        </w:rPr>
        <w:footnoteRef/>
      </w:r>
      <w:r w:rsidRPr="004B3F60">
        <w:rPr>
          <w:rFonts w:ascii="Simplified Arabic" w:hAnsi="Simplified Arabic" w:cs="Simplified Arabic"/>
          <w:sz w:val="16"/>
          <w:szCs w:val="16"/>
          <w:vertAlign w:val="superscript"/>
        </w:rPr>
        <w:t xml:space="preserve"> </w:t>
      </w:r>
      <w:r w:rsidRPr="00E56B86">
        <w:rPr>
          <w:rFonts w:ascii="Simplified Arabic" w:hAnsi="Simplified Arabic" w:cs="Simplified Arabic"/>
          <w:sz w:val="16"/>
          <w:szCs w:val="16"/>
          <w:rtl/>
        </w:rPr>
        <w:t>منظمة المرأة العربية ومركز القاهرة لقياسات التنمية</w:t>
      </w:r>
      <w:r w:rsidRPr="00E56B86">
        <w:rPr>
          <w:rFonts w:ascii="Simplified Arabic" w:hAnsi="Simplified Arabic" w:cs="Simplified Arabic" w:hint="cs"/>
          <w:sz w:val="16"/>
          <w:szCs w:val="16"/>
          <w:rtl/>
        </w:rPr>
        <w:t xml:space="preserve">، 2018. </w:t>
      </w:r>
      <w:r w:rsidRPr="00E56B86">
        <w:rPr>
          <w:rFonts w:ascii="Simplified Arabic" w:hAnsi="Simplified Arabic" w:cs="Simplified Arabic"/>
          <w:sz w:val="16"/>
          <w:szCs w:val="16"/>
          <w:rtl/>
        </w:rPr>
        <w:t>المرأة وتحقيق أهداف التنمية المستدامة في المنطقة العربية: دراسة استرشادية</w:t>
      </w:r>
      <w:r>
        <w:rPr>
          <w:rFonts w:ascii="Simplified Arabic" w:hAnsi="Simplified Arabic" w:cs="Simplified Arabic" w:hint="cs"/>
          <w:sz w:val="16"/>
          <w:szCs w:val="16"/>
          <w:rtl/>
        </w:rPr>
        <w:t>،</w:t>
      </w:r>
      <w:r w:rsidRPr="00E56B86">
        <w:rPr>
          <w:rFonts w:ascii="Simplified Arabic" w:hAnsi="Simplified Arabic" w:cs="Simplified Arabic"/>
          <w:sz w:val="16"/>
          <w:szCs w:val="16"/>
          <w:rtl/>
        </w:rPr>
        <w:t xml:space="preserve"> 2018</w:t>
      </w:r>
      <w:r w:rsidRPr="00E56B86">
        <w:rPr>
          <w:rFonts w:ascii="Simplified Arabic" w:hAnsi="Simplified Arabic" w:cs="Simplified Arabic" w:hint="cs"/>
          <w:sz w:val="16"/>
          <w:szCs w:val="16"/>
          <w:rtl/>
        </w:rPr>
        <w:t>.</w:t>
      </w:r>
    </w:p>
    <w:p w:rsidR="005C36B9" w:rsidRPr="004B3F60" w:rsidRDefault="005C36B9" w:rsidP="00727650">
      <w:pPr>
        <w:autoSpaceDE w:val="0"/>
        <w:autoSpaceDN w:val="0"/>
        <w:adjustRightInd w:val="0"/>
        <w:ind w:left="1"/>
        <w:jc w:val="both"/>
        <w:rPr>
          <w:rFonts w:ascii="Simplified Arabic" w:hAnsi="Simplified Arabic" w:cs="Simplified Arabic"/>
          <w:sz w:val="16"/>
          <w:szCs w:val="16"/>
          <w:rtl/>
        </w:rPr>
      </w:pPr>
    </w:p>
  </w:footnote>
  <w:footnote w:id="7">
    <w:p w:rsidR="005C36B9" w:rsidRPr="00E56B86" w:rsidRDefault="005C36B9" w:rsidP="00727650">
      <w:pPr>
        <w:autoSpaceDE w:val="0"/>
        <w:autoSpaceDN w:val="0"/>
        <w:adjustRightInd w:val="0"/>
        <w:ind w:left="1"/>
        <w:jc w:val="both"/>
        <w:rPr>
          <w:rFonts w:ascii="Simplified Arabic" w:hAnsi="Simplified Arabic" w:cs="Simplified Arabic"/>
          <w:sz w:val="16"/>
          <w:szCs w:val="16"/>
        </w:rPr>
      </w:pPr>
      <w:r w:rsidRPr="002D4F22">
        <w:rPr>
          <w:rFonts w:ascii="Simplified Arabic" w:hAnsi="Simplified Arabic" w:cs="Simplified Arabic"/>
          <w:sz w:val="16"/>
          <w:szCs w:val="16"/>
          <w:vertAlign w:val="superscript"/>
        </w:rPr>
        <w:footnoteRef/>
      </w:r>
      <w:r w:rsidRPr="002D4F22">
        <w:rPr>
          <w:rFonts w:ascii="Simplified Arabic" w:hAnsi="Simplified Arabic" w:cs="Simplified Arabic"/>
          <w:sz w:val="16"/>
          <w:szCs w:val="16"/>
          <w:vertAlign w:val="superscript"/>
        </w:rPr>
        <w:t xml:space="preserve"> </w:t>
      </w:r>
      <w:r>
        <w:rPr>
          <w:rFonts w:ascii="Simplified Arabic" w:hAnsi="Simplified Arabic" w:cs="Simplified Arabic" w:hint="cs"/>
          <w:sz w:val="16"/>
          <w:szCs w:val="16"/>
          <w:rtl/>
        </w:rPr>
        <w:t xml:space="preserve"> </w:t>
      </w:r>
      <w:r w:rsidRPr="00E56B86">
        <w:rPr>
          <w:rFonts w:ascii="Simplified Arabic" w:hAnsi="Simplified Arabic" w:cs="Simplified Arabic"/>
          <w:sz w:val="16"/>
          <w:szCs w:val="16"/>
          <w:rtl/>
        </w:rPr>
        <w:t>منظمة المرأة العربية ومركز القاهرة لقياسات التنمية</w:t>
      </w:r>
      <w:r w:rsidRPr="00E56B86">
        <w:rPr>
          <w:rFonts w:ascii="Simplified Arabic" w:hAnsi="Simplified Arabic" w:cs="Simplified Arabic" w:hint="cs"/>
          <w:sz w:val="16"/>
          <w:szCs w:val="16"/>
          <w:rtl/>
        </w:rPr>
        <w:t xml:space="preserve">، 2018. </w:t>
      </w:r>
      <w:r w:rsidRPr="00E56B86">
        <w:rPr>
          <w:rFonts w:ascii="Simplified Arabic" w:hAnsi="Simplified Arabic" w:cs="Simplified Arabic"/>
          <w:sz w:val="16"/>
          <w:szCs w:val="16"/>
          <w:rtl/>
        </w:rPr>
        <w:t>المرأة وتحقيق أهداف التنمية المستدامة في المنطقة العربية: دراسة استرشادية</w:t>
      </w:r>
      <w:r>
        <w:rPr>
          <w:rFonts w:ascii="Simplified Arabic" w:hAnsi="Simplified Arabic" w:cs="Simplified Arabic" w:hint="cs"/>
          <w:sz w:val="16"/>
          <w:szCs w:val="16"/>
          <w:rtl/>
        </w:rPr>
        <w:t>،</w:t>
      </w:r>
      <w:r w:rsidRPr="00E56B86">
        <w:rPr>
          <w:rFonts w:ascii="Simplified Arabic" w:hAnsi="Simplified Arabic" w:cs="Simplified Arabic"/>
          <w:sz w:val="16"/>
          <w:szCs w:val="16"/>
          <w:rtl/>
        </w:rPr>
        <w:t xml:space="preserve"> 2018</w:t>
      </w:r>
      <w:r w:rsidRPr="00E56B86">
        <w:rPr>
          <w:rFonts w:ascii="Simplified Arabic" w:hAnsi="Simplified Arabic" w:cs="Simplified Arabic" w:hint="cs"/>
          <w:sz w:val="16"/>
          <w:szCs w:val="16"/>
          <w:rtl/>
        </w:rPr>
        <w:t>.</w:t>
      </w:r>
    </w:p>
    <w:p w:rsidR="005C36B9" w:rsidRPr="002D4F22" w:rsidRDefault="005C36B9" w:rsidP="00187E6F">
      <w:pPr>
        <w:autoSpaceDE w:val="0"/>
        <w:autoSpaceDN w:val="0"/>
        <w:adjustRightInd w:val="0"/>
        <w:ind w:left="1"/>
        <w:jc w:val="both"/>
        <w:rPr>
          <w:rFonts w:ascii="Simplified Arabic" w:hAnsi="Simplified Arabic" w:cs="Simplified Arabic"/>
          <w:sz w:val="16"/>
          <w:szCs w:val="16"/>
          <w:rtl/>
        </w:rPr>
      </w:pPr>
      <w:r>
        <w:rPr>
          <w:rFonts w:ascii="Simplified Arabic" w:hAnsi="Simplified Arabic" w:cs="Simplified Arabic"/>
          <w:sz w:val="16"/>
          <w:szCs w:val="16"/>
          <w:rtl/>
        </w:rPr>
        <w:tab/>
      </w:r>
    </w:p>
  </w:footnote>
  <w:footnote w:id="8">
    <w:p w:rsidR="005C36B9" w:rsidRPr="00330956" w:rsidRDefault="005C36B9" w:rsidP="00465CE8">
      <w:pPr>
        <w:autoSpaceDE w:val="0"/>
        <w:autoSpaceDN w:val="0"/>
        <w:adjustRightInd w:val="0"/>
        <w:ind w:left="1"/>
        <w:jc w:val="both"/>
        <w:rPr>
          <w:rFonts w:ascii="Simplified Arabic" w:hAnsi="Simplified Arabic" w:cs="Simplified Arabic"/>
          <w:sz w:val="16"/>
          <w:szCs w:val="16"/>
          <w:rtl/>
        </w:rPr>
      </w:pPr>
      <w:r w:rsidRPr="00330956">
        <w:rPr>
          <w:rFonts w:ascii="Simplified Arabic" w:hAnsi="Simplified Arabic" w:cs="Simplified Arabic"/>
          <w:sz w:val="16"/>
          <w:szCs w:val="16"/>
          <w:vertAlign w:val="superscript"/>
        </w:rPr>
        <w:t xml:space="preserve"> </w:t>
      </w:r>
      <w:r w:rsidRPr="00330956">
        <w:rPr>
          <w:rFonts w:ascii="Simplified Arabic" w:hAnsi="Simplified Arabic" w:cs="Simplified Arabic"/>
          <w:sz w:val="16"/>
          <w:szCs w:val="16"/>
          <w:vertAlign w:val="superscript"/>
        </w:rPr>
        <w:footnoteRef/>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 xml:space="preserve">. </w:t>
      </w:r>
    </w:p>
    <w:p w:rsidR="005C36B9" w:rsidRPr="005F45E2" w:rsidRDefault="005C36B9" w:rsidP="00330956">
      <w:pPr>
        <w:pStyle w:val="FootnoteText"/>
        <w:bidi/>
        <w:rPr>
          <w:sz w:val="2"/>
          <w:szCs w:val="2"/>
          <w:rtl/>
        </w:rPr>
      </w:pPr>
    </w:p>
  </w:footnote>
  <w:footnote w:id="9">
    <w:p w:rsidR="005C36B9" w:rsidRPr="00241CC6" w:rsidRDefault="005C36B9" w:rsidP="00241CC6">
      <w:pPr>
        <w:autoSpaceDE w:val="0"/>
        <w:autoSpaceDN w:val="0"/>
        <w:adjustRightInd w:val="0"/>
        <w:jc w:val="both"/>
        <w:rPr>
          <w:rFonts w:ascii="Simplified Arabic" w:hAnsi="Simplified Arabic" w:cs="Simplified Arabic"/>
          <w:sz w:val="16"/>
          <w:szCs w:val="16"/>
        </w:rPr>
      </w:pPr>
      <w:r w:rsidRPr="00241CC6">
        <w:rPr>
          <w:rStyle w:val="FootnoteReference"/>
          <w:rFonts w:ascii="Simplified Arabic" w:hAnsi="Simplified Arabic" w:cs="Simplified Arabic"/>
          <w:sz w:val="16"/>
          <w:szCs w:val="16"/>
        </w:rPr>
        <w:footnoteRef/>
      </w:r>
      <w:r w:rsidRPr="00241CC6">
        <w:rPr>
          <w:rFonts w:ascii="Simplified Arabic" w:hAnsi="Simplified Arabic" w:cs="Simplified Arabic"/>
          <w:sz w:val="16"/>
          <w:szCs w:val="16"/>
          <w:vertAlign w:val="superscript"/>
          <w:rtl/>
        </w:rPr>
        <w:t xml:space="preserve">  </w:t>
      </w:r>
      <w:r w:rsidRPr="00241CC6">
        <w:rPr>
          <w:rFonts w:ascii="Simplified Arabic" w:hAnsi="Simplified Arabic" w:cs="Simplified Arabic"/>
          <w:sz w:val="16"/>
          <w:szCs w:val="16"/>
          <w:rtl/>
        </w:rPr>
        <w:t>الجهاز المركزي للإحصاء الفلسطيني، 2019. قاعدة بيانات مؤشرات التنمية المستدامة في الجهاز، رام الله -فلسطين.</w:t>
      </w:r>
    </w:p>
    <w:p w:rsidR="005C36B9" w:rsidRPr="00241CC6" w:rsidRDefault="005C36B9" w:rsidP="00241CC6">
      <w:pPr>
        <w:pStyle w:val="FootnoteText"/>
        <w:bidi/>
        <w:rPr>
          <w:rFonts w:ascii="Simplified Arabic" w:hAnsi="Simplified Arabic" w:cs="Simplified Arabic"/>
          <w:sz w:val="16"/>
          <w:szCs w:val="16"/>
          <w:vertAlign w:val="superscript"/>
          <w:rtl/>
        </w:rPr>
      </w:pPr>
    </w:p>
  </w:footnote>
  <w:footnote w:id="10">
    <w:p w:rsidR="005C36B9" w:rsidRPr="004B3F60" w:rsidRDefault="005C36B9" w:rsidP="002721E0">
      <w:pPr>
        <w:autoSpaceDE w:val="0"/>
        <w:autoSpaceDN w:val="0"/>
        <w:adjustRightInd w:val="0"/>
        <w:ind w:left="1"/>
        <w:jc w:val="both"/>
        <w:rPr>
          <w:rFonts w:ascii="Simplified Arabic" w:hAnsi="Simplified Arabic" w:cs="Simplified Arabic"/>
          <w:sz w:val="16"/>
          <w:szCs w:val="16"/>
          <w:rtl/>
        </w:rPr>
      </w:pPr>
      <w:r w:rsidRPr="004266F5">
        <w:rPr>
          <w:rStyle w:val="FootnoteReference"/>
          <w:sz w:val="16"/>
          <w:szCs w:val="16"/>
        </w:rPr>
        <w:footnoteRef/>
      </w:r>
      <w:r>
        <w:t xml:space="preserve"> </w:t>
      </w:r>
      <w:r>
        <w:rPr>
          <w:rFonts w:ascii="Simplified Arabic" w:hAnsi="Simplified Arabic" w:cs="Simplified Arabic" w:hint="cs"/>
          <w:sz w:val="16"/>
          <w:szCs w:val="16"/>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Pr="00960F06" w:rsidRDefault="005C36B9" w:rsidP="004266F5">
      <w:pPr>
        <w:pStyle w:val="FootnoteText"/>
        <w:bidi/>
        <w:rPr>
          <w:sz w:val="8"/>
          <w:szCs w:val="8"/>
          <w:rtl/>
        </w:rPr>
      </w:pPr>
    </w:p>
  </w:footnote>
  <w:footnote w:id="11">
    <w:p w:rsidR="005C36B9" w:rsidRPr="00436A9A" w:rsidRDefault="005C36B9" w:rsidP="002721E0">
      <w:pPr>
        <w:pStyle w:val="FootnoteText"/>
        <w:bidi/>
        <w:rPr>
          <w:sz w:val="12"/>
          <w:szCs w:val="12"/>
        </w:rPr>
      </w:pPr>
      <w:r w:rsidRPr="00436A9A">
        <w:rPr>
          <w:rStyle w:val="FootnoteReference"/>
          <w:sz w:val="12"/>
          <w:szCs w:val="12"/>
        </w:rPr>
        <w:footnoteRef/>
      </w:r>
      <w:r w:rsidRPr="00436A9A">
        <w:rPr>
          <w:sz w:val="12"/>
          <w:szCs w:val="12"/>
        </w:rPr>
        <w:t xml:space="preserve"> </w:t>
      </w:r>
      <w:r>
        <w:rPr>
          <w:rFonts w:ascii="Simplified Arabic" w:hAnsi="Simplified Arabic" w:cs="Simplified Arabic" w:hint="cs"/>
          <w:sz w:val="16"/>
          <w:szCs w:val="16"/>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 xml:space="preserve">. </w:t>
      </w:r>
      <w:r>
        <w:rPr>
          <w:rFonts w:ascii="Simplified Arabic" w:hAnsi="Simplified Arabic" w:cs="Simplified Arabic"/>
          <w:sz w:val="16"/>
          <w:szCs w:val="16"/>
        </w:rPr>
        <w:t xml:space="preserve"> </w:t>
      </w:r>
    </w:p>
  </w:footnote>
  <w:footnote w:id="12">
    <w:p w:rsidR="005C36B9" w:rsidRPr="004B3F60" w:rsidRDefault="005C36B9" w:rsidP="002721E0">
      <w:pPr>
        <w:autoSpaceDE w:val="0"/>
        <w:autoSpaceDN w:val="0"/>
        <w:adjustRightInd w:val="0"/>
        <w:ind w:left="1"/>
        <w:jc w:val="both"/>
        <w:rPr>
          <w:rFonts w:ascii="Simplified Arabic" w:hAnsi="Simplified Arabic" w:cs="Simplified Arabic"/>
          <w:sz w:val="16"/>
          <w:szCs w:val="16"/>
          <w:rtl/>
        </w:rPr>
      </w:pPr>
      <w:r w:rsidRPr="00181E19">
        <w:rPr>
          <w:rStyle w:val="FootnoteReference"/>
          <w:rFonts w:ascii="Simplified Arabic" w:hAnsi="Simplified Arabic" w:cs="Simplified Arabic"/>
          <w:sz w:val="16"/>
          <w:szCs w:val="16"/>
        </w:rPr>
        <w:footnoteRef/>
      </w:r>
      <w:r w:rsidRPr="00181E19">
        <w:rPr>
          <w:rStyle w:val="FootnoteReference"/>
          <w:rFonts w:ascii="Simplified Arabic" w:hAnsi="Simplified Arabic" w:cs="Simplified Arabic"/>
          <w:sz w:val="16"/>
          <w:szCs w:val="16"/>
        </w:rPr>
        <w:t xml:space="preserve"> </w:t>
      </w:r>
      <w:r>
        <w:rPr>
          <w:rFonts w:ascii="Simplified Arabic" w:hAnsi="Simplified Arabic" w:cs="Simplified Arabic" w:hint="cs"/>
          <w:sz w:val="16"/>
          <w:szCs w:val="16"/>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Pr="00A81BB6" w:rsidRDefault="005C36B9" w:rsidP="00181E19">
      <w:pPr>
        <w:autoSpaceDE w:val="0"/>
        <w:autoSpaceDN w:val="0"/>
        <w:adjustRightInd w:val="0"/>
        <w:jc w:val="both"/>
        <w:rPr>
          <w:rStyle w:val="FootnoteReference"/>
          <w:rFonts w:ascii="Simplified Arabic" w:hAnsi="Simplified Arabic" w:cs="Simplified Arabic"/>
          <w:sz w:val="8"/>
          <w:szCs w:val="8"/>
          <w:rtl/>
        </w:rPr>
      </w:pPr>
    </w:p>
  </w:footnote>
  <w:footnote w:id="13">
    <w:p w:rsidR="005C36B9" w:rsidRDefault="005C36B9" w:rsidP="00902C9C">
      <w:pPr>
        <w:pStyle w:val="FootnoteText"/>
        <w:bidi/>
        <w:rPr>
          <w:rFonts w:ascii="Simplified Arabic" w:hAnsi="Simplified Arabic" w:cs="Simplified Arabic"/>
          <w:sz w:val="16"/>
          <w:szCs w:val="16"/>
          <w:rtl/>
          <w:lang w:eastAsia="ar-SA"/>
        </w:rPr>
      </w:pPr>
      <w:r w:rsidRPr="00902C9C">
        <w:rPr>
          <w:rStyle w:val="FootnoteReference"/>
          <w:rFonts w:ascii="Simplified Arabic" w:hAnsi="Simplified Arabic" w:cs="Simplified Arabic"/>
          <w:sz w:val="16"/>
          <w:szCs w:val="16"/>
          <w:lang w:eastAsia="ar-SA"/>
        </w:rPr>
        <w:footnoteRef/>
      </w:r>
      <w:r w:rsidRPr="00902C9C">
        <w:rPr>
          <w:rStyle w:val="FootnoteReference"/>
          <w:rFonts w:ascii="Simplified Arabic" w:hAnsi="Simplified Arabic" w:cs="Simplified Arabic"/>
          <w:sz w:val="16"/>
          <w:szCs w:val="16"/>
          <w:lang w:eastAsia="ar-SA"/>
        </w:rPr>
        <w:t xml:space="preserve"> </w:t>
      </w:r>
      <w:r>
        <w:rPr>
          <w:rFonts w:hint="cs"/>
          <w:rtl/>
        </w:rPr>
        <w:t xml:space="preserve"> </w:t>
      </w:r>
      <w:r w:rsidRPr="00902C9C">
        <w:rPr>
          <w:rFonts w:ascii="Simplified Arabic" w:hAnsi="Simplified Arabic" w:cs="Simplified Arabic" w:hint="cs"/>
          <w:sz w:val="16"/>
          <w:szCs w:val="16"/>
          <w:rtl/>
          <w:lang w:eastAsia="ar-SA"/>
        </w:rPr>
        <w:t>تعكس هذه البيانات مؤشر التنمية المستدامة</w:t>
      </w:r>
      <w:r>
        <w:rPr>
          <w:rFonts w:ascii="Simplified Arabic" w:hAnsi="Simplified Arabic" w:cs="Simplified Arabic" w:hint="cs"/>
          <w:sz w:val="16"/>
          <w:szCs w:val="16"/>
          <w:rtl/>
          <w:lang w:eastAsia="ar-SA"/>
        </w:rPr>
        <w:t xml:space="preserve"> رقم 1.2.1.</w:t>
      </w:r>
    </w:p>
    <w:p w:rsidR="005C36B9" w:rsidRPr="00902C9C" w:rsidRDefault="005C36B9" w:rsidP="00902C9C">
      <w:pPr>
        <w:pStyle w:val="FootnoteText"/>
        <w:bidi/>
        <w:rPr>
          <w:rFonts w:ascii="Simplified Arabic" w:hAnsi="Simplified Arabic" w:cs="Simplified Arabic"/>
          <w:sz w:val="8"/>
          <w:szCs w:val="8"/>
          <w:rtl/>
          <w:lang w:eastAsia="ar-SA"/>
        </w:rPr>
      </w:pPr>
    </w:p>
  </w:footnote>
  <w:footnote w:id="14">
    <w:p w:rsidR="005C36B9" w:rsidRDefault="005C36B9" w:rsidP="00A81BB6">
      <w:pPr>
        <w:autoSpaceDE w:val="0"/>
        <w:autoSpaceDN w:val="0"/>
        <w:adjustRightInd w:val="0"/>
        <w:ind w:left="1"/>
        <w:jc w:val="both"/>
        <w:rPr>
          <w:rtl/>
        </w:rPr>
      </w:pPr>
      <w:r>
        <w:rPr>
          <w:vertAlign w:val="subscript"/>
        </w:rPr>
        <w:t xml:space="preserve"> </w:t>
      </w:r>
      <w:r w:rsidRPr="00A81BB6">
        <w:rPr>
          <w:rStyle w:val="FootnoteReference"/>
          <w:rFonts w:ascii="Simplified Arabic" w:hAnsi="Simplified Arabic" w:cs="Simplified Arabic"/>
          <w:sz w:val="16"/>
          <w:szCs w:val="16"/>
        </w:rPr>
        <w:footnoteRef/>
      </w:r>
      <w:r w:rsidRPr="00A81BB6">
        <w:rPr>
          <w:vertAlign w:val="subscript"/>
        </w:rPr>
        <w:t xml:space="preserve"> </w:t>
      </w:r>
      <w:proofErr w:type="gramStart"/>
      <w:r w:rsidRPr="00A81BB6">
        <w:rPr>
          <w:rFonts w:ascii="Simplified Arabic" w:hAnsi="Simplified Arabic" w:cs="Simplified Arabic" w:hint="cs"/>
          <w:sz w:val="16"/>
          <w:szCs w:val="16"/>
          <w:rtl/>
        </w:rPr>
        <w:t>الأمم</w:t>
      </w:r>
      <w:proofErr w:type="gramEnd"/>
      <w:r w:rsidRPr="00A81BB6">
        <w:rPr>
          <w:rFonts w:ascii="Simplified Arabic" w:hAnsi="Simplified Arabic" w:cs="Simplified Arabic"/>
          <w:sz w:val="16"/>
          <w:szCs w:val="16"/>
        </w:rPr>
        <w:t xml:space="preserve"> </w:t>
      </w:r>
      <w:r w:rsidRPr="00A81BB6">
        <w:rPr>
          <w:rFonts w:ascii="Simplified Arabic" w:hAnsi="Simplified Arabic" w:cs="Simplified Arabic" w:hint="cs"/>
          <w:sz w:val="16"/>
          <w:szCs w:val="16"/>
          <w:rtl/>
        </w:rPr>
        <w:t xml:space="preserve">المتحدة، 2017. تقرير أهداف التنمية المستدامة 2017. </w:t>
      </w:r>
      <w:proofErr w:type="gramStart"/>
      <w:r w:rsidRPr="00A81BB6">
        <w:rPr>
          <w:rFonts w:ascii="Simplified Arabic" w:hAnsi="Simplified Arabic" w:cs="Simplified Arabic" w:hint="cs"/>
          <w:sz w:val="16"/>
          <w:szCs w:val="16"/>
          <w:rtl/>
        </w:rPr>
        <w:t>نيويورك</w:t>
      </w:r>
      <w:proofErr w:type="gramEnd"/>
      <w:r w:rsidRPr="00A81BB6">
        <w:rPr>
          <w:rFonts w:ascii="Simplified Arabic" w:hAnsi="Simplified Arabic" w:cs="Simplified Arabic" w:hint="cs"/>
          <w:sz w:val="16"/>
          <w:szCs w:val="16"/>
          <w:rtl/>
        </w:rPr>
        <w:t xml:space="preserve">، </w:t>
      </w:r>
      <w:r w:rsidRPr="00A81BB6">
        <w:rPr>
          <w:rFonts w:ascii="Simplified Arabic" w:hAnsi="Simplified Arabic" w:cs="Simplified Arabic"/>
          <w:sz w:val="16"/>
          <w:szCs w:val="16"/>
        </w:rPr>
        <w:t>2017</w:t>
      </w:r>
      <w:r w:rsidRPr="00A81BB6">
        <w:rPr>
          <w:rFonts w:ascii="Simplified Arabic" w:hAnsi="Simplified Arabic" w:cs="Simplified Arabic" w:hint="cs"/>
          <w:sz w:val="16"/>
          <w:szCs w:val="16"/>
          <w:rtl/>
        </w:rPr>
        <w:t>.</w:t>
      </w:r>
    </w:p>
    <w:p w:rsidR="005C36B9" w:rsidRPr="00F8703B" w:rsidRDefault="005C36B9" w:rsidP="00F8703B">
      <w:pPr>
        <w:autoSpaceDE w:val="0"/>
        <w:autoSpaceDN w:val="0"/>
        <w:adjustRightInd w:val="0"/>
        <w:ind w:left="1"/>
        <w:jc w:val="both"/>
        <w:rPr>
          <w:sz w:val="8"/>
          <w:szCs w:val="8"/>
          <w:rtl/>
        </w:rPr>
      </w:pPr>
    </w:p>
  </w:footnote>
  <w:footnote w:id="15">
    <w:p w:rsidR="005C36B9" w:rsidRDefault="005C36B9" w:rsidP="002721E0">
      <w:pPr>
        <w:autoSpaceDE w:val="0"/>
        <w:autoSpaceDN w:val="0"/>
        <w:adjustRightInd w:val="0"/>
        <w:ind w:left="1"/>
        <w:jc w:val="both"/>
        <w:rPr>
          <w:rFonts w:ascii="Simplified Arabic" w:hAnsi="Simplified Arabic" w:cs="Simplified Arabic"/>
          <w:sz w:val="4"/>
          <w:szCs w:val="4"/>
          <w:rtl/>
        </w:rPr>
      </w:pPr>
      <w:r w:rsidRPr="005E7C32">
        <w:rPr>
          <w:rStyle w:val="FootnoteReference"/>
        </w:rPr>
        <w:t xml:space="preserve"> </w:t>
      </w:r>
      <w:r w:rsidRPr="005E7C32">
        <w:rPr>
          <w:rStyle w:val="FootnoteReference"/>
          <w:rFonts w:ascii="Simplified Arabic" w:hAnsi="Simplified Arabic" w:cs="Simplified Arabic"/>
          <w:sz w:val="16"/>
          <w:szCs w:val="16"/>
        </w:rPr>
        <w:footnoteRef/>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Pr="00F8703B" w:rsidRDefault="005C36B9" w:rsidP="00C00886">
      <w:pPr>
        <w:autoSpaceDE w:val="0"/>
        <w:autoSpaceDN w:val="0"/>
        <w:adjustRightInd w:val="0"/>
        <w:ind w:left="1"/>
        <w:jc w:val="both"/>
        <w:rPr>
          <w:rStyle w:val="FootnoteReference"/>
          <w:rFonts w:ascii="Simplified Arabic" w:hAnsi="Simplified Arabic" w:cs="Simplified Arabic"/>
          <w:sz w:val="4"/>
          <w:szCs w:val="4"/>
          <w:rtl/>
        </w:rPr>
      </w:pPr>
    </w:p>
  </w:footnote>
  <w:footnote w:id="16">
    <w:p w:rsidR="005C36B9" w:rsidRDefault="005C36B9" w:rsidP="002721E0">
      <w:pPr>
        <w:autoSpaceDE w:val="0"/>
        <w:autoSpaceDN w:val="0"/>
        <w:adjustRightInd w:val="0"/>
        <w:ind w:left="1"/>
        <w:jc w:val="both"/>
        <w:rPr>
          <w:rFonts w:ascii="Simplified Arabic" w:hAnsi="Simplified Arabic" w:cs="Simplified Arabic"/>
          <w:sz w:val="16"/>
          <w:szCs w:val="16"/>
          <w:rtl/>
        </w:rPr>
      </w:pPr>
      <w:r w:rsidRPr="005E7C32">
        <w:rPr>
          <w:rStyle w:val="FootnoteReference"/>
          <w:rFonts w:ascii="Simplified Arabic" w:hAnsi="Simplified Arabic" w:cs="Simplified Arabic"/>
          <w:sz w:val="16"/>
          <w:szCs w:val="16"/>
        </w:rPr>
        <w:footnoteRef/>
      </w:r>
      <w:r w:rsidRPr="005E7C32">
        <w:rPr>
          <w:rStyle w:val="FootnoteReference"/>
          <w:rFonts w:hint="cs"/>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Pr="009460F4" w:rsidRDefault="005C36B9" w:rsidP="00C00886">
      <w:pPr>
        <w:autoSpaceDE w:val="0"/>
        <w:autoSpaceDN w:val="0"/>
        <w:adjustRightInd w:val="0"/>
        <w:ind w:left="1"/>
        <w:jc w:val="both"/>
        <w:rPr>
          <w:rStyle w:val="FootnoteReference"/>
          <w:rFonts w:ascii="Simplified Arabic" w:hAnsi="Simplified Arabic" w:cs="Simplified Arabic"/>
          <w:sz w:val="8"/>
          <w:szCs w:val="8"/>
          <w:rtl/>
        </w:rPr>
      </w:pPr>
    </w:p>
  </w:footnote>
  <w:footnote w:id="17">
    <w:p w:rsidR="005C36B9" w:rsidRPr="00E67172" w:rsidRDefault="005C36B9" w:rsidP="009A70A2">
      <w:pPr>
        <w:pStyle w:val="FootnoteText"/>
        <w:jc w:val="right"/>
        <w:rPr>
          <w:color w:val="000000" w:themeColor="text1"/>
          <w:sz w:val="16"/>
          <w:szCs w:val="16"/>
        </w:rPr>
      </w:pPr>
      <w:proofErr w:type="gramStart"/>
      <w:r w:rsidRPr="00E67172">
        <w:rPr>
          <w:color w:val="000000" w:themeColor="text1"/>
          <w:sz w:val="16"/>
          <w:szCs w:val="16"/>
          <w:shd w:val="clear" w:color="auto" w:fill="FFFFFF"/>
        </w:rPr>
        <w:t>"Malnutrition", www.nhs.uk,17-2-2017</w:t>
      </w:r>
      <w:r w:rsidRPr="00E67172">
        <w:rPr>
          <w:color w:val="000000" w:themeColor="text1"/>
          <w:sz w:val="16"/>
          <w:szCs w:val="16"/>
          <w:shd w:val="clear" w:color="auto" w:fill="FFFFFF"/>
          <w:rtl/>
        </w:rPr>
        <w:t xml:space="preserve">، </w:t>
      </w:r>
      <w:r w:rsidRPr="00E67172">
        <w:rPr>
          <w:color w:val="000000" w:themeColor="text1"/>
          <w:sz w:val="16"/>
          <w:szCs w:val="16"/>
          <w:shd w:val="clear" w:color="auto" w:fill="FFFFFF"/>
        </w:rPr>
        <w:t>Retrieved 29-1-2018.</w:t>
      </w:r>
      <w:proofErr w:type="gramEnd"/>
      <w:r w:rsidRPr="00E67172">
        <w:rPr>
          <w:color w:val="000000" w:themeColor="text1"/>
          <w:sz w:val="16"/>
          <w:szCs w:val="16"/>
          <w:shd w:val="clear" w:color="auto" w:fill="FFFFFF"/>
        </w:rPr>
        <w:t xml:space="preserve"> </w:t>
      </w:r>
      <w:proofErr w:type="gramStart"/>
      <w:r w:rsidRPr="00E67172">
        <w:rPr>
          <w:color w:val="000000" w:themeColor="text1"/>
          <w:sz w:val="16"/>
          <w:szCs w:val="16"/>
          <w:shd w:val="clear" w:color="auto" w:fill="FFFFFF"/>
        </w:rPr>
        <w:t>Edited.</w:t>
      </w:r>
      <w:proofErr w:type="gramEnd"/>
      <w:r w:rsidRPr="00E67172">
        <w:rPr>
          <w:color w:val="000000" w:themeColor="text1"/>
          <w:sz w:val="16"/>
          <w:szCs w:val="16"/>
          <w:rtl/>
        </w:rPr>
        <w:t xml:space="preserve"> </w:t>
      </w:r>
      <w:r w:rsidRPr="00E67172">
        <w:rPr>
          <w:rStyle w:val="FootnoteReference"/>
          <w:color w:val="000000" w:themeColor="text1"/>
          <w:sz w:val="16"/>
          <w:szCs w:val="16"/>
        </w:rPr>
        <w:footnoteRef/>
      </w:r>
      <w:r w:rsidRPr="00E67172">
        <w:rPr>
          <w:color w:val="000000" w:themeColor="text1"/>
          <w:sz w:val="16"/>
          <w:szCs w:val="16"/>
        </w:rPr>
        <w:t xml:space="preserve"> </w:t>
      </w:r>
      <w:r w:rsidRPr="00E67172">
        <w:rPr>
          <w:color w:val="000000" w:themeColor="text1"/>
          <w:sz w:val="16"/>
          <w:szCs w:val="16"/>
        </w:rPr>
        <w:br/>
      </w:r>
    </w:p>
  </w:footnote>
  <w:footnote w:id="18">
    <w:p w:rsidR="005C36B9" w:rsidRPr="0070476E" w:rsidRDefault="005C36B9" w:rsidP="00C76632">
      <w:pPr>
        <w:pStyle w:val="FootnoteText"/>
        <w:bidi/>
        <w:rPr>
          <w:rFonts w:ascii="Arial" w:hAnsi="Arial" w:cs="Arial"/>
          <w:sz w:val="8"/>
          <w:szCs w:val="8"/>
          <w:rtl/>
        </w:rPr>
      </w:pPr>
      <w:r w:rsidRPr="00E67172">
        <w:rPr>
          <w:color w:val="000000" w:themeColor="text1"/>
          <w:sz w:val="16"/>
          <w:szCs w:val="16"/>
          <w:shd w:val="clear" w:color="auto" w:fill="FFFFFF"/>
          <w:vertAlign w:val="superscript"/>
        </w:rPr>
        <w:footnoteRef/>
      </w:r>
      <w:r w:rsidRPr="00E67172">
        <w:rPr>
          <w:color w:val="000000" w:themeColor="text1"/>
          <w:sz w:val="16"/>
          <w:szCs w:val="16"/>
          <w:shd w:val="clear" w:color="auto" w:fill="FFFFFF"/>
          <w:vertAlign w:val="superscript"/>
          <w:rtl/>
        </w:rPr>
        <w:t xml:space="preserve"> </w:t>
      </w:r>
      <w:r w:rsidRPr="00E67172">
        <w:rPr>
          <w:color w:val="000000" w:themeColor="text1"/>
          <w:sz w:val="16"/>
          <w:szCs w:val="16"/>
          <w:shd w:val="clear" w:color="auto" w:fill="FFFFFF"/>
        </w:rPr>
        <w:t>Christian Nordqvist (4-12-2017), "Malnutrition: What you need to know"</w:t>
      </w:r>
      <w:r w:rsidRPr="00E67172">
        <w:rPr>
          <w:color w:val="000000" w:themeColor="text1"/>
          <w:sz w:val="16"/>
          <w:szCs w:val="16"/>
          <w:shd w:val="clear" w:color="auto" w:fill="FFFFFF"/>
          <w:rtl/>
        </w:rPr>
        <w:t xml:space="preserve">، </w:t>
      </w:r>
      <w:r w:rsidRPr="00E67172">
        <w:rPr>
          <w:color w:val="000000" w:themeColor="text1"/>
          <w:sz w:val="16"/>
          <w:szCs w:val="16"/>
          <w:shd w:val="clear" w:color="auto" w:fill="FFFFFF"/>
        </w:rPr>
        <w:t xml:space="preserve">www.medicalnewstoday.com, Retrieved 29-1-2018. </w:t>
      </w:r>
      <w:proofErr w:type="gramStart"/>
      <w:r w:rsidRPr="00E67172">
        <w:rPr>
          <w:color w:val="000000" w:themeColor="text1"/>
          <w:sz w:val="16"/>
          <w:szCs w:val="16"/>
          <w:shd w:val="clear" w:color="auto" w:fill="FFFFFF"/>
        </w:rPr>
        <w:t>Edited.</w:t>
      </w:r>
      <w:proofErr w:type="gramEnd"/>
      <w:r w:rsidRPr="00E67172">
        <w:rPr>
          <w:color w:val="000000" w:themeColor="text1"/>
          <w:sz w:val="16"/>
          <w:szCs w:val="16"/>
          <w:shd w:val="clear" w:color="auto" w:fill="FFFFFF"/>
        </w:rPr>
        <w:br/>
      </w:r>
    </w:p>
  </w:footnote>
  <w:footnote w:id="19">
    <w:p w:rsidR="005C36B9" w:rsidRPr="0070476E" w:rsidRDefault="005C36B9" w:rsidP="0070476E">
      <w:pPr>
        <w:pStyle w:val="FootnoteText"/>
        <w:jc w:val="right"/>
        <w:rPr>
          <w:rFonts w:ascii="Simplified Arabic" w:hAnsi="Simplified Arabic" w:cs="Simplified Arabic"/>
          <w:rtl/>
        </w:rPr>
      </w:pPr>
      <w:r>
        <w:rPr>
          <w:rFonts w:ascii="Simplified Arabic" w:hAnsi="Simplified Arabic" w:cs="Simplified Arabic" w:hint="cs"/>
          <w:sz w:val="16"/>
          <w:szCs w:val="16"/>
          <w:rtl/>
          <w:lang w:eastAsia="ar-SA"/>
        </w:rPr>
        <w:t xml:space="preserve"> </w:t>
      </w:r>
      <w:r w:rsidRPr="00902C9C">
        <w:rPr>
          <w:rFonts w:ascii="Simplified Arabic" w:hAnsi="Simplified Arabic" w:cs="Simplified Arabic" w:hint="cs"/>
          <w:sz w:val="16"/>
          <w:szCs w:val="16"/>
          <w:rtl/>
          <w:lang w:eastAsia="ar-SA"/>
        </w:rPr>
        <w:t>تعكس هذه البيانات مؤشر التنمية المستدامة</w:t>
      </w:r>
      <w:r>
        <w:rPr>
          <w:rFonts w:ascii="Simplified Arabic" w:hAnsi="Simplified Arabic" w:cs="Simplified Arabic" w:hint="cs"/>
          <w:sz w:val="16"/>
          <w:szCs w:val="16"/>
          <w:rtl/>
          <w:lang w:eastAsia="ar-SA"/>
        </w:rPr>
        <w:t xml:space="preserve"> رقم 1.2.2.</w:t>
      </w:r>
      <w:r w:rsidRPr="0070476E">
        <w:rPr>
          <w:rStyle w:val="FootnoteReference"/>
          <w:rFonts w:ascii="Simplified Arabic" w:hAnsi="Simplified Arabic" w:cs="Simplified Arabic"/>
          <w:sz w:val="16"/>
          <w:szCs w:val="16"/>
        </w:rPr>
        <w:footnoteRef/>
      </w:r>
      <w:r w:rsidRPr="0070476E">
        <w:rPr>
          <w:rStyle w:val="FootnoteReference"/>
          <w:rFonts w:ascii="Simplified Arabic" w:hAnsi="Simplified Arabic" w:cs="Simplified Arabic"/>
          <w:sz w:val="16"/>
          <w:szCs w:val="16"/>
        </w:rPr>
        <w:t xml:space="preserve"> </w:t>
      </w:r>
    </w:p>
    <w:p w:rsidR="005C36B9" w:rsidRPr="00DD4C2D" w:rsidRDefault="005C36B9" w:rsidP="00DD4C2D">
      <w:pPr>
        <w:pStyle w:val="FootnoteText"/>
        <w:rPr>
          <w:rFonts w:ascii="Simplified Arabic" w:hAnsi="Simplified Arabic" w:cs="Simplified Arabic"/>
          <w:sz w:val="8"/>
          <w:szCs w:val="8"/>
          <w:rtl/>
        </w:rPr>
      </w:pPr>
    </w:p>
  </w:footnote>
  <w:footnote w:id="20">
    <w:p w:rsidR="005C36B9" w:rsidRPr="00730159" w:rsidRDefault="005C36B9" w:rsidP="00730159">
      <w:pPr>
        <w:pStyle w:val="FootnoteText"/>
        <w:jc w:val="right"/>
        <w:rPr>
          <w:rtl/>
        </w:rPr>
      </w:pPr>
      <w:hyperlink r:id="rId1" w:history="1">
        <w:r w:rsidRPr="009F6283">
          <w:rPr>
            <w:rStyle w:val="Hyperlink"/>
            <w:rFonts w:ascii="Simplified Arabic" w:hAnsi="Simplified Arabic" w:cs="Simplified Arabic"/>
            <w:color w:val="000000" w:themeColor="text1"/>
            <w:sz w:val="16"/>
            <w:szCs w:val="16"/>
            <w:u w:val="none"/>
          </w:rPr>
          <w:t>https://www.who.int/ar/news-room/fact-sheets/detail/malnutrition</w:t>
        </w:r>
      </w:hyperlink>
      <w:r>
        <w:t xml:space="preserve"> </w:t>
      </w:r>
      <w:r w:rsidRPr="003476E9">
        <w:rPr>
          <w:rFonts w:ascii="Simplified Arabic" w:hAnsi="Simplified Arabic" w:cs="Simplified Arabic"/>
          <w:sz w:val="16"/>
          <w:szCs w:val="16"/>
          <w:rtl/>
        </w:rPr>
        <w:t xml:space="preserve"> </w:t>
      </w:r>
      <w:r w:rsidRPr="009F6283">
        <w:rPr>
          <w:rFonts w:ascii="Simplified Arabic" w:hAnsi="Simplified Arabic" w:cs="Simplified Arabic"/>
          <w:sz w:val="16"/>
          <w:szCs w:val="16"/>
          <w:rtl/>
        </w:rPr>
        <w:t>منظمة الصحة العالمية:</w:t>
      </w:r>
      <w:r w:rsidRPr="0070476E">
        <w:rPr>
          <w:rStyle w:val="FootnoteReference"/>
          <w:rFonts w:ascii="Simplified Arabic" w:hAnsi="Simplified Arabic" w:cs="Simplified Arabic"/>
          <w:sz w:val="16"/>
          <w:szCs w:val="16"/>
        </w:rPr>
        <w:footnoteRef/>
      </w:r>
      <w:r w:rsidRPr="0070476E">
        <w:rPr>
          <w:rFonts w:ascii="Simplified Arabic" w:hAnsi="Simplified Arabic" w:cs="Simplified Arabic"/>
          <w:sz w:val="16"/>
          <w:szCs w:val="16"/>
        </w:rPr>
        <w:t xml:space="preserve"> </w:t>
      </w:r>
    </w:p>
  </w:footnote>
  <w:footnote w:id="21">
    <w:p w:rsidR="005C36B9" w:rsidRDefault="005C36B9" w:rsidP="001A59BE">
      <w:pPr>
        <w:pStyle w:val="FootnoteText"/>
        <w:jc w:val="right"/>
        <w:rPr>
          <w:rFonts w:ascii="Simplified Arabic" w:hAnsi="Simplified Arabic" w:cs="Simplified Arabic"/>
          <w:sz w:val="16"/>
          <w:szCs w:val="16"/>
        </w:rPr>
      </w:pPr>
      <w:r w:rsidRPr="00902C9C">
        <w:rPr>
          <w:rFonts w:ascii="Simplified Arabic" w:hAnsi="Simplified Arabic" w:cs="Simplified Arabic" w:hint="cs"/>
          <w:sz w:val="16"/>
          <w:szCs w:val="16"/>
          <w:rtl/>
          <w:lang w:eastAsia="ar-SA"/>
        </w:rPr>
        <w:t>تعكس هذه البيانات مؤشر التنمية المستدامة</w:t>
      </w:r>
      <w:r>
        <w:rPr>
          <w:rFonts w:ascii="Simplified Arabic" w:hAnsi="Simplified Arabic" w:cs="Simplified Arabic" w:hint="cs"/>
          <w:sz w:val="16"/>
          <w:szCs w:val="16"/>
          <w:rtl/>
          <w:lang w:eastAsia="ar-SA"/>
        </w:rPr>
        <w:t xml:space="preserve"> رقم </w:t>
      </w:r>
      <w:r>
        <w:rPr>
          <w:rFonts w:ascii="Simplified Arabic" w:hAnsi="Simplified Arabic" w:cs="Simplified Arabic" w:hint="cs"/>
          <w:sz w:val="16"/>
          <w:szCs w:val="16"/>
          <w:rtl/>
        </w:rPr>
        <w:t>2.2.2.</w:t>
      </w:r>
      <w:r>
        <w:rPr>
          <w:rFonts w:ascii="Simplified Arabic" w:hAnsi="Simplified Arabic" w:cs="Simplified Arabic"/>
          <w:sz w:val="16"/>
          <w:szCs w:val="16"/>
        </w:rPr>
        <w:t xml:space="preserve"> </w:t>
      </w:r>
      <w:r w:rsidRPr="002219F3">
        <w:rPr>
          <w:rStyle w:val="FootnoteReference"/>
          <w:rFonts w:ascii="Simplified Arabic" w:hAnsi="Simplified Arabic" w:cs="Simplified Arabic"/>
          <w:sz w:val="16"/>
          <w:szCs w:val="16"/>
        </w:rPr>
        <w:footnoteRef/>
      </w:r>
    </w:p>
    <w:p w:rsidR="005C36B9" w:rsidRPr="001734EC" w:rsidRDefault="005C36B9" w:rsidP="001734EC">
      <w:pPr>
        <w:pStyle w:val="FootnoteText"/>
        <w:jc w:val="right"/>
        <w:rPr>
          <w:rFonts w:ascii="Simplified Arabic" w:hAnsi="Simplified Arabic" w:cs="Simplified Arabic"/>
          <w:sz w:val="8"/>
          <w:szCs w:val="8"/>
        </w:rPr>
      </w:pPr>
    </w:p>
  </w:footnote>
  <w:footnote w:id="22">
    <w:p w:rsidR="005C36B9" w:rsidRPr="0095000C" w:rsidRDefault="005C36B9" w:rsidP="002721E0">
      <w:pPr>
        <w:pStyle w:val="FootnoteText"/>
        <w:jc w:val="right"/>
        <w:rPr>
          <w:rFonts w:ascii="Simplified Arabic" w:hAnsi="Simplified Arabic" w:cs="Simplified Arabic"/>
          <w:color w:val="000000" w:themeColor="text1"/>
          <w:sz w:val="16"/>
          <w:szCs w:val="16"/>
          <w:rtl/>
        </w:rPr>
      </w:pPr>
      <w:proofErr w:type="gramStart"/>
      <w:r w:rsidRPr="00E67172">
        <w:rPr>
          <w:color w:val="000000" w:themeColor="text1"/>
          <w:sz w:val="16"/>
          <w:szCs w:val="16"/>
          <w:shd w:val="clear" w:color="auto" w:fill="FFFFFF"/>
        </w:rPr>
        <w:t>"Malnutrition", www.nhs.uk,17-2-2017</w:t>
      </w:r>
      <w:r w:rsidRPr="00E67172">
        <w:rPr>
          <w:color w:val="000000" w:themeColor="text1"/>
          <w:sz w:val="16"/>
          <w:szCs w:val="16"/>
          <w:shd w:val="clear" w:color="auto" w:fill="FFFFFF"/>
          <w:rtl/>
        </w:rPr>
        <w:t xml:space="preserve">، </w:t>
      </w:r>
      <w:r w:rsidRPr="00E67172">
        <w:rPr>
          <w:color w:val="000000" w:themeColor="text1"/>
          <w:sz w:val="16"/>
          <w:szCs w:val="16"/>
          <w:shd w:val="clear" w:color="auto" w:fill="FFFFFF"/>
        </w:rPr>
        <w:t>Retrieved 29-1-2018.</w:t>
      </w:r>
      <w:proofErr w:type="gramEnd"/>
      <w:r w:rsidRPr="00E67172">
        <w:rPr>
          <w:color w:val="000000" w:themeColor="text1"/>
          <w:sz w:val="16"/>
          <w:szCs w:val="16"/>
          <w:shd w:val="clear" w:color="auto" w:fill="FFFFFF"/>
        </w:rPr>
        <w:t xml:space="preserve"> Edited.</w:t>
      </w:r>
      <w:r w:rsidRPr="002721E0">
        <w:rPr>
          <w:rFonts w:ascii="Simplified Arabic" w:hAnsi="Simplified Arabic" w:cs="Simplified Arabic"/>
          <w:color w:val="000000" w:themeColor="text1"/>
          <w:sz w:val="16"/>
          <w:szCs w:val="16"/>
          <w:vertAlign w:val="superscript"/>
        </w:rPr>
        <w:t>22</w:t>
      </w:r>
    </w:p>
    <w:p w:rsidR="005C36B9" w:rsidRPr="005D6AD0" w:rsidRDefault="005C36B9" w:rsidP="005D6AD0">
      <w:pPr>
        <w:pStyle w:val="FootnoteText"/>
        <w:bidi/>
        <w:rPr>
          <w:rFonts w:ascii="Simplified Arabic" w:hAnsi="Simplified Arabic" w:cs="Simplified Arabic"/>
          <w:sz w:val="8"/>
          <w:szCs w:val="8"/>
          <w:rtl/>
        </w:rPr>
      </w:pPr>
    </w:p>
  </w:footnote>
  <w:footnote w:id="23">
    <w:p w:rsidR="005C36B9" w:rsidRDefault="005C36B9" w:rsidP="001A59BE">
      <w:pPr>
        <w:pStyle w:val="FootnoteText"/>
        <w:bidi/>
        <w:rPr>
          <w:rtl/>
        </w:rPr>
      </w:pPr>
      <w:r w:rsidRPr="00DE46DB">
        <w:rPr>
          <w:rStyle w:val="FootnoteReference"/>
          <w:rFonts w:ascii="Simplified Arabic" w:hAnsi="Simplified Arabic" w:cs="Simplified Arabic"/>
          <w:sz w:val="16"/>
          <w:szCs w:val="16"/>
          <w:lang w:eastAsia="ar-SA"/>
        </w:rPr>
        <w:footnoteRef/>
      </w:r>
      <w:r w:rsidRPr="00DE46DB">
        <w:rPr>
          <w:rStyle w:val="FootnoteReference"/>
          <w:rFonts w:ascii="Simplified Arabic" w:hAnsi="Simplified Arabic" w:cs="Simplified Arabic"/>
          <w:sz w:val="16"/>
          <w:szCs w:val="16"/>
          <w:lang w:eastAsia="ar-SA"/>
        </w:rPr>
        <w:t xml:space="preserve"> </w:t>
      </w:r>
      <w:r>
        <w:rPr>
          <w:rFonts w:hint="cs"/>
          <w:rtl/>
        </w:rPr>
        <w:t xml:space="preserve"> </w:t>
      </w:r>
      <w:r w:rsidRPr="00902C9C">
        <w:rPr>
          <w:rFonts w:ascii="Simplified Arabic" w:hAnsi="Simplified Arabic" w:cs="Simplified Arabic" w:hint="cs"/>
          <w:sz w:val="16"/>
          <w:szCs w:val="16"/>
          <w:rtl/>
          <w:lang w:eastAsia="ar-SA"/>
        </w:rPr>
        <w:t>تعكس هذه البيانات مؤشر التنمية المستدامة</w:t>
      </w:r>
      <w:r>
        <w:rPr>
          <w:rFonts w:ascii="Simplified Arabic" w:hAnsi="Simplified Arabic" w:cs="Simplified Arabic" w:hint="cs"/>
          <w:sz w:val="16"/>
          <w:szCs w:val="16"/>
          <w:rtl/>
          <w:lang w:eastAsia="ar-SA"/>
        </w:rPr>
        <w:t xml:space="preserve"> رقم </w:t>
      </w:r>
      <w:r>
        <w:rPr>
          <w:rFonts w:ascii="Simplified Arabic" w:hAnsi="Simplified Arabic" w:cs="Simplified Arabic" w:hint="cs"/>
          <w:sz w:val="16"/>
          <w:szCs w:val="16"/>
          <w:rtl/>
        </w:rPr>
        <w:t>2.2.2.</w:t>
      </w:r>
    </w:p>
    <w:p w:rsidR="005C36B9" w:rsidRPr="00DE46DB" w:rsidRDefault="005C36B9" w:rsidP="00DE46DB">
      <w:pPr>
        <w:pStyle w:val="FootnoteText"/>
        <w:bidi/>
        <w:rPr>
          <w:sz w:val="8"/>
          <w:szCs w:val="8"/>
          <w:rtl/>
        </w:rPr>
      </w:pPr>
    </w:p>
  </w:footnote>
  <w:footnote w:id="24">
    <w:p w:rsidR="005C36B9" w:rsidRPr="00F0162B" w:rsidRDefault="005C36B9" w:rsidP="002721E0">
      <w:pPr>
        <w:autoSpaceDE w:val="0"/>
        <w:autoSpaceDN w:val="0"/>
        <w:bidi w:val="0"/>
        <w:adjustRightInd w:val="0"/>
        <w:ind w:left="1"/>
        <w:jc w:val="right"/>
        <w:rPr>
          <w:rFonts w:ascii="Simplified Arabic" w:hAnsi="Simplified Arabic" w:cs="Simplified Arabic"/>
          <w:sz w:val="4"/>
          <w:szCs w:val="4"/>
          <w:rtl/>
        </w:rPr>
      </w:pPr>
      <w:proofErr w:type="gramStart"/>
      <w:r w:rsidRPr="00E67172">
        <w:rPr>
          <w:color w:val="000000" w:themeColor="text1"/>
          <w:sz w:val="16"/>
          <w:szCs w:val="16"/>
          <w:shd w:val="clear" w:color="auto" w:fill="FFFFFF"/>
        </w:rPr>
        <w:t>"Malnutrition", www.nhs.uk,17-2-2017</w:t>
      </w:r>
      <w:r w:rsidRPr="00E67172">
        <w:rPr>
          <w:color w:val="000000" w:themeColor="text1"/>
          <w:sz w:val="16"/>
          <w:szCs w:val="16"/>
          <w:shd w:val="clear" w:color="auto" w:fill="FFFFFF"/>
          <w:rtl/>
        </w:rPr>
        <w:t xml:space="preserve">، </w:t>
      </w:r>
      <w:r w:rsidRPr="00E67172">
        <w:rPr>
          <w:color w:val="000000" w:themeColor="text1"/>
          <w:sz w:val="16"/>
          <w:szCs w:val="16"/>
          <w:shd w:val="clear" w:color="auto" w:fill="FFFFFF"/>
        </w:rPr>
        <w:t>Retrieved 29-1-2018.</w:t>
      </w:r>
      <w:proofErr w:type="gramEnd"/>
      <w:r w:rsidRPr="00E67172">
        <w:rPr>
          <w:color w:val="000000" w:themeColor="text1"/>
          <w:sz w:val="16"/>
          <w:szCs w:val="16"/>
          <w:shd w:val="clear" w:color="auto" w:fill="FFFFFF"/>
        </w:rPr>
        <w:t xml:space="preserve"> Edited.</w:t>
      </w:r>
      <w:r w:rsidRPr="002721E0">
        <w:rPr>
          <w:rFonts w:ascii="Simplified Arabic" w:hAnsi="Simplified Arabic" w:cs="Simplified Arabic"/>
          <w:sz w:val="16"/>
          <w:szCs w:val="16"/>
          <w:vertAlign w:val="superscript"/>
        </w:rPr>
        <w:t>24</w:t>
      </w:r>
    </w:p>
    <w:p w:rsidR="005C36B9" w:rsidRPr="00FF7922" w:rsidRDefault="005C36B9" w:rsidP="00C7131A">
      <w:pPr>
        <w:pStyle w:val="FootnoteText"/>
        <w:jc w:val="right"/>
        <w:rPr>
          <w:sz w:val="8"/>
          <w:szCs w:val="8"/>
        </w:rPr>
      </w:pPr>
    </w:p>
  </w:footnote>
  <w:footnote w:id="25">
    <w:p w:rsidR="005C36B9" w:rsidRDefault="005C36B9" w:rsidP="002721E0">
      <w:pPr>
        <w:autoSpaceDE w:val="0"/>
        <w:autoSpaceDN w:val="0"/>
        <w:adjustRightInd w:val="0"/>
        <w:ind w:left="1"/>
        <w:jc w:val="both"/>
        <w:rPr>
          <w:rFonts w:ascii="Simplified Arabic" w:hAnsi="Simplified Arabic" w:cs="Simplified Arabic"/>
          <w:sz w:val="4"/>
          <w:szCs w:val="4"/>
          <w:rtl/>
        </w:rPr>
      </w:pPr>
      <w:r w:rsidRPr="009F6283">
        <w:rPr>
          <w:rStyle w:val="FootnoteReference"/>
          <w:rFonts w:ascii="Simplified Arabic" w:hAnsi="Simplified Arabic" w:cs="Simplified Arabic"/>
          <w:sz w:val="16"/>
          <w:szCs w:val="16"/>
        </w:rPr>
        <w:footnoteRef/>
      </w:r>
      <w:r w:rsidRPr="009F6283">
        <w:rPr>
          <w:rFonts w:ascii="Simplified Arabic" w:hAnsi="Simplified Arabic" w:cs="Simplified Arabic"/>
          <w:sz w:val="16"/>
          <w:szCs w:val="16"/>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Pr="009F6283" w:rsidRDefault="005C36B9" w:rsidP="002721E0">
      <w:pPr>
        <w:autoSpaceDE w:val="0"/>
        <w:autoSpaceDN w:val="0"/>
        <w:adjustRightInd w:val="0"/>
        <w:jc w:val="both"/>
        <w:rPr>
          <w:rFonts w:ascii="Simplified Arabic" w:hAnsi="Simplified Arabic" w:cs="Simplified Arabic"/>
          <w:sz w:val="16"/>
          <w:szCs w:val="16"/>
          <w:rtl/>
        </w:rPr>
      </w:pPr>
    </w:p>
    <w:p w:rsidR="005C36B9" w:rsidRPr="009F6283" w:rsidRDefault="005C36B9" w:rsidP="006752B8">
      <w:pPr>
        <w:pStyle w:val="FootnoteText"/>
        <w:jc w:val="right"/>
        <w:rPr>
          <w:rFonts w:ascii="Simplified Arabic" w:hAnsi="Simplified Arabic" w:cs="Simplified Arabic"/>
          <w:sz w:val="8"/>
          <w:szCs w:val="8"/>
        </w:rPr>
      </w:pPr>
    </w:p>
  </w:footnote>
  <w:footnote w:id="26">
    <w:p w:rsidR="005C36B9" w:rsidRDefault="005C36B9" w:rsidP="006C5DDA">
      <w:pPr>
        <w:autoSpaceDE w:val="0"/>
        <w:autoSpaceDN w:val="0"/>
        <w:adjustRightInd w:val="0"/>
        <w:ind w:left="1"/>
        <w:jc w:val="both"/>
        <w:rPr>
          <w:rFonts w:ascii="Simplified Arabic" w:hAnsi="Simplified Arabic" w:cs="Simplified Arabic"/>
          <w:sz w:val="4"/>
          <w:szCs w:val="4"/>
          <w:rtl/>
        </w:rPr>
      </w:pPr>
      <w:r w:rsidRPr="009F6283">
        <w:rPr>
          <w:rStyle w:val="FootnoteReference"/>
          <w:rFonts w:ascii="Simplified Arabic" w:hAnsi="Simplified Arabic" w:cs="Simplified Arabic"/>
          <w:sz w:val="16"/>
          <w:szCs w:val="16"/>
        </w:rPr>
        <w:footnoteRef/>
      </w:r>
      <w:r w:rsidRPr="009F6283">
        <w:rPr>
          <w:rFonts w:ascii="Simplified Arabic" w:hAnsi="Simplified Arabic" w:cs="Simplified Arabic"/>
          <w:sz w:val="16"/>
          <w:szCs w:val="16"/>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Pr="009F6283" w:rsidRDefault="005C36B9" w:rsidP="003D66F4">
      <w:pPr>
        <w:pStyle w:val="FootnoteText"/>
        <w:rPr>
          <w:rFonts w:ascii="Simplified Arabic" w:hAnsi="Simplified Arabic" w:cs="Simplified Arabic"/>
          <w:sz w:val="8"/>
          <w:szCs w:val="8"/>
          <w:rtl/>
        </w:rPr>
      </w:pPr>
    </w:p>
  </w:footnote>
  <w:footnote w:id="27">
    <w:p w:rsidR="005C36B9" w:rsidRDefault="005C36B9" w:rsidP="006C5DDA">
      <w:pPr>
        <w:autoSpaceDE w:val="0"/>
        <w:autoSpaceDN w:val="0"/>
        <w:adjustRightInd w:val="0"/>
        <w:ind w:left="1"/>
        <w:jc w:val="both"/>
        <w:rPr>
          <w:rFonts w:ascii="Simplified Arabic" w:hAnsi="Simplified Arabic" w:cs="Simplified Arabic"/>
          <w:sz w:val="4"/>
          <w:szCs w:val="4"/>
          <w:rtl/>
        </w:rPr>
      </w:pPr>
      <w:r w:rsidRPr="009F6283">
        <w:rPr>
          <w:rStyle w:val="FootnoteReference"/>
          <w:rFonts w:ascii="Simplified Arabic" w:hAnsi="Simplified Arabic" w:cs="Simplified Arabic"/>
          <w:sz w:val="16"/>
          <w:szCs w:val="16"/>
        </w:rPr>
        <w:footnoteRef/>
      </w:r>
      <w:r>
        <w:rPr>
          <w:rFonts w:ascii="Simplified Arabic" w:hAnsi="Simplified Arabic" w:cs="Simplified Arabic" w:hint="cs"/>
          <w:sz w:val="16"/>
          <w:szCs w:val="16"/>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Pr="00537323" w:rsidRDefault="005C36B9" w:rsidP="00E74A44">
      <w:pPr>
        <w:pStyle w:val="FootnoteText"/>
        <w:jc w:val="right"/>
        <w:rPr>
          <w:rFonts w:ascii="Simplified Arabic" w:hAnsi="Simplified Arabic" w:cs="Simplified Arabic"/>
          <w:sz w:val="8"/>
          <w:szCs w:val="8"/>
          <w:rtl/>
        </w:rPr>
      </w:pPr>
    </w:p>
  </w:footnote>
  <w:footnote w:id="28">
    <w:p w:rsidR="005C36B9" w:rsidRDefault="005C36B9" w:rsidP="00537323">
      <w:pPr>
        <w:pStyle w:val="FootnoteText"/>
        <w:bidi/>
        <w:rPr>
          <w:rtl/>
        </w:rPr>
      </w:pPr>
      <w:r w:rsidRPr="00537323">
        <w:rPr>
          <w:rStyle w:val="FootnoteReference"/>
          <w:rFonts w:ascii="Simplified Arabic" w:hAnsi="Simplified Arabic" w:cs="Simplified Arabic"/>
          <w:sz w:val="16"/>
          <w:szCs w:val="16"/>
        </w:rPr>
        <w:footnoteRef/>
      </w:r>
      <w:r w:rsidRPr="00537323">
        <w:rPr>
          <w:rStyle w:val="FootnoteReference"/>
          <w:rFonts w:ascii="Simplified Arabic" w:hAnsi="Simplified Arabic" w:cs="Simplified Arabic"/>
          <w:sz w:val="16"/>
          <w:szCs w:val="16"/>
        </w:rPr>
        <w:t xml:space="preserve"> </w:t>
      </w:r>
      <w:r>
        <w:rPr>
          <w:rFonts w:hint="cs"/>
          <w:rtl/>
        </w:rPr>
        <w:t xml:space="preserve"> </w:t>
      </w:r>
      <w:r w:rsidRPr="00902C9C">
        <w:rPr>
          <w:rFonts w:ascii="Simplified Arabic" w:hAnsi="Simplified Arabic" w:cs="Simplified Arabic" w:hint="cs"/>
          <w:sz w:val="16"/>
          <w:szCs w:val="16"/>
          <w:rtl/>
          <w:lang w:eastAsia="ar-SA"/>
        </w:rPr>
        <w:t>تعكس هذه البيانات مؤشر التنمية المستدامة</w:t>
      </w:r>
      <w:r>
        <w:rPr>
          <w:rFonts w:ascii="Simplified Arabic" w:hAnsi="Simplified Arabic" w:cs="Simplified Arabic" w:hint="cs"/>
          <w:sz w:val="16"/>
          <w:szCs w:val="16"/>
          <w:rtl/>
          <w:lang w:eastAsia="ar-SA"/>
        </w:rPr>
        <w:t xml:space="preserve"> رقم </w:t>
      </w:r>
      <w:r>
        <w:rPr>
          <w:rFonts w:ascii="Simplified Arabic" w:hAnsi="Simplified Arabic" w:cs="Simplified Arabic" w:hint="cs"/>
          <w:sz w:val="16"/>
          <w:szCs w:val="16"/>
          <w:rtl/>
        </w:rPr>
        <w:t>1.1.3.</w:t>
      </w:r>
    </w:p>
    <w:p w:rsidR="005C36B9" w:rsidRPr="00524F07" w:rsidRDefault="005C36B9" w:rsidP="00537323">
      <w:pPr>
        <w:pStyle w:val="FootnoteText"/>
        <w:bidi/>
        <w:rPr>
          <w:sz w:val="8"/>
          <w:szCs w:val="8"/>
          <w:rtl/>
        </w:rPr>
      </w:pPr>
    </w:p>
  </w:footnote>
  <w:footnote w:id="29">
    <w:p w:rsidR="005C36B9" w:rsidRDefault="005C36B9" w:rsidP="00524F07">
      <w:pPr>
        <w:pStyle w:val="FootnoteText"/>
        <w:bidi/>
        <w:rPr>
          <w:rtl/>
        </w:rPr>
      </w:pPr>
      <w:r w:rsidRPr="00524F07">
        <w:rPr>
          <w:rStyle w:val="FootnoteReference"/>
          <w:rFonts w:ascii="Simplified Arabic" w:hAnsi="Simplified Arabic" w:cs="Simplified Arabic"/>
          <w:sz w:val="16"/>
          <w:szCs w:val="16"/>
        </w:rPr>
        <w:footnoteRef/>
      </w:r>
      <w:r w:rsidRPr="00524F07">
        <w:rPr>
          <w:rStyle w:val="FootnoteReference"/>
          <w:rFonts w:ascii="Simplified Arabic" w:hAnsi="Simplified Arabic" w:cs="Simplified Arabic"/>
          <w:sz w:val="16"/>
          <w:szCs w:val="16"/>
        </w:rPr>
        <w:t xml:space="preserve"> </w:t>
      </w:r>
      <w:r>
        <w:rPr>
          <w:rFonts w:ascii="Simplified Arabic" w:hAnsi="Simplified Arabic" w:cs="Simplified Arabic" w:hint="cs"/>
          <w:sz w:val="16"/>
          <w:szCs w:val="16"/>
          <w:rtl/>
          <w:lang w:eastAsia="ar-SA"/>
        </w:rPr>
        <w:t xml:space="preserve"> </w:t>
      </w:r>
      <w:r w:rsidRPr="00902C9C">
        <w:rPr>
          <w:rFonts w:ascii="Simplified Arabic" w:hAnsi="Simplified Arabic" w:cs="Simplified Arabic" w:hint="cs"/>
          <w:sz w:val="16"/>
          <w:szCs w:val="16"/>
          <w:rtl/>
          <w:lang w:eastAsia="ar-SA"/>
        </w:rPr>
        <w:t>تعكس هذه البيانات مؤشر التنمية المستدامة</w:t>
      </w:r>
      <w:r>
        <w:rPr>
          <w:rFonts w:ascii="Simplified Arabic" w:hAnsi="Simplified Arabic" w:cs="Simplified Arabic" w:hint="cs"/>
          <w:sz w:val="16"/>
          <w:szCs w:val="16"/>
          <w:rtl/>
          <w:lang w:eastAsia="ar-SA"/>
        </w:rPr>
        <w:t xml:space="preserve"> رقم </w:t>
      </w:r>
      <w:r>
        <w:rPr>
          <w:rFonts w:ascii="Simplified Arabic" w:hAnsi="Simplified Arabic" w:cs="Simplified Arabic" w:hint="cs"/>
          <w:sz w:val="16"/>
          <w:szCs w:val="16"/>
          <w:rtl/>
        </w:rPr>
        <w:t>2.1.3.</w:t>
      </w:r>
    </w:p>
    <w:p w:rsidR="005C36B9" w:rsidRPr="00B31882" w:rsidRDefault="005C36B9" w:rsidP="00524F07">
      <w:pPr>
        <w:pStyle w:val="FootnoteText"/>
        <w:bidi/>
        <w:rPr>
          <w:sz w:val="8"/>
          <w:szCs w:val="8"/>
          <w:rtl/>
        </w:rPr>
      </w:pPr>
    </w:p>
  </w:footnote>
  <w:footnote w:id="30">
    <w:p w:rsidR="005C36B9" w:rsidRDefault="005C36B9" w:rsidP="009564B2">
      <w:pPr>
        <w:pStyle w:val="FootnoteText"/>
        <w:bidi/>
        <w:rPr>
          <w:rtl/>
        </w:rPr>
      </w:pPr>
      <w:r w:rsidRPr="009564B2">
        <w:rPr>
          <w:rStyle w:val="FootnoteReference"/>
          <w:rFonts w:ascii="Simplified Arabic" w:hAnsi="Simplified Arabic" w:cs="Simplified Arabic"/>
          <w:sz w:val="16"/>
          <w:szCs w:val="16"/>
        </w:rPr>
        <w:footnoteRef/>
      </w:r>
      <w:r>
        <w:rPr>
          <w:rFonts w:ascii="Simplified Arabic" w:hAnsi="Simplified Arabic" w:cs="Simplified Arabic" w:hint="cs"/>
          <w:rtl/>
        </w:rPr>
        <w:t xml:space="preserve"> </w:t>
      </w:r>
      <w:r w:rsidRPr="00902C9C">
        <w:rPr>
          <w:rFonts w:ascii="Simplified Arabic" w:hAnsi="Simplified Arabic" w:cs="Simplified Arabic" w:hint="cs"/>
          <w:sz w:val="16"/>
          <w:szCs w:val="16"/>
          <w:rtl/>
          <w:lang w:eastAsia="ar-SA"/>
        </w:rPr>
        <w:t>تعكس هذه البيانات مؤشر التنمية المستدامة</w:t>
      </w:r>
      <w:r>
        <w:rPr>
          <w:rFonts w:ascii="Simplified Arabic" w:hAnsi="Simplified Arabic" w:cs="Simplified Arabic" w:hint="cs"/>
          <w:sz w:val="16"/>
          <w:szCs w:val="16"/>
          <w:rtl/>
          <w:lang w:eastAsia="ar-SA"/>
        </w:rPr>
        <w:t xml:space="preserve"> رقم </w:t>
      </w:r>
      <w:r>
        <w:rPr>
          <w:rFonts w:ascii="Simplified Arabic" w:hAnsi="Simplified Arabic" w:cs="Simplified Arabic" w:hint="cs"/>
          <w:sz w:val="16"/>
          <w:szCs w:val="16"/>
          <w:rtl/>
        </w:rPr>
        <w:t>1.2.3.</w:t>
      </w:r>
    </w:p>
    <w:p w:rsidR="005C36B9" w:rsidRPr="009564B2" w:rsidRDefault="005C36B9" w:rsidP="009564B2">
      <w:pPr>
        <w:pStyle w:val="FootnoteText"/>
        <w:bidi/>
        <w:rPr>
          <w:rFonts w:ascii="Simplified Arabic" w:hAnsi="Simplified Arabic" w:cs="Simplified Arabic"/>
          <w:sz w:val="8"/>
          <w:szCs w:val="8"/>
          <w:rtl/>
        </w:rPr>
      </w:pPr>
    </w:p>
  </w:footnote>
  <w:footnote w:id="31">
    <w:p w:rsidR="005C36B9" w:rsidRDefault="005C36B9" w:rsidP="009564B2">
      <w:pPr>
        <w:pStyle w:val="FootnoteText"/>
        <w:jc w:val="right"/>
        <w:rPr>
          <w:rFonts w:ascii="Simplified Arabic" w:hAnsi="Simplified Arabic" w:cs="Simplified Arabic"/>
          <w:sz w:val="16"/>
          <w:szCs w:val="16"/>
        </w:rPr>
      </w:pPr>
      <w:r w:rsidRPr="00902C9C">
        <w:rPr>
          <w:rFonts w:ascii="Simplified Arabic" w:hAnsi="Simplified Arabic" w:cs="Simplified Arabic" w:hint="cs"/>
          <w:sz w:val="16"/>
          <w:szCs w:val="16"/>
          <w:rtl/>
          <w:lang w:eastAsia="ar-SA"/>
        </w:rPr>
        <w:t>تعكس هذه البيانات مؤشر التنمية المستدامة</w:t>
      </w:r>
      <w:r>
        <w:rPr>
          <w:rFonts w:ascii="Simplified Arabic" w:hAnsi="Simplified Arabic" w:cs="Simplified Arabic" w:hint="cs"/>
          <w:sz w:val="16"/>
          <w:szCs w:val="16"/>
          <w:rtl/>
          <w:lang w:eastAsia="ar-SA"/>
        </w:rPr>
        <w:t xml:space="preserve"> رقم </w:t>
      </w:r>
      <w:r>
        <w:rPr>
          <w:rFonts w:ascii="Simplified Arabic" w:hAnsi="Simplified Arabic" w:cs="Simplified Arabic" w:hint="cs"/>
          <w:sz w:val="16"/>
          <w:szCs w:val="16"/>
          <w:rtl/>
        </w:rPr>
        <w:t>2.2.3.</w:t>
      </w:r>
      <w:r>
        <w:rPr>
          <w:rFonts w:ascii="Simplified Arabic" w:hAnsi="Simplified Arabic" w:cs="Simplified Arabic"/>
          <w:sz w:val="16"/>
          <w:szCs w:val="16"/>
        </w:rPr>
        <w:t xml:space="preserve"> </w:t>
      </w:r>
      <w:r w:rsidRPr="009564B2">
        <w:rPr>
          <w:rStyle w:val="FootnoteReference"/>
          <w:rFonts w:ascii="Simplified Arabic" w:hAnsi="Simplified Arabic" w:cs="Simplified Arabic"/>
          <w:sz w:val="16"/>
          <w:szCs w:val="16"/>
        </w:rPr>
        <w:footnoteRef/>
      </w:r>
      <w:r w:rsidRPr="009564B2">
        <w:rPr>
          <w:rFonts w:ascii="Simplified Arabic" w:hAnsi="Simplified Arabic" w:cs="Simplified Arabic"/>
          <w:sz w:val="16"/>
          <w:szCs w:val="16"/>
        </w:rPr>
        <w:t xml:space="preserve"> </w:t>
      </w:r>
    </w:p>
    <w:p w:rsidR="005C36B9" w:rsidRPr="0027444A" w:rsidRDefault="005C36B9" w:rsidP="009564B2">
      <w:pPr>
        <w:pStyle w:val="FootnoteText"/>
        <w:jc w:val="right"/>
        <w:rPr>
          <w:rFonts w:ascii="Simplified Arabic" w:hAnsi="Simplified Arabic" w:cs="Simplified Arabic"/>
          <w:sz w:val="8"/>
          <w:szCs w:val="8"/>
          <w:rtl/>
        </w:rPr>
      </w:pPr>
    </w:p>
  </w:footnote>
  <w:footnote w:id="32">
    <w:p w:rsidR="005C36B9" w:rsidRDefault="005C36B9" w:rsidP="009141F1">
      <w:pPr>
        <w:pStyle w:val="FootnoteText"/>
        <w:bidi/>
        <w:rPr>
          <w:rFonts w:ascii="Simplified Arabic" w:hAnsi="Simplified Arabic" w:cs="Simplified Arabic"/>
          <w:rtl/>
        </w:rPr>
      </w:pPr>
      <w:r w:rsidRPr="009564B2">
        <w:rPr>
          <w:rStyle w:val="FootnoteReference"/>
          <w:rFonts w:ascii="Simplified Arabic" w:hAnsi="Simplified Arabic" w:cs="Simplified Arabic"/>
          <w:sz w:val="16"/>
          <w:szCs w:val="16"/>
        </w:rPr>
        <w:footnoteRef/>
      </w:r>
      <w:r>
        <w:rPr>
          <w:rFonts w:ascii="Simplified Arabic" w:hAnsi="Simplified Arabic" w:cs="Simplified Arabic" w:hint="cs"/>
          <w:sz w:val="16"/>
          <w:szCs w:val="16"/>
          <w:rtl/>
          <w:lang w:eastAsia="ar-SA"/>
        </w:rPr>
        <w:t xml:space="preserve"> </w:t>
      </w:r>
      <w:r w:rsidRPr="00902C9C">
        <w:rPr>
          <w:rFonts w:ascii="Simplified Arabic" w:hAnsi="Simplified Arabic" w:cs="Simplified Arabic" w:hint="cs"/>
          <w:sz w:val="16"/>
          <w:szCs w:val="16"/>
          <w:rtl/>
          <w:lang w:eastAsia="ar-SA"/>
        </w:rPr>
        <w:t>تعكس هذه البيانات مؤشر التنمية المستدامة</w:t>
      </w:r>
      <w:r>
        <w:rPr>
          <w:rFonts w:ascii="Simplified Arabic" w:hAnsi="Simplified Arabic" w:cs="Simplified Arabic" w:hint="cs"/>
          <w:sz w:val="16"/>
          <w:szCs w:val="16"/>
          <w:rtl/>
          <w:lang w:eastAsia="ar-SA"/>
        </w:rPr>
        <w:t xml:space="preserve"> رقم </w:t>
      </w:r>
      <w:r>
        <w:rPr>
          <w:rFonts w:ascii="Simplified Arabic" w:hAnsi="Simplified Arabic" w:cs="Simplified Arabic" w:hint="cs"/>
          <w:sz w:val="16"/>
          <w:szCs w:val="16"/>
          <w:rtl/>
        </w:rPr>
        <w:t>2.4.3.</w:t>
      </w:r>
    </w:p>
    <w:p w:rsidR="005C36B9" w:rsidRPr="00D06A19" w:rsidRDefault="005C36B9" w:rsidP="00D06A19">
      <w:pPr>
        <w:pStyle w:val="FootnoteText"/>
        <w:bidi/>
        <w:rPr>
          <w:rFonts w:ascii="Simplified Arabic" w:hAnsi="Simplified Arabic" w:cs="Simplified Arabic"/>
          <w:sz w:val="8"/>
          <w:szCs w:val="8"/>
          <w:rtl/>
        </w:rPr>
      </w:pPr>
    </w:p>
  </w:footnote>
  <w:footnote w:id="33">
    <w:p w:rsidR="005C36B9" w:rsidRDefault="005C36B9" w:rsidP="00D06A19">
      <w:pPr>
        <w:pStyle w:val="FootnoteText"/>
        <w:bidi/>
        <w:rPr>
          <w:rtl/>
        </w:rPr>
      </w:pPr>
      <w:r w:rsidRPr="00D06A19">
        <w:rPr>
          <w:rStyle w:val="FootnoteReference"/>
          <w:rFonts w:ascii="Simplified Arabic" w:hAnsi="Simplified Arabic" w:cs="Simplified Arabic"/>
          <w:sz w:val="16"/>
          <w:szCs w:val="16"/>
        </w:rPr>
        <w:footnoteRef/>
      </w:r>
      <w:r w:rsidRPr="002A71BB">
        <w:rPr>
          <w:rFonts w:hint="cs"/>
          <w:sz w:val="16"/>
          <w:szCs w:val="16"/>
          <w:rtl/>
        </w:rPr>
        <w:t xml:space="preserve"> </w:t>
      </w:r>
      <w:r w:rsidRPr="00902C9C">
        <w:rPr>
          <w:rFonts w:ascii="Simplified Arabic" w:hAnsi="Simplified Arabic" w:cs="Simplified Arabic" w:hint="cs"/>
          <w:sz w:val="16"/>
          <w:szCs w:val="16"/>
          <w:rtl/>
          <w:lang w:eastAsia="ar-SA"/>
        </w:rPr>
        <w:t>تعكس هذه البيانات مؤشر التنمية المستدامة</w:t>
      </w:r>
      <w:r>
        <w:rPr>
          <w:rFonts w:ascii="Simplified Arabic" w:hAnsi="Simplified Arabic" w:cs="Simplified Arabic" w:hint="cs"/>
          <w:sz w:val="16"/>
          <w:szCs w:val="16"/>
          <w:rtl/>
          <w:lang w:eastAsia="ar-SA"/>
        </w:rPr>
        <w:t xml:space="preserve"> رقم </w:t>
      </w:r>
      <w:r>
        <w:rPr>
          <w:rFonts w:ascii="Simplified Arabic" w:hAnsi="Simplified Arabic" w:cs="Simplified Arabic" w:hint="cs"/>
          <w:sz w:val="16"/>
          <w:szCs w:val="16"/>
          <w:rtl/>
        </w:rPr>
        <w:t>1.7.3.</w:t>
      </w:r>
    </w:p>
    <w:p w:rsidR="005C36B9" w:rsidRPr="00A15BE9" w:rsidRDefault="005C36B9" w:rsidP="00A15BE9">
      <w:pPr>
        <w:pStyle w:val="FootnoteText"/>
        <w:bidi/>
        <w:rPr>
          <w:sz w:val="8"/>
          <w:szCs w:val="8"/>
          <w:rtl/>
        </w:rPr>
      </w:pPr>
    </w:p>
  </w:footnote>
  <w:footnote w:id="34">
    <w:p w:rsidR="005C36B9" w:rsidRPr="00A15BE9" w:rsidRDefault="005C36B9" w:rsidP="00DC1D6C">
      <w:pPr>
        <w:pStyle w:val="FootnoteText"/>
        <w:bidi/>
        <w:rPr>
          <w:rFonts w:ascii="Simplified Arabic" w:hAnsi="Simplified Arabic" w:cs="Simplified Arabic"/>
          <w:sz w:val="16"/>
          <w:szCs w:val="16"/>
          <w:rtl/>
        </w:rPr>
      </w:pPr>
      <w:r w:rsidRPr="00A15BE9">
        <w:rPr>
          <w:rFonts w:ascii="Simplified Arabic" w:hAnsi="Simplified Arabic" w:cs="Simplified Arabic"/>
          <w:sz w:val="16"/>
          <w:szCs w:val="16"/>
          <w:vertAlign w:val="superscript"/>
        </w:rPr>
        <w:t xml:space="preserve"> </w:t>
      </w:r>
      <w:r w:rsidRPr="00A15BE9">
        <w:rPr>
          <w:rStyle w:val="FootnoteReference"/>
          <w:rFonts w:ascii="Simplified Arabic" w:hAnsi="Simplified Arabic" w:cs="Simplified Arabic"/>
          <w:sz w:val="16"/>
          <w:szCs w:val="16"/>
        </w:rPr>
        <w:footnoteRef/>
      </w:r>
      <w:r w:rsidRPr="00A15BE9">
        <w:rPr>
          <w:rFonts w:ascii="Simplified Arabic" w:hAnsi="Simplified Arabic" w:cs="Simplified Arabic" w:hint="cs"/>
          <w:sz w:val="16"/>
          <w:szCs w:val="16"/>
          <w:rtl/>
          <w:lang w:eastAsia="ar-SA"/>
        </w:rPr>
        <w:t xml:space="preserve">تعكس هذه البيانات مؤشر التنمية المستدامة </w:t>
      </w:r>
      <w:r w:rsidRPr="00E56337">
        <w:rPr>
          <w:rFonts w:ascii="Simplified Arabic" w:hAnsi="Simplified Arabic" w:cs="Simplified Arabic" w:hint="cs"/>
          <w:sz w:val="16"/>
          <w:szCs w:val="16"/>
          <w:rtl/>
          <w:lang w:eastAsia="ar-SA"/>
        </w:rPr>
        <w:t xml:space="preserve">رقم </w:t>
      </w:r>
      <w:r w:rsidRPr="00E56337">
        <w:rPr>
          <w:rFonts w:ascii="Simplified Arabic" w:hAnsi="Simplified Arabic" w:cs="Simplified Arabic"/>
          <w:sz w:val="16"/>
          <w:szCs w:val="16"/>
          <w:lang w:eastAsia="ar-SA"/>
        </w:rPr>
        <w:t>2.</w:t>
      </w:r>
      <w:proofErr w:type="gramStart"/>
      <w:r w:rsidRPr="00E56337">
        <w:rPr>
          <w:rFonts w:ascii="Simplified Arabic" w:hAnsi="Simplified Arabic" w:cs="Simplified Arabic"/>
          <w:sz w:val="16"/>
          <w:szCs w:val="16"/>
          <w:lang w:eastAsia="ar-SA"/>
        </w:rPr>
        <w:t>7.3</w:t>
      </w:r>
      <w:r w:rsidRPr="00A15BE9">
        <w:rPr>
          <w:rFonts w:ascii="Droid Arabic Kufi" w:hAnsi="Droid Arabic Kufi"/>
          <w:color w:val="777777"/>
          <w:sz w:val="16"/>
          <w:szCs w:val="16"/>
          <w:shd w:val="clear" w:color="auto" w:fill="F5F5F5"/>
        </w:rPr>
        <w:t> </w:t>
      </w:r>
      <w:r w:rsidRPr="00A15BE9">
        <w:rPr>
          <w:rFonts w:ascii="Simplified Arabic" w:hAnsi="Simplified Arabic" w:cs="Simplified Arabic" w:hint="cs"/>
          <w:sz w:val="16"/>
          <w:szCs w:val="16"/>
          <w:rtl/>
        </w:rPr>
        <w:t>.</w:t>
      </w:r>
      <w:proofErr w:type="gramEnd"/>
    </w:p>
    <w:p w:rsidR="005C36B9" w:rsidRPr="00B2593C" w:rsidRDefault="005C36B9" w:rsidP="00B2593C">
      <w:pPr>
        <w:pStyle w:val="FootnoteText"/>
        <w:bidi/>
        <w:rPr>
          <w:sz w:val="8"/>
          <w:szCs w:val="8"/>
          <w:rtl/>
        </w:rPr>
      </w:pPr>
    </w:p>
  </w:footnote>
  <w:footnote w:id="35">
    <w:p w:rsidR="005C36B9" w:rsidRPr="00DB6703" w:rsidRDefault="005C36B9" w:rsidP="006C5DDA">
      <w:pPr>
        <w:pStyle w:val="FootnoteText"/>
        <w:bidi/>
        <w:rPr>
          <w:sz w:val="16"/>
          <w:szCs w:val="16"/>
          <w:vertAlign w:val="superscript"/>
          <w:rtl/>
        </w:rPr>
      </w:pPr>
      <w:r>
        <w:rPr>
          <w:rFonts w:ascii="Simplified Arabic" w:hAnsi="Simplified Arabic" w:cs="Simplified Arabic"/>
          <w:sz w:val="16"/>
          <w:szCs w:val="16"/>
          <w:lang w:eastAsia="ar-SA"/>
        </w:rPr>
        <w:t xml:space="preserve"> </w:t>
      </w:r>
      <w:r w:rsidRPr="00DB6703">
        <w:rPr>
          <w:rFonts w:ascii="Simplified Arabic" w:hAnsi="Simplified Arabic" w:cs="Simplified Arabic"/>
          <w:sz w:val="16"/>
          <w:szCs w:val="16"/>
          <w:vertAlign w:val="superscript"/>
          <w:lang w:eastAsia="ar-SA"/>
        </w:rPr>
        <w:footnoteRef/>
      </w:r>
      <w:r w:rsidRPr="00DB6703">
        <w:rPr>
          <w:rFonts w:ascii="Simplified Arabic" w:hAnsi="Simplified Arabic" w:cs="Simplified Arabic" w:hint="cs"/>
          <w:sz w:val="16"/>
          <w:szCs w:val="16"/>
          <w:rtl/>
          <w:lang w:eastAsia="ar-SA"/>
        </w:rPr>
        <w:t>منظمة الصحة العالمية</w:t>
      </w:r>
      <w:r>
        <w:rPr>
          <w:rFonts w:ascii="Simplified Arabic" w:hAnsi="Simplified Arabic" w:cs="Simplified Arabic" w:hint="cs"/>
          <w:sz w:val="16"/>
          <w:szCs w:val="16"/>
          <w:rtl/>
          <w:lang w:eastAsia="ar-SA"/>
        </w:rPr>
        <w:t>:</w:t>
      </w:r>
      <w:r w:rsidRPr="00DB6703">
        <w:rPr>
          <w:rFonts w:ascii="Simplified Arabic" w:hAnsi="Simplified Arabic" w:cs="Simplified Arabic" w:hint="cs"/>
          <w:sz w:val="16"/>
          <w:szCs w:val="16"/>
          <w:rtl/>
          <w:lang w:eastAsia="ar-SA"/>
        </w:rPr>
        <w:t xml:space="preserve"> </w:t>
      </w:r>
      <w:hyperlink r:id="rId2" w:history="1">
        <w:r w:rsidRPr="00DB6703">
          <w:rPr>
            <w:rFonts w:ascii="Simplified Arabic" w:hAnsi="Simplified Arabic" w:cs="Simplified Arabic"/>
            <w:sz w:val="16"/>
            <w:szCs w:val="16"/>
            <w:lang w:eastAsia="ar-SA"/>
          </w:rPr>
          <w:t>https://www.who.int/maternal_child_adolescent/topics/maternal/adolescent_pregnancy/ar/</w:t>
        </w:r>
      </w:hyperlink>
    </w:p>
    <w:p w:rsidR="005C36B9" w:rsidRPr="005D6AD0" w:rsidRDefault="005C36B9" w:rsidP="005D6AD0">
      <w:pPr>
        <w:pStyle w:val="FootnoteText"/>
        <w:bidi/>
        <w:rPr>
          <w:sz w:val="8"/>
          <w:szCs w:val="8"/>
          <w:rtl/>
        </w:rPr>
      </w:pPr>
    </w:p>
  </w:footnote>
  <w:footnote w:id="36">
    <w:p w:rsidR="005C36B9" w:rsidRPr="008A0826" w:rsidRDefault="005C36B9" w:rsidP="008A0826">
      <w:pPr>
        <w:pStyle w:val="FootnoteText"/>
        <w:bidi/>
        <w:rPr>
          <w:rFonts w:ascii="Simplified Arabic" w:hAnsi="Simplified Arabic" w:cs="Simplified Arabic"/>
          <w:sz w:val="16"/>
          <w:szCs w:val="16"/>
          <w:rtl/>
          <w:lang w:eastAsia="ar-SA"/>
        </w:rPr>
      </w:pPr>
      <w:r>
        <w:rPr>
          <w:rStyle w:val="FootnoteReference"/>
        </w:rPr>
        <w:footnoteRef/>
      </w:r>
      <w:r>
        <w:rPr>
          <w:rFonts w:hint="cs"/>
          <w:rtl/>
        </w:rPr>
        <w:t xml:space="preserve"> </w:t>
      </w:r>
      <w:r w:rsidRPr="00902C9C">
        <w:rPr>
          <w:rFonts w:ascii="Simplified Arabic" w:hAnsi="Simplified Arabic" w:cs="Simplified Arabic" w:hint="cs"/>
          <w:sz w:val="16"/>
          <w:szCs w:val="16"/>
          <w:rtl/>
          <w:lang w:eastAsia="ar-SA"/>
        </w:rPr>
        <w:t>تعكس هذه البيانات مؤشر التنمية المستدامة</w:t>
      </w:r>
      <w:r>
        <w:rPr>
          <w:rFonts w:ascii="Simplified Arabic" w:hAnsi="Simplified Arabic" w:cs="Simplified Arabic" w:hint="cs"/>
          <w:sz w:val="16"/>
          <w:szCs w:val="16"/>
          <w:rtl/>
          <w:lang w:eastAsia="ar-SA"/>
        </w:rPr>
        <w:t xml:space="preserve"> رقم</w:t>
      </w:r>
      <w:r w:rsidRPr="008A0826">
        <w:rPr>
          <w:rFonts w:ascii="Simplified Arabic" w:hAnsi="Simplified Arabic" w:cs="Simplified Arabic"/>
          <w:sz w:val="16"/>
          <w:szCs w:val="16"/>
          <w:lang w:eastAsia="ar-SA"/>
        </w:rPr>
        <w:t>1.</w:t>
      </w:r>
      <w:proofErr w:type="gramStart"/>
      <w:r w:rsidRPr="008A0826">
        <w:rPr>
          <w:rFonts w:ascii="Simplified Arabic" w:hAnsi="Simplified Arabic" w:cs="Simplified Arabic"/>
          <w:sz w:val="16"/>
          <w:szCs w:val="16"/>
          <w:lang w:eastAsia="ar-SA"/>
        </w:rPr>
        <w:t>a.3 </w:t>
      </w:r>
      <w:r>
        <w:rPr>
          <w:rFonts w:ascii="Simplified Arabic" w:hAnsi="Simplified Arabic" w:cs="Simplified Arabic" w:hint="cs"/>
          <w:sz w:val="16"/>
          <w:szCs w:val="16"/>
          <w:rtl/>
          <w:lang w:eastAsia="ar-SA"/>
        </w:rPr>
        <w:t>.</w:t>
      </w:r>
      <w:proofErr w:type="gramEnd"/>
    </w:p>
    <w:p w:rsidR="005C36B9" w:rsidRPr="008A0826" w:rsidRDefault="005C36B9" w:rsidP="008A0826">
      <w:pPr>
        <w:pStyle w:val="FootnoteText"/>
        <w:bidi/>
        <w:rPr>
          <w:sz w:val="8"/>
          <w:szCs w:val="8"/>
          <w:rtl/>
        </w:rPr>
      </w:pPr>
    </w:p>
  </w:footnote>
  <w:footnote w:id="37">
    <w:p w:rsidR="005C36B9" w:rsidRPr="00C05E60" w:rsidRDefault="005C36B9" w:rsidP="00C05E60">
      <w:pPr>
        <w:pStyle w:val="FootnoteText"/>
        <w:bidi/>
        <w:rPr>
          <w:rtl/>
        </w:rPr>
      </w:pPr>
      <w:r>
        <w:rPr>
          <w:rStyle w:val="FootnoteReference"/>
        </w:rPr>
        <w:footnoteRef/>
      </w:r>
      <w:r>
        <w:rPr>
          <w:rFonts w:hint="cs"/>
          <w:rtl/>
        </w:rPr>
        <w:t xml:space="preserve"> </w:t>
      </w:r>
      <w:r w:rsidRPr="00DB6703">
        <w:rPr>
          <w:rFonts w:ascii="Simplified Arabic" w:hAnsi="Simplified Arabic" w:cs="Simplified Arabic" w:hint="cs"/>
          <w:sz w:val="16"/>
          <w:szCs w:val="16"/>
          <w:rtl/>
          <w:lang w:eastAsia="ar-SA"/>
        </w:rPr>
        <w:t>منظمة الصحة العالمية</w:t>
      </w:r>
      <w:r>
        <w:rPr>
          <w:rFonts w:ascii="Simplified Arabic" w:hAnsi="Simplified Arabic" w:cs="Simplified Arabic" w:hint="cs"/>
          <w:sz w:val="16"/>
          <w:szCs w:val="16"/>
          <w:rtl/>
          <w:lang w:eastAsia="ar-SA"/>
        </w:rPr>
        <w:t>:</w:t>
      </w:r>
      <w:r w:rsidRPr="00C05E60">
        <w:rPr>
          <w:rFonts w:ascii="Simplified Arabic" w:hAnsi="Simplified Arabic" w:cs="Simplified Arabic"/>
          <w:sz w:val="16"/>
          <w:szCs w:val="16"/>
          <w:lang w:eastAsia="ar-SA"/>
        </w:rPr>
        <w:t xml:space="preserve"> </w:t>
      </w:r>
      <w:hyperlink r:id="rId3" w:history="1">
        <w:r w:rsidRPr="00C05E60">
          <w:rPr>
            <w:rFonts w:ascii="Simplified Arabic" w:hAnsi="Simplified Arabic" w:cs="Simplified Arabic"/>
            <w:sz w:val="16"/>
            <w:szCs w:val="16"/>
            <w:lang w:eastAsia="ar-SA"/>
          </w:rPr>
          <w:t>https://www.who.int/ar/news-room/fact-sheets/detail/tobacco</w:t>
        </w:r>
      </w:hyperlink>
      <w:r>
        <w:t xml:space="preserve"> </w:t>
      </w:r>
      <w:r w:rsidRPr="00C05E60">
        <w:rPr>
          <w:rFonts w:ascii="Simplified Arabic" w:hAnsi="Simplified Arabic" w:cs="Simplified Arabic" w:hint="cs"/>
          <w:sz w:val="16"/>
          <w:szCs w:val="16"/>
          <w:rtl/>
          <w:lang w:eastAsia="ar-SA"/>
        </w:rPr>
        <w:t xml:space="preserve"> </w:t>
      </w:r>
    </w:p>
  </w:footnote>
  <w:footnote w:id="38">
    <w:p w:rsidR="005C36B9" w:rsidRDefault="005C36B9" w:rsidP="00C05E60">
      <w:pPr>
        <w:autoSpaceDE w:val="0"/>
        <w:autoSpaceDN w:val="0"/>
        <w:adjustRightInd w:val="0"/>
        <w:ind w:left="1"/>
        <w:jc w:val="both"/>
        <w:rPr>
          <w:rFonts w:ascii="Simplified Arabic" w:hAnsi="Simplified Arabic" w:cs="Simplified Arabic"/>
          <w:sz w:val="4"/>
          <w:szCs w:val="4"/>
          <w:rtl/>
        </w:rPr>
      </w:pPr>
      <w:r w:rsidRPr="00AF23EC">
        <w:rPr>
          <w:rStyle w:val="FootnoteReference"/>
          <w:rFonts w:ascii="Simplified Arabic" w:hAnsi="Simplified Arabic" w:cs="Simplified Arabic"/>
          <w:sz w:val="16"/>
          <w:szCs w:val="16"/>
        </w:rPr>
        <w:footnoteRef/>
      </w:r>
      <w:r w:rsidRPr="00822D15">
        <w:rPr>
          <w:rFonts w:hint="cs"/>
          <w:sz w:val="16"/>
          <w:szCs w:val="16"/>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Pr="00AF23EC" w:rsidRDefault="005C36B9" w:rsidP="00AF23EC">
      <w:pPr>
        <w:pStyle w:val="FootnoteText"/>
        <w:bidi/>
        <w:rPr>
          <w:sz w:val="8"/>
          <w:szCs w:val="8"/>
          <w:rtl/>
        </w:rPr>
      </w:pPr>
    </w:p>
  </w:footnote>
  <w:footnote w:id="39">
    <w:p w:rsidR="005C36B9" w:rsidRDefault="005C36B9" w:rsidP="00C05E60">
      <w:pPr>
        <w:pStyle w:val="FootnoteText"/>
        <w:jc w:val="right"/>
        <w:rPr>
          <w:rFonts w:ascii="Simplified Arabic" w:hAnsi="Simplified Arabic" w:cs="Simplified Arabic"/>
          <w:sz w:val="16"/>
          <w:szCs w:val="16"/>
        </w:rPr>
      </w:pPr>
      <w:r>
        <w:rPr>
          <w:rFonts w:ascii="Simplified Arabic" w:hAnsi="Simplified Arabic" w:cs="Simplified Arabic" w:hint="cs"/>
          <w:sz w:val="16"/>
          <w:szCs w:val="16"/>
          <w:rtl/>
        </w:rPr>
        <w:t xml:space="preserve"> </w:t>
      </w:r>
      <w:r w:rsidRPr="00E56B86">
        <w:rPr>
          <w:rFonts w:ascii="Simplified Arabic" w:hAnsi="Simplified Arabic" w:cs="Simplified Arabic"/>
          <w:sz w:val="16"/>
          <w:szCs w:val="16"/>
          <w:rtl/>
        </w:rPr>
        <w:t>منظمة المرأة العربية ومركز القاهرة لقياسات التنمية</w:t>
      </w:r>
      <w:r w:rsidRPr="00E56B86">
        <w:rPr>
          <w:rFonts w:ascii="Simplified Arabic" w:hAnsi="Simplified Arabic" w:cs="Simplified Arabic" w:hint="cs"/>
          <w:sz w:val="16"/>
          <w:szCs w:val="16"/>
          <w:rtl/>
        </w:rPr>
        <w:t xml:space="preserve">، 2018. </w:t>
      </w:r>
      <w:r w:rsidRPr="00E56B86">
        <w:rPr>
          <w:rFonts w:ascii="Simplified Arabic" w:hAnsi="Simplified Arabic" w:cs="Simplified Arabic"/>
          <w:sz w:val="16"/>
          <w:szCs w:val="16"/>
          <w:rtl/>
        </w:rPr>
        <w:t>المرأة وتحقيق أهداف التنمية المستدامة في المنطقة العربية: دراسة استرشادية</w:t>
      </w:r>
      <w:r>
        <w:rPr>
          <w:rFonts w:ascii="Simplified Arabic" w:hAnsi="Simplified Arabic" w:cs="Simplified Arabic" w:hint="cs"/>
          <w:sz w:val="16"/>
          <w:szCs w:val="16"/>
          <w:rtl/>
        </w:rPr>
        <w:t>،</w:t>
      </w:r>
      <w:r w:rsidRPr="00E56B86">
        <w:rPr>
          <w:rFonts w:ascii="Simplified Arabic" w:hAnsi="Simplified Arabic" w:cs="Simplified Arabic"/>
          <w:sz w:val="16"/>
          <w:szCs w:val="16"/>
          <w:rtl/>
        </w:rPr>
        <w:t xml:space="preserve"> 2018</w:t>
      </w:r>
      <w:r w:rsidRPr="00E56B86">
        <w:rPr>
          <w:rFonts w:ascii="Simplified Arabic" w:hAnsi="Simplified Arabic" w:cs="Simplified Arabic" w:hint="cs"/>
          <w:sz w:val="16"/>
          <w:szCs w:val="16"/>
          <w:rtl/>
        </w:rPr>
        <w:t>.</w:t>
      </w:r>
      <w:r w:rsidRPr="00AF23EC">
        <w:rPr>
          <w:rStyle w:val="FootnoteReference"/>
          <w:rFonts w:ascii="Simplified Arabic" w:hAnsi="Simplified Arabic" w:cs="Simplified Arabic"/>
          <w:sz w:val="16"/>
          <w:szCs w:val="16"/>
        </w:rPr>
        <w:footnoteRef/>
      </w:r>
    </w:p>
    <w:p w:rsidR="005C36B9" w:rsidRPr="00AF23EC" w:rsidRDefault="005C36B9" w:rsidP="00AF23EC">
      <w:pPr>
        <w:pStyle w:val="FootnoteText"/>
        <w:jc w:val="right"/>
        <w:rPr>
          <w:sz w:val="8"/>
          <w:szCs w:val="8"/>
          <w:rtl/>
        </w:rPr>
      </w:pPr>
    </w:p>
  </w:footnote>
  <w:footnote w:id="40">
    <w:p w:rsidR="005C36B9" w:rsidRDefault="005C36B9" w:rsidP="00C05E60">
      <w:pPr>
        <w:autoSpaceDE w:val="0"/>
        <w:autoSpaceDN w:val="0"/>
        <w:adjustRightInd w:val="0"/>
        <w:ind w:left="1"/>
        <w:jc w:val="both"/>
        <w:rPr>
          <w:rFonts w:ascii="Simplified Arabic" w:hAnsi="Simplified Arabic" w:cs="Simplified Arabic"/>
          <w:sz w:val="4"/>
          <w:szCs w:val="4"/>
          <w:rtl/>
        </w:rPr>
      </w:pPr>
      <w:r w:rsidRPr="00AF23EC">
        <w:rPr>
          <w:rStyle w:val="FootnoteReference"/>
          <w:rFonts w:ascii="Simplified Arabic" w:hAnsi="Simplified Arabic" w:cs="Simplified Arabic"/>
          <w:sz w:val="16"/>
          <w:szCs w:val="16"/>
        </w:rPr>
        <w:footnoteRef/>
      </w:r>
      <w:r>
        <w:rPr>
          <w:rFonts w:ascii="Simplified Arabic" w:hAnsi="Simplified Arabic" w:cs="Simplified Arabic" w:hint="cs"/>
          <w:sz w:val="16"/>
          <w:szCs w:val="16"/>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Pr="009869AF" w:rsidRDefault="005C36B9" w:rsidP="00AF23EC">
      <w:pPr>
        <w:pStyle w:val="FootnoteText"/>
        <w:jc w:val="right"/>
        <w:rPr>
          <w:rFonts w:ascii="Simplified Arabic" w:hAnsi="Simplified Arabic" w:cs="Simplified Arabic"/>
          <w:sz w:val="8"/>
          <w:szCs w:val="8"/>
          <w:rtl/>
        </w:rPr>
      </w:pPr>
    </w:p>
  </w:footnote>
  <w:footnote w:id="41">
    <w:p w:rsidR="005C36B9" w:rsidRPr="008A0826" w:rsidRDefault="005C36B9" w:rsidP="0057766B">
      <w:pPr>
        <w:pStyle w:val="FootnoteText"/>
        <w:bidi/>
        <w:rPr>
          <w:rFonts w:ascii="Simplified Arabic" w:hAnsi="Simplified Arabic" w:cs="Simplified Arabic"/>
          <w:sz w:val="16"/>
          <w:szCs w:val="16"/>
          <w:rtl/>
          <w:lang w:eastAsia="ar-SA"/>
        </w:rPr>
      </w:pPr>
      <w:r w:rsidRPr="00AF23EC">
        <w:rPr>
          <w:rStyle w:val="FootnoteReference"/>
          <w:rFonts w:ascii="Simplified Arabic" w:hAnsi="Simplified Arabic" w:cs="Simplified Arabic"/>
          <w:sz w:val="16"/>
          <w:szCs w:val="16"/>
        </w:rPr>
        <w:footnoteRef/>
      </w:r>
      <w:r>
        <w:rPr>
          <w:rFonts w:ascii="Simplified Arabic" w:hAnsi="Simplified Arabic" w:cs="Simplified Arabic" w:hint="cs"/>
          <w:sz w:val="16"/>
          <w:szCs w:val="16"/>
          <w:rtl/>
        </w:rPr>
        <w:t xml:space="preserve"> </w:t>
      </w:r>
      <w:r w:rsidRPr="00902C9C">
        <w:rPr>
          <w:rFonts w:ascii="Simplified Arabic" w:hAnsi="Simplified Arabic" w:cs="Simplified Arabic" w:hint="cs"/>
          <w:sz w:val="16"/>
          <w:szCs w:val="16"/>
          <w:rtl/>
          <w:lang w:eastAsia="ar-SA"/>
        </w:rPr>
        <w:t>تعكس هذه البيانات مؤشر التنمية المستدامة</w:t>
      </w:r>
      <w:r>
        <w:rPr>
          <w:rFonts w:ascii="Simplified Arabic" w:hAnsi="Simplified Arabic" w:cs="Simplified Arabic" w:hint="cs"/>
          <w:sz w:val="16"/>
          <w:szCs w:val="16"/>
          <w:rtl/>
          <w:lang w:eastAsia="ar-SA"/>
        </w:rPr>
        <w:t xml:space="preserve"> رقم</w:t>
      </w:r>
      <w:r w:rsidRPr="0057766B">
        <w:rPr>
          <w:rFonts w:ascii="Simplified Arabic" w:hAnsi="Simplified Arabic" w:cs="Simplified Arabic"/>
          <w:sz w:val="16"/>
          <w:szCs w:val="16"/>
          <w:lang w:eastAsia="ar-SA"/>
        </w:rPr>
        <w:t>2.</w:t>
      </w:r>
      <w:proofErr w:type="gramStart"/>
      <w:r w:rsidRPr="0057766B">
        <w:rPr>
          <w:rFonts w:ascii="Simplified Arabic" w:hAnsi="Simplified Arabic" w:cs="Simplified Arabic"/>
          <w:sz w:val="16"/>
          <w:szCs w:val="16"/>
          <w:lang w:eastAsia="ar-SA"/>
        </w:rPr>
        <w:t>2.4 </w:t>
      </w:r>
      <w:r>
        <w:rPr>
          <w:rFonts w:ascii="Simplified Arabic" w:hAnsi="Simplified Arabic" w:cs="Simplified Arabic" w:hint="cs"/>
          <w:sz w:val="16"/>
          <w:szCs w:val="16"/>
          <w:rtl/>
          <w:lang w:eastAsia="ar-SA"/>
        </w:rPr>
        <w:t>.</w:t>
      </w:r>
      <w:proofErr w:type="gramEnd"/>
    </w:p>
    <w:p w:rsidR="005C36B9" w:rsidRPr="00AF23EC" w:rsidRDefault="005C36B9" w:rsidP="00AF23EC">
      <w:pPr>
        <w:pStyle w:val="FootnoteText"/>
        <w:bidi/>
        <w:rPr>
          <w:rStyle w:val="FootnoteReference"/>
          <w:rFonts w:ascii="Simplified Arabic" w:hAnsi="Simplified Arabic" w:cs="Simplified Arabic"/>
          <w:sz w:val="8"/>
          <w:szCs w:val="8"/>
          <w:rtl/>
        </w:rPr>
      </w:pPr>
    </w:p>
  </w:footnote>
  <w:footnote w:id="42">
    <w:p w:rsidR="005C36B9" w:rsidRPr="00E56B86" w:rsidRDefault="005C36B9" w:rsidP="00C05E60">
      <w:pPr>
        <w:autoSpaceDE w:val="0"/>
        <w:autoSpaceDN w:val="0"/>
        <w:adjustRightInd w:val="0"/>
        <w:ind w:left="1"/>
        <w:jc w:val="both"/>
        <w:rPr>
          <w:rFonts w:ascii="Simplified Arabic" w:hAnsi="Simplified Arabic" w:cs="Simplified Arabic"/>
          <w:sz w:val="16"/>
          <w:szCs w:val="16"/>
        </w:rPr>
      </w:pPr>
      <w:r w:rsidRPr="00616CAE">
        <w:rPr>
          <w:rStyle w:val="FootnoteReference"/>
          <w:sz w:val="16"/>
          <w:szCs w:val="16"/>
        </w:rPr>
        <w:footnoteRef/>
      </w:r>
      <w:r>
        <w:rPr>
          <w:rFonts w:hint="cs"/>
          <w:rtl/>
        </w:rPr>
        <w:t xml:space="preserve"> </w:t>
      </w:r>
      <w:r w:rsidRPr="00E56B86">
        <w:rPr>
          <w:rFonts w:ascii="Simplified Arabic" w:hAnsi="Simplified Arabic" w:cs="Simplified Arabic"/>
          <w:sz w:val="16"/>
          <w:szCs w:val="16"/>
          <w:rtl/>
        </w:rPr>
        <w:t>منظمة المرأة العربية ومركز القاهرة لقياسات التنمية</w:t>
      </w:r>
      <w:r w:rsidRPr="00E56B86">
        <w:rPr>
          <w:rFonts w:ascii="Simplified Arabic" w:hAnsi="Simplified Arabic" w:cs="Simplified Arabic" w:hint="cs"/>
          <w:sz w:val="16"/>
          <w:szCs w:val="16"/>
          <w:rtl/>
        </w:rPr>
        <w:t xml:space="preserve">، 2018. </w:t>
      </w:r>
      <w:r w:rsidRPr="00E56B86">
        <w:rPr>
          <w:rFonts w:ascii="Simplified Arabic" w:hAnsi="Simplified Arabic" w:cs="Simplified Arabic"/>
          <w:sz w:val="16"/>
          <w:szCs w:val="16"/>
          <w:rtl/>
        </w:rPr>
        <w:t>المرأة وتحقيق أهداف التنمية المستدامة في المنطقة العربية: دراسة استرشادية</w:t>
      </w:r>
      <w:r>
        <w:rPr>
          <w:rFonts w:ascii="Simplified Arabic" w:hAnsi="Simplified Arabic" w:cs="Simplified Arabic" w:hint="cs"/>
          <w:sz w:val="16"/>
          <w:szCs w:val="16"/>
          <w:rtl/>
        </w:rPr>
        <w:t>،</w:t>
      </w:r>
      <w:r w:rsidRPr="00E56B86">
        <w:rPr>
          <w:rFonts w:ascii="Simplified Arabic" w:hAnsi="Simplified Arabic" w:cs="Simplified Arabic"/>
          <w:sz w:val="16"/>
          <w:szCs w:val="16"/>
          <w:rtl/>
        </w:rPr>
        <w:t xml:space="preserve"> 2018</w:t>
      </w:r>
      <w:r w:rsidRPr="00E56B86">
        <w:rPr>
          <w:rFonts w:ascii="Simplified Arabic" w:hAnsi="Simplified Arabic" w:cs="Simplified Arabic" w:hint="cs"/>
          <w:sz w:val="16"/>
          <w:szCs w:val="16"/>
          <w:rtl/>
        </w:rPr>
        <w:t>.</w:t>
      </w:r>
    </w:p>
    <w:p w:rsidR="005C36B9" w:rsidRPr="00860AD7" w:rsidRDefault="005C36B9" w:rsidP="00860AD7">
      <w:pPr>
        <w:pStyle w:val="FootnoteText"/>
        <w:bidi/>
        <w:rPr>
          <w:sz w:val="8"/>
          <w:szCs w:val="8"/>
        </w:rPr>
      </w:pPr>
    </w:p>
  </w:footnote>
  <w:footnote w:id="43">
    <w:p w:rsidR="005C36B9" w:rsidRPr="008A0826" w:rsidRDefault="005C36B9" w:rsidP="002D2712">
      <w:pPr>
        <w:pStyle w:val="FootnoteText"/>
        <w:bidi/>
        <w:rPr>
          <w:rFonts w:ascii="Simplified Arabic" w:hAnsi="Simplified Arabic" w:cs="Simplified Arabic"/>
          <w:sz w:val="16"/>
          <w:szCs w:val="16"/>
          <w:rtl/>
          <w:lang w:eastAsia="ar-SA"/>
        </w:rPr>
      </w:pPr>
      <w:r w:rsidRPr="000F4125">
        <w:rPr>
          <w:rStyle w:val="FootnoteReference"/>
          <w:rFonts w:ascii="Simplified Arabic" w:hAnsi="Simplified Arabic" w:cs="Simplified Arabic"/>
          <w:sz w:val="16"/>
          <w:szCs w:val="16"/>
        </w:rPr>
        <w:footnoteRef/>
      </w:r>
      <w:r w:rsidRPr="000F4125">
        <w:rPr>
          <w:sz w:val="16"/>
          <w:szCs w:val="16"/>
        </w:rPr>
        <w:t xml:space="preserve"> </w:t>
      </w:r>
      <w:r w:rsidRPr="000F4125">
        <w:rPr>
          <w:rFonts w:hint="cs"/>
          <w:sz w:val="16"/>
          <w:szCs w:val="16"/>
          <w:rtl/>
        </w:rPr>
        <w:t xml:space="preserve"> </w:t>
      </w:r>
      <w:r w:rsidRPr="000F4125">
        <w:rPr>
          <w:rFonts w:ascii="Simplified Arabic" w:hAnsi="Simplified Arabic" w:cs="Simplified Arabic" w:hint="cs"/>
          <w:sz w:val="16"/>
          <w:szCs w:val="16"/>
          <w:rtl/>
          <w:lang w:eastAsia="ar-SA"/>
        </w:rPr>
        <w:t>تعكس</w:t>
      </w:r>
      <w:r w:rsidRPr="00902C9C">
        <w:rPr>
          <w:rFonts w:ascii="Simplified Arabic" w:hAnsi="Simplified Arabic" w:cs="Simplified Arabic" w:hint="cs"/>
          <w:sz w:val="16"/>
          <w:szCs w:val="16"/>
          <w:rtl/>
          <w:lang w:eastAsia="ar-SA"/>
        </w:rPr>
        <w:t xml:space="preserve"> هذه البيانات مؤشر التنمية المستدامة</w:t>
      </w:r>
      <w:r>
        <w:rPr>
          <w:rFonts w:ascii="Simplified Arabic" w:hAnsi="Simplified Arabic" w:cs="Simplified Arabic" w:hint="cs"/>
          <w:sz w:val="16"/>
          <w:szCs w:val="16"/>
          <w:rtl/>
          <w:lang w:eastAsia="ar-SA"/>
        </w:rPr>
        <w:t xml:space="preserve"> رقم</w:t>
      </w:r>
      <w:r w:rsidRPr="00141A21">
        <w:rPr>
          <w:rFonts w:ascii="Simplified Arabic" w:hAnsi="Simplified Arabic" w:cs="Simplified Arabic"/>
          <w:sz w:val="16"/>
          <w:szCs w:val="16"/>
          <w:lang w:eastAsia="ar-SA"/>
        </w:rPr>
        <w:t>1.</w:t>
      </w:r>
      <w:proofErr w:type="gramStart"/>
      <w:r w:rsidRPr="00141A21">
        <w:rPr>
          <w:rFonts w:ascii="Simplified Arabic" w:hAnsi="Simplified Arabic" w:cs="Simplified Arabic"/>
          <w:sz w:val="16"/>
          <w:szCs w:val="16"/>
          <w:lang w:eastAsia="ar-SA"/>
        </w:rPr>
        <w:t>3.4</w:t>
      </w:r>
      <w:r>
        <w:rPr>
          <w:rFonts w:ascii="Simplified Arabic" w:hAnsi="Simplified Arabic" w:cs="Simplified Arabic"/>
          <w:sz w:val="16"/>
          <w:szCs w:val="16"/>
          <w:lang w:eastAsia="ar-SA"/>
        </w:rPr>
        <w:t xml:space="preserve"> </w:t>
      </w:r>
      <w:r>
        <w:rPr>
          <w:rFonts w:ascii="Simplified Arabic" w:hAnsi="Simplified Arabic" w:cs="Simplified Arabic" w:hint="cs"/>
          <w:sz w:val="16"/>
          <w:szCs w:val="16"/>
          <w:rtl/>
          <w:lang w:eastAsia="ar-SA"/>
        </w:rPr>
        <w:t>.</w:t>
      </w:r>
      <w:proofErr w:type="gramEnd"/>
    </w:p>
    <w:p w:rsidR="005C36B9" w:rsidRPr="00AF23EC" w:rsidRDefault="005C36B9" w:rsidP="00141A21">
      <w:pPr>
        <w:pStyle w:val="FootnoteText"/>
        <w:bidi/>
        <w:rPr>
          <w:rStyle w:val="FootnoteReference"/>
          <w:rFonts w:ascii="Simplified Arabic" w:hAnsi="Simplified Arabic" w:cs="Simplified Arabic"/>
          <w:sz w:val="8"/>
          <w:szCs w:val="8"/>
          <w:rtl/>
        </w:rPr>
      </w:pPr>
    </w:p>
    <w:p w:rsidR="005C36B9" w:rsidRPr="00141A21" w:rsidRDefault="005C36B9" w:rsidP="00141A21">
      <w:pPr>
        <w:pStyle w:val="FootnoteText"/>
        <w:bidi/>
        <w:rPr>
          <w:rtl/>
        </w:rPr>
      </w:pPr>
    </w:p>
  </w:footnote>
  <w:footnote w:id="44">
    <w:p w:rsidR="005C36B9" w:rsidRPr="002D2712" w:rsidRDefault="005C36B9" w:rsidP="002D2712">
      <w:pPr>
        <w:pStyle w:val="FootnoteText"/>
        <w:bidi/>
        <w:rPr>
          <w:rFonts w:ascii="Simplified Arabic" w:hAnsi="Simplified Arabic" w:cs="Simplified Arabic"/>
          <w:rtl/>
        </w:rPr>
      </w:pPr>
      <w:r w:rsidRPr="002D2712">
        <w:rPr>
          <w:rStyle w:val="FootnoteReference"/>
          <w:rFonts w:ascii="Simplified Arabic" w:hAnsi="Simplified Arabic" w:cs="Simplified Arabic"/>
          <w:sz w:val="16"/>
          <w:szCs w:val="16"/>
        </w:rPr>
        <w:footnoteRef/>
      </w:r>
      <w:r>
        <w:rPr>
          <w:rFonts w:ascii="Simplified Arabic" w:hAnsi="Simplified Arabic" w:cs="Simplified Arabic" w:hint="cs"/>
          <w:rtl/>
        </w:rPr>
        <w:t xml:space="preserve"> </w:t>
      </w:r>
      <w:r w:rsidRPr="000F4125">
        <w:rPr>
          <w:rFonts w:ascii="Simplified Arabic" w:hAnsi="Simplified Arabic" w:cs="Simplified Arabic" w:hint="cs"/>
          <w:sz w:val="16"/>
          <w:szCs w:val="16"/>
          <w:rtl/>
          <w:lang w:eastAsia="ar-SA"/>
        </w:rPr>
        <w:t>تعكس</w:t>
      </w:r>
      <w:r w:rsidRPr="00902C9C">
        <w:rPr>
          <w:rFonts w:ascii="Simplified Arabic" w:hAnsi="Simplified Arabic" w:cs="Simplified Arabic" w:hint="cs"/>
          <w:sz w:val="16"/>
          <w:szCs w:val="16"/>
          <w:rtl/>
          <w:lang w:eastAsia="ar-SA"/>
        </w:rPr>
        <w:t xml:space="preserve"> هذه البيانات مؤشر التنمية المستدامة</w:t>
      </w:r>
      <w:r>
        <w:rPr>
          <w:rFonts w:ascii="Simplified Arabic" w:hAnsi="Simplified Arabic" w:cs="Simplified Arabic" w:hint="cs"/>
          <w:sz w:val="16"/>
          <w:szCs w:val="16"/>
          <w:rtl/>
          <w:lang w:eastAsia="ar-SA"/>
        </w:rPr>
        <w:t xml:space="preserve"> رقم </w:t>
      </w:r>
      <w:r w:rsidRPr="002D2712">
        <w:rPr>
          <w:rFonts w:ascii="Simplified Arabic" w:hAnsi="Simplified Arabic" w:cs="Simplified Arabic"/>
          <w:sz w:val="16"/>
          <w:szCs w:val="16"/>
          <w:lang w:eastAsia="ar-SA"/>
        </w:rPr>
        <w:t>1.4.4</w:t>
      </w:r>
      <w:r>
        <w:rPr>
          <w:rFonts w:ascii="Simplified Arabic" w:hAnsi="Simplified Arabic" w:cs="Simplified Arabic" w:hint="cs"/>
          <w:sz w:val="16"/>
          <w:szCs w:val="16"/>
          <w:rtl/>
          <w:lang w:eastAsia="ar-SA"/>
        </w:rPr>
        <w:t>.</w:t>
      </w:r>
    </w:p>
  </w:footnote>
  <w:footnote w:id="45">
    <w:p w:rsidR="005C36B9" w:rsidRDefault="005C36B9" w:rsidP="00433BDC">
      <w:pPr>
        <w:pStyle w:val="FootnoteText"/>
        <w:bidi/>
        <w:rPr>
          <w:rFonts w:ascii="Simplified Arabic" w:hAnsi="Simplified Arabic" w:cs="Simplified Arabic"/>
          <w:sz w:val="16"/>
          <w:szCs w:val="16"/>
          <w:rtl/>
          <w:lang w:eastAsia="ar-SA"/>
        </w:rPr>
      </w:pPr>
      <w:r w:rsidRPr="00433BDC">
        <w:rPr>
          <w:rStyle w:val="FootnoteReference"/>
          <w:rFonts w:ascii="Simplified Arabic" w:hAnsi="Simplified Arabic" w:cs="Simplified Arabic"/>
          <w:sz w:val="16"/>
          <w:szCs w:val="16"/>
        </w:rPr>
        <w:footnoteRef/>
      </w:r>
      <w:r w:rsidRPr="00433BDC">
        <w:rPr>
          <w:rFonts w:ascii="Simplified Arabic" w:hAnsi="Simplified Arabic" w:cs="Simplified Arabic"/>
          <w:sz w:val="16"/>
          <w:szCs w:val="16"/>
          <w:rtl/>
        </w:rPr>
        <w:t xml:space="preserve"> </w:t>
      </w:r>
      <w:r w:rsidRPr="00433BDC">
        <w:rPr>
          <w:rFonts w:ascii="Simplified Arabic" w:hAnsi="Simplified Arabic" w:cs="Simplified Arabic"/>
          <w:sz w:val="16"/>
          <w:szCs w:val="16"/>
          <w:rtl/>
          <w:lang w:eastAsia="ar-SA"/>
        </w:rPr>
        <w:t xml:space="preserve">تعكس هذه البيانات مؤشر التنمية المستدامة رقم </w:t>
      </w:r>
      <w:r w:rsidRPr="00433BDC">
        <w:rPr>
          <w:rFonts w:ascii="Simplified Arabic" w:hAnsi="Simplified Arabic" w:cs="Simplified Arabic"/>
          <w:sz w:val="16"/>
          <w:szCs w:val="16"/>
          <w:lang w:eastAsia="ar-SA"/>
        </w:rPr>
        <w:t>1.</w:t>
      </w:r>
      <w:proofErr w:type="gramStart"/>
      <w:r w:rsidRPr="00433BDC">
        <w:rPr>
          <w:rFonts w:ascii="Simplified Arabic" w:hAnsi="Simplified Arabic" w:cs="Simplified Arabic"/>
          <w:sz w:val="16"/>
          <w:szCs w:val="16"/>
          <w:lang w:eastAsia="ar-SA"/>
        </w:rPr>
        <w:t>c.4</w:t>
      </w:r>
      <w:r w:rsidRPr="00433BDC">
        <w:rPr>
          <w:rFonts w:ascii="Simplified Arabic" w:hAnsi="Simplified Arabic" w:cs="Simplified Arabic"/>
          <w:sz w:val="16"/>
          <w:szCs w:val="16"/>
          <w:rtl/>
          <w:lang w:eastAsia="ar-SA"/>
        </w:rPr>
        <w:t>.</w:t>
      </w:r>
      <w:proofErr w:type="gramEnd"/>
    </w:p>
    <w:p w:rsidR="005C36B9" w:rsidRPr="00EC2EFD" w:rsidRDefault="005C36B9" w:rsidP="00EC2EFD">
      <w:pPr>
        <w:pStyle w:val="FootnoteText"/>
        <w:bidi/>
        <w:rPr>
          <w:rFonts w:ascii="Simplified Arabic" w:hAnsi="Simplified Arabic" w:cs="Simplified Arabic"/>
          <w:sz w:val="8"/>
          <w:szCs w:val="8"/>
          <w:rtl/>
          <w:lang w:eastAsia="ar-SA"/>
        </w:rPr>
      </w:pPr>
    </w:p>
  </w:footnote>
  <w:footnote w:id="46">
    <w:p w:rsidR="005C36B9" w:rsidRDefault="005C36B9" w:rsidP="007852A0">
      <w:pPr>
        <w:autoSpaceDE w:val="0"/>
        <w:autoSpaceDN w:val="0"/>
        <w:adjustRightInd w:val="0"/>
        <w:ind w:left="1"/>
        <w:jc w:val="both"/>
        <w:rPr>
          <w:rFonts w:ascii="Simplified Arabic" w:hAnsi="Simplified Arabic" w:cs="Simplified Arabic"/>
          <w:sz w:val="4"/>
          <w:szCs w:val="4"/>
          <w:rtl/>
        </w:rPr>
      </w:pPr>
      <w:r w:rsidRPr="004B75F6">
        <w:rPr>
          <w:rStyle w:val="FootnoteReference"/>
          <w:sz w:val="16"/>
          <w:szCs w:val="16"/>
        </w:rPr>
        <w:footnoteRef/>
      </w:r>
      <w:r>
        <w:rPr>
          <w:rFonts w:ascii="Simplified Arabic" w:hAnsi="Simplified Arabic" w:cs="Simplified Arabic" w:hint="cs"/>
          <w:sz w:val="16"/>
          <w:szCs w:val="16"/>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Pr="0062414D" w:rsidRDefault="005C36B9" w:rsidP="0062414D">
      <w:pPr>
        <w:pStyle w:val="FootnoteText"/>
        <w:bidi/>
        <w:rPr>
          <w:rFonts w:ascii="Simplified Arabic" w:hAnsi="Simplified Arabic" w:cs="Simplified Arabic"/>
          <w:sz w:val="8"/>
          <w:szCs w:val="8"/>
          <w:rtl/>
        </w:rPr>
      </w:pPr>
    </w:p>
    <w:p w:rsidR="005C36B9" w:rsidRPr="000627DC" w:rsidRDefault="005C36B9" w:rsidP="007808C7">
      <w:pPr>
        <w:pStyle w:val="FootnoteText"/>
        <w:jc w:val="right"/>
        <w:rPr>
          <w:sz w:val="2"/>
          <w:szCs w:val="2"/>
          <w:rtl/>
        </w:rPr>
      </w:pPr>
    </w:p>
  </w:footnote>
  <w:footnote w:id="47">
    <w:p w:rsidR="005C36B9" w:rsidRDefault="005C36B9" w:rsidP="00283BD2">
      <w:pPr>
        <w:pStyle w:val="FootnoteText"/>
        <w:bidi/>
        <w:rPr>
          <w:rFonts w:ascii="Simplified Arabic" w:hAnsi="Simplified Arabic" w:cs="Simplified Arabic"/>
          <w:sz w:val="16"/>
          <w:szCs w:val="16"/>
          <w:rtl/>
        </w:rPr>
      </w:pPr>
      <w:r w:rsidRPr="007808C7">
        <w:rPr>
          <w:rFonts w:ascii="Simplified Arabic" w:hAnsi="Simplified Arabic" w:cs="Simplified Arabic"/>
          <w:sz w:val="16"/>
          <w:szCs w:val="16"/>
          <w:vertAlign w:val="superscript"/>
        </w:rPr>
        <w:footnoteRef/>
      </w:r>
      <w:r w:rsidRPr="007808C7">
        <w:rPr>
          <w:rFonts w:ascii="Simplified Arabic" w:hAnsi="Simplified Arabic" w:cs="Simplified Arabic" w:hint="cs"/>
          <w:sz w:val="16"/>
          <w:szCs w:val="16"/>
          <w:rtl/>
        </w:rPr>
        <w:t xml:space="preserve"> منظمة</w:t>
      </w:r>
      <w:r w:rsidRPr="007808C7">
        <w:rPr>
          <w:rFonts w:ascii="Simplified Arabic" w:hAnsi="Simplified Arabic" w:cs="Simplified Arabic"/>
          <w:sz w:val="16"/>
          <w:szCs w:val="16"/>
        </w:rPr>
        <w:t xml:space="preserve"> </w:t>
      </w:r>
      <w:r w:rsidRPr="007808C7">
        <w:rPr>
          <w:rFonts w:ascii="Simplified Arabic" w:hAnsi="Simplified Arabic" w:cs="Simplified Arabic" w:hint="cs"/>
          <w:sz w:val="16"/>
          <w:szCs w:val="16"/>
          <w:rtl/>
        </w:rPr>
        <w:t>المرأة</w:t>
      </w:r>
      <w:r w:rsidRPr="007808C7">
        <w:rPr>
          <w:rFonts w:ascii="Simplified Arabic" w:hAnsi="Simplified Arabic" w:cs="Simplified Arabic"/>
          <w:sz w:val="16"/>
          <w:szCs w:val="16"/>
        </w:rPr>
        <w:t xml:space="preserve"> </w:t>
      </w:r>
      <w:r w:rsidRPr="007808C7">
        <w:rPr>
          <w:rFonts w:ascii="Simplified Arabic" w:hAnsi="Simplified Arabic" w:cs="Simplified Arabic" w:hint="cs"/>
          <w:sz w:val="16"/>
          <w:szCs w:val="16"/>
          <w:rtl/>
        </w:rPr>
        <w:t>العربية، 2015. نظرة</w:t>
      </w:r>
      <w:r w:rsidRPr="007808C7">
        <w:rPr>
          <w:rFonts w:ascii="Simplified Arabic" w:hAnsi="Simplified Arabic" w:cs="Simplified Arabic"/>
          <w:sz w:val="16"/>
          <w:szCs w:val="16"/>
        </w:rPr>
        <w:t xml:space="preserve"> </w:t>
      </w:r>
      <w:r w:rsidRPr="007808C7">
        <w:rPr>
          <w:rFonts w:ascii="Simplified Arabic" w:hAnsi="Simplified Arabic" w:cs="Simplified Arabic" w:hint="cs"/>
          <w:sz w:val="16"/>
          <w:szCs w:val="16"/>
          <w:rtl/>
        </w:rPr>
        <w:t>تحليلية</w:t>
      </w:r>
      <w:r w:rsidRPr="007808C7">
        <w:rPr>
          <w:rFonts w:ascii="Simplified Arabic" w:hAnsi="Simplified Arabic" w:cs="Simplified Arabic"/>
          <w:sz w:val="16"/>
          <w:szCs w:val="16"/>
        </w:rPr>
        <w:t xml:space="preserve"> </w:t>
      </w:r>
      <w:r w:rsidRPr="007808C7">
        <w:rPr>
          <w:rFonts w:ascii="Simplified Arabic" w:hAnsi="Simplified Arabic" w:cs="Simplified Arabic" w:hint="cs"/>
          <w:sz w:val="16"/>
          <w:szCs w:val="16"/>
          <w:rtl/>
        </w:rPr>
        <w:t>لوقائع -</w:t>
      </w:r>
      <w:proofErr w:type="gramStart"/>
      <w:r w:rsidRPr="007808C7">
        <w:rPr>
          <w:rFonts w:ascii="Simplified Arabic" w:hAnsi="Simplified Arabic" w:cs="Simplified Arabic" w:hint="cs"/>
          <w:sz w:val="16"/>
          <w:szCs w:val="16"/>
          <w:rtl/>
        </w:rPr>
        <w:t>مؤتمر</w:t>
      </w:r>
      <w:proofErr w:type="gramEnd"/>
      <w:r w:rsidRPr="007808C7">
        <w:rPr>
          <w:rFonts w:ascii="Simplified Arabic" w:hAnsi="Simplified Arabic" w:cs="Simplified Arabic"/>
          <w:sz w:val="16"/>
          <w:szCs w:val="16"/>
        </w:rPr>
        <w:t xml:space="preserve"> </w:t>
      </w:r>
      <w:r w:rsidRPr="007808C7">
        <w:rPr>
          <w:rFonts w:ascii="Simplified Arabic" w:hAnsi="Simplified Arabic" w:cs="Simplified Arabic" w:hint="cs"/>
          <w:sz w:val="16"/>
          <w:szCs w:val="16"/>
          <w:rtl/>
        </w:rPr>
        <w:t>المرأة</w:t>
      </w:r>
      <w:r w:rsidRPr="007808C7">
        <w:rPr>
          <w:rFonts w:ascii="Simplified Arabic" w:hAnsi="Simplified Arabic" w:cs="Simplified Arabic"/>
          <w:sz w:val="16"/>
          <w:szCs w:val="16"/>
        </w:rPr>
        <w:t xml:space="preserve"> </w:t>
      </w:r>
      <w:r w:rsidRPr="007808C7">
        <w:rPr>
          <w:rFonts w:ascii="Simplified Arabic" w:hAnsi="Simplified Arabic" w:cs="Simplified Arabic" w:hint="cs"/>
          <w:sz w:val="16"/>
          <w:szCs w:val="16"/>
          <w:rtl/>
        </w:rPr>
        <w:t>العربية</w:t>
      </w:r>
      <w:r w:rsidRPr="007808C7">
        <w:rPr>
          <w:rFonts w:ascii="Simplified Arabic" w:hAnsi="Simplified Arabic" w:cs="Simplified Arabic"/>
          <w:sz w:val="16"/>
          <w:szCs w:val="16"/>
        </w:rPr>
        <w:t xml:space="preserve"> </w:t>
      </w:r>
      <w:r w:rsidRPr="007808C7">
        <w:rPr>
          <w:rFonts w:ascii="Simplified Arabic" w:hAnsi="Simplified Arabic" w:cs="Simplified Arabic" w:hint="cs"/>
          <w:sz w:val="16"/>
          <w:szCs w:val="16"/>
          <w:rtl/>
        </w:rPr>
        <w:t>في</w:t>
      </w:r>
      <w:r w:rsidRPr="007808C7">
        <w:rPr>
          <w:rFonts w:ascii="Simplified Arabic" w:hAnsi="Simplified Arabic" w:cs="Simplified Arabic"/>
          <w:sz w:val="16"/>
          <w:szCs w:val="16"/>
        </w:rPr>
        <w:t xml:space="preserve"> </w:t>
      </w:r>
      <w:r w:rsidRPr="007808C7">
        <w:rPr>
          <w:rFonts w:ascii="Simplified Arabic" w:hAnsi="Simplified Arabic" w:cs="Simplified Arabic" w:hint="cs"/>
          <w:sz w:val="16"/>
          <w:szCs w:val="16"/>
          <w:rtl/>
        </w:rPr>
        <w:t>الأجندة</w:t>
      </w:r>
      <w:r w:rsidRPr="007808C7">
        <w:rPr>
          <w:rFonts w:ascii="Simplified Arabic" w:hAnsi="Simplified Arabic" w:cs="Simplified Arabic"/>
          <w:sz w:val="16"/>
          <w:szCs w:val="16"/>
        </w:rPr>
        <w:t xml:space="preserve"> </w:t>
      </w:r>
      <w:r w:rsidRPr="007808C7">
        <w:rPr>
          <w:rFonts w:ascii="Simplified Arabic" w:hAnsi="Simplified Arabic" w:cs="Simplified Arabic" w:hint="cs"/>
          <w:sz w:val="16"/>
          <w:szCs w:val="16"/>
          <w:rtl/>
        </w:rPr>
        <w:t>التنموية 2015-2030، القاهرة،</w:t>
      </w:r>
      <w:r w:rsidRPr="007808C7">
        <w:rPr>
          <w:rFonts w:ascii="Simplified Arabic" w:hAnsi="Simplified Arabic" w:cs="Simplified Arabic"/>
          <w:sz w:val="16"/>
          <w:szCs w:val="16"/>
        </w:rPr>
        <w:t xml:space="preserve"> 29 </w:t>
      </w:r>
      <w:r w:rsidRPr="007808C7">
        <w:rPr>
          <w:rFonts w:ascii="Simplified Arabic" w:hAnsi="Simplified Arabic" w:cs="Simplified Arabic" w:hint="cs"/>
          <w:sz w:val="16"/>
          <w:szCs w:val="16"/>
          <w:rtl/>
        </w:rPr>
        <w:t>نوفمبر</w:t>
      </w:r>
      <w:r w:rsidRPr="007808C7">
        <w:rPr>
          <w:rFonts w:ascii="Simplified Arabic" w:hAnsi="Simplified Arabic" w:cs="Simplified Arabic"/>
          <w:sz w:val="16"/>
          <w:szCs w:val="16"/>
        </w:rPr>
        <w:t xml:space="preserve"> -1 </w:t>
      </w:r>
      <w:r w:rsidRPr="007808C7">
        <w:rPr>
          <w:rFonts w:ascii="Simplified Arabic" w:hAnsi="Simplified Arabic" w:cs="Simplified Arabic" w:hint="cs"/>
          <w:sz w:val="16"/>
          <w:szCs w:val="16"/>
          <w:rtl/>
        </w:rPr>
        <w:t>ديسمبر</w:t>
      </w:r>
      <w:r w:rsidRPr="007808C7">
        <w:rPr>
          <w:rFonts w:ascii="Simplified Arabic" w:hAnsi="Simplified Arabic" w:cs="Simplified Arabic"/>
          <w:sz w:val="16"/>
          <w:szCs w:val="16"/>
        </w:rPr>
        <w:t>2015</w:t>
      </w:r>
      <w:r w:rsidRPr="007808C7">
        <w:rPr>
          <w:rFonts w:ascii="Simplified Arabic" w:hAnsi="Simplified Arabic" w:cs="Simplified Arabic" w:hint="cs"/>
          <w:sz w:val="16"/>
          <w:szCs w:val="16"/>
          <w:rtl/>
        </w:rPr>
        <w:t>.</w:t>
      </w:r>
    </w:p>
    <w:p w:rsidR="005C36B9" w:rsidRPr="0062414D" w:rsidRDefault="005C36B9" w:rsidP="0062414D">
      <w:pPr>
        <w:pStyle w:val="FootnoteText"/>
        <w:bidi/>
        <w:rPr>
          <w:rFonts w:ascii="Simplified Arabic" w:hAnsi="Simplified Arabic" w:cs="Simplified Arabic"/>
          <w:sz w:val="8"/>
          <w:szCs w:val="8"/>
          <w:rtl/>
        </w:rPr>
      </w:pPr>
    </w:p>
    <w:p w:rsidR="005C36B9" w:rsidRPr="000627DC" w:rsidRDefault="005C36B9" w:rsidP="007808C7">
      <w:pPr>
        <w:pStyle w:val="FootnoteText"/>
        <w:bidi/>
        <w:rPr>
          <w:sz w:val="2"/>
          <w:szCs w:val="2"/>
          <w:rtl/>
        </w:rPr>
      </w:pPr>
    </w:p>
  </w:footnote>
  <w:footnote w:id="48">
    <w:p w:rsidR="005C36B9" w:rsidRDefault="005C36B9" w:rsidP="00EC2EFD">
      <w:pPr>
        <w:autoSpaceDE w:val="0"/>
        <w:autoSpaceDN w:val="0"/>
        <w:adjustRightInd w:val="0"/>
        <w:ind w:left="1"/>
        <w:jc w:val="both"/>
        <w:rPr>
          <w:rFonts w:ascii="Simplified Arabic" w:hAnsi="Simplified Arabic" w:cs="Simplified Arabic"/>
          <w:sz w:val="4"/>
          <w:szCs w:val="4"/>
          <w:rtl/>
        </w:rPr>
      </w:pPr>
      <w:r w:rsidRPr="005A3AD0">
        <w:rPr>
          <w:rFonts w:ascii="Simplified Arabic" w:hAnsi="Simplified Arabic" w:cs="Simplified Arabic"/>
          <w:sz w:val="16"/>
          <w:szCs w:val="16"/>
          <w:vertAlign w:val="superscript"/>
        </w:rPr>
        <w:footnoteRef/>
      </w:r>
      <w:r>
        <w:rPr>
          <w:rFonts w:ascii="Simplified Arabic" w:hAnsi="Simplified Arabic" w:cs="Simplified Arabic" w:hint="cs"/>
          <w:sz w:val="16"/>
          <w:szCs w:val="16"/>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Pr="00531FD9" w:rsidRDefault="005C36B9" w:rsidP="00852D6F">
      <w:pPr>
        <w:pStyle w:val="FootnoteText"/>
        <w:jc w:val="right"/>
        <w:rPr>
          <w:rFonts w:ascii="Simplified Arabic" w:hAnsi="Simplified Arabic" w:cs="Simplified Arabic"/>
          <w:sz w:val="8"/>
          <w:szCs w:val="8"/>
          <w:vertAlign w:val="superscript"/>
        </w:rPr>
      </w:pPr>
    </w:p>
    <w:p w:rsidR="005C36B9" w:rsidRPr="00ED56F4" w:rsidRDefault="005C36B9" w:rsidP="00852D6F">
      <w:pPr>
        <w:pStyle w:val="FootnoteText"/>
        <w:jc w:val="right"/>
        <w:rPr>
          <w:rFonts w:ascii="Simplified Arabic" w:hAnsi="Simplified Arabic" w:cs="Simplified Arabic"/>
          <w:sz w:val="2"/>
          <w:szCs w:val="2"/>
        </w:rPr>
      </w:pPr>
    </w:p>
  </w:footnote>
  <w:footnote w:id="49">
    <w:p w:rsidR="005C36B9" w:rsidRPr="00433BDC" w:rsidRDefault="005C36B9" w:rsidP="00C62980">
      <w:pPr>
        <w:pStyle w:val="FootnoteText"/>
        <w:bidi/>
        <w:rPr>
          <w:rFonts w:ascii="Simplified Arabic" w:hAnsi="Simplified Arabic" w:cs="Simplified Arabic"/>
          <w:sz w:val="16"/>
          <w:szCs w:val="16"/>
          <w:rtl/>
          <w:lang w:eastAsia="ar-SA"/>
        </w:rPr>
      </w:pPr>
      <w:r w:rsidRPr="005A7870">
        <w:rPr>
          <w:rFonts w:ascii="Simplified Arabic" w:hAnsi="Simplified Arabic" w:cs="Simplified Arabic"/>
          <w:sz w:val="16"/>
          <w:szCs w:val="16"/>
          <w:vertAlign w:val="superscript"/>
        </w:rPr>
        <w:footnoteRef/>
      </w:r>
      <w:r>
        <w:rPr>
          <w:rFonts w:hint="cs"/>
          <w:rtl/>
        </w:rPr>
        <w:t xml:space="preserve"> </w:t>
      </w:r>
      <w:r w:rsidRPr="00433BDC">
        <w:rPr>
          <w:rFonts w:ascii="Simplified Arabic" w:hAnsi="Simplified Arabic" w:cs="Simplified Arabic"/>
          <w:sz w:val="16"/>
          <w:szCs w:val="16"/>
          <w:rtl/>
          <w:lang w:eastAsia="ar-SA"/>
        </w:rPr>
        <w:t xml:space="preserve">تعكس هذه البيانات مؤشر التنمية المستدامة رقم </w:t>
      </w:r>
      <w:r w:rsidRPr="00C62980">
        <w:rPr>
          <w:rFonts w:ascii="Simplified Arabic" w:hAnsi="Simplified Arabic" w:cs="Simplified Arabic"/>
          <w:sz w:val="16"/>
          <w:szCs w:val="16"/>
          <w:lang w:eastAsia="ar-SA"/>
        </w:rPr>
        <w:t>1.2.5</w:t>
      </w:r>
      <w:r w:rsidRPr="00433BDC">
        <w:rPr>
          <w:rFonts w:ascii="Simplified Arabic" w:hAnsi="Simplified Arabic" w:cs="Simplified Arabic"/>
          <w:sz w:val="16"/>
          <w:szCs w:val="16"/>
          <w:rtl/>
          <w:lang w:eastAsia="ar-SA"/>
        </w:rPr>
        <w:t>.</w:t>
      </w:r>
    </w:p>
    <w:p w:rsidR="005C36B9" w:rsidRPr="005A7870" w:rsidRDefault="005C36B9" w:rsidP="005A7870">
      <w:pPr>
        <w:pStyle w:val="FootnoteText"/>
        <w:bidi/>
        <w:rPr>
          <w:rtl/>
        </w:rPr>
      </w:pPr>
    </w:p>
  </w:footnote>
  <w:footnote w:id="50">
    <w:p w:rsidR="005C36B9" w:rsidRDefault="005C36B9" w:rsidP="00154725">
      <w:pPr>
        <w:pStyle w:val="FootnoteText"/>
        <w:bidi/>
        <w:rPr>
          <w:rFonts w:ascii="Simplified Arabic" w:hAnsi="Simplified Arabic" w:cs="Simplified Arabic"/>
          <w:sz w:val="16"/>
          <w:szCs w:val="16"/>
          <w:rtl/>
          <w:lang w:eastAsia="ar-SA"/>
        </w:rPr>
      </w:pPr>
      <w:r w:rsidRPr="00154725">
        <w:rPr>
          <w:rStyle w:val="FootnoteReference"/>
          <w:rFonts w:ascii="Simplified Arabic" w:hAnsi="Simplified Arabic" w:cs="Simplified Arabic"/>
          <w:sz w:val="16"/>
          <w:szCs w:val="16"/>
        </w:rPr>
        <w:footnoteRef/>
      </w:r>
      <w:r w:rsidRPr="00154725">
        <w:rPr>
          <w:rStyle w:val="FootnoteReference"/>
          <w:rFonts w:ascii="Simplified Arabic" w:hAnsi="Simplified Arabic" w:cs="Simplified Arabic"/>
          <w:sz w:val="12"/>
          <w:szCs w:val="12"/>
        </w:rPr>
        <w:t xml:space="preserve"> </w:t>
      </w:r>
      <w:r>
        <w:rPr>
          <w:rFonts w:ascii="Simplified Arabic" w:hAnsi="Simplified Arabic" w:cs="Simplified Arabic" w:hint="cs"/>
          <w:sz w:val="12"/>
          <w:szCs w:val="12"/>
          <w:rtl/>
        </w:rPr>
        <w:t xml:space="preserve"> </w:t>
      </w:r>
      <w:r w:rsidRPr="00433BDC">
        <w:rPr>
          <w:rFonts w:ascii="Simplified Arabic" w:hAnsi="Simplified Arabic" w:cs="Simplified Arabic"/>
          <w:sz w:val="16"/>
          <w:szCs w:val="16"/>
          <w:rtl/>
          <w:lang w:eastAsia="ar-SA"/>
        </w:rPr>
        <w:t xml:space="preserve">تعكس هذه البيانات مؤشر التنمية المستدامة رقم </w:t>
      </w:r>
      <w:r w:rsidRPr="00154725">
        <w:rPr>
          <w:rFonts w:ascii="Simplified Arabic" w:hAnsi="Simplified Arabic" w:cs="Simplified Arabic"/>
          <w:sz w:val="16"/>
          <w:szCs w:val="16"/>
          <w:lang w:eastAsia="ar-SA"/>
        </w:rPr>
        <w:t>2.2.5</w:t>
      </w:r>
      <w:r w:rsidRPr="00433BDC">
        <w:rPr>
          <w:rFonts w:ascii="Simplified Arabic" w:hAnsi="Simplified Arabic" w:cs="Simplified Arabic"/>
          <w:sz w:val="16"/>
          <w:szCs w:val="16"/>
          <w:rtl/>
          <w:lang w:eastAsia="ar-SA"/>
        </w:rPr>
        <w:t>.</w:t>
      </w:r>
    </w:p>
    <w:p w:rsidR="005C36B9" w:rsidRPr="00154725" w:rsidRDefault="005C36B9" w:rsidP="00154725">
      <w:pPr>
        <w:pStyle w:val="FootnoteText"/>
        <w:bidi/>
        <w:rPr>
          <w:rFonts w:ascii="Simplified Arabic" w:hAnsi="Simplified Arabic" w:cs="Simplified Arabic"/>
          <w:sz w:val="8"/>
          <w:szCs w:val="8"/>
          <w:rtl/>
          <w:lang w:eastAsia="ar-SA"/>
        </w:rPr>
      </w:pPr>
    </w:p>
    <w:p w:rsidR="005C36B9" w:rsidRPr="00154725" w:rsidRDefault="005C36B9" w:rsidP="00154725">
      <w:pPr>
        <w:pStyle w:val="FootnoteText"/>
        <w:bidi/>
        <w:rPr>
          <w:rFonts w:ascii="Simplified Arabic" w:hAnsi="Simplified Arabic" w:cs="Simplified Arabic"/>
          <w:sz w:val="2"/>
          <w:szCs w:val="2"/>
          <w:rtl/>
        </w:rPr>
      </w:pPr>
    </w:p>
  </w:footnote>
  <w:footnote w:id="51">
    <w:p w:rsidR="005C36B9" w:rsidRDefault="005C36B9" w:rsidP="00DC1D6C">
      <w:pPr>
        <w:pStyle w:val="FootnoteText"/>
        <w:bidi/>
        <w:rPr>
          <w:rFonts w:ascii="Simplified Arabic" w:hAnsi="Simplified Arabic" w:cs="Simplified Arabic"/>
          <w:sz w:val="16"/>
          <w:szCs w:val="16"/>
          <w:rtl/>
          <w:lang w:eastAsia="ar-SA"/>
        </w:rPr>
      </w:pPr>
      <w:r w:rsidRPr="002E0935">
        <w:rPr>
          <w:rStyle w:val="FootnoteReference"/>
          <w:rFonts w:ascii="Simplified Arabic" w:hAnsi="Simplified Arabic" w:cs="Simplified Arabic"/>
          <w:sz w:val="16"/>
          <w:szCs w:val="16"/>
        </w:rPr>
        <w:footnoteRef/>
      </w:r>
      <w:r>
        <w:rPr>
          <w:rFonts w:ascii="Simplified Arabic" w:hAnsi="Simplified Arabic" w:cs="Simplified Arabic" w:hint="cs"/>
          <w:sz w:val="16"/>
          <w:szCs w:val="16"/>
          <w:rtl/>
        </w:rPr>
        <w:t xml:space="preserve"> </w:t>
      </w:r>
      <w:r w:rsidRPr="00433BDC">
        <w:rPr>
          <w:rFonts w:ascii="Simplified Arabic" w:hAnsi="Simplified Arabic" w:cs="Simplified Arabic"/>
          <w:sz w:val="16"/>
          <w:szCs w:val="16"/>
          <w:rtl/>
          <w:lang w:eastAsia="ar-SA"/>
        </w:rPr>
        <w:t xml:space="preserve">تعكس هذه البيانات مؤشر التنمية المستدامة رقم </w:t>
      </w:r>
      <w:r w:rsidRPr="002E0935">
        <w:rPr>
          <w:rFonts w:ascii="Simplified Arabic" w:hAnsi="Simplified Arabic" w:cs="Simplified Arabic"/>
          <w:sz w:val="16"/>
          <w:szCs w:val="16"/>
          <w:lang w:eastAsia="ar-SA"/>
        </w:rPr>
        <w:t>1.3.5</w:t>
      </w:r>
      <w:r w:rsidRPr="00433BDC">
        <w:rPr>
          <w:rFonts w:ascii="Simplified Arabic" w:hAnsi="Simplified Arabic" w:cs="Simplified Arabic"/>
          <w:sz w:val="16"/>
          <w:szCs w:val="16"/>
          <w:rtl/>
          <w:lang w:eastAsia="ar-SA"/>
        </w:rPr>
        <w:t>.</w:t>
      </w:r>
    </w:p>
    <w:p w:rsidR="005C36B9" w:rsidRPr="002E0935" w:rsidRDefault="005C36B9" w:rsidP="002E0935">
      <w:pPr>
        <w:pStyle w:val="FootnoteText"/>
        <w:bidi/>
        <w:rPr>
          <w:rStyle w:val="FootnoteReference"/>
          <w:rFonts w:ascii="Simplified Arabic" w:hAnsi="Simplified Arabic" w:cs="Simplified Arabic"/>
          <w:sz w:val="8"/>
          <w:szCs w:val="8"/>
          <w:rtl/>
        </w:rPr>
      </w:pPr>
    </w:p>
  </w:footnote>
  <w:footnote w:id="52">
    <w:p w:rsidR="005C36B9" w:rsidRPr="002E0935" w:rsidRDefault="005C36B9" w:rsidP="00CF3FAA">
      <w:pPr>
        <w:pStyle w:val="FootnoteText"/>
        <w:bidi/>
        <w:rPr>
          <w:rFonts w:ascii="Simplified Arabic" w:hAnsi="Simplified Arabic" w:cs="Simplified Arabic"/>
          <w:rtl/>
          <w:lang w:eastAsia="ar-SA"/>
        </w:rPr>
      </w:pPr>
      <w:r w:rsidRPr="002E0935">
        <w:rPr>
          <w:rStyle w:val="FootnoteReference"/>
          <w:rFonts w:ascii="Simplified Arabic" w:hAnsi="Simplified Arabic" w:cs="Simplified Arabic"/>
          <w:sz w:val="16"/>
          <w:szCs w:val="16"/>
        </w:rPr>
        <w:footnoteRef/>
      </w:r>
      <w:r w:rsidRPr="002E0935">
        <w:rPr>
          <w:lang w:eastAsia="ar-SA"/>
        </w:rPr>
        <w:t xml:space="preserve"> </w:t>
      </w:r>
      <w:r w:rsidRPr="002E0935">
        <w:rPr>
          <w:rFonts w:ascii="Simplified Arabic" w:hAnsi="Simplified Arabic" w:cs="Simplified Arabic" w:hint="cs"/>
          <w:sz w:val="16"/>
          <w:szCs w:val="16"/>
          <w:rtl/>
          <w:lang w:eastAsia="ar-SA"/>
        </w:rPr>
        <w:t xml:space="preserve"> </w:t>
      </w:r>
      <w:r w:rsidRPr="002E0935">
        <w:rPr>
          <w:rFonts w:ascii="Simplified Arabic" w:hAnsi="Simplified Arabic" w:cs="Simplified Arabic"/>
          <w:sz w:val="16"/>
          <w:szCs w:val="16"/>
          <w:rtl/>
          <w:lang w:eastAsia="ar-SA"/>
        </w:rPr>
        <w:t>منظمة</w:t>
      </w:r>
      <w:r w:rsidRPr="002E0935">
        <w:rPr>
          <w:rFonts w:ascii="Simplified Arabic" w:hAnsi="Simplified Arabic" w:cs="Simplified Arabic"/>
          <w:rtl/>
          <w:lang w:eastAsia="ar-SA"/>
        </w:rPr>
        <w:t xml:space="preserve"> </w:t>
      </w:r>
      <w:r w:rsidRPr="002E0935">
        <w:rPr>
          <w:rFonts w:ascii="Simplified Arabic" w:hAnsi="Simplified Arabic" w:cs="Simplified Arabic"/>
          <w:sz w:val="16"/>
          <w:szCs w:val="16"/>
          <w:rtl/>
          <w:lang w:eastAsia="ar-SA"/>
        </w:rPr>
        <w:t xml:space="preserve">الأمم المتحدة للطفولة </w:t>
      </w:r>
      <w:r w:rsidRPr="002E0935">
        <w:rPr>
          <w:rFonts w:ascii="Simplified Arabic" w:hAnsi="Simplified Arabic" w:cs="Simplified Arabic" w:hint="cs"/>
          <w:sz w:val="16"/>
          <w:szCs w:val="16"/>
          <w:rtl/>
          <w:lang w:eastAsia="ar-SA"/>
        </w:rPr>
        <w:t>(</w:t>
      </w:r>
      <w:r w:rsidRPr="002E0935">
        <w:rPr>
          <w:rFonts w:ascii="Simplified Arabic" w:hAnsi="Simplified Arabic" w:cs="Simplified Arabic"/>
          <w:sz w:val="16"/>
          <w:szCs w:val="16"/>
          <w:rtl/>
          <w:lang w:eastAsia="ar-SA"/>
        </w:rPr>
        <w:t>اليونيسيف</w:t>
      </w:r>
      <w:r w:rsidRPr="002E0935">
        <w:rPr>
          <w:rFonts w:ascii="Simplified Arabic" w:hAnsi="Simplified Arabic" w:cs="Simplified Arabic" w:hint="cs"/>
          <w:sz w:val="16"/>
          <w:szCs w:val="16"/>
          <w:rtl/>
          <w:lang w:eastAsia="ar-SA"/>
        </w:rPr>
        <w:t>)،2019. اتفاقية</w:t>
      </w:r>
      <w:r w:rsidRPr="002E0935">
        <w:rPr>
          <w:rFonts w:ascii="Simplified Arabic" w:hAnsi="Simplified Arabic" w:cs="Simplified Arabic"/>
          <w:sz w:val="16"/>
          <w:szCs w:val="16"/>
          <w:rtl/>
          <w:lang w:eastAsia="ar-SA"/>
        </w:rPr>
        <w:t xml:space="preserve"> حقوق </w:t>
      </w:r>
      <w:r w:rsidRPr="002E0935">
        <w:rPr>
          <w:rFonts w:ascii="Simplified Arabic" w:hAnsi="Simplified Arabic" w:cs="Simplified Arabic" w:hint="cs"/>
          <w:sz w:val="16"/>
          <w:szCs w:val="16"/>
          <w:rtl/>
          <w:lang w:eastAsia="ar-SA"/>
        </w:rPr>
        <w:t>الطفل 1989 .</w:t>
      </w:r>
      <w:r w:rsidRPr="002E0935">
        <w:rPr>
          <w:rFonts w:ascii="Simplified Arabic" w:hAnsi="Simplified Arabic" w:cs="Simplified Arabic"/>
          <w:sz w:val="16"/>
          <w:szCs w:val="16"/>
          <w:lang w:eastAsia="ar-SA"/>
        </w:rPr>
        <w:t xml:space="preserve"> </w:t>
      </w:r>
      <w:hyperlink r:id="rId4" w:history="1">
        <w:r w:rsidRPr="002E0935">
          <w:rPr>
            <w:rFonts w:ascii="Simplified Arabic" w:hAnsi="Simplified Arabic" w:cs="Simplified Arabic"/>
            <w:sz w:val="16"/>
            <w:szCs w:val="16"/>
            <w:lang w:eastAsia="ar-SA"/>
          </w:rPr>
          <w:t>https://www.unicef.org/arabic/protection/24267_25755.html</w:t>
        </w:r>
      </w:hyperlink>
    </w:p>
    <w:p w:rsidR="005C36B9" w:rsidRPr="00C95A41" w:rsidRDefault="005C36B9" w:rsidP="006011A7">
      <w:pPr>
        <w:pStyle w:val="FootnoteText"/>
        <w:bidi/>
        <w:rPr>
          <w:rFonts w:ascii="Simplified Arabic" w:hAnsi="Simplified Arabic" w:cs="Simplified Arabic"/>
          <w:sz w:val="8"/>
          <w:szCs w:val="8"/>
          <w:rtl/>
        </w:rPr>
      </w:pPr>
    </w:p>
    <w:p w:rsidR="005C36B9" w:rsidRPr="0029761D" w:rsidRDefault="005C36B9" w:rsidP="0029761D">
      <w:pPr>
        <w:pStyle w:val="FootnoteText"/>
        <w:bidi/>
        <w:rPr>
          <w:rFonts w:ascii="Simplified Arabic" w:hAnsi="Simplified Arabic" w:cs="Simplified Arabic"/>
          <w:sz w:val="2"/>
          <w:szCs w:val="2"/>
          <w:rtl/>
        </w:rPr>
      </w:pPr>
    </w:p>
  </w:footnote>
  <w:footnote w:id="53">
    <w:p w:rsidR="005C36B9" w:rsidRPr="00C95A41" w:rsidRDefault="005C36B9" w:rsidP="00C95A41">
      <w:pPr>
        <w:pStyle w:val="FootnoteText"/>
        <w:bidi/>
        <w:rPr>
          <w:rFonts w:ascii="Simplified Arabic" w:hAnsi="Simplified Arabic" w:cs="Simplified Arabic"/>
          <w:sz w:val="16"/>
          <w:szCs w:val="16"/>
          <w:rtl/>
          <w:lang w:eastAsia="ar-SA"/>
        </w:rPr>
      </w:pPr>
      <w:r w:rsidRPr="00C95A41">
        <w:rPr>
          <w:rStyle w:val="FootnoteReference"/>
        </w:rPr>
        <w:footnoteRef/>
      </w:r>
      <w:r w:rsidRPr="00C95A41">
        <w:rPr>
          <w:rStyle w:val="FootnoteReference"/>
        </w:rPr>
        <w:t xml:space="preserve"> </w:t>
      </w:r>
      <w:r w:rsidRPr="00C95A41">
        <w:rPr>
          <w:rFonts w:ascii="Simplified Arabic" w:hAnsi="Simplified Arabic" w:cs="Simplified Arabic"/>
          <w:sz w:val="16"/>
          <w:szCs w:val="16"/>
          <w:rtl/>
          <w:lang w:eastAsia="ar-SA"/>
        </w:rPr>
        <w:t xml:space="preserve"> الجهاز المركزي للإحصاء الفلسطيني، 2018. التعداد العام للسكان </w:t>
      </w:r>
      <w:proofErr w:type="gramStart"/>
      <w:r w:rsidRPr="00C95A41">
        <w:rPr>
          <w:rFonts w:ascii="Simplified Arabic" w:hAnsi="Simplified Arabic" w:cs="Simplified Arabic"/>
          <w:sz w:val="16"/>
          <w:szCs w:val="16"/>
          <w:rtl/>
          <w:lang w:eastAsia="ar-SA"/>
        </w:rPr>
        <w:t>والمساكن</w:t>
      </w:r>
      <w:proofErr w:type="gramEnd"/>
      <w:r w:rsidRPr="00C95A41">
        <w:rPr>
          <w:rFonts w:ascii="Simplified Arabic" w:hAnsi="Simplified Arabic" w:cs="Simplified Arabic"/>
          <w:sz w:val="16"/>
          <w:szCs w:val="16"/>
          <w:rtl/>
          <w:lang w:eastAsia="ar-SA"/>
        </w:rPr>
        <w:t xml:space="preserve"> والمنشآت 2017: النتائج النهائية للتعداد.  رام الله - فلسطين.</w:t>
      </w:r>
    </w:p>
    <w:p w:rsidR="005C36B9" w:rsidRDefault="005C36B9" w:rsidP="00C95A41">
      <w:pPr>
        <w:pStyle w:val="FootnoteText"/>
        <w:bidi/>
        <w:rPr>
          <w:rtl/>
        </w:rPr>
      </w:pPr>
    </w:p>
  </w:footnote>
  <w:footnote w:id="54">
    <w:p w:rsidR="005C36B9" w:rsidRDefault="005C36B9" w:rsidP="007852A0">
      <w:pPr>
        <w:autoSpaceDE w:val="0"/>
        <w:autoSpaceDN w:val="0"/>
        <w:adjustRightInd w:val="0"/>
        <w:ind w:left="1"/>
        <w:jc w:val="both"/>
        <w:rPr>
          <w:rFonts w:ascii="Simplified Arabic" w:hAnsi="Simplified Arabic" w:cs="Simplified Arabic"/>
          <w:sz w:val="4"/>
          <w:szCs w:val="4"/>
          <w:rtl/>
        </w:rPr>
      </w:pPr>
      <w:r w:rsidRPr="0029761D">
        <w:rPr>
          <w:rStyle w:val="FootnoteReference"/>
          <w:sz w:val="16"/>
          <w:szCs w:val="16"/>
        </w:rPr>
        <w:footnoteRef/>
      </w:r>
      <w:r>
        <w:rPr>
          <w:rFonts w:hint="cs"/>
          <w:sz w:val="16"/>
          <w:szCs w:val="16"/>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Pr="00BC0B38" w:rsidRDefault="005C36B9" w:rsidP="007852A0">
      <w:pPr>
        <w:pStyle w:val="FootnoteText"/>
        <w:bidi/>
        <w:rPr>
          <w:rStyle w:val="FootnoteReference"/>
          <w:rFonts w:ascii="Simplified Arabic" w:hAnsi="Simplified Arabic" w:cs="Simplified Arabic"/>
          <w:sz w:val="8"/>
          <w:szCs w:val="8"/>
          <w:rtl/>
        </w:rPr>
      </w:pPr>
    </w:p>
  </w:footnote>
  <w:footnote w:id="55">
    <w:p w:rsidR="005C36B9" w:rsidRDefault="005C36B9" w:rsidP="00BC0B38">
      <w:pPr>
        <w:pStyle w:val="FootnoteText"/>
        <w:bidi/>
        <w:rPr>
          <w:rFonts w:ascii="Simplified Arabic" w:hAnsi="Simplified Arabic" w:cs="Simplified Arabic"/>
          <w:sz w:val="16"/>
          <w:szCs w:val="16"/>
          <w:rtl/>
          <w:lang w:eastAsia="ar-SA"/>
        </w:rPr>
      </w:pPr>
      <w:r w:rsidRPr="00BC0B38">
        <w:rPr>
          <w:rStyle w:val="FootnoteReference"/>
          <w:sz w:val="16"/>
          <w:szCs w:val="16"/>
        </w:rPr>
        <w:footnoteRef/>
      </w:r>
      <w:r>
        <w:rPr>
          <w:rFonts w:hint="cs"/>
          <w:rtl/>
        </w:rPr>
        <w:t xml:space="preserve"> </w:t>
      </w:r>
      <w:r w:rsidRPr="00433BDC">
        <w:rPr>
          <w:rFonts w:ascii="Simplified Arabic" w:hAnsi="Simplified Arabic" w:cs="Simplified Arabic"/>
          <w:sz w:val="16"/>
          <w:szCs w:val="16"/>
          <w:rtl/>
          <w:lang w:eastAsia="ar-SA"/>
        </w:rPr>
        <w:t xml:space="preserve">تعكس هذه البيانات مؤشر التنمية المستدامة رقم </w:t>
      </w:r>
      <w:r w:rsidRPr="00BC0B38">
        <w:rPr>
          <w:rFonts w:ascii="Simplified Arabic" w:hAnsi="Simplified Arabic" w:cs="Simplified Arabic"/>
          <w:sz w:val="16"/>
          <w:szCs w:val="16"/>
          <w:lang w:eastAsia="ar-SA"/>
        </w:rPr>
        <w:t>1.4.5</w:t>
      </w:r>
      <w:r w:rsidRPr="00433BDC">
        <w:rPr>
          <w:rFonts w:ascii="Simplified Arabic" w:hAnsi="Simplified Arabic" w:cs="Simplified Arabic"/>
          <w:sz w:val="16"/>
          <w:szCs w:val="16"/>
          <w:rtl/>
          <w:lang w:eastAsia="ar-SA"/>
        </w:rPr>
        <w:t>.</w:t>
      </w:r>
    </w:p>
    <w:p w:rsidR="005C36B9" w:rsidRPr="00B31882" w:rsidRDefault="005C36B9" w:rsidP="00BC0B38">
      <w:pPr>
        <w:pStyle w:val="FootnoteText"/>
        <w:bidi/>
        <w:rPr>
          <w:sz w:val="8"/>
          <w:szCs w:val="8"/>
          <w:rtl/>
        </w:rPr>
      </w:pPr>
    </w:p>
  </w:footnote>
  <w:footnote w:id="56">
    <w:p w:rsidR="005C36B9" w:rsidRDefault="005C36B9" w:rsidP="007852A0">
      <w:pPr>
        <w:autoSpaceDE w:val="0"/>
        <w:autoSpaceDN w:val="0"/>
        <w:adjustRightInd w:val="0"/>
        <w:ind w:left="1"/>
        <w:jc w:val="both"/>
        <w:rPr>
          <w:rFonts w:ascii="Simplified Arabic" w:hAnsi="Simplified Arabic" w:cs="Simplified Arabic"/>
          <w:sz w:val="4"/>
          <w:szCs w:val="4"/>
          <w:rtl/>
        </w:rPr>
      </w:pPr>
      <w:r w:rsidRPr="00B05625">
        <w:rPr>
          <w:rStyle w:val="FootnoteReference"/>
          <w:rFonts w:ascii="Simplified Arabic" w:hAnsi="Simplified Arabic" w:cs="Simplified Arabic"/>
          <w:sz w:val="16"/>
          <w:szCs w:val="16"/>
        </w:rPr>
        <w:footnoteRef/>
      </w:r>
      <w:r>
        <w:rPr>
          <w:rFonts w:hint="cs"/>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Default="005C36B9" w:rsidP="007852A0">
      <w:pPr>
        <w:pStyle w:val="FootnoteText"/>
        <w:bidi/>
        <w:rPr>
          <w:rtl/>
        </w:rPr>
      </w:pPr>
    </w:p>
  </w:footnote>
  <w:footnote w:id="57">
    <w:p w:rsidR="005C36B9" w:rsidRDefault="005C36B9" w:rsidP="00F66866">
      <w:pPr>
        <w:autoSpaceDE w:val="0"/>
        <w:autoSpaceDN w:val="0"/>
        <w:adjustRightInd w:val="0"/>
        <w:ind w:left="1"/>
        <w:jc w:val="both"/>
        <w:rPr>
          <w:rFonts w:ascii="Simplified Arabic" w:hAnsi="Simplified Arabic" w:cs="Simplified Arabic"/>
          <w:sz w:val="4"/>
          <w:szCs w:val="4"/>
          <w:rtl/>
        </w:rPr>
      </w:pPr>
      <w:r w:rsidRPr="003E4B95">
        <w:rPr>
          <w:rStyle w:val="FootnoteReference"/>
          <w:rFonts w:ascii="Simplified Arabic" w:hAnsi="Simplified Arabic" w:cs="Simplified Arabic"/>
          <w:sz w:val="16"/>
          <w:szCs w:val="16"/>
        </w:rPr>
        <w:footnoteRef/>
      </w:r>
      <w:r>
        <w:rPr>
          <w:rFonts w:hint="cs"/>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Pr="003E4B95" w:rsidRDefault="005C36B9" w:rsidP="003E4B95">
      <w:pPr>
        <w:pStyle w:val="FootnoteText"/>
        <w:bidi/>
        <w:rPr>
          <w:rFonts w:ascii="Simplified Arabic" w:hAnsi="Simplified Arabic" w:cs="Simplified Arabic"/>
          <w:sz w:val="8"/>
          <w:szCs w:val="8"/>
          <w:rtl/>
        </w:rPr>
      </w:pPr>
    </w:p>
  </w:footnote>
  <w:footnote w:id="58">
    <w:p w:rsidR="005C36B9" w:rsidRDefault="005C36B9" w:rsidP="00DC1D6C">
      <w:pPr>
        <w:pStyle w:val="FootnoteText"/>
        <w:bidi/>
        <w:rPr>
          <w:rFonts w:ascii="Simplified Arabic" w:hAnsi="Simplified Arabic" w:cs="Simplified Arabic"/>
          <w:sz w:val="16"/>
          <w:szCs w:val="16"/>
          <w:rtl/>
          <w:lang w:eastAsia="ar-SA"/>
        </w:rPr>
      </w:pPr>
      <w:r w:rsidRPr="00BC0B38">
        <w:rPr>
          <w:rStyle w:val="FootnoteReference"/>
          <w:rFonts w:ascii="Simplified Arabic" w:hAnsi="Simplified Arabic" w:cs="Simplified Arabic"/>
          <w:sz w:val="16"/>
          <w:szCs w:val="16"/>
        </w:rPr>
        <w:footnoteRef/>
      </w:r>
      <w:r>
        <w:rPr>
          <w:rFonts w:hint="cs"/>
          <w:rtl/>
        </w:rPr>
        <w:t xml:space="preserve"> </w:t>
      </w:r>
      <w:r w:rsidRPr="00433BDC">
        <w:rPr>
          <w:rFonts w:ascii="Simplified Arabic" w:hAnsi="Simplified Arabic" w:cs="Simplified Arabic"/>
          <w:sz w:val="16"/>
          <w:szCs w:val="16"/>
          <w:rtl/>
          <w:lang w:eastAsia="ar-SA"/>
        </w:rPr>
        <w:t xml:space="preserve">تعكس هذه البيانات مؤشر التنمية المستدامة رقم </w:t>
      </w:r>
      <w:r w:rsidRPr="00BC0B38">
        <w:rPr>
          <w:rFonts w:ascii="Simplified Arabic" w:hAnsi="Simplified Arabic" w:cs="Simplified Arabic"/>
          <w:sz w:val="16"/>
          <w:szCs w:val="16"/>
          <w:lang w:eastAsia="ar-SA"/>
        </w:rPr>
        <w:t>1.5.5</w:t>
      </w:r>
      <w:r w:rsidRPr="00433BDC">
        <w:rPr>
          <w:rFonts w:ascii="Simplified Arabic" w:hAnsi="Simplified Arabic" w:cs="Simplified Arabic"/>
          <w:sz w:val="16"/>
          <w:szCs w:val="16"/>
          <w:rtl/>
          <w:lang w:eastAsia="ar-SA"/>
        </w:rPr>
        <w:t>.</w:t>
      </w:r>
    </w:p>
    <w:p w:rsidR="005C36B9" w:rsidRPr="00DC1D6C" w:rsidRDefault="005C36B9" w:rsidP="00BC0B38">
      <w:pPr>
        <w:pStyle w:val="FootnoteText"/>
        <w:bidi/>
        <w:rPr>
          <w:sz w:val="8"/>
          <w:szCs w:val="8"/>
          <w:rtl/>
        </w:rPr>
      </w:pPr>
    </w:p>
  </w:footnote>
  <w:footnote w:id="59">
    <w:p w:rsidR="005C36B9" w:rsidRDefault="005C36B9" w:rsidP="00DC1D6C">
      <w:pPr>
        <w:pStyle w:val="FootnoteText"/>
        <w:bidi/>
        <w:rPr>
          <w:rFonts w:ascii="Simplified Arabic" w:hAnsi="Simplified Arabic" w:cs="Simplified Arabic"/>
          <w:sz w:val="16"/>
          <w:szCs w:val="16"/>
          <w:rtl/>
          <w:lang w:eastAsia="ar-SA"/>
        </w:rPr>
      </w:pPr>
      <w:r w:rsidRPr="00BC0B38">
        <w:rPr>
          <w:rStyle w:val="FootnoteReference"/>
          <w:rFonts w:ascii="Simplified Arabic" w:hAnsi="Simplified Arabic" w:cs="Simplified Arabic"/>
          <w:sz w:val="16"/>
          <w:szCs w:val="16"/>
        </w:rPr>
        <w:footnoteRef/>
      </w:r>
      <w:r w:rsidRPr="00BC0B38">
        <w:rPr>
          <w:rFonts w:ascii="Simplified Arabic" w:hAnsi="Simplified Arabic" w:cs="Simplified Arabic"/>
          <w:sz w:val="16"/>
          <w:szCs w:val="16"/>
          <w:rtl/>
        </w:rPr>
        <w:t xml:space="preserve"> </w:t>
      </w:r>
      <w:r w:rsidRPr="00433BDC">
        <w:rPr>
          <w:rFonts w:ascii="Simplified Arabic" w:hAnsi="Simplified Arabic" w:cs="Simplified Arabic"/>
          <w:sz w:val="16"/>
          <w:szCs w:val="16"/>
          <w:rtl/>
          <w:lang w:eastAsia="ar-SA"/>
        </w:rPr>
        <w:t xml:space="preserve">تعكس هذه البيانات مؤشر التنمية المستدامة رقم </w:t>
      </w:r>
      <w:r w:rsidRPr="00BC0B38">
        <w:rPr>
          <w:rFonts w:ascii="Simplified Arabic" w:hAnsi="Simplified Arabic" w:cs="Simplified Arabic"/>
          <w:sz w:val="16"/>
          <w:szCs w:val="16"/>
          <w:lang w:eastAsia="ar-SA"/>
        </w:rPr>
        <w:t>1.5.5</w:t>
      </w:r>
      <w:r w:rsidRPr="00433BDC">
        <w:rPr>
          <w:rFonts w:ascii="Simplified Arabic" w:hAnsi="Simplified Arabic" w:cs="Simplified Arabic"/>
          <w:sz w:val="16"/>
          <w:szCs w:val="16"/>
          <w:rtl/>
          <w:lang w:eastAsia="ar-SA"/>
        </w:rPr>
        <w:t>.</w:t>
      </w:r>
    </w:p>
    <w:p w:rsidR="005C36B9" w:rsidRPr="00F236DF" w:rsidRDefault="005C36B9" w:rsidP="00BC0B38">
      <w:pPr>
        <w:pStyle w:val="FootnoteText"/>
        <w:bidi/>
        <w:rPr>
          <w:rFonts w:ascii="Simplified Arabic" w:hAnsi="Simplified Arabic" w:cs="Simplified Arabic"/>
          <w:sz w:val="8"/>
          <w:szCs w:val="8"/>
          <w:rtl/>
        </w:rPr>
      </w:pPr>
    </w:p>
  </w:footnote>
  <w:footnote w:id="60">
    <w:p w:rsidR="005C36B9" w:rsidRDefault="005C36B9" w:rsidP="00F236DF">
      <w:pPr>
        <w:pStyle w:val="FootnoteText"/>
        <w:bidi/>
        <w:rPr>
          <w:rFonts w:ascii="Simplified Arabic" w:hAnsi="Simplified Arabic" w:cs="Simplified Arabic"/>
          <w:sz w:val="16"/>
          <w:szCs w:val="16"/>
          <w:rtl/>
          <w:lang w:eastAsia="ar-SA"/>
        </w:rPr>
      </w:pPr>
      <w:r w:rsidRPr="00F236DF">
        <w:rPr>
          <w:rStyle w:val="FootnoteReference"/>
          <w:rFonts w:ascii="Simplified Arabic" w:hAnsi="Simplified Arabic" w:cs="Simplified Arabic"/>
          <w:sz w:val="16"/>
          <w:szCs w:val="16"/>
        </w:rPr>
        <w:footnoteRef/>
      </w:r>
      <w:r>
        <w:rPr>
          <w:rFonts w:ascii="Simplified Arabic" w:hAnsi="Simplified Arabic" w:cs="Simplified Arabic" w:hint="cs"/>
          <w:sz w:val="16"/>
          <w:szCs w:val="16"/>
          <w:rtl/>
          <w:lang w:eastAsia="ar-SA"/>
        </w:rPr>
        <w:t xml:space="preserve"> </w:t>
      </w:r>
      <w:r w:rsidRPr="00433BDC">
        <w:rPr>
          <w:rFonts w:ascii="Simplified Arabic" w:hAnsi="Simplified Arabic" w:cs="Simplified Arabic"/>
          <w:sz w:val="16"/>
          <w:szCs w:val="16"/>
          <w:rtl/>
          <w:lang w:eastAsia="ar-SA"/>
        </w:rPr>
        <w:t xml:space="preserve">تعكس هذه البيانات مؤشر التنمية المستدامة رقم </w:t>
      </w:r>
      <w:r w:rsidRPr="00F236DF">
        <w:rPr>
          <w:rFonts w:ascii="Simplified Arabic" w:hAnsi="Simplified Arabic" w:cs="Simplified Arabic"/>
          <w:sz w:val="16"/>
          <w:szCs w:val="16"/>
          <w:lang w:eastAsia="ar-SA"/>
        </w:rPr>
        <w:t>2.5.5</w:t>
      </w:r>
      <w:r w:rsidRPr="00433BDC">
        <w:rPr>
          <w:rFonts w:ascii="Simplified Arabic" w:hAnsi="Simplified Arabic" w:cs="Simplified Arabic"/>
          <w:sz w:val="16"/>
          <w:szCs w:val="16"/>
          <w:rtl/>
          <w:lang w:eastAsia="ar-SA"/>
        </w:rPr>
        <w:t>.</w:t>
      </w:r>
    </w:p>
    <w:p w:rsidR="005C36B9" w:rsidRPr="001F01DC" w:rsidRDefault="005C36B9" w:rsidP="00F236DF">
      <w:pPr>
        <w:pStyle w:val="FootnoteText"/>
        <w:jc w:val="right"/>
        <w:rPr>
          <w:rStyle w:val="FootnoteReference"/>
          <w:rFonts w:ascii="Simplified Arabic" w:hAnsi="Simplified Arabic" w:cs="Simplified Arabic"/>
          <w:sz w:val="8"/>
          <w:szCs w:val="8"/>
        </w:rPr>
      </w:pPr>
    </w:p>
  </w:footnote>
  <w:footnote w:id="61">
    <w:p w:rsidR="005C36B9" w:rsidRDefault="005C36B9" w:rsidP="00F236DF">
      <w:pPr>
        <w:pStyle w:val="FootnoteText"/>
        <w:bidi/>
        <w:rPr>
          <w:rFonts w:ascii="Simplified Arabic" w:hAnsi="Simplified Arabic" w:cs="Simplified Arabic"/>
          <w:sz w:val="16"/>
          <w:szCs w:val="16"/>
          <w:rtl/>
          <w:lang w:eastAsia="ar-SA"/>
        </w:rPr>
      </w:pPr>
      <w:r w:rsidRPr="00F236DF">
        <w:rPr>
          <w:rStyle w:val="FootnoteReference"/>
          <w:rFonts w:ascii="Simplified Arabic" w:hAnsi="Simplified Arabic" w:cs="Simplified Arabic"/>
          <w:sz w:val="16"/>
          <w:szCs w:val="16"/>
        </w:rPr>
        <w:footnoteRef/>
      </w:r>
      <w:r w:rsidRPr="00F236DF">
        <w:rPr>
          <w:rStyle w:val="FootnoteReference"/>
          <w:rFonts w:ascii="Simplified Arabic" w:hAnsi="Simplified Arabic" w:cs="Simplified Arabic"/>
          <w:sz w:val="16"/>
          <w:szCs w:val="16"/>
        </w:rPr>
        <w:t xml:space="preserve"> </w:t>
      </w:r>
      <w:r>
        <w:rPr>
          <w:rFonts w:ascii="Simplified Arabic" w:hAnsi="Simplified Arabic" w:cs="Simplified Arabic" w:hint="cs"/>
          <w:sz w:val="16"/>
          <w:szCs w:val="16"/>
          <w:rtl/>
        </w:rPr>
        <w:t xml:space="preserve"> </w:t>
      </w:r>
      <w:r w:rsidRPr="00433BDC">
        <w:rPr>
          <w:rFonts w:ascii="Simplified Arabic" w:hAnsi="Simplified Arabic" w:cs="Simplified Arabic"/>
          <w:sz w:val="16"/>
          <w:szCs w:val="16"/>
          <w:rtl/>
          <w:lang w:eastAsia="ar-SA"/>
        </w:rPr>
        <w:t xml:space="preserve">تعكس هذه البيانات مؤشر التنمية المستدامة رقم </w:t>
      </w:r>
      <w:r w:rsidRPr="00F236DF">
        <w:rPr>
          <w:rFonts w:ascii="Simplified Arabic" w:hAnsi="Simplified Arabic" w:cs="Simplified Arabic"/>
          <w:sz w:val="16"/>
          <w:szCs w:val="16"/>
          <w:lang w:eastAsia="ar-SA"/>
        </w:rPr>
        <w:t>1.</w:t>
      </w:r>
      <w:proofErr w:type="gramStart"/>
      <w:r w:rsidRPr="00F236DF">
        <w:rPr>
          <w:rFonts w:ascii="Simplified Arabic" w:hAnsi="Simplified Arabic" w:cs="Simplified Arabic"/>
          <w:sz w:val="16"/>
          <w:szCs w:val="16"/>
          <w:lang w:eastAsia="ar-SA"/>
        </w:rPr>
        <w:t>b.5</w:t>
      </w:r>
      <w:r w:rsidRPr="00433BDC">
        <w:rPr>
          <w:rFonts w:ascii="Simplified Arabic" w:hAnsi="Simplified Arabic" w:cs="Simplified Arabic"/>
          <w:sz w:val="16"/>
          <w:szCs w:val="16"/>
          <w:rtl/>
          <w:lang w:eastAsia="ar-SA"/>
        </w:rPr>
        <w:t>.</w:t>
      </w:r>
      <w:proofErr w:type="gramEnd"/>
    </w:p>
    <w:p w:rsidR="005C36B9" w:rsidRPr="00F236DF" w:rsidRDefault="005C36B9" w:rsidP="00F236DF">
      <w:pPr>
        <w:pStyle w:val="FootnoteText"/>
        <w:bidi/>
        <w:rPr>
          <w:rStyle w:val="FootnoteReference"/>
          <w:rFonts w:ascii="Simplified Arabic" w:hAnsi="Simplified Arabic" w:cs="Simplified Arabic"/>
          <w:sz w:val="8"/>
          <w:szCs w:val="8"/>
          <w:rtl/>
        </w:rPr>
      </w:pPr>
    </w:p>
  </w:footnote>
  <w:footnote w:id="62">
    <w:p w:rsidR="005C36B9" w:rsidRPr="000B0934" w:rsidRDefault="005C36B9" w:rsidP="000B0934">
      <w:pPr>
        <w:autoSpaceDE w:val="0"/>
        <w:autoSpaceDN w:val="0"/>
        <w:adjustRightInd w:val="0"/>
        <w:ind w:left="1"/>
        <w:jc w:val="both"/>
        <w:rPr>
          <w:rFonts w:ascii="Simplified Arabic" w:hAnsi="Simplified Arabic" w:cs="Simplified Arabic"/>
          <w:sz w:val="4"/>
          <w:szCs w:val="4"/>
          <w:rtl/>
        </w:rPr>
      </w:pPr>
      <w:r w:rsidRPr="003861B5">
        <w:rPr>
          <w:rStyle w:val="FootnoteReference"/>
          <w:rFonts w:ascii="Simplified Arabic" w:hAnsi="Simplified Arabic" w:cs="Simplified Arabic"/>
          <w:sz w:val="16"/>
          <w:szCs w:val="16"/>
        </w:rPr>
        <w:footnoteRef/>
      </w:r>
      <w:r>
        <w:rPr>
          <w:rFonts w:ascii="Simplified Arabic" w:hAnsi="Simplified Arabic" w:cs="Simplified Arabic" w:hint="cs"/>
          <w:sz w:val="16"/>
          <w:szCs w:val="16"/>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4B75F6">
        <w:rPr>
          <w:rFonts w:ascii="Simplified Arabic" w:hAnsi="Simplified Arabic" w:cs="Simplified Arabic"/>
          <w:sz w:val="16"/>
          <w:szCs w:val="16"/>
          <w:rtl/>
        </w:rPr>
        <w:t>.</w:t>
      </w:r>
    </w:p>
    <w:p w:rsidR="005C36B9" w:rsidRPr="001F01DC" w:rsidRDefault="005C36B9" w:rsidP="003861B5">
      <w:pPr>
        <w:pStyle w:val="FootnoteText"/>
        <w:bidi/>
        <w:rPr>
          <w:sz w:val="8"/>
          <w:szCs w:val="8"/>
        </w:rPr>
      </w:pPr>
    </w:p>
  </w:footnote>
  <w:footnote w:id="63">
    <w:p w:rsidR="005C36B9" w:rsidRPr="000B0934" w:rsidRDefault="005C36B9" w:rsidP="000B0934">
      <w:pPr>
        <w:autoSpaceDE w:val="0"/>
        <w:autoSpaceDN w:val="0"/>
        <w:adjustRightInd w:val="0"/>
        <w:ind w:left="1"/>
        <w:jc w:val="both"/>
        <w:rPr>
          <w:rFonts w:ascii="Simplified Arabic" w:hAnsi="Simplified Arabic" w:cs="Simplified Arabic"/>
          <w:sz w:val="4"/>
          <w:szCs w:val="4"/>
          <w:rtl/>
        </w:rPr>
      </w:pPr>
      <w:r w:rsidRPr="00432000">
        <w:rPr>
          <w:rStyle w:val="FootnoteReference"/>
          <w:rFonts w:ascii="Simplified Arabic" w:hAnsi="Simplified Arabic" w:cs="Simplified Arabic"/>
          <w:sz w:val="16"/>
          <w:szCs w:val="16"/>
        </w:rPr>
        <w:footnoteRef/>
      </w:r>
      <w:r>
        <w:rPr>
          <w:rFonts w:ascii="Simplified Arabic" w:hAnsi="Simplified Arabic" w:cs="Simplified Arabic" w:hint="cs"/>
          <w:sz w:val="18"/>
          <w:szCs w:val="18"/>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Pr="00432000" w:rsidRDefault="005C36B9" w:rsidP="00432000">
      <w:pPr>
        <w:pStyle w:val="FootnoteText"/>
        <w:bidi/>
        <w:rPr>
          <w:rFonts w:ascii="Simplified Arabic" w:hAnsi="Simplified Arabic" w:cs="Simplified Arabic"/>
          <w:sz w:val="8"/>
          <w:szCs w:val="8"/>
          <w:rtl/>
        </w:rPr>
      </w:pPr>
    </w:p>
  </w:footnote>
  <w:footnote w:id="64">
    <w:p w:rsidR="005C36B9" w:rsidRDefault="005C36B9" w:rsidP="000B0934">
      <w:pPr>
        <w:autoSpaceDE w:val="0"/>
        <w:autoSpaceDN w:val="0"/>
        <w:adjustRightInd w:val="0"/>
        <w:ind w:left="1"/>
        <w:jc w:val="both"/>
        <w:rPr>
          <w:rFonts w:ascii="Simplified Arabic" w:hAnsi="Simplified Arabic" w:cs="Simplified Arabic"/>
          <w:sz w:val="4"/>
          <w:szCs w:val="4"/>
          <w:rtl/>
        </w:rPr>
      </w:pPr>
      <w:r w:rsidRPr="00432000">
        <w:rPr>
          <w:rStyle w:val="FootnoteReference"/>
          <w:rFonts w:ascii="Simplified Arabic" w:hAnsi="Simplified Arabic" w:cs="Simplified Arabic"/>
          <w:sz w:val="16"/>
          <w:szCs w:val="16"/>
        </w:rPr>
        <w:footnoteRef/>
      </w:r>
      <w:r>
        <w:rPr>
          <w:rFonts w:ascii="Simplified Arabic" w:hAnsi="Simplified Arabic" w:cs="Simplified Arabic" w:hint="cs"/>
          <w:sz w:val="16"/>
          <w:szCs w:val="16"/>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Pr="005C1175" w:rsidRDefault="005C36B9" w:rsidP="005C1175">
      <w:pPr>
        <w:pStyle w:val="FootnoteText"/>
        <w:bidi/>
        <w:rPr>
          <w:rStyle w:val="FootnoteReference"/>
          <w:rFonts w:ascii="Simplified Arabic" w:hAnsi="Simplified Arabic" w:cs="Simplified Arabic"/>
          <w:sz w:val="8"/>
          <w:szCs w:val="8"/>
          <w:rtl/>
        </w:rPr>
      </w:pPr>
    </w:p>
  </w:footnote>
  <w:footnote w:id="65">
    <w:p w:rsidR="005C36B9" w:rsidRDefault="005C36B9" w:rsidP="00CA5CF1">
      <w:pPr>
        <w:autoSpaceDE w:val="0"/>
        <w:autoSpaceDN w:val="0"/>
        <w:adjustRightInd w:val="0"/>
        <w:ind w:left="1"/>
        <w:jc w:val="both"/>
        <w:rPr>
          <w:rFonts w:ascii="Simplified Arabic" w:hAnsi="Simplified Arabic" w:cs="Simplified Arabic"/>
          <w:sz w:val="4"/>
          <w:szCs w:val="4"/>
          <w:rtl/>
        </w:rPr>
      </w:pPr>
      <w:r w:rsidRPr="005C1175">
        <w:rPr>
          <w:rStyle w:val="FootnoteReference"/>
          <w:rFonts w:ascii="Simplified Arabic" w:hAnsi="Simplified Arabic" w:cs="Simplified Arabic"/>
          <w:color w:val="000000" w:themeColor="text1"/>
          <w:sz w:val="16"/>
          <w:szCs w:val="16"/>
        </w:rPr>
        <w:footnoteRef/>
      </w:r>
      <w:r w:rsidRPr="005C1175">
        <w:rPr>
          <w:rStyle w:val="FootnoteReference"/>
          <w:rFonts w:ascii="Simplified Arabic" w:hAnsi="Simplified Arabic" w:cs="Simplified Arabic"/>
          <w:color w:val="000000" w:themeColor="text1"/>
          <w:sz w:val="16"/>
          <w:szCs w:val="16"/>
        </w:rPr>
        <w:t xml:space="preserve"> </w:t>
      </w:r>
      <w:r>
        <w:rPr>
          <w:rFonts w:ascii="Simplified Arabic" w:hAnsi="Simplified Arabic" w:cs="Simplified Arabic" w:hint="cs"/>
          <w:color w:val="000000" w:themeColor="text1"/>
          <w:sz w:val="16"/>
          <w:szCs w:val="16"/>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Pr="00B2534D" w:rsidRDefault="005C36B9" w:rsidP="005C1175">
      <w:pPr>
        <w:pStyle w:val="FootnoteText"/>
        <w:bidi/>
        <w:rPr>
          <w:rStyle w:val="FootnoteReference"/>
          <w:rFonts w:ascii="Simplified Arabic" w:hAnsi="Simplified Arabic" w:cs="Simplified Arabic"/>
          <w:color w:val="000000" w:themeColor="text1"/>
          <w:sz w:val="8"/>
          <w:szCs w:val="8"/>
          <w:rtl/>
        </w:rPr>
      </w:pPr>
    </w:p>
  </w:footnote>
  <w:footnote w:id="66">
    <w:p w:rsidR="005C36B9" w:rsidRDefault="005C36B9" w:rsidP="00CA5CF1">
      <w:pPr>
        <w:autoSpaceDE w:val="0"/>
        <w:autoSpaceDN w:val="0"/>
        <w:adjustRightInd w:val="0"/>
        <w:ind w:left="1"/>
        <w:jc w:val="both"/>
        <w:rPr>
          <w:rFonts w:ascii="Simplified Arabic" w:hAnsi="Simplified Arabic" w:cs="Simplified Arabic"/>
          <w:sz w:val="4"/>
          <w:szCs w:val="4"/>
          <w:rtl/>
        </w:rPr>
      </w:pPr>
      <w:r w:rsidRPr="00B2534D">
        <w:rPr>
          <w:rStyle w:val="FootnoteReference"/>
          <w:rFonts w:ascii="Simplified Arabic" w:hAnsi="Simplified Arabic" w:cs="Simplified Arabic"/>
          <w:color w:val="000000" w:themeColor="text1"/>
          <w:sz w:val="16"/>
          <w:szCs w:val="16"/>
        </w:rPr>
        <w:footnoteRef/>
      </w:r>
      <w:r>
        <w:rPr>
          <w:rFonts w:ascii="Simplified Arabic" w:hAnsi="Simplified Arabic" w:cs="Simplified Arabic" w:hint="cs"/>
          <w:color w:val="000000" w:themeColor="text1"/>
          <w:sz w:val="16"/>
          <w:szCs w:val="16"/>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Pr="00865CE1" w:rsidRDefault="005C36B9" w:rsidP="00865CE1">
      <w:pPr>
        <w:pStyle w:val="FootnoteText"/>
        <w:bidi/>
        <w:rPr>
          <w:rStyle w:val="FootnoteReference"/>
          <w:rFonts w:ascii="Simplified Arabic" w:hAnsi="Simplified Arabic" w:cs="Simplified Arabic"/>
          <w:color w:val="000000" w:themeColor="text1"/>
          <w:sz w:val="8"/>
          <w:szCs w:val="8"/>
          <w:rtl/>
        </w:rPr>
      </w:pPr>
    </w:p>
  </w:footnote>
  <w:footnote w:id="67">
    <w:p w:rsidR="005C36B9" w:rsidRDefault="005C36B9" w:rsidP="00865CE1">
      <w:pPr>
        <w:pStyle w:val="FootnoteText"/>
        <w:bidi/>
        <w:rPr>
          <w:rFonts w:ascii="Simplified Arabic" w:hAnsi="Simplified Arabic" w:cs="Simplified Arabic"/>
          <w:sz w:val="16"/>
          <w:szCs w:val="16"/>
          <w:rtl/>
          <w:lang w:eastAsia="ar-SA"/>
        </w:rPr>
      </w:pPr>
      <w:r w:rsidRPr="00865CE1">
        <w:rPr>
          <w:rStyle w:val="FootnoteReference"/>
          <w:rFonts w:ascii="Simplified Arabic" w:hAnsi="Simplified Arabic" w:cs="Simplified Arabic"/>
          <w:color w:val="000000" w:themeColor="text1"/>
          <w:sz w:val="16"/>
          <w:szCs w:val="16"/>
        </w:rPr>
        <w:footnoteRef/>
      </w:r>
      <w:r w:rsidRPr="00865CE1">
        <w:rPr>
          <w:rStyle w:val="FootnoteReference"/>
          <w:rFonts w:ascii="Simplified Arabic" w:hAnsi="Simplified Arabic" w:cs="Simplified Arabic"/>
          <w:color w:val="000000" w:themeColor="text1"/>
          <w:sz w:val="16"/>
          <w:szCs w:val="16"/>
        </w:rPr>
        <w:t xml:space="preserve"> </w:t>
      </w:r>
      <w:r>
        <w:rPr>
          <w:rFonts w:hint="cs"/>
          <w:rtl/>
        </w:rPr>
        <w:t xml:space="preserve"> </w:t>
      </w:r>
      <w:r w:rsidRPr="00433BDC">
        <w:rPr>
          <w:rFonts w:ascii="Simplified Arabic" w:hAnsi="Simplified Arabic" w:cs="Simplified Arabic"/>
          <w:sz w:val="16"/>
          <w:szCs w:val="16"/>
          <w:rtl/>
          <w:lang w:eastAsia="ar-SA"/>
        </w:rPr>
        <w:t>تعكس هذه البيانات مؤشر التنمية المستدامة رقم</w:t>
      </w:r>
      <w:r w:rsidRPr="00A530C2">
        <w:rPr>
          <w:rFonts w:ascii="Simplified Arabic" w:hAnsi="Simplified Arabic" w:cs="Simplified Arabic" w:hint="cs"/>
          <w:sz w:val="16"/>
          <w:szCs w:val="16"/>
          <w:rtl/>
          <w:lang w:eastAsia="ar-SA"/>
        </w:rPr>
        <w:t xml:space="preserve"> </w:t>
      </w:r>
      <w:r w:rsidRPr="00A530C2">
        <w:rPr>
          <w:rFonts w:ascii="Simplified Arabic" w:hAnsi="Simplified Arabic" w:cs="Simplified Arabic"/>
          <w:sz w:val="16"/>
          <w:szCs w:val="16"/>
          <w:lang w:eastAsia="ar-SA"/>
        </w:rPr>
        <w:t>1.3.8</w:t>
      </w:r>
      <w:r>
        <w:rPr>
          <w:rFonts w:ascii="Simplified Arabic" w:hAnsi="Simplified Arabic" w:cs="Simplified Arabic" w:hint="cs"/>
          <w:sz w:val="16"/>
          <w:szCs w:val="16"/>
          <w:rtl/>
          <w:lang w:eastAsia="ar-SA"/>
        </w:rPr>
        <w:t>.</w:t>
      </w:r>
    </w:p>
    <w:p w:rsidR="005C36B9" w:rsidRPr="00DC1D6C" w:rsidRDefault="005C36B9" w:rsidP="00DC1D6C">
      <w:pPr>
        <w:pStyle w:val="FootnoteText"/>
        <w:bidi/>
        <w:rPr>
          <w:rFonts w:ascii="Simplified Arabic" w:hAnsi="Simplified Arabic" w:cs="Simplified Arabic"/>
          <w:sz w:val="8"/>
          <w:szCs w:val="8"/>
          <w:lang w:eastAsia="ar-SA"/>
        </w:rPr>
      </w:pPr>
    </w:p>
  </w:footnote>
  <w:footnote w:id="68">
    <w:p w:rsidR="005C36B9" w:rsidRDefault="005C36B9" w:rsidP="00BA4AD5">
      <w:pPr>
        <w:pStyle w:val="FootnoteText"/>
        <w:bidi/>
        <w:rPr>
          <w:rFonts w:ascii="Simplified Arabic" w:hAnsi="Simplified Arabic" w:cs="Simplified Arabic"/>
          <w:sz w:val="16"/>
          <w:szCs w:val="16"/>
          <w:rtl/>
          <w:lang w:eastAsia="ar-SA"/>
        </w:rPr>
      </w:pPr>
      <w:r w:rsidRPr="00BA4AD5">
        <w:rPr>
          <w:rStyle w:val="FootnoteReference"/>
          <w:sz w:val="16"/>
          <w:szCs w:val="16"/>
        </w:rPr>
        <w:footnoteRef/>
      </w:r>
      <w:r>
        <w:rPr>
          <w:rFonts w:hint="cs"/>
          <w:rtl/>
        </w:rPr>
        <w:t xml:space="preserve"> </w:t>
      </w:r>
      <w:r w:rsidRPr="00433BDC">
        <w:rPr>
          <w:rFonts w:ascii="Simplified Arabic" w:hAnsi="Simplified Arabic" w:cs="Simplified Arabic"/>
          <w:sz w:val="16"/>
          <w:szCs w:val="16"/>
          <w:rtl/>
          <w:lang w:eastAsia="ar-SA"/>
        </w:rPr>
        <w:t>تعكس هذه البيانات مؤشر التنمية المستدامة رقم</w:t>
      </w:r>
      <w:r w:rsidRPr="00A530C2">
        <w:rPr>
          <w:rFonts w:ascii="Simplified Arabic" w:hAnsi="Simplified Arabic" w:cs="Simplified Arabic" w:hint="cs"/>
          <w:sz w:val="16"/>
          <w:szCs w:val="16"/>
          <w:rtl/>
          <w:lang w:eastAsia="ar-SA"/>
        </w:rPr>
        <w:t xml:space="preserve"> </w:t>
      </w:r>
      <w:r w:rsidRPr="00BA4AD5">
        <w:rPr>
          <w:rFonts w:ascii="Simplified Arabic" w:hAnsi="Simplified Arabic" w:cs="Simplified Arabic"/>
          <w:sz w:val="16"/>
          <w:szCs w:val="16"/>
          <w:lang w:eastAsia="ar-SA"/>
        </w:rPr>
        <w:t>1.5.8</w:t>
      </w:r>
      <w:r>
        <w:rPr>
          <w:rFonts w:ascii="Simplified Arabic" w:hAnsi="Simplified Arabic" w:cs="Simplified Arabic" w:hint="cs"/>
          <w:sz w:val="16"/>
          <w:szCs w:val="16"/>
          <w:rtl/>
          <w:lang w:eastAsia="ar-SA"/>
        </w:rPr>
        <w:t>.</w:t>
      </w:r>
    </w:p>
    <w:p w:rsidR="005C36B9" w:rsidRPr="00BA4AD5" w:rsidRDefault="005C36B9" w:rsidP="00BA4AD5">
      <w:pPr>
        <w:pStyle w:val="FootnoteText"/>
        <w:bidi/>
        <w:rPr>
          <w:rFonts w:ascii="Simplified Arabic" w:hAnsi="Simplified Arabic" w:cs="Simplified Arabic"/>
          <w:sz w:val="8"/>
          <w:szCs w:val="8"/>
          <w:rtl/>
          <w:lang w:eastAsia="ar-SA"/>
        </w:rPr>
      </w:pPr>
    </w:p>
  </w:footnote>
  <w:footnote w:id="69">
    <w:p w:rsidR="005C36B9" w:rsidRPr="00BA4AD5" w:rsidRDefault="005C36B9" w:rsidP="00BA4AD5">
      <w:pPr>
        <w:pStyle w:val="FootnoteText"/>
        <w:bidi/>
        <w:rPr>
          <w:rFonts w:ascii="Simplified Arabic" w:hAnsi="Simplified Arabic" w:cs="Simplified Arabic"/>
          <w:sz w:val="16"/>
          <w:szCs w:val="16"/>
          <w:rtl/>
          <w:lang w:eastAsia="ar-SA"/>
        </w:rPr>
      </w:pPr>
      <w:r w:rsidRPr="00BA4AD5">
        <w:rPr>
          <w:rStyle w:val="FootnoteReference"/>
          <w:sz w:val="16"/>
          <w:szCs w:val="16"/>
        </w:rPr>
        <w:footnoteRef/>
      </w:r>
      <w:r w:rsidRPr="00BA4AD5">
        <w:rPr>
          <w:rStyle w:val="FootnoteReference"/>
          <w:sz w:val="16"/>
          <w:szCs w:val="16"/>
        </w:rPr>
        <w:t xml:space="preserve"> </w:t>
      </w:r>
      <w:r>
        <w:rPr>
          <w:rFonts w:hint="cs"/>
          <w:rtl/>
        </w:rPr>
        <w:t xml:space="preserve"> </w:t>
      </w:r>
      <w:r w:rsidRPr="00433BDC">
        <w:rPr>
          <w:rFonts w:ascii="Simplified Arabic" w:hAnsi="Simplified Arabic" w:cs="Simplified Arabic"/>
          <w:sz w:val="16"/>
          <w:szCs w:val="16"/>
          <w:rtl/>
          <w:lang w:eastAsia="ar-SA"/>
        </w:rPr>
        <w:t>تعكس هذه البيانات مؤشر التنمية المستدامة رقم</w:t>
      </w:r>
      <w:r w:rsidRPr="00A530C2">
        <w:rPr>
          <w:rFonts w:ascii="Simplified Arabic" w:hAnsi="Simplified Arabic" w:cs="Simplified Arabic" w:hint="cs"/>
          <w:sz w:val="16"/>
          <w:szCs w:val="16"/>
          <w:rtl/>
          <w:lang w:eastAsia="ar-SA"/>
        </w:rPr>
        <w:t xml:space="preserve"> </w:t>
      </w:r>
      <w:r w:rsidRPr="00BA4AD5">
        <w:rPr>
          <w:rFonts w:ascii="Simplified Arabic" w:hAnsi="Simplified Arabic" w:cs="Simplified Arabic"/>
          <w:sz w:val="16"/>
          <w:szCs w:val="16"/>
          <w:lang w:eastAsia="ar-SA"/>
        </w:rPr>
        <w:t>2.5.8</w:t>
      </w:r>
      <w:r>
        <w:rPr>
          <w:rFonts w:ascii="Simplified Arabic" w:hAnsi="Simplified Arabic" w:cs="Simplified Arabic" w:hint="cs"/>
          <w:sz w:val="16"/>
          <w:szCs w:val="16"/>
          <w:rtl/>
          <w:lang w:eastAsia="ar-SA"/>
        </w:rPr>
        <w:t>.</w:t>
      </w:r>
    </w:p>
  </w:footnote>
  <w:footnote w:id="70">
    <w:p w:rsidR="005C36B9" w:rsidRPr="00616B0A" w:rsidRDefault="005C36B9" w:rsidP="00616B0A">
      <w:pPr>
        <w:pStyle w:val="FootnoteText"/>
        <w:bidi/>
        <w:rPr>
          <w:rFonts w:ascii="Simplified Arabic" w:hAnsi="Simplified Arabic" w:cs="Simplified Arabic"/>
          <w:sz w:val="16"/>
          <w:szCs w:val="16"/>
          <w:rtl/>
          <w:lang w:eastAsia="ar-SA"/>
        </w:rPr>
      </w:pPr>
      <w:r w:rsidRPr="00616B0A">
        <w:rPr>
          <w:rStyle w:val="FootnoteReference"/>
          <w:rFonts w:ascii="Simplified Arabic" w:hAnsi="Simplified Arabic" w:cs="Simplified Arabic"/>
          <w:sz w:val="16"/>
          <w:szCs w:val="16"/>
        </w:rPr>
        <w:footnoteRef/>
      </w:r>
      <w:r>
        <w:rPr>
          <w:rFonts w:hint="cs"/>
          <w:rtl/>
        </w:rPr>
        <w:t xml:space="preserve"> </w:t>
      </w:r>
      <w:r w:rsidRPr="00433BDC">
        <w:rPr>
          <w:rFonts w:ascii="Simplified Arabic" w:hAnsi="Simplified Arabic" w:cs="Simplified Arabic"/>
          <w:sz w:val="16"/>
          <w:szCs w:val="16"/>
          <w:rtl/>
          <w:lang w:eastAsia="ar-SA"/>
        </w:rPr>
        <w:t>تعكس هذه البيانات مؤشر التنمية المستدامة رقم</w:t>
      </w:r>
      <w:r w:rsidRPr="00A530C2">
        <w:rPr>
          <w:rFonts w:ascii="Simplified Arabic" w:hAnsi="Simplified Arabic" w:cs="Simplified Arabic" w:hint="cs"/>
          <w:sz w:val="16"/>
          <w:szCs w:val="16"/>
          <w:rtl/>
          <w:lang w:eastAsia="ar-SA"/>
        </w:rPr>
        <w:t xml:space="preserve"> </w:t>
      </w:r>
      <w:r w:rsidRPr="00616B0A">
        <w:rPr>
          <w:rFonts w:ascii="Simplified Arabic" w:hAnsi="Simplified Arabic" w:cs="Simplified Arabic"/>
          <w:sz w:val="16"/>
          <w:szCs w:val="16"/>
          <w:lang w:eastAsia="ar-SA"/>
        </w:rPr>
        <w:t>1.6.8</w:t>
      </w:r>
      <w:r>
        <w:rPr>
          <w:rFonts w:ascii="Simplified Arabic" w:hAnsi="Simplified Arabic" w:cs="Simplified Arabic" w:hint="cs"/>
          <w:sz w:val="16"/>
          <w:szCs w:val="16"/>
          <w:rtl/>
          <w:lang w:eastAsia="ar-SA"/>
        </w:rPr>
        <w:t>.</w:t>
      </w:r>
    </w:p>
  </w:footnote>
  <w:footnote w:id="71">
    <w:p w:rsidR="005C36B9" w:rsidRDefault="005C36B9" w:rsidP="008173D1">
      <w:pPr>
        <w:pStyle w:val="FootnoteText"/>
        <w:bidi/>
        <w:rPr>
          <w:rFonts w:ascii="Simplified Arabic" w:hAnsi="Simplified Arabic" w:cs="Simplified Arabic"/>
          <w:sz w:val="16"/>
          <w:szCs w:val="16"/>
          <w:rtl/>
          <w:lang w:eastAsia="ar-SA"/>
        </w:rPr>
      </w:pPr>
      <w:r w:rsidRPr="00616B0A">
        <w:rPr>
          <w:rStyle w:val="FootnoteReference"/>
          <w:rFonts w:ascii="Simplified Arabic" w:hAnsi="Simplified Arabic" w:cs="Simplified Arabic"/>
          <w:color w:val="000000" w:themeColor="text1"/>
          <w:sz w:val="16"/>
          <w:szCs w:val="16"/>
        </w:rPr>
        <w:footnoteRef/>
      </w:r>
      <w:r w:rsidRPr="00616B0A">
        <w:rPr>
          <w:rFonts w:ascii="Simplified Arabic" w:hAnsi="Simplified Arabic" w:cs="Simplified Arabic"/>
          <w:rtl/>
        </w:rPr>
        <w:t xml:space="preserve"> </w:t>
      </w:r>
      <w:r w:rsidRPr="00433BDC">
        <w:rPr>
          <w:rFonts w:ascii="Simplified Arabic" w:hAnsi="Simplified Arabic" w:cs="Simplified Arabic"/>
          <w:sz w:val="16"/>
          <w:szCs w:val="16"/>
          <w:rtl/>
          <w:lang w:eastAsia="ar-SA"/>
        </w:rPr>
        <w:t>تعكس هذه البيانات مؤشر التنمية المستدامة رقم</w:t>
      </w:r>
      <w:r w:rsidRPr="00A530C2">
        <w:rPr>
          <w:rFonts w:ascii="Simplified Arabic" w:hAnsi="Simplified Arabic" w:cs="Simplified Arabic" w:hint="cs"/>
          <w:sz w:val="16"/>
          <w:szCs w:val="16"/>
          <w:rtl/>
          <w:lang w:eastAsia="ar-SA"/>
        </w:rPr>
        <w:t xml:space="preserve"> </w:t>
      </w:r>
      <w:r>
        <w:rPr>
          <w:rFonts w:ascii="Simplified Arabic" w:hAnsi="Simplified Arabic" w:cs="Simplified Arabic"/>
          <w:sz w:val="16"/>
          <w:szCs w:val="16"/>
          <w:lang w:eastAsia="ar-SA"/>
        </w:rPr>
        <w:t>1.7.</w:t>
      </w:r>
      <w:r w:rsidRPr="00616B0A">
        <w:rPr>
          <w:rFonts w:ascii="Simplified Arabic" w:hAnsi="Simplified Arabic" w:cs="Simplified Arabic"/>
          <w:sz w:val="16"/>
          <w:szCs w:val="16"/>
          <w:lang w:eastAsia="ar-SA"/>
        </w:rPr>
        <w:t>8</w:t>
      </w:r>
      <w:r>
        <w:rPr>
          <w:rFonts w:ascii="Simplified Arabic" w:hAnsi="Simplified Arabic" w:cs="Simplified Arabic" w:hint="cs"/>
          <w:sz w:val="16"/>
          <w:szCs w:val="16"/>
          <w:rtl/>
          <w:lang w:eastAsia="ar-SA"/>
        </w:rPr>
        <w:t>.</w:t>
      </w:r>
    </w:p>
    <w:p w:rsidR="005C36B9" w:rsidRPr="008173D1" w:rsidRDefault="005C36B9" w:rsidP="008173D1">
      <w:pPr>
        <w:pStyle w:val="FootnoteText"/>
        <w:bidi/>
        <w:rPr>
          <w:rFonts w:ascii="Simplified Arabic" w:hAnsi="Simplified Arabic" w:cs="Simplified Arabic"/>
          <w:sz w:val="8"/>
          <w:szCs w:val="8"/>
          <w:rtl/>
          <w:lang w:eastAsia="ar-SA"/>
        </w:rPr>
      </w:pPr>
    </w:p>
  </w:footnote>
  <w:footnote w:id="72">
    <w:p w:rsidR="005C36B9" w:rsidRDefault="005C36B9" w:rsidP="008173D1">
      <w:pPr>
        <w:pStyle w:val="FootnoteText"/>
        <w:bidi/>
        <w:rPr>
          <w:rFonts w:ascii="Simplified Arabic" w:hAnsi="Simplified Arabic" w:cs="Simplified Arabic"/>
          <w:sz w:val="16"/>
          <w:szCs w:val="16"/>
          <w:rtl/>
          <w:lang w:eastAsia="ar-SA"/>
        </w:rPr>
      </w:pPr>
      <w:r w:rsidRPr="008173D1">
        <w:rPr>
          <w:rStyle w:val="FootnoteReference"/>
          <w:rFonts w:ascii="Simplified Arabic" w:hAnsi="Simplified Arabic" w:cs="Simplified Arabic"/>
          <w:color w:val="000000" w:themeColor="text1"/>
          <w:sz w:val="16"/>
          <w:szCs w:val="16"/>
        </w:rPr>
        <w:footnoteRef/>
      </w:r>
      <w:r>
        <w:rPr>
          <w:rFonts w:ascii="Simplified Arabic" w:hAnsi="Simplified Arabic" w:cs="Simplified Arabic" w:hint="cs"/>
          <w:color w:val="000000" w:themeColor="text1"/>
          <w:sz w:val="16"/>
          <w:szCs w:val="16"/>
          <w:rtl/>
        </w:rPr>
        <w:t xml:space="preserve"> </w:t>
      </w:r>
      <w:r w:rsidRPr="00433BDC">
        <w:rPr>
          <w:rFonts w:ascii="Simplified Arabic" w:hAnsi="Simplified Arabic" w:cs="Simplified Arabic"/>
          <w:sz w:val="16"/>
          <w:szCs w:val="16"/>
          <w:rtl/>
          <w:lang w:eastAsia="ar-SA"/>
        </w:rPr>
        <w:t>تعكس هذه البيانات مؤشر التنمية المستدامة رقم</w:t>
      </w:r>
      <w:r w:rsidRPr="00A530C2">
        <w:rPr>
          <w:rFonts w:ascii="Simplified Arabic" w:hAnsi="Simplified Arabic" w:cs="Simplified Arabic" w:hint="cs"/>
          <w:sz w:val="16"/>
          <w:szCs w:val="16"/>
          <w:rtl/>
          <w:lang w:eastAsia="ar-SA"/>
        </w:rPr>
        <w:t xml:space="preserve"> </w:t>
      </w:r>
      <w:r w:rsidRPr="008173D1">
        <w:rPr>
          <w:rFonts w:ascii="Simplified Arabic" w:hAnsi="Simplified Arabic" w:cs="Simplified Arabic"/>
          <w:sz w:val="16"/>
          <w:szCs w:val="16"/>
          <w:lang w:eastAsia="ar-SA"/>
        </w:rPr>
        <w:t>2.9.8</w:t>
      </w:r>
      <w:r>
        <w:rPr>
          <w:rFonts w:ascii="Simplified Arabic" w:hAnsi="Simplified Arabic" w:cs="Simplified Arabic" w:hint="cs"/>
          <w:sz w:val="16"/>
          <w:szCs w:val="16"/>
          <w:rtl/>
          <w:lang w:eastAsia="ar-SA"/>
        </w:rPr>
        <w:t>.</w:t>
      </w:r>
    </w:p>
    <w:p w:rsidR="005C36B9" w:rsidRPr="00FC3B88" w:rsidRDefault="005C36B9" w:rsidP="008173D1">
      <w:pPr>
        <w:pStyle w:val="FootnoteText"/>
        <w:bidi/>
        <w:rPr>
          <w:rStyle w:val="FootnoteReference"/>
          <w:rFonts w:ascii="Simplified Arabic" w:hAnsi="Simplified Arabic" w:cs="Simplified Arabic"/>
          <w:color w:val="000000" w:themeColor="text1"/>
          <w:sz w:val="8"/>
          <w:szCs w:val="8"/>
          <w:rtl/>
        </w:rPr>
      </w:pPr>
    </w:p>
  </w:footnote>
  <w:footnote w:id="73">
    <w:p w:rsidR="005C36B9" w:rsidRDefault="005C36B9" w:rsidP="001B12D7">
      <w:pPr>
        <w:pStyle w:val="FootnoteText"/>
        <w:bidi/>
        <w:rPr>
          <w:rFonts w:ascii="Simplified Arabic" w:hAnsi="Simplified Arabic" w:cs="Simplified Arabic"/>
          <w:sz w:val="16"/>
          <w:szCs w:val="16"/>
          <w:rtl/>
          <w:lang w:eastAsia="ar-SA"/>
        </w:rPr>
      </w:pPr>
      <w:r w:rsidRPr="008173D1">
        <w:rPr>
          <w:rStyle w:val="FootnoteReference"/>
          <w:rFonts w:ascii="Simplified Arabic" w:hAnsi="Simplified Arabic" w:cs="Simplified Arabic"/>
          <w:sz w:val="16"/>
          <w:szCs w:val="16"/>
        </w:rPr>
        <w:footnoteRef/>
      </w:r>
      <w:r>
        <w:rPr>
          <w:rFonts w:ascii="Simplified Arabic" w:hAnsi="Simplified Arabic" w:cs="Simplified Arabic" w:hint="cs"/>
          <w:rtl/>
        </w:rPr>
        <w:t xml:space="preserve"> </w:t>
      </w:r>
      <w:r w:rsidRPr="00433BDC">
        <w:rPr>
          <w:rFonts w:ascii="Simplified Arabic" w:hAnsi="Simplified Arabic" w:cs="Simplified Arabic"/>
          <w:sz w:val="16"/>
          <w:szCs w:val="16"/>
          <w:rtl/>
          <w:lang w:eastAsia="ar-SA"/>
        </w:rPr>
        <w:t>تعكس هذه البيانات مؤشر التنمية المستدامة رقم</w:t>
      </w:r>
      <w:r w:rsidRPr="00A530C2">
        <w:rPr>
          <w:rFonts w:ascii="Simplified Arabic" w:hAnsi="Simplified Arabic" w:cs="Simplified Arabic" w:hint="cs"/>
          <w:sz w:val="16"/>
          <w:szCs w:val="16"/>
          <w:rtl/>
          <w:lang w:eastAsia="ar-SA"/>
        </w:rPr>
        <w:t xml:space="preserve"> </w:t>
      </w:r>
      <w:r w:rsidRPr="001B12D7">
        <w:rPr>
          <w:rFonts w:ascii="Simplified Arabic" w:hAnsi="Simplified Arabic" w:cs="Simplified Arabic"/>
          <w:sz w:val="16"/>
          <w:szCs w:val="16"/>
          <w:lang w:eastAsia="ar-SA"/>
        </w:rPr>
        <w:t>2.10.8</w:t>
      </w:r>
      <w:r>
        <w:rPr>
          <w:rFonts w:ascii="Simplified Arabic" w:hAnsi="Simplified Arabic" w:cs="Simplified Arabic" w:hint="cs"/>
          <w:sz w:val="16"/>
          <w:szCs w:val="16"/>
          <w:rtl/>
          <w:lang w:eastAsia="ar-SA"/>
        </w:rPr>
        <w:t>.</w:t>
      </w:r>
    </w:p>
    <w:p w:rsidR="005C36B9" w:rsidRPr="008173D1" w:rsidRDefault="005C36B9" w:rsidP="008173D1">
      <w:pPr>
        <w:pStyle w:val="FootnoteText"/>
        <w:bidi/>
        <w:rPr>
          <w:rFonts w:ascii="Simplified Arabic" w:hAnsi="Simplified Arabic" w:cs="Simplified Arabic"/>
          <w:sz w:val="8"/>
          <w:szCs w:val="8"/>
          <w:rtl/>
        </w:rPr>
      </w:pPr>
    </w:p>
  </w:footnote>
  <w:footnote w:id="74">
    <w:p w:rsidR="005C36B9" w:rsidRPr="00856C13" w:rsidRDefault="005C36B9" w:rsidP="00856C13">
      <w:pPr>
        <w:autoSpaceDE w:val="0"/>
        <w:autoSpaceDN w:val="0"/>
        <w:adjustRightInd w:val="0"/>
        <w:jc w:val="both"/>
        <w:rPr>
          <w:rFonts w:ascii="Simplified Arabic" w:hAnsi="Simplified Arabic" w:cs="Simplified Arabic"/>
          <w:sz w:val="16"/>
          <w:szCs w:val="16"/>
        </w:rPr>
      </w:pPr>
      <w:r w:rsidRPr="00856C13">
        <w:rPr>
          <w:rStyle w:val="FootnoteReference"/>
          <w:rFonts w:ascii="Simplified Arabic" w:hAnsi="Simplified Arabic" w:cs="Simplified Arabic"/>
          <w:sz w:val="16"/>
          <w:szCs w:val="16"/>
        </w:rPr>
        <w:footnoteRef/>
      </w:r>
      <w:r w:rsidRPr="00856C13">
        <w:rPr>
          <w:rFonts w:ascii="Simplified Arabic" w:hAnsi="Simplified Arabic" w:cs="Simplified Arabic"/>
          <w:sz w:val="16"/>
          <w:szCs w:val="16"/>
          <w:rtl/>
        </w:rPr>
        <w:t xml:space="preserve"> معهد أبحاث السياسات </w:t>
      </w:r>
      <w:proofErr w:type="gramStart"/>
      <w:r w:rsidRPr="00856C13">
        <w:rPr>
          <w:rFonts w:ascii="Simplified Arabic" w:hAnsi="Simplified Arabic" w:cs="Simplified Arabic"/>
          <w:sz w:val="16"/>
          <w:szCs w:val="16"/>
          <w:rtl/>
        </w:rPr>
        <w:t>الاقتصادية</w:t>
      </w:r>
      <w:proofErr w:type="gramEnd"/>
      <w:r w:rsidRPr="00856C13">
        <w:rPr>
          <w:rFonts w:ascii="Simplified Arabic" w:hAnsi="Simplified Arabic" w:cs="Simplified Arabic"/>
          <w:sz w:val="16"/>
          <w:szCs w:val="16"/>
          <w:rtl/>
        </w:rPr>
        <w:t xml:space="preserve"> الفلسطيني (ماس)، 2016. الشمول المالي في فلسطين، 2016</w:t>
      </w:r>
      <w:r w:rsidRPr="00856C13">
        <w:rPr>
          <w:rFonts w:ascii="Simplified Arabic" w:hAnsi="Simplified Arabic" w:cs="Simplified Arabic"/>
          <w:sz w:val="16"/>
          <w:szCs w:val="16"/>
        </w:rPr>
        <w:t>.</w:t>
      </w:r>
    </w:p>
    <w:p w:rsidR="005C36B9" w:rsidRPr="00992469" w:rsidRDefault="005C36B9" w:rsidP="00856C13">
      <w:pPr>
        <w:pStyle w:val="FootnoteText"/>
        <w:bidi/>
        <w:rPr>
          <w:sz w:val="8"/>
          <w:szCs w:val="8"/>
          <w:rtl/>
        </w:rPr>
      </w:pPr>
    </w:p>
  </w:footnote>
  <w:footnote w:id="75">
    <w:p w:rsidR="005C36B9" w:rsidRDefault="005C36B9" w:rsidP="006568F4">
      <w:pPr>
        <w:pStyle w:val="FootnoteText"/>
        <w:bidi/>
        <w:rPr>
          <w:sz w:val="8"/>
          <w:szCs w:val="8"/>
          <w:rtl/>
        </w:rPr>
      </w:pPr>
      <w:r w:rsidRPr="00992469">
        <w:rPr>
          <w:rStyle w:val="FootnoteReference"/>
          <w:rFonts w:ascii="Simplified Arabic" w:hAnsi="Simplified Arabic" w:cs="Simplified Arabic"/>
          <w:sz w:val="16"/>
          <w:szCs w:val="16"/>
        </w:rPr>
        <w:footnoteRef/>
      </w:r>
      <w:r>
        <w:rPr>
          <w:rFonts w:hint="cs"/>
          <w:rtl/>
        </w:rPr>
        <w:t xml:space="preserve"> </w:t>
      </w:r>
      <w:r w:rsidRPr="007808C7">
        <w:rPr>
          <w:rFonts w:ascii="Simplified Arabic" w:hAnsi="Simplified Arabic" w:cs="Simplified Arabic" w:hint="cs"/>
          <w:sz w:val="16"/>
          <w:szCs w:val="16"/>
          <w:rtl/>
        </w:rPr>
        <w:t>منظمة</w:t>
      </w:r>
      <w:r w:rsidRPr="007808C7">
        <w:rPr>
          <w:rFonts w:ascii="Simplified Arabic" w:hAnsi="Simplified Arabic" w:cs="Simplified Arabic"/>
          <w:sz w:val="16"/>
          <w:szCs w:val="16"/>
        </w:rPr>
        <w:t xml:space="preserve"> </w:t>
      </w:r>
      <w:r w:rsidRPr="007808C7">
        <w:rPr>
          <w:rFonts w:ascii="Simplified Arabic" w:hAnsi="Simplified Arabic" w:cs="Simplified Arabic" w:hint="cs"/>
          <w:sz w:val="16"/>
          <w:szCs w:val="16"/>
          <w:rtl/>
        </w:rPr>
        <w:t>المرأة</w:t>
      </w:r>
      <w:r w:rsidRPr="007808C7">
        <w:rPr>
          <w:rFonts w:ascii="Simplified Arabic" w:hAnsi="Simplified Arabic" w:cs="Simplified Arabic"/>
          <w:sz w:val="16"/>
          <w:szCs w:val="16"/>
        </w:rPr>
        <w:t xml:space="preserve"> </w:t>
      </w:r>
      <w:r w:rsidRPr="007808C7">
        <w:rPr>
          <w:rFonts w:ascii="Simplified Arabic" w:hAnsi="Simplified Arabic" w:cs="Simplified Arabic" w:hint="cs"/>
          <w:sz w:val="16"/>
          <w:szCs w:val="16"/>
          <w:rtl/>
        </w:rPr>
        <w:t>العربية، 2015. نظرة</w:t>
      </w:r>
      <w:r w:rsidRPr="007808C7">
        <w:rPr>
          <w:rFonts w:ascii="Simplified Arabic" w:hAnsi="Simplified Arabic" w:cs="Simplified Arabic"/>
          <w:sz w:val="16"/>
          <w:szCs w:val="16"/>
        </w:rPr>
        <w:t xml:space="preserve"> </w:t>
      </w:r>
      <w:r w:rsidRPr="007808C7">
        <w:rPr>
          <w:rFonts w:ascii="Simplified Arabic" w:hAnsi="Simplified Arabic" w:cs="Simplified Arabic" w:hint="cs"/>
          <w:sz w:val="16"/>
          <w:szCs w:val="16"/>
          <w:rtl/>
        </w:rPr>
        <w:t>تحليلية</w:t>
      </w:r>
      <w:r w:rsidRPr="007808C7">
        <w:rPr>
          <w:rFonts w:ascii="Simplified Arabic" w:hAnsi="Simplified Arabic" w:cs="Simplified Arabic"/>
          <w:sz w:val="16"/>
          <w:szCs w:val="16"/>
        </w:rPr>
        <w:t xml:space="preserve"> </w:t>
      </w:r>
      <w:r w:rsidRPr="007808C7">
        <w:rPr>
          <w:rFonts w:ascii="Simplified Arabic" w:hAnsi="Simplified Arabic" w:cs="Simplified Arabic" w:hint="cs"/>
          <w:sz w:val="16"/>
          <w:szCs w:val="16"/>
          <w:rtl/>
        </w:rPr>
        <w:t>لوقائع -</w:t>
      </w:r>
      <w:proofErr w:type="gramStart"/>
      <w:r w:rsidRPr="007808C7">
        <w:rPr>
          <w:rFonts w:ascii="Simplified Arabic" w:hAnsi="Simplified Arabic" w:cs="Simplified Arabic" w:hint="cs"/>
          <w:sz w:val="16"/>
          <w:szCs w:val="16"/>
          <w:rtl/>
        </w:rPr>
        <w:t>مؤتمر</w:t>
      </w:r>
      <w:proofErr w:type="gramEnd"/>
      <w:r w:rsidRPr="007808C7">
        <w:rPr>
          <w:rFonts w:ascii="Simplified Arabic" w:hAnsi="Simplified Arabic" w:cs="Simplified Arabic"/>
          <w:sz w:val="16"/>
          <w:szCs w:val="16"/>
        </w:rPr>
        <w:t xml:space="preserve"> </w:t>
      </w:r>
      <w:r w:rsidRPr="007808C7">
        <w:rPr>
          <w:rFonts w:ascii="Simplified Arabic" w:hAnsi="Simplified Arabic" w:cs="Simplified Arabic" w:hint="cs"/>
          <w:sz w:val="16"/>
          <w:szCs w:val="16"/>
          <w:rtl/>
        </w:rPr>
        <w:t>المرأة</w:t>
      </w:r>
      <w:r w:rsidRPr="007808C7">
        <w:rPr>
          <w:rFonts w:ascii="Simplified Arabic" w:hAnsi="Simplified Arabic" w:cs="Simplified Arabic"/>
          <w:sz w:val="16"/>
          <w:szCs w:val="16"/>
        </w:rPr>
        <w:t xml:space="preserve"> </w:t>
      </w:r>
      <w:r w:rsidRPr="007808C7">
        <w:rPr>
          <w:rFonts w:ascii="Simplified Arabic" w:hAnsi="Simplified Arabic" w:cs="Simplified Arabic" w:hint="cs"/>
          <w:sz w:val="16"/>
          <w:szCs w:val="16"/>
          <w:rtl/>
        </w:rPr>
        <w:t>العربية</w:t>
      </w:r>
      <w:r w:rsidRPr="007808C7">
        <w:rPr>
          <w:rFonts w:ascii="Simplified Arabic" w:hAnsi="Simplified Arabic" w:cs="Simplified Arabic"/>
          <w:sz w:val="16"/>
          <w:szCs w:val="16"/>
        </w:rPr>
        <w:t xml:space="preserve"> </w:t>
      </w:r>
      <w:r w:rsidRPr="007808C7">
        <w:rPr>
          <w:rFonts w:ascii="Simplified Arabic" w:hAnsi="Simplified Arabic" w:cs="Simplified Arabic" w:hint="cs"/>
          <w:sz w:val="16"/>
          <w:szCs w:val="16"/>
          <w:rtl/>
        </w:rPr>
        <w:t>في</w:t>
      </w:r>
      <w:r w:rsidRPr="007808C7">
        <w:rPr>
          <w:rFonts w:ascii="Simplified Arabic" w:hAnsi="Simplified Arabic" w:cs="Simplified Arabic"/>
          <w:sz w:val="16"/>
          <w:szCs w:val="16"/>
        </w:rPr>
        <w:t xml:space="preserve"> </w:t>
      </w:r>
      <w:r w:rsidRPr="007808C7">
        <w:rPr>
          <w:rFonts w:ascii="Simplified Arabic" w:hAnsi="Simplified Arabic" w:cs="Simplified Arabic" w:hint="cs"/>
          <w:sz w:val="16"/>
          <w:szCs w:val="16"/>
          <w:rtl/>
        </w:rPr>
        <w:t>الأجندة</w:t>
      </w:r>
      <w:r w:rsidRPr="007808C7">
        <w:rPr>
          <w:rFonts w:ascii="Simplified Arabic" w:hAnsi="Simplified Arabic" w:cs="Simplified Arabic"/>
          <w:sz w:val="16"/>
          <w:szCs w:val="16"/>
        </w:rPr>
        <w:t xml:space="preserve"> </w:t>
      </w:r>
      <w:r w:rsidRPr="007808C7">
        <w:rPr>
          <w:rFonts w:ascii="Simplified Arabic" w:hAnsi="Simplified Arabic" w:cs="Simplified Arabic" w:hint="cs"/>
          <w:sz w:val="16"/>
          <w:szCs w:val="16"/>
          <w:rtl/>
        </w:rPr>
        <w:t>التنموية 2015-2030، القاهرة،</w:t>
      </w:r>
      <w:r w:rsidRPr="007808C7">
        <w:rPr>
          <w:rFonts w:ascii="Simplified Arabic" w:hAnsi="Simplified Arabic" w:cs="Simplified Arabic"/>
          <w:sz w:val="16"/>
          <w:szCs w:val="16"/>
        </w:rPr>
        <w:t xml:space="preserve"> 29 </w:t>
      </w:r>
      <w:r w:rsidRPr="007808C7">
        <w:rPr>
          <w:rFonts w:ascii="Simplified Arabic" w:hAnsi="Simplified Arabic" w:cs="Simplified Arabic" w:hint="cs"/>
          <w:sz w:val="16"/>
          <w:szCs w:val="16"/>
          <w:rtl/>
        </w:rPr>
        <w:t>نوفمبر</w:t>
      </w:r>
      <w:r w:rsidRPr="007808C7">
        <w:rPr>
          <w:rFonts w:ascii="Simplified Arabic" w:hAnsi="Simplified Arabic" w:cs="Simplified Arabic"/>
          <w:sz w:val="16"/>
          <w:szCs w:val="16"/>
        </w:rPr>
        <w:t xml:space="preserve"> -1 </w:t>
      </w:r>
      <w:r w:rsidRPr="007808C7">
        <w:rPr>
          <w:rFonts w:ascii="Simplified Arabic" w:hAnsi="Simplified Arabic" w:cs="Simplified Arabic" w:hint="cs"/>
          <w:sz w:val="16"/>
          <w:szCs w:val="16"/>
          <w:rtl/>
        </w:rPr>
        <w:t>ديسمبر</w:t>
      </w:r>
      <w:r w:rsidRPr="007808C7">
        <w:rPr>
          <w:rFonts w:ascii="Simplified Arabic" w:hAnsi="Simplified Arabic" w:cs="Simplified Arabic"/>
          <w:sz w:val="16"/>
          <w:szCs w:val="16"/>
        </w:rPr>
        <w:t>2015</w:t>
      </w:r>
      <w:r w:rsidRPr="007808C7">
        <w:rPr>
          <w:rFonts w:ascii="Simplified Arabic" w:hAnsi="Simplified Arabic" w:cs="Simplified Arabic" w:hint="cs"/>
          <w:sz w:val="16"/>
          <w:szCs w:val="16"/>
          <w:rtl/>
        </w:rPr>
        <w:t>.</w:t>
      </w:r>
    </w:p>
    <w:p w:rsidR="005C36B9" w:rsidRPr="00FC3B88" w:rsidRDefault="005C36B9" w:rsidP="006568F4">
      <w:pPr>
        <w:pStyle w:val="FootnoteText"/>
        <w:bidi/>
        <w:rPr>
          <w:sz w:val="8"/>
          <w:szCs w:val="8"/>
          <w:rtl/>
        </w:rPr>
      </w:pPr>
    </w:p>
  </w:footnote>
  <w:footnote w:id="76">
    <w:p w:rsidR="005C36B9" w:rsidRDefault="005C36B9" w:rsidP="006568F4">
      <w:pPr>
        <w:autoSpaceDE w:val="0"/>
        <w:autoSpaceDN w:val="0"/>
        <w:adjustRightInd w:val="0"/>
        <w:ind w:left="1"/>
        <w:jc w:val="both"/>
        <w:rPr>
          <w:rFonts w:ascii="Simplified Arabic" w:hAnsi="Simplified Arabic" w:cs="Simplified Arabic"/>
          <w:sz w:val="4"/>
          <w:szCs w:val="4"/>
          <w:rtl/>
        </w:rPr>
      </w:pPr>
      <w:r w:rsidRPr="00992469">
        <w:rPr>
          <w:rStyle w:val="FootnoteReference"/>
          <w:rFonts w:ascii="Simplified Arabic" w:hAnsi="Simplified Arabic" w:cs="Simplified Arabic"/>
          <w:sz w:val="16"/>
          <w:szCs w:val="16"/>
        </w:rPr>
        <w:footnoteRef/>
      </w:r>
      <w:r w:rsidRPr="00992469">
        <w:rPr>
          <w:rFonts w:ascii="Simplified Arabic" w:hAnsi="Simplified Arabic" w:cs="Simplified Arabic"/>
          <w:sz w:val="16"/>
          <w:szCs w:val="16"/>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Pr="00FC3B88" w:rsidRDefault="005C36B9" w:rsidP="006568F4">
      <w:pPr>
        <w:pStyle w:val="FootnoteText"/>
        <w:bidi/>
        <w:rPr>
          <w:sz w:val="8"/>
          <w:szCs w:val="8"/>
          <w:rtl/>
        </w:rPr>
      </w:pPr>
    </w:p>
  </w:footnote>
  <w:footnote w:id="77">
    <w:p w:rsidR="005C36B9" w:rsidRDefault="005C36B9" w:rsidP="00135324">
      <w:pPr>
        <w:pStyle w:val="FootnoteText"/>
        <w:bidi/>
        <w:rPr>
          <w:rFonts w:ascii="Simplified Arabic" w:hAnsi="Simplified Arabic" w:cs="Simplified Arabic"/>
          <w:sz w:val="16"/>
          <w:szCs w:val="16"/>
          <w:rtl/>
          <w:lang w:eastAsia="ar-SA"/>
        </w:rPr>
      </w:pPr>
      <w:r w:rsidRPr="00B87BE0">
        <w:rPr>
          <w:rStyle w:val="FootnoteReference"/>
          <w:rFonts w:ascii="Simplified Arabic" w:hAnsi="Simplified Arabic" w:cs="Simplified Arabic"/>
          <w:sz w:val="16"/>
          <w:szCs w:val="16"/>
        </w:rPr>
        <w:footnoteRef/>
      </w:r>
      <w:r>
        <w:rPr>
          <w:rFonts w:ascii="Simplified Arabic" w:hAnsi="Simplified Arabic" w:cs="Simplified Arabic" w:hint="cs"/>
          <w:sz w:val="16"/>
          <w:szCs w:val="16"/>
          <w:rtl/>
        </w:rPr>
        <w:t xml:space="preserve"> </w:t>
      </w:r>
      <w:r w:rsidRPr="00433BDC">
        <w:rPr>
          <w:rFonts w:ascii="Simplified Arabic" w:hAnsi="Simplified Arabic" w:cs="Simplified Arabic"/>
          <w:sz w:val="16"/>
          <w:szCs w:val="16"/>
          <w:rtl/>
          <w:lang w:eastAsia="ar-SA"/>
        </w:rPr>
        <w:t>تعكس هذه البيانات مؤشر التنمية المستدامة رقم</w:t>
      </w:r>
      <w:r w:rsidRPr="00A530C2">
        <w:rPr>
          <w:rFonts w:ascii="Simplified Arabic" w:hAnsi="Simplified Arabic" w:cs="Simplified Arabic" w:hint="cs"/>
          <w:sz w:val="16"/>
          <w:szCs w:val="16"/>
          <w:rtl/>
          <w:lang w:eastAsia="ar-SA"/>
        </w:rPr>
        <w:t xml:space="preserve"> </w:t>
      </w:r>
      <w:r w:rsidRPr="00135324">
        <w:rPr>
          <w:rFonts w:ascii="Simplified Arabic" w:hAnsi="Simplified Arabic" w:cs="Simplified Arabic"/>
          <w:sz w:val="16"/>
          <w:szCs w:val="16"/>
          <w:lang w:eastAsia="ar-SA"/>
        </w:rPr>
        <w:t>2.2.9</w:t>
      </w:r>
      <w:r>
        <w:rPr>
          <w:rFonts w:ascii="Simplified Arabic" w:hAnsi="Simplified Arabic" w:cs="Simplified Arabic" w:hint="cs"/>
          <w:sz w:val="16"/>
          <w:szCs w:val="16"/>
          <w:rtl/>
          <w:lang w:eastAsia="ar-SA"/>
        </w:rPr>
        <w:t>.</w:t>
      </w:r>
    </w:p>
    <w:p w:rsidR="005C36B9" w:rsidRPr="00B87BE0" w:rsidRDefault="005C36B9" w:rsidP="00B87BE0">
      <w:pPr>
        <w:pStyle w:val="FootnoteText"/>
        <w:bidi/>
        <w:rPr>
          <w:rStyle w:val="FootnoteReference"/>
          <w:rFonts w:ascii="Simplified Arabic" w:hAnsi="Simplified Arabic" w:cs="Simplified Arabic"/>
          <w:sz w:val="16"/>
          <w:szCs w:val="16"/>
          <w:rtl/>
        </w:rPr>
      </w:pPr>
    </w:p>
  </w:footnote>
  <w:footnote w:id="78">
    <w:p w:rsidR="005C36B9" w:rsidRPr="00B17F0B" w:rsidRDefault="005C36B9" w:rsidP="001E56C2">
      <w:pPr>
        <w:pStyle w:val="FootnoteText"/>
        <w:bidi/>
        <w:rPr>
          <w:rFonts w:ascii="Simplified Arabic" w:hAnsi="Simplified Arabic" w:cs="Simplified Arabic"/>
          <w:sz w:val="16"/>
          <w:szCs w:val="16"/>
          <w:rtl/>
        </w:rPr>
      </w:pPr>
      <w:r w:rsidRPr="00B17F0B">
        <w:rPr>
          <w:rStyle w:val="FootnoteReference"/>
          <w:rFonts w:ascii="Simplified Arabic" w:hAnsi="Simplified Arabic" w:cs="Simplified Arabic"/>
          <w:sz w:val="16"/>
          <w:szCs w:val="16"/>
        </w:rPr>
        <w:footnoteRef/>
      </w:r>
      <w:r w:rsidRPr="00B17F0B">
        <w:rPr>
          <w:rFonts w:ascii="Simplified Arabic" w:hAnsi="Simplified Arabic" w:cs="Simplified Arabic"/>
          <w:sz w:val="16"/>
          <w:szCs w:val="16"/>
        </w:rPr>
        <w:t xml:space="preserve"> </w:t>
      </w:r>
      <w:r w:rsidRPr="00B17F0B">
        <w:rPr>
          <w:rFonts w:ascii="Simplified Arabic" w:hAnsi="Simplified Arabic" w:cs="Simplified Arabic"/>
          <w:sz w:val="16"/>
          <w:szCs w:val="16"/>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Pr="004E1A4A" w:rsidRDefault="005C36B9" w:rsidP="00B17F0B">
      <w:pPr>
        <w:pStyle w:val="FootnoteText"/>
        <w:bidi/>
        <w:rPr>
          <w:rFonts w:ascii="Simplified Arabic" w:hAnsi="Simplified Arabic" w:cs="Simplified Arabic"/>
          <w:sz w:val="8"/>
          <w:szCs w:val="8"/>
        </w:rPr>
      </w:pPr>
    </w:p>
  </w:footnote>
  <w:footnote w:id="79">
    <w:p w:rsidR="005C36B9" w:rsidRDefault="005C36B9" w:rsidP="001E56C2">
      <w:pPr>
        <w:pStyle w:val="FootnoteText"/>
        <w:bidi/>
        <w:rPr>
          <w:rFonts w:ascii="Simplified Arabic" w:hAnsi="Simplified Arabic" w:cs="Simplified Arabic"/>
          <w:sz w:val="16"/>
          <w:szCs w:val="16"/>
          <w:rtl/>
        </w:rPr>
      </w:pPr>
      <w:r w:rsidRPr="00B17F0B">
        <w:rPr>
          <w:rStyle w:val="FootnoteReference"/>
          <w:rFonts w:ascii="Simplified Arabic" w:hAnsi="Simplified Arabic" w:cs="Simplified Arabic"/>
          <w:sz w:val="16"/>
          <w:szCs w:val="16"/>
        </w:rPr>
        <w:footnoteRef/>
      </w:r>
      <w:r w:rsidRPr="00B17F0B">
        <w:rPr>
          <w:rFonts w:ascii="Simplified Arabic" w:hAnsi="Simplified Arabic" w:cs="Simplified Arabic"/>
          <w:sz w:val="16"/>
          <w:szCs w:val="16"/>
        </w:rPr>
        <w:t xml:space="preserve"> </w:t>
      </w:r>
      <w:r>
        <w:rPr>
          <w:rFonts w:ascii="Simplified Arabic" w:hAnsi="Simplified Arabic" w:cs="Simplified Arabic" w:hint="cs"/>
          <w:sz w:val="16"/>
          <w:szCs w:val="16"/>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Pr="000845F8" w:rsidRDefault="005C36B9" w:rsidP="000845F8">
      <w:pPr>
        <w:pStyle w:val="FootnoteText"/>
        <w:bidi/>
        <w:rPr>
          <w:rFonts w:ascii="Simplified Arabic" w:hAnsi="Simplified Arabic" w:cs="Simplified Arabic"/>
          <w:sz w:val="8"/>
          <w:szCs w:val="8"/>
          <w:rtl/>
        </w:rPr>
      </w:pPr>
    </w:p>
  </w:footnote>
  <w:footnote w:id="80">
    <w:p w:rsidR="005C36B9" w:rsidRDefault="005C36B9" w:rsidP="000845F8">
      <w:pPr>
        <w:pStyle w:val="FootnoteText"/>
        <w:bidi/>
        <w:rPr>
          <w:rFonts w:ascii="Simplified Arabic" w:hAnsi="Simplified Arabic" w:cs="Simplified Arabic"/>
          <w:sz w:val="16"/>
          <w:szCs w:val="16"/>
          <w:rtl/>
          <w:lang w:eastAsia="ar-SA"/>
        </w:rPr>
      </w:pPr>
      <w:r w:rsidRPr="003C02D0">
        <w:rPr>
          <w:rStyle w:val="FootnoteReference"/>
          <w:rFonts w:ascii="Simplified Arabic" w:hAnsi="Simplified Arabic" w:cs="Simplified Arabic"/>
          <w:sz w:val="16"/>
          <w:szCs w:val="16"/>
        </w:rPr>
        <w:footnoteRef/>
      </w:r>
      <w:r>
        <w:rPr>
          <w:rFonts w:ascii="Simplified Arabic" w:hAnsi="Simplified Arabic" w:cs="Simplified Arabic" w:hint="cs"/>
          <w:sz w:val="16"/>
          <w:szCs w:val="16"/>
          <w:rtl/>
        </w:rPr>
        <w:t xml:space="preserve"> </w:t>
      </w:r>
      <w:r w:rsidRPr="00433BDC">
        <w:rPr>
          <w:rFonts w:ascii="Simplified Arabic" w:hAnsi="Simplified Arabic" w:cs="Simplified Arabic"/>
          <w:sz w:val="16"/>
          <w:szCs w:val="16"/>
          <w:rtl/>
          <w:lang w:eastAsia="ar-SA"/>
        </w:rPr>
        <w:t>تعكس هذه البيانات مؤشر التنمية المستدامة رقم</w:t>
      </w:r>
      <w:r w:rsidRPr="00A530C2">
        <w:rPr>
          <w:rFonts w:ascii="Simplified Arabic" w:hAnsi="Simplified Arabic" w:cs="Simplified Arabic" w:hint="cs"/>
          <w:sz w:val="16"/>
          <w:szCs w:val="16"/>
          <w:rtl/>
          <w:lang w:eastAsia="ar-SA"/>
        </w:rPr>
        <w:t xml:space="preserve"> </w:t>
      </w:r>
      <w:r w:rsidRPr="004A060A">
        <w:rPr>
          <w:rFonts w:ascii="Simplified Arabic" w:hAnsi="Simplified Arabic" w:cs="Simplified Arabic"/>
          <w:sz w:val="16"/>
          <w:szCs w:val="16"/>
          <w:lang w:eastAsia="ar-SA"/>
        </w:rPr>
        <w:t>1.16</w:t>
      </w:r>
      <w:r>
        <w:rPr>
          <w:rFonts w:ascii="Simplified Arabic" w:hAnsi="Simplified Arabic" w:cs="Simplified Arabic" w:hint="cs"/>
          <w:sz w:val="16"/>
          <w:szCs w:val="16"/>
          <w:rtl/>
          <w:lang w:eastAsia="ar-SA"/>
        </w:rPr>
        <w:t>.</w:t>
      </w:r>
    </w:p>
    <w:p w:rsidR="005C36B9" w:rsidRPr="003C02D0" w:rsidRDefault="005C36B9" w:rsidP="003C02D0">
      <w:pPr>
        <w:pStyle w:val="FootnoteText"/>
        <w:bidi/>
        <w:rPr>
          <w:rFonts w:ascii="Simplified Arabic" w:hAnsi="Simplified Arabic" w:cs="Simplified Arabic"/>
          <w:sz w:val="8"/>
          <w:szCs w:val="8"/>
          <w:rtl/>
        </w:rPr>
      </w:pPr>
    </w:p>
  </w:footnote>
  <w:footnote w:id="81">
    <w:p w:rsidR="005C36B9" w:rsidRPr="003C02D0" w:rsidRDefault="005C36B9" w:rsidP="004A060A">
      <w:pPr>
        <w:pStyle w:val="FootnoteText"/>
        <w:bidi/>
        <w:rPr>
          <w:rFonts w:ascii="Simplified Arabic" w:hAnsi="Simplified Arabic" w:cs="Simplified Arabic"/>
          <w:sz w:val="16"/>
          <w:szCs w:val="16"/>
          <w:rtl/>
          <w:lang w:eastAsia="ar-SA"/>
        </w:rPr>
      </w:pPr>
      <w:r w:rsidRPr="003C02D0">
        <w:rPr>
          <w:rStyle w:val="FootnoteReference"/>
          <w:rFonts w:ascii="Simplified Arabic" w:hAnsi="Simplified Arabic" w:cs="Simplified Arabic"/>
          <w:sz w:val="16"/>
          <w:szCs w:val="16"/>
        </w:rPr>
        <w:footnoteRef/>
      </w:r>
      <w:r>
        <w:rPr>
          <w:rFonts w:ascii="Simplified Arabic" w:hAnsi="Simplified Arabic" w:cs="Simplified Arabic" w:hint="cs"/>
          <w:sz w:val="16"/>
          <w:szCs w:val="16"/>
          <w:rtl/>
        </w:rPr>
        <w:t xml:space="preserve"> </w:t>
      </w:r>
      <w:r w:rsidRPr="00433BDC">
        <w:rPr>
          <w:rFonts w:ascii="Simplified Arabic" w:hAnsi="Simplified Arabic" w:cs="Simplified Arabic"/>
          <w:sz w:val="16"/>
          <w:szCs w:val="16"/>
          <w:rtl/>
          <w:lang w:eastAsia="ar-SA"/>
        </w:rPr>
        <w:t>تعكس هذه البيانات مؤشر التنمية المستدامة رقم</w:t>
      </w:r>
      <w:r w:rsidRPr="00A530C2">
        <w:rPr>
          <w:rFonts w:ascii="Simplified Arabic" w:hAnsi="Simplified Arabic" w:cs="Simplified Arabic" w:hint="cs"/>
          <w:sz w:val="16"/>
          <w:szCs w:val="16"/>
          <w:rtl/>
          <w:lang w:eastAsia="ar-SA"/>
        </w:rPr>
        <w:t xml:space="preserve"> </w:t>
      </w:r>
      <w:r w:rsidRPr="004A060A">
        <w:rPr>
          <w:rFonts w:ascii="Simplified Arabic" w:hAnsi="Simplified Arabic" w:cs="Simplified Arabic"/>
          <w:sz w:val="16"/>
          <w:szCs w:val="16"/>
          <w:lang w:eastAsia="ar-SA"/>
        </w:rPr>
        <w:t>4.1.16</w:t>
      </w:r>
      <w:r>
        <w:rPr>
          <w:rFonts w:ascii="Simplified Arabic" w:hAnsi="Simplified Arabic" w:cs="Simplified Arabic" w:hint="cs"/>
          <w:sz w:val="16"/>
          <w:szCs w:val="16"/>
          <w:rtl/>
          <w:lang w:eastAsia="ar-SA"/>
        </w:rPr>
        <w:t>.</w:t>
      </w:r>
    </w:p>
  </w:footnote>
  <w:footnote w:id="82">
    <w:p w:rsidR="005C36B9" w:rsidRDefault="005C36B9" w:rsidP="001E56C2">
      <w:pPr>
        <w:pStyle w:val="FootnoteText"/>
        <w:bidi/>
        <w:rPr>
          <w:rFonts w:ascii="Simplified Arabic" w:hAnsi="Simplified Arabic" w:cs="Simplified Arabic"/>
          <w:sz w:val="16"/>
          <w:szCs w:val="16"/>
          <w:rtl/>
          <w:lang w:eastAsia="ar-SA"/>
        </w:rPr>
      </w:pPr>
      <w:r w:rsidRPr="00E00910">
        <w:rPr>
          <w:rStyle w:val="FootnoteReference"/>
          <w:rFonts w:ascii="Simplified Arabic" w:hAnsi="Simplified Arabic" w:cs="Simplified Arabic"/>
          <w:sz w:val="16"/>
          <w:szCs w:val="16"/>
        </w:rPr>
        <w:footnoteRef/>
      </w:r>
      <w:r>
        <w:rPr>
          <w:rFonts w:ascii="Simplified Arabic" w:hAnsi="Simplified Arabic" w:cs="Simplified Arabic" w:hint="cs"/>
          <w:sz w:val="16"/>
          <w:szCs w:val="16"/>
          <w:rtl/>
          <w:lang w:eastAsia="ar-SA"/>
        </w:rPr>
        <w:t xml:space="preserve"> </w:t>
      </w:r>
      <w:r w:rsidRPr="00433BDC">
        <w:rPr>
          <w:rFonts w:ascii="Simplified Arabic" w:hAnsi="Simplified Arabic" w:cs="Simplified Arabic"/>
          <w:sz w:val="16"/>
          <w:szCs w:val="16"/>
          <w:rtl/>
          <w:lang w:eastAsia="ar-SA"/>
        </w:rPr>
        <w:t>تعكس هذه البيانات مؤشر التنمية المستدامة رقم</w:t>
      </w:r>
      <w:r w:rsidRPr="00A530C2">
        <w:rPr>
          <w:rFonts w:ascii="Simplified Arabic" w:hAnsi="Simplified Arabic" w:cs="Simplified Arabic" w:hint="cs"/>
          <w:sz w:val="16"/>
          <w:szCs w:val="16"/>
          <w:rtl/>
          <w:lang w:eastAsia="ar-SA"/>
        </w:rPr>
        <w:t xml:space="preserve"> </w:t>
      </w:r>
      <w:r w:rsidRPr="00E00910">
        <w:rPr>
          <w:rFonts w:ascii="Simplified Arabic" w:hAnsi="Simplified Arabic" w:cs="Simplified Arabic"/>
          <w:sz w:val="16"/>
          <w:szCs w:val="16"/>
          <w:lang w:eastAsia="ar-SA"/>
        </w:rPr>
        <w:t>1.2.16</w:t>
      </w:r>
      <w:r>
        <w:rPr>
          <w:rFonts w:ascii="Simplified Arabic" w:hAnsi="Simplified Arabic" w:cs="Simplified Arabic" w:hint="cs"/>
          <w:sz w:val="16"/>
          <w:szCs w:val="16"/>
          <w:rtl/>
          <w:lang w:eastAsia="ar-SA"/>
        </w:rPr>
        <w:t>.</w:t>
      </w:r>
    </w:p>
    <w:p w:rsidR="005C36B9" w:rsidRPr="00E00910" w:rsidRDefault="005C36B9" w:rsidP="00E00910">
      <w:pPr>
        <w:pStyle w:val="FootnoteText"/>
        <w:bidi/>
        <w:rPr>
          <w:rFonts w:ascii="Simplified Arabic" w:hAnsi="Simplified Arabic" w:cs="Simplified Arabic"/>
          <w:sz w:val="8"/>
          <w:szCs w:val="8"/>
          <w:rtl/>
        </w:rPr>
      </w:pPr>
    </w:p>
  </w:footnote>
  <w:footnote w:id="83">
    <w:p w:rsidR="005C36B9" w:rsidRDefault="005C36B9" w:rsidP="00E00910">
      <w:pPr>
        <w:pStyle w:val="FootnoteText"/>
        <w:bidi/>
        <w:rPr>
          <w:rFonts w:ascii="Simplified Arabic" w:hAnsi="Simplified Arabic" w:cs="Simplified Arabic"/>
          <w:sz w:val="16"/>
          <w:szCs w:val="16"/>
          <w:rtl/>
          <w:lang w:eastAsia="ar-SA"/>
        </w:rPr>
      </w:pPr>
      <w:r>
        <w:rPr>
          <w:rFonts w:ascii="Simplified Arabic" w:hAnsi="Simplified Arabic" w:cs="Simplified Arabic"/>
          <w:sz w:val="16"/>
          <w:szCs w:val="16"/>
        </w:rPr>
        <w:t xml:space="preserve"> </w:t>
      </w:r>
      <w:r w:rsidRPr="00E00910">
        <w:rPr>
          <w:rStyle w:val="FootnoteReference"/>
          <w:rFonts w:ascii="Simplified Arabic" w:hAnsi="Simplified Arabic" w:cs="Simplified Arabic"/>
          <w:sz w:val="16"/>
          <w:szCs w:val="16"/>
        </w:rPr>
        <w:footnoteRef/>
      </w:r>
      <w:r w:rsidRPr="00433BDC">
        <w:rPr>
          <w:rFonts w:ascii="Simplified Arabic" w:hAnsi="Simplified Arabic" w:cs="Simplified Arabic"/>
          <w:sz w:val="16"/>
          <w:szCs w:val="16"/>
          <w:rtl/>
          <w:lang w:eastAsia="ar-SA"/>
        </w:rPr>
        <w:t>تعكس هذه البيانات مؤشر التنمية المستدامة رقم</w:t>
      </w:r>
      <w:r w:rsidRPr="00A530C2">
        <w:rPr>
          <w:rFonts w:ascii="Simplified Arabic" w:hAnsi="Simplified Arabic" w:cs="Simplified Arabic" w:hint="cs"/>
          <w:sz w:val="16"/>
          <w:szCs w:val="16"/>
          <w:rtl/>
          <w:lang w:eastAsia="ar-SA"/>
        </w:rPr>
        <w:t xml:space="preserve"> </w:t>
      </w:r>
      <w:r w:rsidRPr="00E00910">
        <w:rPr>
          <w:rFonts w:ascii="Simplified Arabic" w:hAnsi="Simplified Arabic" w:cs="Simplified Arabic"/>
          <w:sz w:val="16"/>
          <w:szCs w:val="16"/>
          <w:lang w:eastAsia="ar-SA"/>
        </w:rPr>
        <w:t>2.3.16</w:t>
      </w:r>
      <w:r>
        <w:rPr>
          <w:rFonts w:ascii="Simplified Arabic" w:hAnsi="Simplified Arabic" w:cs="Simplified Arabic" w:hint="cs"/>
          <w:sz w:val="16"/>
          <w:szCs w:val="16"/>
          <w:rtl/>
          <w:lang w:eastAsia="ar-SA"/>
        </w:rPr>
        <w:t>.</w:t>
      </w:r>
    </w:p>
    <w:p w:rsidR="005C36B9" w:rsidRPr="00E00910" w:rsidRDefault="005C36B9" w:rsidP="00E00910">
      <w:pPr>
        <w:pStyle w:val="FootnoteText"/>
        <w:bidi/>
        <w:rPr>
          <w:rFonts w:ascii="Simplified Arabic" w:hAnsi="Simplified Arabic" w:cs="Simplified Arabic"/>
          <w:sz w:val="16"/>
          <w:szCs w:val="16"/>
          <w:rtl/>
        </w:rPr>
      </w:pPr>
    </w:p>
  </w:footnote>
  <w:footnote w:id="84">
    <w:p w:rsidR="005C36B9" w:rsidRDefault="005C36B9" w:rsidP="00364A00">
      <w:pPr>
        <w:pStyle w:val="FootnoteText"/>
        <w:bidi/>
        <w:rPr>
          <w:rFonts w:ascii="Simplified Arabic" w:hAnsi="Simplified Arabic" w:cs="Simplified Arabic"/>
          <w:sz w:val="16"/>
          <w:szCs w:val="16"/>
          <w:rtl/>
          <w:lang w:eastAsia="ar-SA"/>
        </w:rPr>
      </w:pPr>
      <w:r>
        <w:rPr>
          <w:rFonts w:ascii="Simplified Arabic" w:hAnsi="Simplified Arabic" w:cs="Simplified Arabic"/>
          <w:sz w:val="16"/>
          <w:szCs w:val="16"/>
          <w:lang w:eastAsia="ar-SA"/>
        </w:rPr>
        <w:t xml:space="preserve"> </w:t>
      </w:r>
      <w:r w:rsidRPr="0037265F">
        <w:rPr>
          <w:rStyle w:val="FootnoteReference"/>
          <w:rFonts w:ascii="Simplified Arabic" w:hAnsi="Simplified Arabic" w:cs="Simplified Arabic"/>
          <w:sz w:val="16"/>
          <w:szCs w:val="16"/>
        </w:rPr>
        <w:footnoteRef/>
      </w:r>
      <w:r w:rsidRPr="00433BDC">
        <w:rPr>
          <w:rFonts w:ascii="Simplified Arabic" w:hAnsi="Simplified Arabic" w:cs="Simplified Arabic"/>
          <w:sz w:val="16"/>
          <w:szCs w:val="16"/>
          <w:rtl/>
          <w:lang w:eastAsia="ar-SA"/>
        </w:rPr>
        <w:t>تعكس هذه البيانات مؤشر التنمية المستدامة رقم</w:t>
      </w:r>
      <w:r w:rsidRPr="00A530C2">
        <w:rPr>
          <w:rFonts w:ascii="Simplified Arabic" w:hAnsi="Simplified Arabic" w:cs="Simplified Arabic" w:hint="cs"/>
          <w:sz w:val="16"/>
          <w:szCs w:val="16"/>
          <w:rtl/>
          <w:lang w:eastAsia="ar-SA"/>
        </w:rPr>
        <w:t xml:space="preserve"> </w:t>
      </w:r>
      <w:r w:rsidRPr="0037265F">
        <w:rPr>
          <w:rFonts w:ascii="Simplified Arabic" w:hAnsi="Simplified Arabic" w:cs="Simplified Arabic"/>
          <w:sz w:val="16"/>
          <w:szCs w:val="16"/>
          <w:lang w:eastAsia="ar-SA"/>
        </w:rPr>
        <w:t>2.6.16</w:t>
      </w:r>
      <w:r>
        <w:rPr>
          <w:rFonts w:ascii="Simplified Arabic" w:hAnsi="Simplified Arabic" w:cs="Simplified Arabic" w:hint="cs"/>
          <w:sz w:val="16"/>
          <w:szCs w:val="16"/>
          <w:rtl/>
          <w:lang w:eastAsia="ar-SA"/>
        </w:rPr>
        <w:t>.</w:t>
      </w:r>
    </w:p>
    <w:p w:rsidR="005C36B9" w:rsidRPr="0037265F" w:rsidRDefault="005C36B9" w:rsidP="0037265F">
      <w:pPr>
        <w:pStyle w:val="FootnoteText"/>
        <w:bidi/>
        <w:rPr>
          <w:rStyle w:val="FootnoteReference"/>
          <w:rFonts w:ascii="Simplified Arabic" w:hAnsi="Simplified Arabic" w:cs="Simplified Arabic"/>
          <w:sz w:val="8"/>
          <w:szCs w:val="8"/>
          <w:rtl/>
        </w:rPr>
      </w:pPr>
    </w:p>
  </w:footnote>
  <w:footnote w:id="85">
    <w:p w:rsidR="005C36B9" w:rsidRDefault="005C36B9" w:rsidP="00364A00">
      <w:pPr>
        <w:pStyle w:val="FootnoteText"/>
        <w:bidi/>
        <w:rPr>
          <w:rFonts w:ascii="Simplified Arabic" w:hAnsi="Simplified Arabic" w:cs="Simplified Arabic"/>
          <w:sz w:val="16"/>
          <w:szCs w:val="16"/>
          <w:rtl/>
          <w:lang w:eastAsia="ar-SA"/>
        </w:rPr>
      </w:pPr>
      <w:r w:rsidRPr="0037265F">
        <w:rPr>
          <w:rStyle w:val="FootnoteReference"/>
          <w:rFonts w:ascii="Simplified Arabic" w:hAnsi="Simplified Arabic" w:cs="Simplified Arabic"/>
          <w:sz w:val="16"/>
          <w:szCs w:val="16"/>
        </w:rPr>
        <w:footnoteRef/>
      </w:r>
      <w:r>
        <w:rPr>
          <w:rFonts w:ascii="Simplified Arabic" w:hAnsi="Simplified Arabic" w:cs="Simplified Arabic" w:hint="cs"/>
          <w:sz w:val="16"/>
          <w:szCs w:val="16"/>
          <w:rtl/>
        </w:rPr>
        <w:t xml:space="preserve"> </w:t>
      </w:r>
      <w:r w:rsidRPr="00433BDC">
        <w:rPr>
          <w:rFonts w:ascii="Simplified Arabic" w:hAnsi="Simplified Arabic" w:cs="Simplified Arabic"/>
          <w:sz w:val="16"/>
          <w:szCs w:val="16"/>
          <w:rtl/>
          <w:lang w:eastAsia="ar-SA"/>
        </w:rPr>
        <w:t>تعكس هذه البيانات مؤشر التنمية المستدامة رقم</w:t>
      </w:r>
      <w:r w:rsidRPr="0037265F">
        <w:rPr>
          <w:rFonts w:ascii="Simplified Arabic" w:hAnsi="Simplified Arabic" w:cs="Simplified Arabic"/>
          <w:sz w:val="16"/>
          <w:szCs w:val="16"/>
          <w:lang w:eastAsia="ar-SA"/>
        </w:rPr>
        <w:t>2.</w:t>
      </w:r>
      <w:proofErr w:type="gramStart"/>
      <w:r w:rsidRPr="0037265F">
        <w:rPr>
          <w:rFonts w:ascii="Simplified Arabic" w:hAnsi="Simplified Arabic" w:cs="Simplified Arabic"/>
          <w:sz w:val="16"/>
          <w:szCs w:val="16"/>
          <w:lang w:eastAsia="ar-SA"/>
        </w:rPr>
        <w:t>6.16</w:t>
      </w:r>
      <w:r w:rsidRPr="00E00910">
        <w:rPr>
          <w:rFonts w:ascii="Simplified Arabic" w:hAnsi="Simplified Arabic" w:cs="Simplified Arabic"/>
          <w:sz w:val="16"/>
          <w:szCs w:val="16"/>
          <w:lang w:eastAsia="ar-SA"/>
        </w:rPr>
        <w:t> </w:t>
      </w:r>
      <w:r>
        <w:rPr>
          <w:rFonts w:ascii="Simplified Arabic" w:hAnsi="Simplified Arabic" w:cs="Simplified Arabic" w:hint="cs"/>
          <w:sz w:val="16"/>
          <w:szCs w:val="16"/>
          <w:rtl/>
          <w:lang w:eastAsia="ar-SA"/>
        </w:rPr>
        <w:t>.</w:t>
      </w:r>
      <w:proofErr w:type="gramEnd"/>
    </w:p>
    <w:p w:rsidR="005C36B9" w:rsidRPr="0037265F" w:rsidRDefault="005C36B9" w:rsidP="0037265F">
      <w:pPr>
        <w:pStyle w:val="FootnoteText"/>
        <w:bidi/>
        <w:rPr>
          <w:rStyle w:val="FootnoteReference"/>
          <w:rFonts w:ascii="Simplified Arabic" w:hAnsi="Simplified Arabic" w:cs="Simplified Arabic"/>
          <w:sz w:val="8"/>
          <w:szCs w:val="8"/>
          <w:rtl/>
        </w:rPr>
      </w:pPr>
    </w:p>
  </w:footnote>
  <w:footnote w:id="86">
    <w:p w:rsidR="005C36B9" w:rsidRDefault="005C36B9" w:rsidP="00364A00">
      <w:pPr>
        <w:pStyle w:val="FootnoteText"/>
        <w:bidi/>
        <w:rPr>
          <w:rFonts w:ascii="Simplified Arabic" w:hAnsi="Simplified Arabic" w:cs="Simplified Arabic"/>
          <w:sz w:val="16"/>
          <w:szCs w:val="16"/>
          <w:rtl/>
          <w:lang w:eastAsia="ar-SA"/>
        </w:rPr>
      </w:pPr>
      <w:r w:rsidRPr="0037265F">
        <w:rPr>
          <w:rStyle w:val="FootnoteReference"/>
          <w:rFonts w:ascii="Simplified Arabic" w:hAnsi="Simplified Arabic" w:cs="Simplified Arabic"/>
          <w:sz w:val="16"/>
          <w:szCs w:val="16"/>
        </w:rPr>
        <w:footnoteRef/>
      </w:r>
      <w:r>
        <w:rPr>
          <w:rFonts w:ascii="Simplified Arabic" w:hAnsi="Simplified Arabic" w:cs="Simplified Arabic" w:hint="cs"/>
          <w:sz w:val="16"/>
          <w:szCs w:val="16"/>
          <w:rtl/>
          <w:lang w:eastAsia="ar-SA"/>
        </w:rPr>
        <w:t xml:space="preserve"> </w:t>
      </w:r>
      <w:r w:rsidRPr="00433BDC">
        <w:rPr>
          <w:rFonts w:ascii="Simplified Arabic" w:hAnsi="Simplified Arabic" w:cs="Simplified Arabic"/>
          <w:sz w:val="16"/>
          <w:szCs w:val="16"/>
          <w:rtl/>
          <w:lang w:eastAsia="ar-SA"/>
        </w:rPr>
        <w:t>تعكس هذه البيانات مؤشر التنمية المستدامة رقم</w:t>
      </w:r>
      <w:r w:rsidRPr="00A530C2">
        <w:rPr>
          <w:rFonts w:ascii="Simplified Arabic" w:hAnsi="Simplified Arabic" w:cs="Simplified Arabic" w:hint="cs"/>
          <w:sz w:val="16"/>
          <w:szCs w:val="16"/>
          <w:rtl/>
          <w:lang w:eastAsia="ar-SA"/>
        </w:rPr>
        <w:t xml:space="preserve"> </w:t>
      </w:r>
      <w:r w:rsidRPr="0037265F">
        <w:rPr>
          <w:rFonts w:ascii="Simplified Arabic" w:hAnsi="Simplified Arabic" w:cs="Simplified Arabic"/>
          <w:sz w:val="16"/>
          <w:szCs w:val="16"/>
          <w:lang w:eastAsia="ar-SA"/>
        </w:rPr>
        <w:t>2.6.16</w:t>
      </w:r>
      <w:r>
        <w:rPr>
          <w:rFonts w:ascii="Simplified Arabic" w:hAnsi="Simplified Arabic" w:cs="Simplified Arabic" w:hint="cs"/>
          <w:sz w:val="16"/>
          <w:szCs w:val="16"/>
          <w:rtl/>
          <w:lang w:eastAsia="ar-SA"/>
        </w:rPr>
        <w:t xml:space="preserve">. </w:t>
      </w:r>
    </w:p>
    <w:p w:rsidR="005C36B9" w:rsidRPr="00C668CB" w:rsidRDefault="005C36B9" w:rsidP="00C668CB">
      <w:pPr>
        <w:pStyle w:val="FootnoteText"/>
        <w:bidi/>
        <w:rPr>
          <w:rFonts w:ascii="Simplified Arabic" w:hAnsi="Simplified Arabic" w:cs="Simplified Arabic"/>
          <w:sz w:val="8"/>
          <w:szCs w:val="8"/>
          <w:rtl/>
          <w:lang w:eastAsia="ar-SA"/>
        </w:rPr>
      </w:pPr>
    </w:p>
  </w:footnote>
  <w:footnote w:id="87">
    <w:p w:rsidR="005C36B9" w:rsidRPr="00A85430" w:rsidRDefault="005C36B9" w:rsidP="00A54006">
      <w:pPr>
        <w:pStyle w:val="FootnoteText"/>
        <w:bidi/>
        <w:rPr>
          <w:rFonts w:ascii="Simplified Arabic" w:hAnsi="Simplified Arabic" w:cs="Simplified Arabic"/>
          <w:sz w:val="16"/>
          <w:szCs w:val="16"/>
          <w:rtl/>
          <w:lang w:eastAsia="ar-SA"/>
        </w:rPr>
      </w:pPr>
      <w:r w:rsidRPr="00A85430">
        <w:rPr>
          <w:rStyle w:val="FootnoteReference"/>
        </w:rPr>
        <w:footnoteRef/>
      </w:r>
      <w:r>
        <w:rPr>
          <w:rFonts w:hint="cs"/>
          <w:rtl/>
        </w:rPr>
        <w:t xml:space="preserve"> </w:t>
      </w:r>
      <w:r w:rsidRPr="00433BDC">
        <w:rPr>
          <w:rFonts w:ascii="Simplified Arabic" w:hAnsi="Simplified Arabic" w:cs="Simplified Arabic"/>
          <w:sz w:val="16"/>
          <w:szCs w:val="16"/>
          <w:rtl/>
          <w:lang w:eastAsia="ar-SA"/>
        </w:rPr>
        <w:t>تعكس هذه البيانات مؤشر التنمية المستدامة رقم</w:t>
      </w:r>
      <w:r w:rsidRPr="00A85430">
        <w:rPr>
          <w:rFonts w:ascii="Simplified Arabic" w:hAnsi="Simplified Arabic" w:cs="Simplified Arabic"/>
          <w:sz w:val="16"/>
          <w:szCs w:val="16"/>
          <w:lang w:eastAsia="ar-SA"/>
        </w:rPr>
        <w:t>2.</w:t>
      </w:r>
      <w:proofErr w:type="gramStart"/>
      <w:r w:rsidRPr="00A85430">
        <w:rPr>
          <w:rFonts w:ascii="Simplified Arabic" w:hAnsi="Simplified Arabic" w:cs="Simplified Arabic"/>
          <w:sz w:val="16"/>
          <w:szCs w:val="16"/>
          <w:lang w:eastAsia="ar-SA"/>
        </w:rPr>
        <w:t>7.16</w:t>
      </w:r>
      <w:r w:rsidRPr="00E00910">
        <w:rPr>
          <w:rFonts w:ascii="Simplified Arabic" w:hAnsi="Simplified Arabic" w:cs="Simplified Arabic"/>
          <w:sz w:val="16"/>
          <w:szCs w:val="16"/>
          <w:lang w:eastAsia="ar-SA"/>
        </w:rPr>
        <w:t> </w:t>
      </w:r>
      <w:r>
        <w:rPr>
          <w:rFonts w:ascii="Simplified Arabic" w:hAnsi="Simplified Arabic" w:cs="Simplified Arabic" w:hint="cs"/>
          <w:sz w:val="16"/>
          <w:szCs w:val="16"/>
          <w:rtl/>
          <w:lang w:eastAsia="ar-SA"/>
        </w:rPr>
        <w:t>.</w:t>
      </w:r>
      <w:proofErr w:type="gramEnd"/>
    </w:p>
    <w:p w:rsidR="005C36B9" w:rsidRPr="00C668CB" w:rsidRDefault="005C36B9" w:rsidP="00A85430">
      <w:pPr>
        <w:pStyle w:val="FootnoteText"/>
        <w:bidi/>
        <w:rPr>
          <w:rStyle w:val="FootnoteReference"/>
          <w:sz w:val="8"/>
          <w:szCs w:val="8"/>
          <w:rtl/>
        </w:rPr>
      </w:pPr>
    </w:p>
  </w:footnote>
  <w:footnote w:id="88">
    <w:p w:rsidR="005C36B9" w:rsidRDefault="005C36B9" w:rsidP="00A54006">
      <w:pPr>
        <w:pStyle w:val="FootnoteText"/>
        <w:bidi/>
        <w:rPr>
          <w:rFonts w:ascii="Simplified Arabic" w:hAnsi="Simplified Arabic" w:cs="Simplified Arabic"/>
          <w:sz w:val="16"/>
          <w:szCs w:val="16"/>
          <w:rtl/>
          <w:lang w:eastAsia="ar-SA"/>
        </w:rPr>
      </w:pPr>
      <w:r w:rsidRPr="00A85430">
        <w:rPr>
          <w:rStyle w:val="FootnoteReference"/>
        </w:rPr>
        <w:footnoteRef/>
      </w:r>
      <w:r>
        <w:rPr>
          <w:rFonts w:hint="cs"/>
          <w:rtl/>
        </w:rPr>
        <w:t xml:space="preserve"> </w:t>
      </w:r>
      <w:r w:rsidRPr="00433BDC">
        <w:rPr>
          <w:rFonts w:ascii="Simplified Arabic" w:hAnsi="Simplified Arabic" w:cs="Simplified Arabic"/>
          <w:sz w:val="16"/>
          <w:szCs w:val="16"/>
          <w:rtl/>
          <w:lang w:eastAsia="ar-SA"/>
        </w:rPr>
        <w:t>تعكس هذه البيانات مؤشر التنمية المستدامة رقم</w:t>
      </w:r>
      <w:r w:rsidRPr="00A85430">
        <w:rPr>
          <w:rFonts w:ascii="Simplified Arabic" w:hAnsi="Simplified Arabic" w:cs="Simplified Arabic"/>
          <w:sz w:val="16"/>
          <w:szCs w:val="16"/>
          <w:lang w:eastAsia="ar-SA"/>
        </w:rPr>
        <w:t>2.</w:t>
      </w:r>
      <w:proofErr w:type="gramStart"/>
      <w:r w:rsidRPr="00A85430">
        <w:rPr>
          <w:rFonts w:ascii="Simplified Arabic" w:hAnsi="Simplified Arabic" w:cs="Simplified Arabic"/>
          <w:sz w:val="16"/>
          <w:szCs w:val="16"/>
          <w:lang w:eastAsia="ar-SA"/>
        </w:rPr>
        <w:t>7.16</w:t>
      </w:r>
      <w:r w:rsidRPr="00E00910">
        <w:rPr>
          <w:rFonts w:ascii="Simplified Arabic" w:hAnsi="Simplified Arabic" w:cs="Simplified Arabic"/>
          <w:sz w:val="16"/>
          <w:szCs w:val="16"/>
          <w:lang w:eastAsia="ar-SA"/>
        </w:rPr>
        <w:t> </w:t>
      </w:r>
      <w:r>
        <w:rPr>
          <w:rFonts w:ascii="Simplified Arabic" w:hAnsi="Simplified Arabic" w:cs="Simplified Arabic" w:hint="cs"/>
          <w:sz w:val="16"/>
          <w:szCs w:val="16"/>
          <w:rtl/>
          <w:lang w:eastAsia="ar-SA"/>
        </w:rPr>
        <w:t>.</w:t>
      </w:r>
      <w:proofErr w:type="gramEnd"/>
    </w:p>
    <w:p w:rsidR="005C36B9" w:rsidRPr="00C95A41" w:rsidRDefault="005C36B9" w:rsidP="00C95A41">
      <w:pPr>
        <w:pStyle w:val="FootnoteText"/>
        <w:bidi/>
        <w:rPr>
          <w:rFonts w:ascii="Simplified Arabic" w:hAnsi="Simplified Arabic" w:cs="Simplified Arabic"/>
          <w:sz w:val="8"/>
          <w:szCs w:val="8"/>
          <w:rtl/>
          <w:lang w:eastAsia="ar-SA"/>
        </w:rPr>
      </w:pPr>
    </w:p>
  </w:footnote>
  <w:footnote w:id="89">
    <w:p w:rsidR="005C36B9" w:rsidRDefault="005C36B9" w:rsidP="00A54006">
      <w:pPr>
        <w:pStyle w:val="FootnoteText"/>
        <w:bidi/>
        <w:rPr>
          <w:rFonts w:ascii="Simplified Arabic" w:hAnsi="Simplified Arabic" w:cs="Simplified Arabic"/>
          <w:sz w:val="16"/>
          <w:szCs w:val="16"/>
          <w:rtl/>
          <w:lang w:eastAsia="ar-SA"/>
        </w:rPr>
      </w:pPr>
      <w:r w:rsidRPr="00E64617">
        <w:rPr>
          <w:rStyle w:val="FootnoteReference"/>
          <w:rFonts w:ascii="Simplified Arabic" w:hAnsi="Simplified Arabic" w:cs="Simplified Arabic"/>
          <w:sz w:val="16"/>
          <w:szCs w:val="16"/>
        </w:rPr>
        <w:footnoteRef/>
      </w:r>
      <w:r>
        <w:rPr>
          <w:rFonts w:ascii="Simplified Arabic" w:hAnsi="Simplified Arabic" w:cs="Simplified Arabic" w:hint="cs"/>
          <w:rtl/>
        </w:rPr>
        <w:t xml:space="preserve"> </w:t>
      </w:r>
      <w:r w:rsidRPr="00433BDC">
        <w:rPr>
          <w:rFonts w:ascii="Simplified Arabic" w:hAnsi="Simplified Arabic" w:cs="Simplified Arabic"/>
          <w:sz w:val="16"/>
          <w:szCs w:val="16"/>
          <w:rtl/>
          <w:lang w:eastAsia="ar-SA"/>
        </w:rPr>
        <w:t>تعكس هذه البيانات مؤشر</w:t>
      </w:r>
      <w:r>
        <w:rPr>
          <w:rFonts w:ascii="Simplified Arabic" w:hAnsi="Simplified Arabic" w:cs="Simplified Arabic" w:hint="cs"/>
          <w:sz w:val="16"/>
          <w:szCs w:val="16"/>
          <w:rtl/>
          <w:lang w:eastAsia="ar-SA"/>
        </w:rPr>
        <w:t>ات</w:t>
      </w:r>
      <w:r w:rsidRPr="00433BDC">
        <w:rPr>
          <w:rFonts w:ascii="Simplified Arabic" w:hAnsi="Simplified Arabic" w:cs="Simplified Arabic"/>
          <w:sz w:val="16"/>
          <w:szCs w:val="16"/>
          <w:rtl/>
          <w:lang w:eastAsia="ar-SA"/>
        </w:rPr>
        <w:t xml:space="preserve"> التنمية المستدامة</w:t>
      </w:r>
      <w:r>
        <w:rPr>
          <w:rFonts w:ascii="Simplified Arabic" w:hAnsi="Simplified Arabic" w:cs="Simplified Arabic" w:hint="cs"/>
          <w:sz w:val="16"/>
          <w:szCs w:val="16"/>
          <w:rtl/>
          <w:lang w:eastAsia="ar-SA"/>
        </w:rPr>
        <w:t xml:space="preserve"> رقم</w:t>
      </w:r>
      <w:r w:rsidRPr="00433BDC">
        <w:rPr>
          <w:rFonts w:ascii="Simplified Arabic" w:hAnsi="Simplified Arabic" w:cs="Simplified Arabic"/>
          <w:sz w:val="16"/>
          <w:szCs w:val="16"/>
          <w:rtl/>
          <w:lang w:eastAsia="ar-SA"/>
        </w:rPr>
        <w:t xml:space="preserve"> </w:t>
      </w:r>
      <w:r w:rsidRPr="00E64617">
        <w:rPr>
          <w:rFonts w:ascii="Simplified Arabic" w:hAnsi="Simplified Arabic" w:cs="Simplified Arabic"/>
          <w:sz w:val="16"/>
          <w:szCs w:val="16"/>
          <w:lang w:eastAsia="ar-SA"/>
        </w:rPr>
        <w:t>1.9.16</w:t>
      </w:r>
      <w:r>
        <w:rPr>
          <w:rFonts w:ascii="Simplified Arabic" w:hAnsi="Simplified Arabic" w:cs="Simplified Arabic" w:hint="cs"/>
          <w:sz w:val="16"/>
          <w:szCs w:val="16"/>
          <w:rtl/>
          <w:lang w:eastAsia="ar-SA"/>
        </w:rPr>
        <w:t>.</w:t>
      </w:r>
    </w:p>
    <w:p w:rsidR="005C36B9" w:rsidRPr="00B10F06" w:rsidRDefault="005C36B9" w:rsidP="00C95A41">
      <w:pPr>
        <w:pStyle w:val="FootnoteText"/>
        <w:bidi/>
        <w:rPr>
          <w:rFonts w:ascii="Simplified Arabic" w:hAnsi="Simplified Arabic" w:cs="Simplified Arabic"/>
          <w:sz w:val="6"/>
          <w:szCs w:val="6"/>
          <w:rtl/>
          <w:lang w:eastAsia="ar-SA"/>
        </w:rPr>
      </w:pPr>
    </w:p>
  </w:footnote>
  <w:footnote w:id="90">
    <w:p w:rsidR="005C36B9" w:rsidRPr="00C95A41" w:rsidRDefault="005C36B9" w:rsidP="00C95A41">
      <w:pPr>
        <w:pStyle w:val="FootnoteText"/>
        <w:bidi/>
        <w:rPr>
          <w:rFonts w:ascii="Simplified Arabic" w:hAnsi="Simplified Arabic" w:cs="Simplified Arabic"/>
          <w:sz w:val="16"/>
          <w:szCs w:val="16"/>
          <w:lang w:eastAsia="ar-SA"/>
        </w:rPr>
      </w:pPr>
      <w:r w:rsidRPr="00C95A41">
        <w:rPr>
          <w:rFonts w:ascii="Simplified Arabic" w:hAnsi="Simplified Arabic" w:cs="Simplified Arabic"/>
          <w:sz w:val="16"/>
          <w:szCs w:val="16"/>
          <w:vertAlign w:val="superscript"/>
          <w:lang w:eastAsia="ar-SA"/>
        </w:rPr>
        <w:footnoteRef/>
      </w:r>
      <w:r w:rsidRPr="00C95A41">
        <w:rPr>
          <w:rFonts w:ascii="Simplified Arabic" w:hAnsi="Simplified Arabic" w:cs="Simplified Arabic"/>
          <w:sz w:val="16"/>
          <w:szCs w:val="16"/>
          <w:vertAlign w:val="superscript"/>
          <w:rtl/>
          <w:lang w:eastAsia="ar-SA"/>
        </w:rPr>
        <w:t xml:space="preserve"> </w:t>
      </w:r>
      <w:r w:rsidRPr="00C95A41">
        <w:rPr>
          <w:rFonts w:ascii="Simplified Arabic" w:hAnsi="Simplified Arabic" w:cs="Simplified Arabic"/>
          <w:sz w:val="16"/>
          <w:szCs w:val="16"/>
          <w:rtl/>
          <w:lang w:eastAsia="ar-SA"/>
        </w:rPr>
        <w:t xml:space="preserve">الجهاز المركزي للإحصاء الفلسطيني، 2015. مسح متعدد المؤشرات 2014، تقرير النتائج النهائية.  </w:t>
      </w:r>
    </w:p>
    <w:p w:rsidR="005C36B9" w:rsidRPr="00D632F1" w:rsidRDefault="005C36B9" w:rsidP="00C95A41">
      <w:pPr>
        <w:pStyle w:val="FootnoteText"/>
        <w:bidi/>
        <w:rPr>
          <w:rFonts w:ascii="Simplified Arabic" w:hAnsi="Simplified Arabic" w:cs="Simplified Arabic"/>
          <w:sz w:val="2"/>
          <w:szCs w:val="2"/>
          <w:rtl/>
        </w:rPr>
      </w:pPr>
    </w:p>
  </w:footnote>
  <w:footnote w:id="91">
    <w:p w:rsidR="005C36B9" w:rsidRPr="000F3B8E" w:rsidRDefault="005C36B9" w:rsidP="009640AA">
      <w:pPr>
        <w:pStyle w:val="FootnoteText"/>
        <w:bidi/>
        <w:rPr>
          <w:rFonts w:ascii="Simplified Arabic" w:hAnsi="Simplified Arabic" w:cs="Simplified Arabic"/>
          <w:sz w:val="16"/>
          <w:szCs w:val="16"/>
          <w:rtl/>
          <w:lang w:eastAsia="ar-SA"/>
        </w:rPr>
      </w:pPr>
      <w:r w:rsidRPr="000F3B8E">
        <w:rPr>
          <w:rFonts w:ascii="Simplified Arabic" w:hAnsi="Simplified Arabic" w:cs="Simplified Arabic"/>
          <w:sz w:val="16"/>
          <w:szCs w:val="16"/>
          <w:vertAlign w:val="superscript"/>
          <w:lang w:eastAsia="ar-SA"/>
        </w:rPr>
        <w:footnoteRef/>
      </w:r>
      <w:r w:rsidRPr="000F3B8E">
        <w:rPr>
          <w:rFonts w:ascii="Simplified Arabic" w:hAnsi="Simplified Arabic" w:cs="Simplified Arabic" w:hint="cs"/>
          <w:sz w:val="16"/>
          <w:szCs w:val="16"/>
          <w:vertAlign w:val="superscript"/>
          <w:rtl/>
          <w:lang w:eastAsia="ar-SA"/>
        </w:rPr>
        <w:t xml:space="preserve"> </w:t>
      </w:r>
      <w:r w:rsidRPr="000F3B8E">
        <w:rPr>
          <w:rFonts w:ascii="Simplified Arabic" w:hAnsi="Simplified Arabic" w:cs="Simplified Arabic" w:hint="cs"/>
          <w:sz w:val="16"/>
          <w:szCs w:val="16"/>
          <w:rtl/>
          <w:lang w:eastAsia="ar-SA"/>
        </w:rPr>
        <w:t xml:space="preserve"> </w:t>
      </w:r>
      <w:r w:rsidRPr="000F3B8E">
        <w:rPr>
          <w:rFonts w:ascii="Simplified Arabic" w:hAnsi="Simplified Arabic" w:cs="Simplified Arabic"/>
          <w:sz w:val="16"/>
          <w:szCs w:val="16"/>
          <w:rtl/>
          <w:lang w:eastAsia="ar-SA"/>
        </w:rPr>
        <w:t>تعكس هذه البيانات مؤشر التنمية المستدامة رقم</w:t>
      </w:r>
      <w:r w:rsidRPr="000F3B8E">
        <w:rPr>
          <w:rFonts w:ascii="Simplified Arabic" w:hAnsi="Simplified Arabic" w:cs="Simplified Arabic"/>
          <w:sz w:val="16"/>
          <w:szCs w:val="16"/>
          <w:lang w:eastAsia="ar-SA"/>
        </w:rPr>
        <w:t xml:space="preserve"> </w:t>
      </w:r>
      <w:r w:rsidRPr="000F3B8E">
        <w:rPr>
          <w:rFonts w:ascii="Simplified Arabic" w:hAnsi="Simplified Arabic" w:cs="Simplified Arabic" w:hint="cs"/>
          <w:sz w:val="16"/>
          <w:szCs w:val="16"/>
          <w:rtl/>
          <w:lang w:eastAsia="ar-SA"/>
        </w:rPr>
        <w:t>10.3.1 والمؤشر رقم</w:t>
      </w:r>
      <w:r w:rsidRPr="000F3B8E">
        <w:rPr>
          <w:rFonts w:ascii="Simplified Arabic" w:hAnsi="Simplified Arabic" w:cs="Simplified Arabic"/>
          <w:sz w:val="16"/>
          <w:szCs w:val="16"/>
          <w:lang w:eastAsia="ar-SA"/>
        </w:rPr>
        <w:t>b.</w:t>
      </w:r>
      <w:proofErr w:type="gramStart"/>
      <w:r w:rsidRPr="000F3B8E">
        <w:rPr>
          <w:rFonts w:ascii="Simplified Arabic" w:hAnsi="Simplified Arabic" w:cs="Simplified Arabic"/>
          <w:sz w:val="16"/>
          <w:szCs w:val="16"/>
          <w:lang w:eastAsia="ar-SA"/>
        </w:rPr>
        <w:t>1 </w:t>
      </w:r>
      <w:r w:rsidRPr="000F3B8E">
        <w:rPr>
          <w:rFonts w:ascii="Simplified Arabic" w:hAnsi="Simplified Arabic" w:cs="Simplified Arabic" w:hint="cs"/>
          <w:sz w:val="16"/>
          <w:szCs w:val="16"/>
          <w:rtl/>
          <w:lang w:eastAsia="ar-SA"/>
        </w:rPr>
        <w:t>.16.</w:t>
      </w:r>
      <w:proofErr w:type="gramEnd"/>
    </w:p>
    <w:p w:rsidR="005C36B9" w:rsidRPr="00AD3FF6" w:rsidRDefault="005C36B9" w:rsidP="00AD3FF6">
      <w:pPr>
        <w:pStyle w:val="FootnoteText"/>
        <w:bidi/>
        <w:rPr>
          <w:rFonts w:ascii="Simplified Arabic" w:hAnsi="Simplified Arabic" w:cs="Simplified Arabic"/>
          <w:sz w:val="2"/>
          <w:szCs w:val="2"/>
          <w:vertAlign w:val="superscript"/>
          <w:rtl/>
        </w:rPr>
      </w:pPr>
    </w:p>
  </w:footnote>
  <w:footnote w:id="92">
    <w:p w:rsidR="005C36B9" w:rsidRDefault="005C36B9" w:rsidP="00D632F1">
      <w:pPr>
        <w:pStyle w:val="FootnoteText"/>
        <w:bidi/>
        <w:rPr>
          <w:rFonts w:ascii="Simplified Arabic" w:hAnsi="Simplified Arabic" w:cs="Simplified Arabic"/>
          <w:sz w:val="8"/>
          <w:szCs w:val="8"/>
          <w:rtl/>
        </w:rPr>
      </w:pPr>
      <w:r w:rsidRPr="004E1A4A">
        <w:rPr>
          <w:rFonts w:ascii="Simplified Arabic" w:hAnsi="Simplified Arabic" w:cs="Simplified Arabic"/>
          <w:sz w:val="16"/>
          <w:szCs w:val="16"/>
          <w:vertAlign w:val="superscript"/>
        </w:rPr>
        <w:footnoteRef/>
      </w:r>
      <w:r w:rsidRPr="004E1A4A">
        <w:rPr>
          <w:rFonts w:ascii="Simplified Arabic" w:hAnsi="Simplified Arabic" w:cs="Simplified Arabic" w:hint="cs"/>
          <w:sz w:val="16"/>
          <w:szCs w:val="16"/>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Pr="004E1A4A" w:rsidRDefault="005C36B9" w:rsidP="00D632F1">
      <w:pPr>
        <w:pStyle w:val="FootnoteText"/>
        <w:bidi/>
        <w:rPr>
          <w:rFonts w:ascii="Simplified Arabic" w:hAnsi="Simplified Arabic" w:cs="Simplified Arabic"/>
          <w:sz w:val="8"/>
          <w:szCs w:val="8"/>
          <w:rtl/>
        </w:rPr>
      </w:pPr>
    </w:p>
  </w:footnote>
  <w:footnote w:id="93">
    <w:p w:rsidR="005C36B9" w:rsidRDefault="005C36B9" w:rsidP="00D632F1">
      <w:pPr>
        <w:pStyle w:val="FootnoteText"/>
        <w:bidi/>
        <w:rPr>
          <w:rFonts w:ascii="Simplified Arabic" w:hAnsi="Simplified Arabic" w:cs="Simplified Arabic"/>
          <w:sz w:val="16"/>
          <w:szCs w:val="16"/>
          <w:rtl/>
        </w:rPr>
      </w:pPr>
      <w:r w:rsidRPr="004E1A4A">
        <w:rPr>
          <w:rFonts w:ascii="Simplified Arabic" w:hAnsi="Simplified Arabic" w:cs="Simplified Arabic"/>
          <w:sz w:val="16"/>
          <w:szCs w:val="16"/>
          <w:vertAlign w:val="superscript"/>
        </w:rPr>
        <w:footnoteRef/>
      </w:r>
      <w:r>
        <w:rPr>
          <w:rFonts w:ascii="Simplified Arabic" w:hAnsi="Simplified Arabic" w:cs="Simplified Arabic" w:hint="cs"/>
          <w:sz w:val="16"/>
          <w:szCs w:val="16"/>
          <w:rtl/>
        </w:rPr>
        <w:t xml:space="preserve"> </w:t>
      </w:r>
      <w:r w:rsidRPr="00EE612D">
        <w:rPr>
          <w:rFonts w:ascii="Simplified Arabic" w:hAnsi="Simplified Arabic" w:cs="Simplified Arabic" w:hint="cs"/>
          <w:sz w:val="16"/>
          <w:szCs w:val="16"/>
          <w:rtl/>
        </w:rPr>
        <w:t>هيئة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الأمم</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المتحدة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للمرأة، 2018. تحويل</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الوعود</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إلى</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أفعال</w:t>
      </w:r>
      <w:r w:rsidRPr="00EE612D">
        <w:rPr>
          <w:rFonts w:ascii="Simplified Arabic" w:hAnsi="Simplified Arabic" w:cs="Simplified Arabic"/>
          <w:sz w:val="16"/>
          <w:szCs w:val="16"/>
        </w:rPr>
        <w:t>:</w:t>
      </w:r>
      <w:r w:rsidRPr="00EE612D">
        <w:rPr>
          <w:rFonts w:ascii="Simplified Arabic" w:hAnsi="Simplified Arabic" w:cs="Simplified Arabic" w:hint="cs"/>
          <w:sz w:val="16"/>
          <w:szCs w:val="16"/>
          <w:rtl/>
        </w:rPr>
        <w:t xml:space="preserve"> المساواة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بين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الجنسين</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في</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خطة التنمية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المستدامة</w:t>
      </w:r>
      <w:r w:rsidRPr="00EE612D">
        <w:rPr>
          <w:rFonts w:ascii="Simplified Arabic" w:hAnsi="Simplified Arabic" w:cs="Simplified Arabic"/>
          <w:sz w:val="16"/>
          <w:szCs w:val="16"/>
        </w:rPr>
        <w:t xml:space="preserve"> </w:t>
      </w:r>
      <w:r w:rsidRPr="00EE612D">
        <w:rPr>
          <w:rFonts w:ascii="Simplified Arabic" w:hAnsi="Simplified Arabic" w:cs="Simplified Arabic" w:hint="cs"/>
          <w:sz w:val="16"/>
          <w:szCs w:val="16"/>
          <w:rtl/>
        </w:rPr>
        <w:t xml:space="preserve">لعام 2030، </w:t>
      </w:r>
      <w:r w:rsidRPr="00EE612D">
        <w:rPr>
          <w:rFonts w:ascii="Simplified Arabic" w:hAnsi="Simplified Arabic" w:cs="Simplified Arabic"/>
          <w:sz w:val="16"/>
          <w:szCs w:val="16"/>
        </w:rPr>
        <w:t>2018</w:t>
      </w:r>
      <w:r w:rsidRPr="00EE612D">
        <w:rPr>
          <w:rFonts w:ascii="Simplified Arabic" w:hAnsi="Simplified Arabic" w:cs="Simplified Arabic" w:hint="cs"/>
          <w:sz w:val="16"/>
          <w:szCs w:val="16"/>
          <w:rtl/>
        </w:rPr>
        <w:t>.</w:t>
      </w:r>
    </w:p>
    <w:p w:rsidR="005C36B9" w:rsidRPr="00C95A41" w:rsidRDefault="005C36B9" w:rsidP="00D632F1">
      <w:pPr>
        <w:pStyle w:val="FootnoteText"/>
        <w:bidi/>
        <w:rPr>
          <w:sz w:val="8"/>
          <w:szCs w:val="8"/>
          <w:rtl/>
        </w:rPr>
      </w:pPr>
    </w:p>
  </w:footnote>
  <w:footnote w:id="94">
    <w:p w:rsidR="005C36B9" w:rsidRPr="00496DEE" w:rsidRDefault="005C36B9" w:rsidP="00496DEE">
      <w:pPr>
        <w:pStyle w:val="FootnoteText"/>
        <w:bidi/>
        <w:rPr>
          <w:rFonts w:ascii="Simplified Arabic" w:hAnsi="Simplified Arabic" w:cs="Simplified Arabic"/>
          <w:sz w:val="16"/>
          <w:szCs w:val="16"/>
          <w:rtl/>
          <w:lang w:eastAsia="ar-SA"/>
        </w:rPr>
      </w:pPr>
      <w:r w:rsidRPr="00496DEE">
        <w:rPr>
          <w:rStyle w:val="FootnoteReference"/>
          <w:rFonts w:ascii="Simplified Arabic" w:hAnsi="Simplified Arabic" w:cs="Simplified Arabic"/>
          <w:sz w:val="16"/>
          <w:szCs w:val="16"/>
        </w:rPr>
        <w:footnoteRef/>
      </w:r>
      <w:r w:rsidRPr="00496DEE">
        <w:rPr>
          <w:rFonts w:ascii="Simplified Arabic" w:hAnsi="Simplified Arabic" w:cs="Simplified Arabic"/>
          <w:rtl/>
        </w:rPr>
        <w:t xml:space="preserve"> </w:t>
      </w:r>
      <w:r w:rsidRPr="00433BDC">
        <w:rPr>
          <w:rFonts w:ascii="Simplified Arabic" w:hAnsi="Simplified Arabic" w:cs="Simplified Arabic"/>
          <w:sz w:val="16"/>
          <w:szCs w:val="16"/>
          <w:rtl/>
          <w:lang w:eastAsia="ar-SA"/>
        </w:rPr>
        <w:t>تعكس هذه البيانات مؤشر التنمية المستدامة رقم</w:t>
      </w:r>
      <w:r w:rsidRPr="00496DEE">
        <w:rPr>
          <w:rFonts w:ascii="Simplified Arabic" w:hAnsi="Simplified Arabic" w:cs="Simplified Arabic" w:hint="cs"/>
          <w:sz w:val="16"/>
          <w:szCs w:val="16"/>
          <w:rtl/>
          <w:lang w:eastAsia="ar-SA"/>
        </w:rPr>
        <w:t xml:space="preserve"> </w:t>
      </w:r>
      <w:r w:rsidRPr="00496DEE">
        <w:rPr>
          <w:rFonts w:ascii="Simplified Arabic" w:hAnsi="Simplified Arabic" w:cs="Simplified Arabic"/>
          <w:sz w:val="16"/>
          <w:szCs w:val="16"/>
          <w:lang w:eastAsia="ar-SA"/>
        </w:rPr>
        <w:t>1.8.17</w:t>
      </w:r>
      <w:r>
        <w:rPr>
          <w:rFonts w:ascii="Simplified Arabic" w:hAnsi="Simplified Arabic" w:cs="Simplified Arabic" w:hint="cs"/>
          <w:sz w:val="16"/>
          <w:szCs w:val="16"/>
          <w:rtl/>
          <w:lang w:eastAsia="ar-SA"/>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36B9" w:rsidRPr="00DA4E9B" w:rsidRDefault="005C36B9" w:rsidP="00F45378">
    <w:pPr>
      <w:pStyle w:val="Heading5"/>
      <w:jc w:val="left"/>
      <w:rPr>
        <w:b w:val="0"/>
        <w:bCs w:val="0"/>
        <w:sz w:val="16"/>
        <w:szCs w:val="16"/>
      </w:rPr>
    </w:pPr>
    <w:r w:rsidRPr="00DA4E9B">
      <w:rPr>
        <w:b w:val="0"/>
        <w:bCs w:val="0"/>
        <w:sz w:val="16"/>
        <w:szCs w:val="16"/>
      </w:rPr>
      <w:t>PCBS</w:t>
    </w:r>
    <w:r w:rsidRPr="00DA4E9B">
      <w:rPr>
        <w:rFonts w:hint="cs"/>
        <w:b w:val="0"/>
        <w:bCs w:val="0"/>
        <w:sz w:val="16"/>
        <w:szCs w:val="16"/>
        <w:rtl/>
      </w:rPr>
      <w:t xml:space="preserve">: </w:t>
    </w:r>
    <w:r w:rsidRPr="00724090">
      <w:rPr>
        <w:b w:val="0"/>
        <w:bCs w:val="0"/>
        <w:sz w:val="16"/>
        <w:szCs w:val="16"/>
        <w:rtl/>
      </w:rPr>
      <w:t xml:space="preserve">واقع النوع الاجتماعي في فلسطين </w:t>
    </w:r>
    <w:r>
      <w:rPr>
        <w:rFonts w:hint="cs"/>
        <w:b w:val="0"/>
        <w:bCs w:val="0"/>
        <w:sz w:val="16"/>
        <w:szCs w:val="16"/>
        <w:rtl/>
      </w:rPr>
      <w:t>ضمن أهداف</w:t>
    </w:r>
    <w:r w:rsidRPr="00724090">
      <w:rPr>
        <w:b w:val="0"/>
        <w:bCs w:val="0"/>
        <w:sz w:val="16"/>
        <w:szCs w:val="16"/>
        <w:rtl/>
      </w:rPr>
      <w:t xml:space="preserve"> </w:t>
    </w:r>
    <w:r>
      <w:rPr>
        <w:rFonts w:hint="cs"/>
        <w:b w:val="0"/>
        <w:bCs w:val="0"/>
        <w:sz w:val="16"/>
        <w:szCs w:val="16"/>
        <w:rtl/>
      </w:rPr>
      <w:t>ا</w:t>
    </w:r>
    <w:r w:rsidRPr="00724090">
      <w:rPr>
        <w:b w:val="0"/>
        <w:bCs w:val="0"/>
        <w:sz w:val="16"/>
        <w:szCs w:val="16"/>
        <w:rtl/>
      </w:rPr>
      <w:t>لتنمية المستدامة</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5E4ED7"/>
    <w:multiLevelType w:val="singleLevel"/>
    <w:tmpl w:val="A24817FA"/>
    <w:lvl w:ilvl="0">
      <w:start w:val="1"/>
      <w:numFmt w:val="decimal"/>
      <w:lvlText w:val="%1."/>
      <w:lvlJc w:val="left"/>
      <w:pPr>
        <w:tabs>
          <w:tab w:val="num" w:pos="360"/>
        </w:tabs>
        <w:ind w:left="360" w:right="360" w:hanging="360"/>
      </w:pPr>
    </w:lvl>
  </w:abstractNum>
  <w:abstractNum w:abstractNumId="2">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
    <w:nsid w:val="0B835456"/>
    <w:multiLevelType w:val="hybridMultilevel"/>
    <w:tmpl w:val="3F9A737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1615857"/>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2C0769F"/>
    <w:multiLevelType w:val="multilevel"/>
    <w:tmpl w:val="E5EC3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2CA58C2"/>
    <w:multiLevelType w:val="hybridMultilevel"/>
    <w:tmpl w:val="85E4E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8">
    <w:nsid w:val="2AA001FA"/>
    <w:multiLevelType w:val="hybridMultilevel"/>
    <w:tmpl w:val="2B0CE5F8"/>
    <w:lvl w:ilvl="0" w:tplc="2424BB88">
      <w:start w:val="1"/>
      <w:numFmt w:val="bullet"/>
      <w:lvlText w:val="-"/>
      <w:lvlJc w:val="left"/>
      <w:pPr>
        <w:ind w:left="1144" w:hanging="360"/>
      </w:pPr>
      <w:rPr>
        <w:rFonts w:ascii="SimSun" w:eastAsia="SimSun" w:hAnsi="SimSun" w:hint="eastAsia"/>
        <w:lang w:bidi="ar-SA"/>
      </w:rPr>
    </w:lvl>
    <w:lvl w:ilvl="1" w:tplc="08090003" w:tentative="1">
      <w:start w:val="1"/>
      <w:numFmt w:val="bullet"/>
      <w:lvlText w:val="o"/>
      <w:lvlJc w:val="left"/>
      <w:pPr>
        <w:ind w:left="1864" w:hanging="360"/>
      </w:pPr>
      <w:rPr>
        <w:rFonts w:ascii="Courier New" w:hAnsi="Courier New" w:cs="Courier New" w:hint="default"/>
      </w:rPr>
    </w:lvl>
    <w:lvl w:ilvl="2" w:tplc="08090005" w:tentative="1">
      <w:start w:val="1"/>
      <w:numFmt w:val="bullet"/>
      <w:lvlText w:val=""/>
      <w:lvlJc w:val="left"/>
      <w:pPr>
        <w:ind w:left="2584" w:hanging="360"/>
      </w:pPr>
      <w:rPr>
        <w:rFonts w:ascii="Wingdings" w:hAnsi="Wingdings" w:hint="default"/>
      </w:rPr>
    </w:lvl>
    <w:lvl w:ilvl="3" w:tplc="08090001" w:tentative="1">
      <w:start w:val="1"/>
      <w:numFmt w:val="bullet"/>
      <w:lvlText w:val=""/>
      <w:lvlJc w:val="left"/>
      <w:pPr>
        <w:ind w:left="3304" w:hanging="360"/>
      </w:pPr>
      <w:rPr>
        <w:rFonts w:ascii="Symbol" w:hAnsi="Symbol" w:hint="default"/>
      </w:rPr>
    </w:lvl>
    <w:lvl w:ilvl="4" w:tplc="08090003" w:tentative="1">
      <w:start w:val="1"/>
      <w:numFmt w:val="bullet"/>
      <w:lvlText w:val="o"/>
      <w:lvlJc w:val="left"/>
      <w:pPr>
        <w:ind w:left="4024" w:hanging="360"/>
      </w:pPr>
      <w:rPr>
        <w:rFonts w:ascii="Courier New" w:hAnsi="Courier New" w:cs="Courier New" w:hint="default"/>
      </w:rPr>
    </w:lvl>
    <w:lvl w:ilvl="5" w:tplc="08090005" w:tentative="1">
      <w:start w:val="1"/>
      <w:numFmt w:val="bullet"/>
      <w:lvlText w:val=""/>
      <w:lvlJc w:val="left"/>
      <w:pPr>
        <w:ind w:left="4744" w:hanging="360"/>
      </w:pPr>
      <w:rPr>
        <w:rFonts w:ascii="Wingdings" w:hAnsi="Wingdings" w:hint="default"/>
      </w:rPr>
    </w:lvl>
    <w:lvl w:ilvl="6" w:tplc="08090001" w:tentative="1">
      <w:start w:val="1"/>
      <w:numFmt w:val="bullet"/>
      <w:lvlText w:val=""/>
      <w:lvlJc w:val="left"/>
      <w:pPr>
        <w:ind w:left="5464" w:hanging="360"/>
      </w:pPr>
      <w:rPr>
        <w:rFonts w:ascii="Symbol" w:hAnsi="Symbol" w:hint="default"/>
      </w:rPr>
    </w:lvl>
    <w:lvl w:ilvl="7" w:tplc="08090003" w:tentative="1">
      <w:start w:val="1"/>
      <w:numFmt w:val="bullet"/>
      <w:lvlText w:val="o"/>
      <w:lvlJc w:val="left"/>
      <w:pPr>
        <w:ind w:left="6184" w:hanging="360"/>
      </w:pPr>
      <w:rPr>
        <w:rFonts w:ascii="Courier New" w:hAnsi="Courier New" w:cs="Courier New" w:hint="default"/>
      </w:rPr>
    </w:lvl>
    <w:lvl w:ilvl="8" w:tplc="08090005" w:tentative="1">
      <w:start w:val="1"/>
      <w:numFmt w:val="bullet"/>
      <w:lvlText w:val=""/>
      <w:lvlJc w:val="left"/>
      <w:pPr>
        <w:ind w:left="6904" w:hanging="360"/>
      </w:pPr>
      <w:rPr>
        <w:rFonts w:ascii="Wingdings" w:hAnsi="Wingdings" w:hint="default"/>
      </w:rPr>
    </w:lvl>
  </w:abstractNum>
  <w:abstractNum w:abstractNumId="9">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0">
    <w:nsid w:val="33A32806"/>
    <w:multiLevelType w:val="hybridMultilevel"/>
    <w:tmpl w:val="6F045624"/>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1">
    <w:nsid w:val="38D74853"/>
    <w:multiLevelType w:val="multilevel"/>
    <w:tmpl w:val="C570DAD4"/>
    <w:lvl w:ilvl="0">
      <w:start w:val="1"/>
      <w:numFmt w:val="decimal"/>
      <w:lvlText w:val="%1."/>
      <w:lvlJc w:val="left"/>
      <w:pPr>
        <w:ind w:left="360" w:hanging="360"/>
      </w:pPr>
      <w:rPr>
        <w:rFonts w:hint="default"/>
      </w:rPr>
    </w:lvl>
    <w:lvl w:ilvl="1">
      <w:start w:val="4"/>
      <w:numFmt w:val="decimal"/>
      <w:isLgl/>
      <w:lvlText w:val="%1.%2"/>
      <w:lvlJc w:val="left"/>
      <w:pPr>
        <w:ind w:left="555" w:hanging="555"/>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2">
    <w:nsid w:val="3C27603D"/>
    <w:multiLevelType w:val="multilevel"/>
    <w:tmpl w:val="8A848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4">
    <w:nsid w:val="3F7A741C"/>
    <w:multiLevelType w:val="singleLevel"/>
    <w:tmpl w:val="5276D84C"/>
    <w:lvl w:ilvl="0">
      <w:start w:val="1"/>
      <w:numFmt w:val="decimal"/>
      <w:lvlText w:val="%1."/>
      <w:legacy w:legacy="1" w:legacySpace="0" w:legacyIndent="360"/>
      <w:lvlJc w:val="center"/>
      <w:pPr>
        <w:ind w:hanging="360"/>
      </w:pPr>
      <w:rPr>
        <w:rFonts w:ascii="Times New Roman" w:hAnsi="Times New Roman" w:cs="Traditional Arabic"/>
      </w:rPr>
    </w:lvl>
  </w:abstractNum>
  <w:abstractNum w:abstractNumId="15">
    <w:nsid w:val="45F051BD"/>
    <w:multiLevelType w:val="hybridMultilevel"/>
    <w:tmpl w:val="CE04FA5C"/>
    <w:lvl w:ilvl="0" w:tplc="27D2F592">
      <w:start w:val="1"/>
      <w:numFmt w:val="decimal"/>
      <w:lvlText w:val="%1."/>
      <w:lvlJc w:val="left"/>
      <w:pPr>
        <w:ind w:left="720" w:hanging="360"/>
      </w:pPr>
      <w:rPr>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CAF1FC1"/>
    <w:multiLevelType w:val="hybridMultilevel"/>
    <w:tmpl w:val="C51C4D42"/>
    <w:lvl w:ilvl="0" w:tplc="38081D98">
      <w:start w:val="1"/>
      <w:numFmt w:val="decimal"/>
      <w:lvlText w:val="%1."/>
      <w:lvlJc w:val="left"/>
      <w:pPr>
        <w:tabs>
          <w:tab w:val="num" w:pos="720"/>
        </w:tabs>
        <w:ind w:left="720" w:right="720" w:hanging="360"/>
      </w:pPr>
      <w:rPr>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7">
    <w:nsid w:val="51A444A5"/>
    <w:multiLevelType w:val="hybridMultilevel"/>
    <w:tmpl w:val="8432D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3830DF5"/>
    <w:multiLevelType w:val="hybridMultilevel"/>
    <w:tmpl w:val="2214AD00"/>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9">
    <w:nsid w:val="54910DAE"/>
    <w:multiLevelType w:val="hybridMultilevel"/>
    <w:tmpl w:val="1B70E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55B5E41"/>
    <w:multiLevelType w:val="hybridMultilevel"/>
    <w:tmpl w:val="CC208DBA"/>
    <w:lvl w:ilvl="0" w:tplc="C14ACC3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5F982821"/>
    <w:multiLevelType w:val="multilevel"/>
    <w:tmpl w:val="4762DC40"/>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3">
    <w:nsid w:val="63173E62"/>
    <w:multiLevelType w:val="hybridMultilevel"/>
    <w:tmpl w:val="4C0CC716"/>
    <w:lvl w:ilvl="0" w:tplc="0C7C6962">
      <w:start w:val="1"/>
      <w:numFmt w:val="decimal"/>
      <w:lvlText w:val="%1."/>
      <w:lvlJc w:val="left"/>
      <w:pPr>
        <w:ind w:left="419" w:hanging="42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24">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5">
    <w:nsid w:val="6CB23BB5"/>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6D536761"/>
    <w:multiLevelType w:val="hybridMultilevel"/>
    <w:tmpl w:val="CE04FA5C"/>
    <w:lvl w:ilvl="0" w:tplc="27D2F592">
      <w:start w:val="1"/>
      <w:numFmt w:val="decimal"/>
      <w:lvlText w:val="%1."/>
      <w:lvlJc w:val="left"/>
      <w:pPr>
        <w:ind w:left="644" w:hanging="360"/>
      </w:pPr>
      <w:rPr>
        <w:sz w:val="24"/>
        <w:szCs w:val="24"/>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8">
    <w:nsid w:val="77752857"/>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77CB689F"/>
    <w:multiLevelType w:val="hybridMultilevel"/>
    <w:tmpl w:val="F078B830"/>
    <w:lvl w:ilvl="0" w:tplc="0409000F">
      <w:start w:val="1"/>
      <w:numFmt w:val="bullet"/>
      <w:lvlText w:val=""/>
      <w:lvlJc w:val="left"/>
      <w:pPr>
        <w:tabs>
          <w:tab w:val="num" w:pos="360"/>
        </w:tabs>
        <w:ind w:left="360" w:right="360" w:hanging="360"/>
      </w:pPr>
      <w:rPr>
        <w:rFonts w:ascii="Symbol" w:hAnsi="Symbol" w:hint="default"/>
        <w:color w:val="auto"/>
      </w:rPr>
    </w:lvl>
    <w:lvl w:ilvl="1" w:tplc="04090019" w:tentative="1">
      <w:start w:val="1"/>
      <w:numFmt w:val="bullet"/>
      <w:lvlText w:val="o"/>
      <w:lvlJc w:val="left"/>
      <w:pPr>
        <w:tabs>
          <w:tab w:val="num" w:pos="1080"/>
        </w:tabs>
        <w:ind w:left="1080" w:right="1080" w:hanging="360"/>
      </w:pPr>
      <w:rPr>
        <w:rFonts w:ascii="Courier New" w:hAnsi="Courier New" w:hint="default"/>
      </w:rPr>
    </w:lvl>
    <w:lvl w:ilvl="2" w:tplc="0409001B" w:tentative="1">
      <w:start w:val="1"/>
      <w:numFmt w:val="bullet"/>
      <w:lvlText w:val=""/>
      <w:lvlJc w:val="left"/>
      <w:pPr>
        <w:tabs>
          <w:tab w:val="num" w:pos="1800"/>
        </w:tabs>
        <w:ind w:left="1800" w:right="1800" w:hanging="360"/>
      </w:pPr>
      <w:rPr>
        <w:rFonts w:ascii="Wingdings" w:hAnsi="Wingdings" w:hint="default"/>
      </w:rPr>
    </w:lvl>
    <w:lvl w:ilvl="3" w:tplc="0409000F" w:tentative="1">
      <w:start w:val="1"/>
      <w:numFmt w:val="bullet"/>
      <w:lvlText w:val=""/>
      <w:lvlJc w:val="left"/>
      <w:pPr>
        <w:tabs>
          <w:tab w:val="num" w:pos="2520"/>
        </w:tabs>
        <w:ind w:left="2520" w:right="2520" w:hanging="360"/>
      </w:pPr>
      <w:rPr>
        <w:rFonts w:ascii="Symbol" w:hAnsi="Symbol" w:hint="default"/>
      </w:rPr>
    </w:lvl>
    <w:lvl w:ilvl="4" w:tplc="04090019" w:tentative="1">
      <w:start w:val="1"/>
      <w:numFmt w:val="bullet"/>
      <w:lvlText w:val="o"/>
      <w:lvlJc w:val="left"/>
      <w:pPr>
        <w:tabs>
          <w:tab w:val="num" w:pos="3240"/>
        </w:tabs>
        <w:ind w:left="3240" w:right="3240" w:hanging="360"/>
      </w:pPr>
      <w:rPr>
        <w:rFonts w:ascii="Courier New" w:hAnsi="Courier New" w:hint="default"/>
      </w:rPr>
    </w:lvl>
    <w:lvl w:ilvl="5" w:tplc="0409001B" w:tentative="1">
      <w:start w:val="1"/>
      <w:numFmt w:val="bullet"/>
      <w:lvlText w:val=""/>
      <w:lvlJc w:val="left"/>
      <w:pPr>
        <w:tabs>
          <w:tab w:val="num" w:pos="3960"/>
        </w:tabs>
        <w:ind w:left="3960" w:right="3960" w:hanging="360"/>
      </w:pPr>
      <w:rPr>
        <w:rFonts w:ascii="Wingdings" w:hAnsi="Wingdings" w:hint="default"/>
      </w:rPr>
    </w:lvl>
    <w:lvl w:ilvl="6" w:tplc="0409000F" w:tentative="1">
      <w:start w:val="1"/>
      <w:numFmt w:val="bullet"/>
      <w:lvlText w:val=""/>
      <w:lvlJc w:val="left"/>
      <w:pPr>
        <w:tabs>
          <w:tab w:val="num" w:pos="4680"/>
        </w:tabs>
        <w:ind w:left="4680" w:right="4680" w:hanging="360"/>
      </w:pPr>
      <w:rPr>
        <w:rFonts w:ascii="Symbol" w:hAnsi="Symbol" w:hint="default"/>
      </w:rPr>
    </w:lvl>
    <w:lvl w:ilvl="7" w:tplc="04090019" w:tentative="1">
      <w:start w:val="1"/>
      <w:numFmt w:val="bullet"/>
      <w:lvlText w:val="o"/>
      <w:lvlJc w:val="left"/>
      <w:pPr>
        <w:tabs>
          <w:tab w:val="num" w:pos="5400"/>
        </w:tabs>
        <w:ind w:left="5400" w:right="5400" w:hanging="360"/>
      </w:pPr>
      <w:rPr>
        <w:rFonts w:ascii="Courier New" w:hAnsi="Courier New" w:hint="default"/>
      </w:rPr>
    </w:lvl>
    <w:lvl w:ilvl="8" w:tplc="0409001B" w:tentative="1">
      <w:start w:val="1"/>
      <w:numFmt w:val="bullet"/>
      <w:lvlText w:val=""/>
      <w:lvlJc w:val="left"/>
      <w:pPr>
        <w:tabs>
          <w:tab w:val="num" w:pos="6120"/>
        </w:tabs>
        <w:ind w:left="6120" w:right="6120" w:hanging="360"/>
      </w:pPr>
      <w:rPr>
        <w:rFonts w:ascii="Wingdings" w:hAnsi="Wingdings" w:hint="default"/>
      </w:rPr>
    </w:lvl>
  </w:abstractNum>
  <w:abstractNum w:abstractNumId="30">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1">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abstractNum w:abstractNumId="32">
    <w:nsid w:val="7FD903F8"/>
    <w:multiLevelType w:val="hybridMultilevel"/>
    <w:tmpl w:val="F806BC1E"/>
    <w:lvl w:ilvl="0" w:tplc="04090001">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2"/>
  </w:num>
  <w:num w:numId="2">
    <w:abstractNumId w:val="17"/>
  </w:num>
  <w:num w:numId="3">
    <w:abstractNumId w:val="6"/>
  </w:num>
  <w:num w:numId="4">
    <w:abstractNumId w:val="14"/>
    <w:lvlOverride w:ilvl="0">
      <w:lvl w:ilvl="0">
        <w:start w:val="1"/>
        <w:numFmt w:val="decimal"/>
        <w:lvlText w:val="%1."/>
        <w:legacy w:legacy="1" w:legacySpace="0" w:legacyIndent="360"/>
        <w:lvlJc w:val="center"/>
        <w:pPr>
          <w:ind w:hanging="360"/>
        </w:pPr>
        <w:rPr>
          <w:rFonts w:ascii="Times New Roman" w:hAnsi="Times New Roman" w:cs="Traditional Arabic"/>
        </w:rPr>
      </w:lvl>
    </w:lvlOverride>
  </w:num>
  <w:num w:numId="5">
    <w:abstractNumId w:val="7"/>
  </w:num>
  <w:num w:numId="6">
    <w:abstractNumId w:val="29"/>
  </w:num>
  <w:num w:numId="7">
    <w:abstractNumId w:val="25"/>
  </w:num>
  <w:num w:numId="8">
    <w:abstractNumId w:val="4"/>
  </w:num>
  <w:num w:numId="9">
    <w:abstractNumId w:val="19"/>
  </w:num>
  <w:num w:numId="10">
    <w:abstractNumId w:val="21"/>
  </w:num>
  <w:num w:numId="11">
    <w:abstractNumId w:val="13"/>
  </w:num>
  <w:num w:numId="12">
    <w:abstractNumId w:val="1"/>
    <w:lvlOverride w:ilvl="0">
      <w:startOverride w:val="1"/>
    </w:lvlOverride>
  </w:num>
  <w:num w:numId="13">
    <w:abstractNumId w:val="16"/>
  </w:num>
  <w:num w:numId="14">
    <w:abstractNumId w:val="32"/>
  </w:num>
  <w:num w:numId="15">
    <w:abstractNumId w:val="30"/>
  </w:num>
  <w:num w:numId="16">
    <w:abstractNumId w:val="30"/>
    <w:lvlOverride w:ilvl="0">
      <w:lvl w:ilvl="0">
        <w:start w:val="1"/>
        <w:numFmt w:val="decimal"/>
        <w:lvlText w:val="%1."/>
        <w:legacy w:legacy="1" w:legacySpace="0" w:legacyIndent="360"/>
        <w:lvlJc w:val="center"/>
        <w:pPr>
          <w:ind w:left="75" w:right="75" w:hanging="360"/>
        </w:pPr>
      </w:lvl>
    </w:lvlOverride>
  </w:num>
  <w:num w:numId="17">
    <w:abstractNumId w:val="9"/>
  </w:num>
  <w:num w:numId="18">
    <w:abstractNumId w:val="31"/>
  </w:num>
  <w:num w:numId="19">
    <w:abstractNumId w:val="27"/>
  </w:num>
  <w:num w:numId="20">
    <w:abstractNumId w:val="24"/>
  </w:num>
  <w:num w:numId="21">
    <w:abstractNumId w:val="22"/>
  </w:num>
  <w:num w:numId="22">
    <w:abstractNumId w:val="23"/>
  </w:num>
  <w:num w:numId="23">
    <w:abstractNumId w:val="11"/>
  </w:num>
  <w:num w:numId="24">
    <w:abstractNumId w:val="28"/>
  </w:num>
  <w:num w:numId="25">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6">
    <w:abstractNumId w:val="8"/>
  </w:num>
  <w:num w:numId="27">
    <w:abstractNumId w:val="20"/>
  </w:num>
  <w:num w:numId="28">
    <w:abstractNumId w:val="3"/>
  </w:num>
  <w:num w:numId="29">
    <w:abstractNumId w:val="18"/>
  </w:num>
  <w:num w:numId="30">
    <w:abstractNumId w:val="10"/>
  </w:num>
  <w:num w:numId="31">
    <w:abstractNumId w:val="5"/>
  </w:num>
  <w:num w:numId="32">
    <w:abstractNumId w:val="12"/>
  </w:num>
  <w:num w:numId="33">
    <w:abstractNumId w:val="26"/>
  </w:num>
  <w:num w:numId="34">
    <w:abstractNumId w:val="15"/>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2"/>
  <w:embedSystemFonts/>
  <w:proofState w:grammar="clean"/>
  <w:defaultTabStop w:val="720"/>
  <w:doNotHyphenateCaps/>
  <w:drawingGridHorizontalSpacing w:val="120"/>
  <w:displayHorizontalDrawingGridEvery w:val="2"/>
  <w:noPunctuationKerning/>
  <w:characterSpacingControl w:val="doNotCompress"/>
  <w:doNotValidateAgainstSchema/>
  <w:doNotDemarcateInvalidXml/>
  <w:hdrShapeDefaults>
    <o:shapedefaults v:ext="edit" spidmax="41986"/>
  </w:hdrShapeDefaults>
  <w:footnotePr>
    <w:footnote w:id="-1"/>
    <w:footnote w:id="0"/>
  </w:footnotePr>
  <w:endnotePr>
    <w:endnote w:id="-1"/>
    <w:endnote w:id="0"/>
  </w:endnotePr>
  <w:compat/>
  <w:rsids>
    <w:rsidRoot w:val="002201D2"/>
    <w:rsid w:val="00000A80"/>
    <w:rsid w:val="00000BFD"/>
    <w:rsid w:val="00001364"/>
    <w:rsid w:val="000017A3"/>
    <w:rsid w:val="00001A97"/>
    <w:rsid w:val="00001C8D"/>
    <w:rsid w:val="000020B6"/>
    <w:rsid w:val="00002C39"/>
    <w:rsid w:val="00002E20"/>
    <w:rsid w:val="0000311F"/>
    <w:rsid w:val="00003AA3"/>
    <w:rsid w:val="00003F5C"/>
    <w:rsid w:val="00004026"/>
    <w:rsid w:val="000045EC"/>
    <w:rsid w:val="00004CD6"/>
    <w:rsid w:val="000052BA"/>
    <w:rsid w:val="00005412"/>
    <w:rsid w:val="00005860"/>
    <w:rsid w:val="00005AA3"/>
    <w:rsid w:val="00005BE3"/>
    <w:rsid w:val="0000727D"/>
    <w:rsid w:val="00007327"/>
    <w:rsid w:val="0001012F"/>
    <w:rsid w:val="000106EA"/>
    <w:rsid w:val="00010C8A"/>
    <w:rsid w:val="00010DD3"/>
    <w:rsid w:val="000112D7"/>
    <w:rsid w:val="00011410"/>
    <w:rsid w:val="000124AB"/>
    <w:rsid w:val="00012597"/>
    <w:rsid w:val="0001387D"/>
    <w:rsid w:val="00013996"/>
    <w:rsid w:val="00013A98"/>
    <w:rsid w:val="00013AA7"/>
    <w:rsid w:val="000145B3"/>
    <w:rsid w:val="000159AC"/>
    <w:rsid w:val="00015CD5"/>
    <w:rsid w:val="00016A7E"/>
    <w:rsid w:val="00016BA0"/>
    <w:rsid w:val="00016D1D"/>
    <w:rsid w:val="00017536"/>
    <w:rsid w:val="0001787C"/>
    <w:rsid w:val="00017F84"/>
    <w:rsid w:val="000203D6"/>
    <w:rsid w:val="000206D4"/>
    <w:rsid w:val="0002102A"/>
    <w:rsid w:val="00021113"/>
    <w:rsid w:val="000214F6"/>
    <w:rsid w:val="00021AAD"/>
    <w:rsid w:val="00021EE4"/>
    <w:rsid w:val="00022B48"/>
    <w:rsid w:val="00023723"/>
    <w:rsid w:val="00023C69"/>
    <w:rsid w:val="00023D43"/>
    <w:rsid w:val="00023F7A"/>
    <w:rsid w:val="000242E8"/>
    <w:rsid w:val="00024A71"/>
    <w:rsid w:val="00024D5F"/>
    <w:rsid w:val="00024DA7"/>
    <w:rsid w:val="00025FDA"/>
    <w:rsid w:val="000266A3"/>
    <w:rsid w:val="00026772"/>
    <w:rsid w:val="00026B8E"/>
    <w:rsid w:val="00027454"/>
    <w:rsid w:val="0002771B"/>
    <w:rsid w:val="00027BD6"/>
    <w:rsid w:val="000303DA"/>
    <w:rsid w:val="00030764"/>
    <w:rsid w:val="00030879"/>
    <w:rsid w:val="00030F9A"/>
    <w:rsid w:val="00031008"/>
    <w:rsid w:val="00031505"/>
    <w:rsid w:val="00031E28"/>
    <w:rsid w:val="0003281A"/>
    <w:rsid w:val="00033038"/>
    <w:rsid w:val="000338AD"/>
    <w:rsid w:val="00033B6B"/>
    <w:rsid w:val="000346D3"/>
    <w:rsid w:val="0003502D"/>
    <w:rsid w:val="0003502E"/>
    <w:rsid w:val="00035BE5"/>
    <w:rsid w:val="00036809"/>
    <w:rsid w:val="000372BA"/>
    <w:rsid w:val="000373CA"/>
    <w:rsid w:val="00037886"/>
    <w:rsid w:val="00037B21"/>
    <w:rsid w:val="00037B94"/>
    <w:rsid w:val="00037EC2"/>
    <w:rsid w:val="00037ECA"/>
    <w:rsid w:val="000400D8"/>
    <w:rsid w:val="00040C34"/>
    <w:rsid w:val="0004142A"/>
    <w:rsid w:val="00041DC9"/>
    <w:rsid w:val="00041E86"/>
    <w:rsid w:val="00041F20"/>
    <w:rsid w:val="00042D47"/>
    <w:rsid w:val="0004353D"/>
    <w:rsid w:val="000437D4"/>
    <w:rsid w:val="000441AD"/>
    <w:rsid w:val="00044DBE"/>
    <w:rsid w:val="00045142"/>
    <w:rsid w:val="00045FD3"/>
    <w:rsid w:val="00046202"/>
    <w:rsid w:val="00046454"/>
    <w:rsid w:val="00046498"/>
    <w:rsid w:val="000470AC"/>
    <w:rsid w:val="000470C4"/>
    <w:rsid w:val="000470FB"/>
    <w:rsid w:val="00050361"/>
    <w:rsid w:val="0005175C"/>
    <w:rsid w:val="00051B31"/>
    <w:rsid w:val="00051C51"/>
    <w:rsid w:val="00053166"/>
    <w:rsid w:val="0005397B"/>
    <w:rsid w:val="00053D8D"/>
    <w:rsid w:val="00053F5D"/>
    <w:rsid w:val="0005420C"/>
    <w:rsid w:val="0005523C"/>
    <w:rsid w:val="000557FB"/>
    <w:rsid w:val="0005710E"/>
    <w:rsid w:val="000574E7"/>
    <w:rsid w:val="000576DB"/>
    <w:rsid w:val="000606D6"/>
    <w:rsid w:val="00061036"/>
    <w:rsid w:val="00061291"/>
    <w:rsid w:val="0006150D"/>
    <w:rsid w:val="000615B5"/>
    <w:rsid w:val="000622B3"/>
    <w:rsid w:val="00062714"/>
    <w:rsid w:val="000627DC"/>
    <w:rsid w:val="0006353D"/>
    <w:rsid w:val="000639BE"/>
    <w:rsid w:val="00063B1F"/>
    <w:rsid w:val="000640D8"/>
    <w:rsid w:val="00064A34"/>
    <w:rsid w:val="00065F66"/>
    <w:rsid w:val="0006665F"/>
    <w:rsid w:val="00066A76"/>
    <w:rsid w:val="00067CCF"/>
    <w:rsid w:val="00070574"/>
    <w:rsid w:val="0007082B"/>
    <w:rsid w:val="0007114A"/>
    <w:rsid w:val="000713FB"/>
    <w:rsid w:val="00071B98"/>
    <w:rsid w:val="000720A7"/>
    <w:rsid w:val="00072D44"/>
    <w:rsid w:val="00073570"/>
    <w:rsid w:val="000753DE"/>
    <w:rsid w:val="00076254"/>
    <w:rsid w:val="00076736"/>
    <w:rsid w:val="000767E5"/>
    <w:rsid w:val="00076870"/>
    <w:rsid w:val="00076F0C"/>
    <w:rsid w:val="000777CA"/>
    <w:rsid w:val="00080644"/>
    <w:rsid w:val="0008080F"/>
    <w:rsid w:val="0008101F"/>
    <w:rsid w:val="00081409"/>
    <w:rsid w:val="00081878"/>
    <w:rsid w:val="0008212C"/>
    <w:rsid w:val="0008214F"/>
    <w:rsid w:val="00082CA4"/>
    <w:rsid w:val="00083203"/>
    <w:rsid w:val="0008398C"/>
    <w:rsid w:val="00083FDC"/>
    <w:rsid w:val="000840E1"/>
    <w:rsid w:val="000842D5"/>
    <w:rsid w:val="000845F8"/>
    <w:rsid w:val="0008495D"/>
    <w:rsid w:val="00084CBB"/>
    <w:rsid w:val="00085A9F"/>
    <w:rsid w:val="00085E23"/>
    <w:rsid w:val="00086017"/>
    <w:rsid w:val="000869E4"/>
    <w:rsid w:val="000904BC"/>
    <w:rsid w:val="000919D5"/>
    <w:rsid w:val="00091DC4"/>
    <w:rsid w:val="00092420"/>
    <w:rsid w:val="000926D5"/>
    <w:rsid w:val="0009274D"/>
    <w:rsid w:val="000932B9"/>
    <w:rsid w:val="0009362C"/>
    <w:rsid w:val="0009394A"/>
    <w:rsid w:val="00093E2F"/>
    <w:rsid w:val="00093F90"/>
    <w:rsid w:val="00094F0C"/>
    <w:rsid w:val="000952F5"/>
    <w:rsid w:val="00096C83"/>
    <w:rsid w:val="00096ED0"/>
    <w:rsid w:val="0009713E"/>
    <w:rsid w:val="00097389"/>
    <w:rsid w:val="000A087B"/>
    <w:rsid w:val="000A0BF3"/>
    <w:rsid w:val="000A1357"/>
    <w:rsid w:val="000A185C"/>
    <w:rsid w:val="000A1C8C"/>
    <w:rsid w:val="000A1D0D"/>
    <w:rsid w:val="000A1EF4"/>
    <w:rsid w:val="000A2680"/>
    <w:rsid w:val="000A2B5F"/>
    <w:rsid w:val="000A3E2B"/>
    <w:rsid w:val="000A3ED5"/>
    <w:rsid w:val="000A46A1"/>
    <w:rsid w:val="000A4FDB"/>
    <w:rsid w:val="000A52CE"/>
    <w:rsid w:val="000A5BDE"/>
    <w:rsid w:val="000A630C"/>
    <w:rsid w:val="000A6AD6"/>
    <w:rsid w:val="000A6F7C"/>
    <w:rsid w:val="000A7F0E"/>
    <w:rsid w:val="000B02BD"/>
    <w:rsid w:val="000B0934"/>
    <w:rsid w:val="000B0BF5"/>
    <w:rsid w:val="000B0F4A"/>
    <w:rsid w:val="000B2060"/>
    <w:rsid w:val="000B2C64"/>
    <w:rsid w:val="000B2EE1"/>
    <w:rsid w:val="000B3108"/>
    <w:rsid w:val="000B3764"/>
    <w:rsid w:val="000B3A91"/>
    <w:rsid w:val="000B406E"/>
    <w:rsid w:val="000B4CF4"/>
    <w:rsid w:val="000B4D00"/>
    <w:rsid w:val="000B50CE"/>
    <w:rsid w:val="000B5425"/>
    <w:rsid w:val="000B547F"/>
    <w:rsid w:val="000B55A2"/>
    <w:rsid w:val="000B58C5"/>
    <w:rsid w:val="000B6A24"/>
    <w:rsid w:val="000B6B1E"/>
    <w:rsid w:val="000B6C4A"/>
    <w:rsid w:val="000B6E40"/>
    <w:rsid w:val="000B7A5F"/>
    <w:rsid w:val="000C0185"/>
    <w:rsid w:val="000C028F"/>
    <w:rsid w:val="000C0BBE"/>
    <w:rsid w:val="000C15F2"/>
    <w:rsid w:val="000C18D7"/>
    <w:rsid w:val="000C1E3B"/>
    <w:rsid w:val="000C1FC6"/>
    <w:rsid w:val="000C287A"/>
    <w:rsid w:val="000C3413"/>
    <w:rsid w:val="000C3BD7"/>
    <w:rsid w:val="000C3CE2"/>
    <w:rsid w:val="000C4389"/>
    <w:rsid w:val="000C43AE"/>
    <w:rsid w:val="000C4475"/>
    <w:rsid w:val="000C47C8"/>
    <w:rsid w:val="000C4931"/>
    <w:rsid w:val="000C4A09"/>
    <w:rsid w:val="000C4D97"/>
    <w:rsid w:val="000C50B6"/>
    <w:rsid w:val="000C56C7"/>
    <w:rsid w:val="000C5F4D"/>
    <w:rsid w:val="000C65F9"/>
    <w:rsid w:val="000C7B80"/>
    <w:rsid w:val="000C7BBC"/>
    <w:rsid w:val="000C7C2A"/>
    <w:rsid w:val="000D0697"/>
    <w:rsid w:val="000D0A35"/>
    <w:rsid w:val="000D120B"/>
    <w:rsid w:val="000D1220"/>
    <w:rsid w:val="000D156D"/>
    <w:rsid w:val="000D1CF3"/>
    <w:rsid w:val="000D24CB"/>
    <w:rsid w:val="000D2751"/>
    <w:rsid w:val="000D280A"/>
    <w:rsid w:val="000D3202"/>
    <w:rsid w:val="000D3BAF"/>
    <w:rsid w:val="000D43F4"/>
    <w:rsid w:val="000D4CD5"/>
    <w:rsid w:val="000D513E"/>
    <w:rsid w:val="000D5A06"/>
    <w:rsid w:val="000D5DDB"/>
    <w:rsid w:val="000D7411"/>
    <w:rsid w:val="000E04E6"/>
    <w:rsid w:val="000E0B76"/>
    <w:rsid w:val="000E22DC"/>
    <w:rsid w:val="000E250E"/>
    <w:rsid w:val="000E2B06"/>
    <w:rsid w:val="000E2F31"/>
    <w:rsid w:val="000E32E8"/>
    <w:rsid w:val="000E34AC"/>
    <w:rsid w:val="000E34C2"/>
    <w:rsid w:val="000E374C"/>
    <w:rsid w:val="000E37D2"/>
    <w:rsid w:val="000E43B4"/>
    <w:rsid w:val="000E45B0"/>
    <w:rsid w:val="000E4651"/>
    <w:rsid w:val="000E49A4"/>
    <w:rsid w:val="000E521F"/>
    <w:rsid w:val="000E5AC8"/>
    <w:rsid w:val="000E5F15"/>
    <w:rsid w:val="000E5FEE"/>
    <w:rsid w:val="000E6084"/>
    <w:rsid w:val="000E6BFE"/>
    <w:rsid w:val="000E70E7"/>
    <w:rsid w:val="000E7CD5"/>
    <w:rsid w:val="000F0BD6"/>
    <w:rsid w:val="000F1375"/>
    <w:rsid w:val="000F19C6"/>
    <w:rsid w:val="000F1BF4"/>
    <w:rsid w:val="000F1F81"/>
    <w:rsid w:val="000F3B8E"/>
    <w:rsid w:val="000F4125"/>
    <w:rsid w:val="000F5017"/>
    <w:rsid w:val="000F5B89"/>
    <w:rsid w:val="000F75D4"/>
    <w:rsid w:val="000F75E1"/>
    <w:rsid w:val="000F7A0A"/>
    <w:rsid w:val="000F7DF0"/>
    <w:rsid w:val="001006D3"/>
    <w:rsid w:val="00101AB5"/>
    <w:rsid w:val="00101FC4"/>
    <w:rsid w:val="00102291"/>
    <w:rsid w:val="0010294E"/>
    <w:rsid w:val="0010321B"/>
    <w:rsid w:val="00103270"/>
    <w:rsid w:val="00103320"/>
    <w:rsid w:val="0010471D"/>
    <w:rsid w:val="00104976"/>
    <w:rsid w:val="001050E6"/>
    <w:rsid w:val="001059C6"/>
    <w:rsid w:val="00105E9F"/>
    <w:rsid w:val="00105F50"/>
    <w:rsid w:val="00105F65"/>
    <w:rsid w:val="001067DD"/>
    <w:rsid w:val="00106C1E"/>
    <w:rsid w:val="001078C2"/>
    <w:rsid w:val="00107CFA"/>
    <w:rsid w:val="00110FED"/>
    <w:rsid w:val="001110F8"/>
    <w:rsid w:val="0011169B"/>
    <w:rsid w:val="00111ABE"/>
    <w:rsid w:val="0011262D"/>
    <w:rsid w:val="00112B4F"/>
    <w:rsid w:val="00112F83"/>
    <w:rsid w:val="00113829"/>
    <w:rsid w:val="0011383C"/>
    <w:rsid w:val="00113C5C"/>
    <w:rsid w:val="00113FE8"/>
    <w:rsid w:val="00114AF0"/>
    <w:rsid w:val="00114CE9"/>
    <w:rsid w:val="00115376"/>
    <w:rsid w:val="001168A6"/>
    <w:rsid w:val="00117393"/>
    <w:rsid w:val="0011774E"/>
    <w:rsid w:val="001200CB"/>
    <w:rsid w:val="0012138F"/>
    <w:rsid w:val="00121895"/>
    <w:rsid w:val="00121D29"/>
    <w:rsid w:val="001222D1"/>
    <w:rsid w:val="001222D8"/>
    <w:rsid w:val="00122B2F"/>
    <w:rsid w:val="00123010"/>
    <w:rsid w:val="0012316E"/>
    <w:rsid w:val="00123337"/>
    <w:rsid w:val="001235DA"/>
    <w:rsid w:val="00123C05"/>
    <w:rsid w:val="00123C53"/>
    <w:rsid w:val="001249D8"/>
    <w:rsid w:val="0012634E"/>
    <w:rsid w:val="00126546"/>
    <w:rsid w:val="00126654"/>
    <w:rsid w:val="00126836"/>
    <w:rsid w:val="00126DD3"/>
    <w:rsid w:val="00127222"/>
    <w:rsid w:val="0012741D"/>
    <w:rsid w:val="00127A5C"/>
    <w:rsid w:val="00127EB8"/>
    <w:rsid w:val="0013032A"/>
    <w:rsid w:val="001308C7"/>
    <w:rsid w:val="001308CF"/>
    <w:rsid w:val="00130BA3"/>
    <w:rsid w:val="001318C6"/>
    <w:rsid w:val="00131CE8"/>
    <w:rsid w:val="0013260C"/>
    <w:rsid w:val="00132F58"/>
    <w:rsid w:val="00133232"/>
    <w:rsid w:val="00133A3C"/>
    <w:rsid w:val="00133B02"/>
    <w:rsid w:val="00133D3A"/>
    <w:rsid w:val="00133D99"/>
    <w:rsid w:val="0013463E"/>
    <w:rsid w:val="00135191"/>
    <w:rsid w:val="00135324"/>
    <w:rsid w:val="001365AC"/>
    <w:rsid w:val="00136AF2"/>
    <w:rsid w:val="00136EF0"/>
    <w:rsid w:val="00137042"/>
    <w:rsid w:val="00137938"/>
    <w:rsid w:val="00140B46"/>
    <w:rsid w:val="00140EF8"/>
    <w:rsid w:val="001414B0"/>
    <w:rsid w:val="00141A21"/>
    <w:rsid w:val="001424E1"/>
    <w:rsid w:val="001425D7"/>
    <w:rsid w:val="00142A27"/>
    <w:rsid w:val="00142AE2"/>
    <w:rsid w:val="00143059"/>
    <w:rsid w:val="0014385C"/>
    <w:rsid w:val="00143CDF"/>
    <w:rsid w:val="00144653"/>
    <w:rsid w:val="001448A9"/>
    <w:rsid w:val="0014495B"/>
    <w:rsid w:val="001450B4"/>
    <w:rsid w:val="0014533D"/>
    <w:rsid w:val="00145C19"/>
    <w:rsid w:val="00146022"/>
    <w:rsid w:val="0014645F"/>
    <w:rsid w:val="0014657F"/>
    <w:rsid w:val="00146937"/>
    <w:rsid w:val="00146A26"/>
    <w:rsid w:val="00146B21"/>
    <w:rsid w:val="00146DA8"/>
    <w:rsid w:val="00147312"/>
    <w:rsid w:val="0014760E"/>
    <w:rsid w:val="0014772B"/>
    <w:rsid w:val="0014773D"/>
    <w:rsid w:val="0015003E"/>
    <w:rsid w:val="001503EC"/>
    <w:rsid w:val="00150642"/>
    <w:rsid w:val="00151820"/>
    <w:rsid w:val="00151A43"/>
    <w:rsid w:val="001529DA"/>
    <w:rsid w:val="00152D21"/>
    <w:rsid w:val="0015328A"/>
    <w:rsid w:val="0015351F"/>
    <w:rsid w:val="001541E8"/>
    <w:rsid w:val="001542C7"/>
    <w:rsid w:val="00154725"/>
    <w:rsid w:val="00154D05"/>
    <w:rsid w:val="00155451"/>
    <w:rsid w:val="00155858"/>
    <w:rsid w:val="00155DA8"/>
    <w:rsid w:val="00156F94"/>
    <w:rsid w:val="001574D5"/>
    <w:rsid w:val="0015787B"/>
    <w:rsid w:val="00160151"/>
    <w:rsid w:val="001603E7"/>
    <w:rsid w:val="00161B0F"/>
    <w:rsid w:val="00161BE3"/>
    <w:rsid w:val="001624AD"/>
    <w:rsid w:val="001625BC"/>
    <w:rsid w:val="00162954"/>
    <w:rsid w:val="00163E60"/>
    <w:rsid w:val="00164729"/>
    <w:rsid w:val="0016516C"/>
    <w:rsid w:val="001651B9"/>
    <w:rsid w:val="00165870"/>
    <w:rsid w:val="001660C3"/>
    <w:rsid w:val="00166A1D"/>
    <w:rsid w:val="00166EBA"/>
    <w:rsid w:val="0016730A"/>
    <w:rsid w:val="00167561"/>
    <w:rsid w:val="00167BAF"/>
    <w:rsid w:val="001700B4"/>
    <w:rsid w:val="001715AD"/>
    <w:rsid w:val="001722CC"/>
    <w:rsid w:val="00172DD2"/>
    <w:rsid w:val="001734EC"/>
    <w:rsid w:val="0017386A"/>
    <w:rsid w:val="00173C82"/>
    <w:rsid w:val="0017598E"/>
    <w:rsid w:val="00175A63"/>
    <w:rsid w:val="00175BC4"/>
    <w:rsid w:val="00175CE2"/>
    <w:rsid w:val="0017706E"/>
    <w:rsid w:val="001770B0"/>
    <w:rsid w:val="00177640"/>
    <w:rsid w:val="00177A23"/>
    <w:rsid w:val="00177EC5"/>
    <w:rsid w:val="00177EFD"/>
    <w:rsid w:val="001800E3"/>
    <w:rsid w:val="00180F97"/>
    <w:rsid w:val="00181E19"/>
    <w:rsid w:val="00181E48"/>
    <w:rsid w:val="001826BA"/>
    <w:rsid w:val="001827D3"/>
    <w:rsid w:val="00182A71"/>
    <w:rsid w:val="00182E0C"/>
    <w:rsid w:val="00182FAD"/>
    <w:rsid w:val="00183524"/>
    <w:rsid w:val="00183575"/>
    <w:rsid w:val="00184A1E"/>
    <w:rsid w:val="00184C7C"/>
    <w:rsid w:val="001855A7"/>
    <w:rsid w:val="00185976"/>
    <w:rsid w:val="00185ED4"/>
    <w:rsid w:val="001860C3"/>
    <w:rsid w:val="0018725A"/>
    <w:rsid w:val="00187E6F"/>
    <w:rsid w:val="001905DC"/>
    <w:rsid w:val="00190B00"/>
    <w:rsid w:val="001916B2"/>
    <w:rsid w:val="0019180A"/>
    <w:rsid w:val="00192D15"/>
    <w:rsid w:val="00192E1F"/>
    <w:rsid w:val="00193306"/>
    <w:rsid w:val="00194004"/>
    <w:rsid w:val="00194959"/>
    <w:rsid w:val="001949FE"/>
    <w:rsid w:val="0019615E"/>
    <w:rsid w:val="00196382"/>
    <w:rsid w:val="001966FD"/>
    <w:rsid w:val="00196E1D"/>
    <w:rsid w:val="00197457"/>
    <w:rsid w:val="0019764D"/>
    <w:rsid w:val="00197C74"/>
    <w:rsid w:val="00197E43"/>
    <w:rsid w:val="001A1BBD"/>
    <w:rsid w:val="001A1D27"/>
    <w:rsid w:val="001A29DD"/>
    <w:rsid w:val="001A31FE"/>
    <w:rsid w:val="001A3C10"/>
    <w:rsid w:val="001A3D88"/>
    <w:rsid w:val="001A3E53"/>
    <w:rsid w:val="001A4638"/>
    <w:rsid w:val="001A5009"/>
    <w:rsid w:val="001A53D1"/>
    <w:rsid w:val="001A59BE"/>
    <w:rsid w:val="001A64BD"/>
    <w:rsid w:val="001A67D1"/>
    <w:rsid w:val="001A6934"/>
    <w:rsid w:val="001A74F5"/>
    <w:rsid w:val="001A7898"/>
    <w:rsid w:val="001A7D1A"/>
    <w:rsid w:val="001B0C54"/>
    <w:rsid w:val="001B12D7"/>
    <w:rsid w:val="001B152A"/>
    <w:rsid w:val="001B17CE"/>
    <w:rsid w:val="001B1AA8"/>
    <w:rsid w:val="001B20CA"/>
    <w:rsid w:val="001B2160"/>
    <w:rsid w:val="001B2205"/>
    <w:rsid w:val="001B2995"/>
    <w:rsid w:val="001B2A45"/>
    <w:rsid w:val="001B390F"/>
    <w:rsid w:val="001B3B7A"/>
    <w:rsid w:val="001B49B8"/>
    <w:rsid w:val="001B4B1F"/>
    <w:rsid w:val="001B5606"/>
    <w:rsid w:val="001B59A1"/>
    <w:rsid w:val="001B5A9A"/>
    <w:rsid w:val="001B5AD9"/>
    <w:rsid w:val="001B69F7"/>
    <w:rsid w:val="001B6C7F"/>
    <w:rsid w:val="001B6C8B"/>
    <w:rsid w:val="001B6CE3"/>
    <w:rsid w:val="001B74FB"/>
    <w:rsid w:val="001C1BED"/>
    <w:rsid w:val="001C2787"/>
    <w:rsid w:val="001C2872"/>
    <w:rsid w:val="001C2880"/>
    <w:rsid w:val="001C29A0"/>
    <w:rsid w:val="001C2F07"/>
    <w:rsid w:val="001C40B4"/>
    <w:rsid w:val="001C44A2"/>
    <w:rsid w:val="001C4AE4"/>
    <w:rsid w:val="001C5581"/>
    <w:rsid w:val="001C559B"/>
    <w:rsid w:val="001C5972"/>
    <w:rsid w:val="001C5BAE"/>
    <w:rsid w:val="001C5E67"/>
    <w:rsid w:val="001C6028"/>
    <w:rsid w:val="001C60AD"/>
    <w:rsid w:val="001C620A"/>
    <w:rsid w:val="001C63EF"/>
    <w:rsid w:val="001C65CC"/>
    <w:rsid w:val="001C6990"/>
    <w:rsid w:val="001C6CC8"/>
    <w:rsid w:val="001C7F45"/>
    <w:rsid w:val="001C7F8E"/>
    <w:rsid w:val="001D0DD6"/>
    <w:rsid w:val="001D19D9"/>
    <w:rsid w:val="001D20C4"/>
    <w:rsid w:val="001D27DB"/>
    <w:rsid w:val="001D3F5F"/>
    <w:rsid w:val="001D4816"/>
    <w:rsid w:val="001D4DAF"/>
    <w:rsid w:val="001D5566"/>
    <w:rsid w:val="001D5892"/>
    <w:rsid w:val="001D615F"/>
    <w:rsid w:val="001D61D6"/>
    <w:rsid w:val="001D698F"/>
    <w:rsid w:val="001D715B"/>
    <w:rsid w:val="001D791A"/>
    <w:rsid w:val="001E0DCE"/>
    <w:rsid w:val="001E1458"/>
    <w:rsid w:val="001E2740"/>
    <w:rsid w:val="001E2B33"/>
    <w:rsid w:val="001E2CE9"/>
    <w:rsid w:val="001E3919"/>
    <w:rsid w:val="001E4420"/>
    <w:rsid w:val="001E5156"/>
    <w:rsid w:val="001E5196"/>
    <w:rsid w:val="001E56C2"/>
    <w:rsid w:val="001E5B81"/>
    <w:rsid w:val="001E6ACC"/>
    <w:rsid w:val="001E796D"/>
    <w:rsid w:val="001F01DC"/>
    <w:rsid w:val="001F0B3E"/>
    <w:rsid w:val="001F1181"/>
    <w:rsid w:val="001F150B"/>
    <w:rsid w:val="001F1D29"/>
    <w:rsid w:val="001F2C20"/>
    <w:rsid w:val="001F2FD8"/>
    <w:rsid w:val="001F3C2B"/>
    <w:rsid w:val="001F3F5B"/>
    <w:rsid w:val="001F4669"/>
    <w:rsid w:val="001F57F8"/>
    <w:rsid w:val="001F5E53"/>
    <w:rsid w:val="001F5E81"/>
    <w:rsid w:val="001F6990"/>
    <w:rsid w:val="001F6A2E"/>
    <w:rsid w:val="001F6A55"/>
    <w:rsid w:val="001F6BE4"/>
    <w:rsid w:val="001F764B"/>
    <w:rsid w:val="001F7815"/>
    <w:rsid w:val="001F7AB5"/>
    <w:rsid w:val="001F7D7C"/>
    <w:rsid w:val="001F7E41"/>
    <w:rsid w:val="002001FA"/>
    <w:rsid w:val="002008CB"/>
    <w:rsid w:val="00200C5D"/>
    <w:rsid w:val="00202D07"/>
    <w:rsid w:val="00203366"/>
    <w:rsid w:val="00203470"/>
    <w:rsid w:val="002035A9"/>
    <w:rsid w:val="00203F2C"/>
    <w:rsid w:val="0020416F"/>
    <w:rsid w:val="002044A7"/>
    <w:rsid w:val="002048DC"/>
    <w:rsid w:val="00204EE6"/>
    <w:rsid w:val="002058B4"/>
    <w:rsid w:val="00205F9B"/>
    <w:rsid w:val="00206EF3"/>
    <w:rsid w:val="00207068"/>
    <w:rsid w:val="00207576"/>
    <w:rsid w:val="0020773F"/>
    <w:rsid w:val="00207F00"/>
    <w:rsid w:val="002104FD"/>
    <w:rsid w:val="0021142F"/>
    <w:rsid w:val="00212129"/>
    <w:rsid w:val="00212247"/>
    <w:rsid w:val="002127D6"/>
    <w:rsid w:val="002128B4"/>
    <w:rsid w:val="00212907"/>
    <w:rsid w:val="00212A5F"/>
    <w:rsid w:val="002132D6"/>
    <w:rsid w:val="0021337D"/>
    <w:rsid w:val="00214035"/>
    <w:rsid w:val="002146A7"/>
    <w:rsid w:val="00214B0B"/>
    <w:rsid w:val="0021564F"/>
    <w:rsid w:val="00215814"/>
    <w:rsid w:val="002159D2"/>
    <w:rsid w:val="00215DFE"/>
    <w:rsid w:val="00215EE3"/>
    <w:rsid w:val="00216192"/>
    <w:rsid w:val="00216D34"/>
    <w:rsid w:val="00216F15"/>
    <w:rsid w:val="00217317"/>
    <w:rsid w:val="002201D2"/>
    <w:rsid w:val="00220261"/>
    <w:rsid w:val="002204F5"/>
    <w:rsid w:val="002205E9"/>
    <w:rsid w:val="00220A93"/>
    <w:rsid w:val="00220D82"/>
    <w:rsid w:val="00220DF0"/>
    <w:rsid w:val="002219F3"/>
    <w:rsid w:val="00221FBB"/>
    <w:rsid w:val="00222057"/>
    <w:rsid w:val="00222640"/>
    <w:rsid w:val="0022276D"/>
    <w:rsid w:val="00222D32"/>
    <w:rsid w:val="00223206"/>
    <w:rsid w:val="002233B5"/>
    <w:rsid w:val="00224F3C"/>
    <w:rsid w:val="00224F6C"/>
    <w:rsid w:val="00225240"/>
    <w:rsid w:val="0022558C"/>
    <w:rsid w:val="00225F5F"/>
    <w:rsid w:val="0022611B"/>
    <w:rsid w:val="0022796D"/>
    <w:rsid w:val="002279C0"/>
    <w:rsid w:val="00227ECE"/>
    <w:rsid w:val="00230572"/>
    <w:rsid w:val="002305D5"/>
    <w:rsid w:val="00230C87"/>
    <w:rsid w:val="00230D12"/>
    <w:rsid w:val="002319C3"/>
    <w:rsid w:val="002335D4"/>
    <w:rsid w:val="0023375B"/>
    <w:rsid w:val="00234BFE"/>
    <w:rsid w:val="002351F6"/>
    <w:rsid w:val="00235869"/>
    <w:rsid w:val="00235E80"/>
    <w:rsid w:val="00235F65"/>
    <w:rsid w:val="0023697F"/>
    <w:rsid w:val="00237534"/>
    <w:rsid w:val="00237AA6"/>
    <w:rsid w:val="00237F04"/>
    <w:rsid w:val="002404EA"/>
    <w:rsid w:val="00241728"/>
    <w:rsid w:val="0024190A"/>
    <w:rsid w:val="002419E2"/>
    <w:rsid w:val="00241BE2"/>
    <w:rsid w:val="00241BFE"/>
    <w:rsid w:val="00241CC6"/>
    <w:rsid w:val="00241F2E"/>
    <w:rsid w:val="002420A6"/>
    <w:rsid w:val="00242190"/>
    <w:rsid w:val="00242A98"/>
    <w:rsid w:val="00243081"/>
    <w:rsid w:val="002432ED"/>
    <w:rsid w:val="00243976"/>
    <w:rsid w:val="002442B5"/>
    <w:rsid w:val="0024472F"/>
    <w:rsid w:val="00244D69"/>
    <w:rsid w:val="00244DE4"/>
    <w:rsid w:val="00244ED0"/>
    <w:rsid w:val="00245ACE"/>
    <w:rsid w:val="00245E1C"/>
    <w:rsid w:val="002463F0"/>
    <w:rsid w:val="00247697"/>
    <w:rsid w:val="00247B4E"/>
    <w:rsid w:val="00250195"/>
    <w:rsid w:val="00250E34"/>
    <w:rsid w:val="0025123E"/>
    <w:rsid w:val="0025186D"/>
    <w:rsid w:val="00251F04"/>
    <w:rsid w:val="002535AF"/>
    <w:rsid w:val="00253B6C"/>
    <w:rsid w:val="00253E26"/>
    <w:rsid w:val="00254025"/>
    <w:rsid w:val="002543BB"/>
    <w:rsid w:val="00254DA4"/>
    <w:rsid w:val="00255FD8"/>
    <w:rsid w:val="002564B3"/>
    <w:rsid w:val="00257745"/>
    <w:rsid w:val="00257AFD"/>
    <w:rsid w:val="00260600"/>
    <w:rsid w:val="00260C23"/>
    <w:rsid w:val="00260E1A"/>
    <w:rsid w:val="00261326"/>
    <w:rsid w:val="00261946"/>
    <w:rsid w:val="00262860"/>
    <w:rsid w:val="002634C9"/>
    <w:rsid w:val="00263BB2"/>
    <w:rsid w:val="00263CDD"/>
    <w:rsid w:val="002650F2"/>
    <w:rsid w:val="00265C4F"/>
    <w:rsid w:val="00266E2C"/>
    <w:rsid w:val="002672CE"/>
    <w:rsid w:val="002674CC"/>
    <w:rsid w:val="0027160D"/>
    <w:rsid w:val="002721E0"/>
    <w:rsid w:val="0027250C"/>
    <w:rsid w:val="00272FD2"/>
    <w:rsid w:val="002731C0"/>
    <w:rsid w:val="0027444A"/>
    <w:rsid w:val="00274737"/>
    <w:rsid w:val="0027503E"/>
    <w:rsid w:val="00275719"/>
    <w:rsid w:val="00275B66"/>
    <w:rsid w:val="002762E7"/>
    <w:rsid w:val="00276424"/>
    <w:rsid w:val="002776C8"/>
    <w:rsid w:val="00277BA2"/>
    <w:rsid w:val="00280726"/>
    <w:rsid w:val="00282078"/>
    <w:rsid w:val="0028262E"/>
    <w:rsid w:val="00282770"/>
    <w:rsid w:val="00283BD2"/>
    <w:rsid w:val="00283C7D"/>
    <w:rsid w:val="00284063"/>
    <w:rsid w:val="00284C74"/>
    <w:rsid w:val="0028520E"/>
    <w:rsid w:val="002855D3"/>
    <w:rsid w:val="00285E4D"/>
    <w:rsid w:val="002861AD"/>
    <w:rsid w:val="00286B6C"/>
    <w:rsid w:val="00286C36"/>
    <w:rsid w:val="00287024"/>
    <w:rsid w:val="002872E8"/>
    <w:rsid w:val="00287564"/>
    <w:rsid w:val="00290E8D"/>
    <w:rsid w:val="00290F6B"/>
    <w:rsid w:val="00291A7D"/>
    <w:rsid w:val="002927B2"/>
    <w:rsid w:val="00293A41"/>
    <w:rsid w:val="00293C31"/>
    <w:rsid w:val="00294479"/>
    <w:rsid w:val="00294E6C"/>
    <w:rsid w:val="00294F42"/>
    <w:rsid w:val="002950FA"/>
    <w:rsid w:val="00295138"/>
    <w:rsid w:val="002953B1"/>
    <w:rsid w:val="00295918"/>
    <w:rsid w:val="00296C68"/>
    <w:rsid w:val="00296E0C"/>
    <w:rsid w:val="00297380"/>
    <w:rsid w:val="0029761D"/>
    <w:rsid w:val="00297E81"/>
    <w:rsid w:val="002A0158"/>
    <w:rsid w:val="002A0C3B"/>
    <w:rsid w:val="002A12C0"/>
    <w:rsid w:val="002A1644"/>
    <w:rsid w:val="002A1726"/>
    <w:rsid w:val="002A1B8A"/>
    <w:rsid w:val="002A1CFA"/>
    <w:rsid w:val="002A1DF9"/>
    <w:rsid w:val="002A1E41"/>
    <w:rsid w:val="002A2A58"/>
    <w:rsid w:val="002A3349"/>
    <w:rsid w:val="002A3806"/>
    <w:rsid w:val="002A389B"/>
    <w:rsid w:val="002A40D2"/>
    <w:rsid w:val="002A46D4"/>
    <w:rsid w:val="002A4AA3"/>
    <w:rsid w:val="002A4B14"/>
    <w:rsid w:val="002A4D7E"/>
    <w:rsid w:val="002A54D9"/>
    <w:rsid w:val="002A5852"/>
    <w:rsid w:val="002A5A3E"/>
    <w:rsid w:val="002A5BB2"/>
    <w:rsid w:val="002A5D50"/>
    <w:rsid w:val="002A6AF9"/>
    <w:rsid w:val="002A6C58"/>
    <w:rsid w:val="002A6DA5"/>
    <w:rsid w:val="002A6DD1"/>
    <w:rsid w:val="002A6F5D"/>
    <w:rsid w:val="002A71BB"/>
    <w:rsid w:val="002A75B3"/>
    <w:rsid w:val="002B0E54"/>
    <w:rsid w:val="002B12FC"/>
    <w:rsid w:val="002B24EA"/>
    <w:rsid w:val="002B2CEB"/>
    <w:rsid w:val="002B3292"/>
    <w:rsid w:val="002B3E05"/>
    <w:rsid w:val="002B3FDE"/>
    <w:rsid w:val="002B4A68"/>
    <w:rsid w:val="002B5C7A"/>
    <w:rsid w:val="002B631F"/>
    <w:rsid w:val="002B687E"/>
    <w:rsid w:val="002B6A0E"/>
    <w:rsid w:val="002B6F62"/>
    <w:rsid w:val="002B6FB1"/>
    <w:rsid w:val="002B7ABC"/>
    <w:rsid w:val="002C03AC"/>
    <w:rsid w:val="002C0857"/>
    <w:rsid w:val="002C16CF"/>
    <w:rsid w:val="002C1A9E"/>
    <w:rsid w:val="002C1E34"/>
    <w:rsid w:val="002C1F27"/>
    <w:rsid w:val="002C2771"/>
    <w:rsid w:val="002C3283"/>
    <w:rsid w:val="002C343B"/>
    <w:rsid w:val="002C3670"/>
    <w:rsid w:val="002C3719"/>
    <w:rsid w:val="002C379D"/>
    <w:rsid w:val="002C3C46"/>
    <w:rsid w:val="002C3FB1"/>
    <w:rsid w:val="002C4233"/>
    <w:rsid w:val="002C453E"/>
    <w:rsid w:val="002C47D8"/>
    <w:rsid w:val="002C5BA4"/>
    <w:rsid w:val="002C64E6"/>
    <w:rsid w:val="002C6560"/>
    <w:rsid w:val="002C66D5"/>
    <w:rsid w:val="002C6C82"/>
    <w:rsid w:val="002C723E"/>
    <w:rsid w:val="002C7715"/>
    <w:rsid w:val="002C7CF5"/>
    <w:rsid w:val="002D03D8"/>
    <w:rsid w:val="002D0638"/>
    <w:rsid w:val="002D0A64"/>
    <w:rsid w:val="002D0B6C"/>
    <w:rsid w:val="002D128C"/>
    <w:rsid w:val="002D14C8"/>
    <w:rsid w:val="002D2712"/>
    <w:rsid w:val="002D3230"/>
    <w:rsid w:val="002D3606"/>
    <w:rsid w:val="002D3BEF"/>
    <w:rsid w:val="002D4355"/>
    <w:rsid w:val="002D4F22"/>
    <w:rsid w:val="002D56DF"/>
    <w:rsid w:val="002D59A3"/>
    <w:rsid w:val="002D6746"/>
    <w:rsid w:val="002D6CF8"/>
    <w:rsid w:val="002D796C"/>
    <w:rsid w:val="002D7DBB"/>
    <w:rsid w:val="002E068B"/>
    <w:rsid w:val="002E0759"/>
    <w:rsid w:val="002E0935"/>
    <w:rsid w:val="002E0A6C"/>
    <w:rsid w:val="002E0B7C"/>
    <w:rsid w:val="002E0BAD"/>
    <w:rsid w:val="002E0C4E"/>
    <w:rsid w:val="002E1901"/>
    <w:rsid w:val="002E1C5C"/>
    <w:rsid w:val="002E1FC2"/>
    <w:rsid w:val="002E2724"/>
    <w:rsid w:val="002E29B9"/>
    <w:rsid w:val="002E2F66"/>
    <w:rsid w:val="002E36F5"/>
    <w:rsid w:val="002E4BED"/>
    <w:rsid w:val="002E53A7"/>
    <w:rsid w:val="002E588F"/>
    <w:rsid w:val="002E59B4"/>
    <w:rsid w:val="002E6413"/>
    <w:rsid w:val="002E775F"/>
    <w:rsid w:val="002E7AC5"/>
    <w:rsid w:val="002F024D"/>
    <w:rsid w:val="002F02AB"/>
    <w:rsid w:val="002F07E0"/>
    <w:rsid w:val="002F0A11"/>
    <w:rsid w:val="002F0BF5"/>
    <w:rsid w:val="002F291F"/>
    <w:rsid w:val="002F3348"/>
    <w:rsid w:val="002F37DF"/>
    <w:rsid w:val="002F3AE8"/>
    <w:rsid w:val="002F3E5A"/>
    <w:rsid w:val="002F463E"/>
    <w:rsid w:val="002F5212"/>
    <w:rsid w:val="002F5BF0"/>
    <w:rsid w:val="002F6305"/>
    <w:rsid w:val="002F6A60"/>
    <w:rsid w:val="002F6AC4"/>
    <w:rsid w:val="00300112"/>
    <w:rsid w:val="003007DD"/>
    <w:rsid w:val="00300C67"/>
    <w:rsid w:val="003016BD"/>
    <w:rsid w:val="003019A3"/>
    <w:rsid w:val="00301A75"/>
    <w:rsid w:val="00301DAA"/>
    <w:rsid w:val="00303973"/>
    <w:rsid w:val="003056F2"/>
    <w:rsid w:val="003067D8"/>
    <w:rsid w:val="00306C52"/>
    <w:rsid w:val="003072FE"/>
    <w:rsid w:val="0030785B"/>
    <w:rsid w:val="00307985"/>
    <w:rsid w:val="00310398"/>
    <w:rsid w:val="0031044B"/>
    <w:rsid w:val="00312CA0"/>
    <w:rsid w:val="00312CDB"/>
    <w:rsid w:val="00312DD9"/>
    <w:rsid w:val="0031311E"/>
    <w:rsid w:val="00313424"/>
    <w:rsid w:val="00314D96"/>
    <w:rsid w:val="00314DEB"/>
    <w:rsid w:val="00315136"/>
    <w:rsid w:val="0031620A"/>
    <w:rsid w:val="00316F07"/>
    <w:rsid w:val="003172EB"/>
    <w:rsid w:val="00317408"/>
    <w:rsid w:val="00317A36"/>
    <w:rsid w:val="00317CC9"/>
    <w:rsid w:val="00320173"/>
    <w:rsid w:val="0032031E"/>
    <w:rsid w:val="00320C11"/>
    <w:rsid w:val="00321881"/>
    <w:rsid w:val="0032216F"/>
    <w:rsid w:val="00324649"/>
    <w:rsid w:val="00324B69"/>
    <w:rsid w:val="00324DAE"/>
    <w:rsid w:val="00325509"/>
    <w:rsid w:val="003256D1"/>
    <w:rsid w:val="00325CF7"/>
    <w:rsid w:val="003262D9"/>
    <w:rsid w:val="00326668"/>
    <w:rsid w:val="003268C5"/>
    <w:rsid w:val="00326D20"/>
    <w:rsid w:val="00326FA6"/>
    <w:rsid w:val="0032710F"/>
    <w:rsid w:val="00327A5B"/>
    <w:rsid w:val="0033005D"/>
    <w:rsid w:val="003300E0"/>
    <w:rsid w:val="00330956"/>
    <w:rsid w:val="003310DA"/>
    <w:rsid w:val="00331537"/>
    <w:rsid w:val="00331569"/>
    <w:rsid w:val="00331F5C"/>
    <w:rsid w:val="00332546"/>
    <w:rsid w:val="00333387"/>
    <w:rsid w:val="003337FE"/>
    <w:rsid w:val="00334507"/>
    <w:rsid w:val="003353EF"/>
    <w:rsid w:val="0033582F"/>
    <w:rsid w:val="00335E6B"/>
    <w:rsid w:val="00336FF7"/>
    <w:rsid w:val="00337768"/>
    <w:rsid w:val="003405AA"/>
    <w:rsid w:val="0034099A"/>
    <w:rsid w:val="0034117C"/>
    <w:rsid w:val="003411A0"/>
    <w:rsid w:val="00341389"/>
    <w:rsid w:val="00341934"/>
    <w:rsid w:val="00341D47"/>
    <w:rsid w:val="00342546"/>
    <w:rsid w:val="00342C3E"/>
    <w:rsid w:val="00343638"/>
    <w:rsid w:val="00344173"/>
    <w:rsid w:val="00344419"/>
    <w:rsid w:val="0034477D"/>
    <w:rsid w:val="003447DC"/>
    <w:rsid w:val="00344977"/>
    <w:rsid w:val="0034572F"/>
    <w:rsid w:val="00345EFB"/>
    <w:rsid w:val="00346AE0"/>
    <w:rsid w:val="00347029"/>
    <w:rsid w:val="0034732C"/>
    <w:rsid w:val="003476E9"/>
    <w:rsid w:val="00347A0B"/>
    <w:rsid w:val="00347A7C"/>
    <w:rsid w:val="00347CCD"/>
    <w:rsid w:val="00350529"/>
    <w:rsid w:val="00350A57"/>
    <w:rsid w:val="00351931"/>
    <w:rsid w:val="00351ED8"/>
    <w:rsid w:val="00351F37"/>
    <w:rsid w:val="00352546"/>
    <w:rsid w:val="00352D89"/>
    <w:rsid w:val="0035323A"/>
    <w:rsid w:val="0035393B"/>
    <w:rsid w:val="0035411B"/>
    <w:rsid w:val="003543CC"/>
    <w:rsid w:val="00354452"/>
    <w:rsid w:val="003548F8"/>
    <w:rsid w:val="00354B85"/>
    <w:rsid w:val="00355095"/>
    <w:rsid w:val="00355520"/>
    <w:rsid w:val="00355E2D"/>
    <w:rsid w:val="003560CD"/>
    <w:rsid w:val="00356210"/>
    <w:rsid w:val="003562D4"/>
    <w:rsid w:val="00356899"/>
    <w:rsid w:val="0035695E"/>
    <w:rsid w:val="00356A4F"/>
    <w:rsid w:val="00357690"/>
    <w:rsid w:val="00357805"/>
    <w:rsid w:val="0036007B"/>
    <w:rsid w:val="003603A1"/>
    <w:rsid w:val="00360CE4"/>
    <w:rsid w:val="00360E33"/>
    <w:rsid w:val="00360F89"/>
    <w:rsid w:val="00361B19"/>
    <w:rsid w:val="00362237"/>
    <w:rsid w:val="0036262C"/>
    <w:rsid w:val="00362820"/>
    <w:rsid w:val="00362DE4"/>
    <w:rsid w:val="003636DD"/>
    <w:rsid w:val="003641B7"/>
    <w:rsid w:val="003647AC"/>
    <w:rsid w:val="00364879"/>
    <w:rsid w:val="003648E6"/>
    <w:rsid w:val="0036492D"/>
    <w:rsid w:val="0036493B"/>
    <w:rsid w:val="00364A00"/>
    <w:rsid w:val="00365529"/>
    <w:rsid w:val="00365672"/>
    <w:rsid w:val="003659C1"/>
    <w:rsid w:val="003663AE"/>
    <w:rsid w:val="00366653"/>
    <w:rsid w:val="0036685B"/>
    <w:rsid w:val="00366A5A"/>
    <w:rsid w:val="00366E61"/>
    <w:rsid w:val="00370A1F"/>
    <w:rsid w:val="00370C8B"/>
    <w:rsid w:val="00370FFA"/>
    <w:rsid w:val="0037120D"/>
    <w:rsid w:val="003715A2"/>
    <w:rsid w:val="00371D33"/>
    <w:rsid w:val="003722BD"/>
    <w:rsid w:val="00372351"/>
    <w:rsid w:val="0037265F"/>
    <w:rsid w:val="00372971"/>
    <w:rsid w:val="00372D8F"/>
    <w:rsid w:val="00373406"/>
    <w:rsid w:val="00373895"/>
    <w:rsid w:val="00373F03"/>
    <w:rsid w:val="0037471E"/>
    <w:rsid w:val="00374B9F"/>
    <w:rsid w:val="00374FBA"/>
    <w:rsid w:val="003758C6"/>
    <w:rsid w:val="00375B08"/>
    <w:rsid w:val="00375EFF"/>
    <w:rsid w:val="0037723D"/>
    <w:rsid w:val="00377341"/>
    <w:rsid w:val="003778C6"/>
    <w:rsid w:val="00377B59"/>
    <w:rsid w:val="00377F11"/>
    <w:rsid w:val="003801B8"/>
    <w:rsid w:val="00380289"/>
    <w:rsid w:val="0038070B"/>
    <w:rsid w:val="00380D40"/>
    <w:rsid w:val="00380D5C"/>
    <w:rsid w:val="00381E14"/>
    <w:rsid w:val="0038231E"/>
    <w:rsid w:val="00382463"/>
    <w:rsid w:val="003828BB"/>
    <w:rsid w:val="003829E2"/>
    <w:rsid w:val="00383124"/>
    <w:rsid w:val="0038357A"/>
    <w:rsid w:val="00383763"/>
    <w:rsid w:val="003839DA"/>
    <w:rsid w:val="00383F93"/>
    <w:rsid w:val="00384626"/>
    <w:rsid w:val="00384692"/>
    <w:rsid w:val="00384ADB"/>
    <w:rsid w:val="00385255"/>
    <w:rsid w:val="003854C2"/>
    <w:rsid w:val="00385628"/>
    <w:rsid w:val="003856ED"/>
    <w:rsid w:val="00385A89"/>
    <w:rsid w:val="003861B5"/>
    <w:rsid w:val="0038724F"/>
    <w:rsid w:val="00387266"/>
    <w:rsid w:val="003875E5"/>
    <w:rsid w:val="00387879"/>
    <w:rsid w:val="00387A77"/>
    <w:rsid w:val="00390377"/>
    <w:rsid w:val="0039154C"/>
    <w:rsid w:val="0039182A"/>
    <w:rsid w:val="0039263C"/>
    <w:rsid w:val="00393CD2"/>
    <w:rsid w:val="003941B7"/>
    <w:rsid w:val="003943B8"/>
    <w:rsid w:val="00394D92"/>
    <w:rsid w:val="0039572C"/>
    <w:rsid w:val="003970CE"/>
    <w:rsid w:val="0039756B"/>
    <w:rsid w:val="00397AD7"/>
    <w:rsid w:val="003A1484"/>
    <w:rsid w:val="003A1774"/>
    <w:rsid w:val="003A1DD1"/>
    <w:rsid w:val="003A1E0A"/>
    <w:rsid w:val="003A2C36"/>
    <w:rsid w:val="003A3004"/>
    <w:rsid w:val="003A34F8"/>
    <w:rsid w:val="003A3668"/>
    <w:rsid w:val="003A3FB6"/>
    <w:rsid w:val="003A48C1"/>
    <w:rsid w:val="003A4FE0"/>
    <w:rsid w:val="003A505B"/>
    <w:rsid w:val="003A52A3"/>
    <w:rsid w:val="003A54EE"/>
    <w:rsid w:val="003A6884"/>
    <w:rsid w:val="003A71EF"/>
    <w:rsid w:val="003A7217"/>
    <w:rsid w:val="003A76F8"/>
    <w:rsid w:val="003A7959"/>
    <w:rsid w:val="003A7DED"/>
    <w:rsid w:val="003B0691"/>
    <w:rsid w:val="003B0B1C"/>
    <w:rsid w:val="003B3850"/>
    <w:rsid w:val="003B3DFA"/>
    <w:rsid w:val="003B4D84"/>
    <w:rsid w:val="003B4DDE"/>
    <w:rsid w:val="003B60E9"/>
    <w:rsid w:val="003B665F"/>
    <w:rsid w:val="003B673A"/>
    <w:rsid w:val="003B6882"/>
    <w:rsid w:val="003B71C0"/>
    <w:rsid w:val="003B7650"/>
    <w:rsid w:val="003B7CA5"/>
    <w:rsid w:val="003C02D0"/>
    <w:rsid w:val="003C124D"/>
    <w:rsid w:val="003C195E"/>
    <w:rsid w:val="003C2174"/>
    <w:rsid w:val="003C221D"/>
    <w:rsid w:val="003C2CA7"/>
    <w:rsid w:val="003C380E"/>
    <w:rsid w:val="003C3E9C"/>
    <w:rsid w:val="003C505A"/>
    <w:rsid w:val="003C52BE"/>
    <w:rsid w:val="003C5377"/>
    <w:rsid w:val="003C5B10"/>
    <w:rsid w:val="003C6624"/>
    <w:rsid w:val="003C7BC0"/>
    <w:rsid w:val="003C7F7B"/>
    <w:rsid w:val="003D0349"/>
    <w:rsid w:val="003D0C00"/>
    <w:rsid w:val="003D0EBD"/>
    <w:rsid w:val="003D0F9D"/>
    <w:rsid w:val="003D13C4"/>
    <w:rsid w:val="003D15A0"/>
    <w:rsid w:val="003D1A57"/>
    <w:rsid w:val="003D2178"/>
    <w:rsid w:val="003D23B0"/>
    <w:rsid w:val="003D25FE"/>
    <w:rsid w:val="003D2880"/>
    <w:rsid w:val="003D2E8D"/>
    <w:rsid w:val="003D374E"/>
    <w:rsid w:val="003D3D6C"/>
    <w:rsid w:val="003D518C"/>
    <w:rsid w:val="003D5474"/>
    <w:rsid w:val="003D57B0"/>
    <w:rsid w:val="003D66F4"/>
    <w:rsid w:val="003D7118"/>
    <w:rsid w:val="003D7292"/>
    <w:rsid w:val="003D73D5"/>
    <w:rsid w:val="003D7974"/>
    <w:rsid w:val="003D7D14"/>
    <w:rsid w:val="003D7FD0"/>
    <w:rsid w:val="003E0994"/>
    <w:rsid w:val="003E0FD7"/>
    <w:rsid w:val="003E106A"/>
    <w:rsid w:val="003E18AE"/>
    <w:rsid w:val="003E2301"/>
    <w:rsid w:val="003E29B4"/>
    <w:rsid w:val="003E2D4C"/>
    <w:rsid w:val="003E2F47"/>
    <w:rsid w:val="003E3422"/>
    <w:rsid w:val="003E35B4"/>
    <w:rsid w:val="003E3CFD"/>
    <w:rsid w:val="003E4B8C"/>
    <w:rsid w:val="003E4B95"/>
    <w:rsid w:val="003E4FF5"/>
    <w:rsid w:val="003E5944"/>
    <w:rsid w:val="003E5FE3"/>
    <w:rsid w:val="003E60CF"/>
    <w:rsid w:val="003E7243"/>
    <w:rsid w:val="003E7DAB"/>
    <w:rsid w:val="003F07A1"/>
    <w:rsid w:val="003F1DB8"/>
    <w:rsid w:val="003F1FFA"/>
    <w:rsid w:val="003F229B"/>
    <w:rsid w:val="003F2D5A"/>
    <w:rsid w:val="003F34EB"/>
    <w:rsid w:val="003F37EB"/>
    <w:rsid w:val="003F3B43"/>
    <w:rsid w:val="003F473C"/>
    <w:rsid w:val="003F4C29"/>
    <w:rsid w:val="003F508B"/>
    <w:rsid w:val="003F55B3"/>
    <w:rsid w:val="003F5E0D"/>
    <w:rsid w:val="003F6139"/>
    <w:rsid w:val="003F6E39"/>
    <w:rsid w:val="003F6F89"/>
    <w:rsid w:val="003F7389"/>
    <w:rsid w:val="003F7691"/>
    <w:rsid w:val="003F7BF3"/>
    <w:rsid w:val="003F7D01"/>
    <w:rsid w:val="00400590"/>
    <w:rsid w:val="00401201"/>
    <w:rsid w:val="00401354"/>
    <w:rsid w:val="004013E8"/>
    <w:rsid w:val="00401C6F"/>
    <w:rsid w:val="00402559"/>
    <w:rsid w:val="00402D69"/>
    <w:rsid w:val="00404558"/>
    <w:rsid w:val="00405436"/>
    <w:rsid w:val="00405897"/>
    <w:rsid w:val="00405A10"/>
    <w:rsid w:val="00406019"/>
    <w:rsid w:val="00406E0E"/>
    <w:rsid w:val="004070DB"/>
    <w:rsid w:val="004108DC"/>
    <w:rsid w:val="00410C10"/>
    <w:rsid w:val="00410FCC"/>
    <w:rsid w:val="00411A06"/>
    <w:rsid w:val="00411A1E"/>
    <w:rsid w:val="00411B35"/>
    <w:rsid w:val="00412532"/>
    <w:rsid w:val="00412789"/>
    <w:rsid w:val="004129D5"/>
    <w:rsid w:val="00412A00"/>
    <w:rsid w:val="00412E02"/>
    <w:rsid w:val="004134F3"/>
    <w:rsid w:val="00413C39"/>
    <w:rsid w:val="00414161"/>
    <w:rsid w:val="00414BD5"/>
    <w:rsid w:val="0041535F"/>
    <w:rsid w:val="00415738"/>
    <w:rsid w:val="00415EFB"/>
    <w:rsid w:val="0041605B"/>
    <w:rsid w:val="004161BD"/>
    <w:rsid w:val="00416459"/>
    <w:rsid w:val="004164A2"/>
    <w:rsid w:val="004168ED"/>
    <w:rsid w:val="00416F27"/>
    <w:rsid w:val="00416F49"/>
    <w:rsid w:val="00417595"/>
    <w:rsid w:val="0041778B"/>
    <w:rsid w:val="0041788D"/>
    <w:rsid w:val="00417E3D"/>
    <w:rsid w:val="00420AD2"/>
    <w:rsid w:val="0042121A"/>
    <w:rsid w:val="00421848"/>
    <w:rsid w:val="004218C7"/>
    <w:rsid w:val="00421B08"/>
    <w:rsid w:val="00421C83"/>
    <w:rsid w:val="00421CE5"/>
    <w:rsid w:val="00422161"/>
    <w:rsid w:val="00422579"/>
    <w:rsid w:val="004227AE"/>
    <w:rsid w:val="00423145"/>
    <w:rsid w:val="00423187"/>
    <w:rsid w:val="004231B4"/>
    <w:rsid w:val="00423528"/>
    <w:rsid w:val="004238F6"/>
    <w:rsid w:val="00423DB5"/>
    <w:rsid w:val="00423F6D"/>
    <w:rsid w:val="0042460F"/>
    <w:rsid w:val="00424A6D"/>
    <w:rsid w:val="00424C1E"/>
    <w:rsid w:val="0042526D"/>
    <w:rsid w:val="004256DB"/>
    <w:rsid w:val="00425BE3"/>
    <w:rsid w:val="00425CEC"/>
    <w:rsid w:val="00425EFE"/>
    <w:rsid w:val="00425F5E"/>
    <w:rsid w:val="00426489"/>
    <w:rsid w:val="004266F5"/>
    <w:rsid w:val="004270B0"/>
    <w:rsid w:val="0042787D"/>
    <w:rsid w:val="00427B5D"/>
    <w:rsid w:val="00427E51"/>
    <w:rsid w:val="00430C42"/>
    <w:rsid w:val="00430D0F"/>
    <w:rsid w:val="00430DFC"/>
    <w:rsid w:val="004319B2"/>
    <w:rsid w:val="00431ABB"/>
    <w:rsid w:val="00432000"/>
    <w:rsid w:val="004325F1"/>
    <w:rsid w:val="00432A61"/>
    <w:rsid w:val="0043309D"/>
    <w:rsid w:val="00433BDC"/>
    <w:rsid w:val="00434C84"/>
    <w:rsid w:val="00434CA9"/>
    <w:rsid w:val="004350EA"/>
    <w:rsid w:val="0043543F"/>
    <w:rsid w:val="0043556A"/>
    <w:rsid w:val="00435B55"/>
    <w:rsid w:val="00436037"/>
    <w:rsid w:val="004360D2"/>
    <w:rsid w:val="0043650E"/>
    <w:rsid w:val="00436A9A"/>
    <w:rsid w:val="004370A0"/>
    <w:rsid w:val="0043731B"/>
    <w:rsid w:val="0043782A"/>
    <w:rsid w:val="00437D00"/>
    <w:rsid w:val="00437E76"/>
    <w:rsid w:val="00440056"/>
    <w:rsid w:val="00440C8F"/>
    <w:rsid w:val="00440FFC"/>
    <w:rsid w:val="00441AAC"/>
    <w:rsid w:val="00441DB8"/>
    <w:rsid w:val="0044277C"/>
    <w:rsid w:val="00442D20"/>
    <w:rsid w:val="0044368C"/>
    <w:rsid w:val="004436EF"/>
    <w:rsid w:val="00443785"/>
    <w:rsid w:val="00443EF8"/>
    <w:rsid w:val="00444321"/>
    <w:rsid w:val="004443DD"/>
    <w:rsid w:val="00445048"/>
    <w:rsid w:val="004454A4"/>
    <w:rsid w:val="00445675"/>
    <w:rsid w:val="00446B2B"/>
    <w:rsid w:val="00446E1A"/>
    <w:rsid w:val="004473AD"/>
    <w:rsid w:val="00447469"/>
    <w:rsid w:val="0044767A"/>
    <w:rsid w:val="00447AB5"/>
    <w:rsid w:val="00447C1A"/>
    <w:rsid w:val="00447F06"/>
    <w:rsid w:val="00447F17"/>
    <w:rsid w:val="004501F4"/>
    <w:rsid w:val="0045120F"/>
    <w:rsid w:val="00452644"/>
    <w:rsid w:val="00454485"/>
    <w:rsid w:val="004546DD"/>
    <w:rsid w:val="004548D3"/>
    <w:rsid w:val="00455075"/>
    <w:rsid w:val="00455148"/>
    <w:rsid w:val="0045545D"/>
    <w:rsid w:val="00455DDE"/>
    <w:rsid w:val="004560AB"/>
    <w:rsid w:val="004560E8"/>
    <w:rsid w:val="004561F1"/>
    <w:rsid w:val="00456650"/>
    <w:rsid w:val="00456751"/>
    <w:rsid w:val="00456964"/>
    <w:rsid w:val="00456C64"/>
    <w:rsid w:val="00456D4D"/>
    <w:rsid w:val="00457480"/>
    <w:rsid w:val="00457A62"/>
    <w:rsid w:val="0046034A"/>
    <w:rsid w:val="004606E8"/>
    <w:rsid w:val="0046074D"/>
    <w:rsid w:val="00460899"/>
    <w:rsid w:val="00460AE9"/>
    <w:rsid w:val="00460FA5"/>
    <w:rsid w:val="0046134B"/>
    <w:rsid w:val="004618CA"/>
    <w:rsid w:val="00461E75"/>
    <w:rsid w:val="0046229E"/>
    <w:rsid w:val="00462F53"/>
    <w:rsid w:val="0046369F"/>
    <w:rsid w:val="00463C73"/>
    <w:rsid w:val="00463F19"/>
    <w:rsid w:val="004642BD"/>
    <w:rsid w:val="00465106"/>
    <w:rsid w:val="00465183"/>
    <w:rsid w:val="00465303"/>
    <w:rsid w:val="00465CCA"/>
    <w:rsid w:val="00465CE8"/>
    <w:rsid w:val="00465F24"/>
    <w:rsid w:val="00466294"/>
    <w:rsid w:val="00466851"/>
    <w:rsid w:val="00466983"/>
    <w:rsid w:val="00466CA7"/>
    <w:rsid w:val="004700AF"/>
    <w:rsid w:val="00470D37"/>
    <w:rsid w:val="00471436"/>
    <w:rsid w:val="004726A2"/>
    <w:rsid w:val="00472FD0"/>
    <w:rsid w:val="00473EC6"/>
    <w:rsid w:val="00474E7E"/>
    <w:rsid w:val="0047531F"/>
    <w:rsid w:val="00476D0B"/>
    <w:rsid w:val="00476E1A"/>
    <w:rsid w:val="00477F04"/>
    <w:rsid w:val="00480693"/>
    <w:rsid w:val="00481527"/>
    <w:rsid w:val="00481ADA"/>
    <w:rsid w:val="00481C01"/>
    <w:rsid w:val="00482861"/>
    <w:rsid w:val="004828C0"/>
    <w:rsid w:val="00482F47"/>
    <w:rsid w:val="00482FA1"/>
    <w:rsid w:val="00483F00"/>
    <w:rsid w:val="00484363"/>
    <w:rsid w:val="00484737"/>
    <w:rsid w:val="00484FDA"/>
    <w:rsid w:val="00485171"/>
    <w:rsid w:val="00490BE8"/>
    <w:rsid w:val="00491126"/>
    <w:rsid w:val="004914B6"/>
    <w:rsid w:val="00491533"/>
    <w:rsid w:val="004925B1"/>
    <w:rsid w:val="00492AC0"/>
    <w:rsid w:val="004934E6"/>
    <w:rsid w:val="004935BF"/>
    <w:rsid w:val="004938B5"/>
    <w:rsid w:val="00494088"/>
    <w:rsid w:val="004941E7"/>
    <w:rsid w:val="00494214"/>
    <w:rsid w:val="00494CF9"/>
    <w:rsid w:val="0049514A"/>
    <w:rsid w:val="0049556E"/>
    <w:rsid w:val="00495826"/>
    <w:rsid w:val="0049582C"/>
    <w:rsid w:val="004958D5"/>
    <w:rsid w:val="00495AA0"/>
    <w:rsid w:val="00495E1A"/>
    <w:rsid w:val="0049628B"/>
    <w:rsid w:val="004963F1"/>
    <w:rsid w:val="00496DEE"/>
    <w:rsid w:val="004A060A"/>
    <w:rsid w:val="004A0C73"/>
    <w:rsid w:val="004A118F"/>
    <w:rsid w:val="004A31B6"/>
    <w:rsid w:val="004A4592"/>
    <w:rsid w:val="004A5CD5"/>
    <w:rsid w:val="004A65B3"/>
    <w:rsid w:val="004A6BC6"/>
    <w:rsid w:val="004A76D9"/>
    <w:rsid w:val="004B08A6"/>
    <w:rsid w:val="004B1955"/>
    <w:rsid w:val="004B1E1E"/>
    <w:rsid w:val="004B2609"/>
    <w:rsid w:val="004B2D7E"/>
    <w:rsid w:val="004B3281"/>
    <w:rsid w:val="004B3F60"/>
    <w:rsid w:val="004B4431"/>
    <w:rsid w:val="004B44A0"/>
    <w:rsid w:val="004B524E"/>
    <w:rsid w:val="004B58AE"/>
    <w:rsid w:val="004B609C"/>
    <w:rsid w:val="004B6159"/>
    <w:rsid w:val="004B7371"/>
    <w:rsid w:val="004B75F6"/>
    <w:rsid w:val="004B79B1"/>
    <w:rsid w:val="004B79D3"/>
    <w:rsid w:val="004B7AA0"/>
    <w:rsid w:val="004B7B53"/>
    <w:rsid w:val="004C0F6C"/>
    <w:rsid w:val="004C11F8"/>
    <w:rsid w:val="004C124A"/>
    <w:rsid w:val="004C23CC"/>
    <w:rsid w:val="004C23F1"/>
    <w:rsid w:val="004C2613"/>
    <w:rsid w:val="004C2A79"/>
    <w:rsid w:val="004C324B"/>
    <w:rsid w:val="004C4359"/>
    <w:rsid w:val="004C43E8"/>
    <w:rsid w:val="004C4BDC"/>
    <w:rsid w:val="004C5031"/>
    <w:rsid w:val="004C5053"/>
    <w:rsid w:val="004C540C"/>
    <w:rsid w:val="004C54AC"/>
    <w:rsid w:val="004C5BDE"/>
    <w:rsid w:val="004C6012"/>
    <w:rsid w:val="004C607C"/>
    <w:rsid w:val="004C7725"/>
    <w:rsid w:val="004D0417"/>
    <w:rsid w:val="004D06F9"/>
    <w:rsid w:val="004D0A98"/>
    <w:rsid w:val="004D0A9D"/>
    <w:rsid w:val="004D1188"/>
    <w:rsid w:val="004D1B7C"/>
    <w:rsid w:val="004D1C2E"/>
    <w:rsid w:val="004D2486"/>
    <w:rsid w:val="004D3770"/>
    <w:rsid w:val="004D3A13"/>
    <w:rsid w:val="004D3B81"/>
    <w:rsid w:val="004D3DEE"/>
    <w:rsid w:val="004D46EC"/>
    <w:rsid w:val="004D4A58"/>
    <w:rsid w:val="004D58F9"/>
    <w:rsid w:val="004D5FC2"/>
    <w:rsid w:val="004D686A"/>
    <w:rsid w:val="004D6FC9"/>
    <w:rsid w:val="004D7DE0"/>
    <w:rsid w:val="004E02F9"/>
    <w:rsid w:val="004E170B"/>
    <w:rsid w:val="004E175A"/>
    <w:rsid w:val="004E19F7"/>
    <w:rsid w:val="004E1A4A"/>
    <w:rsid w:val="004E31BE"/>
    <w:rsid w:val="004E35DD"/>
    <w:rsid w:val="004E3941"/>
    <w:rsid w:val="004E3BD4"/>
    <w:rsid w:val="004E4221"/>
    <w:rsid w:val="004E4708"/>
    <w:rsid w:val="004E4FCC"/>
    <w:rsid w:val="004E50CF"/>
    <w:rsid w:val="004E556B"/>
    <w:rsid w:val="004E5BCA"/>
    <w:rsid w:val="004E6025"/>
    <w:rsid w:val="004E63CA"/>
    <w:rsid w:val="004E6407"/>
    <w:rsid w:val="004E6728"/>
    <w:rsid w:val="004E6B46"/>
    <w:rsid w:val="004E6BA5"/>
    <w:rsid w:val="004E760C"/>
    <w:rsid w:val="004E7CAF"/>
    <w:rsid w:val="004E7D7A"/>
    <w:rsid w:val="004F04DC"/>
    <w:rsid w:val="004F0D14"/>
    <w:rsid w:val="004F0DA5"/>
    <w:rsid w:val="004F0E7D"/>
    <w:rsid w:val="004F1A08"/>
    <w:rsid w:val="004F1B1E"/>
    <w:rsid w:val="004F1BAE"/>
    <w:rsid w:val="004F3A4E"/>
    <w:rsid w:val="004F4022"/>
    <w:rsid w:val="004F4725"/>
    <w:rsid w:val="004F47EF"/>
    <w:rsid w:val="004F540C"/>
    <w:rsid w:val="004F6589"/>
    <w:rsid w:val="004F727B"/>
    <w:rsid w:val="004F7725"/>
    <w:rsid w:val="004F79F9"/>
    <w:rsid w:val="005006BE"/>
    <w:rsid w:val="005008DC"/>
    <w:rsid w:val="00500929"/>
    <w:rsid w:val="0050148F"/>
    <w:rsid w:val="005014C9"/>
    <w:rsid w:val="005022D0"/>
    <w:rsid w:val="0050290C"/>
    <w:rsid w:val="00502B24"/>
    <w:rsid w:val="00503E00"/>
    <w:rsid w:val="00504830"/>
    <w:rsid w:val="00504F56"/>
    <w:rsid w:val="005050DA"/>
    <w:rsid w:val="0050521A"/>
    <w:rsid w:val="00505289"/>
    <w:rsid w:val="005066F3"/>
    <w:rsid w:val="005069A2"/>
    <w:rsid w:val="00506A43"/>
    <w:rsid w:val="00506AF2"/>
    <w:rsid w:val="0050725F"/>
    <w:rsid w:val="0050728A"/>
    <w:rsid w:val="005074AF"/>
    <w:rsid w:val="00510388"/>
    <w:rsid w:val="00510C47"/>
    <w:rsid w:val="00511D45"/>
    <w:rsid w:val="0051232E"/>
    <w:rsid w:val="005128A3"/>
    <w:rsid w:val="005131F1"/>
    <w:rsid w:val="005134D9"/>
    <w:rsid w:val="0051359E"/>
    <w:rsid w:val="00513D6F"/>
    <w:rsid w:val="0051465D"/>
    <w:rsid w:val="005147FD"/>
    <w:rsid w:val="00515B15"/>
    <w:rsid w:val="005167DE"/>
    <w:rsid w:val="0051794A"/>
    <w:rsid w:val="00517D94"/>
    <w:rsid w:val="00517DB8"/>
    <w:rsid w:val="00520123"/>
    <w:rsid w:val="0052046C"/>
    <w:rsid w:val="00522BC6"/>
    <w:rsid w:val="00522CEF"/>
    <w:rsid w:val="0052304C"/>
    <w:rsid w:val="0052366E"/>
    <w:rsid w:val="00523B15"/>
    <w:rsid w:val="00523BAC"/>
    <w:rsid w:val="00524149"/>
    <w:rsid w:val="00524F07"/>
    <w:rsid w:val="00524FBE"/>
    <w:rsid w:val="0052511C"/>
    <w:rsid w:val="005254B6"/>
    <w:rsid w:val="00526284"/>
    <w:rsid w:val="005266A8"/>
    <w:rsid w:val="0052724A"/>
    <w:rsid w:val="0053022C"/>
    <w:rsid w:val="00530462"/>
    <w:rsid w:val="005307A4"/>
    <w:rsid w:val="00530BBD"/>
    <w:rsid w:val="005311BE"/>
    <w:rsid w:val="00531DBC"/>
    <w:rsid w:val="00531EB6"/>
    <w:rsid w:val="00531FD9"/>
    <w:rsid w:val="00532B6E"/>
    <w:rsid w:val="00533B4A"/>
    <w:rsid w:val="00534249"/>
    <w:rsid w:val="0053428E"/>
    <w:rsid w:val="005359F7"/>
    <w:rsid w:val="00535D61"/>
    <w:rsid w:val="00535F43"/>
    <w:rsid w:val="0053687F"/>
    <w:rsid w:val="00536BEF"/>
    <w:rsid w:val="00537016"/>
    <w:rsid w:val="005371CF"/>
    <w:rsid w:val="00537323"/>
    <w:rsid w:val="00537DA9"/>
    <w:rsid w:val="005404F2"/>
    <w:rsid w:val="0054075B"/>
    <w:rsid w:val="00540DFF"/>
    <w:rsid w:val="00541068"/>
    <w:rsid w:val="00541806"/>
    <w:rsid w:val="00541B6B"/>
    <w:rsid w:val="005423B1"/>
    <w:rsid w:val="00542B35"/>
    <w:rsid w:val="00543D10"/>
    <w:rsid w:val="0054415C"/>
    <w:rsid w:val="0054459E"/>
    <w:rsid w:val="005447DE"/>
    <w:rsid w:val="0054516D"/>
    <w:rsid w:val="005457EA"/>
    <w:rsid w:val="005459E6"/>
    <w:rsid w:val="005461D0"/>
    <w:rsid w:val="0054637C"/>
    <w:rsid w:val="00546C2F"/>
    <w:rsid w:val="00547603"/>
    <w:rsid w:val="0054776C"/>
    <w:rsid w:val="00547CBE"/>
    <w:rsid w:val="00547D6D"/>
    <w:rsid w:val="005507F2"/>
    <w:rsid w:val="0055081B"/>
    <w:rsid w:val="00550B23"/>
    <w:rsid w:val="005513EC"/>
    <w:rsid w:val="005514AE"/>
    <w:rsid w:val="005526BE"/>
    <w:rsid w:val="00553BD4"/>
    <w:rsid w:val="00553C5A"/>
    <w:rsid w:val="00553D23"/>
    <w:rsid w:val="005541DB"/>
    <w:rsid w:val="00554DF5"/>
    <w:rsid w:val="00554EF0"/>
    <w:rsid w:val="0055609B"/>
    <w:rsid w:val="005560AA"/>
    <w:rsid w:val="00556D33"/>
    <w:rsid w:val="005601C7"/>
    <w:rsid w:val="005607FD"/>
    <w:rsid w:val="00561025"/>
    <w:rsid w:val="0056277F"/>
    <w:rsid w:val="00563682"/>
    <w:rsid w:val="00563C2D"/>
    <w:rsid w:val="005647E9"/>
    <w:rsid w:val="0056534D"/>
    <w:rsid w:val="005659A3"/>
    <w:rsid w:val="005659C9"/>
    <w:rsid w:val="00566625"/>
    <w:rsid w:val="00566E53"/>
    <w:rsid w:val="00566F99"/>
    <w:rsid w:val="0056738B"/>
    <w:rsid w:val="00567741"/>
    <w:rsid w:val="00567D20"/>
    <w:rsid w:val="005709A6"/>
    <w:rsid w:val="00570C3A"/>
    <w:rsid w:val="00571139"/>
    <w:rsid w:val="005720D4"/>
    <w:rsid w:val="00573B0F"/>
    <w:rsid w:val="00574000"/>
    <w:rsid w:val="005740FA"/>
    <w:rsid w:val="00574696"/>
    <w:rsid w:val="0057560C"/>
    <w:rsid w:val="00575D17"/>
    <w:rsid w:val="00575E53"/>
    <w:rsid w:val="00575F57"/>
    <w:rsid w:val="0057646C"/>
    <w:rsid w:val="0057654C"/>
    <w:rsid w:val="00576F41"/>
    <w:rsid w:val="0057766B"/>
    <w:rsid w:val="00580013"/>
    <w:rsid w:val="0058141A"/>
    <w:rsid w:val="00581668"/>
    <w:rsid w:val="005816BB"/>
    <w:rsid w:val="0058180A"/>
    <w:rsid w:val="00581E62"/>
    <w:rsid w:val="005822D7"/>
    <w:rsid w:val="00582701"/>
    <w:rsid w:val="00583C5C"/>
    <w:rsid w:val="00584147"/>
    <w:rsid w:val="005842B1"/>
    <w:rsid w:val="0058451F"/>
    <w:rsid w:val="00584D5C"/>
    <w:rsid w:val="0058637E"/>
    <w:rsid w:val="005865BD"/>
    <w:rsid w:val="005879D1"/>
    <w:rsid w:val="00587A84"/>
    <w:rsid w:val="005904CC"/>
    <w:rsid w:val="00591AE8"/>
    <w:rsid w:val="00591E29"/>
    <w:rsid w:val="00592267"/>
    <w:rsid w:val="005923C0"/>
    <w:rsid w:val="0059244C"/>
    <w:rsid w:val="005924A1"/>
    <w:rsid w:val="00592509"/>
    <w:rsid w:val="00592A76"/>
    <w:rsid w:val="00592D92"/>
    <w:rsid w:val="00593A34"/>
    <w:rsid w:val="00594E0F"/>
    <w:rsid w:val="00595463"/>
    <w:rsid w:val="005955BD"/>
    <w:rsid w:val="005960DB"/>
    <w:rsid w:val="005978FD"/>
    <w:rsid w:val="00597C3D"/>
    <w:rsid w:val="00597D1B"/>
    <w:rsid w:val="00597FDD"/>
    <w:rsid w:val="005A0D2F"/>
    <w:rsid w:val="005A1745"/>
    <w:rsid w:val="005A184F"/>
    <w:rsid w:val="005A26F6"/>
    <w:rsid w:val="005A26FE"/>
    <w:rsid w:val="005A28B6"/>
    <w:rsid w:val="005A2A18"/>
    <w:rsid w:val="005A32C5"/>
    <w:rsid w:val="005A3A8F"/>
    <w:rsid w:val="005A3AD0"/>
    <w:rsid w:val="005A3C0D"/>
    <w:rsid w:val="005A3F90"/>
    <w:rsid w:val="005A413D"/>
    <w:rsid w:val="005A4434"/>
    <w:rsid w:val="005A4C34"/>
    <w:rsid w:val="005A4F36"/>
    <w:rsid w:val="005A65E4"/>
    <w:rsid w:val="005A69EB"/>
    <w:rsid w:val="005A74C9"/>
    <w:rsid w:val="005A7870"/>
    <w:rsid w:val="005A7A4E"/>
    <w:rsid w:val="005A7AEA"/>
    <w:rsid w:val="005A7DA2"/>
    <w:rsid w:val="005B0624"/>
    <w:rsid w:val="005B06FC"/>
    <w:rsid w:val="005B07D9"/>
    <w:rsid w:val="005B1825"/>
    <w:rsid w:val="005B1D8B"/>
    <w:rsid w:val="005B32A2"/>
    <w:rsid w:val="005B4A31"/>
    <w:rsid w:val="005B4E0E"/>
    <w:rsid w:val="005B509A"/>
    <w:rsid w:val="005B5471"/>
    <w:rsid w:val="005B5B96"/>
    <w:rsid w:val="005B6709"/>
    <w:rsid w:val="005B6B68"/>
    <w:rsid w:val="005B6E48"/>
    <w:rsid w:val="005C0B26"/>
    <w:rsid w:val="005C0C5B"/>
    <w:rsid w:val="005C1175"/>
    <w:rsid w:val="005C1621"/>
    <w:rsid w:val="005C1773"/>
    <w:rsid w:val="005C24F2"/>
    <w:rsid w:val="005C261B"/>
    <w:rsid w:val="005C2B35"/>
    <w:rsid w:val="005C2BEA"/>
    <w:rsid w:val="005C32D1"/>
    <w:rsid w:val="005C36B9"/>
    <w:rsid w:val="005C37AC"/>
    <w:rsid w:val="005C3905"/>
    <w:rsid w:val="005C4DBE"/>
    <w:rsid w:val="005C4DC3"/>
    <w:rsid w:val="005C5291"/>
    <w:rsid w:val="005C5324"/>
    <w:rsid w:val="005C5DA5"/>
    <w:rsid w:val="005C5F9B"/>
    <w:rsid w:val="005C7648"/>
    <w:rsid w:val="005C782C"/>
    <w:rsid w:val="005C7DE8"/>
    <w:rsid w:val="005D03AD"/>
    <w:rsid w:val="005D09F5"/>
    <w:rsid w:val="005D0C1F"/>
    <w:rsid w:val="005D0D3D"/>
    <w:rsid w:val="005D18D3"/>
    <w:rsid w:val="005D242C"/>
    <w:rsid w:val="005D26CB"/>
    <w:rsid w:val="005D274E"/>
    <w:rsid w:val="005D3320"/>
    <w:rsid w:val="005D335C"/>
    <w:rsid w:val="005D3E15"/>
    <w:rsid w:val="005D3EB4"/>
    <w:rsid w:val="005D4850"/>
    <w:rsid w:val="005D5546"/>
    <w:rsid w:val="005D5BA6"/>
    <w:rsid w:val="005D622D"/>
    <w:rsid w:val="005D6AD0"/>
    <w:rsid w:val="005D7070"/>
    <w:rsid w:val="005D72C5"/>
    <w:rsid w:val="005D781D"/>
    <w:rsid w:val="005D78A4"/>
    <w:rsid w:val="005D7C9C"/>
    <w:rsid w:val="005D7CA2"/>
    <w:rsid w:val="005E0035"/>
    <w:rsid w:val="005E06B4"/>
    <w:rsid w:val="005E154A"/>
    <w:rsid w:val="005E1633"/>
    <w:rsid w:val="005E197F"/>
    <w:rsid w:val="005E1B0B"/>
    <w:rsid w:val="005E2398"/>
    <w:rsid w:val="005E2566"/>
    <w:rsid w:val="005E29D7"/>
    <w:rsid w:val="005E3EE9"/>
    <w:rsid w:val="005E4258"/>
    <w:rsid w:val="005E4451"/>
    <w:rsid w:val="005E4A99"/>
    <w:rsid w:val="005E52A9"/>
    <w:rsid w:val="005E7C32"/>
    <w:rsid w:val="005E7FB1"/>
    <w:rsid w:val="005F0464"/>
    <w:rsid w:val="005F1326"/>
    <w:rsid w:val="005F143D"/>
    <w:rsid w:val="005F159F"/>
    <w:rsid w:val="005F160F"/>
    <w:rsid w:val="005F1C37"/>
    <w:rsid w:val="005F2A35"/>
    <w:rsid w:val="005F3763"/>
    <w:rsid w:val="005F38E8"/>
    <w:rsid w:val="005F3990"/>
    <w:rsid w:val="005F3BBB"/>
    <w:rsid w:val="005F3FEF"/>
    <w:rsid w:val="005F4221"/>
    <w:rsid w:val="005F4442"/>
    <w:rsid w:val="005F45B0"/>
    <w:rsid w:val="005F45E2"/>
    <w:rsid w:val="005F4824"/>
    <w:rsid w:val="005F555A"/>
    <w:rsid w:val="005F661C"/>
    <w:rsid w:val="005F66B3"/>
    <w:rsid w:val="005F67BB"/>
    <w:rsid w:val="005F6CC0"/>
    <w:rsid w:val="005F6F6B"/>
    <w:rsid w:val="005F6FDF"/>
    <w:rsid w:val="005F771F"/>
    <w:rsid w:val="005F7782"/>
    <w:rsid w:val="00600178"/>
    <w:rsid w:val="006001C7"/>
    <w:rsid w:val="0060027C"/>
    <w:rsid w:val="00600A03"/>
    <w:rsid w:val="00600E49"/>
    <w:rsid w:val="006011A7"/>
    <w:rsid w:val="00601D84"/>
    <w:rsid w:val="00602282"/>
    <w:rsid w:val="006026A3"/>
    <w:rsid w:val="0060454E"/>
    <w:rsid w:val="00605A26"/>
    <w:rsid w:val="00606258"/>
    <w:rsid w:val="00606273"/>
    <w:rsid w:val="00606D78"/>
    <w:rsid w:val="00607932"/>
    <w:rsid w:val="00607FA2"/>
    <w:rsid w:val="00610791"/>
    <w:rsid w:val="006108F0"/>
    <w:rsid w:val="00610B4F"/>
    <w:rsid w:val="00610B9F"/>
    <w:rsid w:val="00610DC4"/>
    <w:rsid w:val="00611A37"/>
    <w:rsid w:val="00611AFB"/>
    <w:rsid w:val="00611CD8"/>
    <w:rsid w:val="006127F5"/>
    <w:rsid w:val="006128A4"/>
    <w:rsid w:val="00612C28"/>
    <w:rsid w:val="006130D3"/>
    <w:rsid w:val="006141A2"/>
    <w:rsid w:val="006147EB"/>
    <w:rsid w:val="00615451"/>
    <w:rsid w:val="0061584E"/>
    <w:rsid w:val="0061586E"/>
    <w:rsid w:val="00615AC3"/>
    <w:rsid w:val="00615E94"/>
    <w:rsid w:val="00616957"/>
    <w:rsid w:val="00616B0A"/>
    <w:rsid w:val="00616CAE"/>
    <w:rsid w:val="00616D0A"/>
    <w:rsid w:val="006173CA"/>
    <w:rsid w:val="006174DB"/>
    <w:rsid w:val="00620CC0"/>
    <w:rsid w:val="00621734"/>
    <w:rsid w:val="006223E3"/>
    <w:rsid w:val="00622584"/>
    <w:rsid w:val="006229A5"/>
    <w:rsid w:val="00623326"/>
    <w:rsid w:val="006237CD"/>
    <w:rsid w:val="0062389D"/>
    <w:rsid w:val="00623F22"/>
    <w:rsid w:val="0062414D"/>
    <w:rsid w:val="00624F65"/>
    <w:rsid w:val="006258D5"/>
    <w:rsid w:val="00625DEE"/>
    <w:rsid w:val="00626458"/>
    <w:rsid w:val="0062736C"/>
    <w:rsid w:val="006277B0"/>
    <w:rsid w:val="006279E0"/>
    <w:rsid w:val="00627A03"/>
    <w:rsid w:val="00627D7A"/>
    <w:rsid w:val="00627DA2"/>
    <w:rsid w:val="0063031B"/>
    <w:rsid w:val="00630BA0"/>
    <w:rsid w:val="0063227D"/>
    <w:rsid w:val="006325D2"/>
    <w:rsid w:val="00632A0F"/>
    <w:rsid w:val="00632CC2"/>
    <w:rsid w:val="006334E1"/>
    <w:rsid w:val="00633B42"/>
    <w:rsid w:val="006341A9"/>
    <w:rsid w:val="00634687"/>
    <w:rsid w:val="00634A94"/>
    <w:rsid w:val="00635373"/>
    <w:rsid w:val="0063551F"/>
    <w:rsid w:val="00635553"/>
    <w:rsid w:val="0063647C"/>
    <w:rsid w:val="0063664A"/>
    <w:rsid w:val="00637205"/>
    <w:rsid w:val="006375B7"/>
    <w:rsid w:val="00637646"/>
    <w:rsid w:val="0063789A"/>
    <w:rsid w:val="0063794C"/>
    <w:rsid w:val="006406CA"/>
    <w:rsid w:val="006412D9"/>
    <w:rsid w:val="00641CC5"/>
    <w:rsid w:val="0064206B"/>
    <w:rsid w:val="006423D8"/>
    <w:rsid w:val="00643FBF"/>
    <w:rsid w:val="00644D2C"/>
    <w:rsid w:val="00645822"/>
    <w:rsid w:val="006460C4"/>
    <w:rsid w:val="0064638E"/>
    <w:rsid w:val="006463A1"/>
    <w:rsid w:val="00646D2B"/>
    <w:rsid w:val="00647724"/>
    <w:rsid w:val="0064781D"/>
    <w:rsid w:val="00650508"/>
    <w:rsid w:val="00650B1A"/>
    <w:rsid w:val="00650C25"/>
    <w:rsid w:val="006515BA"/>
    <w:rsid w:val="00651F06"/>
    <w:rsid w:val="00652704"/>
    <w:rsid w:val="00652F52"/>
    <w:rsid w:val="006531B9"/>
    <w:rsid w:val="00653E62"/>
    <w:rsid w:val="00653E87"/>
    <w:rsid w:val="00653F68"/>
    <w:rsid w:val="00654894"/>
    <w:rsid w:val="00655A7D"/>
    <w:rsid w:val="00655EA2"/>
    <w:rsid w:val="006560DB"/>
    <w:rsid w:val="006568F4"/>
    <w:rsid w:val="00656CC3"/>
    <w:rsid w:val="00660DD2"/>
    <w:rsid w:val="006610E3"/>
    <w:rsid w:val="00661D60"/>
    <w:rsid w:val="00661D9E"/>
    <w:rsid w:val="00661F92"/>
    <w:rsid w:val="0066221F"/>
    <w:rsid w:val="0066295D"/>
    <w:rsid w:val="006632CB"/>
    <w:rsid w:val="006639E0"/>
    <w:rsid w:val="00663A52"/>
    <w:rsid w:val="00663F76"/>
    <w:rsid w:val="00664240"/>
    <w:rsid w:val="006643A2"/>
    <w:rsid w:val="00664589"/>
    <w:rsid w:val="00664A78"/>
    <w:rsid w:val="00664E33"/>
    <w:rsid w:val="00665F8A"/>
    <w:rsid w:val="0066644D"/>
    <w:rsid w:val="0066668B"/>
    <w:rsid w:val="00666964"/>
    <w:rsid w:val="00666EF5"/>
    <w:rsid w:val="00667000"/>
    <w:rsid w:val="00670072"/>
    <w:rsid w:val="00670C49"/>
    <w:rsid w:val="00670DE8"/>
    <w:rsid w:val="00670F58"/>
    <w:rsid w:val="00671010"/>
    <w:rsid w:val="006718DF"/>
    <w:rsid w:val="00672936"/>
    <w:rsid w:val="006733DD"/>
    <w:rsid w:val="006733EE"/>
    <w:rsid w:val="00673D01"/>
    <w:rsid w:val="00673DCE"/>
    <w:rsid w:val="006743DA"/>
    <w:rsid w:val="0067440B"/>
    <w:rsid w:val="006752B8"/>
    <w:rsid w:val="006752D3"/>
    <w:rsid w:val="006754A8"/>
    <w:rsid w:val="00676016"/>
    <w:rsid w:val="00676B03"/>
    <w:rsid w:val="00677529"/>
    <w:rsid w:val="006802CE"/>
    <w:rsid w:val="00680357"/>
    <w:rsid w:val="00680779"/>
    <w:rsid w:val="0068105A"/>
    <w:rsid w:val="006820BD"/>
    <w:rsid w:val="00682607"/>
    <w:rsid w:val="00682A4C"/>
    <w:rsid w:val="006847E0"/>
    <w:rsid w:val="0068491B"/>
    <w:rsid w:val="00684B0F"/>
    <w:rsid w:val="0068532D"/>
    <w:rsid w:val="00685548"/>
    <w:rsid w:val="0068565C"/>
    <w:rsid w:val="00685691"/>
    <w:rsid w:val="006857E5"/>
    <w:rsid w:val="00685C87"/>
    <w:rsid w:val="00685EC2"/>
    <w:rsid w:val="006866B9"/>
    <w:rsid w:val="006868AD"/>
    <w:rsid w:val="00686C10"/>
    <w:rsid w:val="00687232"/>
    <w:rsid w:val="006872B1"/>
    <w:rsid w:val="006875EB"/>
    <w:rsid w:val="0068778A"/>
    <w:rsid w:val="00690265"/>
    <w:rsid w:val="00690926"/>
    <w:rsid w:val="00690F58"/>
    <w:rsid w:val="00691345"/>
    <w:rsid w:val="006922F0"/>
    <w:rsid w:val="0069235E"/>
    <w:rsid w:val="0069356F"/>
    <w:rsid w:val="006939FF"/>
    <w:rsid w:val="00693A03"/>
    <w:rsid w:val="00693D68"/>
    <w:rsid w:val="00694165"/>
    <w:rsid w:val="0069461B"/>
    <w:rsid w:val="006965F0"/>
    <w:rsid w:val="00696719"/>
    <w:rsid w:val="00696754"/>
    <w:rsid w:val="00696F08"/>
    <w:rsid w:val="006972CB"/>
    <w:rsid w:val="00697723"/>
    <w:rsid w:val="006A0C71"/>
    <w:rsid w:val="006A1CE9"/>
    <w:rsid w:val="006A22FE"/>
    <w:rsid w:val="006A23BE"/>
    <w:rsid w:val="006A2486"/>
    <w:rsid w:val="006A2EAD"/>
    <w:rsid w:val="006A34BA"/>
    <w:rsid w:val="006A40D0"/>
    <w:rsid w:val="006A4365"/>
    <w:rsid w:val="006A4675"/>
    <w:rsid w:val="006A4755"/>
    <w:rsid w:val="006A5050"/>
    <w:rsid w:val="006A5152"/>
    <w:rsid w:val="006A6172"/>
    <w:rsid w:val="006A7351"/>
    <w:rsid w:val="006A7D70"/>
    <w:rsid w:val="006B046C"/>
    <w:rsid w:val="006B0807"/>
    <w:rsid w:val="006B0E59"/>
    <w:rsid w:val="006B27DE"/>
    <w:rsid w:val="006B2807"/>
    <w:rsid w:val="006B3452"/>
    <w:rsid w:val="006B41AF"/>
    <w:rsid w:val="006B5D76"/>
    <w:rsid w:val="006B5FFC"/>
    <w:rsid w:val="006B61AF"/>
    <w:rsid w:val="006B6CF6"/>
    <w:rsid w:val="006B7800"/>
    <w:rsid w:val="006C06F8"/>
    <w:rsid w:val="006C16F1"/>
    <w:rsid w:val="006C1D51"/>
    <w:rsid w:val="006C26EF"/>
    <w:rsid w:val="006C2C84"/>
    <w:rsid w:val="006C2C8E"/>
    <w:rsid w:val="006C2F1B"/>
    <w:rsid w:val="006C4589"/>
    <w:rsid w:val="006C4D42"/>
    <w:rsid w:val="006C5DDA"/>
    <w:rsid w:val="006C67FB"/>
    <w:rsid w:val="006C6DBF"/>
    <w:rsid w:val="006C6F09"/>
    <w:rsid w:val="006C795A"/>
    <w:rsid w:val="006D01F4"/>
    <w:rsid w:val="006D060B"/>
    <w:rsid w:val="006D0BCC"/>
    <w:rsid w:val="006D0EDF"/>
    <w:rsid w:val="006D177B"/>
    <w:rsid w:val="006D1D4B"/>
    <w:rsid w:val="006D2058"/>
    <w:rsid w:val="006D248C"/>
    <w:rsid w:val="006D2AB4"/>
    <w:rsid w:val="006D3046"/>
    <w:rsid w:val="006D3339"/>
    <w:rsid w:val="006D3566"/>
    <w:rsid w:val="006D3764"/>
    <w:rsid w:val="006D37C3"/>
    <w:rsid w:val="006D4710"/>
    <w:rsid w:val="006D5073"/>
    <w:rsid w:val="006D6B8B"/>
    <w:rsid w:val="006E2FF4"/>
    <w:rsid w:val="006E483F"/>
    <w:rsid w:val="006E53E9"/>
    <w:rsid w:val="006E5838"/>
    <w:rsid w:val="006E6326"/>
    <w:rsid w:val="006E669C"/>
    <w:rsid w:val="006E6817"/>
    <w:rsid w:val="006E68D0"/>
    <w:rsid w:val="006E6AF1"/>
    <w:rsid w:val="006E7123"/>
    <w:rsid w:val="006E74E9"/>
    <w:rsid w:val="006E7BE1"/>
    <w:rsid w:val="006E7CB1"/>
    <w:rsid w:val="006E7F72"/>
    <w:rsid w:val="006F05EE"/>
    <w:rsid w:val="006F075E"/>
    <w:rsid w:val="006F21FF"/>
    <w:rsid w:val="006F24CA"/>
    <w:rsid w:val="006F3CA3"/>
    <w:rsid w:val="006F4AAA"/>
    <w:rsid w:val="006F5073"/>
    <w:rsid w:val="006F548B"/>
    <w:rsid w:val="006F68EC"/>
    <w:rsid w:val="006F6D6A"/>
    <w:rsid w:val="006F76D2"/>
    <w:rsid w:val="006F7B7B"/>
    <w:rsid w:val="006F7E59"/>
    <w:rsid w:val="006F7F01"/>
    <w:rsid w:val="00700107"/>
    <w:rsid w:val="0070021B"/>
    <w:rsid w:val="007003E3"/>
    <w:rsid w:val="007005E9"/>
    <w:rsid w:val="00700684"/>
    <w:rsid w:val="00700808"/>
    <w:rsid w:val="007013BC"/>
    <w:rsid w:val="0070151E"/>
    <w:rsid w:val="007017DC"/>
    <w:rsid w:val="007019B2"/>
    <w:rsid w:val="00701DCB"/>
    <w:rsid w:val="00702302"/>
    <w:rsid w:val="00702612"/>
    <w:rsid w:val="007034C5"/>
    <w:rsid w:val="00703668"/>
    <w:rsid w:val="00703EC5"/>
    <w:rsid w:val="0070405F"/>
    <w:rsid w:val="00704405"/>
    <w:rsid w:val="00704534"/>
    <w:rsid w:val="0070476E"/>
    <w:rsid w:val="007066E7"/>
    <w:rsid w:val="00706B0A"/>
    <w:rsid w:val="00706DD7"/>
    <w:rsid w:val="0070734C"/>
    <w:rsid w:val="0070776A"/>
    <w:rsid w:val="0070793C"/>
    <w:rsid w:val="00707BB9"/>
    <w:rsid w:val="0071098C"/>
    <w:rsid w:val="00710B36"/>
    <w:rsid w:val="00710F62"/>
    <w:rsid w:val="0071234B"/>
    <w:rsid w:val="0071257D"/>
    <w:rsid w:val="00712F74"/>
    <w:rsid w:val="00712FE5"/>
    <w:rsid w:val="00713339"/>
    <w:rsid w:val="007139CE"/>
    <w:rsid w:val="00714693"/>
    <w:rsid w:val="007146F2"/>
    <w:rsid w:val="00714E5E"/>
    <w:rsid w:val="0071505A"/>
    <w:rsid w:val="00715749"/>
    <w:rsid w:val="00715949"/>
    <w:rsid w:val="00716068"/>
    <w:rsid w:val="0071635D"/>
    <w:rsid w:val="007163C7"/>
    <w:rsid w:val="00716AB6"/>
    <w:rsid w:val="007172F2"/>
    <w:rsid w:val="007174BF"/>
    <w:rsid w:val="00720887"/>
    <w:rsid w:val="007209D8"/>
    <w:rsid w:val="00720BD6"/>
    <w:rsid w:val="007212B4"/>
    <w:rsid w:val="007218E0"/>
    <w:rsid w:val="00721F72"/>
    <w:rsid w:val="007220DA"/>
    <w:rsid w:val="0072267A"/>
    <w:rsid w:val="00722CFD"/>
    <w:rsid w:val="00722EEE"/>
    <w:rsid w:val="0072334E"/>
    <w:rsid w:val="00723B74"/>
    <w:rsid w:val="00723D2E"/>
    <w:rsid w:val="00723E12"/>
    <w:rsid w:val="00724090"/>
    <w:rsid w:val="00724232"/>
    <w:rsid w:val="007242C7"/>
    <w:rsid w:val="00724512"/>
    <w:rsid w:val="00724593"/>
    <w:rsid w:val="007255A6"/>
    <w:rsid w:val="007256B2"/>
    <w:rsid w:val="00725B37"/>
    <w:rsid w:val="00725DF1"/>
    <w:rsid w:val="007262C1"/>
    <w:rsid w:val="0072637F"/>
    <w:rsid w:val="00726690"/>
    <w:rsid w:val="007267EE"/>
    <w:rsid w:val="007269B0"/>
    <w:rsid w:val="007269F2"/>
    <w:rsid w:val="00726A2A"/>
    <w:rsid w:val="00727557"/>
    <w:rsid w:val="00727650"/>
    <w:rsid w:val="00727D4F"/>
    <w:rsid w:val="00727FB7"/>
    <w:rsid w:val="00730072"/>
    <w:rsid w:val="00730159"/>
    <w:rsid w:val="00730283"/>
    <w:rsid w:val="00730756"/>
    <w:rsid w:val="00730EE9"/>
    <w:rsid w:val="00731A21"/>
    <w:rsid w:val="007329CA"/>
    <w:rsid w:val="0073317A"/>
    <w:rsid w:val="0073345C"/>
    <w:rsid w:val="00733B67"/>
    <w:rsid w:val="00733C1C"/>
    <w:rsid w:val="00734D17"/>
    <w:rsid w:val="00734D86"/>
    <w:rsid w:val="00734E33"/>
    <w:rsid w:val="0073636D"/>
    <w:rsid w:val="007364F6"/>
    <w:rsid w:val="007368AF"/>
    <w:rsid w:val="007372A7"/>
    <w:rsid w:val="00737C06"/>
    <w:rsid w:val="007413F7"/>
    <w:rsid w:val="0074216E"/>
    <w:rsid w:val="007421AA"/>
    <w:rsid w:val="00743221"/>
    <w:rsid w:val="00745999"/>
    <w:rsid w:val="00745EDC"/>
    <w:rsid w:val="0074644B"/>
    <w:rsid w:val="007469EF"/>
    <w:rsid w:val="00746D79"/>
    <w:rsid w:val="00746F70"/>
    <w:rsid w:val="00747A9D"/>
    <w:rsid w:val="00747B19"/>
    <w:rsid w:val="00747F6F"/>
    <w:rsid w:val="00747FBB"/>
    <w:rsid w:val="007503F4"/>
    <w:rsid w:val="007505F4"/>
    <w:rsid w:val="00750790"/>
    <w:rsid w:val="00750A59"/>
    <w:rsid w:val="007543BE"/>
    <w:rsid w:val="007547C7"/>
    <w:rsid w:val="0075486B"/>
    <w:rsid w:val="00754BBF"/>
    <w:rsid w:val="00755139"/>
    <w:rsid w:val="0075607D"/>
    <w:rsid w:val="007560ED"/>
    <w:rsid w:val="007562F8"/>
    <w:rsid w:val="00756630"/>
    <w:rsid w:val="0075743E"/>
    <w:rsid w:val="007579A6"/>
    <w:rsid w:val="00757D00"/>
    <w:rsid w:val="0076003C"/>
    <w:rsid w:val="007602DA"/>
    <w:rsid w:val="007609C3"/>
    <w:rsid w:val="007617D6"/>
    <w:rsid w:val="00761CB2"/>
    <w:rsid w:val="007621A8"/>
    <w:rsid w:val="00762A69"/>
    <w:rsid w:val="00763B5F"/>
    <w:rsid w:val="007651D5"/>
    <w:rsid w:val="00765316"/>
    <w:rsid w:val="00765A5E"/>
    <w:rsid w:val="007660EB"/>
    <w:rsid w:val="00766FA6"/>
    <w:rsid w:val="00767453"/>
    <w:rsid w:val="00770042"/>
    <w:rsid w:val="00771526"/>
    <w:rsid w:val="007723FD"/>
    <w:rsid w:val="00772829"/>
    <w:rsid w:val="00773BAB"/>
    <w:rsid w:val="007741D6"/>
    <w:rsid w:val="0077568A"/>
    <w:rsid w:val="00776245"/>
    <w:rsid w:val="00776548"/>
    <w:rsid w:val="007767E2"/>
    <w:rsid w:val="00776D1A"/>
    <w:rsid w:val="00776D96"/>
    <w:rsid w:val="0078037D"/>
    <w:rsid w:val="0078057E"/>
    <w:rsid w:val="007808C7"/>
    <w:rsid w:val="00780BF7"/>
    <w:rsid w:val="007811A1"/>
    <w:rsid w:val="007816EE"/>
    <w:rsid w:val="007817B9"/>
    <w:rsid w:val="00782D8E"/>
    <w:rsid w:val="00783338"/>
    <w:rsid w:val="0078336D"/>
    <w:rsid w:val="00784720"/>
    <w:rsid w:val="00784DA7"/>
    <w:rsid w:val="007850EF"/>
    <w:rsid w:val="007852A0"/>
    <w:rsid w:val="00785E19"/>
    <w:rsid w:val="00785F9A"/>
    <w:rsid w:val="007862BA"/>
    <w:rsid w:val="007870FF"/>
    <w:rsid w:val="007876A4"/>
    <w:rsid w:val="007876C9"/>
    <w:rsid w:val="00790164"/>
    <w:rsid w:val="00790F5E"/>
    <w:rsid w:val="00791348"/>
    <w:rsid w:val="00791376"/>
    <w:rsid w:val="0079137C"/>
    <w:rsid w:val="00791B2D"/>
    <w:rsid w:val="007923FE"/>
    <w:rsid w:val="00792464"/>
    <w:rsid w:val="00792958"/>
    <w:rsid w:val="00792A89"/>
    <w:rsid w:val="0079315A"/>
    <w:rsid w:val="00793722"/>
    <w:rsid w:val="00793AA8"/>
    <w:rsid w:val="00793CAF"/>
    <w:rsid w:val="00793CD8"/>
    <w:rsid w:val="007944C6"/>
    <w:rsid w:val="00795F26"/>
    <w:rsid w:val="00795F66"/>
    <w:rsid w:val="00796B4F"/>
    <w:rsid w:val="00796E28"/>
    <w:rsid w:val="0079702F"/>
    <w:rsid w:val="007972D1"/>
    <w:rsid w:val="00797596"/>
    <w:rsid w:val="007A0A41"/>
    <w:rsid w:val="007A1B83"/>
    <w:rsid w:val="007A2478"/>
    <w:rsid w:val="007A24E7"/>
    <w:rsid w:val="007A359F"/>
    <w:rsid w:val="007A3CF4"/>
    <w:rsid w:val="007A3E74"/>
    <w:rsid w:val="007A428F"/>
    <w:rsid w:val="007A440F"/>
    <w:rsid w:val="007A4C35"/>
    <w:rsid w:val="007A63F0"/>
    <w:rsid w:val="007A642F"/>
    <w:rsid w:val="007A64B1"/>
    <w:rsid w:val="007A6CCE"/>
    <w:rsid w:val="007A741F"/>
    <w:rsid w:val="007A7900"/>
    <w:rsid w:val="007B1700"/>
    <w:rsid w:val="007B1E0D"/>
    <w:rsid w:val="007B220A"/>
    <w:rsid w:val="007B2842"/>
    <w:rsid w:val="007B2B76"/>
    <w:rsid w:val="007B3EEB"/>
    <w:rsid w:val="007B441A"/>
    <w:rsid w:val="007B444D"/>
    <w:rsid w:val="007B44C5"/>
    <w:rsid w:val="007B45D0"/>
    <w:rsid w:val="007B45DE"/>
    <w:rsid w:val="007B54B7"/>
    <w:rsid w:val="007B5FAE"/>
    <w:rsid w:val="007B6226"/>
    <w:rsid w:val="007B632F"/>
    <w:rsid w:val="007B6979"/>
    <w:rsid w:val="007B74C4"/>
    <w:rsid w:val="007B78A6"/>
    <w:rsid w:val="007B79A8"/>
    <w:rsid w:val="007B7A4E"/>
    <w:rsid w:val="007C0BB9"/>
    <w:rsid w:val="007C1546"/>
    <w:rsid w:val="007C1666"/>
    <w:rsid w:val="007C17FD"/>
    <w:rsid w:val="007C20ED"/>
    <w:rsid w:val="007C2209"/>
    <w:rsid w:val="007C29D7"/>
    <w:rsid w:val="007C2A21"/>
    <w:rsid w:val="007C2DD3"/>
    <w:rsid w:val="007C2F5C"/>
    <w:rsid w:val="007C31B4"/>
    <w:rsid w:val="007C3414"/>
    <w:rsid w:val="007C3EAC"/>
    <w:rsid w:val="007C4F72"/>
    <w:rsid w:val="007C541C"/>
    <w:rsid w:val="007C7BD3"/>
    <w:rsid w:val="007D035D"/>
    <w:rsid w:val="007D0F6A"/>
    <w:rsid w:val="007D16FA"/>
    <w:rsid w:val="007D1E13"/>
    <w:rsid w:val="007D2DE0"/>
    <w:rsid w:val="007D361C"/>
    <w:rsid w:val="007D37A1"/>
    <w:rsid w:val="007D3CA3"/>
    <w:rsid w:val="007D3EFC"/>
    <w:rsid w:val="007D3F54"/>
    <w:rsid w:val="007D4145"/>
    <w:rsid w:val="007D4233"/>
    <w:rsid w:val="007D44C6"/>
    <w:rsid w:val="007D46EB"/>
    <w:rsid w:val="007D48A9"/>
    <w:rsid w:val="007D5259"/>
    <w:rsid w:val="007D5C79"/>
    <w:rsid w:val="007D6EF8"/>
    <w:rsid w:val="007D7070"/>
    <w:rsid w:val="007D7760"/>
    <w:rsid w:val="007E03B9"/>
    <w:rsid w:val="007E0717"/>
    <w:rsid w:val="007E081D"/>
    <w:rsid w:val="007E0D4F"/>
    <w:rsid w:val="007E1A60"/>
    <w:rsid w:val="007E206D"/>
    <w:rsid w:val="007E3008"/>
    <w:rsid w:val="007E38AC"/>
    <w:rsid w:val="007E38C5"/>
    <w:rsid w:val="007E3DDF"/>
    <w:rsid w:val="007E51FD"/>
    <w:rsid w:val="007E530E"/>
    <w:rsid w:val="007E5523"/>
    <w:rsid w:val="007E5BA3"/>
    <w:rsid w:val="007E5F60"/>
    <w:rsid w:val="007E6021"/>
    <w:rsid w:val="007E6D8F"/>
    <w:rsid w:val="007E7701"/>
    <w:rsid w:val="007F04C4"/>
    <w:rsid w:val="007F0805"/>
    <w:rsid w:val="007F0ED3"/>
    <w:rsid w:val="007F10F3"/>
    <w:rsid w:val="007F1FBE"/>
    <w:rsid w:val="007F2A22"/>
    <w:rsid w:val="007F3401"/>
    <w:rsid w:val="007F5870"/>
    <w:rsid w:val="007F5FB3"/>
    <w:rsid w:val="007F66ED"/>
    <w:rsid w:val="007F6C55"/>
    <w:rsid w:val="007F7717"/>
    <w:rsid w:val="007F77D1"/>
    <w:rsid w:val="007F78F9"/>
    <w:rsid w:val="007F7D0D"/>
    <w:rsid w:val="0080054C"/>
    <w:rsid w:val="008010F1"/>
    <w:rsid w:val="0080254F"/>
    <w:rsid w:val="0080283E"/>
    <w:rsid w:val="00802F9A"/>
    <w:rsid w:val="008030E7"/>
    <w:rsid w:val="008034B7"/>
    <w:rsid w:val="00803535"/>
    <w:rsid w:val="008036A9"/>
    <w:rsid w:val="00805B54"/>
    <w:rsid w:val="0080662E"/>
    <w:rsid w:val="00806ECB"/>
    <w:rsid w:val="0080748D"/>
    <w:rsid w:val="008102AC"/>
    <w:rsid w:val="0081035C"/>
    <w:rsid w:val="00810632"/>
    <w:rsid w:val="00810B69"/>
    <w:rsid w:val="00810E94"/>
    <w:rsid w:val="00811998"/>
    <w:rsid w:val="00811D05"/>
    <w:rsid w:val="00811F14"/>
    <w:rsid w:val="00812D0F"/>
    <w:rsid w:val="00813672"/>
    <w:rsid w:val="0081378B"/>
    <w:rsid w:val="0081407A"/>
    <w:rsid w:val="00814D8C"/>
    <w:rsid w:val="00815441"/>
    <w:rsid w:val="00815600"/>
    <w:rsid w:val="008158A5"/>
    <w:rsid w:val="00815BFE"/>
    <w:rsid w:val="00816081"/>
    <w:rsid w:val="00816211"/>
    <w:rsid w:val="00816E08"/>
    <w:rsid w:val="008173D1"/>
    <w:rsid w:val="00817CB3"/>
    <w:rsid w:val="00820538"/>
    <w:rsid w:val="00820581"/>
    <w:rsid w:val="00820660"/>
    <w:rsid w:val="00820C5B"/>
    <w:rsid w:val="00821886"/>
    <w:rsid w:val="0082208E"/>
    <w:rsid w:val="0082278D"/>
    <w:rsid w:val="00822BAB"/>
    <w:rsid w:val="00822CB2"/>
    <w:rsid w:val="00822D15"/>
    <w:rsid w:val="00823898"/>
    <w:rsid w:val="00823B69"/>
    <w:rsid w:val="008245B9"/>
    <w:rsid w:val="008246EA"/>
    <w:rsid w:val="00824FDC"/>
    <w:rsid w:val="008254F1"/>
    <w:rsid w:val="008255D8"/>
    <w:rsid w:val="008258BF"/>
    <w:rsid w:val="0082651B"/>
    <w:rsid w:val="008265E5"/>
    <w:rsid w:val="00826E1A"/>
    <w:rsid w:val="008274CF"/>
    <w:rsid w:val="00827786"/>
    <w:rsid w:val="008278FC"/>
    <w:rsid w:val="00827947"/>
    <w:rsid w:val="00827E89"/>
    <w:rsid w:val="00827EE9"/>
    <w:rsid w:val="00827FDE"/>
    <w:rsid w:val="008300FF"/>
    <w:rsid w:val="00830545"/>
    <w:rsid w:val="00830751"/>
    <w:rsid w:val="00830990"/>
    <w:rsid w:val="00830C69"/>
    <w:rsid w:val="0083118F"/>
    <w:rsid w:val="008318D9"/>
    <w:rsid w:val="00831D84"/>
    <w:rsid w:val="00831FE8"/>
    <w:rsid w:val="00832195"/>
    <w:rsid w:val="008327BA"/>
    <w:rsid w:val="00833901"/>
    <w:rsid w:val="00834A99"/>
    <w:rsid w:val="00835408"/>
    <w:rsid w:val="00835F09"/>
    <w:rsid w:val="00836038"/>
    <w:rsid w:val="008363E3"/>
    <w:rsid w:val="00836BCC"/>
    <w:rsid w:val="00836FD9"/>
    <w:rsid w:val="00837346"/>
    <w:rsid w:val="00837516"/>
    <w:rsid w:val="00837B22"/>
    <w:rsid w:val="00837BA9"/>
    <w:rsid w:val="008408B0"/>
    <w:rsid w:val="00840D51"/>
    <w:rsid w:val="00841573"/>
    <w:rsid w:val="008429C6"/>
    <w:rsid w:val="00842C8E"/>
    <w:rsid w:val="00842E7A"/>
    <w:rsid w:val="00843AE0"/>
    <w:rsid w:val="00843B79"/>
    <w:rsid w:val="00843C4E"/>
    <w:rsid w:val="00844207"/>
    <w:rsid w:val="0084439A"/>
    <w:rsid w:val="008443ED"/>
    <w:rsid w:val="008446C2"/>
    <w:rsid w:val="0084471E"/>
    <w:rsid w:val="00844C83"/>
    <w:rsid w:val="0084743A"/>
    <w:rsid w:val="008478B6"/>
    <w:rsid w:val="00847ACB"/>
    <w:rsid w:val="00850197"/>
    <w:rsid w:val="00850227"/>
    <w:rsid w:val="008506BB"/>
    <w:rsid w:val="00850E4F"/>
    <w:rsid w:val="00851532"/>
    <w:rsid w:val="00851E29"/>
    <w:rsid w:val="008527BE"/>
    <w:rsid w:val="008529DE"/>
    <w:rsid w:val="00852D6F"/>
    <w:rsid w:val="00854426"/>
    <w:rsid w:val="00854751"/>
    <w:rsid w:val="008548D1"/>
    <w:rsid w:val="0085493A"/>
    <w:rsid w:val="00854E51"/>
    <w:rsid w:val="00854FFA"/>
    <w:rsid w:val="0085528D"/>
    <w:rsid w:val="00855303"/>
    <w:rsid w:val="0085599B"/>
    <w:rsid w:val="008559C7"/>
    <w:rsid w:val="00855F77"/>
    <w:rsid w:val="00856BD0"/>
    <w:rsid w:val="00856C13"/>
    <w:rsid w:val="0085767A"/>
    <w:rsid w:val="00860AD7"/>
    <w:rsid w:val="00860F90"/>
    <w:rsid w:val="00861140"/>
    <w:rsid w:val="008619E4"/>
    <w:rsid w:val="00861A56"/>
    <w:rsid w:val="00861A75"/>
    <w:rsid w:val="00861FA6"/>
    <w:rsid w:val="008622D5"/>
    <w:rsid w:val="00862551"/>
    <w:rsid w:val="008626C2"/>
    <w:rsid w:val="00862E67"/>
    <w:rsid w:val="00863256"/>
    <w:rsid w:val="0086345C"/>
    <w:rsid w:val="00863696"/>
    <w:rsid w:val="00863F3C"/>
    <w:rsid w:val="00864277"/>
    <w:rsid w:val="008653A0"/>
    <w:rsid w:val="0086545A"/>
    <w:rsid w:val="00865CE1"/>
    <w:rsid w:val="00866265"/>
    <w:rsid w:val="008665A3"/>
    <w:rsid w:val="0086675E"/>
    <w:rsid w:val="0086697A"/>
    <w:rsid w:val="008675A1"/>
    <w:rsid w:val="00867DA8"/>
    <w:rsid w:val="0087038A"/>
    <w:rsid w:val="00870415"/>
    <w:rsid w:val="00870579"/>
    <w:rsid w:val="0087099D"/>
    <w:rsid w:val="008709B9"/>
    <w:rsid w:val="00870DDC"/>
    <w:rsid w:val="00872024"/>
    <w:rsid w:val="00872287"/>
    <w:rsid w:val="008726E6"/>
    <w:rsid w:val="00872A2F"/>
    <w:rsid w:val="00873543"/>
    <w:rsid w:val="00874115"/>
    <w:rsid w:val="008743CE"/>
    <w:rsid w:val="008745ED"/>
    <w:rsid w:val="008749C8"/>
    <w:rsid w:val="008755E6"/>
    <w:rsid w:val="00875BDF"/>
    <w:rsid w:val="00875CB7"/>
    <w:rsid w:val="00875D15"/>
    <w:rsid w:val="008761A4"/>
    <w:rsid w:val="00876BAF"/>
    <w:rsid w:val="00876D82"/>
    <w:rsid w:val="00877BB1"/>
    <w:rsid w:val="008805E8"/>
    <w:rsid w:val="00880D13"/>
    <w:rsid w:val="00880D92"/>
    <w:rsid w:val="00882DC8"/>
    <w:rsid w:val="008839DF"/>
    <w:rsid w:val="00883B88"/>
    <w:rsid w:val="00885014"/>
    <w:rsid w:val="008854A5"/>
    <w:rsid w:val="008854B7"/>
    <w:rsid w:val="00885898"/>
    <w:rsid w:val="00885D8B"/>
    <w:rsid w:val="00885EF7"/>
    <w:rsid w:val="00885F69"/>
    <w:rsid w:val="008869BF"/>
    <w:rsid w:val="00886A25"/>
    <w:rsid w:val="00886C40"/>
    <w:rsid w:val="00887C30"/>
    <w:rsid w:val="0089049F"/>
    <w:rsid w:val="00890686"/>
    <w:rsid w:val="00890A88"/>
    <w:rsid w:val="0089169D"/>
    <w:rsid w:val="00892320"/>
    <w:rsid w:val="008924E6"/>
    <w:rsid w:val="00892C2E"/>
    <w:rsid w:val="00892C89"/>
    <w:rsid w:val="00893CEC"/>
    <w:rsid w:val="00893FEB"/>
    <w:rsid w:val="00894494"/>
    <w:rsid w:val="00894D5E"/>
    <w:rsid w:val="008954D2"/>
    <w:rsid w:val="00895FDF"/>
    <w:rsid w:val="00896437"/>
    <w:rsid w:val="00896966"/>
    <w:rsid w:val="00896ADC"/>
    <w:rsid w:val="00896DDE"/>
    <w:rsid w:val="00897CFE"/>
    <w:rsid w:val="008A0826"/>
    <w:rsid w:val="008A0F32"/>
    <w:rsid w:val="008A1120"/>
    <w:rsid w:val="008A13A6"/>
    <w:rsid w:val="008A1BF0"/>
    <w:rsid w:val="008A1C37"/>
    <w:rsid w:val="008A1F7C"/>
    <w:rsid w:val="008A36D4"/>
    <w:rsid w:val="008A3A0A"/>
    <w:rsid w:val="008A45CF"/>
    <w:rsid w:val="008A48B4"/>
    <w:rsid w:val="008A4FFE"/>
    <w:rsid w:val="008A566F"/>
    <w:rsid w:val="008A5700"/>
    <w:rsid w:val="008A6073"/>
    <w:rsid w:val="008A6AE1"/>
    <w:rsid w:val="008A6BC9"/>
    <w:rsid w:val="008A6E41"/>
    <w:rsid w:val="008A715F"/>
    <w:rsid w:val="008A720A"/>
    <w:rsid w:val="008A74B4"/>
    <w:rsid w:val="008B06B1"/>
    <w:rsid w:val="008B0A11"/>
    <w:rsid w:val="008B181C"/>
    <w:rsid w:val="008B1FE3"/>
    <w:rsid w:val="008B2404"/>
    <w:rsid w:val="008B2617"/>
    <w:rsid w:val="008B28F3"/>
    <w:rsid w:val="008B342C"/>
    <w:rsid w:val="008B37D6"/>
    <w:rsid w:val="008B491D"/>
    <w:rsid w:val="008B554D"/>
    <w:rsid w:val="008B56E0"/>
    <w:rsid w:val="008B59B4"/>
    <w:rsid w:val="008B5A73"/>
    <w:rsid w:val="008B60C4"/>
    <w:rsid w:val="008B6577"/>
    <w:rsid w:val="008B674A"/>
    <w:rsid w:val="008B6BD9"/>
    <w:rsid w:val="008B7C96"/>
    <w:rsid w:val="008C0359"/>
    <w:rsid w:val="008C03E9"/>
    <w:rsid w:val="008C0986"/>
    <w:rsid w:val="008C0AB8"/>
    <w:rsid w:val="008C1298"/>
    <w:rsid w:val="008C1351"/>
    <w:rsid w:val="008C2397"/>
    <w:rsid w:val="008C26BE"/>
    <w:rsid w:val="008C3807"/>
    <w:rsid w:val="008C383F"/>
    <w:rsid w:val="008C4021"/>
    <w:rsid w:val="008C4442"/>
    <w:rsid w:val="008C4E1C"/>
    <w:rsid w:val="008C50B3"/>
    <w:rsid w:val="008C5818"/>
    <w:rsid w:val="008C5C1A"/>
    <w:rsid w:val="008C5E1B"/>
    <w:rsid w:val="008C6E28"/>
    <w:rsid w:val="008C6FF8"/>
    <w:rsid w:val="008C73B1"/>
    <w:rsid w:val="008C788B"/>
    <w:rsid w:val="008C7939"/>
    <w:rsid w:val="008C7B08"/>
    <w:rsid w:val="008D068E"/>
    <w:rsid w:val="008D1247"/>
    <w:rsid w:val="008D13AC"/>
    <w:rsid w:val="008D1A42"/>
    <w:rsid w:val="008D1B77"/>
    <w:rsid w:val="008D2667"/>
    <w:rsid w:val="008D28E0"/>
    <w:rsid w:val="008D2DE6"/>
    <w:rsid w:val="008D38A1"/>
    <w:rsid w:val="008D3940"/>
    <w:rsid w:val="008D3FC8"/>
    <w:rsid w:val="008D47C5"/>
    <w:rsid w:val="008D4B1D"/>
    <w:rsid w:val="008D5DF2"/>
    <w:rsid w:val="008D64AD"/>
    <w:rsid w:val="008D7614"/>
    <w:rsid w:val="008D7F96"/>
    <w:rsid w:val="008E0BBE"/>
    <w:rsid w:val="008E1250"/>
    <w:rsid w:val="008E1F21"/>
    <w:rsid w:val="008E21DF"/>
    <w:rsid w:val="008E23C7"/>
    <w:rsid w:val="008E2400"/>
    <w:rsid w:val="008E2813"/>
    <w:rsid w:val="008E2BD6"/>
    <w:rsid w:val="008E340C"/>
    <w:rsid w:val="008E3F1E"/>
    <w:rsid w:val="008E4CCA"/>
    <w:rsid w:val="008E4FAC"/>
    <w:rsid w:val="008E53E8"/>
    <w:rsid w:val="008E65A5"/>
    <w:rsid w:val="008E6984"/>
    <w:rsid w:val="008E6B45"/>
    <w:rsid w:val="008E72D1"/>
    <w:rsid w:val="008E75E2"/>
    <w:rsid w:val="008E77D6"/>
    <w:rsid w:val="008E7C4E"/>
    <w:rsid w:val="008F03DE"/>
    <w:rsid w:val="008F0AFC"/>
    <w:rsid w:val="008F15E3"/>
    <w:rsid w:val="008F1FCF"/>
    <w:rsid w:val="008F2CBB"/>
    <w:rsid w:val="008F3440"/>
    <w:rsid w:val="008F3F8E"/>
    <w:rsid w:val="008F3FCE"/>
    <w:rsid w:val="008F41BD"/>
    <w:rsid w:val="008F42F4"/>
    <w:rsid w:val="008F47A2"/>
    <w:rsid w:val="008F4DEF"/>
    <w:rsid w:val="008F577A"/>
    <w:rsid w:val="008F5CAF"/>
    <w:rsid w:val="008F5E2D"/>
    <w:rsid w:val="008F6893"/>
    <w:rsid w:val="008F68D8"/>
    <w:rsid w:val="009002DC"/>
    <w:rsid w:val="00900320"/>
    <w:rsid w:val="0090086F"/>
    <w:rsid w:val="009008EA"/>
    <w:rsid w:val="00900FDC"/>
    <w:rsid w:val="009015EC"/>
    <w:rsid w:val="0090183C"/>
    <w:rsid w:val="00901A49"/>
    <w:rsid w:val="009027C5"/>
    <w:rsid w:val="00902C19"/>
    <w:rsid w:val="00902C9C"/>
    <w:rsid w:val="009034B0"/>
    <w:rsid w:val="00903778"/>
    <w:rsid w:val="009039DB"/>
    <w:rsid w:val="00903B04"/>
    <w:rsid w:val="00903EE6"/>
    <w:rsid w:val="009045BC"/>
    <w:rsid w:val="0090504E"/>
    <w:rsid w:val="00905086"/>
    <w:rsid w:val="00905748"/>
    <w:rsid w:val="00905869"/>
    <w:rsid w:val="009061AD"/>
    <w:rsid w:val="0090642C"/>
    <w:rsid w:val="009064A1"/>
    <w:rsid w:val="009074E3"/>
    <w:rsid w:val="00907BF2"/>
    <w:rsid w:val="00907CED"/>
    <w:rsid w:val="0091031F"/>
    <w:rsid w:val="009105C9"/>
    <w:rsid w:val="00910DD3"/>
    <w:rsid w:val="00911EFD"/>
    <w:rsid w:val="0091270B"/>
    <w:rsid w:val="00912DD1"/>
    <w:rsid w:val="00912FC0"/>
    <w:rsid w:val="0091303B"/>
    <w:rsid w:val="009133E6"/>
    <w:rsid w:val="00913C6E"/>
    <w:rsid w:val="00913CDE"/>
    <w:rsid w:val="009141F1"/>
    <w:rsid w:val="00914256"/>
    <w:rsid w:val="00914751"/>
    <w:rsid w:val="00914A9B"/>
    <w:rsid w:val="00914CBA"/>
    <w:rsid w:val="009154C9"/>
    <w:rsid w:val="009156DD"/>
    <w:rsid w:val="00915994"/>
    <w:rsid w:val="00916265"/>
    <w:rsid w:val="009176F6"/>
    <w:rsid w:val="00917947"/>
    <w:rsid w:val="00917E9B"/>
    <w:rsid w:val="00920F46"/>
    <w:rsid w:val="0092127E"/>
    <w:rsid w:val="00921B67"/>
    <w:rsid w:val="00921EC3"/>
    <w:rsid w:val="0092401B"/>
    <w:rsid w:val="009249C8"/>
    <w:rsid w:val="00924A50"/>
    <w:rsid w:val="00925518"/>
    <w:rsid w:val="0092631B"/>
    <w:rsid w:val="00926F98"/>
    <w:rsid w:val="00927A8B"/>
    <w:rsid w:val="00930049"/>
    <w:rsid w:val="00930419"/>
    <w:rsid w:val="00931462"/>
    <w:rsid w:val="009319CC"/>
    <w:rsid w:val="00931E42"/>
    <w:rsid w:val="0093243F"/>
    <w:rsid w:val="00932610"/>
    <w:rsid w:val="00932708"/>
    <w:rsid w:val="009328B5"/>
    <w:rsid w:val="0093320B"/>
    <w:rsid w:val="00933300"/>
    <w:rsid w:val="0093383C"/>
    <w:rsid w:val="00934011"/>
    <w:rsid w:val="009343ED"/>
    <w:rsid w:val="009347B5"/>
    <w:rsid w:val="00935C87"/>
    <w:rsid w:val="009367B1"/>
    <w:rsid w:val="00936833"/>
    <w:rsid w:val="00936F1C"/>
    <w:rsid w:val="009377F9"/>
    <w:rsid w:val="00937C89"/>
    <w:rsid w:val="00940574"/>
    <w:rsid w:val="00940597"/>
    <w:rsid w:val="00940D37"/>
    <w:rsid w:val="0094275A"/>
    <w:rsid w:val="00942A91"/>
    <w:rsid w:val="00942F8E"/>
    <w:rsid w:val="00943985"/>
    <w:rsid w:val="00943F48"/>
    <w:rsid w:val="009443D2"/>
    <w:rsid w:val="0094454D"/>
    <w:rsid w:val="0094472D"/>
    <w:rsid w:val="00944764"/>
    <w:rsid w:val="009455B1"/>
    <w:rsid w:val="00945949"/>
    <w:rsid w:val="00945BBF"/>
    <w:rsid w:val="00945FC6"/>
    <w:rsid w:val="009460F4"/>
    <w:rsid w:val="00946CCB"/>
    <w:rsid w:val="0095000C"/>
    <w:rsid w:val="00950858"/>
    <w:rsid w:val="00950C6B"/>
    <w:rsid w:val="009510A2"/>
    <w:rsid w:val="009510EF"/>
    <w:rsid w:val="00951174"/>
    <w:rsid w:val="009517E5"/>
    <w:rsid w:val="00951C68"/>
    <w:rsid w:val="00951EE8"/>
    <w:rsid w:val="00952D00"/>
    <w:rsid w:val="009546D9"/>
    <w:rsid w:val="00954EAB"/>
    <w:rsid w:val="00954F5A"/>
    <w:rsid w:val="009554DC"/>
    <w:rsid w:val="009554FA"/>
    <w:rsid w:val="00955AA1"/>
    <w:rsid w:val="00955E34"/>
    <w:rsid w:val="009564B2"/>
    <w:rsid w:val="009569BB"/>
    <w:rsid w:val="00956DEB"/>
    <w:rsid w:val="00957180"/>
    <w:rsid w:val="0095733B"/>
    <w:rsid w:val="009576D9"/>
    <w:rsid w:val="009579A4"/>
    <w:rsid w:val="00957EF4"/>
    <w:rsid w:val="00957F91"/>
    <w:rsid w:val="00960B06"/>
    <w:rsid w:val="00960F06"/>
    <w:rsid w:val="0096276D"/>
    <w:rsid w:val="00963837"/>
    <w:rsid w:val="00963AC2"/>
    <w:rsid w:val="009640AA"/>
    <w:rsid w:val="00964272"/>
    <w:rsid w:val="00964606"/>
    <w:rsid w:val="00964977"/>
    <w:rsid w:val="00964EFC"/>
    <w:rsid w:val="00965828"/>
    <w:rsid w:val="00965DD6"/>
    <w:rsid w:val="00966A03"/>
    <w:rsid w:val="00966E27"/>
    <w:rsid w:val="0096736C"/>
    <w:rsid w:val="00967625"/>
    <w:rsid w:val="00967A9D"/>
    <w:rsid w:val="00970AB7"/>
    <w:rsid w:val="0097149D"/>
    <w:rsid w:val="00971CBA"/>
    <w:rsid w:val="00972A1C"/>
    <w:rsid w:val="00972A6E"/>
    <w:rsid w:val="00973618"/>
    <w:rsid w:val="0097366A"/>
    <w:rsid w:val="009737C3"/>
    <w:rsid w:val="00973FE5"/>
    <w:rsid w:val="0097443C"/>
    <w:rsid w:val="009744F8"/>
    <w:rsid w:val="00974C03"/>
    <w:rsid w:val="00974D14"/>
    <w:rsid w:val="00974E5B"/>
    <w:rsid w:val="00974EE2"/>
    <w:rsid w:val="00975365"/>
    <w:rsid w:val="00975DA1"/>
    <w:rsid w:val="00976EA9"/>
    <w:rsid w:val="0097714F"/>
    <w:rsid w:val="00977B75"/>
    <w:rsid w:val="00980AF1"/>
    <w:rsid w:val="00980B49"/>
    <w:rsid w:val="00980EEF"/>
    <w:rsid w:val="009812D9"/>
    <w:rsid w:val="009813D4"/>
    <w:rsid w:val="00981C8C"/>
    <w:rsid w:val="009822C1"/>
    <w:rsid w:val="00982556"/>
    <w:rsid w:val="00982BBD"/>
    <w:rsid w:val="009830FC"/>
    <w:rsid w:val="0098434A"/>
    <w:rsid w:val="00984D0A"/>
    <w:rsid w:val="00984E2C"/>
    <w:rsid w:val="009853F2"/>
    <w:rsid w:val="009869AF"/>
    <w:rsid w:val="00986D1D"/>
    <w:rsid w:val="00987612"/>
    <w:rsid w:val="00987992"/>
    <w:rsid w:val="009905F2"/>
    <w:rsid w:val="00990671"/>
    <w:rsid w:val="00991002"/>
    <w:rsid w:val="00991C97"/>
    <w:rsid w:val="00991D4C"/>
    <w:rsid w:val="009921CD"/>
    <w:rsid w:val="00992469"/>
    <w:rsid w:val="00992854"/>
    <w:rsid w:val="00992BE1"/>
    <w:rsid w:val="009931D6"/>
    <w:rsid w:val="00993799"/>
    <w:rsid w:val="00993D65"/>
    <w:rsid w:val="00994079"/>
    <w:rsid w:val="0099484E"/>
    <w:rsid w:val="00995124"/>
    <w:rsid w:val="00995C88"/>
    <w:rsid w:val="00995F70"/>
    <w:rsid w:val="00996220"/>
    <w:rsid w:val="00996354"/>
    <w:rsid w:val="00997D3C"/>
    <w:rsid w:val="00997FDF"/>
    <w:rsid w:val="009A0481"/>
    <w:rsid w:val="009A0612"/>
    <w:rsid w:val="009A0805"/>
    <w:rsid w:val="009A1025"/>
    <w:rsid w:val="009A12F1"/>
    <w:rsid w:val="009A24C8"/>
    <w:rsid w:val="009A2B64"/>
    <w:rsid w:val="009A2CFB"/>
    <w:rsid w:val="009A318B"/>
    <w:rsid w:val="009A322E"/>
    <w:rsid w:val="009A3C28"/>
    <w:rsid w:val="009A4E96"/>
    <w:rsid w:val="009A4E9A"/>
    <w:rsid w:val="009A59D8"/>
    <w:rsid w:val="009A6689"/>
    <w:rsid w:val="009A6E0D"/>
    <w:rsid w:val="009A70A2"/>
    <w:rsid w:val="009A7B61"/>
    <w:rsid w:val="009B0452"/>
    <w:rsid w:val="009B179A"/>
    <w:rsid w:val="009B2964"/>
    <w:rsid w:val="009B2FC3"/>
    <w:rsid w:val="009B3E23"/>
    <w:rsid w:val="009B5C10"/>
    <w:rsid w:val="009B5D15"/>
    <w:rsid w:val="009B66F6"/>
    <w:rsid w:val="009B66F7"/>
    <w:rsid w:val="009B68CC"/>
    <w:rsid w:val="009B72F0"/>
    <w:rsid w:val="009B73B9"/>
    <w:rsid w:val="009B7AF3"/>
    <w:rsid w:val="009B7BDC"/>
    <w:rsid w:val="009B7C56"/>
    <w:rsid w:val="009C07BC"/>
    <w:rsid w:val="009C0C36"/>
    <w:rsid w:val="009C157B"/>
    <w:rsid w:val="009C17AD"/>
    <w:rsid w:val="009C2118"/>
    <w:rsid w:val="009C28E7"/>
    <w:rsid w:val="009C28F8"/>
    <w:rsid w:val="009C32A0"/>
    <w:rsid w:val="009C395A"/>
    <w:rsid w:val="009C4047"/>
    <w:rsid w:val="009C418E"/>
    <w:rsid w:val="009C4A59"/>
    <w:rsid w:val="009C4D7C"/>
    <w:rsid w:val="009C4FEF"/>
    <w:rsid w:val="009C536F"/>
    <w:rsid w:val="009C5849"/>
    <w:rsid w:val="009C585C"/>
    <w:rsid w:val="009C5AF3"/>
    <w:rsid w:val="009C5F6B"/>
    <w:rsid w:val="009C68A7"/>
    <w:rsid w:val="009C6CAC"/>
    <w:rsid w:val="009C711B"/>
    <w:rsid w:val="009C7143"/>
    <w:rsid w:val="009C7313"/>
    <w:rsid w:val="009C7320"/>
    <w:rsid w:val="009C7999"/>
    <w:rsid w:val="009D117E"/>
    <w:rsid w:val="009D1332"/>
    <w:rsid w:val="009D168B"/>
    <w:rsid w:val="009D1845"/>
    <w:rsid w:val="009D1FA6"/>
    <w:rsid w:val="009D20AA"/>
    <w:rsid w:val="009D2F1F"/>
    <w:rsid w:val="009D4333"/>
    <w:rsid w:val="009D443D"/>
    <w:rsid w:val="009D4903"/>
    <w:rsid w:val="009D4B1B"/>
    <w:rsid w:val="009D50DB"/>
    <w:rsid w:val="009D531A"/>
    <w:rsid w:val="009D5979"/>
    <w:rsid w:val="009D6676"/>
    <w:rsid w:val="009D6CFB"/>
    <w:rsid w:val="009D737A"/>
    <w:rsid w:val="009D7B16"/>
    <w:rsid w:val="009E029F"/>
    <w:rsid w:val="009E0C76"/>
    <w:rsid w:val="009E1188"/>
    <w:rsid w:val="009E1B47"/>
    <w:rsid w:val="009E1DFA"/>
    <w:rsid w:val="009E1FBA"/>
    <w:rsid w:val="009E2581"/>
    <w:rsid w:val="009E39F4"/>
    <w:rsid w:val="009E3E75"/>
    <w:rsid w:val="009E3EEE"/>
    <w:rsid w:val="009E4987"/>
    <w:rsid w:val="009E4AB2"/>
    <w:rsid w:val="009E4E6A"/>
    <w:rsid w:val="009E5411"/>
    <w:rsid w:val="009E5F01"/>
    <w:rsid w:val="009E6397"/>
    <w:rsid w:val="009E64CB"/>
    <w:rsid w:val="009E6515"/>
    <w:rsid w:val="009E6D35"/>
    <w:rsid w:val="009E7421"/>
    <w:rsid w:val="009E76B3"/>
    <w:rsid w:val="009E7831"/>
    <w:rsid w:val="009E7A23"/>
    <w:rsid w:val="009E7CFE"/>
    <w:rsid w:val="009F04C0"/>
    <w:rsid w:val="009F085F"/>
    <w:rsid w:val="009F2112"/>
    <w:rsid w:val="009F24E9"/>
    <w:rsid w:val="009F305D"/>
    <w:rsid w:val="009F3299"/>
    <w:rsid w:val="009F388C"/>
    <w:rsid w:val="009F42AD"/>
    <w:rsid w:val="009F42CA"/>
    <w:rsid w:val="009F4A49"/>
    <w:rsid w:val="009F50CB"/>
    <w:rsid w:val="009F5347"/>
    <w:rsid w:val="009F6283"/>
    <w:rsid w:val="009F6B3D"/>
    <w:rsid w:val="009F77AC"/>
    <w:rsid w:val="009F7A9D"/>
    <w:rsid w:val="00A0105C"/>
    <w:rsid w:val="00A014E1"/>
    <w:rsid w:val="00A017F9"/>
    <w:rsid w:val="00A021AE"/>
    <w:rsid w:val="00A029AA"/>
    <w:rsid w:val="00A03834"/>
    <w:rsid w:val="00A043C9"/>
    <w:rsid w:val="00A04F88"/>
    <w:rsid w:val="00A059B1"/>
    <w:rsid w:val="00A05B50"/>
    <w:rsid w:val="00A0653D"/>
    <w:rsid w:val="00A06651"/>
    <w:rsid w:val="00A0670F"/>
    <w:rsid w:val="00A068D1"/>
    <w:rsid w:val="00A06995"/>
    <w:rsid w:val="00A06F66"/>
    <w:rsid w:val="00A07DC4"/>
    <w:rsid w:val="00A10145"/>
    <w:rsid w:val="00A10A6F"/>
    <w:rsid w:val="00A1185B"/>
    <w:rsid w:val="00A1186C"/>
    <w:rsid w:val="00A11F0F"/>
    <w:rsid w:val="00A1235A"/>
    <w:rsid w:val="00A124F8"/>
    <w:rsid w:val="00A1275D"/>
    <w:rsid w:val="00A12A31"/>
    <w:rsid w:val="00A12CDC"/>
    <w:rsid w:val="00A13002"/>
    <w:rsid w:val="00A134AD"/>
    <w:rsid w:val="00A13AAF"/>
    <w:rsid w:val="00A13CFC"/>
    <w:rsid w:val="00A13D33"/>
    <w:rsid w:val="00A14847"/>
    <w:rsid w:val="00A1502A"/>
    <w:rsid w:val="00A15562"/>
    <w:rsid w:val="00A15BE9"/>
    <w:rsid w:val="00A16243"/>
    <w:rsid w:val="00A16950"/>
    <w:rsid w:val="00A16A68"/>
    <w:rsid w:val="00A1736B"/>
    <w:rsid w:val="00A175BF"/>
    <w:rsid w:val="00A17642"/>
    <w:rsid w:val="00A17DFD"/>
    <w:rsid w:val="00A202C7"/>
    <w:rsid w:val="00A20DF7"/>
    <w:rsid w:val="00A2163E"/>
    <w:rsid w:val="00A2170B"/>
    <w:rsid w:val="00A21925"/>
    <w:rsid w:val="00A21DB2"/>
    <w:rsid w:val="00A22708"/>
    <w:rsid w:val="00A22BE4"/>
    <w:rsid w:val="00A2442D"/>
    <w:rsid w:val="00A24A48"/>
    <w:rsid w:val="00A24FEA"/>
    <w:rsid w:val="00A2506E"/>
    <w:rsid w:val="00A2557C"/>
    <w:rsid w:val="00A27E03"/>
    <w:rsid w:val="00A300BB"/>
    <w:rsid w:val="00A30753"/>
    <w:rsid w:val="00A30AD7"/>
    <w:rsid w:val="00A31326"/>
    <w:rsid w:val="00A31450"/>
    <w:rsid w:val="00A318E6"/>
    <w:rsid w:val="00A327B4"/>
    <w:rsid w:val="00A32863"/>
    <w:rsid w:val="00A32BE8"/>
    <w:rsid w:val="00A33410"/>
    <w:rsid w:val="00A33591"/>
    <w:rsid w:val="00A33763"/>
    <w:rsid w:val="00A33BC7"/>
    <w:rsid w:val="00A34A1F"/>
    <w:rsid w:val="00A34E83"/>
    <w:rsid w:val="00A357E5"/>
    <w:rsid w:val="00A35C0D"/>
    <w:rsid w:val="00A35EDE"/>
    <w:rsid w:val="00A3661A"/>
    <w:rsid w:val="00A36BD3"/>
    <w:rsid w:val="00A37745"/>
    <w:rsid w:val="00A37AB6"/>
    <w:rsid w:val="00A40B10"/>
    <w:rsid w:val="00A41250"/>
    <w:rsid w:val="00A41B7D"/>
    <w:rsid w:val="00A41C94"/>
    <w:rsid w:val="00A41E38"/>
    <w:rsid w:val="00A421B6"/>
    <w:rsid w:val="00A4228E"/>
    <w:rsid w:val="00A42312"/>
    <w:rsid w:val="00A429AA"/>
    <w:rsid w:val="00A42B4D"/>
    <w:rsid w:val="00A42BDC"/>
    <w:rsid w:val="00A43AFB"/>
    <w:rsid w:val="00A43D01"/>
    <w:rsid w:val="00A440FF"/>
    <w:rsid w:val="00A44181"/>
    <w:rsid w:val="00A4444F"/>
    <w:rsid w:val="00A446BE"/>
    <w:rsid w:val="00A447AC"/>
    <w:rsid w:val="00A448BB"/>
    <w:rsid w:val="00A44C70"/>
    <w:rsid w:val="00A452B7"/>
    <w:rsid w:val="00A45B2F"/>
    <w:rsid w:val="00A46657"/>
    <w:rsid w:val="00A46E35"/>
    <w:rsid w:val="00A47238"/>
    <w:rsid w:val="00A47ACC"/>
    <w:rsid w:val="00A47B85"/>
    <w:rsid w:val="00A47C70"/>
    <w:rsid w:val="00A47EFC"/>
    <w:rsid w:val="00A50157"/>
    <w:rsid w:val="00A505E7"/>
    <w:rsid w:val="00A51554"/>
    <w:rsid w:val="00A51725"/>
    <w:rsid w:val="00A519AE"/>
    <w:rsid w:val="00A51DA8"/>
    <w:rsid w:val="00A52005"/>
    <w:rsid w:val="00A520FA"/>
    <w:rsid w:val="00A52144"/>
    <w:rsid w:val="00A5219E"/>
    <w:rsid w:val="00A530C2"/>
    <w:rsid w:val="00A535ED"/>
    <w:rsid w:val="00A53EDE"/>
    <w:rsid w:val="00A54006"/>
    <w:rsid w:val="00A548D1"/>
    <w:rsid w:val="00A54BF4"/>
    <w:rsid w:val="00A54D83"/>
    <w:rsid w:val="00A55641"/>
    <w:rsid w:val="00A55CCF"/>
    <w:rsid w:val="00A55DE9"/>
    <w:rsid w:val="00A5644E"/>
    <w:rsid w:val="00A56553"/>
    <w:rsid w:val="00A56C21"/>
    <w:rsid w:val="00A57798"/>
    <w:rsid w:val="00A57A8C"/>
    <w:rsid w:val="00A57CA7"/>
    <w:rsid w:val="00A57F01"/>
    <w:rsid w:val="00A60190"/>
    <w:rsid w:val="00A6070F"/>
    <w:rsid w:val="00A6093E"/>
    <w:rsid w:val="00A610F4"/>
    <w:rsid w:val="00A614B4"/>
    <w:rsid w:val="00A61BAD"/>
    <w:rsid w:val="00A61D2F"/>
    <w:rsid w:val="00A62057"/>
    <w:rsid w:val="00A62154"/>
    <w:rsid w:val="00A621F4"/>
    <w:rsid w:val="00A6256B"/>
    <w:rsid w:val="00A6259B"/>
    <w:rsid w:val="00A62CD2"/>
    <w:rsid w:val="00A6317C"/>
    <w:rsid w:val="00A63232"/>
    <w:rsid w:val="00A636FD"/>
    <w:rsid w:val="00A63835"/>
    <w:rsid w:val="00A648E7"/>
    <w:rsid w:val="00A64D4E"/>
    <w:rsid w:val="00A65461"/>
    <w:rsid w:val="00A659F9"/>
    <w:rsid w:val="00A65C5F"/>
    <w:rsid w:val="00A662B9"/>
    <w:rsid w:val="00A666E7"/>
    <w:rsid w:val="00A66BDE"/>
    <w:rsid w:val="00A702C0"/>
    <w:rsid w:val="00A70D38"/>
    <w:rsid w:val="00A7122F"/>
    <w:rsid w:val="00A71545"/>
    <w:rsid w:val="00A716A9"/>
    <w:rsid w:val="00A71957"/>
    <w:rsid w:val="00A73076"/>
    <w:rsid w:val="00A73E2A"/>
    <w:rsid w:val="00A75155"/>
    <w:rsid w:val="00A75170"/>
    <w:rsid w:val="00A756FF"/>
    <w:rsid w:val="00A75920"/>
    <w:rsid w:val="00A7612B"/>
    <w:rsid w:val="00A7658F"/>
    <w:rsid w:val="00A7689F"/>
    <w:rsid w:val="00A76F01"/>
    <w:rsid w:val="00A77F33"/>
    <w:rsid w:val="00A80D77"/>
    <w:rsid w:val="00A80D80"/>
    <w:rsid w:val="00A81BB6"/>
    <w:rsid w:val="00A82305"/>
    <w:rsid w:val="00A82C95"/>
    <w:rsid w:val="00A82D92"/>
    <w:rsid w:val="00A82F13"/>
    <w:rsid w:val="00A83570"/>
    <w:rsid w:val="00A83853"/>
    <w:rsid w:val="00A83AA3"/>
    <w:rsid w:val="00A8494B"/>
    <w:rsid w:val="00A84A53"/>
    <w:rsid w:val="00A84B9D"/>
    <w:rsid w:val="00A8542F"/>
    <w:rsid w:val="00A85430"/>
    <w:rsid w:val="00A86D76"/>
    <w:rsid w:val="00A871CE"/>
    <w:rsid w:val="00A87782"/>
    <w:rsid w:val="00A90967"/>
    <w:rsid w:val="00A912F9"/>
    <w:rsid w:val="00A91729"/>
    <w:rsid w:val="00A9193F"/>
    <w:rsid w:val="00A923BD"/>
    <w:rsid w:val="00A93BF2"/>
    <w:rsid w:val="00A9474A"/>
    <w:rsid w:val="00A94BF2"/>
    <w:rsid w:val="00A95CFD"/>
    <w:rsid w:val="00A96F4A"/>
    <w:rsid w:val="00A97132"/>
    <w:rsid w:val="00A974DE"/>
    <w:rsid w:val="00A9754D"/>
    <w:rsid w:val="00AA0244"/>
    <w:rsid w:val="00AA0C2E"/>
    <w:rsid w:val="00AA12DE"/>
    <w:rsid w:val="00AA1AD8"/>
    <w:rsid w:val="00AA23F1"/>
    <w:rsid w:val="00AA2586"/>
    <w:rsid w:val="00AA3DC3"/>
    <w:rsid w:val="00AA5ADF"/>
    <w:rsid w:val="00AA5FC4"/>
    <w:rsid w:val="00AA6518"/>
    <w:rsid w:val="00AA7001"/>
    <w:rsid w:val="00AA7052"/>
    <w:rsid w:val="00AA71F1"/>
    <w:rsid w:val="00AA76D2"/>
    <w:rsid w:val="00AB01D9"/>
    <w:rsid w:val="00AB02D2"/>
    <w:rsid w:val="00AB02EB"/>
    <w:rsid w:val="00AB082A"/>
    <w:rsid w:val="00AB0F9A"/>
    <w:rsid w:val="00AB1034"/>
    <w:rsid w:val="00AB13BD"/>
    <w:rsid w:val="00AB2223"/>
    <w:rsid w:val="00AB2238"/>
    <w:rsid w:val="00AB247B"/>
    <w:rsid w:val="00AB29D8"/>
    <w:rsid w:val="00AB2DC9"/>
    <w:rsid w:val="00AB3662"/>
    <w:rsid w:val="00AB3C96"/>
    <w:rsid w:val="00AB44C6"/>
    <w:rsid w:val="00AB4638"/>
    <w:rsid w:val="00AB4ED2"/>
    <w:rsid w:val="00AB51FB"/>
    <w:rsid w:val="00AB5943"/>
    <w:rsid w:val="00AB6FD0"/>
    <w:rsid w:val="00AC07C1"/>
    <w:rsid w:val="00AC225C"/>
    <w:rsid w:val="00AC22F0"/>
    <w:rsid w:val="00AC23D1"/>
    <w:rsid w:val="00AC27A7"/>
    <w:rsid w:val="00AC2FE3"/>
    <w:rsid w:val="00AC369C"/>
    <w:rsid w:val="00AC4923"/>
    <w:rsid w:val="00AC56D0"/>
    <w:rsid w:val="00AC608B"/>
    <w:rsid w:val="00AC6209"/>
    <w:rsid w:val="00AC6239"/>
    <w:rsid w:val="00AC686B"/>
    <w:rsid w:val="00AC6C20"/>
    <w:rsid w:val="00AC6DF7"/>
    <w:rsid w:val="00AC7494"/>
    <w:rsid w:val="00AC75FB"/>
    <w:rsid w:val="00AD1BD6"/>
    <w:rsid w:val="00AD2202"/>
    <w:rsid w:val="00AD24AB"/>
    <w:rsid w:val="00AD2CC7"/>
    <w:rsid w:val="00AD3382"/>
    <w:rsid w:val="00AD35A7"/>
    <w:rsid w:val="00AD35F1"/>
    <w:rsid w:val="00AD390D"/>
    <w:rsid w:val="00AD3E17"/>
    <w:rsid w:val="00AD3FF6"/>
    <w:rsid w:val="00AD430B"/>
    <w:rsid w:val="00AD4B2E"/>
    <w:rsid w:val="00AD4F4D"/>
    <w:rsid w:val="00AD5ED6"/>
    <w:rsid w:val="00AD79D8"/>
    <w:rsid w:val="00AE06EF"/>
    <w:rsid w:val="00AE0A8A"/>
    <w:rsid w:val="00AE152E"/>
    <w:rsid w:val="00AE1AFC"/>
    <w:rsid w:val="00AE1CE1"/>
    <w:rsid w:val="00AE27FC"/>
    <w:rsid w:val="00AE2C69"/>
    <w:rsid w:val="00AE36D9"/>
    <w:rsid w:val="00AE3EED"/>
    <w:rsid w:val="00AE5039"/>
    <w:rsid w:val="00AE51AF"/>
    <w:rsid w:val="00AE664B"/>
    <w:rsid w:val="00AE6E32"/>
    <w:rsid w:val="00AE734C"/>
    <w:rsid w:val="00AE7B31"/>
    <w:rsid w:val="00AF01D5"/>
    <w:rsid w:val="00AF04F6"/>
    <w:rsid w:val="00AF0607"/>
    <w:rsid w:val="00AF167D"/>
    <w:rsid w:val="00AF1B9A"/>
    <w:rsid w:val="00AF1F63"/>
    <w:rsid w:val="00AF1F92"/>
    <w:rsid w:val="00AF2103"/>
    <w:rsid w:val="00AF23EC"/>
    <w:rsid w:val="00AF372D"/>
    <w:rsid w:val="00AF37C1"/>
    <w:rsid w:val="00AF3971"/>
    <w:rsid w:val="00AF3DFA"/>
    <w:rsid w:val="00AF4120"/>
    <w:rsid w:val="00AF4B34"/>
    <w:rsid w:val="00AF5006"/>
    <w:rsid w:val="00AF5020"/>
    <w:rsid w:val="00AF5686"/>
    <w:rsid w:val="00AF57EB"/>
    <w:rsid w:val="00AF5E06"/>
    <w:rsid w:val="00AF606B"/>
    <w:rsid w:val="00AF61AE"/>
    <w:rsid w:val="00AF681F"/>
    <w:rsid w:val="00AF7D0B"/>
    <w:rsid w:val="00AF7E52"/>
    <w:rsid w:val="00B00805"/>
    <w:rsid w:val="00B00B30"/>
    <w:rsid w:val="00B00C0F"/>
    <w:rsid w:val="00B00C73"/>
    <w:rsid w:val="00B0124F"/>
    <w:rsid w:val="00B013FB"/>
    <w:rsid w:val="00B0164F"/>
    <w:rsid w:val="00B03087"/>
    <w:rsid w:val="00B0474D"/>
    <w:rsid w:val="00B04F44"/>
    <w:rsid w:val="00B051BC"/>
    <w:rsid w:val="00B05275"/>
    <w:rsid w:val="00B05400"/>
    <w:rsid w:val="00B05550"/>
    <w:rsid w:val="00B05625"/>
    <w:rsid w:val="00B05674"/>
    <w:rsid w:val="00B0576B"/>
    <w:rsid w:val="00B05D48"/>
    <w:rsid w:val="00B05DD0"/>
    <w:rsid w:val="00B0685A"/>
    <w:rsid w:val="00B06B04"/>
    <w:rsid w:val="00B07301"/>
    <w:rsid w:val="00B10E6E"/>
    <w:rsid w:val="00B10F06"/>
    <w:rsid w:val="00B110A2"/>
    <w:rsid w:val="00B12149"/>
    <w:rsid w:val="00B125A2"/>
    <w:rsid w:val="00B129B4"/>
    <w:rsid w:val="00B12C05"/>
    <w:rsid w:val="00B134AF"/>
    <w:rsid w:val="00B14391"/>
    <w:rsid w:val="00B14A7B"/>
    <w:rsid w:val="00B14DAA"/>
    <w:rsid w:val="00B15846"/>
    <w:rsid w:val="00B15F1D"/>
    <w:rsid w:val="00B16257"/>
    <w:rsid w:val="00B16885"/>
    <w:rsid w:val="00B17B9B"/>
    <w:rsid w:val="00B17F0B"/>
    <w:rsid w:val="00B204CE"/>
    <w:rsid w:val="00B20617"/>
    <w:rsid w:val="00B20A4C"/>
    <w:rsid w:val="00B20D6D"/>
    <w:rsid w:val="00B2113E"/>
    <w:rsid w:val="00B2172C"/>
    <w:rsid w:val="00B217CE"/>
    <w:rsid w:val="00B21D17"/>
    <w:rsid w:val="00B21D8C"/>
    <w:rsid w:val="00B22124"/>
    <w:rsid w:val="00B22F3E"/>
    <w:rsid w:val="00B22FB8"/>
    <w:rsid w:val="00B230B9"/>
    <w:rsid w:val="00B23137"/>
    <w:rsid w:val="00B2319E"/>
    <w:rsid w:val="00B23283"/>
    <w:rsid w:val="00B24CB7"/>
    <w:rsid w:val="00B2534D"/>
    <w:rsid w:val="00B2593C"/>
    <w:rsid w:val="00B26457"/>
    <w:rsid w:val="00B269A6"/>
    <w:rsid w:val="00B26A87"/>
    <w:rsid w:val="00B27360"/>
    <w:rsid w:val="00B274BB"/>
    <w:rsid w:val="00B274D5"/>
    <w:rsid w:val="00B301DA"/>
    <w:rsid w:val="00B3038D"/>
    <w:rsid w:val="00B30A82"/>
    <w:rsid w:val="00B3126D"/>
    <w:rsid w:val="00B31882"/>
    <w:rsid w:val="00B31A8F"/>
    <w:rsid w:val="00B3250D"/>
    <w:rsid w:val="00B32B4A"/>
    <w:rsid w:val="00B32C5A"/>
    <w:rsid w:val="00B346E7"/>
    <w:rsid w:val="00B34B87"/>
    <w:rsid w:val="00B34E95"/>
    <w:rsid w:val="00B35BDF"/>
    <w:rsid w:val="00B35C8C"/>
    <w:rsid w:val="00B3619C"/>
    <w:rsid w:val="00B36636"/>
    <w:rsid w:val="00B36CF7"/>
    <w:rsid w:val="00B372F4"/>
    <w:rsid w:val="00B373FA"/>
    <w:rsid w:val="00B37B74"/>
    <w:rsid w:val="00B37FE2"/>
    <w:rsid w:val="00B400E4"/>
    <w:rsid w:val="00B4032E"/>
    <w:rsid w:val="00B406B2"/>
    <w:rsid w:val="00B408CC"/>
    <w:rsid w:val="00B40946"/>
    <w:rsid w:val="00B40CDB"/>
    <w:rsid w:val="00B4117B"/>
    <w:rsid w:val="00B41FCC"/>
    <w:rsid w:val="00B422B2"/>
    <w:rsid w:val="00B425E4"/>
    <w:rsid w:val="00B42673"/>
    <w:rsid w:val="00B42A78"/>
    <w:rsid w:val="00B42E43"/>
    <w:rsid w:val="00B42FE7"/>
    <w:rsid w:val="00B44980"/>
    <w:rsid w:val="00B449B7"/>
    <w:rsid w:val="00B453D9"/>
    <w:rsid w:val="00B459DC"/>
    <w:rsid w:val="00B45AD9"/>
    <w:rsid w:val="00B45CD3"/>
    <w:rsid w:val="00B45E57"/>
    <w:rsid w:val="00B467BF"/>
    <w:rsid w:val="00B47B55"/>
    <w:rsid w:val="00B47BEE"/>
    <w:rsid w:val="00B47D69"/>
    <w:rsid w:val="00B47F2E"/>
    <w:rsid w:val="00B5060E"/>
    <w:rsid w:val="00B50705"/>
    <w:rsid w:val="00B50E68"/>
    <w:rsid w:val="00B5130C"/>
    <w:rsid w:val="00B52057"/>
    <w:rsid w:val="00B52183"/>
    <w:rsid w:val="00B52CCB"/>
    <w:rsid w:val="00B53347"/>
    <w:rsid w:val="00B54462"/>
    <w:rsid w:val="00B54B36"/>
    <w:rsid w:val="00B54C5F"/>
    <w:rsid w:val="00B551B1"/>
    <w:rsid w:val="00B562A2"/>
    <w:rsid w:val="00B5784F"/>
    <w:rsid w:val="00B6047B"/>
    <w:rsid w:val="00B604E9"/>
    <w:rsid w:val="00B6140D"/>
    <w:rsid w:val="00B6148C"/>
    <w:rsid w:val="00B61857"/>
    <w:rsid w:val="00B6197B"/>
    <w:rsid w:val="00B632E3"/>
    <w:rsid w:val="00B63ED0"/>
    <w:rsid w:val="00B64CDF"/>
    <w:rsid w:val="00B6500E"/>
    <w:rsid w:val="00B65320"/>
    <w:rsid w:val="00B65556"/>
    <w:rsid w:val="00B65AFF"/>
    <w:rsid w:val="00B66A8C"/>
    <w:rsid w:val="00B701B1"/>
    <w:rsid w:val="00B70FE7"/>
    <w:rsid w:val="00B7113B"/>
    <w:rsid w:val="00B7164B"/>
    <w:rsid w:val="00B7189D"/>
    <w:rsid w:val="00B72443"/>
    <w:rsid w:val="00B725F6"/>
    <w:rsid w:val="00B73B19"/>
    <w:rsid w:val="00B73FE7"/>
    <w:rsid w:val="00B74588"/>
    <w:rsid w:val="00B745C9"/>
    <w:rsid w:val="00B74815"/>
    <w:rsid w:val="00B75D9E"/>
    <w:rsid w:val="00B76040"/>
    <w:rsid w:val="00B761A7"/>
    <w:rsid w:val="00B76356"/>
    <w:rsid w:val="00B77AAF"/>
    <w:rsid w:val="00B77EE0"/>
    <w:rsid w:val="00B8068E"/>
    <w:rsid w:val="00B80796"/>
    <w:rsid w:val="00B81337"/>
    <w:rsid w:val="00B8136D"/>
    <w:rsid w:val="00B824AF"/>
    <w:rsid w:val="00B82DD1"/>
    <w:rsid w:val="00B83501"/>
    <w:rsid w:val="00B841A7"/>
    <w:rsid w:val="00B842EC"/>
    <w:rsid w:val="00B84608"/>
    <w:rsid w:val="00B84990"/>
    <w:rsid w:val="00B849A3"/>
    <w:rsid w:val="00B84A63"/>
    <w:rsid w:val="00B84AC1"/>
    <w:rsid w:val="00B84D35"/>
    <w:rsid w:val="00B851B0"/>
    <w:rsid w:val="00B856CE"/>
    <w:rsid w:val="00B86F20"/>
    <w:rsid w:val="00B87206"/>
    <w:rsid w:val="00B87933"/>
    <w:rsid w:val="00B87BE0"/>
    <w:rsid w:val="00B87DAC"/>
    <w:rsid w:val="00B90200"/>
    <w:rsid w:val="00B91054"/>
    <w:rsid w:val="00B91DA1"/>
    <w:rsid w:val="00B91E45"/>
    <w:rsid w:val="00B91E4D"/>
    <w:rsid w:val="00B92398"/>
    <w:rsid w:val="00B9307D"/>
    <w:rsid w:val="00B93DEB"/>
    <w:rsid w:val="00B9406D"/>
    <w:rsid w:val="00B9494E"/>
    <w:rsid w:val="00B957EC"/>
    <w:rsid w:val="00BA0511"/>
    <w:rsid w:val="00BA08E8"/>
    <w:rsid w:val="00BA0D7B"/>
    <w:rsid w:val="00BA0E7D"/>
    <w:rsid w:val="00BA1B06"/>
    <w:rsid w:val="00BA1D98"/>
    <w:rsid w:val="00BA1E0B"/>
    <w:rsid w:val="00BA22D3"/>
    <w:rsid w:val="00BA2D85"/>
    <w:rsid w:val="00BA360A"/>
    <w:rsid w:val="00BA3CDB"/>
    <w:rsid w:val="00BA3D5F"/>
    <w:rsid w:val="00BA42D9"/>
    <w:rsid w:val="00BA4731"/>
    <w:rsid w:val="00BA499F"/>
    <w:rsid w:val="00BA4AD5"/>
    <w:rsid w:val="00BA4C37"/>
    <w:rsid w:val="00BA4D48"/>
    <w:rsid w:val="00BA59F9"/>
    <w:rsid w:val="00BA5BD9"/>
    <w:rsid w:val="00BA5ED2"/>
    <w:rsid w:val="00BA5FFC"/>
    <w:rsid w:val="00BA6198"/>
    <w:rsid w:val="00BA6EB0"/>
    <w:rsid w:val="00BA756D"/>
    <w:rsid w:val="00BA7A0F"/>
    <w:rsid w:val="00BB04D6"/>
    <w:rsid w:val="00BB0978"/>
    <w:rsid w:val="00BB0C5F"/>
    <w:rsid w:val="00BB1908"/>
    <w:rsid w:val="00BB1AB1"/>
    <w:rsid w:val="00BB1B05"/>
    <w:rsid w:val="00BB1F03"/>
    <w:rsid w:val="00BB24BD"/>
    <w:rsid w:val="00BB2A26"/>
    <w:rsid w:val="00BB2C38"/>
    <w:rsid w:val="00BB2DD1"/>
    <w:rsid w:val="00BB3B45"/>
    <w:rsid w:val="00BB3B8B"/>
    <w:rsid w:val="00BB3CC1"/>
    <w:rsid w:val="00BB440B"/>
    <w:rsid w:val="00BB5D2A"/>
    <w:rsid w:val="00BB5F77"/>
    <w:rsid w:val="00BB611D"/>
    <w:rsid w:val="00BB6D97"/>
    <w:rsid w:val="00BB6EE5"/>
    <w:rsid w:val="00BB6F5A"/>
    <w:rsid w:val="00BB7332"/>
    <w:rsid w:val="00BB76BC"/>
    <w:rsid w:val="00BB789C"/>
    <w:rsid w:val="00BC0B38"/>
    <w:rsid w:val="00BC11D4"/>
    <w:rsid w:val="00BC1411"/>
    <w:rsid w:val="00BC24B5"/>
    <w:rsid w:val="00BC28F5"/>
    <w:rsid w:val="00BC2A43"/>
    <w:rsid w:val="00BC387F"/>
    <w:rsid w:val="00BC39F1"/>
    <w:rsid w:val="00BC3A38"/>
    <w:rsid w:val="00BC44D3"/>
    <w:rsid w:val="00BC48D5"/>
    <w:rsid w:val="00BC4E6E"/>
    <w:rsid w:val="00BC4FF3"/>
    <w:rsid w:val="00BC50FB"/>
    <w:rsid w:val="00BC5434"/>
    <w:rsid w:val="00BC58A1"/>
    <w:rsid w:val="00BC58F0"/>
    <w:rsid w:val="00BC5A09"/>
    <w:rsid w:val="00BC5D8E"/>
    <w:rsid w:val="00BC6CF8"/>
    <w:rsid w:val="00BC7674"/>
    <w:rsid w:val="00BC7B5D"/>
    <w:rsid w:val="00BD00B2"/>
    <w:rsid w:val="00BD054E"/>
    <w:rsid w:val="00BD0E03"/>
    <w:rsid w:val="00BD18C5"/>
    <w:rsid w:val="00BD1AB1"/>
    <w:rsid w:val="00BD2BC3"/>
    <w:rsid w:val="00BD3A60"/>
    <w:rsid w:val="00BD3DC0"/>
    <w:rsid w:val="00BD4024"/>
    <w:rsid w:val="00BD4136"/>
    <w:rsid w:val="00BD4632"/>
    <w:rsid w:val="00BD5095"/>
    <w:rsid w:val="00BD5815"/>
    <w:rsid w:val="00BD652C"/>
    <w:rsid w:val="00BD7EA0"/>
    <w:rsid w:val="00BE14B8"/>
    <w:rsid w:val="00BE1D63"/>
    <w:rsid w:val="00BE2315"/>
    <w:rsid w:val="00BE28E9"/>
    <w:rsid w:val="00BE2C2E"/>
    <w:rsid w:val="00BE30DF"/>
    <w:rsid w:val="00BE3314"/>
    <w:rsid w:val="00BE43FD"/>
    <w:rsid w:val="00BE4748"/>
    <w:rsid w:val="00BE5657"/>
    <w:rsid w:val="00BE5EB4"/>
    <w:rsid w:val="00BE6050"/>
    <w:rsid w:val="00BE60AB"/>
    <w:rsid w:val="00BE6627"/>
    <w:rsid w:val="00BF038E"/>
    <w:rsid w:val="00BF206E"/>
    <w:rsid w:val="00BF2DDB"/>
    <w:rsid w:val="00BF3919"/>
    <w:rsid w:val="00BF3B84"/>
    <w:rsid w:val="00BF40A2"/>
    <w:rsid w:val="00BF4B22"/>
    <w:rsid w:val="00BF5147"/>
    <w:rsid w:val="00BF55A5"/>
    <w:rsid w:val="00BF57D1"/>
    <w:rsid w:val="00BF5955"/>
    <w:rsid w:val="00BF6558"/>
    <w:rsid w:val="00BF6956"/>
    <w:rsid w:val="00BF69E1"/>
    <w:rsid w:val="00BF72EB"/>
    <w:rsid w:val="00BF7F2C"/>
    <w:rsid w:val="00C00252"/>
    <w:rsid w:val="00C00886"/>
    <w:rsid w:val="00C03D86"/>
    <w:rsid w:val="00C0425F"/>
    <w:rsid w:val="00C04943"/>
    <w:rsid w:val="00C04AEA"/>
    <w:rsid w:val="00C04D7B"/>
    <w:rsid w:val="00C0523C"/>
    <w:rsid w:val="00C05E60"/>
    <w:rsid w:val="00C06053"/>
    <w:rsid w:val="00C06345"/>
    <w:rsid w:val="00C0697D"/>
    <w:rsid w:val="00C06EFA"/>
    <w:rsid w:val="00C07FA4"/>
    <w:rsid w:val="00C102D6"/>
    <w:rsid w:val="00C10B12"/>
    <w:rsid w:val="00C10CC9"/>
    <w:rsid w:val="00C10EF0"/>
    <w:rsid w:val="00C11807"/>
    <w:rsid w:val="00C119CF"/>
    <w:rsid w:val="00C11E7F"/>
    <w:rsid w:val="00C123BC"/>
    <w:rsid w:val="00C1302A"/>
    <w:rsid w:val="00C14422"/>
    <w:rsid w:val="00C14A17"/>
    <w:rsid w:val="00C15305"/>
    <w:rsid w:val="00C15998"/>
    <w:rsid w:val="00C15BFB"/>
    <w:rsid w:val="00C160A5"/>
    <w:rsid w:val="00C1626E"/>
    <w:rsid w:val="00C16C21"/>
    <w:rsid w:val="00C17F66"/>
    <w:rsid w:val="00C208F9"/>
    <w:rsid w:val="00C20BDA"/>
    <w:rsid w:val="00C20F79"/>
    <w:rsid w:val="00C23087"/>
    <w:rsid w:val="00C23C15"/>
    <w:rsid w:val="00C23E38"/>
    <w:rsid w:val="00C24531"/>
    <w:rsid w:val="00C2497E"/>
    <w:rsid w:val="00C24D74"/>
    <w:rsid w:val="00C24E1F"/>
    <w:rsid w:val="00C251C2"/>
    <w:rsid w:val="00C25904"/>
    <w:rsid w:val="00C2665F"/>
    <w:rsid w:val="00C266F2"/>
    <w:rsid w:val="00C27933"/>
    <w:rsid w:val="00C3045C"/>
    <w:rsid w:val="00C312F6"/>
    <w:rsid w:val="00C31D66"/>
    <w:rsid w:val="00C31ECD"/>
    <w:rsid w:val="00C326EE"/>
    <w:rsid w:val="00C32F03"/>
    <w:rsid w:val="00C33DB1"/>
    <w:rsid w:val="00C342C5"/>
    <w:rsid w:val="00C346BB"/>
    <w:rsid w:val="00C367FA"/>
    <w:rsid w:val="00C368FD"/>
    <w:rsid w:val="00C36D80"/>
    <w:rsid w:val="00C36DFA"/>
    <w:rsid w:val="00C37807"/>
    <w:rsid w:val="00C37DBE"/>
    <w:rsid w:val="00C409EA"/>
    <w:rsid w:val="00C40E74"/>
    <w:rsid w:val="00C4251E"/>
    <w:rsid w:val="00C4272E"/>
    <w:rsid w:val="00C42DFD"/>
    <w:rsid w:val="00C43095"/>
    <w:rsid w:val="00C43329"/>
    <w:rsid w:val="00C4363C"/>
    <w:rsid w:val="00C436A0"/>
    <w:rsid w:val="00C439EF"/>
    <w:rsid w:val="00C448AC"/>
    <w:rsid w:val="00C44C68"/>
    <w:rsid w:val="00C44D3F"/>
    <w:rsid w:val="00C45270"/>
    <w:rsid w:val="00C45395"/>
    <w:rsid w:val="00C4555B"/>
    <w:rsid w:val="00C45C15"/>
    <w:rsid w:val="00C45FB7"/>
    <w:rsid w:val="00C46CB7"/>
    <w:rsid w:val="00C4706A"/>
    <w:rsid w:val="00C4711B"/>
    <w:rsid w:val="00C47804"/>
    <w:rsid w:val="00C479D4"/>
    <w:rsid w:val="00C50367"/>
    <w:rsid w:val="00C508E1"/>
    <w:rsid w:val="00C50E61"/>
    <w:rsid w:val="00C50FD6"/>
    <w:rsid w:val="00C51027"/>
    <w:rsid w:val="00C51080"/>
    <w:rsid w:val="00C510E3"/>
    <w:rsid w:val="00C518AB"/>
    <w:rsid w:val="00C535B6"/>
    <w:rsid w:val="00C53702"/>
    <w:rsid w:val="00C540B5"/>
    <w:rsid w:val="00C54588"/>
    <w:rsid w:val="00C54B8E"/>
    <w:rsid w:val="00C54D74"/>
    <w:rsid w:val="00C54EC0"/>
    <w:rsid w:val="00C54ECC"/>
    <w:rsid w:val="00C55C03"/>
    <w:rsid w:val="00C56278"/>
    <w:rsid w:val="00C56BD0"/>
    <w:rsid w:val="00C57DFE"/>
    <w:rsid w:val="00C57E81"/>
    <w:rsid w:val="00C604D7"/>
    <w:rsid w:val="00C608D7"/>
    <w:rsid w:val="00C60B7F"/>
    <w:rsid w:val="00C60C3A"/>
    <w:rsid w:val="00C60CD8"/>
    <w:rsid w:val="00C627B5"/>
    <w:rsid w:val="00C62980"/>
    <w:rsid w:val="00C62D5C"/>
    <w:rsid w:val="00C642BC"/>
    <w:rsid w:val="00C646D9"/>
    <w:rsid w:val="00C64744"/>
    <w:rsid w:val="00C6474B"/>
    <w:rsid w:val="00C649A2"/>
    <w:rsid w:val="00C64A3E"/>
    <w:rsid w:val="00C64D1C"/>
    <w:rsid w:val="00C65163"/>
    <w:rsid w:val="00C65168"/>
    <w:rsid w:val="00C65EA7"/>
    <w:rsid w:val="00C668CB"/>
    <w:rsid w:val="00C66E61"/>
    <w:rsid w:val="00C66ECA"/>
    <w:rsid w:val="00C670DF"/>
    <w:rsid w:val="00C674F7"/>
    <w:rsid w:val="00C67BB3"/>
    <w:rsid w:val="00C67D48"/>
    <w:rsid w:val="00C67F62"/>
    <w:rsid w:val="00C67F78"/>
    <w:rsid w:val="00C7060B"/>
    <w:rsid w:val="00C70911"/>
    <w:rsid w:val="00C7131A"/>
    <w:rsid w:val="00C715D7"/>
    <w:rsid w:val="00C71862"/>
    <w:rsid w:val="00C71F74"/>
    <w:rsid w:val="00C72490"/>
    <w:rsid w:val="00C728F2"/>
    <w:rsid w:val="00C73D75"/>
    <w:rsid w:val="00C747C1"/>
    <w:rsid w:val="00C74DDA"/>
    <w:rsid w:val="00C74E63"/>
    <w:rsid w:val="00C7528F"/>
    <w:rsid w:val="00C753A3"/>
    <w:rsid w:val="00C75780"/>
    <w:rsid w:val="00C75E2F"/>
    <w:rsid w:val="00C76148"/>
    <w:rsid w:val="00C76470"/>
    <w:rsid w:val="00C76632"/>
    <w:rsid w:val="00C76C37"/>
    <w:rsid w:val="00C8008E"/>
    <w:rsid w:val="00C80402"/>
    <w:rsid w:val="00C812B6"/>
    <w:rsid w:val="00C812EA"/>
    <w:rsid w:val="00C81668"/>
    <w:rsid w:val="00C81736"/>
    <w:rsid w:val="00C82672"/>
    <w:rsid w:val="00C82B24"/>
    <w:rsid w:val="00C83061"/>
    <w:rsid w:val="00C833BC"/>
    <w:rsid w:val="00C83BE1"/>
    <w:rsid w:val="00C847A0"/>
    <w:rsid w:val="00C85328"/>
    <w:rsid w:val="00C858DF"/>
    <w:rsid w:val="00C85963"/>
    <w:rsid w:val="00C864AF"/>
    <w:rsid w:val="00C879E9"/>
    <w:rsid w:val="00C91037"/>
    <w:rsid w:val="00C912A5"/>
    <w:rsid w:val="00C91ECB"/>
    <w:rsid w:val="00C92914"/>
    <w:rsid w:val="00C929A9"/>
    <w:rsid w:val="00C92C93"/>
    <w:rsid w:val="00C93077"/>
    <w:rsid w:val="00C93E92"/>
    <w:rsid w:val="00C9418D"/>
    <w:rsid w:val="00C945E6"/>
    <w:rsid w:val="00C94986"/>
    <w:rsid w:val="00C94B5A"/>
    <w:rsid w:val="00C9528D"/>
    <w:rsid w:val="00C95726"/>
    <w:rsid w:val="00C95917"/>
    <w:rsid w:val="00C9593C"/>
    <w:rsid w:val="00C95A41"/>
    <w:rsid w:val="00C95FA1"/>
    <w:rsid w:val="00C96337"/>
    <w:rsid w:val="00C96936"/>
    <w:rsid w:val="00C97394"/>
    <w:rsid w:val="00C97A26"/>
    <w:rsid w:val="00CA00A8"/>
    <w:rsid w:val="00CA1C7B"/>
    <w:rsid w:val="00CA1CED"/>
    <w:rsid w:val="00CA1D12"/>
    <w:rsid w:val="00CA1E44"/>
    <w:rsid w:val="00CA1FFD"/>
    <w:rsid w:val="00CA3336"/>
    <w:rsid w:val="00CA34FC"/>
    <w:rsid w:val="00CA381A"/>
    <w:rsid w:val="00CA42EB"/>
    <w:rsid w:val="00CA462A"/>
    <w:rsid w:val="00CA51F6"/>
    <w:rsid w:val="00CA5220"/>
    <w:rsid w:val="00CA5716"/>
    <w:rsid w:val="00CA5CF1"/>
    <w:rsid w:val="00CA63E6"/>
    <w:rsid w:val="00CA64CC"/>
    <w:rsid w:val="00CA76B7"/>
    <w:rsid w:val="00CA7AEB"/>
    <w:rsid w:val="00CA7B93"/>
    <w:rsid w:val="00CB01E2"/>
    <w:rsid w:val="00CB041C"/>
    <w:rsid w:val="00CB092A"/>
    <w:rsid w:val="00CB0C3B"/>
    <w:rsid w:val="00CB1147"/>
    <w:rsid w:val="00CB1A16"/>
    <w:rsid w:val="00CB1B20"/>
    <w:rsid w:val="00CB1D23"/>
    <w:rsid w:val="00CB1DCC"/>
    <w:rsid w:val="00CB1EB8"/>
    <w:rsid w:val="00CB22C4"/>
    <w:rsid w:val="00CB372B"/>
    <w:rsid w:val="00CB3FD9"/>
    <w:rsid w:val="00CB49AB"/>
    <w:rsid w:val="00CB5C45"/>
    <w:rsid w:val="00CB6024"/>
    <w:rsid w:val="00CB6293"/>
    <w:rsid w:val="00CB73DF"/>
    <w:rsid w:val="00CB7FDD"/>
    <w:rsid w:val="00CC0092"/>
    <w:rsid w:val="00CC1734"/>
    <w:rsid w:val="00CC1B98"/>
    <w:rsid w:val="00CC1DF8"/>
    <w:rsid w:val="00CC2A9D"/>
    <w:rsid w:val="00CC331A"/>
    <w:rsid w:val="00CC3428"/>
    <w:rsid w:val="00CC35FC"/>
    <w:rsid w:val="00CC36D3"/>
    <w:rsid w:val="00CC3B26"/>
    <w:rsid w:val="00CC3F9C"/>
    <w:rsid w:val="00CC4AA1"/>
    <w:rsid w:val="00CC4DC5"/>
    <w:rsid w:val="00CC506F"/>
    <w:rsid w:val="00CC56D9"/>
    <w:rsid w:val="00CC5CA8"/>
    <w:rsid w:val="00CC5D6E"/>
    <w:rsid w:val="00CC630A"/>
    <w:rsid w:val="00CC6C73"/>
    <w:rsid w:val="00CC717B"/>
    <w:rsid w:val="00CC7636"/>
    <w:rsid w:val="00CC7658"/>
    <w:rsid w:val="00CD0248"/>
    <w:rsid w:val="00CD0779"/>
    <w:rsid w:val="00CD093B"/>
    <w:rsid w:val="00CD1275"/>
    <w:rsid w:val="00CD1287"/>
    <w:rsid w:val="00CD12CB"/>
    <w:rsid w:val="00CD25E3"/>
    <w:rsid w:val="00CD2C8C"/>
    <w:rsid w:val="00CD3660"/>
    <w:rsid w:val="00CD3751"/>
    <w:rsid w:val="00CD3E63"/>
    <w:rsid w:val="00CD3FE7"/>
    <w:rsid w:val="00CD4251"/>
    <w:rsid w:val="00CD454C"/>
    <w:rsid w:val="00CD48B3"/>
    <w:rsid w:val="00CD5203"/>
    <w:rsid w:val="00CD53BE"/>
    <w:rsid w:val="00CD5A8D"/>
    <w:rsid w:val="00CD5B6E"/>
    <w:rsid w:val="00CD5CF6"/>
    <w:rsid w:val="00CD624D"/>
    <w:rsid w:val="00CD651A"/>
    <w:rsid w:val="00CD70ED"/>
    <w:rsid w:val="00CE01B4"/>
    <w:rsid w:val="00CE0577"/>
    <w:rsid w:val="00CE0DC9"/>
    <w:rsid w:val="00CE2EAE"/>
    <w:rsid w:val="00CE37D7"/>
    <w:rsid w:val="00CE3EDB"/>
    <w:rsid w:val="00CE4790"/>
    <w:rsid w:val="00CE4E6F"/>
    <w:rsid w:val="00CE4FF3"/>
    <w:rsid w:val="00CE5E1E"/>
    <w:rsid w:val="00CE6F63"/>
    <w:rsid w:val="00CE746A"/>
    <w:rsid w:val="00CE7E45"/>
    <w:rsid w:val="00CF0591"/>
    <w:rsid w:val="00CF0772"/>
    <w:rsid w:val="00CF0A87"/>
    <w:rsid w:val="00CF0CC8"/>
    <w:rsid w:val="00CF1412"/>
    <w:rsid w:val="00CF14D5"/>
    <w:rsid w:val="00CF1E40"/>
    <w:rsid w:val="00CF21EE"/>
    <w:rsid w:val="00CF2B24"/>
    <w:rsid w:val="00CF2CFD"/>
    <w:rsid w:val="00CF36AA"/>
    <w:rsid w:val="00CF3FAA"/>
    <w:rsid w:val="00CF510D"/>
    <w:rsid w:val="00CF5217"/>
    <w:rsid w:val="00CF5ABD"/>
    <w:rsid w:val="00CF5BEC"/>
    <w:rsid w:val="00CF6DAD"/>
    <w:rsid w:val="00D00660"/>
    <w:rsid w:val="00D007B9"/>
    <w:rsid w:val="00D00DB2"/>
    <w:rsid w:val="00D017D5"/>
    <w:rsid w:val="00D0240D"/>
    <w:rsid w:val="00D025D0"/>
    <w:rsid w:val="00D02619"/>
    <w:rsid w:val="00D03ED0"/>
    <w:rsid w:val="00D050DE"/>
    <w:rsid w:val="00D051DB"/>
    <w:rsid w:val="00D055EF"/>
    <w:rsid w:val="00D05900"/>
    <w:rsid w:val="00D06A19"/>
    <w:rsid w:val="00D06D95"/>
    <w:rsid w:val="00D06F6F"/>
    <w:rsid w:val="00D070BC"/>
    <w:rsid w:val="00D07F73"/>
    <w:rsid w:val="00D10308"/>
    <w:rsid w:val="00D113BB"/>
    <w:rsid w:val="00D11667"/>
    <w:rsid w:val="00D116FC"/>
    <w:rsid w:val="00D11BE8"/>
    <w:rsid w:val="00D11DF7"/>
    <w:rsid w:val="00D126C8"/>
    <w:rsid w:val="00D12C8E"/>
    <w:rsid w:val="00D12D8D"/>
    <w:rsid w:val="00D14249"/>
    <w:rsid w:val="00D1510F"/>
    <w:rsid w:val="00D16791"/>
    <w:rsid w:val="00D171AD"/>
    <w:rsid w:val="00D1745E"/>
    <w:rsid w:val="00D17D74"/>
    <w:rsid w:val="00D2032B"/>
    <w:rsid w:val="00D21128"/>
    <w:rsid w:val="00D2165F"/>
    <w:rsid w:val="00D21BC9"/>
    <w:rsid w:val="00D220DC"/>
    <w:rsid w:val="00D22B1F"/>
    <w:rsid w:val="00D22B2D"/>
    <w:rsid w:val="00D23166"/>
    <w:rsid w:val="00D231ED"/>
    <w:rsid w:val="00D23623"/>
    <w:rsid w:val="00D2453D"/>
    <w:rsid w:val="00D24C41"/>
    <w:rsid w:val="00D24EC0"/>
    <w:rsid w:val="00D24F34"/>
    <w:rsid w:val="00D24F8A"/>
    <w:rsid w:val="00D252F9"/>
    <w:rsid w:val="00D26589"/>
    <w:rsid w:val="00D272C7"/>
    <w:rsid w:val="00D27357"/>
    <w:rsid w:val="00D273DF"/>
    <w:rsid w:val="00D27426"/>
    <w:rsid w:val="00D303A4"/>
    <w:rsid w:val="00D30B4A"/>
    <w:rsid w:val="00D31860"/>
    <w:rsid w:val="00D32277"/>
    <w:rsid w:val="00D32E93"/>
    <w:rsid w:val="00D34E9B"/>
    <w:rsid w:val="00D34ECB"/>
    <w:rsid w:val="00D34EE6"/>
    <w:rsid w:val="00D34EFB"/>
    <w:rsid w:val="00D34FC0"/>
    <w:rsid w:val="00D36E18"/>
    <w:rsid w:val="00D36F3C"/>
    <w:rsid w:val="00D3721C"/>
    <w:rsid w:val="00D37662"/>
    <w:rsid w:val="00D40133"/>
    <w:rsid w:val="00D40626"/>
    <w:rsid w:val="00D408D8"/>
    <w:rsid w:val="00D4095B"/>
    <w:rsid w:val="00D40BA6"/>
    <w:rsid w:val="00D41069"/>
    <w:rsid w:val="00D416C0"/>
    <w:rsid w:val="00D43475"/>
    <w:rsid w:val="00D43B85"/>
    <w:rsid w:val="00D44781"/>
    <w:rsid w:val="00D44ADA"/>
    <w:rsid w:val="00D4504F"/>
    <w:rsid w:val="00D4508A"/>
    <w:rsid w:val="00D459D6"/>
    <w:rsid w:val="00D4666A"/>
    <w:rsid w:val="00D469D7"/>
    <w:rsid w:val="00D46BF9"/>
    <w:rsid w:val="00D47516"/>
    <w:rsid w:val="00D5073F"/>
    <w:rsid w:val="00D509FF"/>
    <w:rsid w:val="00D50F91"/>
    <w:rsid w:val="00D51270"/>
    <w:rsid w:val="00D513C8"/>
    <w:rsid w:val="00D53418"/>
    <w:rsid w:val="00D53B71"/>
    <w:rsid w:val="00D53DE8"/>
    <w:rsid w:val="00D5401D"/>
    <w:rsid w:val="00D541F7"/>
    <w:rsid w:val="00D5463B"/>
    <w:rsid w:val="00D547BC"/>
    <w:rsid w:val="00D555ED"/>
    <w:rsid w:val="00D55C3E"/>
    <w:rsid w:val="00D560E8"/>
    <w:rsid w:val="00D56133"/>
    <w:rsid w:val="00D561F9"/>
    <w:rsid w:val="00D57916"/>
    <w:rsid w:val="00D57D11"/>
    <w:rsid w:val="00D604D5"/>
    <w:rsid w:val="00D60A93"/>
    <w:rsid w:val="00D60F6D"/>
    <w:rsid w:val="00D615D8"/>
    <w:rsid w:val="00D623CF"/>
    <w:rsid w:val="00D62936"/>
    <w:rsid w:val="00D62CBC"/>
    <w:rsid w:val="00D62D44"/>
    <w:rsid w:val="00D632F1"/>
    <w:rsid w:val="00D63523"/>
    <w:rsid w:val="00D643F5"/>
    <w:rsid w:val="00D64AB8"/>
    <w:rsid w:val="00D64F1B"/>
    <w:rsid w:val="00D65A7B"/>
    <w:rsid w:val="00D661CF"/>
    <w:rsid w:val="00D663B2"/>
    <w:rsid w:val="00D664AE"/>
    <w:rsid w:val="00D66DA2"/>
    <w:rsid w:val="00D674D3"/>
    <w:rsid w:val="00D70621"/>
    <w:rsid w:val="00D707F9"/>
    <w:rsid w:val="00D70C32"/>
    <w:rsid w:val="00D71A86"/>
    <w:rsid w:val="00D71CAF"/>
    <w:rsid w:val="00D722A1"/>
    <w:rsid w:val="00D72478"/>
    <w:rsid w:val="00D7254C"/>
    <w:rsid w:val="00D72AAE"/>
    <w:rsid w:val="00D73B33"/>
    <w:rsid w:val="00D7421C"/>
    <w:rsid w:val="00D7473A"/>
    <w:rsid w:val="00D74DBB"/>
    <w:rsid w:val="00D75672"/>
    <w:rsid w:val="00D7607B"/>
    <w:rsid w:val="00D765C9"/>
    <w:rsid w:val="00D76E91"/>
    <w:rsid w:val="00D772DD"/>
    <w:rsid w:val="00D77746"/>
    <w:rsid w:val="00D8023E"/>
    <w:rsid w:val="00D80261"/>
    <w:rsid w:val="00D807F6"/>
    <w:rsid w:val="00D81055"/>
    <w:rsid w:val="00D8113E"/>
    <w:rsid w:val="00D81977"/>
    <w:rsid w:val="00D829AC"/>
    <w:rsid w:val="00D82FF2"/>
    <w:rsid w:val="00D83CF4"/>
    <w:rsid w:val="00D83D82"/>
    <w:rsid w:val="00D84B76"/>
    <w:rsid w:val="00D84EEC"/>
    <w:rsid w:val="00D86473"/>
    <w:rsid w:val="00D86BB9"/>
    <w:rsid w:val="00D86FE9"/>
    <w:rsid w:val="00D8709D"/>
    <w:rsid w:val="00D87234"/>
    <w:rsid w:val="00D87355"/>
    <w:rsid w:val="00D879BD"/>
    <w:rsid w:val="00D87B90"/>
    <w:rsid w:val="00D90160"/>
    <w:rsid w:val="00D90B9E"/>
    <w:rsid w:val="00D90C2B"/>
    <w:rsid w:val="00D90EA9"/>
    <w:rsid w:val="00D917C3"/>
    <w:rsid w:val="00D9221E"/>
    <w:rsid w:val="00D92515"/>
    <w:rsid w:val="00D934D1"/>
    <w:rsid w:val="00D93B30"/>
    <w:rsid w:val="00D9437E"/>
    <w:rsid w:val="00D94AE2"/>
    <w:rsid w:val="00D95126"/>
    <w:rsid w:val="00D95243"/>
    <w:rsid w:val="00D95948"/>
    <w:rsid w:val="00D95AC3"/>
    <w:rsid w:val="00D95CD8"/>
    <w:rsid w:val="00D95E5A"/>
    <w:rsid w:val="00D96370"/>
    <w:rsid w:val="00D96AC2"/>
    <w:rsid w:val="00D96AED"/>
    <w:rsid w:val="00D97185"/>
    <w:rsid w:val="00D9721C"/>
    <w:rsid w:val="00D97BC8"/>
    <w:rsid w:val="00D97D20"/>
    <w:rsid w:val="00DA1700"/>
    <w:rsid w:val="00DA2263"/>
    <w:rsid w:val="00DA2272"/>
    <w:rsid w:val="00DA2899"/>
    <w:rsid w:val="00DA2BE9"/>
    <w:rsid w:val="00DA2CDB"/>
    <w:rsid w:val="00DA3660"/>
    <w:rsid w:val="00DA4C38"/>
    <w:rsid w:val="00DA4E50"/>
    <w:rsid w:val="00DA4E9B"/>
    <w:rsid w:val="00DA524A"/>
    <w:rsid w:val="00DA58F5"/>
    <w:rsid w:val="00DA5BE3"/>
    <w:rsid w:val="00DA5C9C"/>
    <w:rsid w:val="00DA692C"/>
    <w:rsid w:val="00DA6CB5"/>
    <w:rsid w:val="00DB0F6F"/>
    <w:rsid w:val="00DB3C53"/>
    <w:rsid w:val="00DB4071"/>
    <w:rsid w:val="00DB417A"/>
    <w:rsid w:val="00DB4AD3"/>
    <w:rsid w:val="00DB4E91"/>
    <w:rsid w:val="00DB5097"/>
    <w:rsid w:val="00DB5F2F"/>
    <w:rsid w:val="00DB62E6"/>
    <w:rsid w:val="00DB6703"/>
    <w:rsid w:val="00DB69DD"/>
    <w:rsid w:val="00DB6A14"/>
    <w:rsid w:val="00DB7F2B"/>
    <w:rsid w:val="00DC0326"/>
    <w:rsid w:val="00DC0365"/>
    <w:rsid w:val="00DC040F"/>
    <w:rsid w:val="00DC100A"/>
    <w:rsid w:val="00DC1A06"/>
    <w:rsid w:val="00DC1D5D"/>
    <w:rsid w:val="00DC1D6C"/>
    <w:rsid w:val="00DC252E"/>
    <w:rsid w:val="00DC3015"/>
    <w:rsid w:val="00DC36C0"/>
    <w:rsid w:val="00DC3FFF"/>
    <w:rsid w:val="00DC5407"/>
    <w:rsid w:val="00DC5BCE"/>
    <w:rsid w:val="00DC5C58"/>
    <w:rsid w:val="00DC5E44"/>
    <w:rsid w:val="00DC60DE"/>
    <w:rsid w:val="00DC6860"/>
    <w:rsid w:val="00DC7293"/>
    <w:rsid w:val="00DC7D1B"/>
    <w:rsid w:val="00DC7EF1"/>
    <w:rsid w:val="00DD04CD"/>
    <w:rsid w:val="00DD06DA"/>
    <w:rsid w:val="00DD07CF"/>
    <w:rsid w:val="00DD0B6F"/>
    <w:rsid w:val="00DD0C38"/>
    <w:rsid w:val="00DD0D76"/>
    <w:rsid w:val="00DD0EFB"/>
    <w:rsid w:val="00DD10B4"/>
    <w:rsid w:val="00DD10DF"/>
    <w:rsid w:val="00DD12DC"/>
    <w:rsid w:val="00DD1376"/>
    <w:rsid w:val="00DD1E16"/>
    <w:rsid w:val="00DD239C"/>
    <w:rsid w:val="00DD27F5"/>
    <w:rsid w:val="00DD2CF0"/>
    <w:rsid w:val="00DD2FE4"/>
    <w:rsid w:val="00DD3337"/>
    <w:rsid w:val="00DD389C"/>
    <w:rsid w:val="00DD3952"/>
    <w:rsid w:val="00DD4B89"/>
    <w:rsid w:val="00DD4C2D"/>
    <w:rsid w:val="00DD73FC"/>
    <w:rsid w:val="00DD7CE9"/>
    <w:rsid w:val="00DE03AB"/>
    <w:rsid w:val="00DE0F45"/>
    <w:rsid w:val="00DE0F7D"/>
    <w:rsid w:val="00DE125A"/>
    <w:rsid w:val="00DE14DF"/>
    <w:rsid w:val="00DE1A7C"/>
    <w:rsid w:val="00DE253B"/>
    <w:rsid w:val="00DE25B5"/>
    <w:rsid w:val="00DE2901"/>
    <w:rsid w:val="00DE2B4F"/>
    <w:rsid w:val="00DE30A4"/>
    <w:rsid w:val="00DE31F6"/>
    <w:rsid w:val="00DE382A"/>
    <w:rsid w:val="00DE3908"/>
    <w:rsid w:val="00DE46DB"/>
    <w:rsid w:val="00DE4C5D"/>
    <w:rsid w:val="00DE534A"/>
    <w:rsid w:val="00DE58FB"/>
    <w:rsid w:val="00DE5D27"/>
    <w:rsid w:val="00DE65F6"/>
    <w:rsid w:val="00DE6800"/>
    <w:rsid w:val="00DE70A5"/>
    <w:rsid w:val="00DE791C"/>
    <w:rsid w:val="00DE7CB3"/>
    <w:rsid w:val="00DF0A8B"/>
    <w:rsid w:val="00DF0E8D"/>
    <w:rsid w:val="00DF11ED"/>
    <w:rsid w:val="00DF1302"/>
    <w:rsid w:val="00DF2547"/>
    <w:rsid w:val="00DF2760"/>
    <w:rsid w:val="00DF2D06"/>
    <w:rsid w:val="00DF3871"/>
    <w:rsid w:val="00DF3962"/>
    <w:rsid w:val="00DF4892"/>
    <w:rsid w:val="00DF49A9"/>
    <w:rsid w:val="00DF5587"/>
    <w:rsid w:val="00DF5664"/>
    <w:rsid w:val="00DF57A3"/>
    <w:rsid w:val="00DF5E23"/>
    <w:rsid w:val="00DF6917"/>
    <w:rsid w:val="00DF6C6C"/>
    <w:rsid w:val="00DF717C"/>
    <w:rsid w:val="00DF764C"/>
    <w:rsid w:val="00DF7B50"/>
    <w:rsid w:val="00E001FE"/>
    <w:rsid w:val="00E00910"/>
    <w:rsid w:val="00E0171B"/>
    <w:rsid w:val="00E0236D"/>
    <w:rsid w:val="00E02476"/>
    <w:rsid w:val="00E02567"/>
    <w:rsid w:val="00E02C2F"/>
    <w:rsid w:val="00E02CAB"/>
    <w:rsid w:val="00E03438"/>
    <w:rsid w:val="00E037BF"/>
    <w:rsid w:val="00E041C8"/>
    <w:rsid w:val="00E043CC"/>
    <w:rsid w:val="00E04869"/>
    <w:rsid w:val="00E04D96"/>
    <w:rsid w:val="00E04DBA"/>
    <w:rsid w:val="00E057A0"/>
    <w:rsid w:val="00E05E4E"/>
    <w:rsid w:val="00E066AD"/>
    <w:rsid w:val="00E07A62"/>
    <w:rsid w:val="00E07EDE"/>
    <w:rsid w:val="00E104C7"/>
    <w:rsid w:val="00E1092E"/>
    <w:rsid w:val="00E10EB1"/>
    <w:rsid w:val="00E10F99"/>
    <w:rsid w:val="00E11487"/>
    <w:rsid w:val="00E1155B"/>
    <w:rsid w:val="00E12624"/>
    <w:rsid w:val="00E129B1"/>
    <w:rsid w:val="00E13CC0"/>
    <w:rsid w:val="00E14C50"/>
    <w:rsid w:val="00E14DFF"/>
    <w:rsid w:val="00E15498"/>
    <w:rsid w:val="00E15760"/>
    <w:rsid w:val="00E1605D"/>
    <w:rsid w:val="00E16D2B"/>
    <w:rsid w:val="00E17130"/>
    <w:rsid w:val="00E175D0"/>
    <w:rsid w:val="00E17C00"/>
    <w:rsid w:val="00E20220"/>
    <w:rsid w:val="00E204B1"/>
    <w:rsid w:val="00E20A41"/>
    <w:rsid w:val="00E21045"/>
    <w:rsid w:val="00E21320"/>
    <w:rsid w:val="00E2138A"/>
    <w:rsid w:val="00E214FB"/>
    <w:rsid w:val="00E22617"/>
    <w:rsid w:val="00E24737"/>
    <w:rsid w:val="00E24DF1"/>
    <w:rsid w:val="00E26E54"/>
    <w:rsid w:val="00E2747B"/>
    <w:rsid w:val="00E27F9F"/>
    <w:rsid w:val="00E27FB0"/>
    <w:rsid w:val="00E3034D"/>
    <w:rsid w:val="00E304FD"/>
    <w:rsid w:val="00E30A76"/>
    <w:rsid w:val="00E30C16"/>
    <w:rsid w:val="00E31E5E"/>
    <w:rsid w:val="00E32278"/>
    <w:rsid w:val="00E329D3"/>
    <w:rsid w:val="00E32AE3"/>
    <w:rsid w:val="00E32D8E"/>
    <w:rsid w:val="00E32E6E"/>
    <w:rsid w:val="00E332D4"/>
    <w:rsid w:val="00E33686"/>
    <w:rsid w:val="00E33B2D"/>
    <w:rsid w:val="00E340BC"/>
    <w:rsid w:val="00E344F6"/>
    <w:rsid w:val="00E3596A"/>
    <w:rsid w:val="00E36B89"/>
    <w:rsid w:val="00E3761C"/>
    <w:rsid w:val="00E37BB2"/>
    <w:rsid w:val="00E4085C"/>
    <w:rsid w:val="00E4199D"/>
    <w:rsid w:val="00E41C6D"/>
    <w:rsid w:val="00E425BB"/>
    <w:rsid w:val="00E42EB3"/>
    <w:rsid w:val="00E42EC6"/>
    <w:rsid w:val="00E43F1F"/>
    <w:rsid w:val="00E4431A"/>
    <w:rsid w:val="00E4466E"/>
    <w:rsid w:val="00E449C4"/>
    <w:rsid w:val="00E44A49"/>
    <w:rsid w:val="00E44AC8"/>
    <w:rsid w:val="00E44CDB"/>
    <w:rsid w:val="00E45E95"/>
    <w:rsid w:val="00E46A0E"/>
    <w:rsid w:val="00E47A86"/>
    <w:rsid w:val="00E5009B"/>
    <w:rsid w:val="00E503E9"/>
    <w:rsid w:val="00E5057A"/>
    <w:rsid w:val="00E509EE"/>
    <w:rsid w:val="00E51021"/>
    <w:rsid w:val="00E51026"/>
    <w:rsid w:val="00E51EFB"/>
    <w:rsid w:val="00E52521"/>
    <w:rsid w:val="00E52DA7"/>
    <w:rsid w:val="00E533DC"/>
    <w:rsid w:val="00E53D9A"/>
    <w:rsid w:val="00E5430E"/>
    <w:rsid w:val="00E543BA"/>
    <w:rsid w:val="00E54A2A"/>
    <w:rsid w:val="00E54A8C"/>
    <w:rsid w:val="00E54F45"/>
    <w:rsid w:val="00E55188"/>
    <w:rsid w:val="00E554F5"/>
    <w:rsid w:val="00E55CB7"/>
    <w:rsid w:val="00E55E20"/>
    <w:rsid w:val="00E56337"/>
    <w:rsid w:val="00E56B35"/>
    <w:rsid w:val="00E56B86"/>
    <w:rsid w:val="00E56C15"/>
    <w:rsid w:val="00E57710"/>
    <w:rsid w:val="00E579F3"/>
    <w:rsid w:val="00E608E7"/>
    <w:rsid w:val="00E61191"/>
    <w:rsid w:val="00E618B6"/>
    <w:rsid w:val="00E6191B"/>
    <w:rsid w:val="00E61C70"/>
    <w:rsid w:val="00E61CA9"/>
    <w:rsid w:val="00E61D37"/>
    <w:rsid w:val="00E63833"/>
    <w:rsid w:val="00E64617"/>
    <w:rsid w:val="00E64C37"/>
    <w:rsid w:val="00E64C73"/>
    <w:rsid w:val="00E64EA5"/>
    <w:rsid w:val="00E64F27"/>
    <w:rsid w:val="00E65218"/>
    <w:rsid w:val="00E66176"/>
    <w:rsid w:val="00E661EF"/>
    <w:rsid w:val="00E66646"/>
    <w:rsid w:val="00E668CC"/>
    <w:rsid w:val="00E669DC"/>
    <w:rsid w:val="00E670BD"/>
    <w:rsid w:val="00E67172"/>
    <w:rsid w:val="00E67723"/>
    <w:rsid w:val="00E67CCC"/>
    <w:rsid w:val="00E70616"/>
    <w:rsid w:val="00E70C33"/>
    <w:rsid w:val="00E70F8E"/>
    <w:rsid w:val="00E71BF2"/>
    <w:rsid w:val="00E71EF7"/>
    <w:rsid w:val="00E7226B"/>
    <w:rsid w:val="00E723B2"/>
    <w:rsid w:val="00E72A89"/>
    <w:rsid w:val="00E72BE4"/>
    <w:rsid w:val="00E72DAC"/>
    <w:rsid w:val="00E733D9"/>
    <w:rsid w:val="00E73C2C"/>
    <w:rsid w:val="00E74A44"/>
    <w:rsid w:val="00E75101"/>
    <w:rsid w:val="00E75CE7"/>
    <w:rsid w:val="00E75D7E"/>
    <w:rsid w:val="00E75DD9"/>
    <w:rsid w:val="00E76445"/>
    <w:rsid w:val="00E76F1C"/>
    <w:rsid w:val="00E77508"/>
    <w:rsid w:val="00E77790"/>
    <w:rsid w:val="00E77833"/>
    <w:rsid w:val="00E8088C"/>
    <w:rsid w:val="00E81B11"/>
    <w:rsid w:val="00E81B56"/>
    <w:rsid w:val="00E8255C"/>
    <w:rsid w:val="00E83054"/>
    <w:rsid w:val="00E83F84"/>
    <w:rsid w:val="00E843CE"/>
    <w:rsid w:val="00E84C1F"/>
    <w:rsid w:val="00E84CDF"/>
    <w:rsid w:val="00E84DCC"/>
    <w:rsid w:val="00E8633A"/>
    <w:rsid w:val="00E8638D"/>
    <w:rsid w:val="00E863ED"/>
    <w:rsid w:val="00E865B9"/>
    <w:rsid w:val="00E8660E"/>
    <w:rsid w:val="00E86FC4"/>
    <w:rsid w:val="00E871CF"/>
    <w:rsid w:val="00E87510"/>
    <w:rsid w:val="00E90141"/>
    <w:rsid w:val="00E90884"/>
    <w:rsid w:val="00E90908"/>
    <w:rsid w:val="00E90A59"/>
    <w:rsid w:val="00E90F71"/>
    <w:rsid w:val="00E91384"/>
    <w:rsid w:val="00E915EA"/>
    <w:rsid w:val="00E92B13"/>
    <w:rsid w:val="00E93888"/>
    <w:rsid w:val="00E9399E"/>
    <w:rsid w:val="00E93E5B"/>
    <w:rsid w:val="00E949E8"/>
    <w:rsid w:val="00E949F4"/>
    <w:rsid w:val="00E9548F"/>
    <w:rsid w:val="00E95962"/>
    <w:rsid w:val="00E962A0"/>
    <w:rsid w:val="00E96C91"/>
    <w:rsid w:val="00E96F34"/>
    <w:rsid w:val="00E97675"/>
    <w:rsid w:val="00E978CA"/>
    <w:rsid w:val="00E97A34"/>
    <w:rsid w:val="00E97B94"/>
    <w:rsid w:val="00EA1EAE"/>
    <w:rsid w:val="00EA2279"/>
    <w:rsid w:val="00EA24DD"/>
    <w:rsid w:val="00EA33ED"/>
    <w:rsid w:val="00EA389E"/>
    <w:rsid w:val="00EA3F58"/>
    <w:rsid w:val="00EA44A7"/>
    <w:rsid w:val="00EA4A63"/>
    <w:rsid w:val="00EA507D"/>
    <w:rsid w:val="00EA5196"/>
    <w:rsid w:val="00EA51BF"/>
    <w:rsid w:val="00EA5588"/>
    <w:rsid w:val="00EA568E"/>
    <w:rsid w:val="00EA6241"/>
    <w:rsid w:val="00EA6767"/>
    <w:rsid w:val="00EA796B"/>
    <w:rsid w:val="00EB0200"/>
    <w:rsid w:val="00EB02B8"/>
    <w:rsid w:val="00EB09CD"/>
    <w:rsid w:val="00EB1021"/>
    <w:rsid w:val="00EB1B10"/>
    <w:rsid w:val="00EB1EBC"/>
    <w:rsid w:val="00EB27DB"/>
    <w:rsid w:val="00EB5256"/>
    <w:rsid w:val="00EB543E"/>
    <w:rsid w:val="00EB5D14"/>
    <w:rsid w:val="00EB6033"/>
    <w:rsid w:val="00EB6D32"/>
    <w:rsid w:val="00EC0558"/>
    <w:rsid w:val="00EC2EFD"/>
    <w:rsid w:val="00EC2F7C"/>
    <w:rsid w:val="00EC3BEC"/>
    <w:rsid w:val="00EC41E5"/>
    <w:rsid w:val="00EC477F"/>
    <w:rsid w:val="00EC4AD4"/>
    <w:rsid w:val="00EC4F21"/>
    <w:rsid w:val="00EC5139"/>
    <w:rsid w:val="00EC5AB8"/>
    <w:rsid w:val="00EC5C05"/>
    <w:rsid w:val="00EC5D0E"/>
    <w:rsid w:val="00EC5D22"/>
    <w:rsid w:val="00EC5DAF"/>
    <w:rsid w:val="00EC668F"/>
    <w:rsid w:val="00EC66C7"/>
    <w:rsid w:val="00EC6C84"/>
    <w:rsid w:val="00EC75E9"/>
    <w:rsid w:val="00ED0910"/>
    <w:rsid w:val="00ED1FD9"/>
    <w:rsid w:val="00ED2597"/>
    <w:rsid w:val="00ED289F"/>
    <w:rsid w:val="00ED298E"/>
    <w:rsid w:val="00ED3D66"/>
    <w:rsid w:val="00ED413C"/>
    <w:rsid w:val="00ED466B"/>
    <w:rsid w:val="00ED4C7D"/>
    <w:rsid w:val="00ED4E1F"/>
    <w:rsid w:val="00ED56F4"/>
    <w:rsid w:val="00ED5BA1"/>
    <w:rsid w:val="00ED61DB"/>
    <w:rsid w:val="00ED6203"/>
    <w:rsid w:val="00ED66AB"/>
    <w:rsid w:val="00ED6E6E"/>
    <w:rsid w:val="00ED7E02"/>
    <w:rsid w:val="00EE0578"/>
    <w:rsid w:val="00EE0BED"/>
    <w:rsid w:val="00EE11DD"/>
    <w:rsid w:val="00EE122C"/>
    <w:rsid w:val="00EE2082"/>
    <w:rsid w:val="00EE22A5"/>
    <w:rsid w:val="00EE322A"/>
    <w:rsid w:val="00EE4F8D"/>
    <w:rsid w:val="00EE5093"/>
    <w:rsid w:val="00EE5141"/>
    <w:rsid w:val="00EE5354"/>
    <w:rsid w:val="00EE5C19"/>
    <w:rsid w:val="00EE612D"/>
    <w:rsid w:val="00EE6323"/>
    <w:rsid w:val="00EE73A4"/>
    <w:rsid w:val="00EE7F43"/>
    <w:rsid w:val="00EF0447"/>
    <w:rsid w:val="00EF11D7"/>
    <w:rsid w:val="00EF12E2"/>
    <w:rsid w:val="00EF2DBD"/>
    <w:rsid w:val="00EF37A5"/>
    <w:rsid w:val="00EF3C9D"/>
    <w:rsid w:val="00EF3DCC"/>
    <w:rsid w:val="00EF40F9"/>
    <w:rsid w:val="00EF41CC"/>
    <w:rsid w:val="00EF4720"/>
    <w:rsid w:val="00EF4DF8"/>
    <w:rsid w:val="00EF50B1"/>
    <w:rsid w:val="00EF52E7"/>
    <w:rsid w:val="00EF5475"/>
    <w:rsid w:val="00EF5A8E"/>
    <w:rsid w:val="00EF7934"/>
    <w:rsid w:val="00EF7C0A"/>
    <w:rsid w:val="00F0162B"/>
    <w:rsid w:val="00F02914"/>
    <w:rsid w:val="00F02A93"/>
    <w:rsid w:val="00F02AFD"/>
    <w:rsid w:val="00F02E6F"/>
    <w:rsid w:val="00F038D0"/>
    <w:rsid w:val="00F03E06"/>
    <w:rsid w:val="00F03F6A"/>
    <w:rsid w:val="00F0411C"/>
    <w:rsid w:val="00F0414C"/>
    <w:rsid w:val="00F042EA"/>
    <w:rsid w:val="00F05236"/>
    <w:rsid w:val="00F05625"/>
    <w:rsid w:val="00F05DB1"/>
    <w:rsid w:val="00F05EE0"/>
    <w:rsid w:val="00F0635C"/>
    <w:rsid w:val="00F0638B"/>
    <w:rsid w:val="00F065A8"/>
    <w:rsid w:val="00F07387"/>
    <w:rsid w:val="00F0776F"/>
    <w:rsid w:val="00F07A2A"/>
    <w:rsid w:val="00F109B6"/>
    <w:rsid w:val="00F10CEE"/>
    <w:rsid w:val="00F10EBC"/>
    <w:rsid w:val="00F111A5"/>
    <w:rsid w:val="00F112B2"/>
    <w:rsid w:val="00F114CE"/>
    <w:rsid w:val="00F11BC8"/>
    <w:rsid w:val="00F123D1"/>
    <w:rsid w:val="00F12AB9"/>
    <w:rsid w:val="00F12BB6"/>
    <w:rsid w:val="00F136D6"/>
    <w:rsid w:val="00F14912"/>
    <w:rsid w:val="00F14C8C"/>
    <w:rsid w:val="00F1663F"/>
    <w:rsid w:val="00F17AF9"/>
    <w:rsid w:val="00F17FE9"/>
    <w:rsid w:val="00F2009C"/>
    <w:rsid w:val="00F20791"/>
    <w:rsid w:val="00F20C32"/>
    <w:rsid w:val="00F21097"/>
    <w:rsid w:val="00F22249"/>
    <w:rsid w:val="00F224E8"/>
    <w:rsid w:val="00F22849"/>
    <w:rsid w:val="00F22B2C"/>
    <w:rsid w:val="00F22D8C"/>
    <w:rsid w:val="00F231E2"/>
    <w:rsid w:val="00F236DF"/>
    <w:rsid w:val="00F239D7"/>
    <w:rsid w:val="00F2458A"/>
    <w:rsid w:val="00F248F1"/>
    <w:rsid w:val="00F24988"/>
    <w:rsid w:val="00F25065"/>
    <w:rsid w:val="00F25103"/>
    <w:rsid w:val="00F25422"/>
    <w:rsid w:val="00F25503"/>
    <w:rsid w:val="00F26017"/>
    <w:rsid w:val="00F26FBC"/>
    <w:rsid w:val="00F271E2"/>
    <w:rsid w:val="00F2766D"/>
    <w:rsid w:val="00F27E4E"/>
    <w:rsid w:val="00F31774"/>
    <w:rsid w:val="00F31EFB"/>
    <w:rsid w:val="00F327A3"/>
    <w:rsid w:val="00F32938"/>
    <w:rsid w:val="00F3351E"/>
    <w:rsid w:val="00F339CD"/>
    <w:rsid w:val="00F34CC2"/>
    <w:rsid w:val="00F356AA"/>
    <w:rsid w:val="00F357C8"/>
    <w:rsid w:val="00F3656F"/>
    <w:rsid w:val="00F3778E"/>
    <w:rsid w:val="00F3780A"/>
    <w:rsid w:val="00F37865"/>
    <w:rsid w:val="00F378C6"/>
    <w:rsid w:val="00F37B6A"/>
    <w:rsid w:val="00F406DB"/>
    <w:rsid w:val="00F40777"/>
    <w:rsid w:val="00F40D4C"/>
    <w:rsid w:val="00F41002"/>
    <w:rsid w:val="00F410B4"/>
    <w:rsid w:val="00F413A2"/>
    <w:rsid w:val="00F423D4"/>
    <w:rsid w:val="00F42C0B"/>
    <w:rsid w:val="00F431A2"/>
    <w:rsid w:val="00F4372B"/>
    <w:rsid w:val="00F43769"/>
    <w:rsid w:val="00F43AA9"/>
    <w:rsid w:val="00F4480F"/>
    <w:rsid w:val="00F44959"/>
    <w:rsid w:val="00F44EF6"/>
    <w:rsid w:val="00F45378"/>
    <w:rsid w:val="00F45679"/>
    <w:rsid w:val="00F45A2F"/>
    <w:rsid w:val="00F4661E"/>
    <w:rsid w:val="00F46938"/>
    <w:rsid w:val="00F47150"/>
    <w:rsid w:val="00F47269"/>
    <w:rsid w:val="00F47955"/>
    <w:rsid w:val="00F47988"/>
    <w:rsid w:val="00F50467"/>
    <w:rsid w:val="00F504D6"/>
    <w:rsid w:val="00F50747"/>
    <w:rsid w:val="00F540BE"/>
    <w:rsid w:val="00F5429F"/>
    <w:rsid w:val="00F544FD"/>
    <w:rsid w:val="00F54DFE"/>
    <w:rsid w:val="00F5612E"/>
    <w:rsid w:val="00F56E69"/>
    <w:rsid w:val="00F56FEB"/>
    <w:rsid w:val="00F572B1"/>
    <w:rsid w:val="00F574B9"/>
    <w:rsid w:val="00F57F2E"/>
    <w:rsid w:val="00F6086A"/>
    <w:rsid w:val="00F608E2"/>
    <w:rsid w:val="00F613AE"/>
    <w:rsid w:val="00F61AA8"/>
    <w:rsid w:val="00F61EC5"/>
    <w:rsid w:val="00F629C9"/>
    <w:rsid w:val="00F62C3B"/>
    <w:rsid w:val="00F63AB4"/>
    <w:rsid w:val="00F63D56"/>
    <w:rsid w:val="00F650ED"/>
    <w:rsid w:val="00F657F7"/>
    <w:rsid w:val="00F6682B"/>
    <w:rsid w:val="00F66866"/>
    <w:rsid w:val="00F66CDF"/>
    <w:rsid w:val="00F66E3F"/>
    <w:rsid w:val="00F66F57"/>
    <w:rsid w:val="00F676ED"/>
    <w:rsid w:val="00F6772B"/>
    <w:rsid w:val="00F67889"/>
    <w:rsid w:val="00F707AD"/>
    <w:rsid w:val="00F70D17"/>
    <w:rsid w:val="00F70D23"/>
    <w:rsid w:val="00F7124C"/>
    <w:rsid w:val="00F71944"/>
    <w:rsid w:val="00F71CC7"/>
    <w:rsid w:val="00F71D6F"/>
    <w:rsid w:val="00F72C97"/>
    <w:rsid w:val="00F72EE0"/>
    <w:rsid w:val="00F73111"/>
    <w:rsid w:val="00F75778"/>
    <w:rsid w:val="00F7597A"/>
    <w:rsid w:val="00F75CF6"/>
    <w:rsid w:val="00F76AA8"/>
    <w:rsid w:val="00F772BD"/>
    <w:rsid w:val="00F773F7"/>
    <w:rsid w:val="00F7757C"/>
    <w:rsid w:val="00F77721"/>
    <w:rsid w:val="00F7794F"/>
    <w:rsid w:val="00F804F3"/>
    <w:rsid w:val="00F807BD"/>
    <w:rsid w:val="00F80851"/>
    <w:rsid w:val="00F80AE5"/>
    <w:rsid w:val="00F817A7"/>
    <w:rsid w:val="00F83ACE"/>
    <w:rsid w:val="00F8444B"/>
    <w:rsid w:val="00F8486A"/>
    <w:rsid w:val="00F84B6D"/>
    <w:rsid w:val="00F84C36"/>
    <w:rsid w:val="00F84DCC"/>
    <w:rsid w:val="00F85484"/>
    <w:rsid w:val="00F854A7"/>
    <w:rsid w:val="00F85E06"/>
    <w:rsid w:val="00F85FA6"/>
    <w:rsid w:val="00F8612F"/>
    <w:rsid w:val="00F8703B"/>
    <w:rsid w:val="00F901A8"/>
    <w:rsid w:val="00F9063E"/>
    <w:rsid w:val="00F90775"/>
    <w:rsid w:val="00F90C5F"/>
    <w:rsid w:val="00F911BC"/>
    <w:rsid w:val="00F921AB"/>
    <w:rsid w:val="00F922D8"/>
    <w:rsid w:val="00F92966"/>
    <w:rsid w:val="00F93D29"/>
    <w:rsid w:val="00F9558C"/>
    <w:rsid w:val="00F95676"/>
    <w:rsid w:val="00F95B6C"/>
    <w:rsid w:val="00F95CB3"/>
    <w:rsid w:val="00F9645F"/>
    <w:rsid w:val="00F965BD"/>
    <w:rsid w:val="00F9723C"/>
    <w:rsid w:val="00F972E2"/>
    <w:rsid w:val="00F9740B"/>
    <w:rsid w:val="00F97B3A"/>
    <w:rsid w:val="00F97B3E"/>
    <w:rsid w:val="00F97F37"/>
    <w:rsid w:val="00FA01D4"/>
    <w:rsid w:val="00FA0212"/>
    <w:rsid w:val="00FA034B"/>
    <w:rsid w:val="00FA04C5"/>
    <w:rsid w:val="00FA136B"/>
    <w:rsid w:val="00FA1745"/>
    <w:rsid w:val="00FA1E5C"/>
    <w:rsid w:val="00FA2252"/>
    <w:rsid w:val="00FA298D"/>
    <w:rsid w:val="00FA337D"/>
    <w:rsid w:val="00FA3729"/>
    <w:rsid w:val="00FA3C40"/>
    <w:rsid w:val="00FA409C"/>
    <w:rsid w:val="00FA45F7"/>
    <w:rsid w:val="00FA5004"/>
    <w:rsid w:val="00FA529F"/>
    <w:rsid w:val="00FA5515"/>
    <w:rsid w:val="00FA5B50"/>
    <w:rsid w:val="00FA6682"/>
    <w:rsid w:val="00FA748B"/>
    <w:rsid w:val="00FA7CFB"/>
    <w:rsid w:val="00FB07D3"/>
    <w:rsid w:val="00FB0A5D"/>
    <w:rsid w:val="00FB12D8"/>
    <w:rsid w:val="00FB1665"/>
    <w:rsid w:val="00FB1A91"/>
    <w:rsid w:val="00FB1C3D"/>
    <w:rsid w:val="00FB2203"/>
    <w:rsid w:val="00FB2230"/>
    <w:rsid w:val="00FB2484"/>
    <w:rsid w:val="00FB40F4"/>
    <w:rsid w:val="00FB5110"/>
    <w:rsid w:val="00FB5F8E"/>
    <w:rsid w:val="00FB70D2"/>
    <w:rsid w:val="00FB72EA"/>
    <w:rsid w:val="00FB785D"/>
    <w:rsid w:val="00FB7F68"/>
    <w:rsid w:val="00FC0241"/>
    <w:rsid w:val="00FC0648"/>
    <w:rsid w:val="00FC0E13"/>
    <w:rsid w:val="00FC154C"/>
    <w:rsid w:val="00FC18D2"/>
    <w:rsid w:val="00FC1C78"/>
    <w:rsid w:val="00FC217C"/>
    <w:rsid w:val="00FC2474"/>
    <w:rsid w:val="00FC2BC7"/>
    <w:rsid w:val="00FC2DA6"/>
    <w:rsid w:val="00FC311E"/>
    <w:rsid w:val="00FC3593"/>
    <w:rsid w:val="00FC394B"/>
    <w:rsid w:val="00FC3B88"/>
    <w:rsid w:val="00FC3E20"/>
    <w:rsid w:val="00FC3EFD"/>
    <w:rsid w:val="00FC3F32"/>
    <w:rsid w:val="00FC5891"/>
    <w:rsid w:val="00FC5B3F"/>
    <w:rsid w:val="00FC65BD"/>
    <w:rsid w:val="00FC7234"/>
    <w:rsid w:val="00FC7724"/>
    <w:rsid w:val="00FC7949"/>
    <w:rsid w:val="00FD0AD4"/>
    <w:rsid w:val="00FD134A"/>
    <w:rsid w:val="00FD27E8"/>
    <w:rsid w:val="00FD343D"/>
    <w:rsid w:val="00FD4865"/>
    <w:rsid w:val="00FD48C3"/>
    <w:rsid w:val="00FD5092"/>
    <w:rsid w:val="00FD576A"/>
    <w:rsid w:val="00FD5877"/>
    <w:rsid w:val="00FD638E"/>
    <w:rsid w:val="00FD6FE6"/>
    <w:rsid w:val="00FD7361"/>
    <w:rsid w:val="00FD7967"/>
    <w:rsid w:val="00FD7C73"/>
    <w:rsid w:val="00FD7CA2"/>
    <w:rsid w:val="00FE019F"/>
    <w:rsid w:val="00FE02B9"/>
    <w:rsid w:val="00FE083E"/>
    <w:rsid w:val="00FE0EB2"/>
    <w:rsid w:val="00FE1177"/>
    <w:rsid w:val="00FE18B1"/>
    <w:rsid w:val="00FE229B"/>
    <w:rsid w:val="00FE2349"/>
    <w:rsid w:val="00FE28E9"/>
    <w:rsid w:val="00FE2BE5"/>
    <w:rsid w:val="00FE3A93"/>
    <w:rsid w:val="00FE4364"/>
    <w:rsid w:val="00FE4684"/>
    <w:rsid w:val="00FE4E06"/>
    <w:rsid w:val="00FE550F"/>
    <w:rsid w:val="00FE579B"/>
    <w:rsid w:val="00FE588D"/>
    <w:rsid w:val="00FE5AD1"/>
    <w:rsid w:val="00FE690C"/>
    <w:rsid w:val="00FE6EAB"/>
    <w:rsid w:val="00FE6F35"/>
    <w:rsid w:val="00FE77A4"/>
    <w:rsid w:val="00FE7817"/>
    <w:rsid w:val="00FE7E10"/>
    <w:rsid w:val="00FE7ECD"/>
    <w:rsid w:val="00FF0166"/>
    <w:rsid w:val="00FF135C"/>
    <w:rsid w:val="00FF1509"/>
    <w:rsid w:val="00FF1B00"/>
    <w:rsid w:val="00FF1DC6"/>
    <w:rsid w:val="00FF2A8B"/>
    <w:rsid w:val="00FF2C12"/>
    <w:rsid w:val="00FF2DEA"/>
    <w:rsid w:val="00FF2F2D"/>
    <w:rsid w:val="00FF3756"/>
    <w:rsid w:val="00FF41F0"/>
    <w:rsid w:val="00FF4309"/>
    <w:rsid w:val="00FF4832"/>
    <w:rsid w:val="00FF4DD5"/>
    <w:rsid w:val="00FF516B"/>
    <w:rsid w:val="00FF5D88"/>
    <w:rsid w:val="00FF5DFE"/>
    <w:rsid w:val="00FF5FAC"/>
    <w:rsid w:val="00FF6014"/>
    <w:rsid w:val="00FF7413"/>
    <w:rsid w:val="00FF7426"/>
    <w:rsid w:val="00FF7922"/>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19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0" w:unhideWhenUsed="0" w:qFormat="1"/>
    <w:lsdException w:name="heading 4" w:semiHidden="0" w:uiPriority="9" w:unhideWhenUsed="0" w:qFormat="1"/>
    <w:lsdException w:name="heading 5" w:semiHidden="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35" w:unhideWhenUsed="0" w:qFormat="1"/>
    <w:lsdException w:name="page number"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2" w:uiPriority="0"/>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qFormat/>
    <w:rsid w:val="00BA59F9"/>
    <w:pPr>
      <w:keepNext/>
      <w:jc w:val="center"/>
      <w:outlineLvl w:val="0"/>
    </w:pPr>
    <w:rPr>
      <w:b/>
      <w:bCs/>
      <w:sz w:val="44"/>
      <w:szCs w:val="44"/>
    </w:rPr>
  </w:style>
  <w:style w:type="paragraph" w:styleId="Heading2">
    <w:name w:val="heading 2"/>
    <w:basedOn w:val="Normal"/>
    <w:next w:val="Normal"/>
    <w:link w:val="Heading2Char"/>
    <w:uiPriority w:val="9"/>
    <w:qFormat/>
    <w:rsid w:val="00BA59F9"/>
    <w:pPr>
      <w:keepNext/>
      <w:bidi w:val="0"/>
      <w:jc w:val="center"/>
      <w:outlineLvl w:val="1"/>
    </w:pPr>
    <w:rPr>
      <w:b/>
      <w:bCs/>
    </w:rPr>
  </w:style>
  <w:style w:type="paragraph" w:styleId="Heading3">
    <w:name w:val="heading 3"/>
    <w:basedOn w:val="Normal"/>
    <w:next w:val="Normal"/>
    <w:link w:val="Heading3Char"/>
    <w:qFormat/>
    <w:rsid w:val="00BA59F9"/>
    <w:pPr>
      <w:keepNext/>
      <w:outlineLvl w:val="2"/>
    </w:pPr>
    <w:rPr>
      <w:rFonts w:cs="Simplified Arabic"/>
      <w:b/>
      <w:bCs/>
      <w:lang w:eastAsia="en-US"/>
    </w:rPr>
  </w:style>
  <w:style w:type="paragraph" w:styleId="Heading4">
    <w:name w:val="heading 4"/>
    <w:basedOn w:val="Normal"/>
    <w:next w:val="Normal"/>
    <w:link w:val="Heading4Char"/>
    <w:uiPriority w:val="9"/>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qFormat/>
    <w:rsid w:val="00BA59F9"/>
    <w:pPr>
      <w:keepNext/>
      <w:jc w:val="center"/>
      <w:outlineLvl w:val="6"/>
    </w:pPr>
    <w:rPr>
      <w:b/>
      <w:bCs/>
      <w:sz w:val="20"/>
      <w:szCs w:val="32"/>
      <w:lang w:eastAsia="en-US"/>
    </w:rPr>
  </w:style>
  <w:style w:type="paragraph" w:styleId="Heading8">
    <w:name w:val="heading 8"/>
    <w:basedOn w:val="Normal"/>
    <w:next w:val="Normal"/>
    <w:link w:val="Heading8Char"/>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locked/>
    <w:rsid w:val="005D4850"/>
    <w:rPr>
      <w:rFonts w:ascii="Cambria" w:hAnsi="Cambria" w:cs="Times New Roman"/>
      <w:lang w:eastAsia="ar-SA" w:bidi="ar-SA"/>
    </w:rPr>
  </w:style>
  <w:style w:type="paragraph" w:styleId="Caption">
    <w:name w:val="caption"/>
    <w:basedOn w:val="Normal"/>
    <w:next w:val="Normal"/>
    <w:uiPriority w:val="99"/>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semiHidden/>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aliases w:val="Block Text list,Blo&#10;i"/>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uiPriority w:val="10"/>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semiHidden/>
    <w:rsid w:val="00BA59F9"/>
    <w:rPr>
      <w:rFonts w:cs="Times New Roman"/>
      <w:color w:val="800080"/>
      <w:u w:val="single"/>
    </w:rPr>
  </w:style>
  <w:style w:type="character" w:styleId="PageNumber">
    <w:name w:val="page number"/>
    <w:basedOn w:val="DefaultParagraphFont"/>
    <w:semiHidden/>
    <w:rsid w:val="00BA59F9"/>
    <w:rPr>
      <w:rFonts w:ascii="Times New Roman" w:hAnsi="Times New Roman" w:cs="Times New Roman"/>
    </w:rPr>
  </w:style>
  <w:style w:type="paragraph" w:styleId="Header">
    <w:name w:val="header"/>
    <w:basedOn w:val="Normal"/>
    <w:link w:val="HeaderChar"/>
    <w:uiPriority w:val="99"/>
    <w:rsid w:val="00E75DD9"/>
    <w:pPr>
      <w:tabs>
        <w:tab w:val="right" w:pos="8306"/>
        <w:tab w:val="center" w:pos="10490"/>
      </w:tabs>
    </w:pPr>
    <w:rPr>
      <w:rFonts w:cs="Simplified Arabic"/>
      <w:sz w:val="16"/>
      <w:szCs w:val="16"/>
    </w:rPr>
  </w:style>
  <w:style w:type="character" w:customStyle="1" w:styleId="HeaderChar">
    <w:name w:val="Header Char"/>
    <w:basedOn w:val="DefaultParagraphFont"/>
    <w:link w:val="Header"/>
    <w:uiPriority w:val="99"/>
    <w:locked/>
    <w:rsid w:val="00E75DD9"/>
    <w:rPr>
      <w:rFonts w:cs="Simplified Arabic"/>
      <w:sz w:val="16"/>
      <w:szCs w:val="16"/>
      <w:lang w:eastAsia="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39"/>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39"/>
    <w:rsid w:val="00CC4AA1"/>
    <w:pPr>
      <w:tabs>
        <w:tab w:val="right" w:pos="9063"/>
      </w:tabs>
      <w:ind w:left="240" w:hanging="322"/>
    </w:pPr>
  </w:style>
  <w:style w:type="paragraph" w:styleId="TOC3">
    <w:name w:val="toc 3"/>
    <w:basedOn w:val="Normal"/>
    <w:next w:val="Normal"/>
    <w:autoRedefine/>
    <w:uiPriority w:val="39"/>
    <w:rsid w:val="00BA59F9"/>
    <w:pPr>
      <w:bidi w:val="0"/>
      <w:ind w:left="480"/>
    </w:pPr>
  </w:style>
  <w:style w:type="paragraph" w:styleId="TOC4">
    <w:name w:val="toc 4"/>
    <w:basedOn w:val="Normal"/>
    <w:next w:val="Normal"/>
    <w:autoRedefine/>
    <w:uiPriority w:val="39"/>
    <w:rsid w:val="00BA59F9"/>
    <w:pPr>
      <w:bidi w:val="0"/>
      <w:ind w:left="720"/>
    </w:pPr>
  </w:style>
  <w:style w:type="paragraph" w:styleId="TOC5">
    <w:name w:val="toc 5"/>
    <w:basedOn w:val="Normal"/>
    <w:next w:val="Normal"/>
    <w:autoRedefine/>
    <w:uiPriority w:val="39"/>
    <w:rsid w:val="00BA59F9"/>
    <w:pPr>
      <w:bidi w:val="0"/>
      <w:ind w:left="960"/>
    </w:pPr>
  </w:style>
  <w:style w:type="paragraph" w:styleId="TOC6">
    <w:name w:val="toc 6"/>
    <w:basedOn w:val="Normal"/>
    <w:next w:val="Normal"/>
    <w:autoRedefine/>
    <w:uiPriority w:val="39"/>
    <w:rsid w:val="00BA59F9"/>
    <w:pPr>
      <w:bidi w:val="0"/>
      <w:ind w:left="1200"/>
    </w:pPr>
  </w:style>
  <w:style w:type="paragraph" w:styleId="TOC7">
    <w:name w:val="toc 7"/>
    <w:basedOn w:val="Normal"/>
    <w:next w:val="Normal"/>
    <w:autoRedefine/>
    <w:uiPriority w:val="39"/>
    <w:rsid w:val="00BA59F9"/>
    <w:pPr>
      <w:bidi w:val="0"/>
      <w:ind w:left="1440"/>
    </w:pPr>
  </w:style>
  <w:style w:type="paragraph" w:styleId="TOC8">
    <w:name w:val="toc 8"/>
    <w:basedOn w:val="Normal"/>
    <w:next w:val="Normal"/>
    <w:autoRedefine/>
    <w:uiPriority w:val="39"/>
    <w:rsid w:val="00BA59F9"/>
    <w:pPr>
      <w:bidi w:val="0"/>
      <w:ind w:left="1680"/>
    </w:pPr>
  </w:style>
  <w:style w:type="paragraph" w:styleId="TOC9">
    <w:name w:val="toc 9"/>
    <w:basedOn w:val="Normal"/>
    <w:next w:val="Normal"/>
    <w:autoRedefine/>
    <w:uiPriority w:val="39"/>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semiHidden/>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FA2"/>
    <w:pPr>
      <w:ind w:left="720"/>
    </w:pPr>
  </w:style>
  <w:style w:type="table" w:styleId="TableGrid">
    <w:name w:val="Table Grid"/>
    <w:basedOn w:val="TableNormal"/>
    <w:uiPriority w:val="59"/>
    <w:locked/>
    <w:rsid w:val="00220A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semiHidden/>
    <w:locked/>
    <w:rsid w:val="0005523C"/>
    <w:pPr>
      <w:overflowPunct w:val="0"/>
      <w:autoSpaceDE w:val="0"/>
      <w:autoSpaceDN w:val="0"/>
      <w:bidi w:val="0"/>
      <w:adjustRightInd w:val="0"/>
      <w:textAlignment w:val="baseline"/>
    </w:pPr>
    <w:rPr>
      <w:sz w:val="20"/>
      <w:szCs w:val="20"/>
      <w:lang w:eastAsia="en-US"/>
    </w:rPr>
  </w:style>
  <w:style w:type="character" w:customStyle="1" w:styleId="FootnoteTextChar">
    <w:name w:val="Footnote Text Char"/>
    <w:basedOn w:val="DefaultParagraphFont"/>
    <w:link w:val="FootnoteText"/>
    <w:semiHidden/>
    <w:rsid w:val="0005523C"/>
    <w:rPr>
      <w:sz w:val="20"/>
      <w:szCs w:val="20"/>
    </w:rPr>
  </w:style>
  <w:style w:type="character" w:styleId="FootnoteReference">
    <w:name w:val="footnote reference"/>
    <w:basedOn w:val="DefaultParagraphFont"/>
    <w:uiPriority w:val="99"/>
    <w:semiHidden/>
    <w:unhideWhenUsed/>
    <w:locked/>
    <w:rsid w:val="005E1633"/>
    <w:rPr>
      <w:vertAlign w:val="superscript"/>
    </w:rPr>
  </w:style>
  <w:style w:type="paragraph" w:customStyle="1" w:styleId="xl69">
    <w:name w:val="xl69"/>
    <w:basedOn w:val="Normal"/>
    <w:rsid w:val="000C3BD7"/>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696754"/>
    <w:pPr>
      <w:jc w:val="lowKashida"/>
    </w:pPr>
    <w:rPr>
      <w:rFonts w:cs="Simplified Arabic"/>
      <w:b/>
      <w:bCs/>
      <w:lang w:eastAsia="en-US"/>
    </w:rPr>
  </w:style>
  <w:style w:type="character" w:customStyle="1" w:styleId="SubtitleChar">
    <w:name w:val="Subtitle Char"/>
    <w:basedOn w:val="DefaultParagraphFont"/>
    <w:link w:val="Subtitle"/>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rPr>
      <w:rFonts w:cs="Times New Roman"/>
      <w:sz w:val="20"/>
      <w:szCs w:val="20"/>
      <w:lang w:eastAsia="ar-SA" w:bidi="ar-SA"/>
    </w:rPr>
  </w:style>
  <w:style w:type="paragraph" w:styleId="CommentSubject">
    <w:name w:val="annotation subject"/>
    <w:basedOn w:val="CommentText"/>
    <w:next w:val="CommentText"/>
    <w:link w:val="CommentSubjectChar"/>
    <w:uiPriority w:val="99"/>
    <w:semiHidden/>
    <w:unhideWhenUsed/>
    <w:locked/>
    <w:rsid w:val="00696754"/>
    <w:pPr>
      <w:spacing w:after="200"/>
    </w:pPr>
  </w:style>
  <w:style w:type="character" w:customStyle="1" w:styleId="CommentSubjectChar1">
    <w:name w:val="Comment Subject Char1"/>
    <w:basedOn w:val="CommentTextChar"/>
    <w:uiPriority w:val="99"/>
    <w:semiHidden/>
    <w:rsid w:val="00696754"/>
    <w:rPr>
      <w:rFonts w:cs="Times New Roman"/>
      <w:b/>
      <w:bCs/>
      <w:sz w:val="20"/>
      <w:szCs w:val="20"/>
      <w:lang w:eastAsia="ar-SA" w:bidi="ar-SA"/>
    </w:rPr>
  </w:style>
  <w:style w:type="paragraph" w:styleId="TOCHeading">
    <w:name w:val="TOC Heading"/>
    <w:basedOn w:val="Heading1"/>
    <w:next w:val="Normal"/>
    <w:uiPriority w:val="39"/>
    <w:unhideWhenUsed/>
    <w:qFormat/>
    <w:rsid w:val="004A76D9"/>
    <w:pPr>
      <w:keepLines/>
      <w:bidi w:val="0"/>
      <w:spacing w:before="480" w:line="276" w:lineRule="auto"/>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Default">
    <w:name w:val="Default"/>
    <w:rsid w:val="005740FA"/>
    <w:pPr>
      <w:autoSpaceDE w:val="0"/>
      <w:autoSpaceDN w:val="0"/>
      <w:adjustRightInd w:val="0"/>
    </w:pPr>
    <w:rPr>
      <w:rFonts w:ascii="Calibri" w:eastAsiaTheme="minorHAnsi" w:hAnsi="Calibri" w:cs="Calibri"/>
      <w:color w:val="000000"/>
      <w:sz w:val="24"/>
      <w:szCs w:val="24"/>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8278FC"/>
    <w:rPr>
      <w:sz w:val="24"/>
      <w:szCs w:val="24"/>
      <w:lang w:eastAsia="ar-SA"/>
    </w:rPr>
  </w:style>
  <w:style w:type="table" w:styleId="LightShading-Accent2">
    <w:name w:val="Light Shading Accent 2"/>
    <w:basedOn w:val="TableNormal"/>
    <w:uiPriority w:val="60"/>
    <w:rsid w:val="00FA0212"/>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F61EC5"/>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styleId="MediumGrid1-Accent6">
    <w:name w:val="Medium Grid 1 Accent 6"/>
    <w:basedOn w:val="TableNormal"/>
    <w:uiPriority w:val="67"/>
    <w:rsid w:val="005423B1"/>
    <w:rPr>
      <w:rFonts w:asciiTheme="minorHAnsi" w:eastAsiaTheme="minorHAnsi" w:hAnsiTheme="minorHAnsi" w:cstheme="minorBidi"/>
      <w:sz w:val="22"/>
      <w:szCs w:val="22"/>
    </w:r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NormalWeb">
    <w:name w:val="Normal (Web)"/>
    <w:basedOn w:val="Normal"/>
    <w:uiPriority w:val="99"/>
    <w:unhideWhenUsed/>
    <w:locked/>
    <w:rsid w:val="005423B1"/>
    <w:pPr>
      <w:bidi w:val="0"/>
      <w:spacing w:before="100" w:beforeAutospacing="1" w:after="100" w:afterAutospacing="1"/>
    </w:pPr>
    <w:rPr>
      <w:lang w:eastAsia="en-US"/>
    </w:rPr>
  </w:style>
  <w:style w:type="table" w:styleId="LightList-Accent6">
    <w:name w:val="Light List Accent 6"/>
    <w:basedOn w:val="TableNormal"/>
    <w:uiPriority w:val="61"/>
    <w:rsid w:val="005423B1"/>
    <w:rPr>
      <w:rFonts w:asciiTheme="minorHAnsi" w:eastAsiaTheme="minorHAnsi" w:hAnsiTheme="minorHAnsi" w:cstheme="minorBidi"/>
      <w:sz w:val="22"/>
      <w:szCs w:val="22"/>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MediumShading1-Accent6">
    <w:name w:val="Medium Shading 1 Accent 6"/>
    <w:basedOn w:val="TableNormal"/>
    <w:uiPriority w:val="63"/>
    <w:rsid w:val="005423B1"/>
    <w:rPr>
      <w:rFonts w:asciiTheme="minorHAnsi" w:eastAsiaTheme="minorHAnsi" w:hAnsiTheme="minorHAnsi" w:cstheme="minorBidi"/>
      <w:sz w:val="22"/>
      <w:szCs w:val="22"/>
    </w:r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LightList-Accent2">
    <w:name w:val="Light List Accent 2"/>
    <w:basedOn w:val="TableNormal"/>
    <w:uiPriority w:val="61"/>
    <w:rsid w:val="005423B1"/>
    <w:rPr>
      <w:rFonts w:asciiTheme="minorHAnsi" w:eastAsiaTheme="minorHAnsi" w:hAnsiTheme="minorHAnsi" w:cstheme="minorBidi"/>
      <w:sz w:val="22"/>
      <w:szCs w:val="22"/>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Strong">
    <w:name w:val="Strong"/>
    <w:basedOn w:val="DefaultParagraphFont"/>
    <w:uiPriority w:val="22"/>
    <w:qFormat/>
    <w:locked/>
    <w:rsid w:val="005423B1"/>
    <w:rPr>
      <w:b/>
      <w:bCs/>
    </w:rPr>
  </w:style>
  <w:style w:type="paragraph" w:styleId="EndnoteText">
    <w:name w:val="endnote text"/>
    <w:basedOn w:val="Normal"/>
    <w:link w:val="EndnoteTextChar"/>
    <w:uiPriority w:val="99"/>
    <w:semiHidden/>
    <w:unhideWhenUsed/>
    <w:locked/>
    <w:rsid w:val="009176F6"/>
    <w:rPr>
      <w:sz w:val="20"/>
      <w:szCs w:val="20"/>
    </w:rPr>
  </w:style>
  <w:style w:type="character" w:customStyle="1" w:styleId="EndnoteTextChar">
    <w:name w:val="Endnote Text Char"/>
    <w:basedOn w:val="DefaultParagraphFont"/>
    <w:link w:val="EndnoteText"/>
    <w:uiPriority w:val="99"/>
    <w:semiHidden/>
    <w:rsid w:val="009176F6"/>
    <w:rPr>
      <w:lang w:eastAsia="ar-SA"/>
    </w:rPr>
  </w:style>
  <w:style w:type="character" w:styleId="EndnoteReference">
    <w:name w:val="endnote reference"/>
    <w:basedOn w:val="DefaultParagraphFont"/>
    <w:uiPriority w:val="99"/>
    <w:semiHidden/>
    <w:unhideWhenUsed/>
    <w:locked/>
    <w:rsid w:val="009176F6"/>
    <w:rPr>
      <w:vertAlign w:val="superscript"/>
    </w:rPr>
  </w:style>
  <w:style w:type="paragraph" w:styleId="PlainText">
    <w:name w:val="Plain Text"/>
    <w:basedOn w:val="Normal"/>
    <w:link w:val="PlainTextChar"/>
    <w:uiPriority w:val="99"/>
    <w:unhideWhenUsed/>
    <w:locked/>
    <w:rsid w:val="00C06345"/>
    <w:rPr>
      <w:rFonts w:ascii="Consolas" w:eastAsiaTheme="minorHAnsi" w:hAnsi="Consolas"/>
      <w:sz w:val="21"/>
      <w:szCs w:val="21"/>
      <w:lang w:eastAsia="en-US"/>
    </w:rPr>
  </w:style>
  <w:style w:type="character" w:customStyle="1" w:styleId="PlainTextChar">
    <w:name w:val="Plain Text Char"/>
    <w:basedOn w:val="DefaultParagraphFont"/>
    <w:link w:val="PlainText"/>
    <w:uiPriority w:val="99"/>
    <w:rsid w:val="00C06345"/>
    <w:rPr>
      <w:rFonts w:ascii="Consolas" w:eastAsiaTheme="minorHAnsi" w:hAnsi="Consolas"/>
      <w:sz w:val="21"/>
      <w:szCs w:val="21"/>
    </w:rPr>
  </w:style>
</w:styles>
</file>

<file path=word/webSettings.xml><?xml version="1.0" encoding="utf-8"?>
<w:webSettings xmlns:r="http://schemas.openxmlformats.org/officeDocument/2006/relationships" xmlns:w="http://schemas.openxmlformats.org/wordprocessingml/2006/main">
  <w:divs>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355814886">
      <w:bodyDiv w:val="1"/>
      <w:marLeft w:val="0"/>
      <w:marRight w:val="0"/>
      <w:marTop w:val="0"/>
      <w:marBottom w:val="0"/>
      <w:divBdr>
        <w:top w:val="none" w:sz="0" w:space="0" w:color="auto"/>
        <w:left w:val="none" w:sz="0" w:space="0" w:color="auto"/>
        <w:bottom w:val="none" w:sz="0" w:space="0" w:color="auto"/>
        <w:right w:val="none" w:sz="0" w:space="0" w:color="auto"/>
      </w:divBdr>
    </w:div>
    <w:div w:id="476721839">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089810752">
      <w:bodyDiv w:val="1"/>
      <w:marLeft w:val="0"/>
      <w:marRight w:val="0"/>
      <w:marTop w:val="0"/>
      <w:marBottom w:val="0"/>
      <w:divBdr>
        <w:top w:val="none" w:sz="0" w:space="0" w:color="auto"/>
        <w:left w:val="none" w:sz="0" w:space="0" w:color="auto"/>
        <w:bottom w:val="none" w:sz="0" w:space="0" w:color="auto"/>
        <w:right w:val="none" w:sz="0" w:space="0" w:color="auto"/>
      </w:divBdr>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279066563">
      <w:bodyDiv w:val="1"/>
      <w:marLeft w:val="0"/>
      <w:marRight w:val="0"/>
      <w:marTop w:val="0"/>
      <w:marBottom w:val="0"/>
      <w:divBdr>
        <w:top w:val="none" w:sz="0" w:space="0" w:color="auto"/>
        <w:left w:val="none" w:sz="0" w:space="0" w:color="auto"/>
        <w:bottom w:val="none" w:sz="0" w:space="0" w:color="auto"/>
        <w:right w:val="none" w:sz="0" w:space="0" w:color="auto"/>
      </w:divBdr>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49629778">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733578563">
      <w:bodyDiv w:val="1"/>
      <w:marLeft w:val="0"/>
      <w:marRight w:val="0"/>
      <w:marTop w:val="0"/>
      <w:marBottom w:val="0"/>
      <w:divBdr>
        <w:top w:val="none" w:sz="0" w:space="0" w:color="auto"/>
        <w:left w:val="none" w:sz="0" w:space="0" w:color="auto"/>
        <w:bottom w:val="none" w:sz="0" w:space="0" w:color="auto"/>
        <w:right w:val="none" w:sz="0" w:space="0" w:color="auto"/>
      </w:divBdr>
    </w:div>
    <w:div w:id="1740589210">
      <w:bodyDiv w:val="1"/>
      <w:marLeft w:val="0"/>
      <w:marRight w:val="0"/>
      <w:marTop w:val="0"/>
      <w:marBottom w:val="0"/>
      <w:divBdr>
        <w:top w:val="none" w:sz="0" w:space="0" w:color="auto"/>
        <w:left w:val="none" w:sz="0" w:space="0" w:color="auto"/>
        <w:bottom w:val="none" w:sz="0" w:space="0" w:color="auto"/>
        <w:right w:val="none" w:sz="0" w:space="0" w:color="auto"/>
      </w:divBdr>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42961535">
      <w:bodyDiv w:val="1"/>
      <w:marLeft w:val="0"/>
      <w:marRight w:val="0"/>
      <w:marTop w:val="0"/>
      <w:marBottom w:val="0"/>
      <w:divBdr>
        <w:top w:val="none" w:sz="0" w:space="0" w:color="auto"/>
        <w:left w:val="none" w:sz="0" w:space="0" w:color="auto"/>
        <w:bottom w:val="none" w:sz="0" w:space="0" w:color="auto"/>
        <w:right w:val="none" w:sz="0" w:space="0" w:color="auto"/>
      </w:divBdr>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27686372">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1996255085">
      <w:bodyDiv w:val="1"/>
      <w:marLeft w:val="0"/>
      <w:marRight w:val="0"/>
      <w:marTop w:val="0"/>
      <w:marBottom w:val="0"/>
      <w:divBdr>
        <w:top w:val="none" w:sz="0" w:space="0" w:color="auto"/>
        <w:left w:val="none" w:sz="0" w:space="0" w:color="auto"/>
        <w:bottom w:val="none" w:sz="0" w:space="0" w:color="auto"/>
        <w:right w:val="none" w:sz="0" w:space="0" w:color="auto"/>
      </w:divBdr>
      <w:divsChild>
        <w:div w:id="1204560881">
          <w:marLeft w:val="0"/>
          <w:marRight w:val="0"/>
          <w:marTop w:val="0"/>
          <w:marBottom w:val="0"/>
          <w:divBdr>
            <w:top w:val="none" w:sz="0" w:space="0" w:color="auto"/>
            <w:left w:val="none" w:sz="0" w:space="0" w:color="auto"/>
            <w:bottom w:val="none" w:sz="0" w:space="0" w:color="auto"/>
            <w:right w:val="none" w:sz="0" w:space="0" w:color="auto"/>
          </w:divBdr>
          <w:divsChild>
            <w:div w:id="1229996021">
              <w:marLeft w:val="0"/>
              <w:marRight w:val="0"/>
              <w:marTop w:val="0"/>
              <w:marBottom w:val="0"/>
              <w:divBdr>
                <w:top w:val="none" w:sz="0" w:space="0" w:color="auto"/>
                <w:left w:val="none" w:sz="0" w:space="0" w:color="auto"/>
                <w:bottom w:val="none" w:sz="0" w:space="0" w:color="auto"/>
                <w:right w:val="none" w:sz="0" w:space="0" w:color="auto"/>
              </w:divBdr>
              <w:divsChild>
                <w:div w:id="364448207">
                  <w:marLeft w:val="0"/>
                  <w:marRight w:val="0"/>
                  <w:marTop w:val="0"/>
                  <w:marBottom w:val="0"/>
                  <w:divBdr>
                    <w:top w:val="none" w:sz="0" w:space="0" w:color="auto"/>
                    <w:left w:val="none" w:sz="0" w:space="0" w:color="auto"/>
                    <w:bottom w:val="none" w:sz="0" w:space="0" w:color="auto"/>
                    <w:right w:val="none" w:sz="0" w:space="0" w:color="auto"/>
                  </w:divBdr>
                  <w:divsChild>
                    <w:div w:id="1993635285">
                      <w:marLeft w:val="-188"/>
                      <w:marRight w:val="-188"/>
                      <w:marTop w:val="0"/>
                      <w:marBottom w:val="0"/>
                      <w:divBdr>
                        <w:top w:val="none" w:sz="0" w:space="0" w:color="auto"/>
                        <w:left w:val="none" w:sz="0" w:space="0" w:color="auto"/>
                        <w:bottom w:val="none" w:sz="0" w:space="0" w:color="auto"/>
                        <w:right w:val="none" w:sz="0" w:space="0" w:color="auto"/>
                      </w:divBdr>
                      <w:divsChild>
                        <w:div w:id="1715084550">
                          <w:marLeft w:val="0"/>
                          <w:marRight w:val="0"/>
                          <w:marTop w:val="0"/>
                          <w:marBottom w:val="0"/>
                          <w:divBdr>
                            <w:top w:val="none" w:sz="0" w:space="0" w:color="auto"/>
                            <w:left w:val="none" w:sz="0" w:space="0" w:color="auto"/>
                            <w:bottom w:val="none" w:sz="0" w:space="0" w:color="auto"/>
                            <w:right w:val="none" w:sz="0" w:space="0" w:color="auto"/>
                          </w:divBdr>
                          <w:divsChild>
                            <w:div w:id="1167524303">
                              <w:marLeft w:val="-188"/>
                              <w:marRight w:val="-188"/>
                              <w:marTop w:val="0"/>
                              <w:marBottom w:val="0"/>
                              <w:divBdr>
                                <w:top w:val="none" w:sz="0" w:space="0" w:color="auto"/>
                                <w:left w:val="none" w:sz="0" w:space="0" w:color="auto"/>
                                <w:bottom w:val="none" w:sz="0" w:space="0" w:color="auto"/>
                                <w:right w:val="none" w:sz="0" w:space="0" w:color="auto"/>
                              </w:divBdr>
                              <w:divsChild>
                                <w:div w:id="933173785">
                                  <w:marLeft w:val="0"/>
                                  <w:marRight w:val="0"/>
                                  <w:marTop w:val="0"/>
                                  <w:marBottom w:val="0"/>
                                  <w:divBdr>
                                    <w:top w:val="none" w:sz="0" w:space="0" w:color="auto"/>
                                    <w:left w:val="none" w:sz="0" w:space="0" w:color="auto"/>
                                    <w:bottom w:val="none" w:sz="0" w:space="0" w:color="auto"/>
                                    <w:right w:val="none" w:sz="0" w:space="0" w:color="auto"/>
                                  </w:divBdr>
                                  <w:divsChild>
                                    <w:div w:id="900746514">
                                      <w:marLeft w:val="0"/>
                                      <w:marRight w:val="0"/>
                                      <w:marTop w:val="0"/>
                                      <w:marBottom w:val="250"/>
                                      <w:divBdr>
                                        <w:top w:val="none" w:sz="0" w:space="0" w:color="auto"/>
                                        <w:left w:val="none" w:sz="0" w:space="0" w:color="auto"/>
                                        <w:bottom w:val="none" w:sz="0" w:space="0" w:color="auto"/>
                                        <w:right w:val="none" w:sz="0" w:space="0" w:color="auto"/>
                                      </w:divBdr>
                                      <w:divsChild>
                                        <w:div w:id="962613288">
                                          <w:marLeft w:val="0"/>
                                          <w:marRight w:val="0"/>
                                          <w:marTop w:val="0"/>
                                          <w:marBottom w:val="0"/>
                                          <w:divBdr>
                                            <w:top w:val="none" w:sz="0" w:space="0" w:color="auto"/>
                                            <w:left w:val="none" w:sz="0" w:space="0" w:color="auto"/>
                                            <w:bottom w:val="none" w:sz="0" w:space="0" w:color="auto"/>
                                            <w:right w:val="none" w:sz="0" w:space="0" w:color="auto"/>
                                          </w:divBdr>
                                          <w:divsChild>
                                            <w:div w:id="1378122939">
                                              <w:marLeft w:val="-188"/>
                                              <w:marRight w:val="-188"/>
                                              <w:marTop w:val="0"/>
                                              <w:marBottom w:val="0"/>
                                              <w:divBdr>
                                                <w:top w:val="none" w:sz="0" w:space="0" w:color="auto"/>
                                                <w:left w:val="none" w:sz="0" w:space="0" w:color="auto"/>
                                                <w:bottom w:val="none" w:sz="0" w:space="0" w:color="auto"/>
                                                <w:right w:val="none" w:sz="0" w:space="0" w:color="auto"/>
                                              </w:divBdr>
                                              <w:divsChild>
                                                <w:div w:id="1152411043">
                                                  <w:marLeft w:val="0"/>
                                                  <w:marRight w:val="0"/>
                                                  <w:marTop w:val="0"/>
                                                  <w:marBottom w:val="0"/>
                                                  <w:divBdr>
                                                    <w:top w:val="none" w:sz="0" w:space="0" w:color="auto"/>
                                                    <w:left w:val="none" w:sz="0" w:space="0" w:color="auto"/>
                                                    <w:bottom w:val="none" w:sz="0" w:space="0" w:color="auto"/>
                                                    <w:right w:val="none" w:sz="0" w:space="0" w:color="auto"/>
                                                  </w:divBdr>
                                                  <w:divsChild>
                                                    <w:div w:id="244270940">
                                                      <w:marLeft w:val="0"/>
                                                      <w:marRight w:val="0"/>
                                                      <w:marTop w:val="0"/>
                                                      <w:marBottom w:val="0"/>
                                                      <w:divBdr>
                                                        <w:top w:val="none" w:sz="0" w:space="0" w:color="auto"/>
                                                        <w:left w:val="none" w:sz="0" w:space="0" w:color="auto"/>
                                                        <w:bottom w:val="none" w:sz="0" w:space="0" w:color="auto"/>
                                                        <w:right w:val="none" w:sz="0" w:space="0" w:color="auto"/>
                                                      </w:divBdr>
                                                      <w:divsChild>
                                                        <w:div w:id="527063537">
                                                          <w:marLeft w:val="0"/>
                                                          <w:marRight w:val="0"/>
                                                          <w:marTop w:val="0"/>
                                                          <w:marBottom w:val="0"/>
                                                          <w:divBdr>
                                                            <w:top w:val="none" w:sz="0" w:space="0" w:color="auto"/>
                                                            <w:left w:val="none" w:sz="0" w:space="0" w:color="auto"/>
                                                            <w:bottom w:val="none" w:sz="0" w:space="0" w:color="auto"/>
                                                            <w:right w:val="none" w:sz="0" w:space="0" w:color="auto"/>
                                                          </w:divBdr>
                                                          <w:divsChild>
                                                            <w:div w:id="1170370108">
                                                              <w:marLeft w:val="-188"/>
                                                              <w:marRight w:val="-188"/>
                                                              <w:marTop w:val="0"/>
                                                              <w:marBottom w:val="0"/>
                                                              <w:divBdr>
                                                                <w:top w:val="none" w:sz="0" w:space="0" w:color="auto"/>
                                                                <w:left w:val="none" w:sz="0" w:space="0" w:color="auto"/>
                                                                <w:bottom w:val="none" w:sz="0" w:space="0" w:color="auto"/>
                                                                <w:right w:val="none" w:sz="0" w:space="0" w:color="auto"/>
                                                              </w:divBdr>
                                                              <w:divsChild>
                                                                <w:div w:id="44181845">
                                                                  <w:marLeft w:val="0"/>
                                                                  <w:marRight w:val="0"/>
                                                                  <w:marTop w:val="0"/>
                                                                  <w:marBottom w:val="0"/>
                                                                  <w:divBdr>
                                                                    <w:top w:val="none" w:sz="0" w:space="0" w:color="auto"/>
                                                                    <w:left w:val="none" w:sz="0" w:space="0" w:color="auto"/>
                                                                    <w:bottom w:val="none" w:sz="0" w:space="0" w:color="auto"/>
                                                                    <w:right w:val="none" w:sz="0" w:space="0" w:color="auto"/>
                                                                  </w:divBdr>
                                                                  <w:divsChild>
                                                                    <w:div w:id="320937019">
                                                                      <w:marLeft w:val="0"/>
                                                                      <w:marRight w:val="0"/>
                                                                      <w:marTop w:val="0"/>
                                                                      <w:marBottom w:val="0"/>
                                                                      <w:divBdr>
                                                                        <w:top w:val="none" w:sz="0" w:space="0" w:color="auto"/>
                                                                        <w:left w:val="none" w:sz="0" w:space="0" w:color="auto"/>
                                                                        <w:bottom w:val="none" w:sz="0" w:space="0" w:color="auto"/>
                                                                        <w:right w:val="none" w:sz="0" w:space="0" w:color="auto"/>
                                                                      </w:divBdr>
                                                                      <w:divsChild>
                                                                        <w:div w:id="1978954560">
                                                                          <w:marLeft w:val="0"/>
                                                                          <w:marRight w:val="0"/>
                                                                          <w:marTop w:val="0"/>
                                                                          <w:marBottom w:val="0"/>
                                                                          <w:divBdr>
                                                                            <w:top w:val="none" w:sz="0" w:space="0" w:color="auto"/>
                                                                            <w:left w:val="none" w:sz="0" w:space="0" w:color="auto"/>
                                                                            <w:bottom w:val="none" w:sz="0" w:space="0" w:color="auto"/>
                                                                            <w:right w:val="none" w:sz="0" w:space="0" w:color="auto"/>
                                                                          </w:divBdr>
                                                                          <w:divsChild>
                                                                            <w:div w:id="14076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31102115">
      <w:bodyDiv w:val="1"/>
      <w:marLeft w:val="0"/>
      <w:marRight w:val="0"/>
      <w:marTop w:val="0"/>
      <w:marBottom w:val="0"/>
      <w:divBdr>
        <w:top w:val="none" w:sz="0" w:space="0" w:color="auto"/>
        <w:left w:val="none" w:sz="0" w:space="0" w:color="auto"/>
        <w:bottom w:val="none" w:sz="0" w:space="0" w:color="auto"/>
        <w:right w:val="none" w:sz="0" w:space="0" w:color="auto"/>
      </w:divBdr>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28.emf"/><Relationship Id="rId47" Type="http://schemas.openxmlformats.org/officeDocument/2006/relationships/chart" Target="charts/chart5.xml"/><Relationship Id="rId50" Type="http://schemas.openxmlformats.org/officeDocument/2006/relationships/chart" Target="charts/chart7.xml"/><Relationship Id="rId55" Type="http://schemas.openxmlformats.org/officeDocument/2006/relationships/hyperlink" Target="https://ar.wikipedia.org/wiki/%D9%85%D8%B1%D8%A7%D8%AD%D9%84_%D8%A7%D9%84%D9%86%D9%85%D9%88_%D8%A7%D9%84%D9%86%D9%81%D8%B3%D9%8A_%D8%A7%D9%84%D8%A7%D8%AC%D8%AA%D9%85%D8%A7%D8%B9%D9%8A" TargetMode="External"/><Relationship Id="rId63" Type="http://schemas.openxmlformats.org/officeDocument/2006/relationships/chart" Target="charts/chart16.xml"/><Relationship Id="rId68" Type="http://schemas.openxmlformats.org/officeDocument/2006/relationships/chart" Target="charts/chart20.xml"/><Relationship Id="rId76" Type="http://schemas.openxmlformats.org/officeDocument/2006/relationships/chart" Target="charts/chart27.xml"/><Relationship Id="rId84" Type="http://schemas.openxmlformats.org/officeDocument/2006/relationships/chart" Target="charts/chart35.xml"/><Relationship Id="rId89" Type="http://schemas.openxmlformats.org/officeDocument/2006/relationships/chart" Target="charts/chart38.xml"/><Relationship Id="rId97" Type="http://schemas.openxmlformats.org/officeDocument/2006/relationships/chart" Target="charts/chart45.xml"/><Relationship Id="rId7" Type="http://schemas.openxmlformats.org/officeDocument/2006/relationships/endnotes" Target="endnotes.xml"/><Relationship Id="rId71" Type="http://schemas.openxmlformats.org/officeDocument/2006/relationships/chart" Target="charts/chart23.xml"/><Relationship Id="rId92" Type="http://schemas.openxmlformats.org/officeDocument/2006/relationships/chart" Target="charts/chart41.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7.png"/><Relationship Id="rId11" Type="http://schemas.openxmlformats.org/officeDocument/2006/relationships/hyperlink" Target="mailto:diwan@pcbs.gov.ps"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chart" Target="charts/chart1.xml"/><Relationship Id="rId45" Type="http://schemas.openxmlformats.org/officeDocument/2006/relationships/chart" Target="charts/chart3.xml"/><Relationship Id="rId53" Type="http://schemas.openxmlformats.org/officeDocument/2006/relationships/chart" Target="charts/chart10.xml"/><Relationship Id="rId58" Type="http://schemas.openxmlformats.org/officeDocument/2006/relationships/chart" Target="charts/chart12.xml"/><Relationship Id="rId66" Type="http://schemas.openxmlformats.org/officeDocument/2006/relationships/chart" Target="charts/chart18.xml"/><Relationship Id="rId74" Type="http://schemas.openxmlformats.org/officeDocument/2006/relationships/chart" Target="charts/chart26.xml"/><Relationship Id="rId79" Type="http://schemas.openxmlformats.org/officeDocument/2006/relationships/chart" Target="charts/chart30.xml"/><Relationship Id="rId87" Type="http://schemas.openxmlformats.org/officeDocument/2006/relationships/image" Target="media/image35.emf"/><Relationship Id="rId5" Type="http://schemas.openxmlformats.org/officeDocument/2006/relationships/webSettings" Target="webSettings.xml"/><Relationship Id="rId61" Type="http://schemas.openxmlformats.org/officeDocument/2006/relationships/chart" Target="charts/chart14.xml"/><Relationship Id="rId82" Type="http://schemas.openxmlformats.org/officeDocument/2006/relationships/chart" Target="charts/chart33.xml"/><Relationship Id="rId90" Type="http://schemas.openxmlformats.org/officeDocument/2006/relationships/chart" Target="charts/chart39.xml"/><Relationship Id="rId95" Type="http://schemas.openxmlformats.org/officeDocument/2006/relationships/chart" Target="charts/chart44.xml"/><Relationship Id="rId1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chart" Target="charts/chart2.xml"/><Relationship Id="rId48" Type="http://schemas.openxmlformats.org/officeDocument/2006/relationships/image" Target="media/image30.emf"/><Relationship Id="rId56" Type="http://schemas.openxmlformats.org/officeDocument/2006/relationships/hyperlink" Target="https://ar.wikipedia.org/wiki/%D8%B3%D9%84%D9%88%D9%83%D9%8A%D8%A9" TargetMode="External"/><Relationship Id="rId64" Type="http://schemas.openxmlformats.org/officeDocument/2006/relationships/image" Target="media/image32.emf"/><Relationship Id="rId69" Type="http://schemas.openxmlformats.org/officeDocument/2006/relationships/chart" Target="charts/chart21.xml"/><Relationship Id="rId77" Type="http://schemas.openxmlformats.org/officeDocument/2006/relationships/chart" Target="charts/chart28.xml"/><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chart" Target="charts/chart8.xml"/><Relationship Id="rId72" Type="http://schemas.openxmlformats.org/officeDocument/2006/relationships/chart" Target="charts/chart24.xml"/><Relationship Id="rId80" Type="http://schemas.openxmlformats.org/officeDocument/2006/relationships/chart" Target="charts/chart31.xml"/><Relationship Id="rId85" Type="http://schemas.openxmlformats.org/officeDocument/2006/relationships/image" Target="media/image34.emf"/><Relationship Id="rId93" Type="http://schemas.openxmlformats.org/officeDocument/2006/relationships/chart" Target="charts/chart42.xml"/><Relationship Id="rId98" Type="http://schemas.openxmlformats.org/officeDocument/2006/relationships/hyperlink" Target="https://www.unicef.org/arabic/protection/24267_25755.html" TargetMode="External"/><Relationship Id="rId3" Type="http://schemas.openxmlformats.org/officeDocument/2006/relationships/styles" Target="styles.xml"/><Relationship Id="rId12" Type="http://schemas.openxmlformats.org/officeDocument/2006/relationships/hyperlink" Target="http://www.pcbs.gov.ps" TargetMode="External"/><Relationship Id="rId17" Type="http://schemas.openxmlformats.org/officeDocument/2006/relationships/image" Target="media/image8.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chart" Target="charts/chart4.xml"/><Relationship Id="rId59" Type="http://schemas.openxmlformats.org/officeDocument/2006/relationships/chart" Target="charts/chart13.xml"/><Relationship Id="rId67" Type="http://schemas.openxmlformats.org/officeDocument/2006/relationships/chart" Target="charts/chart19.xml"/><Relationship Id="rId20" Type="http://schemas.openxmlformats.org/officeDocument/2006/relationships/footer" Target="footer1.xml"/><Relationship Id="rId41" Type="http://schemas.openxmlformats.org/officeDocument/2006/relationships/footer" Target="footer2.xml"/><Relationship Id="rId54" Type="http://schemas.openxmlformats.org/officeDocument/2006/relationships/chart" Target="charts/chart11.xml"/><Relationship Id="rId62" Type="http://schemas.openxmlformats.org/officeDocument/2006/relationships/chart" Target="charts/chart15.xml"/><Relationship Id="rId70" Type="http://schemas.openxmlformats.org/officeDocument/2006/relationships/chart" Target="charts/chart22.xml"/><Relationship Id="rId75" Type="http://schemas.openxmlformats.org/officeDocument/2006/relationships/image" Target="media/image33.emf"/><Relationship Id="rId83" Type="http://schemas.openxmlformats.org/officeDocument/2006/relationships/chart" Target="charts/chart34.xml"/><Relationship Id="rId88" Type="http://schemas.openxmlformats.org/officeDocument/2006/relationships/chart" Target="charts/chart37.xml"/><Relationship Id="rId91" Type="http://schemas.openxmlformats.org/officeDocument/2006/relationships/chart" Target="charts/chart40.xml"/><Relationship Id="rId96" Type="http://schemas.openxmlformats.org/officeDocument/2006/relationships/image" Target="media/image3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chart" Target="charts/chart6.xml"/><Relationship Id="rId57" Type="http://schemas.openxmlformats.org/officeDocument/2006/relationships/hyperlink" Target="https://ar.wikipedia.org/wiki/%D8%A5%D8%B9%D8%A7%D9%82%D8%A9" TargetMode="External"/><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29.emf"/><Relationship Id="rId52" Type="http://schemas.openxmlformats.org/officeDocument/2006/relationships/chart" Target="charts/chart9.xml"/><Relationship Id="rId60" Type="http://schemas.openxmlformats.org/officeDocument/2006/relationships/image" Target="media/image31.emf"/><Relationship Id="rId65" Type="http://schemas.openxmlformats.org/officeDocument/2006/relationships/chart" Target="charts/chart17.xml"/><Relationship Id="rId73" Type="http://schemas.openxmlformats.org/officeDocument/2006/relationships/chart" Target="charts/chart25.xml"/><Relationship Id="rId78" Type="http://schemas.openxmlformats.org/officeDocument/2006/relationships/chart" Target="charts/chart29.xml"/><Relationship Id="rId81" Type="http://schemas.openxmlformats.org/officeDocument/2006/relationships/chart" Target="charts/chart32.xml"/><Relationship Id="rId86" Type="http://schemas.openxmlformats.org/officeDocument/2006/relationships/chart" Target="charts/chart36.xml"/><Relationship Id="rId94" Type="http://schemas.openxmlformats.org/officeDocument/2006/relationships/chart" Target="charts/chart43.xml"/><Relationship Id="rId99" Type="http://schemas.openxmlformats.org/officeDocument/2006/relationships/hyperlink" Target="https://www.who.int/ar/news-room/fact-sheets/detail/tobacco" TargetMode="Externa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image" Target="media/image4.png"/><Relationship Id="rId18" Type="http://schemas.openxmlformats.org/officeDocument/2006/relationships/hyperlink" Target="http://www.pcbs.gov.ps/mainSDGsAr.aspx" TargetMode="External"/><Relationship Id="rId39" Type="http://schemas.openxmlformats.org/officeDocument/2006/relationships/image" Target="media/image27.emf"/></Relationships>
</file>

<file path=word/_rels/footnotes.xml.rels><?xml version="1.0" encoding="UTF-8" standalone="yes"?>
<Relationships xmlns="http://schemas.openxmlformats.org/package/2006/relationships"><Relationship Id="rId3" Type="http://schemas.openxmlformats.org/officeDocument/2006/relationships/hyperlink" Target="https://www.who.int/ar/news-room/fact-sheets/detail/tobacco" TargetMode="External"/><Relationship Id="rId2" Type="http://schemas.openxmlformats.org/officeDocument/2006/relationships/hyperlink" Target="https://www.who.int/maternal_child_adolescent/topics/maternal/adolescent_pregnancy/ar/" TargetMode="External"/><Relationship Id="rId1" Type="http://schemas.openxmlformats.org/officeDocument/2006/relationships/hyperlink" Target="https://www.who.int/ar/news-room/fact-sheets/detail/malnutrition" TargetMode="External"/><Relationship Id="rId4" Type="http://schemas.openxmlformats.org/officeDocument/2006/relationships/hyperlink" Target="https://www.unicef.org/arabic/protection/24267_25755.html"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Office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Office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Office_Excel_Worksheet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Office_Excel_Worksheet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Office_Excel_Worksheet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Office_Excel_Worksheet20.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Office_Excel_Worksheet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Office_Excel_Worksheet22.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Office_Excel_Worksheet23.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Office_Excel_Worksheet24.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Office_Excel_Worksheet25.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Office_Excel_Worksheet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Office_Excel_Worksheet27.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Office_Excel_Worksheet28.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Office_Excel_Worksheet29.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Office_Excel_Worksheet30.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Office_Excel_Worksheet31.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Office_Excel_Worksheet32.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Office_Excel_Worksheet33.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Office_Excel_Worksheet34.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Office_Excel_Worksheet35.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Office_Excel_Worksheet36.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Office_Excel_Worksheet37.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Office_Excel_Worksheet38.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Microsoft_Office_Excel_Worksheet39.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Office_Excel_Worksheet40.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Microsoft_Office_Excel_Worksheet41.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Microsoft_Office_Excel_Worksheet42.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Microsoft_Office_Excel_Worksheet43.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Microsoft_Office_Excel_Worksheet44.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Microsoft_Office_Excel_Worksheet45.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6822879616683432"/>
          <c:y val="5.5443548387096767E-2"/>
          <c:w val="0.45794392523365013"/>
          <c:h val="0.88911290322580649"/>
        </c:manualLayout>
      </c:layout>
      <c:pieChart>
        <c:varyColors val="1"/>
        <c:ser>
          <c:idx val="0"/>
          <c:order val="0"/>
          <c:tx>
            <c:strRef>
              <c:f>Sheet1!$B$1</c:f>
              <c:strCache>
                <c:ptCount val="1"/>
                <c:pt idx="0">
                  <c:v>Sales</c:v>
                </c:pt>
              </c:strCache>
            </c:strRef>
          </c:tx>
          <c:spPr>
            <a:ln>
              <a:solidFill>
                <a:schemeClr val="dk1">
                  <a:lumMod val="25000"/>
                  <a:lumOff val="75000"/>
                </a:schemeClr>
              </a:solidFill>
            </a:ln>
          </c:spPr>
          <c:dPt>
            <c:idx val="0"/>
            <c:spPr>
              <a:solidFill>
                <a:schemeClr val="tx2">
                  <a:lumMod val="40000"/>
                  <a:lumOff val="60000"/>
                </a:schemeClr>
              </a:solidFill>
              <a:ln>
                <a:solidFill>
                  <a:schemeClr val="dk1">
                    <a:lumMod val="25000"/>
                    <a:lumOff val="75000"/>
                  </a:schemeClr>
                </a:solidFill>
              </a:ln>
              <a:effectLst>
                <a:outerShdw blurRad="254000" sx="102000" sy="102000" algn="ctr" rotWithShape="0">
                  <a:prstClr val="black">
                    <a:alpha val="20000"/>
                  </a:prstClr>
                </a:outerShdw>
              </a:effectLst>
            </c:spPr>
          </c:dPt>
          <c:dPt>
            <c:idx val="1"/>
            <c:spPr>
              <a:solidFill>
                <a:schemeClr val="accent2"/>
              </a:solidFill>
              <a:ln>
                <a:solidFill>
                  <a:schemeClr val="dk1">
                    <a:lumMod val="25000"/>
                    <a:lumOff val="75000"/>
                  </a:schemeClr>
                </a:solidFill>
              </a:ln>
              <a:effectLst>
                <a:outerShdw blurRad="254000" sx="102000" sy="102000" algn="ctr" rotWithShape="0">
                  <a:prstClr val="black">
                    <a:alpha val="20000"/>
                  </a:prstClr>
                </a:outerShdw>
              </a:effectLst>
            </c:spPr>
          </c:dPt>
          <c:dLbls>
            <c:dLbl>
              <c:idx val="0"/>
              <c:layout>
                <c:manualLayout>
                  <c:x val="4.6075307493216776E-2"/>
                  <c:y val="-0.12681594488188991"/>
                </c:manualLayout>
              </c:layout>
              <c:dLblPos val="bestFit"/>
              <c:showCatName val="1"/>
              <c:showPercent val="1"/>
              <c:separator>
</c:separator>
              <c:extLst>
                <c:ext xmlns:c15="http://schemas.microsoft.com/office/drawing/2012/chart" uri="{CE6537A1-D6FC-4f65-9D91-7224C49458BB}"/>
              </c:extLst>
            </c:dLbl>
            <c:dLbl>
              <c:idx val="1"/>
              <c:layout>
                <c:manualLayout>
                  <c:x val="-5.3316743425939984E-2"/>
                  <c:y val="-0.1782244094488189"/>
                </c:manualLayout>
              </c:layout>
              <c:dLblPos val="bestFit"/>
              <c:showCatName val="1"/>
              <c:showPercent val="1"/>
              <c:separator>
</c:separator>
              <c:extLst>
                <c:ext xmlns:c15="http://schemas.microsoft.com/office/drawing/2012/chart" uri="{CE6537A1-D6FC-4f65-9D91-7224C49458BB}"/>
              </c:extLst>
            </c:dLbl>
            <c:numFmt formatCode="0.0%" sourceLinked="0"/>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Arial" pitchFamily="34" charset="0"/>
                    <a:ea typeface="+mn-ea"/>
                    <a:cs typeface="Arial" pitchFamily="34" charset="0"/>
                  </a:defRPr>
                </a:pPr>
                <a:endParaRPr lang="ar-SA"/>
              </a:p>
            </c:txPr>
            <c:dLblPos val="ctr"/>
            <c:showPercent val="1"/>
            <c:separator>
</c:separator>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Sheet1!$A$2:$A$3</c:f>
              <c:strCache>
                <c:ptCount val="2"/>
                <c:pt idx="0">
                  <c:v>متوفر</c:v>
                </c:pt>
                <c:pt idx="1">
                  <c:v>غير متوفر</c:v>
                </c:pt>
              </c:strCache>
            </c:strRef>
          </c:cat>
          <c:val>
            <c:numRef>
              <c:f>Sheet1!$B$2:$B$3</c:f>
              <c:numCache>
                <c:formatCode>General</c:formatCode>
                <c:ptCount val="2"/>
                <c:pt idx="0">
                  <c:v>116</c:v>
                </c:pt>
                <c:pt idx="1">
                  <c:v>128</c:v>
                </c:pt>
              </c:numCache>
            </c:numRef>
          </c:val>
        </c:ser>
        <c:dLbls>
          <c:showPercent val="1"/>
        </c:dLbls>
        <c:firstSliceAng val="0"/>
      </c:pieChart>
      <c:spPr>
        <a:noFill/>
        <a:ln>
          <a:noFill/>
        </a:ln>
        <a:effectLst/>
      </c:spPr>
    </c:plotArea>
    <c:plotVisOnly val="1"/>
    <c:dispBlanksAs val="zero"/>
  </c:chart>
  <c:spPr>
    <a:noFill/>
    <a:ln w="9525" cap="flat" cmpd="sng" algn="ctr">
      <a:noFill/>
      <a:round/>
    </a:ln>
    <a:effectLst/>
  </c:spPr>
  <c:txPr>
    <a:bodyPr/>
    <a:lstStyle/>
    <a:p>
      <a:pPr>
        <a:defRPr/>
      </a:pPr>
      <a:endParaRPr lang="ar-SA"/>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777978273549169"/>
          <c:y val="4.8848761874671104E-2"/>
          <c:w val="0.8567572543015598"/>
          <c:h val="0.79886612021857961"/>
        </c:manualLayout>
      </c:layout>
      <c:barChart>
        <c:barDir val="col"/>
        <c:grouping val="clustered"/>
        <c:ser>
          <c:idx val="0"/>
          <c:order val="0"/>
          <c:tx>
            <c:strRef>
              <c:f>Sheet1!$B$1</c:f>
              <c:strCache>
                <c:ptCount val="1"/>
                <c:pt idx="0">
                  <c:v>رجال</c:v>
                </c:pt>
              </c:strCache>
            </c:strRef>
          </c:tx>
          <c:spPr>
            <a:solidFill>
              <a:schemeClr val="accent1"/>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Sheet1!$A$2:$A$4</c:f>
              <c:numCache>
                <c:formatCode>General</c:formatCode>
                <c:ptCount val="3"/>
                <c:pt idx="0">
                  <c:v>2014</c:v>
                </c:pt>
                <c:pt idx="1">
                  <c:v>2015</c:v>
                </c:pt>
                <c:pt idx="2">
                  <c:v>2016</c:v>
                </c:pt>
              </c:numCache>
            </c:numRef>
          </c:cat>
          <c:val>
            <c:numRef>
              <c:f>Sheet1!$B$2:$B$4</c:f>
              <c:numCache>
                <c:formatCode>0.00</c:formatCode>
                <c:ptCount val="3"/>
                <c:pt idx="0" formatCode="General">
                  <c:v>1.6900000000000077</c:v>
                </c:pt>
                <c:pt idx="1">
                  <c:v>0.93</c:v>
                </c:pt>
                <c:pt idx="2">
                  <c:v>1.06</c:v>
                </c:pt>
              </c:numCache>
            </c:numRef>
          </c:val>
        </c:ser>
        <c:ser>
          <c:idx val="1"/>
          <c:order val="1"/>
          <c:tx>
            <c:strRef>
              <c:f>Sheet1!$C$1</c:f>
              <c:strCache>
                <c:ptCount val="1"/>
                <c:pt idx="0">
                  <c:v>نساء</c:v>
                </c:pt>
              </c:strCache>
            </c:strRef>
          </c:tx>
          <c:spPr>
            <a:solidFill>
              <a:schemeClr val="accent2"/>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Sheet1!$A$2:$A$4</c:f>
              <c:numCache>
                <c:formatCode>General</c:formatCode>
                <c:ptCount val="3"/>
                <c:pt idx="0">
                  <c:v>2014</c:v>
                </c:pt>
                <c:pt idx="1">
                  <c:v>2015</c:v>
                </c:pt>
                <c:pt idx="2">
                  <c:v>2016</c:v>
                </c:pt>
              </c:numCache>
            </c:numRef>
          </c:cat>
          <c:val>
            <c:numRef>
              <c:f>Sheet1!$C$2:$C$4</c:f>
              <c:numCache>
                <c:formatCode>0.00</c:formatCode>
                <c:ptCount val="3"/>
                <c:pt idx="0" formatCode="General">
                  <c:v>0.92</c:v>
                </c:pt>
                <c:pt idx="1">
                  <c:v>0.48000000000000032</c:v>
                </c:pt>
                <c:pt idx="2">
                  <c:v>0.63000000000000433</c:v>
                </c:pt>
              </c:numCache>
            </c:numRef>
          </c:val>
        </c:ser>
        <c:ser>
          <c:idx val="2"/>
          <c:order val="2"/>
          <c:tx>
            <c:strRef>
              <c:f>Sheet1!$D$1</c:f>
              <c:strCache>
                <c:ptCount val="1"/>
                <c:pt idx="0">
                  <c:v>كلا الجنسين</c:v>
                </c:pt>
              </c:strCache>
            </c:strRef>
          </c:tx>
          <c:dLbls>
            <c:spPr>
              <a:noFill/>
              <a:ln>
                <a:noFill/>
              </a:ln>
              <a:effectLst/>
            </c:spPr>
            <c:showVal val="1"/>
            <c:extLst>
              <c:ext xmlns:c15="http://schemas.microsoft.com/office/drawing/2012/chart" uri="{CE6537A1-D6FC-4f65-9D91-7224C49458BB}">
                <c15:showLeaderLines val="1"/>
              </c:ext>
            </c:extLst>
          </c:dLbls>
          <c:cat>
            <c:numRef>
              <c:f>Sheet1!$A$2:$A$4</c:f>
              <c:numCache>
                <c:formatCode>General</c:formatCode>
                <c:ptCount val="3"/>
                <c:pt idx="0">
                  <c:v>2014</c:v>
                </c:pt>
                <c:pt idx="1">
                  <c:v>2015</c:v>
                </c:pt>
                <c:pt idx="2">
                  <c:v>2016</c:v>
                </c:pt>
              </c:numCache>
            </c:numRef>
          </c:cat>
          <c:val>
            <c:numRef>
              <c:f>Sheet1!$D$2:$D$4</c:f>
            </c:numRef>
          </c:val>
        </c:ser>
        <c:dLbls>
          <c:showVal val="1"/>
        </c:dLbls>
        <c:gapWidth val="219"/>
        <c:overlap val="-27"/>
        <c:axId val="338414592"/>
        <c:axId val="338494592"/>
      </c:barChart>
      <c:catAx>
        <c:axId val="338414592"/>
        <c:scaling>
          <c:orientation val="minMax"/>
        </c:scaling>
        <c:axPos val="b"/>
        <c:title>
          <c:tx>
            <c:rich>
              <a:bodyPr/>
              <a:lstStyle/>
              <a:p>
                <a:pPr>
                  <a:defRPr/>
                </a:pPr>
                <a:r>
                  <a:rPr lang="ar-SA"/>
                  <a:t>السنة</a:t>
                </a:r>
                <a:endParaRPr lang="en-US"/>
              </a:p>
            </c:rich>
          </c:tx>
          <c:layout>
            <c:manualLayout>
              <c:xMode val="edge"/>
              <c:yMode val="edge"/>
              <c:x val="0.46465984471581484"/>
              <c:y val="0.92282245222930015"/>
            </c:manualLayout>
          </c:layout>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38494592"/>
        <c:crosses val="autoZero"/>
        <c:auto val="1"/>
        <c:lblAlgn val="ctr"/>
        <c:lblOffset val="100"/>
      </c:catAx>
      <c:valAx>
        <c:axId val="338494592"/>
        <c:scaling>
          <c:orientation val="minMax"/>
        </c:scaling>
        <c:axPos val="l"/>
        <c:title>
          <c:tx>
            <c:rich>
              <a:bodyPr rot="-5400000" vert="horz"/>
              <a:lstStyle/>
              <a:p>
                <a:pPr>
                  <a:defRPr/>
                </a:pPr>
                <a:r>
                  <a:rPr lang="ar-SA"/>
                  <a:t>المعدل</a:t>
                </a:r>
                <a:endParaRPr lang="en-US"/>
              </a:p>
            </c:rich>
          </c:tx>
          <c:layout>
            <c:manualLayout>
              <c:xMode val="edge"/>
              <c:yMode val="edge"/>
              <c:x val="1.1574074074074073E-2"/>
              <c:y val="0.36996625421822282"/>
            </c:manualLayout>
          </c:layout>
        </c:title>
        <c:numFmt formatCode="#,##0.00" sourceLinked="0"/>
        <c:tickLblPos val="nextTo"/>
        <c:spPr>
          <a:noFill/>
          <a:ln>
            <a:solidFill>
              <a:schemeClr val="tx1"/>
            </a:solidFill>
          </a:ln>
          <a:effectLst/>
        </c:spPr>
        <c:txPr>
          <a:bodyPr rot="-60000000" vert="horz"/>
          <a:lstStyle/>
          <a:p>
            <a:pPr>
              <a:defRPr/>
            </a:pPr>
            <a:endParaRPr lang="ar-SA"/>
          </a:p>
        </c:txPr>
        <c:crossAx val="338414592"/>
        <c:crosses val="autoZero"/>
        <c:crossBetween val="between"/>
      </c:valAx>
      <c:spPr>
        <a:noFill/>
        <a:ln>
          <a:noFill/>
        </a:ln>
        <a:effectLst/>
      </c:spPr>
    </c:plotArea>
    <c:legend>
      <c:legendPos val="b"/>
      <c:layout>
        <c:manualLayout>
          <c:xMode val="edge"/>
          <c:yMode val="edge"/>
          <c:x val="0.68158610382033891"/>
          <c:y val="3.2241594800649885E-2"/>
          <c:w val="0.28960538786818318"/>
          <c:h val="0.11901411657559199"/>
        </c:manualLayout>
      </c:layout>
      <c:spPr>
        <a:noFill/>
        <a:ln>
          <a:solidFill>
            <a:schemeClr val="tx1"/>
          </a:solidFill>
        </a:ln>
        <a:effectLst/>
      </c:spPr>
      <c:txPr>
        <a:bodyPr rot="0" vert="horz"/>
        <a:lstStyle/>
        <a:p>
          <a:pPr>
            <a:defRPr/>
          </a:pPr>
          <a:endParaRPr lang="ar-SA"/>
        </a:p>
      </c:txPr>
    </c:legend>
    <c:plotVisOnly val="1"/>
    <c:dispBlanksAs val="gap"/>
  </c:chart>
  <c:spPr>
    <a:solidFill>
      <a:schemeClr val="bg1"/>
    </a:solidFill>
    <a:ln w="9525" cap="flat" cmpd="sng" algn="ctr">
      <a:noFill/>
      <a:round/>
    </a:ln>
    <a:effectLst/>
  </c:spPr>
  <c:txPr>
    <a:bodyPr/>
    <a:lstStyle/>
    <a:p>
      <a:pPr>
        <a:defRPr sz="900">
          <a:solidFill>
            <a:schemeClr val="tx1"/>
          </a:solidFill>
          <a:latin typeface="Arial" pitchFamily="34" charset="0"/>
          <a:cs typeface="Arial" pitchFamily="34" charset="0"/>
        </a:defRPr>
      </a:pPr>
      <a:endParaRPr lang="ar-SA"/>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70047168608282"/>
          <c:y val="8.0185890006509664E-2"/>
          <c:w val="0.86754551264256252"/>
          <c:h val="0.75785245417794889"/>
        </c:manualLayout>
      </c:layout>
      <c:barChart>
        <c:barDir val="col"/>
        <c:grouping val="clustered"/>
        <c:ser>
          <c:idx val="1"/>
          <c:order val="0"/>
          <c:spPr>
            <a:solidFill>
              <a:schemeClr val="accent4"/>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ar-SA"/>
              </a:p>
            </c:txPr>
            <c:showVal val="1"/>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Sheet1!$B$1:$D$1</c:f>
              <c:strCache>
                <c:ptCount val="2"/>
                <c:pt idx="0">
                  <c:v> الضفة الغربية</c:v>
                </c:pt>
                <c:pt idx="1">
                  <c:v>قطاع غزة</c:v>
                </c:pt>
              </c:strCache>
            </c:strRef>
          </c:cat>
          <c:val>
            <c:numRef>
              <c:f>Sheet1!$B$2:$D$2</c:f>
              <c:numCache>
                <c:formatCode>General</c:formatCode>
                <c:ptCount val="2"/>
                <c:pt idx="0">
                  <c:v>67.7</c:v>
                </c:pt>
                <c:pt idx="1">
                  <c:v>65.7</c:v>
                </c:pt>
              </c:numCache>
            </c:numRef>
          </c:val>
        </c:ser>
        <c:dLbls>
          <c:showVal val="1"/>
        </c:dLbls>
        <c:gapWidth val="219"/>
        <c:overlap val="-27"/>
        <c:axId val="339461248"/>
        <c:axId val="339463168"/>
      </c:barChart>
      <c:catAx>
        <c:axId val="339461248"/>
        <c:scaling>
          <c:orientation val="minMax"/>
        </c:scaling>
        <c:axPos val="b"/>
        <c:title>
          <c:tx>
            <c:rich>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ar-SA"/>
                  <a:t>المنطقة</a:t>
                </a:r>
                <a:endParaRPr lang="en-US"/>
              </a:p>
            </c:rich>
          </c:tx>
          <c:layout>
            <c:manualLayout>
              <c:xMode val="edge"/>
              <c:yMode val="edge"/>
              <c:x val="0.51564450277049689"/>
              <c:y val="0.92916630604649797"/>
            </c:manualLayout>
          </c:layout>
          <c:spPr>
            <a:noFill/>
            <a:ln>
              <a:noFill/>
            </a:ln>
            <a:effectLst/>
          </c:spPr>
        </c:title>
        <c:numFmt formatCode="General" sourceLinked="1"/>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ar-SA"/>
          </a:p>
        </c:txPr>
        <c:crossAx val="339463168"/>
        <c:crosses val="autoZero"/>
        <c:auto val="1"/>
        <c:lblAlgn val="ctr"/>
        <c:lblOffset val="100"/>
      </c:catAx>
      <c:valAx>
        <c:axId val="339463168"/>
        <c:scaling>
          <c:orientation val="minMax"/>
        </c:scaling>
        <c:axPos val="l"/>
        <c:title>
          <c:tx>
            <c:rich>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ar-SA"/>
                  <a:t>النسبة</a:t>
                </a:r>
                <a:endParaRPr lang="en-US"/>
              </a:p>
            </c:rich>
          </c:tx>
          <c:layout>
            <c:manualLayout>
              <c:xMode val="edge"/>
              <c:yMode val="edge"/>
              <c:x val="1.3083404563542823E-2"/>
              <c:y val="0.429465708842656"/>
            </c:manualLayout>
          </c:layout>
          <c:spPr>
            <a:noFill/>
            <a:ln>
              <a:noFill/>
            </a:ln>
            <a:effectLst/>
          </c:spPr>
        </c:title>
        <c:numFmt formatCode="#,##0" sourceLinked="0"/>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ar-SA"/>
          </a:p>
        </c:txPr>
        <c:crossAx val="339461248"/>
        <c:crosses val="autoZero"/>
        <c:crossBetween val="between"/>
      </c:valAx>
      <c:spPr>
        <a:noFill/>
        <a:ln>
          <a:noFill/>
        </a:ln>
        <a:effectLst/>
      </c:spPr>
    </c:plotArea>
    <c:plotVisOnly val="1"/>
    <c:dispBlanksAs val="gap"/>
  </c:chart>
  <c:spPr>
    <a:solidFill>
      <a:schemeClr val="bg1"/>
    </a:solidFill>
    <a:ln w="9525" cap="flat" cmpd="sng" algn="ctr">
      <a:noFill/>
      <a:prstDash val="solid"/>
      <a:round/>
    </a:ln>
    <a:effectLst/>
  </c:spPr>
  <c:txPr>
    <a:bodyPr/>
    <a:lstStyle/>
    <a:p>
      <a:pPr>
        <a:defRPr sz="900">
          <a:solidFill>
            <a:schemeClr val="tx1"/>
          </a:solidFill>
          <a:latin typeface="Arial" pitchFamily="34" charset="0"/>
          <a:cs typeface="Arial" pitchFamily="34" charset="0"/>
        </a:defRPr>
      </a:pPr>
      <a:endParaRPr lang="ar-SA"/>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006185843759302"/>
          <c:y val="0.11065320477797759"/>
          <c:w val="0.8778648683613397"/>
          <c:h val="0.66984391451380021"/>
        </c:manualLayout>
      </c:layout>
      <c:barChart>
        <c:barDir val="col"/>
        <c:grouping val="clustered"/>
        <c:ser>
          <c:idx val="0"/>
          <c:order val="0"/>
          <c:tx>
            <c:strRef>
              <c:f>Sheet1!$B$1</c:f>
              <c:strCache>
                <c:ptCount val="1"/>
                <c:pt idx="0">
                  <c:v>فلسطين</c:v>
                </c:pt>
              </c:strCache>
            </c:strRef>
          </c:tx>
          <c:spPr>
            <a:solidFill>
              <a:schemeClr val="accent1"/>
            </a:solidFill>
            <a:ln>
              <a:noFill/>
            </a:ln>
            <a:effectLst/>
          </c:spPr>
          <c:dLbls>
            <c:dLbl>
              <c:idx val="0"/>
              <c:layout>
                <c:manualLayout>
                  <c:x val="-1.5075376884422113E-2"/>
                  <c:y val="1.1627906976744136E-2"/>
                </c:manualLayout>
              </c:layout>
              <c:dLblPos val="outEnd"/>
              <c:showVal val="1"/>
              <c:extLst>
                <c:ext xmlns:c15="http://schemas.microsoft.com/office/drawing/2012/chart" uri="{CE6537A1-D6FC-4f65-9D91-7224C49458BB}"/>
              </c:extLst>
            </c:dLbl>
            <c:dLbl>
              <c:idx val="1"/>
              <c:layout>
                <c:manualLayout>
                  <c:x val="-5.0251256281406975E-3"/>
                  <c:y val="1.1627906976744136E-2"/>
                </c:manualLayout>
              </c:layout>
              <c:dLblPos val="outEnd"/>
              <c:showVal val="1"/>
              <c:extLst>
                <c:ext xmlns:c15="http://schemas.microsoft.com/office/drawing/2012/chart" uri="{CE6537A1-D6FC-4f65-9D91-7224C49458BB}"/>
              </c:extLst>
            </c:dLbl>
            <c:dLbl>
              <c:idx val="2"/>
              <c:layout>
                <c:manualLayout>
                  <c:x val="-1.2562814070351759E-2"/>
                  <c:y val="1.1627906976744136E-2"/>
                </c:manualLayout>
              </c:layout>
              <c:dLblPos val="outEnd"/>
              <c:showVal val="1"/>
              <c:extLst>
                <c:ext xmlns:c15="http://schemas.microsoft.com/office/drawing/2012/chart" uri="{CE6537A1-D6FC-4f65-9D91-7224C49458BB}"/>
              </c:extLst>
            </c:dLbl>
            <c:dLbl>
              <c:idx val="3"/>
              <c:layout>
                <c:manualLayout>
                  <c:x val="-1.256301190994342E-2"/>
                  <c:y val="-4.5779161325764513E-7"/>
                </c:manualLayout>
              </c:layout>
              <c:dLblPos val="outEnd"/>
              <c:showVal val="1"/>
              <c:extLst>
                <c:ext xmlns:c15="http://schemas.microsoft.com/office/drawing/2012/chart" uri="{CE6537A1-D6FC-4f65-9D91-7224C49458BB}"/>
              </c:extLst>
            </c:dLbl>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2004</c:v>
                </c:pt>
                <c:pt idx="1">
                  <c:v>2006</c:v>
                </c:pt>
                <c:pt idx="2">
                  <c:v>2010</c:v>
                </c:pt>
                <c:pt idx="3">
                  <c:v>2014</c:v>
                </c:pt>
              </c:numCache>
            </c:numRef>
          </c:cat>
          <c:val>
            <c:numRef>
              <c:f>Sheet1!$B$2:$B$5</c:f>
            </c:numRef>
          </c:val>
        </c:ser>
        <c:ser>
          <c:idx val="1"/>
          <c:order val="1"/>
          <c:tx>
            <c:strRef>
              <c:f>Sheet1!$C$1</c:f>
              <c:strCache>
                <c:ptCount val="1"/>
                <c:pt idx="0">
                  <c:v> الضفة الغربية</c:v>
                </c:pt>
              </c:strCache>
            </c:strRef>
          </c:tx>
          <c:spPr>
            <a:solidFill>
              <a:schemeClr val="accent2"/>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2004</c:v>
                </c:pt>
                <c:pt idx="1">
                  <c:v>2006</c:v>
                </c:pt>
                <c:pt idx="2">
                  <c:v>2010</c:v>
                </c:pt>
                <c:pt idx="3">
                  <c:v>2014</c:v>
                </c:pt>
              </c:numCache>
            </c:numRef>
          </c:cat>
          <c:val>
            <c:numRef>
              <c:f>Sheet1!$C$2:$C$5</c:f>
              <c:numCache>
                <c:formatCode>0.0</c:formatCode>
                <c:ptCount val="4"/>
                <c:pt idx="0">
                  <c:v>65</c:v>
                </c:pt>
                <c:pt idx="1">
                  <c:v>55</c:v>
                </c:pt>
                <c:pt idx="2">
                  <c:v>59</c:v>
                </c:pt>
                <c:pt idx="3">
                  <c:v>35</c:v>
                </c:pt>
              </c:numCache>
            </c:numRef>
          </c:val>
        </c:ser>
        <c:ser>
          <c:idx val="2"/>
          <c:order val="2"/>
          <c:tx>
            <c:strRef>
              <c:f>Sheet1!$D$1</c:f>
              <c:strCache>
                <c:ptCount val="1"/>
                <c:pt idx="0">
                  <c:v>قطاع غزة</c:v>
                </c:pt>
              </c:strCache>
            </c:strRef>
          </c:tx>
          <c:dLbls>
            <c:dLbl>
              <c:idx val="0"/>
              <c:layout>
                <c:manualLayout>
                  <c:x val="1.2562814070351759E-2"/>
                  <c:y val="1.1627906976744136E-2"/>
                </c:manualLayout>
              </c:layout>
              <c:showVal val="1"/>
              <c:extLst>
                <c:ext xmlns:c15="http://schemas.microsoft.com/office/drawing/2012/chart" uri="{CE6537A1-D6FC-4f65-9D91-7224C49458BB}"/>
              </c:extLst>
            </c:dLbl>
            <c:dLbl>
              <c:idx val="1"/>
              <c:layout>
                <c:manualLayout>
                  <c:x val="1.5075376884422113E-2"/>
                  <c:y val="1.1627906976744136E-2"/>
                </c:manualLayout>
              </c:layout>
              <c:showVal val="1"/>
              <c:extLst>
                <c:ext xmlns:c15="http://schemas.microsoft.com/office/drawing/2012/chart" uri="{CE6537A1-D6FC-4f65-9D91-7224C49458BB}"/>
              </c:extLst>
            </c:dLbl>
            <c:dLbl>
              <c:idx val="2"/>
              <c:layout>
                <c:manualLayout>
                  <c:x val="1.5075179044830904E-2"/>
                  <c:y val="5.8139534883722534E-3"/>
                </c:manualLayout>
              </c:layout>
              <c:showVal val="1"/>
              <c:extLst>
                <c:ext xmlns:c15="http://schemas.microsoft.com/office/drawing/2012/chart" uri="{CE6537A1-D6FC-4f65-9D91-7224C49458BB}"/>
              </c:extLst>
            </c:dLbl>
            <c:dLbl>
              <c:idx val="3"/>
              <c:layout>
                <c:manualLayout>
                  <c:x val="1.5075376884422113E-2"/>
                  <c:y val="1.1627906976744136E-2"/>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numRef>
              <c:f>Sheet1!$A$2:$A$5</c:f>
              <c:numCache>
                <c:formatCode>General</c:formatCode>
                <c:ptCount val="4"/>
                <c:pt idx="0">
                  <c:v>2004</c:v>
                </c:pt>
                <c:pt idx="1">
                  <c:v>2006</c:v>
                </c:pt>
                <c:pt idx="2">
                  <c:v>2010</c:v>
                </c:pt>
                <c:pt idx="3">
                  <c:v>2014</c:v>
                </c:pt>
              </c:numCache>
            </c:numRef>
          </c:cat>
          <c:val>
            <c:numRef>
              <c:f>Sheet1!$D$2:$D$5</c:f>
              <c:numCache>
                <c:formatCode>0.0</c:formatCode>
                <c:ptCount val="4"/>
                <c:pt idx="0">
                  <c:v>76</c:v>
                </c:pt>
                <c:pt idx="1">
                  <c:v>67</c:v>
                </c:pt>
                <c:pt idx="2">
                  <c:v>65</c:v>
                </c:pt>
                <c:pt idx="3">
                  <c:v>66</c:v>
                </c:pt>
              </c:numCache>
            </c:numRef>
          </c:val>
        </c:ser>
        <c:dLbls>
          <c:showVal val="1"/>
        </c:dLbls>
        <c:gapWidth val="219"/>
        <c:axId val="342492288"/>
        <c:axId val="342494208"/>
      </c:barChart>
      <c:catAx>
        <c:axId val="342492288"/>
        <c:scaling>
          <c:orientation val="minMax"/>
        </c:scaling>
        <c:axPos val="b"/>
        <c:title>
          <c:tx>
            <c:rich>
              <a:bodyPr/>
              <a:lstStyle/>
              <a:p>
                <a:pPr>
                  <a:defRPr/>
                </a:pPr>
                <a:r>
                  <a:rPr lang="ar-SA"/>
                  <a:t>السنة</a:t>
                </a:r>
                <a:endParaRPr lang="en-US"/>
              </a:p>
            </c:rich>
          </c:tx>
          <c:layout>
            <c:manualLayout>
              <c:xMode val="edge"/>
              <c:yMode val="edge"/>
              <c:x val="0.49926450427252139"/>
              <c:y val="0.89468942124231499"/>
            </c:manualLayout>
          </c:layout>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42494208"/>
        <c:crosses val="autoZero"/>
        <c:auto val="1"/>
        <c:lblAlgn val="ctr"/>
        <c:lblOffset val="100"/>
      </c:catAx>
      <c:valAx>
        <c:axId val="342494208"/>
        <c:scaling>
          <c:orientation val="minMax"/>
        </c:scaling>
        <c:axPos val="l"/>
        <c:title>
          <c:tx>
            <c:rich>
              <a:bodyPr rot="-5400000" vert="horz"/>
              <a:lstStyle/>
              <a:p>
                <a:pPr>
                  <a:defRPr/>
                </a:pPr>
                <a:r>
                  <a:rPr lang="ar-SA"/>
                  <a:t>النسبة </a:t>
                </a:r>
                <a:endParaRPr lang="en-US"/>
              </a:p>
            </c:rich>
          </c:tx>
          <c:layout>
            <c:manualLayout>
              <c:xMode val="edge"/>
              <c:yMode val="edge"/>
              <c:x val="9.773289884057566E-3"/>
              <c:y val="0.36963572665884081"/>
            </c:manualLayout>
          </c:layout>
        </c:title>
        <c:numFmt formatCode="0" sourceLinked="0"/>
        <c:tickLblPos val="nextTo"/>
        <c:spPr>
          <a:noFill/>
          <a:ln>
            <a:solidFill>
              <a:schemeClr val="tx1"/>
            </a:solidFill>
          </a:ln>
          <a:effectLst/>
        </c:spPr>
        <c:txPr>
          <a:bodyPr rot="-60000000" vert="horz"/>
          <a:lstStyle/>
          <a:p>
            <a:pPr>
              <a:defRPr/>
            </a:pPr>
            <a:endParaRPr lang="ar-SA"/>
          </a:p>
        </c:txPr>
        <c:crossAx val="342492288"/>
        <c:crosses val="autoZero"/>
        <c:crossBetween val="between"/>
      </c:valAx>
      <c:spPr>
        <a:noFill/>
        <a:ln>
          <a:noFill/>
        </a:ln>
        <a:effectLst/>
      </c:spPr>
    </c:plotArea>
    <c:legend>
      <c:legendPos val="b"/>
      <c:layout>
        <c:manualLayout>
          <c:xMode val="edge"/>
          <c:yMode val="edge"/>
          <c:x val="0.62522217308379058"/>
          <c:y val="2.4400072268050452E-2"/>
          <c:w val="0.33765809734902019"/>
          <c:h val="7.2500346449568889E-2"/>
        </c:manualLayout>
      </c:layout>
      <c:spPr>
        <a:noFill/>
        <a:ln>
          <a:solidFill>
            <a:schemeClr val="tx1"/>
          </a:solidFill>
        </a:ln>
        <a:effectLst/>
      </c:spPr>
      <c:txPr>
        <a:bodyPr rot="0" vert="horz"/>
        <a:lstStyle/>
        <a:p>
          <a:pPr>
            <a:defRPr/>
          </a:pPr>
          <a:endParaRPr lang="ar-SA"/>
        </a:p>
      </c:txPr>
    </c:legend>
    <c:plotVisOnly val="1"/>
    <c:dispBlanksAs val="gap"/>
  </c:chart>
  <c:spPr>
    <a:solidFill>
      <a:schemeClr val="bg1"/>
    </a:solidFill>
    <a:ln w="9525" cap="flat" cmpd="sng" algn="ctr">
      <a:noFill/>
      <a:round/>
    </a:ln>
    <a:effectLst/>
  </c:spPr>
  <c:txPr>
    <a:bodyPr/>
    <a:lstStyle/>
    <a:p>
      <a:pPr>
        <a:defRPr sz="900">
          <a:solidFill>
            <a:schemeClr val="tx1"/>
          </a:solidFill>
          <a:latin typeface="Arial" pitchFamily="34" charset="0"/>
          <a:cs typeface="Arial" pitchFamily="34" charset="0"/>
        </a:defRPr>
      </a:pPr>
      <a:endParaRPr lang="ar-SA"/>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7.9282407407407524E-2"/>
          <c:y val="0.17826374969913741"/>
          <c:w val="0.89525462962962954"/>
          <c:h val="0.7012241124811972"/>
        </c:manualLayout>
      </c:layout>
      <c:barChart>
        <c:barDir val="col"/>
        <c:grouping val="clustered"/>
        <c:ser>
          <c:idx val="0"/>
          <c:order val="0"/>
          <c:tx>
            <c:strRef>
              <c:f>Sheet1!$B$1</c:f>
              <c:strCache>
                <c:ptCount val="1"/>
                <c:pt idx="0">
                  <c:v>رجال</c:v>
                </c:pt>
              </c:strCache>
            </c:strRef>
          </c:tx>
          <c:spPr>
            <a:solidFill>
              <a:schemeClr val="accent1"/>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2000</c:v>
                </c:pt>
                <c:pt idx="1">
                  <c:v>2004</c:v>
                </c:pt>
                <c:pt idx="2">
                  <c:v>2006</c:v>
                </c:pt>
                <c:pt idx="3">
                  <c:v>2010</c:v>
                </c:pt>
              </c:numCache>
            </c:numRef>
          </c:cat>
          <c:val>
            <c:numRef>
              <c:f>Sheet1!$B$2:$B$5</c:f>
              <c:numCache>
                <c:formatCode>General</c:formatCode>
                <c:ptCount val="4"/>
                <c:pt idx="0">
                  <c:v>46.2</c:v>
                </c:pt>
                <c:pt idx="1">
                  <c:v>41.8</c:v>
                </c:pt>
                <c:pt idx="2">
                  <c:v>42.2</c:v>
                </c:pt>
                <c:pt idx="3">
                  <c:v>36.5</c:v>
                </c:pt>
              </c:numCache>
            </c:numRef>
          </c:val>
        </c:ser>
        <c:ser>
          <c:idx val="1"/>
          <c:order val="1"/>
          <c:tx>
            <c:strRef>
              <c:f>Sheet1!$C$1</c:f>
              <c:strCache>
                <c:ptCount val="1"/>
                <c:pt idx="0">
                  <c:v>نساء</c:v>
                </c:pt>
              </c:strCache>
            </c:strRef>
          </c:tx>
          <c:spPr>
            <a:solidFill>
              <a:schemeClr val="accent2"/>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2000</c:v>
                </c:pt>
                <c:pt idx="1">
                  <c:v>2004</c:v>
                </c:pt>
                <c:pt idx="2">
                  <c:v>2006</c:v>
                </c:pt>
                <c:pt idx="3">
                  <c:v>2010</c:v>
                </c:pt>
              </c:numCache>
            </c:numRef>
          </c:cat>
          <c:val>
            <c:numRef>
              <c:f>Sheet1!$C$2:$C$5</c:f>
              <c:numCache>
                <c:formatCode>General</c:formatCode>
                <c:ptCount val="4"/>
                <c:pt idx="0">
                  <c:v>3.5</c:v>
                </c:pt>
                <c:pt idx="1">
                  <c:v>2.4</c:v>
                </c:pt>
                <c:pt idx="2">
                  <c:v>2.4</c:v>
                </c:pt>
                <c:pt idx="3">
                  <c:v>1.9000000000000001</c:v>
                </c:pt>
              </c:numCache>
            </c:numRef>
          </c:val>
        </c:ser>
        <c:ser>
          <c:idx val="2"/>
          <c:order val="2"/>
          <c:tx>
            <c:strRef>
              <c:f>Sheet1!$D$1</c:f>
              <c:strCache>
                <c:ptCount val="1"/>
                <c:pt idx="0">
                  <c:v>كلا الجنسين</c:v>
                </c:pt>
              </c:strCache>
            </c:strRef>
          </c:tx>
          <c:dLbls>
            <c:spPr>
              <a:noFill/>
              <a:ln>
                <a:noFill/>
              </a:ln>
              <a:effectLst/>
            </c:spPr>
            <c:showVal val="1"/>
            <c:extLst>
              <c:ext xmlns:c15="http://schemas.microsoft.com/office/drawing/2012/chart" uri="{CE6537A1-D6FC-4f65-9D91-7224C49458BB}">
                <c15:showLeaderLines val="1"/>
              </c:ext>
            </c:extLst>
          </c:dLbls>
          <c:cat>
            <c:numRef>
              <c:f>Sheet1!$A$2:$A$5</c:f>
              <c:numCache>
                <c:formatCode>General</c:formatCode>
                <c:ptCount val="4"/>
                <c:pt idx="0">
                  <c:v>2000</c:v>
                </c:pt>
                <c:pt idx="1">
                  <c:v>2004</c:v>
                </c:pt>
                <c:pt idx="2">
                  <c:v>2006</c:v>
                </c:pt>
                <c:pt idx="3">
                  <c:v>2010</c:v>
                </c:pt>
              </c:numCache>
            </c:numRef>
          </c:cat>
          <c:val>
            <c:numRef>
              <c:f>Sheet1!$D$2:$D$5</c:f>
            </c:numRef>
          </c:val>
        </c:ser>
        <c:dLbls>
          <c:showVal val="1"/>
        </c:dLbls>
        <c:gapWidth val="219"/>
        <c:overlap val="-27"/>
        <c:axId val="344528384"/>
        <c:axId val="344529920"/>
      </c:barChart>
      <c:catAx>
        <c:axId val="344528384"/>
        <c:scaling>
          <c:orientation val="minMax"/>
        </c:scaling>
        <c:axPos val="b"/>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44529920"/>
        <c:crosses val="autoZero"/>
        <c:auto val="1"/>
        <c:lblAlgn val="ctr"/>
        <c:lblOffset val="100"/>
      </c:catAx>
      <c:valAx>
        <c:axId val="344529920"/>
        <c:scaling>
          <c:orientation val="minMax"/>
        </c:scaling>
        <c:axPos val="l"/>
        <c:numFmt formatCode="General" sourceLinked="1"/>
        <c:tickLblPos val="nextTo"/>
        <c:spPr>
          <a:noFill/>
          <a:ln>
            <a:solidFill>
              <a:sysClr val="windowText" lastClr="000000"/>
            </a:solidFill>
          </a:ln>
          <a:effectLst/>
        </c:spPr>
        <c:txPr>
          <a:bodyPr rot="-60000000" vert="horz"/>
          <a:lstStyle/>
          <a:p>
            <a:pPr>
              <a:defRPr/>
            </a:pPr>
            <a:endParaRPr lang="ar-SA"/>
          </a:p>
        </c:txPr>
        <c:crossAx val="344528384"/>
        <c:crosses val="autoZero"/>
        <c:crossBetween val="between"/>
      </c:valAx>
      <c:spPr>
        <a:noFill/>
        <a:ln>
          <a:noFill/>
        </a:ln>
        <a:effectLst/>
      </c:spPr>
    </c:plotArea>
    <c:legend>
      <c:legendPos val="t"/>
      <c:layout>
        <c:manualLayout>
          <c:xMode val="edge"/>
          <c:yMode val="edge"/>
          <c:x val="0.7163085083114612"/>
          <c:y val="5.0705459670444458E-2"/>
          <c:w val="0.24555573782444245"/>
          <c:h val="8.629023841118845E-2"/>
        </c:manualLayout>
      </c:layout>
      <c:spPr>
        <a:noFill/>
        <a:ln>
          <a:solidFill>
            <a:schemeClr val="tx1"/>
          </a:solidFill>
        </a:ln>
        <a:effectLst/>
      </c:spPr>
      <c:txPr>
        <a:bodyPr rot="0" vert="horz"/>
        <a:lstStyle/>
        <a:p>
          <a:pPr>
            <a:defRPr/>
          </a:pPr>
          <a:endParaRPr lang="ar-SA"/>
        </a:p>
      </c:txPr>
    </c:legend>
    <c:plotVisOnly val="1"/>
    <c:dispBlanksAs val="gap"/>
  </c:chart>
  <c:spPr>
    <a:solidFill>
      <a:schemeClr val="bg1"/>
    </a:solidFill>
    <a:ln w="9525" cap="flat" cmpd="sng" algn="ctr">
      <a:noFill/>
      <a:round/>
    </a:ln>
    <a:effectLst/>
  </c:spPr>
  <c:txPr>
    <a:bodyPr/>
    <a:lstStyle/>
    <a:p>
      <a:pPr>
        <a:defRPr sz="900">
          <a:solidFill>
            <a:schemeClr val="tx1"/>
          </a:solidFill>
          <a:latin typeface="Arial" pitchFamily="34" charset="0"/>
          <a:cs typeface="Arial" pitchFamily="34" charset="0"/>
        </a:defRPr>
      </a:pPr>
      <a:endParaRPr lang="ar-SA"/>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7406595858879631"/>
          <c:y val="4.2187639446675675E-2"/>
          <c:w val="0.76609195716931311"/>
          <c:h val="0.88366465863453891"/>
        </c:manualLayout>
      </c:layout>
      <c:barChart>
        <c:barDir val="bar"/>
        <c:grouping val="stacked"/>
        <c:ser>
          <c:idx val="0"/>
          <c:order val="0"/>
          <c:tx>
            <c:strRef>
              <c:f>Sheet1!$B$1</c:f>
              <c:strCache>
                <c:ptCount val="1"/>
                <c:pt idx="0">
                  <c:v>Column1</c:v>
                </c:pt>
              </c:strCache>
            </c:strRef>
          </c:tx>
          <c:spPr>
            <a:solidFill>
              <a:schemeClr val="accent1"/>
            </a:solidFill>
            <a:ln>
              <a:noFill/>
            </a:ln>
            <a:effectLst/>
          </c:spPr>
          <c:dPt>
            <c:idx val="1"/>
            <c:spPr>
              <a:solidFill>
                <a:srgbClr val="C00000"/>
              </a:solidFill>
              <a:ln>
                <a:noFill/>
              </a:ln>
              <a:effectLst/>
            </c:spPr>
          </c:dPt>
          <c:dPt>
            <c:idx val="2"/>
            <c:spPr>
              <a:solidFill>
                <a:schemeClr val="accent6">
                  <a:lumMod val="60000"/>
                  <a:lumOff val="40000"/>
                </a:schemeClr>
              </a:solidFill>
              <a:ln>
                <a:noFill/>
              </a:ln>
              <a:effectLst/>
            </c:spPr>
          </c:dPt>
          <c:dLbls>
            <c:dLbl>
              <c:idx val="0"/>
              <c:layout>
                <c:manualLayout>
                  <c:x val="0.39608988193476663"/>
                  <c:y val="0"/>
                </c:manualLayout>
              </c:layout>
              <c:dLblPos val="ctr"/>
              <c:showVal val="1"/>
              <c:extLst>
                <c:ext xmlns:c15="http://schemas.microsoft.com/office/drawing/2012/chart" uri="{CE6537A1-D6FC-4f65-9D91-7224C49458BB}"/>
              </c:extLst>
            </c:dLbl>
            <c:dLbl>
              <c:idx val="1"/>
              <c:layout>
                <c:manualLayout>
                  <c:x val="0.17519360162498412"/>
                  <c:y val="5.4530403175344286E-17"/>
                </c:manualLayout>
              </c:layout>
              <c:dLblPos val="ctr"/>
              <c:showVal val="1"/>
              <c:extLst>
                <c:ext xmlns:c15="http://schemas.microsoft.com/office/drawing/2012/chart" uri="{CE6537A1-D6FC-4f65-9D91-7224C49458BB}"/>
              </c:extLst>
            </c:dLbl>
            <c:dLbl>
              <c:idx val="2"/>
              <c:layout>
                <c:manualLayout>
                  <c:x val="0.28183318522281026"/>
                  <c:y val="5.9488399762047004E-3"/>
                </c:manualLayout>
              </c:layout>
              <c:dLblPos val="ctr"/>
              <c:showVal val="1"/>
              <c:extLst>
                <c:ext xmlns:c15="http://schemas.microsoft.com/office/drawing/2012/chart" uri="{CE6537A1-D6FC-4f65-9D91-7224C49458BB}"/>
              </c:extLst>
            </c:dLbl>
            <c:spPr>
              <a:noFill/>
              <a:ln>
                <a:noFill/>
              </a:ln>
              <a:effectLst/>
            </c:spPr>
            <c:txPr>
              <a:bodyPr rot="0" vert="horz"/>
              <a:lstStyle/>
              <a:p>
                <a:pPr>
                  <a:defRPr/>
                </a:pPr>
                <a:endParaRPr lang="ar-SA"/>
              </a:p>
            </c:txPr>
            <c:dLblPos val="ctr"/>
            <c:showVal val="1"/>
            <c:extLst>
              <c:ext xmlns:c15="http://schemas.microsoft.com/office/drawing/2012/chart" uri="{CE6537A1-D6FC-4f65-9D91-7224C49458BB}">
                <c15:showLeaderLines val="0"/>
              </c:ext>
            </c:extLst>
          </c:dLbls>
          <c:cat>
            <c:strRef>
              <c:f>Sheet1!$A$2:$A$4</c:f>
              <c:strCache>
                <c:ptCount val="2"/>
                <c:pt idx="0">
                  <c:v>ذكور</c:v>
                </c:pt>
                <c:pt idx="1">
                  <c:v>إناث</c:v>
                </c:pt>
              </c:strCache>
            </c:strRef>
          </c:cat>
          <c:val>
            <c:numRef>
              <c:f>Sheet1!$B$2:$B$4</c:f>
              <c:numCache>
                <c:formatCode>General</c:formatCode>
                <c:ptCount val="2"/>
                <c:pt idx="0">
                  <c:v>70.400000000000006</c:v>
                </c:pt>
                <c:pt idx="1">
                  <c:v>70.2</c:v>
                </c:pt>
              </c:numCache>
            </c:numRef>
          </c:val>
        </c:ser>
        <c:dLbls>
          <c:showVal val="1"/>
        </c:dLbls>
        <c:gapWidth val="79"/>
        <c:overlap val="100"/>
        <c:axId val="344663168"/>
        <c:axId val="344657280"/>
      </c:barChart>
      <c:valAx>
        <c:axId val="344657280"/>
        <c:scaling>
          <c:orientation val="minMax"/>
        </c:scaling>
        <c:delete val="1"/>
        <c:axPos val="b"/>
        <c:numFmt formatCode="General" sourceLinked="1"/>
        <c:tickLblPos val="none"/>
        <c:crossAx val="344663168"/>
        <c:crosses val="autoZero"/>
        <c:crossBetween val="between"/>
        <c:minorUnit val="1.0000000000000005E-2"/>
      </c:valAx>
      <c:catAx>
        <c:axId val="344663168"/>
        <c:scaling>
          <c:orientation val="minMax"/>
        </c:scaling>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ar-SA"/>
                  <a:t>الجنس</a:t>
                </a:r>
                <a:endParaRPr lang="en-US"/>
              </a:p>
            </c:rich>
          </c:tx>
          <c:layout>
            <c:manualLayout>
              <c:xMode val="edge"/>
              <c:yMode val="edge"/>
              <c:x val="2.6414780734812224E-2"/>
              <c:y val="0.41935191043227932"/>
            </c:manualLayout>
          </c:layout>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44657280"/>
        <c:crosses val="autoZero"/>
        <c:auto val="1"/>
        <c:lblAlgn val="ctr"/>
        <c:lblOffset val="100"/>
      </c:catAx>
      <c:spPr>
        <a:noFill/>
        <a:ln>
          <a:noFill/>
        </a:ln>
        <a:effectLst/>
      </c:spPr>
    </c:plotArea>
    <c:plotVisOnly val="1"/>
    <c:dispBlanksAs val="gap"/>
  </c:chart>
  <c:spPr>
    <a:solidFill>
      <a:schemeClr val="lt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5701587301587316"/>
          <c:y val="4.6418128654970761E-2"/>
          <c:w val="0.80723441242385841"/>
          <c:h val="0.83669747284879015"/>
        </c:manualLayout>
      </c:layout>
      <c:barChart>
        <c:barDir val="bar"/>
        <c:grouping val="clustered"/>
        <c:ser>
          <c:idx val="0"/>
          <c:order val="0"/>
          <c:tx>
            <c:strRef>
              <c:f>Sheet1!$B$1</c:f>
              <c:strCache>
                <c:ptCount val="1"/>
                <c:pt idx="0">
                  <c:v>Column1</c:v>
                </c:pt>
              </c:strCache>
            </c:strRef>
          </c:tx>
          <c:spPr>
            <a:solidFill>
              <a:schemeClr val="accent1">
                <a:alpha val="85000"/>
              </a:schemeClr>
            </a:solidFill>
            <a:ln w="9525" cap="flat" cmpd="sng" algn="ctr">
              <a:solidFill>
                <a:schemeClr val="lt1">
                  <a:alpha val="50000"/>
                </a:schemeClr>
              </a:solidFill>
              <a:round/>
            </a:ln>
            <a:effectLst/>
          </c:spPr>
          <c:dPt>
            <c:idx val="1"/>
            <c:spPr>
              <a:solidFill>
                <a:srgbClr val="C00000"/>
              </a:solidFill>
              <a:ln w="9525" cap="flat" cmpd="sng" algn="ctr">
                <a:solidFill>
                  <a:schemeClr val="lt1">
                    <a:alpha val="50000"/>
                  </a:schemeClr>
                </a:solidFill>
                <a:round/>
              </a:ln>
              <a:effectLst/>
            </c:spPr>
          </c:dPt>
          <c:dPt>
            <c:idx val="2"/>
            <c:spPr>
              <a:solidFill>
                <a:schemeClr val="accent6">
                  <a:lumMod val="75000"/>
                </a:schemeClr>
              </a:solidFill>
              <a:ln w="9525" cap="flat" cmpd="sng" algn="ctr">
                <a:solidFill>
                  <a:schemeClr val="lt1">
                    <a:alpha val="50000"/>
                  </a:schemeClr>
                </a:solidFill>
                <a:round/>
              </a:ln>
              <a:effectLst/>
            </c:spPr>
          </c:dPt>
          <c:dLbls>
            <c:dLbl>
              <c:idx val="0"/>
              <c:layout>
                <c:manualLayout>
                  <c:x val="4.3518518518517674E-3"/>
                  <c:y val="5.3177346450412125E-3"/>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Val val="1"/>
              <c:extLst>
                <c:ext xmlns:c15="http://schemas.microsoft.com/office/drawing/2012/chart" uri="{CE6537A1-D6FC-4f65-9D91-7224C49458BB}"/>
              </c:extLst>
            </c:dLbl>
            <c:dLbl>
              <c:idx val="1"/>
              <c:layout>
                <c:manualLayout>
                  <c:x val="9.0625911344418171E-3"/>
                  <c:y val="-5.317734645041261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Val val="1"/>
              <c:extLst>
                <c:ext xmlns:c15="http://schemas.microsoft.com/office/drawing/2012/chart" uri="{CE6537A1-D6FC-4f65-9D91-7224C49458BB}"/>
              </c:extLst>
            </c:dLbl>
            <c:dLbl>
              <c:idx val="2"/>
              <c:layout>
                <c:manualLayout>
                  <c:x val="1.6007035578885973E-2"/>
                  <c:y val="1.0635469290082763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Val val="1"/>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inEnd"/>
            <c:showVal val="1"/>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Sheet1!$A$2:$A$4</c:f>
              <c:strCache>
                <c:ptCount val="2"/>
                <c:pt idx="0">
                  <c:v>رجال</c:v>
                </c:pt>
                <c:pt idx="1">
                  <c:v>نساء</c:v>
                </c:pt>
              </c:strCache>
            </c:strRef>
          </c:cat>
          <c:val>
            <c:numRef>
              <c:f>Sheet1!$B$2:$B$4</c:f>
              <c:numCache>
                <c:formatCode>General</c:formatCode>
                <c:ptCount val="2"/>
                <c:pt idx="0">
                  <c:v>18</c:v>
                </c:pt>
                <c:pt idx="1">
                  <c:v>22.8</c:v>
                </c:pt>
              </c:numCache>
            </c:numRef>
          </c:val>
        </c:ser>
        <c:dLbls>
          <c:showVal val="1"/>
        </c:dLbls>
        <c:gapWidth val="65"/>
        <c:axId val="344697472"/>
        <c:axId val="344707840"/>
      </c:barChart>
      <c:catAx>
        <c:axId val="344697472"/>
        <c:scaling>
          <c:orientation val="minMax"/>
        </c:scaling>
        <c:axPos val="l"/>
        <c:title>
          <c:tx>
            <c:rich>
              <a:bodyPr rot="-5400000" vert="horz"/>
              <a:lstStyle/>
              <a:p>
                <a:pPr>
                  <a:defRPr/>
                </a:pPr>
                <a:r>
                  <a:rPr lang="ar-SA"/>
                  <a:t>الجنس</a:t>
                </a:r>
                <a:endParaRPr lang="en-US"/>
              </a:p>
            </c:rich>
          </c:tx>
          <c:layout>
            <c:manualLayout>
              <c:xMode val="edge"/>
              <c:yMode val="edge"/>
              <c:x val="4.6907037533017004E-2"/>
              <c:y val="0.34063555771975651"/>
            </c:manualLayout>
          </c:layout>
        </c:title>
        <c:numFmt formatCode="General" sourceLinked="1"/>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crossAx val="344707840"/>
        <c:crosses val="autoZero"/>
        <c:auto val="1"/>
        <c:lblAlgn val="ctr"/>
        <c:lblOffset val="100"/>
      </c:catAx>
      <c:valAx>
        <c:axId val="344707840"/>
        <c:scaling>
          <c:orientation val="minMax"/>
        </c:scaling>
        <c:axPos val="b"/>
        <c:title>
          <c:tx>
            <c:rich>
              <a:bodyPr/>
              <a:lstStyle/>
              <a:p>
                <a:pPr>
                  <a:defRPr/>
                </a:pPr>
                <a:r>
                  <a:rPr lang="ar-SA"/>
                  <a:t>المعدل</a:t>
                </a:r>
                <a:endParaRPr lang="en-US"/>
              </a:p>
            </c:rich>
          </c:tx>
          <c:layout>
            <c:manualLayout>
              <c:xMode val="edge"/>
              <c:yMode val="edge"/>
              <c:x val="0.52220596219793658"/>
              <c:y val="0.87893336849253334"/>
            </c:manualLayout>
          </c:layout>
        </c:title>
        <c:numFmt formatCode="General" sourceLinked="1"/>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ar-SA"/>
          </a:p>
        </c:txPr>
        <c:crossAx val="344697472"/>
        <c:crosses val="autoZero"/>
        <c:crossBetween val="between"/>
      </c:valAx>
      <c:spPr>
        <a:noFill/>
        <a:ln>
          <a:noFill/>
        </a:ln>
        <a:effectLst/>
      </c:spPr>
    </c:plotArea>
    <c:plotVisOnly val="1"/>
    <c:dispBlanksAs val="gap"/>
  </c:chart>
  <c:spPr>
    <a:noFill/>
    <a:ln w="9525" cap="flat" cmpd="sng" algn="ctr">
      <a:noFill/>
      <a:round/>
    </a:ln>
    <a:effectLst/>
  </c:spPr>
  <c:txPr>
    <a:bodyPr/>
    <a:lstStyle/>
    <a:p>
      <a:pPr>
        <a:defRPr/>
      </a:pPr>
      <a:endParaRPr lang="ar-SA"/>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47553017829478988"/>
          <c:y val="9.9956923989153582E-2"/>
          <c:w val="0.50106904933778151"/>
          <c:h val="0.78080230767655745"/>
        </c:manualLayout>
      </c:layout>
      <c:barChart>
        <c:barDir val="bar"/>
        <c:grouping val="clustered"/>
        <c:ser>
          <c:idx val="0"/>
          <c:order val="0"/>
          <c:tx>
            <c:strRef>
              <c:f>Sheet1!$B$1</c:f>
              <c:strCache>
                <c:ptCount val="1"/>
                <c:pt idx="0">
                  <c:v>الرجال</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Val val="1"/>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Sheet1!$A$2:$A$10</c:f>
              <c:strCache>
                <c:ptCount val="9"/>
                <c:pt idx="0">
                  <c:v>نسخ أو نقل ملف أو مجلد</c:v>
                </c:pt>
                <c:pt idx="1">
                  <c:v>استخدام أدوات النسخ واللصق لتكرار أو نقل المعلومات داخل المستند</c:v>
                </c:pt>
                <c:pt idx="2">
                  <c:v>ارسال رسائل البريد الالكتروني مع الملفات المرفقة (مثل المستندات والصور والفيديو)</c:v>
                </c:pt>
                <c:pt idx="3">
                  <c:v>استخدام الصيغ الحسابية الأساسية في جدول البيانات</c:v>
                </c:pt>
                <c:pt idx="4">
                  <c:v>توصيل أجهزة جديدة وتثبيتها (مثل مودم أو كاميرا أو طابعة)</c:v>
                </c:pt>
                <c:pt idx="5">
                  <c:v>البحث عن البرامج وتنزيلها وتثبيتها وتكوينها</c:v>
                </c:pt>
                <c:pt idx="6">
                  <c:v>إنشاء عروض تقديمية الكترونية باستخدام برنامج العروض التقديمية (بما في ذلك الصور أو الصوت أو الفيديو أو الأشكال) </c:v>
                </c:pt>
                <c:pt idx="7">
                  <c:v>القيام بنقل الملفات بين الكمبيوتر والأجهزة الأخرى</c:v>
                </c:pt>
                <c:pt idx="8">
                  <c:v>كتابة برنامج كمبيوتر باستخدام لغة برمجة متخصصة</c:v>
                </c:pt>
              </c:strCache>
            </c:strRef>
          </c:cat>
          <c:val>
            <c:numRef>
              <c:f>Sheet1!$B$2:$B$10</c:f>
              <c:numCache>
                <c:formatCode>General</c:formatCode>
                <c:ptCount val="9"/>
                <c:pt idx="0">
                  <c:v>70.900000000000006</c:v>
                </c:pt>
                <c:pt idx="1">
                  <c:v>68.099999999999994</c:v>
                </c:pt>
                <c:pt idx="2">
                  <c:v>65.7</c:v>
                </c:pt>
                <c:pt idx="3">
                  <c:v>38.800000000000004</c:v>
                </c:pt>
                <c:pt idx="4">
                  <c:v>41.3</c:v>
                </c:pt>
                <c:pt idx="5">
                  <c:v>52.1</c:v>
                </c:pt>
                <c:pt idx="6">
                  <c:v>32.1</c:v>
                </c:pt>
                <c:pt idx="7">
                  <c:v>56.2</c:v>
                </c:pt>
                <c:pt idx="8">
                  <c:v>18.899999999999999</c:v>
                </c:pt>
              </c:numCache>
            </c:numRef>
          </c:val>
        </c:ser>
        <c:ser>
          <c:idx val="1"/>
          <c:order val="1"/>
          <c:tx>
            <c:strRef>
              <c:f>Sheet1!$C$1</c:f>
              <c:strCache>
                <c:ptCount val="1"/>
                <c:pt idx="0">
                  <c:v>النساء</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dLbls>
            <c:dLbl>
              <c:idx val="0"/>
              <c:layout>
                <c:manualLayout>
                  <c:x val="0"/>
                  <c:y val="-8.8593576965671026E-3"/>
                </c:manualLayout>
              </c:layout>
              <c:dLblPos val="outEnd"/>
              <c:showVal val="1"/>
              <c:extLst>
                <c:ext xmlns:c15="http://schemas.microsoft.com/office/drawing/2012/chart" uri="{CE6537A1-D6FC-4f65-9D91-7224C49458BB}"/>
              </c:extLst>
            </c:dLbl>
            <c:dLbl>
              <c:idx val="1"/>
              <c:layout>
                <c:manualLayout>
                  <c:x val="0"/>
                  <c:y val="-2.2148394241417398E-2"/>
                </c:manualLayout>
              </c:layout>
              <c:dLblPos val="outEnd"/>
              <c:showVal val="1"/>
              <c:extLst>
                <c:ext xmlns:c15="http://schemas.microsoft.com/office/drawing/2012/chart" uri="{CE6537A1-D6FC-4f65-9D91-7224C49458BB}"/>
              </c:extLst>
            </c:dLbl>
            <c:dLbl>
              <c:idx val="2"/>
              <c:layout>
                <c:manualLayout>
                  <c:x val="-2.2408963585434467E-3"/>
                  <c:y val="-1.771871539313408E-2"/>
                </c:manualLayout>
              </c:layout>
              <c:dLblPos val="outEnd"/>
              <c:showVal val="1"/>
              <c:extLst>
                <c:ext xmlns:c15="http://schemas.microsoft.com/office/drawing/2012/chart" uri="{CE6537A1-D6FC-4f65-9D91-7224C49458BB}"/>
              </c:extLst>
            </c:dLbl>
            <c:dLbl>
              <c:idx val="3"/>
              <c:layout>
                <c:manualLayout>
                  <c:x val="-8.2165250633274083E-17"/>
                  <c:y val="-2.2148394241417478E-2"/>
                </c:manualLayout>
              </c:layout>
              <c:dLblPos val="outEnd"/>
              <c:showVal val="1"/>
              <c:extLst>
                <c:ext xmlns:c15="http://schemas.microsoft.com/office/drawing/2012/chart" uri="{CE6537A1-D6FC-4f65-9D91-7224C49458BB}"/>
              </c:extLst>
            </c:dLbl>
            <c:dLbl>
              <c:idx val="4"/>
              <c:layout>
                <c:manualLayout>
                  <c:x val="-8.2165250633274083E-17"/>
                  <c:y val="-1.32890365448505E-2"/>
                </c:manualLayout>
              </c:layout>
              <c:dLblPos val="outEnd"/>
              <c:showVal val="1"/>
              <c:extLst>
                <c:ext xmlns:c15="http://schemas.microsoft.com/office/drawing/2012/chart" uri="{CE6537A1-D6FC-4f65-9D91-7224C49458BB}"/>
              </c:extLst>
            </c:dLbl>
            <c:dLbl>
              <c:idx val="5"/>
              <c:layout>
                <c:manualLayout>
                  <c:x val="0"/>
                  <c:y val="-3.1007751937984489E-2"/>
                </c:manualLayout>
              </c:layout>
              <c:dLblPos val="outEnd"/>
              <c:showVal val="1"/>
              <c:extLst>
                <c:ext xmlns:c15="http://schemas.microsoft.com/office/drawing/2012/chart" uri="{CE6537A1-D6FC-4f65-9D91-7224C49458BB}"/>
              </c:extLst>
            </c:dLbl>
            <c:dLbl>
              <c:idx val="6"/>
              <c:layout>
                <c:manualLayout>
                  <c:x val="0"/>
                  <c:y val="-8.8593576965671026E-3"/>
                </c:manualLayout>
              </c:layout>
              <c:dLblPos val="outEnd"/>
              <c:showVal val="1"/>
              <c:extLst>
                <c:ext xmlns:c15="http://schemas.microsoft.com/office/drawing/2012/chart" uri="{CE6537A1-D6FC-4f65-9D91-7224C49458BB}"/>
              </c:extLst>
            </c:dLbl>
            <c:dLbl>
              <c:idx val="7"/>
              <c:layout>
                <c:manualLayout>
                  <c:x val="-2.2408963585434467E-3"/>
                  <c:y val="-3.9867109634551513E-2"/>
                </c:manualLayout>
              </c:layout>
              <c:dLblPos val="outEnd"/>
              <c:showVal val="1"/>
              <c:extLst>
                <c:ext xmlns:c15="http://schemas.microsoft.com/office/drawing/2012/chart" uri="{CE6537A1-D6FC-4f65-9D91-7224C49458BB}"/>
              </c:extLst>
            </c:dLbl>
            <c:dLbl>
              <c:idx val="8"/>
              <c:layout>
                <c:manualLayout>
                  <c:x val="-2.2408963585435256E-3"/>
                  <c:y val="-1.7718715393134001E-2"/>
                </c:manualLayout>
              </c:layout>
              <c:dLblPos val="outEnd"/>
              <c:showVal val="1"/>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Val val="1"/>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Sheet1!$A$2:$A$10</c:f>
              <c:strCache>
                <c:ptCount val="9"/>
                <c:pt idx="0">
                  <c:v>نسخ أو نقل ملف أو مجلد</c:v>
                </c:pt>
                <c:pt idx="1">
                  <c:v>استخدام أدوات النسخ واللصق لتكرار أو نقل المعلومات داخل المستند</c:v>
                </c:pt>
                <c:pt idx="2">
                  <c:v>ارسال رسائل البريد الالكتروني مع الملفات المرفقة (مثل المستندات والصور والفيديو)</c:v>
                </c:pt>
                <c:pt idx="3">
                  <c:v>استخدام الصيغ الحسابية الأساسية في جدول البيانات</c:v>
                </c:pt>
                <c:pt idx="4">
                  <c:v>توصيل أجهزة جديدة وتثبيتها (مثل مودم أو كاميرا أو طابعة)</c:v>
                </c:pt>
                <c:pt idx="5">
                  <c:v>البحث عن البرامج وتنزيلها وتثبيتها وتكوينها</c:v>
                </c:pt>
                <c:pt idx="6">
                  <c:v>إنشاء عروض تقديمية الكترونية باستخدام برنامج العروض التقديمية (بما في ذلك الصور أو الصوت أو الفيديو أو الأشكال) </c:v>
                </c:pt>
                <c:pt idx="7">
                  <c:v>القيام بنقل الملفات بين الكمبيوتر والأجهزة الأخرى</c:v>
                </c:pt>
                <c:pt idx="8">
                  <c:v>كتابة برنامج كمبيوتر باستخدام لغة برمجة متخصصة</c:v>
                </c:pt>
              </c:strCache>
            </c:strRef>
          </c:cat>
          <c:val>
            <c:numRef>
              <c:f>Sheet1!$C$2:$C$10</c:f>
              <c:numCache>
                <c:formatCode>General</c:formatCode>
                <c:ptCount val="9"/>
                <c:pt idx="0">
                  <c:v>62.8</c:v>
                </c:pt>
                <c:pt idx="1">
                  <c:v>60.8</c:v>
                </c:pt>
                <c:pt idx="2">
                  <c:v>54.4</c:v>
                </c:pt>
                <c:pt idx="3">
                  <c:v>24.6</c:v>
                </c:pt>
                <c:pt idx="4">
                  <c:v>25.1</c:v>
                </c:pt>
                <c:pt idx="5">
                  <c:v>47.9</c:v>
                </c:pt>
                <c:pt idx="6">
                  <c:v>28.8</c:v>
                </c:pt>
                <c:pt idx="7">
                  <c:v>41.3</c:v>
                </c:pt>
                <c:pt idx="8" formatCode="0.0">
                  <c:v>14</c:v>
                </c:pt>
              </c:numCache>
            </c:numRef>
          </c:val>
        </c:ser>
        <c:ser>
          <c:idx val="2"/>
          <c:order val="2"/>
          <c:tx>
            <c:strRef>
              <c:f>Sheet1!$D$1</c:f>
              <c:strCache>
                <c:ptCount val="1"/>
                <c:pt idx="0">
                  <c:v>كلا الجنسين</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c:spPr>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Val val="1"/>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Sheet1!$A$2:$A$10</c:f>
              <c:strCache>
                <c:ptCount val="9"/>
                <c:pt idx="0">
                  <c:v>نسخ أو نقل ملف أو مجلد</c:v>
                </c:pt>
                <c:pt idx="1">
                  <c:v>استخدام أدوات النسخ واللصق لتكرار أو نقل المعلومات داخل المستند</c:v>
                </c:pt>
                <c:pt idx="2">
                  <c:v>ارسال رسائل البريد الالكتروني مع الملفات المرفقة (مثل المستندات والصور والفيديو)</c:v>
                </c:pt>
                <c:pt idx="3">
                  <c:v>استخدام الصيغ الحسابية الأساسية في جدول البيانات</c:v>
                </c:pt>
                <c:pt idx="4">
                  <c:v>توصيل أجهزة جديدة وتثبيتها (مثل مودم أو كاميرا أو طابعة)</c:v>
                </c:pt>
                <c:pt idx="5">
                  <c:v>البحث عن البرامج وتنزيلها وتثبيتها وتكوينها</c:v>
                </c:pt>
                <c:pt idx="6">
                  <c:v>إنشاء عروض تقديمية الكترونية باستخدام برنامج العروض التقديمية (بما في ذلك الصور أو الصوت أو الفيديو أو الأشكال) </c:v>
                </c:pt>
                <c:pt idx="7">
                  <c:v>القيام بنقل الملفات بين الكمبيوتر والأجهزة الأخرى</c:v>
                </c:pt>
                <c:pt idx="8">
                  <c:v>كتابة برنامج كمبيوتر باستخدام لغة برمجة متخصصة</c:v>
                </c:pt>
              </c:strCache>
            </c:strRef>
          </c:cat>
          <c:val>
            <c:numRef>
              <c:f>Sheet1!$D$2:$D$10</c:f>
            </c:numRef>
          </c:val>
        </c:ser>
        <c:dLbls>
          <c:showVal val="1"/>
        </c:dLbls>
        <c:axId val="344840832"/>
        <c:axId val="344916736"/>
      </c:barChart>
      <c:catAx>
        <c:axId val="344840832"/>
        <c:scaling>
          <c:orientation val="minMax"/>
        </c:scaling>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solidFill>
                      <a:sysClr val="windowText" lastClr="000000"/>
                    </a:solidFill>
                  </a:rPr>
                  <a:t>المهارة</a:t>
                </a:r>
                <a:endParaRPr lang="en-US">
                  <a:solidFill>
                    <a:sysClr val="windowText" lastClr="000000"/>
                  </a:solidFill>
                </a:endParaRPr>
              </a:p>
            </c:rich>
          </c:tx>
          <c:layout>
            <c:manualLayout>
              <c:xMode val="edge"/>
              <c:yMode val="edge"/>
              <c:x val="2.0458315964202042E-2"/>
              <c:y val="0.47086871121674961"/>
            </c:manualLayout>
          </c:layout>
          <c:spPr>
            <a:noFill/>
            <a:ln>
              <a:noFill/>
            </a:ln>
            <a:effectLst/>
          </c:spPr>
        </c:title>
        <c:numFmt formatCode="General" sourceLinked="1"/>
        <c:maj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344916736"/>
        <c:crossesAt val="0"/>
        <c:auto val="1"/>
        <c:lblAlgn val="ctr"/>
        <c:lblOffset val="100"/>
      </c:catAx>
      <c:valAx>
        <c:axId val="344916736"/>
        <c:scaling>
          <c:orientation val="minMax"/>
        </c:scaling>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solidFill>
                      <a:sysClr val="windowText" lastClr="000000"/>
                    </a:solidFill>
                  </a:rPr>
                  <a:t>النسبة</a:t>
                </a:r>
                <a:endParaRPr lang="en-US">
                  <a:solidFill>
                    <a:sysClr val="windowText" lastClr="000000"/>
                  </a:solidFill>
                </a:endParaRPr>
              </a:p>
            </c:rich>
          </c:tx>
          <c:layout>
            <c:manualLayout>
              <c:xMode val="edge"/>
              <c:yMode val="edge"/>
              <c:x val="0.69995370896961451"/>
              <c:y val="0.94405192974403951"/>
            </c:manualLayout>
          </c:layout>
          <c:spPr>
            <a:noFill/>
            <a:ln>
              <a:noFill/>
            </a:ln>
            <a:effectLst/>
          </c:spPr>
        </c:title>
        <c:numFmt formatCode="General" sourceLinked="1"/>
        <c:tickLblPos val="nextTo"/>
        <c:spPr>
          <a:noFill/>
          <a:ln>
            <a:solidFill>
              <a:sysClr val="windowText" lastClr="000000"/>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44840832"/>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Entry>
      <c:legendEntry>
        <c:idx val="1"/>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Entry>
      <c:layout>
        <c:manualLayout>
          <c:xMode val="edge"/>
          <c:yMode val="edge"/>
          <c:x val="0.63063128873596686"/>
          <c:y val="1.7164482346683423E-2"/>
          <c:w val="0.29335133108361588"/>
          <c:h val="7.0651284868461214E-2"/>
        </c:manualLayout>
      </c:layout>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2"/>
              </a:solidFill>
              <a:latin typeface="Arial" panose="020B0604020202020204" pitchFamily="34" charset="0"/>
              <a:ea typeface="+mn-ea"/>
              <a:cs typeface="Arial" panose="020B0604020202020204" pitchFamily="34" charset="0"/>
            </a:defRPr>
          </a:pPr>
          <a:endParaRPr lang="ar-SA"/>
        </a:p>
      </c:txPr>
    </c:legend>
    <c:plotVisOnly val="1"/>
    <c:dispBlanksAs val="gap"/>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091444298629583"/>
          <c:y val="0.15724134483189986"/>
          <c:w val="0.87362259405074361"/>
          <c:h val="0.66909686289213965"/>
        </c:manualLayout>
      </c:layout>
      <c:barChart>
        <c:barDir val="col"/>
        <c:grouping val="clustered"/>
        <c:ser>
          <c:idx val="0"/>
          <c:order val="0"/>
          <c:tx>
            <c:strRef>
              <c:f>Sheet1!$B$1</c:f>
              <c:strCache>
                <c:ptCount val="1"/>
                <c:pt idx="0">
                  <c:v>  فلسطين</c:v>
                </c:pt>
              </c:strCache>
            </c:strRef>
          </c:tx>
          <c:spPr>
            <a:solidFill>
              <a:schemeClr val="accent1"/>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2005</c:v>
                </c:pt>
                <c:pt idx="1">
                  <c:v>2011</c:v>
                </c:pt>
              </c:numCache>
            </c:numRef>
          </c:cat>
          <c:val>
            <c:numRef>
              <c:f>Sheet1!$B$2:$B$3</c:f>
            </c:numRef>
          </c:val>
        </c:ser>
        <c:ser>
          <c:idx val="1"/>
          <c:order val="1"/>
          <c:tx>
            <c:strRef>
              <c:f>Sheet1!$C$1</c:f>
              <c:strCache>
                <c:ptCount val="1"/>
                <c:pt idx="0">
                  <c:v> الضفة الغربية</c:v>
                </c:pt>
              </c:strCache>
            </c:strRef>
          </c:tx>
          <c:spPr>
            <a:solidFill>
              <a:schemeClr val="accent2"/>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2005</c:v>
                </c:pt>
                <c:pt idx="1">
                  <c:v>2011</c:v>
                </c:pt>
              </c:numCache>
            </c:numRef>
          </c:cat>
          <c:val>
            <c:numRef>
              <c:f>Sheet1!$C$2:$C$3</c:f>
              <c:numCache>
                <c:formatCode>0.0</c:formatCode>
                <c:ptCount val="2"/>
                <c:pt idx="0">
                  <c:v>34.700000000000003</c:v>
                </c:pt>
                <c:pt idx="1">
                  <c:v>29.9</c:v>
                </c:pt>
              </c:numCache>
            </c:numRef>
          </c:val>
        </c:ser>
        <c:ser>
          <c:idx val="2"/>
          <c:order val="2"/>
          <c:tx>
            <c:strRef>
              <c:f>Sheet1!$D$1</c:f>
              <c:strCache>
                <c:ptCount val="1"/>
                <c:pt idx="0">
                  <c:v>قطاع غزة</c:v>
                </c:pt>
              </c:strCache>
            </c:strRef>
          </c:tx>
          <c:spPr>
            <a:solidFill>
              <a:schemeClr val="accent3"/>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2005</c:v>
                </c:pt>
                <c:pt idx="1">
                  <c:v>2011</c:v>
                </c:pt>
              </c:numCache>
            </c:numRef>
          </c:cat>
          <c:val>
            <c:numRef>
              <c:f>Sheet1!$D$2:$D$3</c:f>
              <c:numCache>
                <c:formatCode>0.0</c:formatCode>
                <c:ptCount val="2"/>
                <c:pt idx="0">
                  <c:v>27.3</c:v>
                </c:pt>
                <c:pt idx="1">
                  <c:v>51</c:v>
                </c:pt>
              </c:numCache>
            </c:numRef>
          </c:val>
        </c:ser>
        <c:dLbls>
          <c:showVal val="1"/>
        </c:dLbls>
        <c:gapWidth val="219"/>
        <c:overlap val="-27"/>
        <c:axId val="349442048"/>
        <c:axId val="349443968"/>
      </c:barChart>
      <c:catAx>
        <c:axId val="349442048"/>
        <c:scaling>
          <c:orientation val="minMax"/>
        </c:scaling>
        <c:axPos val="b"/>
        <c:title>
          <c:tx>
            <c:rich>
              <a:bodyPr/>
              <a:lstStyle/>
              <a:p>
                <a:pPr>
                  <a:defRPr/>
                </a:pPr>
                <a:r>
                  <a:rPr lang="ar-SA"/>
                  <a:t>السنة</a:t>
                </a:r>
                <a:endParaRPr lang="en-US"/>
              </a:p>
            </c:rich>
          </c:tx>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49443968"/>
        <c:crosses val="autoZero"/>
        <c:auto val="1"/>
        <c:lblAlgn val="ctr"/>
        <c:lblOffset val="100"/>
      </c:catAx>
      <c:valAx>
        <c:axId val="349443968"/>
        <c:scaling>
          <c:orientation val="minMax"/>
        </c:scaling>
        <c:axPos val="l"/>
        <c:title>
          <c:tx>
            <c:rich>
              <a:bodyPr rot="-5400000" vert="horz"/>
              <a:lstStyle/>
              <a:p>
                <a:pPr>
                  <a:defRPr/>
                </a:pPr>
                <a:r>
                  <a:rPr lang="ar-SA"/>
                  <a:t> النسبة</a:t>
                </a:r>
                <a:endParaRPr lang="en-US"/>
              </a:p>
            </c:rich>
          </c:tx>
          <c:layout>
            <c:manualLayout>
              <c:xMode val="edge"/>
              <c:yMode val="edge"/>
              <c:x val="4.6296296296297014E-3"/>
              <c:y val="0.41697736373706618"/>
            </c:manualLayout>
          </c:layout>
        </c:title>
        <c:numFmt formatCode="0" sourceLinked="0"/>
        <c:tickLblPos val="nextTo"/>
        <c:spPr>
          <a:noFill/>
          <a:ln>
            <a:solidFill>
              <a:schemeClr val="tx1"/>
            </a:solidFill>
          </a:ln>
          <a:effectLst/>
        </c:spPr>
        <c:txPr>
          <a:bodyPr rot="-60000000" vert="horz"/>
          <a:lstStyle/>
          <a:p>
            <a:pPr>
              <a:defRPr/>
            </a:pPr>
            <a:endParaRPr lang="ar-SA"/>
          </a:p>
        </c:txPr>
        <c:crossAx val="349442048"/>
        <c:crosses val="autoZero"/>
        <c:crossBetween val="between"/>
      </c:valAx>
      <c:spPr>
        <a:noFill/>
        <a:ln>
          <a:noFill/>
        </a:ln>
        <a:effectLst/>
      </c:spPr>
    </c:plotArea>
    <c:legend>
      <c:legendPos val="t"/>
      <c:layout>
        <c:manualLayout>
          <c:xMode val="edge"/>
          <c:yMode val="edge"/>
          <c:x val="0.47524770341207351"/>
          <c:y val="2.6469056393784138E-2"/>
          <c:w val="0.4916342228054828"/>
          <c:h val="7.7823697690600657E-2"/>
        </c:manualLayout>
      </c:layout>
      <c:spPr>
        <a:noFill/>
        <a:ln>
          <a:solidFill>
            <a:schemeClr val="tx1"/>
          </a:solidFill>
        </a:ln>
        <a:effectLst/>
      </c:spPr>
      <c:txPr>
        <a:bodyPr rot="0" vert="horz"/>
        <a:lstStyle/>
        <a:p>
          <a:pPr>
            <a:defRPr/>
          </a:pPr>
          <a:endParaRPr lang="ar-SA"/>
        </a:p>
      </c:txPr>
    </c:legend>
    <c:plotVisOnly val="1"/>
    <c:dispBlanksAs val="gap"/>
  </c:chart>
  <c:spPr>
    <a:solidFill>
      <a:schemeClr val="bg1"/>
    </a:solidFill>
    <a:ln w="9525" cap="flat" cmpd="sng" algn="ctr">
      <a:noFill/>
      <a:round/>
    </a:ln>
    <a:effectLst/>
  </c:spPr>
  <c:txPr>
    <a:bodyPr/>
    <a:lstStyle/>
    <a:p>
      <a:pPr>
        <a:defRPr sz="900">
          <a:solidFill>
            <a:sysClr val="windowText" lastClr="000000"/>
          </a:solidFill>
          <a:latin typeface="Arial" pitchFamily="34" charset="0"/>
          <a:cs typeface="Arial" pitchFamily="34" charset="0"/>
        </a:defRPr>
      </a:pPr>
      <a:endParaRPr lang="ar-SA"/>
    </a:p>
  </c:tx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7098513399526201E-2"/>
          <c:y val="4.7558013823759071E-2"/>
          <c:w val="0.87892602571518263"/>
          <c:h val="0.77030903835752185"/>
        </c:manualLayout>
      </c:layout>
      <c:barChart>
        <c:barDir val="col"/>
        <c:grouping val="clustered"/>
        <c:ser>
          <c:idx val="0"/>
          <c:order val="0"/>
          <c:tx>
            <c:strRef>
              <c:f>Sheet1!$B$1</c:f>
              <c:strCache>
                <c:ptCount val="1"/>
                <c:pt idx="0">
                  <c:v>2005</c:v>
                </c:pt>
              </c:strCache>
            </c:strRef>
          </c:tx>
          <c:dLbls>
            <c:spPr>
              <a:noFill/>
              <a:ln>
                <a:noFill/>
              </a:ln>
              <a:effectLst/>
            </c:spPr>
            <c:showVal val="1"/>
            <c:extLst>
              <c:ext xmlns:c15="http://schemas.microsoft.com/office/drawing/2012/chart" uri="{CE6537A1-D6FC-4f65-9D91-7224C49458BB}">
                <c15:showLeaderLines val="0"/>
              </c:ext>
            </c:extLst>
          </c:dLbls>
          <c:cat>
            <c:strRef>
              <c:f>Sheet1!$A$2:$A$4</c:f>
              <c:strCache>
                <c:ptCount val="3"/>
                <c:pt idx="0">
                  <c:v>جسدي</c:v>
                </c:pt>
                <c:pt idx="1">
                  <c:v>نفسي</c:v>
                </c:pt>
                <c:pt idx="2">
                  <c:v>جنسي</c:v>
                </c:pt>
              </c:strCache>
            </c:strRef>
          </c:cat>
          <c:val>
            <c:numRef>
              <c:f>Sheet1!$B$2:$B$4</c:f>
              <c:numCache>
                <c:formatCode>General</c:formatCode>
                <c:ptCount val="3"/>
                <c:pt idx="0">
                  <c:v>23.3</c:v>
                </c:pt>
                <c:pt idx="1">
                  <c:v>61.7</c:v>
                </c:pt>
                <c:pt idx="2">
                  <c:v>10.9</c:v>
                </c:pt>
              </c:numCache>
            </c:numRef>
          </c:val>
        </c:ser>
        <c:ser>
          <c:idx val="1"/>
          <c:order val="1"/>
          <c:tx>
            <c:strRef>
              <c:f>Sheet1!$C$1</c:f>
              <c:strCache>
                <c:ptCount val="1"/>
                <c:pt idx="0">
                  <c:v>2011</c:v>
                </c:pt>
              </c:strCache>
            </c:strRef>
          </c:tx>
          <c:dLbls>
            <c:spPr>
              <a:noFill/>
              <a:ln>
                <a:noFill/>
              </a:ln>
              <a:effectLst/>
            </c:spPr>
            <c:showVal val="1"/>
            <c:extLst>
              <c:ext xmlns:c15="http://schemas.microsoft.com/office/drawing/2012/chart" uri="{CE6537A1-D6FC-4f65-9D91-7224C49458BB}">
                <c15:showLeaderLines val="0"/>
              </c:ext>
            </c:extLst>
          </c:dLbls>
          <c:cat>
            <c:strRef>
              <c:f>Sheet1!$A$2:$A$4</c:f>
              <c:strCache>
                <c:ptCount val="3"/>
                <c:pt idx="0">
                  <c:v>جسدي</c:v>
                </c:pt>
                <c:pt idx="1">
                  <c:v>نفسي</c:v>
                </c:pt>
                <c:pt idx="2">
                  <c:v>جنسي</c:v>
                </c:pt>
              </c:strCache>
            </c:strRef>
          </c:cat>
          <c:val>
            <c:numRef>
              <c:f>Sheet1!$C$2:$C$4</c:f>
              <c:numCache>
                <c:formatCode>General</c:formatCode>
                <c:ptCount val="3"/>
                <c:pt idx="0">
                  <c:v>23.5</c:v>
                </c:pt>
                <c:pt idx="1">
                  <c:v>58.6</c:v>
                </c:pt>
                <c:pt idx="2">
                  <c:v>11.8</c:v>
                </c:pt>
              </c:numCache>
            </c:numRef>
          </c:val>
        </c:ser>
        <c:axId val="331193344"/>
        <c:axId val="344781952"/>
      </c:barChart>
      <c:catAx>
        <c:axId val="331193344"/>
        <c:scaling>
          <c:orientation val="minMax"/>
        </c:scaling>
        <c:axPos val="b"/>
        <c:title>
          <c:tx>
            <c:rich>
              <a:bodyPr/>
              <a:lstStyle/>
              <a:p>
                <a:pPr>
                  <a:defRPr/>
                </a:pPr>
                <a:r>
                  <a:rPr lang="ar-SA"/>
                  <a:t>شكل العنف</a:t>
                </a:r>
                <a:endParaRPr lang="en-US"/>
              </a:p>
            </c:rich>
          </c:tx>
          <c:layout>
            <c:manualLayout>
              <c:xMode val="edge"/>
              <c:yMode val="edge"/>
              <c:x val="0.49820714132052946"/>
              <c:y val="0.92831070907527957"/>
            </c:manualLayout>
          </c:layout>
        </c:title>
        <c:numFmt formatCode="General" sourceLinked="0"/>
        <c:tickLblPos val="nextTo"/>
        <c:crossAx val="344781952"/>
        <c:crosses val="autoZero"/>
        <c:auto val="1"/>
        <c:lblAlgn val="ctr"/>
        <c:lblOffset val="100"/>
      </c:catAx>
      <c:valAx>
        <c:axId val="344781952"/>
        <c:scaling>
          <c:orientation val="minMax"/>
        </c:scaling>
        <c:axPos val="l"/>
        <c:title>
          <c:tx>
            <c:rich>
              <a:bodyPr rot="-5400000" vert="horz"/>
              <a:lstStyle/>
              <a:p>
                <a:pPr>
                  <a:defRPr/>
                </a:pPr>
                <a:r>
                  <a:rPr lang="ar-SA"/>
                  <a:t>النسبة</a:t>
                </a:r>
                <a:endParaRPr lang="en-US"/>
              </a:p>
            </c:rich>
          </c:tx>
          <c:layout>
            <c:manualLayout>
              <c:xMode val="edge"/>
              <c:yMode val="edge"/>
              <c:x val="1.1587266677277025E-2"/>
              <c:y val="0.44661782080290735"/>
            </c:manualLayout>
          </c:layout>
        </c:title>
        <c:numFmt formatCode="General" sourceLinked="1"/>
        <c:tickLblPos val="nextTo"/>
        <c:crossAx val="331193344"/>
        <c:crosses val="autoZero"/>
        <c:crossBetween val="between"/>
      </c:valAx>
    </c:plotArea>
    <c:legend>
      <c:legendPos val="r"/>
      <c:layout>
        <c:manualLayout>
          <c:xMode val="edge"/>
          <c:yMode val="edge"/>
          <c:x val="0.65433478633433961"/>
          <c:y val="3.1477879585742843E-2"/>
          <c:w val="0.34227556473975496"/>
          <c:h val="6.8423177101760865E-2"/>
        </c:manualLayout>
      </c:layout>
      <c:spPr>
        <a:ln>
          <a:solidFill>
            <a:schemeClr val="tx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2991194869884108E-2"/>
          <c:y val="0.16811166038920278"/>
          <c:w val="0.88155896620391749"/>
          <c:h val="0.68368212492153158"/>
        </c:manualLayout>
      </c:layout>
      <c:barChart>
        <c:barDir val="col"/>
        <c:grouping val="clustered"/>
        <c:ser>
          <c:idx val="0"/>
          <c:order val="0"/>
          <c:tx>
            <c:strRef>
              <c:f>Sheet1!$B$1</c:f>
              <c:strCache>
                <c:ptCount val="1"/>
                <c:pt idx="0">
                  <c:v>  17-14</c:v>
                </c:pt>
              </c:strCache>
            </c:strRef>
          </c:tx>
          <c:spPr>
            <a:solidFill>
              <a:schemeClr val="accent1"/>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2005</c:v>
                </c:pt>
                <c:pt idx="1">
                  <c:v>2011</c:v>
                </c:pt>
              </c:numCache>
            </c:numRef>
          </c:cat>
          <c:val>
            <c:numRef>
              <c:f>Sheet1!$B$2:$B$3</c:f>
              <c:numCache>
                <c:formatCode>0.0</c:formatCode>
                <c:ptCount val="2"/>
                <c:pt idx="0">
                  <c:v>26.6</c:v>
                </c:pt>
                <c:pt idx="1">
                  <c:v>39.300000000000004</c:v>
                </c:pt>
              </c:numCache>
            </c:numRef>
          </c:val>
        </c:ser>
        <c:ser>
          <c:idx val="1"/>
          <c:order val="1"/>
          <c:tx>
            <c:strRef>
              <c:f>Sheet1!$C$1</c:f>
              <c:strCache>
                <c:ptCount val="1"/>
                <c:pt idx="0">
                  <c:v>19-18</c:v>
                </c:pt>
              </c:strCache>
            </c:strRef>
          </c:tx>
          <c:spPr>
            <a:solidFill>
              <a:schemeClr val="accent2"/>
            </a:solidFill>
            <a:ln>
              <a:noFill/>
            </a:ln>
            <a:effectLst/>
          </c:spPr>
          <c:dLbls>
            <c:dLbl>
              <c:idx val="1"/>
              <c:layout>
                <c:manualLayout>
                  <c:x val="-2.2644927536232852E-3"/>
                  <c:y val="1.7128175849272266E-2"/>
                </c:manualLayout>
              </c:layout>
              <c:dLblPos val="outEnd"/>
              <c:showVal val="1"/>
              <c:extLst>
                <c:ext xmlns:c15="http://schemas.microsoft.com/office/drawing/2012/chart" uri="{CE6537A1-D6FC-4f65-9D91-7224C49458BB}"/>
              </c:extLst>
            </c:dLbl>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2005</c:v>
                </c:pt>
                <c:pt idx="1">
                  <c:v>2011</c:v>
                </c:pt>
              </c:numCache>
            </c:numRef>
          </c:cat>
          <c:val>
            <c:numRef>
              <c:f>Sheet1!$C$2:$C$3</c:f>
              <c:numCache>
                <c:formatCode>0.0</c:formatCode>
                <c:ptCount val="2"/>
                <c:pt idx="0">
                  <c:v>28.1</c:v>
                </c:pt>
                <c:pt idx="1">
                  <c:v>42.3</c:v>
                </c:pt>
              </c:numCache>
            </c:numRef>
          </c:val>
        </c:ser>
        <c:ser>
          <c:idx val="2"/>
          <c:order val="2"/>
          <c:tx>
            <c:strRef>
              <c:f>Sheet1!$D$1</c:f>
              <c:strCache>
                <c:ptCount val="1"/>
                <c:pt idx="0">
                  <c:v>29-20</c:v>
                </c:pt>
              </c:strCache>
            </c:strRef>
          </c:tx>
          <c:spPr>
            <a:solidFill>
              <a:schemeClr val="accent3"/>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2005</c:v>
                </c:pt>
                <c:pt idx="1">
                  <c:v>2011</c:v>
                </c:pt>
              </c:numCache>
            </c:numRef>
          </c:cat>
          <c:val>
            <c:numRef>
              <c:f>Sheet1!$D$2:$D$3</c:f>
              <c:numCache>
                <c:formatCode>0.0</c:formatCode>
                <c:ptCount val="2"/>
                <c:pt idx="0">
                  <c:v>35.700000000000003</c:v>
                </c:pt>
                <c:pt idx="1">
                  <c:v>41</c:v>
                </c:pt>
              </c:numCache>
            </c:numRef>
          </c:val>
        </c:ser>
        <c:ser>
          <c:idx val="3"/>
          <c:order val="3"/>
          <c:tx>
            <c:strRef>
              <c:f>Sheet1!$E$1</c:f>
              <c:strCache>
                <c:ptCount val="1"/>
                <c:pt idx="0">
                  <c:v>39-30</c:v>
                </c:pt>
              </c:strCache>
            </c:strRef>
          </c:tx>
          <c:spPr>
            <a:solidFill>
              <a:schemeClr val="accent4"/>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2005</c:v>
                </c:pt>
                <c:pt idx="1">
                  <c:v>2011</c:v>
                </c:pt>
              </c:numCache>
            </c:numRef>
          </c:cat>
          <c:val>
            <c:numRef>
              <c:f>Sheet1!$E$2:$E$3</c:f>
              <c:numCache>
                <c:formatCode>0.0</c:formatCode>
                <c:ptCount val="2"/>
                <c:pt idx="0">
                  <c:v>33.1</c:v>
                </c:pt>
                <c:pt idx="1">
                  <c:v>36.4</c:v>
                </c:pt>
              </c:numCache>
            </c:numRef>
          </c:val>
        </c:ser>
        <c:ser>
          <c:idx val="4"/>
          <c:order val="4"/>
          <c:tx>
            <c:strRef>
              <c:f>Sheet1!$F$1</c:f>
              <c:strCache>
                <c:ptCount val="1"/>
                <c:pt idx="0">
                  <c:v>49-40</c:v>
                </c:pt>
              </c:strCache>
            </c:strRef>
          </c:tx>
          <c:spPr>
            <a:solidFill>
              <a:schemeClr val="accent5"/>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2005</c:v>
                </c:pt>
                <c:pt idx="1">
                  <c:v>2011</c:v>
                </c:pt>
              </c:numCache>
            </c:numRef>
          </c:cat>
          <c:val>
            <c:numRef>
              <c:f>Sheet1!$F$2:$F$3</c:f>
              <c:numCache>
                <c:formatCode>0.0</c:formatCode>
                <c:ptCount val="2"/>
                <c:pt idx="0">
                  <c:v>30.2</c:v>
                </c:pt>
                <c:pt idx="1">
                  <c:v>33.6</c:v>
                </c:pt>
              </c:numCache>
            </c:numRef>
          </c:val>
        </c:ser>
        <c:ser>
          <c:idx val="5"/>
          <c:order val="5"/>
          <c:tx>
            <c:strRef>
              <c:f>Sheet1!$G$1</c:f>
              <c:strCache>
                <c:ptCount val="1"/>
                <c:pt idx="0">
                  <c:v>59-50</c:v>
                </c:pt>
              </c:strCache>
            </c:strRef>
          </c:tx>
          <c:spPr>
            <a:solidFill>
              <a:schemeClr val="accent6"/>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2005</c:v>
                </c:pt>
                <c:pt idx="1">
                  <c:v>2011</c:v>
                </c:pt>
              </c:numCache>
            </c:numRef>
          </c:cat>
          <c:val>
            <c:numRef>
              <c:f>Sheet1!$G$2:$G$3</c:f>
              <c:numCache>
                <c:formatCode>0.0</c:formatCode>
                <c:ptCount val="2"/>
                <c:pt idx="0">
                  <c:v>25.7</c:v>
                </c:pt>
                <c:pt idx="1">
                  <c:v>29.6</c:v>
                </c:pt>
              </c:numCache>
            </c:numRef>
          </c:val>
        </c:ser>
        <c:ser>
          <c:idx val="6"/>
          <c:order val="6"/>
          <c:tx>
            <c:strRef>
              <c:f>Sheet1!$H$1</c:f>
              <c:strCache>
                <c:ptCount val="1"/>
                <c:pt idx="0">
                  <c:v>60+</c:v>
                </c:pt>
              </c:strCache>
            </c:strRef>
          </c:tx>
          <c:spPr>
            <a:solidFill>
              <a:schemeClr val="accent1">
                <a:lumMod val="60000"/>
              </a:schemeClr>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2005</c:v>
                </c:pt>
                <c:pt idx="1">
                  <c:v>2011</c:v>
                </c:pt>
              </c:numCache>
            </c:numRef>
          </c:cat>
          <c:val>
            <c:numRef>
              <c:f>Sheet1!$H$2:$H$3</c:f>
              <c:numCache>
                <c:formatCode>0.0</c:formatCode>
                <c:ptCount val="2"/>
                <c:pt idx="0">
                  <c:v>17.899999999999999</c:v>
                </c:pt>
                <c:pt idx="1">
                  <c:v>22.9</c:v>
                </c:pt>
              </c:numCache>
            </c:numRef>
          </c:val>
        </c:ser>
        <c:dLbls>
          <c:showVal val="1"/>
        </c:dLbls>
        <c:gapWidth val="219"/>
        <c:overlap val="-27"/>
        <c:axId val="349667712"/>
        <c:axId val="349669632"/>
      </c:barChart>
      <c:catAx>
        <c:axId val="349667712"/>
        <c:scaling>
          <c:orientation val="minMax"/>
        </c:scaling>
        <c:axPos val="b"/>
        <c:title>
          <c:tx>
            <c:rich>
              <a:bodyPr/>
              <a:lstStyle/>
              <a:p>
                <a:pPr>
                  <a:defRPr/>
                </a:pPr>
                <a:r>
                  <a:rPr lang="ar-SA"/>
                  <a:t>السنة</a:t>
                </a:r>
                <a:endParaRPr lang="en-US"/>
              </a:p>
            </c:rich>
          </c:tx>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49669632"/>
        <c:crosses val="autoZero"/>
        <c:auto val="1"/>
        <c:lblAlgn val="ctr"/>
        <c:lblOffset val="100"/>
      </c:catAx>
      <c:valAx>
        <c:axId val="349669632"/>
        <c:scaling>
          <c:orientation val="minMax"/>
        </c:scaling>
        <c:axPos val="l"/>
        <c:title>
          <c:tx>
            <c:rich>
              <a:bodyPr rot="-5400000" vert="horz"/>
              <a:lstStyle/>
              <a:p>
                <a:pPr>
                  <a:defRPr/>
                </a:pPr>
                <a:r>
                  <a:rPr lang="ar-SA"/>
                  <a:t>النسبة</a:t>
                </a:r>
                <a:endParaRPr lang="en-US"/>
              </a:p>
            </c:rich>
          </c:tx>
          <c:layout>
            <c:manualLayout>
              <c:xMode val="edge"/>
              <c:yMode val="edge"/>
              <c:x val="3.3430613471012133E-3"/>
              <c:y val="0.45831981630829932"/>
            </c:manualLayout>
          </c:layout>
        </c:title>
        <c:numFmt formatCode="0" sourceLinked="0"/>
        <c:tickLblPos val="nextTo"/>
        <c:spPr>
          <a:noFill/>
          <a:ln>
            <a:solidFill>
              <a:schemeClr val="tx1"/>
            </a:solidFill>
          </a:ln>
          <a:effectLst/>
        </c:spPr>
        <c:txPr>
          <a:bodyPr rot="-60000000" vert="horz"/>
          <a:lstStyle/>
          <a:p>
            <a:pPr>
              <a:defRPr/>
            </a:pPr>
            <a:endParaRPr lang="ar-SA"/>
          </a:p>
        </c:txPr>
        <c:crossAx val="349667712"/>
        <c:crosses val="autoZero"/>
        <c:crossBetween val="between"/>
      </c:valAx>
      <c:spPr>
        <a:noFill/>
        <a:ln>
          <a:noFill/>
        </a:ln>
        <a:effectLst/>
      </c:spPr>
    </c:plotArea>
    <c:legend>
      <c:legendPos val="t"/>
      <c:layout>
        <c:manualLayout>
          <c:xMode val="edge"/>
          <c:yMode val="edge"/>
          <c:x val="0.30466891177577787"/>
          <c:y val="2.3809523809523812E-2"/>
          <c:w val="0.66876701436740282"/>
          <c:h val="7.6794468633185092E-2"/>
        </c:manualLayout>
      </c:layout>
      <c:spPr>
        <a:noFill/>
        <a:ln>
          <a:solidFill>
            <a:schemeClr val="tx1"/>
          </a:solidFill>
        </a:ln>
        <a:effectLst/>
      </c:spPr>
      <c:txPr>
        <a:bodyPr rot="0" vert="horz"/>
        <a:lstStyle/>
        <a:p>
          <a:pPr>
            <a:defRPr/>
          </a:pPr>
          <a:endParaRPr lang="ar-SA"/>
        </a:p>
      </c:txPr>
    </c:legend>
    <c:plotVisOnly val="1"/>
    <c:dispBlanksAs val="gap"/>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446982093490533"/>
          <c:y val="0.10455988119183438"/>
          <c:w val="0.86838151447765299"/>
          <c:h val="0.75142074755559696"/>
        </c:manualLayout>
      </c:layout>
      <c:barChart>
        <c:barDir val="col"/>
        <c:grouping val="clustered"/>
        <c:ser>
          <c:idx val="0"/>
          <c:order val="0"/>
          <c:tx>
            <c:strRef>
              <c:f>Sheet1!$B$1</c:f>
              <c:strCache>
                <c:ptCount val="1"/>
                <c:pt idx="0">
                  <c:v>رجال</c:v>
                </c:pt>
              </c:strCache>
            </c:strRef>
          </c:tx>
          <c:spPr>
            <a:solidFill>
              <a:schemeClr val="accent1"/>
            </a:solidFill>
            <a:ln>
              <a:noFill/>
            </a:ln>
            <a:effectLst/>
          </c:spPr>
          <c:dLbls>
            <c:dLbl>
              <c:idx val="0"/>
              <c:layout>
                <c:manualLayout>
                  <c:x val="-1.5075376884422113E-2"/>
                  <c:y val="1.1627906976744136E-2"/>
                </c:manualLayout>
              </c:layout>
              <c:dLblPos val="outEnd"/>
              <c:showVal val="1"/>
              <c:extLst>
                <c:ext xmlns:c15="http://schemas.microsoft.com/office/drawing/2012/chart" uri="{CE6537A1-D6FC-4f65-9D91-7224C49458BB}"/>
              </c:extLst>
            </c:dLbl>
            <c:dLbl>
              <c:idx val="1"/>
              <c:layout>
                <c:manualLayout>
                  <c:x val="-5.0251256281406975E-3"/>
                  <c:y val="1.1627906976744136E-2"/>
                </c:manualLayout>
              </c:layout>
              <c:dLblPos val="outEnd"/>
              <c:showVal val="1"/>
              <c:extLst>
                <c:ext xmlns:c15="http://schemas.microsoft.com/office/drawing/2012/chart" uri="{CE6537A1-D6FC-4f65-9D91-7224C49458BB}"/>
              </c:extLst>
            </c:dLbl>
            <c:dLbl>
              <c:idx val="2"/>
              <c:layout>
                <c:manualLayout>
                  <c:x val="-1.2562814070351759E-2"/>
                  <c:y val="1.1627906976744136E-2"/>
                </c:manualLayout>
              </c:layout>
              <c:dLblPos val="outEnd"/>
              <c:showVal val="1"/>
              <c:extLst>
                <c:ext xmlns:c15="http://schemas.microsoft.com/office/drawing/2012/chart" uri="{CE6537A1-D6FC-4f65-9D91-7224C49458BB}"/>
              </c:extLst>
            </c:dLbl>
            <c:dLbl>
              <c:idx val="3"/>
              <c:layout>
                <c:manualLayout>
                  <c:x val="-1.256301190994342E-2"/>
                  <c:y val="-4.5779161325764513E-7"/>
                </c:manualLayout>
              </c:layout>
              <c:dLblPos val="outEnd"/>
              <c:showVal val="1"/>
              <c:extLst>
                <c:ext xmlns:c15="http://schemas.microsoft.com/office/drawing/2012/chart" uri="{CE6537A1-D6FC-4f65-9D91-7224C49458BB}"/>
              </c:extLst>
            </c:dLbl>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2009</c:v>
                </c:pt>
                <c:pt idx="1">
                  <c:v>2010</c:v>
                </c:pt>
                <c:pt idx="2">
                  <c:v>2011</c:v>
                </c:pt>
                <c:pt idx="3">
                  <c:v>2017</c:v>
                </c:pt>
              </c:numCache>
            </c:numRef>
          </c:cat>
          <c:val>
            <c:numRef>
              <c:f>Sheet1!$B$2:$B$5</c:f>
              <c:numCache>
                <c:formatCode>General</c:formatCode>
                <c:ptCount val="4"/>
                <c:pt idx="0">
                  <c:v>26.1</c:v>
                </c:pt>
                <c:pt idx="1">
                  <c:v>25.3</c:v>
                </c:pt>
                <c:pt idx="2">
                  <c:v>25.5</c:v>
                </c:pt>
                <c:pt idx="3">
                  <c:v>28.8</c:v>
                </c:pt>
              </c:numCache>
            </c:numRef>
          </c:val>
        </c:ser>
        <c:ser>
          <c:idx val="1"/>
          <c:order val="1"/>
          <c:tx>
            <c:strRef>
              <c:f>Sheet1!$C$1</c:f>
              <c:strCache>
                <c:ptCount val="1"/>
                <c:pt idx="0">
                  <c:v>نساء</c:v>
                </c:pt>
              </c:strCache>
            </c:strRef>
          </c:tx>
          <c:spPr>
            <a:solidFill>
              <a:schemeClr val="accent2"/>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2009</c:v>
                </c:pt>
                <c:pt idx="1">
                  <c:v>2010</c:v>
                </c:pt>
                <c:pt idx="2">
                  <c:v>2011</c:v>
                </c:pt>
                <c:pt idx="3">
                  <c:v>2017</c:v>
                </c:pt>
              </c:numCache>
            </c:numRef>
          </c:cat>
          <c:val>
            <c:numRef>
              <c:f>Sheet1!$C$2:$C$5</c:f>
              <c:numCache>
                <c:formatCode>General</c:formatCode>
                <c:ptCount val="4"/>
                <c:pt idx="0">
                  <c:v>26.4</c:v>
                </c:pt>
                <c:pt idx="1">
                  <c:v>26.2</c:v>
                </c:pt>
                <c:pt idx="2">
                  <c:v>26.2</c:v>
                </c:pt>
                <c:pt idx="3">
                  <c:v>29.7</c:v>
                </c:pt>
              </c:numCache>
            </c:numRef>
          </c:val>
        </c:ser>
        <c:ser>
          <c:idx val="2"/>
          <c:order val="2"/>
          <c:tx>
            <c:strRef>
              <c:f>Sheet1!$D$1</c:f>
              <c:strCache>
                <c:ptCount val="1"/>
                <c:pt idx="0">
                  <c:v>كلا الجنسين</c:v>
                </c:pt>
              </c:strCache>
            </c:strRef>
          </c:tx>
          <c:dLbls>
            <c:dLbl>
              <c:idx val="0"/>
              <c:layout>
                <c:manualLayout>
                  <c:x val="1.2562814070351759E-2"/>
                  <c:y val="1.1627906976744136E-2"/>
                </c:manualLayout>
              </c:layout>
              <c:showVal val="1"/>
              <c:extLst>
                <c:ext xmlns:c15="http://schemas.microsoft.com/office/drawing/2012/chart" uri="{CE6537A1-D6FC-4f65-9D91-7224C49458BB}"/>
              </c:extLst>
            </c:dLbl>
            <c:dLbl>
              <c:idx val="1"/>
              <c:layout>
                <c:manualLayout>
                  <c:x val="1.5075376884422113E-2"/>
                  <c:y val="1.1627906976744136E-2"/>
                </c:manualLayout>
              </c:layout>
              <c:showVal val="1"/>
              <c:extLst>
                <c:ext xmlns:c15="http://schemas.microsoft.com/office/drawing/2012/chart" uri="{CE6537A1-D6FC-4f65-9D91-7224C49458BB}"/>
              </c:extLst>
            </c:dLbl>
            <c:dLbl>
              <c:idx val="2"/>
              <c:layout>
                <c:manualLayout>
                  <c:x val="1.5075179044830887E-2"/>
                  <c:y val="5.8139534883722534E-3"/>
                </c:manualLayout>
              </c:layout>
              <c:showVal val="1"/>
              <c:extLst>
                <c:ext xmlns:c15="http://schemas.microsoft.com/office/drawing/2012/chart" uri="{CE6537A1-D6FC-4f65-9D91-7224C49458BB}"/>
              </c:extLst>
            </c:dLbl>
            <c:dLbl>
              <c:idx val="3"/>
              <c:layout>
                <c:manualLayout>
                  <c:x val="1.5075376884422113E-2"/>
                  <c:y val="1.1627906976744136E-2"/>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numRef>
              <c:f>Sheet1!$A$2:$A$5</c:f>
              <c:numCache>
                <c:formatCode>General</c:formatCode>
                <c:ptCount val="4"/>
                <c:pt idx="0">
                  <c:v>2009</c:v>
                </c:pt>
                <c:pt idx="1">
                  <c:v>2010</c:v>
                </c:pt>
                <c:pt idx="2">
                  <c:v>2011</c:v>
                </c:pt>
                <c:pt idx="3">
                  <c:v>2017</c:v>
                </c:pt>
              </c:numCache>
            </c:numRef>
          </c:cat>
          <c:val>
            <c:numRef>
              <c:f>Sheet1!$D$2:$D$5</c:f>
              <c:numCache>
                <c:formatCode>General</c:formatCode>
                <c:ptCount val="4"/>
                <c:pt idx="0">
                  <c:v>26.2</c:v>
                </c:pt>
                <c:pt idx="1">
                  <c:v>25.7</c:v>
                </c:pt>
                <c:pt idx="2">
                  <c:v>25.8</c:v>
                </c:pt>
                <c:pt idx="3">
                  <c:v>29.2</c:v>
                </c:pt>
              </c:numCache>
            </c:numRef>
          </c:val>
        </c:ser>
        <c:dLbls>
          <c:showVal val="1"/>
        </c:dLbls>
        <c:gapWidth val="219"/>
        <c:axId val="315231616"/>
        <c:axId val="315843712"/>
      </c:barChart>
      <c:catAx>
        <c:axId val="315231616"/>
        <c:scaling>
          <c:orientation val="minMax"/>
        </c:scaling>
        <c:axPos val="b"/>
        <c:title>
          <c:tx>
            <c:rich>
              <a:bodyPr/>
              <a:lstStyle/>
              <a:p>
                <a:pPr>
                  <a:defRPr/>
                </a:pPr>
                <a:r>
                  <a:rPr lang="ar-SA"/>
                  <a:t>السنة</a:t>
                </a:r>
                <a:endParaRPr lang="en-US"/>
              </a:p>
            </c:rich>
          </c:tx>
          <c:layout>
            <c:manualLayout>
              <c:xMode val="edge"/>
              <c:yMode val="edge"/>
              <c:x val="0.4992643651598066"/>
              <c:y val="0.90350278600460165"/>
            </c:manualLayout>
          </c:layout>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15843712"/>
        <c:crosses val="autoZero"/>
        <c:auto val="1"/>
        <c:lblAlgn val="ctr"/>
        <c:lblOffset val="100"/>
      </c:catAx>
      <c:valAx>
        <c:axId val="315843712"/>
        <c:scaling>
          <c:orientation val="minMax"/>
        </c:scaling>
        <c:axPos val="l"/>
        <c:title>
          <c:tx>
            <c:rich>
              <a:bodyPr rot="-5400000" vert="horz"/>
              <a:lstStyle/>
              <a:p>
                <a:pPr>
                  <a:defRPr/>
                </a:pPr>
                <a:r>
                  <a:rPr lang="ar-SA"/>
                  <a:t>النسبة </a:t>
                </a:r>
                <a:endParaRPr lang="en-US"/>
              </a:p>
            </c:rich>
          </c:tx>
          <c:layout>
            <c:manualLayout>
              <c:xMode val="edge"/>
              <c:yMode val="edge"/>
              <c:x val="9.773289884057566E-3"/>
              <c:y val="0.36963572665884081"/>
            </c:manualLayout>
          </c:layout>
        </c:title>
        <c:numFmt formatCode="General" sourceLinked="1"/>
        <c:tickLblPos val="nextTo"/>
        <c:spPr>
          <a:noFill/>
          <a:ln>
            <a:solidFill>
              <a:schemeClr val="tx1"/>
            </a:solidFill>
          </a:ln>
          <a:effectLst/>
        </c:spPr>
        <c:txPr>
          <a:bodyPr rot="-60000000" vert="horz"/>
          <a:lstStyle/>
          <a:p>
            <a:pPr>
              <a:defRPr/>
            </a:pPr>
            <a:endParaRPr lang="ar-SA"/>
          </a:p>
        </c:txPr>
        <c:crossAx val="315231616"/>
        <c:crosses val="autoZero"/>
        <c:crossBetween val="between"/>
      </c:valAx>
      <c:spPr>
        <a:noFill/>
        <a:ln>
          <a:noFill/>
        </a:ln>
        <a:effectLst/>
      </c:spPr>
    </c:plotArea>
    <c:legend>
      <c:legendPos val="b"/>
      <c:layout>
        <c:manualLayout>
          <c:xMode val="edge"/>
          <c:yMode val="edge"/>
          <c:x val="0.57813563627127995"/>
          <c:y val="3.0527902685000243E-2"/>
          <c:w val="0.41862839725679757"/>
          <c:h val="7.9209507120972425E-2"/>
        </c:manualLayout>
      </c:layout>
      <c:spPr>
        <a:noFill/>
        <a:ln>
          <a:solidFill>
            <a:schemeClr val="tx1"/>
          </a:solidFill>
        </a:ln>
        <a:effectLst/>
      </c:spPr>
      <c:txPr>
        <a:bodyPr rot="0" vert="horz"/>
        <a:lstStyle/>
        <a:p>
          <a:pPr>
            <a:defRPr/>
          </a:pPr>
          <a:endParaRPr lang="ar-SA"/>
        </a:p>
      </c:txPr>
    </c:legend>
    <c:plotVisOnly val="1"/>
    <c:dispBlanksAs val="gap"/>
  </c:chart>
  <c:spPr>
    <a:solidFill>
      <a:schemeClr val="bg1"/>
    </a:solidFill>
    <a:ln w="9525" cap="flat" cmpd="sng" algn="ctr">
      <a:noFill/>
      <a:round/>
    </a:ln>
    <a:effectLst/>
  </c:spPr>
  <c:txPr>
    <a:bodyPr/>
    <a:lstStyle/>
    <a:p>
      <a:pPr>
        <a:defRPr sz="900">
          <a:solidFill>
            <a:schemeClr val="tx1"/>
          </a:solidFill>
          <a:latin typeface="Arial" pitchFamily="34" charset="0"/>
          <a:cs typeface="Arial" pitchFamily="34" charset="0"/>
        </a:defRPr>
      </a:pPr>
      <a:endParaRPr lang="ar-SA"/>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908090976882926"/>
          <c:y val="0.1752967809677228"/>
          <c:w val="0.85528523489932884"/>
          <c:h val="0.6742292311833159"/>
        </c:manualLayout>
      </c:layout>
      <c:barChart>
        <c:barDir val="col"/>
        <c:grouping val="clustered"/>
        <c:ser>
          <c:idx val="0"/>
          <c:order val="0"/>
          <c:tx>
            <c:strRef>
              <c:f>Sheet1!$B$1</c:f>
              <c:strCache>
                <c:ptCount val="1"/>
                <c:pt idx="0">
                  <c:v>  فلسطين</c:v>
                </c:pt>
              </c:strCache>
            </c:strRef>
          </c:tx>
          <c:spPr>
            <a:solidFill>
              <a:schemeClr val="accent1"/>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النساء اللواتي تزوجن قبل بلوغهن 15 سنة</c:v>
                </c:pt>
                <c:pt idx="1">
                  <c:v>النساء اللواتي تزوجن قبل بلوغهن 18 سنة</c:v>
                </c:pt>
              </c:strCache>
            </c:strRef>
          </c:cat>
          <c:val>
            <c:numRef>
              <c:f>Sheet1!$B$2:$B$3</c:f>
            </c:numRef>
          </c:val>
        </c:ser>
        <c:ser>
          <c:idx val="1"/>
          <c:order val="1"/>
          <c:tx>
            <c:strRef>
              <c:f>Sheet1!$C$1</c:f>
              <c:strCache>
                <c:ptCount val="1"/>
                <c:pt idx="0">
                  <c:v> الضفة الغربية</c:v>
                </c:pt>
              </c:strCache>
            </c:strRef>
          </c:tx>
          <c:spPr>
            <a:solidFill>
              <a:schemeClr val="accent2"/>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النساء اللواتي تزوجن قبل بلوغهن 15 سنة</c:v>
                </c:pt>
                <c:pt idx="1">
                  <c:v>النساء اللواتي تزوجن قبل بلوغهن 18 سنة</c:v>
                </c:pt>
              </c:strCache>
            </c:strRef>
          </c:cat>
          <c:val>
            <c:numRef>
              <c:f>Sheet1!$C$2:$C$3</c:f>
              <c:numCache>
                <c:formatCode>0.0</c:formatCode>
                <c:ptCount val="2"/>
                <c:pt idx="0">
                  <c:v>0.30000000000000032</c:v>
                </c:pt>
                <c:pt idx="1">
                  <c:v>8.5</c:v>
                </c:pt>
              </c:numCache>
            </c:numRef>
          </c:val>
        </c:ser>
        <c:ser>
          <c:idx val="2"/>
          <c:order val="2"/>
          <c:tx>
            <c:strRef>
              <c:f>Sheet1!$D$1</c:f>
              <c:strCache>
                <c:ptCount val="1"/>
                <c:pt idx="0">
                  <c:v>قطاع غزة</c:v>
                </c:pt>
              </c:strCache>
            </c:strRef>
          </c:tx>
          <c:spPr>
            <a:solidFill>
              <a:schemeClr val="accent3"/>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النساء اللواتي تزوجن قبل بلوغهن 15 سنة</c:v>
                </c:pt>
                <c:pt idx="1">
                  <c:v>النساء اللواتي تزوجن قبل بلوغهن 18 سنة</c:v>
                </c:pt>
              </c:strCache>
            </c:strRef>
          </c:cat>
          <c:val>
            <c:numRef>
              <c:f>Sheet1!$D$2:$D$3</c:f>
              <c:numCache>
                <c:formatCode>0.0</c:formatCode>
                <c:ptCount val="2"/>
                <c:pt idx="0">
                  <c:v>0.70000000000000062</c:v>
                </c:pt>
                <c:pt idx="1">
                  <c:v>13.8</c:v>
                </c:pt>
              </c:numCache>
            </c:numRef>
          </c:val>
        </c:ser>
        <c:dLbls>
          <c:showVal val="1"/>
        </c:dLbls>
        <c:gapWidth val="219"/>
        <c:overlap val="-27"/>
        <c:axId val="349782784"/>
        <c:axId val="349784320"/>
      </c:barChart>
      <c:catAx>
        <c:axId val="349782784"/>
        <c:scaling>
          <c:orientation val="minMax"/>
        </c:scaling>
        <c:axPos val="b"/>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49784320"/>
        <c:crosses val="autoZero"/>
        <c:auto val="1"/>
        <c:lblAlgn val="ctr"/>
        <c:lblOffset val="100"/>
      </c:catAx>
      <c:valAx>
        <c:axId val="349784320"/>
        <c:scaling>
          <c:orientation val="minMax"/>
        </c:scaling>
        <c:axPos val="l"/>
        <c:title>
          <c:tx>
            <c:rich>
              <a:bodyPr rot="-5400000" vert="horz"/>
              <a:lstStyle/>
              <a:p>
                <a:pPr>
                  <a:defRPr/>
                </a:pPr>
                <a:r>
                  <a:rPr lang="ar-SA"/>
                  <a:t>النسبة</a:t>
                </a:r>
                <a:endParaRPr lang="en-US"/>
              </a:p>
            </c:rich>
          </c:tx>
          <c:layout>
            <c:manualLayout>
              <c:xMode val="edge"/>
              <c:yMode val="edge"/>
              <c:x val="1.3111096237339061E-2"/>
              <c:y val="0.46150630342289167"/>
            </c:manualLayout>
          </c:layout>
        </c:title>
        <c:numFmt formatCode="0" sourceLinked="0"/>
        <c:tickLblPos val="nextTo"/>
        <c:spPr>
          <a:noFill/>
          <a:ln>
            <a:solidFill>
              <a:schemeClr val="tx1"/>
            </a:solidFill>
          </a:ln>
          <a:effectLst/>
        </c:spPr>
        <c:txPr>
          <a:bodyPr rot="-60000000" vert="horz"/>
          <a:lstStyle/>
          <a:p>
            <a:pPr>
              <a:defRPr/>
            </a:pPr>
            <a:endParaRPr lang="ar-SA"/>
          </a:p>
        </c:txPr>
        <c:crossAx val="349782784"/>
        <c:crosses val="autoZero"/>
        <c:crossBetween val="between"/>
      </c:valAx>
      <c:spPr>
        <a:noFill/>
        <a:ln>
          <a:noFill/>
        </a:ln>
        <a:effectLst/>
      </c:spPr>
    </c:plotArea>
    <c:legend>
      <c:legendPos val="t"/>
      <c:layout>
        <c:manualLayout>
          <c:xMode val="edge"/>
          <c:yMode val="edge"/>
          <c:x val="0.47099327911390682"/>
          <c:y val="2.3809523809523812E-2"/>
          <c:w val="0.45430365935285577"/>
          <c:h val="0.11112781184347605"/>
        </c:manualLayout>
      </c:layout>
      <c:spPr>
        <a:noFill/>
        <a:ln>
          <a:solidFill>
            <a:schemeClr val="tx1"/>
          </a:solidFill>
        </a:ln>
        <a:effectLst/>
      </c:spPr>
      <c:txPr>
        <a:bodyPr rot="0" vert="horz"/>
        <a:lstStyle/>
        <a:p>
          <a:pPr>
            <a:defRPr/>
          </a:pPr>
          <a:endParaRPr lang="ar-SA"/>
        </a:p>
      </c:txPr>
    </c:legend>
    <c:plotVisOnly val="1"/>
    <c:dispBlanksAs val="gap"/>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8.5092957130358693E-2"/>
          <c:y val="4.3450506186726703E-2"/>
          <c:w val="0.88944407990667829"/>
          <c:h val="0.80583520809899789"/>
        </c:manualLayout>
      </c:layout>
      <c:barChart>
        <c:barDir val="col"/>
        <c:grouping val="clustered"/>
        <c:ser>
          <c:idx val="0"/>
          <c:order val="0"/>
          <c:tx>
            <c:strRef>
              <c:f>Sheet1!$B$1</c:f>
              <c:strCache>
                <c:ptCount val="1"/>
                <c:pt idx="0">
                  <c:v>رجال</c:v>
                </c:pt>
              </c:strCache>
            </c:strRef>
          </c:tx>
          <c:dLbls>
            <c:spPr>
              <a:noFill/>
              <a:ln>
                <a:noFill/>
              </a:ln>
              <a:effectLst/>
            </c:spPr>
            <c:showVal val="1"/>
            <c:extLst>
              <c:ext xmlns:c15="http://schemas.microsoft.com/office/drawing/2012/chart" uri="{CE6537A1-D6FC-4f65-9D91-7224C49458BB}">
                <c15:showLeaderLines val="0"/>
              </c:ext>
            </c:extLst>
          </c:dLbls>
          <c:cat>
            <c:strRef>
              <c:f>Sheet1!$A$2:$A$3</c:f>
              <c:strCache>
                <c:ptCount val="2"/>
                <c:pt idx="0">
                  <c:v>1999/2000</c:v>
                </c:pt>
                <c:pt idx="1">
                  <c:v>2013/2012</c:v>
                </c:pt>
              </c:strCache>
            </c:strRef>
          </c:cat>
          <c:val>
            <c:numRef>
              <c:f>Sheet1!$B$2:$B$3</c:f>
              <c:numCache>
                <c:formatCode>0.0</c:formatCode>
                <c:ptCount val="2"/>
                <c:pt idx="0">
                  <c:v>3.1</c:v>
                </c:pt>
                <c:pt idx="1">
                  <c:v>3</c:v>
                </c:pt>
              </c:numCache>
            </c:numRef>
          </c:val>
        </c:ser>
        <c:ser>
          <c:idx val="1"/>
          <c:order val="1"/>
          <c:tx>
            <c:strRef>
              <c:f>Sheet1!$C$1</c:f>
              <c:strCache>
                <c:ptCount val="1"/>
                <c:pt idx="0">
                  <c:v>نساء</c:v>
                </c:pt>
              </c:strCache>
            </c:strRef>
          </c:tx>
          <c:dLbls>
            <c:spPr>
              <a:noFill/>
              <a:ln>
                <a:noFill/>
              </a:ln>
              <a:effectLst/>
            </c:spPr>
            <c:showVal val="1"/>
            <c:extLst>
              <c:ext xmlns:c15="http://schemas.microsoft.com/office/drawing/2012/chart" uri="{CE6537A1-D6FC-4f65-9D91-7224C49458BB}">
                <c15:showLeaderLines val="0"/>
              </c:ext>
            </c:extLst>
          </c:dLbls>
          <c:cat>
            <c:strRef>
              <c:f>Sheet1!$A$2:$A$3</c:f>
              <c:strCache>
                <c:ptCount val="2"/>
                <c:pt idx="0">
                  <c:v>1999/2000</c:v>
                </c:pt>
                <c:pt idx="1">
                  <c:v>2013/2012</c:v>
                </c:pt>
              </c:strCache>
            </c:strRef>
          </c:cat>
          <c:val>
            <c:numRef>
              <c:f>Sheet1!$C$2:$C$3</c:f>
              <c:numCache>
                <c:formatCode>0.0</c:formatCode>
                <c:ptCount val="2"/>
                <c:pt idx="0">
                  <c:v>20.200000000000003</c:v>
                </c:pt>
                <c:pt idx="1">
                  <c:v>17.8</c:v>
                </c:pt>
              </c:numCache>
            </c:numRef>
          </c:val>
        </c:ser>
        <c:axId val="349842816"/>
        <c:axId val="349844608"/>
      </c:barChart>
      <c:catAx>
        <c:axId val="349842816"/>
        <c:scaling>
          <c:orientation val="minMax"/>
        </c:scaling>
        <c:axPos val="b"/>
        <c:numFmt formatCode="General" sourceLinked="1"/>
        <c:tickLblPos val="nextTo"/>
        <c:crossAx val="349844608"/>
        <c:crosses val="autoZero"/>
        <c:auto val="1"/>
        <c:lblAlgn val="ctr"/>
        <c:lblOffset val="100"/>
      </c:catAx>
      <c:valAx>
        <c:axId val="349844608"/>
        <c:scaling>
          <c:orientation val="minMax"/>
        </c:scaling>
        <c:axPos val="l"/>
        <c:numFmt formatCode="#,##0" sourceLinked="0"/>
        <c:tickLblPos val="nextTo"/>
        <c:crossAx val="349842816"/>
        <c:crosses val="autoZero"/>
        <c:crossBetween val="between"/>
      </c:valAx>
    </c:plotArea>
    <c:legend>
      <c:legendPos val="t"/>
      <c:layout>
        <c:manualLayout>
          <c:xMode val="edge"/>
          <c:yMode val="edge"/>
          <c:x val="0.62547134733159004"/>
          <c:y val="2.3809523809523812E-2"/>
          <c:w val="0.31155712306795336"/>
          <c:h val="0.10701831347245204"/>
        </c:manualLayout>
      </c:layout>
      <c:spPr>
        <a:ln>
          <a:solidFill>
            <a:schemeClr val="tx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2991194869884108E-2"/>
          <c:y val="0.13821530444267838"/>
          <c:w val="0.88155896620391749"/>
          <c:h val="0.67430648443354324"/>
        </c:manualLayout>
      </c:layout>
      <c:barChart>
        <c:barDir val="col"/>
        <c:grouping val="clustered"/>
        <c:ser>
          <c:idx val="0"/>
          <c:order val="0"/>
          <c:tx>
            <c:strRef>
              <c:f>Sheet1!$B$1</c:f>
              <c:strCache>
                <c:ptCount val="1"/>
                <c:pt idx="0">
                  <c:v> 24-15</c:v>
                </c:pt>
              </c:strCache>
            </c:strRef>
          </c:tx>
          <c:spPr>
            <a:solidFill>
              <a:schemeClr val="accent1"/>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رجال</c:v>
                </c:pt>
                <c:pt idx="1">
                  <c:v>إناث</c:v>
                </c:pt>
              </c:strCache>
            </c:strRef>
          </c:cat>
          <c:val>
            <c:numRef>
              <c:f>Sheet1!$B$2:$B$3</c:f>
              <c:numCache>
                <c:formatCode>0.0</c:formatCode>
                <c:ptCount val="2"/>
                <c:pt idx="0">
                  <c:v>2</c:v>
                </c:pt>
                <c:pt idx="1">
                  <c:v>13.900000000000002</c:v>
                </c:pt>
              </c:numCache>
            </c:numRef>
          </c:val>
        </c:ser>
        <c:ser>
          <c:idx val="1"/>
          <c:order val="1"/>
          <c:tx>
            <c:strRef>
              <c:f>Sheet1!$C$1</c:f>
              <c:strCache>
                <c:ptCount val="1"/>
                <c:pt idx="0">
                  <c:v>44-25</c:v>
                </c:pt>
              </c:strCache>
            </c:strRef>
          </c:tx>
          <c:spPr>
            <a:solidFill>
              <a:schemeClr val="accent2"/>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رجال</c:v>
                </c:pt>
                <c:pt idx="1">
                  <c:v>إناث</c:v>
                </c:pt>
              </c:strCache>
            </c:strRef>
          </c:cat>
          <c:val>
            <c:numRef>
              <c:f>Sheet1!$C$2:$C$3</c:f>
              <c:numCache>
                <c:formatCode>0.0</c:formatCode>
                <c:ptCount val="2"/>
                <c:pt idx="0">
                  <c:v>3.4000000000000004</c:v>
                </c:pt>
                <c:pt idx="1">
                  <c:v>27.200000000000003</c:v>
                </c:pt>
              </c:numCache>
            </c:numRef>
          </c:val>
        </c:ser>
        <c:ser>
          <c:idx val="2"/>
          <c:order val="2"/>
          <c:tx>
            <c:strRef>
              <c:f>Sheet1!$D$1</c:f>
              <c:strCache>
                <c:ptCount val="1"/>
                <c:pt idx="0">
                  <c:v>54-45</c:v>
                </c:pt>
              </c:strCache>
            </c:strRef>
          </c:tx>
          <c:spPr>
            <a:solidFill>
              <a:schemeClr val="accent3"/>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رجال</c:v>
                </c:pt>
                <c:pt idx="1">
                  <c:v>إناث</c:v>
                </c:pt>
              </c:strCache>
            </c:strRef>
          </c:cat>
          <c:val>
            <c:numRef>
              <c:f>Sheet1!$D$2:$D$3</c:f>
              <c:numCache>
                <c:formatCode>0.0</c:formatCode>
                <c:ptCount val="2"/>
                <c:pt idx="0">
                  <c:v>3.6999999999999997</c:v>
                </c:pt>
                <c:pt idx="1">
                  <c:v>21.6</c:v>
                </c:pt>
              </c:numCache>
            </c:numRef>
          </c:val>
        </c:ser>
        <c:ser>
          <c:idx val="3"/>
          <c:order val="3"/>
          <c:tx>
            <c:strRef>
              <c:f>Sheet1!$E$1</c:f>
              <c:strCache>
                <c:ptCount val="1"/>
                <c:pt idx="0">
                  <c:v>64-55</c:v>
                </c:pt>
              </c:strCache>
            </c:strRef>
          </c:tx>
          <c:spPr>
            <a:solidFill>
              <a:schemeClr val="accent4"/>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رجال</c:v>
                </c:pt>
                <c:pt idx="1">
                  <c:v>إناث</c:v>
                </c:pt>
              </c:strCache>
            </c:strRef>
          </c:cat>
          <c:val>
            <c:numRef>
              <c:f>Sheet1!$E$2:$E$3</c:f>
              <c:numCache>
                <c:formatCode>0.0</c:formatCode>
                <c:ptCount val="2"/>
                <c:pt idx="0">
                  <c:v>4</c:v>
                </c:pt>
                <c:pt idx="1">
                  <c:v>18.3</c:v>
                </c:pt>
              </c:numCache>
            </c:numRef>
          </c:val>
        </c:ser>
        <c:ser>
          <c:idx val="4"/>
          <c:order val="4"/>
          <c:tx>
            <c:strRef>
              <c:f>Sheet1!$F$1</c:f>
              <c:strCache>
                <c:ptCount val="1"/>
                <c:pt idx="0">
                  <c:v>65+</c:v>
                </c:pt>
              </c:strCache>
            </c:strRef>
          </c:tx>
          <c:spPr>
            <a:solidFill>
              <a:schemeClr val="accent5"/>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رجال</c:v>
                </c:pt>
                <c:pt idx="1">
                  <c:v>إناث</c:v>
                </c:pt>
              </c:strCache>
            </c:strRef>
          </c:cat>
          <c:val>
            <c:numRef>
              <c:f>Sheet1!$F$2:$F$3</c:f>
              <c:numCache>
                <c:formatCode>0.0</c:formatCode>
                <c:ptCount val="2"/>
                <c:pt idx="0">
                  <c:v>3.4000000000000004</c:v>
                </c:pt>
                <c:pt idx="1">
                  <c:v>8.9</c:v>
                </c:pt>
              </c:numCache>
            </c:numRef>
          </c:val>
        </c:ser>
        <c:dLbls>
          <c:showVal val="1"/>
        </c:dLbls>
        <c:gapWidth val="219"/>
        <c:overlap val="-27"/>
        <c:axId val="349922816"/>
        <c:axId val="349924736"/>
      </c:barChart>
      <c:catAx>
        <c:axId val="349922816"/>
        <c:scaling>
          <c:orientation val="minMax"/>
        </c:scaling>
        <c:axPos val="b"/>
        <c:title>
          <c:tx>
            <c:rich>
              <a:bodyPr/>
              <a:lstStyle/>
              <a:p>
                <a:pPr>
                  <a:defRPr/>
                </a:pPr>
                <a:r>
                  <a:rPr lang="ar-SA"/>
                  <a:t>الجنس</a:t>
                </a:r>
                <a:endParaRPr lang="en-US"/>
              </a:p>
            </c:rich>
          </c:tx>
          <c:layout>
            <c:manualLayout>
              <c:xMode val="edge"/>
              <c:yMode val="edge"/>
              <c:x val="0.48020833333333335"/>
              <c:y val="0.89857101195683853"/>
            </c:manualLayout>
          </c:layout>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49924736"/>
        <c:crosses val="autoZero"/>
        <c:auto val="1"/>
        <c:lblAlgn val="ctr"/>
        <c:lblOffset val="100"/>
      </c:catAx>
      <c:valAx>
        <c:axId val="349924736"/>
        <c:scaling>
          <c:orientation val="minMax"/>
        </c:scaling>
        <c:axPos val="l"/>
        <c:title>
          <c:tx>
            <c:rich>
              <a:bodyPr rot="-5400000" vert="horz"/>
              <a:lstStyle/>
              <a:p>
                <a:pPr>
                  <a:defRPr/>
                </a:pPr>
                <a:r>
                  <a:rPr lang="ar-SA"/>
                  <a:t>النسبة</a:t>
                </a:r>
                <a:endParaRPr lang="en-US"/>
              </a:p>
            </c:rich>
          </c:tx>
          <c:layout>
            <c:manualLayout>
              <c:xMode val="edge"/>
              <c:yMode val="edge"/>
              <c:x val="3.3430613471012154E-3"/>
              <c:y val="0.45831981630829932"/>
            </c:manualLayout>
          </c:layout>
        </c:title>
        <c:numFmt formatCode="0" sourceLinked="0"/>
        <c:tickLblPos val="nextTo"/>
        <c:spPr>
          <a:noFill/>
          <a:ln>
            <a:solidFill>
              <a:schemeClr val="tx1"/>
            </a:solidFill>
          </a:ln>
          <a:effectLst/>
        </c:spPr>
        <c:txPr>
          <a:bodyPr rot="-60000000" vert="horz"/>
          <a:lstStyle/>
          <a:p>
            <a:pPr>
              <a:defRPr/>
            </a:pPr>
            <a:endParaRPr lang="ar-SA"/>
          </a:p>
        </c:txPr>
        <c:crossAx val="349922816"/>
        <c:crosses val="autoZero"/>
        <c:crossBetween val="between"/>
      </c:valAx>
      <c:spPr>
        <a:noFill/>
        <a:ln>
          <a:noFill/>
        </a:ln>
        <a:effectLst/>
      </c:spPr>
    </c:plotArea>
    <c:legend>
      <c:legendPos val="t"/>
      <c:layout>
        <c:manualLayout>
          <c:xMode val="edge"/>
          <c:yMode val="edge"/>
          <c:x val="0.14161047281296987"/>
          <c:y val="2.3551067382358262E-2"/>
          <c:w val="0.49807120754173861"/>
          <c:h val="0.10949863387978148"/>
        </c:manualLayout>
      </c:layout>
      <c:spPr>
        <a:noFill/>
        <a:ln>
          <a:solidFill>
            <a:schemeClr val="tx1"/>
          </a:solidFill>
        </a:ln>
        <a:effectLst/>
      </c:spPr>
      <c:txPr>
        <a:bodyPr rot="0" vert="horz"/>
        <a:lstStyle/>
        <a:p>
          <a:pPr>
            <a:defRPr/>
          </a:pPr>
          <a:endParaRPr lang="ar-SA"/>
        </a:p>
      </c:txPr>
    </c:legend>
    <c:plotVisOnly val="1"/>
    <c:dispBlanksAs val="gap"/>
  </c:chart>
  <c:spPr>
    <a:solidFill>
      <a:sysClr val="window" lastClr="FFFFFF"/>
    </a:solidFill>
    <a:ln w="9525" cap="flat" cmpd="sng" algn="ctr">
      <a:noFill/>
      <a:round/>
    </a:ln>
    <a:effectLst/>
  </c:spPr>
  <c:txPr>
    <a:bodyPr/>
    <a:lstStyle/>
    <a:p>
      <a:pPr>
        <a:defRPr sz="900">
          <a:latin typeface="Arial" pitchFamily="34" charset="0"/>
          <a:cs typeface="Arial" pitchFamily="34" charset="0"/>
        </a:defRPr>
      </a:pPr>
      <a:endParaRPr lang="ar-SA"/>
    </a:p>
  </c:txPr>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8963055783345527E-2"/>
          <c:y val="0.1303223237251743"/>
          <c:w val="0.90592915367780313"/>
          <c:h val="0.70827662072994557"/>
        </c:manualLayout>
      </c:layout>
      <c:barChart>
        <c:barDir val="col"/>
        <c:grouping val="stacked"/>
        <c:ser>
          <c:idx val="0"/>
          <c:order val="0"/>
          <c:tx>
            <c:strRef>
              <c:f>Sheet1!$A$2:$C$2</c:f>
              <c:strCache>
                <c:ptCount val="1"/>
                <c:pt idx="0">
                  <c:v>رجال </c:v>
                </c:pt>
              </c:strCache>
            </c:strRef>
          </c:tx>
          <c:dLbls>
            <c:spPr>
              <a:noFill/>
              <a:ln>
                <a:noFill/>
              </a:ln>
              <a:effectLst/>
            </c:spPr>
            <c:showVal val="1"/>
            <c:extLst>
              <c:ext xmlns:c15="http://schemas.microsoft.com/office/drawing/2012/chart" uri="{CE6537A1-D6FC-4f65-9D91-7224C49458BB}">
                <c15:showLeaderLines val="0"/>
              </c:ext>
            </c:extLst>
          </c:dLbls>
          <c:cat>
            <c:strRef>
              <c:f>Sheet1!$D$1:$F$1</c:f>
              <c:strCache>
                <c:ptCount val="2"/>
                <c:pt idx="0">
                  <c:v>الضفة الغربية </c:v>
                </c:pt>
                <c:pt idx="1">
                  <c:v>قطاع غزة</c:v>
                </c:pt>
              </c:strCache>
            </c:strRef>
          </c:cat>
          <c:val>
            <c:numRef>
              <c:f>Sheet1!$D$2:$F$2</c:f>
              <c:numCache>
                <c:formatCode>0.0</c:formatCode>
                <c:ptCount val="2"/>
                <c:pt idx="0" formatCode="General">
                  <c:v>88.9</c:v>
                </c:pt>
                <c:pt idx="1">
                  <c:v>88.4</c:v>
                </c:pt>
              </c:numCache>
            </c:numRef>
          </c:val>
        </c:ser>
        <c:ser>
          <c:idx val="1"/>
          <c:order val="1"/>
          <c:tx>
            <c:strRef>
              <c:f>Sheet1!$A$3:$C$3</c:f>
              <c:strCache>
                <c:ptCount val="1"/>
                <c:pt idx="0">
                  <c:v>نساء </c:v>
                </c:pt>
              </c:strCache>
            </c:strRef>
          </c:tx>
          <c:dLbls>
            <c:spPr>
              <a:noFill/>
              <a:ln>
                <a:noFill/>
              </a:ln>
              <a:effectLst/>
            </c:spPr>
            <c:showVal val="1"/>
            <c:extLst>
              <c:ext xmlns:c15="http://schemas.microsoft.com/office/drawing/2012/chart" uri="{CE6537A1-D6FC-4f65-9D91-7224C49458BB}">
                <c15:showLeaderLines val="0"/>
              </c:ext>
            </c:extLst>
          </c:dLbls>
          <c:cat>
            <c:strRef>
              <c:f>Sheet1!$D$1:$F$1</c:f>
              <c:strCache>
                <c:ptCount val="2"/>
                <c:pt idx="0">
                  <c:v>الضفة الغربية </c:v>
                </c:pt>
                <c:pt idx="1">
                  <c:v>قطاع غزة</c:v>
                </c:pt>
              </c:strCache>
            </c:strRef>
          </c:cat>
          <c:val>
            <c:numRef>
              <c:f>Sheet1!$D$3:$F$3</c:f>
              <c:numCache>
                <c:formatCode>General</c:formatCode>
                <c:ptCount val="2"/>
                <c:pt idx="0" formatCode="0.0">
                  <c:v>11.1</c:v>
                </c:pt>
                <c:pt idx="1">
                  <c:v>11.6</c:v>
                </c:pt>
              </c:numCache>
            </c:numRef>
          </c:val>
        </c:ser>
        <c:ser>
          <c:idx val="2"/>
          <c:order val="2"/>
          <c:tx>
            <c:strRef>
              <c:f>Sheet1!$A$4:$C$4</c:f>
              <c:strCache>
                <c:ptCount val="1"/>
                <c:pt idx="0">
                  <c:v>نساء </c:v>
                </c:pt>
              </c:strCache>
            </c:strRef>
          </c:tx>
          <c:dLbls>
            <c:spPr>
              <a:noFill/>
              <a:ln>
                <a:noFill/>
              </a:ln>
              <a:effectLst/>
            </c:spPr>
            <c:showVal val="1"/>
            <c:extLst>
              <c:ext xmlns:c15="http://schemas.microsoft.com/office/drawing/2012/chart" uri="{CE6537A1-D6FC-4f65-9D91-7224C49458BB}">
                <c15:showLeaderLines val="0"/>
              </c:ext>
            </c:extLst>
          </c:dLbls>
          <c:cat>
            <c:strRef>
              <c:f>Sheet1!$D$1:$F$1</c:f>
              <c:strCache>
                <c:ptCount val="2"/>
                <c:pt idx="0">
                  <c:v>الضفة الغربية </c:v>
                </c:pt>
                <c:pt idx="1">
                  <c:v>قطاع غزة</c:v>
                </c:pt>
              </c:strCache>
            </c:strRef>
          </c:cat>
          <c:val>
            <c:numRef>
              <c:f>Sheet1!$D$4:$F$4</c:f>
              <c:numCache>
                <c:formatCode>General</c:formatCode>
                <c:ptCount val="2"/>
              </c:numCache>
            </c:numRef>
          </c:val>
        </c:ser>
        <c:overlap val="100"/>
        <c:axId val="350197632"/>
        <c:axId val="350208000"/>
      </c:barChart>
      <c:dateAx>
        <c:axId val="350197632"/>
        <c:scaling>
          <c:orientation val="minMax"/>
        </c:scaling>
        <c:axPos val="b"/>
        <c:title>
          <c:tx>
            <c:rich>
              <a:bodyPr/>
              <a:lstStyle/>
              <a:p>
                <a:pPr>
                  <a:defRPr/>
                </a:pPr>
                <a:r>
                  <a:rPr lang="ar-SA"/>
                  <a:t>المنطقة</a:t>
                </a:r>
                <a:endParaRPr lang="en-US"/>
              </a:p>
            </c:rich>
          </c:tx>
          <c:layout>
            <c:manualLayout>
              <c:xMode val="edge"/>
              <c:yMode val="edge"/>
              <c:x val="0.49510833315078445"/>
              <c:y val="0.90624102416806862"/>
            </c:manualLayout>
          </c:layout>
        </c:title>
        <c:numFmt formatCode="#,##0.00" sourceLinked="0"/>
        <c:minorTickMark val="in"/>
        <c:tickLblPos val="low"/>
        <c:txPr>
          <a:bodyPr rot="0" vert="horz"/>
          <a:lstStyle/>
          <a:p>
            <a:pPr>
              <a:defRPr/>
            </a:pPr>
            <a:endParaRPr lang="ar-SA"/>
          </a:p>
        </c:txPr>
        <c:crossAx val="350208000"/>
        <c:crossesAt val="0"/>
        <c:lblOffset val="100"/>
        <c:baseTimeUnit val="days"/>
        <c:minorUnit val="1"/>
      </c:dateAx>
      <c:valAx>
        <c:axId val="350208000"/>
        <c:scaling>
          <c:orientation val="minMax"/>
          <c:max val="100"/>
          <c:min val="0"/>
        </c:scaling>
        <c:axPos val="l"/>
        <c:title>
          <c:tx>
            <c:rich>
              <a:bodyPr/>
              <a:lstStyle/>
              <a:p>
                <a:pPr>
                  <a:defRPr/>
                </a:pPr>
                <a:r>
                  <a:rPr lang="ar-SA"/>
                  <a:t>النسبة  </a:t>
                </a:r>
              </a:p>
            </c:rich>
          </c:tx>
          <c:layout>
            <c:manualLayout>
              <c:xMode val="edge"/>
              <c:yMode val="edge"/>
              <c:x val="3.8612274041157192E-3"/>
              <c:y val="0.39905988561372063"/>
            </c:manualLayout>
          </c:layout>
        </c:title>
        <c:numFmt formatCode="@" sourceLinked="0"/>
        <c:tickLblPos val="nextTo"/>
        <c:txPr>
          <a:bodyPr rot="0" vert="horz"/>
          <a:lstStyle/>
          <a:p>
            <a:pPr>
              <a:defRPr/>
            </a:pPr>
            <a:endParaRPr lang="ar-SA"/>
          </a:p>
        </c:txPr>
        <c:crossAx val="350197632"/>
        <c:crosses val="autoZero"/>
        <c:crossBetween val="between"/>
        <c:majorUnit val="20"/>
        <c:minorUnit val="20"/>
      </c:valAx>
    </c:plotArea>
    <c:legend>
      <c:legendPos val="b"/>
      <c:legendEntry>
        <c:idx val="2"/>
        <c:delete val="1"/>
      </c:legendEntry>
      <c:layout>
        <c:manualLayout>
          <c:xMode val="edge"/>
          <c:yMode val="edge"/>
          <c:x val="0.58851158518220692"/>
          <c:y val="1.6868040431116327E-2"/>
          <c:w val="0.40551130479277142"/>
          <c:h val="8.8351594348578796E-2"/>
        </c:manualLayout>
      </c:layout>
      <c:spPr>
        <a:ln>
          <a:solidFill>
            <a:schemeClr val="tx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rotX val="30"/>
      <c:perspective val="30"/>
    </c:view3D>
    <c:plotArea>
      <c:layout>
        <c:manualLayout>
          <c:layoutTarget val="inner"/>
          <c:xMode val="edge"/>
          <c:yMode val="edge"/>
          <c:x val="9.2542449504481261E-2"/>
          <c:y val="0.10822734808326222"/>
          <c:w val="0.82415949940990063"/>
          <c:h val="0.77314814814816135"/>
        </c:manualLayout>
      </c:layout>
      <c:pie3DChart>
        <c:varyColors val="1"/>
        <c:ser>
          <c:idx val="0"/>
          <c:order val="0"/>
          <c:tx>
            <c:strRef>
              <c:f>Sheet1!$B$1</c:f>
              <c:strCache>
                <c:ptCount val="1"/>
                <c:pt idx="0">
                  <c:v>Column1</c:v>
                </c:pt>
              </c:strCache>
            </c:strRef>
          </c:tx>
          <c:explosion val="26"/>
          <c:dLbls>
            <c:dLbl>
              <c:idx val="0"/>
              <c:layout>
                <c:manualLayout>
                  <c:x val="7.172153649712705E-2"/>
                  <c:y val="-0.11381255562826208"/>
                </c:manualLayout>
              </c:layout>
              <c:showCatName val="1"/>
              <c:showPercent val="1"/>
              <c:separator>
</c:separator>
              <c:extLst>
                <c:ext xmlns:c15="http://schemas.microsoft.com/office/drawing/2012/chart" uri="{CE6537A1-D6FC-4f65-9D91-7224C49458BB}"/>
              </c:extLst>
            </c:dLbl>
            <c:dLbl>
              <c:idx val="1"/>
              <c:layout>
                <c:manualLayout>
                  <c:x val="-8.4918550732599546E-2"/>
                  <c:y val="7.5444076215269759E-2"/>
                </c:manualLayout>
              </c:layout>
              <c:showCatName val="1"/>
              <c:showPercent val="1"/>
              <c:separator>
</c:separator>
              <c:extLst>
                <c:ext xmlns:c15="http://schemas.microsoft.com/office/drawing/2012/chart" uri="{CE6537A1-D6FC-4f65-9D91-7224C49458BB}"/>
              </c:extLst>
            </c:dLbl>
            <c:numFmt formatCode="0.0%" sourceLinked="0"/>
            <c:spPr>
              <a:noFill/>
              <a:ln>
                <a:noFill/>
              </a:ln>
              <a:effectLst/>
            </c:spPr>
            <c:showCatName val="1"/>
            <c:showPercent val="1"/>
            <c:separator>
</c:separator>
            <c:showLeaderLines val="1"/>
            <c:extLst>
              <c:ext xmlns:c15="http://schemas.microsoft.com/office/drawing/2012/chart" uri="{CE6537A1-D6FC-4f65-9D91-7224C49458BB}"/>
            </c:extLst>
          </c:dLbls>
          <c:cat>
            <c:strRef>
              <c:f>Sheet1!$A$2:$A$3</c:f>
              <c:strCache>
                <c:ptCount val="2"/>
                <c:pt idx="0">
                  <c:v>رجال</c:v>
                </c:pt>
                <c:pt idx="1">
                  <c:v>نساء</c:v>
                </c:pt>
              </c:strCache>
            </c:strRef>
          </c:cat>
          <c:val>
            <c:numRef>
              <c:f>Sheet1!$B$2:$B$3</c:f>
              <c:numCache>
                <c:formatCode>General</c:formatCode>
                <c:ptCount val="2"/>
                <c:pt idx="0" formatCode="0.0">
                  <c:v>79</c:v>
                </c:pt>
                <c:pt idx="1">
                  <c:v>21.2</c:v>
                </c:pt>
              </c:numCache>
            </c:numRef>
          </c:val>
        </c:ser>
        <c:dLbls>
          <c:showVal val="1"/>
        </c:dLbls>
      </c:pie3DChart>
      <c:spPr>
        <a:ln>
          <a:noFill/>
        </a:ln>
      </c:spPr>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7.4916885389326934E-2"/>
          <c:y val="0.11855205599300089"/>
          <c:w val="0.8996201516477107"/>
          <c:h val="0.77605799275090614"/>
        </c:manualLayout>
      </c:layout>
      <c:barChart>
        <c:barDir val="col"/>
        <c:grouping val="clustered"/>
        <c:ser>
          <c:idx val="0"/>
          <c:order val="0"/>
          <c:tx>
            <c:strRef>
              <c:f>Sheet1!$B$1</c:f>
              <c:strCache>
                <c:ptCount val="1"/>
                <c:pt idx="0">
                  <c:v>  فلسطين</c:v>
                </c:pt>
              </c:strCache>
            </c:strRef>
          </c:tx>
          <c:spPr>
            <a:ln w="28575" cap="rnd">
              <a:solidFill>
                <a:schemeClr val="accent1"/>
              </a:solidFill>
              <a:round/>
            </a:ln>
            <a:effectLst/>
          </c:spPr>
          <c:dLbls>
            <c:spPr>
              <a:noFill/>
              <a:ln>
                <a:noFill/>
              </a:ln>
              <a:effectLst/>
            </c:spPr>
            <c:showVal val="1"/>
            <c:extLs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Sheet1!$B$2:$B$6</c:f>
            </c:numRef>
          </c:val>
        </c:ser>
        <c:ser>
          <c:idx val="1"/>
          <c:order val="1"/>
          <c:tx>
            <c:strRef>
              <c:f>Sheet1!$C$1</c:f>
              <c:strCache>
                <c:ptCount val="1"/>
                <c:pt idx="0">
                  <c:v> الضفة الغربية</c:v>
                </c:pt>
              </c:strCache>
            </c:strRef>
          </c:tx>
          <c:spPr>
            <a:ln w="28575" cap="rnd">
              <a:solidFill>
                <a:schemeClr val="accent2"/>
              </a:solidFill>
              <a:round/>
            </a:ln>
            <a:effectLst/>
          </c:spPr>
          <c:dLbls>
            <c:spPr>
              <a:noFill/>
              <a:ln>
                <a:noFill/>
              </a:ln>
              <a:effectLst/>
            </c:spPr>
            <c:showVal val="1"/>
            <c:extLs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Sheet1!$C$2:$C$6</c:f>
              <c:numCache>
                <c:formatCode>0.0</c:formatCode>
                <c:ptCount val="5"/>
                <c:pt idx="0">
                  <c:v>16.2</c:v>
                </c:pt>
                <c:pt idx="1">
                  <c:v>14.5</c:v>
                </c:pt>
                <c:pt idx="2">
                  <c:v>19.2</c:v>
                </c:pt>
                <c:pt idx="3">
                  <c:v>14.6</c:v>
                </c:pt>
                <c:pt idx="4">
                  <c:v>14.6</c:v>
                </c:pt>
              </c:numCache>
            </c:numRef>
          </c:val>
        </c:ser>
        <c:ser>
          <c:idx val="2"/>
          <c:order val="2"/>
          <c:tx>
            <c:strRef>
              <c:f>Sheet1!$D$1</c:f>
              <c:strCache>
                <c:ptCount val="1"/>
                <c:pt idx="0">
                  <c:v>قطاع غزة</c:v>
                </c:pt>
              </c:strCache>
            </c:strRef>
          </c:tx>
          <c:spPr>
            <a:ln w="28575" cap="rnd">
              <a:solidFill>
                <a:schemeClr val="accent3"/>
              </a:solidFill>
              <a:round/>
            </a:ln>
            <a:effectLst/>
          </c:spPr>
          <c:dLbls>
            <c:spPr>
              <a:noFill/>
              <a:ln>
                <a:noFill/>
              </a:ln>
              <a:effectLst/>
            </c:spPr>
            <c:showVal val="1"/>
            <c:extLst>
              <c:ext xmlns:c15="http://schemas.microsoft.com/office/drawing/2012/chart" uri="{CE6537A1-D6FC-4f65-9D91-7224C49458BB}">
                <c15:showLeaderLines val="0"/>
              </c:ext>
            </c:extLst>
          </c:dLbls>
          <c:cat>
            <c:numRef>
              <c:f>Sheet1!$A$2:$A$6</c:f>
              <c:numCache>
                <c:formatCode>General</c:formatCode>
                <c:ptCount val="5"/>
                <c:pt idx="0">
                  <c:v>2014</c:v>
                </c:pt>
                <c:pt idx="1">
                  <c:v>2015</c:v>
                </c:pt>
                <c:pt idx="2">
                  <c:v>2016</c:v>
                </c:pt>
                <c:pt idx="3">
                  <c:v>2017</c:v>
                </c:pt>
                <c:pt idx="4">
                  <c:v>2018</c:v>
                </c:pt>
              </c:numCache>
            </c:numRef>
          </c:cat>
          <c:val>
            <c:numRef>
              <c:f>Sheet1!$D$2:$D$6</c:f>
              <c:numCache>
                <c:formatCode>0.0</c:formatCode>
                <c:ptCount val="5"/>
                <c:pt idx="0">
                  <c:v>18.2</c:v>
                </c:pt>
                <c:pt idx="1">
                  <c:v>22.4</c:v>
                </c:pt>
                <c:pt idx="2">
                  <c:v>20.3</c:v>
                </c:pt>
                <c:pt idx="3">
                  <c:v>19.600000000000001</c:v>
                </c:pt>
                <c:pt idx="4">
                  <c:v>30.8</c:v>
                </c:pt>
              </c:numCache>
            </c:numRef>
          </c:val>
        </c:ser>
        <c:axId val="350568832"/>
        <c:axId val="350570368"/>
      </c:barChart>
      <c:catAx>
        <c:axId val="350568832"/>
        <c:scaling>
          <c:orientation val="minMax"/>
        </c:scaling>
        <c:axPos val="b"/>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50570368"/>
        <c:crosses val="autoZero"/>
        <c:auto val="1"/>
        <c:lblAlgn val="ctr"/>
        <c:lblOffset val="100"/>
      </c:catAx>
      <c:valAx>
        <c:axId val="350570368"/>
        <c:scaling>
          <c:orientation val="minMax"/>
        </c:scaling>
        <c:axPos val="l"/>
        <c:numFmt formatCode="0" sourceLinked="0"/>
        <c:tickLblPos val="nextTo"/>
        <c:spPr>
          <a:noFill/>
          <a:ln>
            <a:solidFill>
              <a:schemeClr val="tx1"/>
            </a:solidFill>
          </a:ln>
          <a:effectLst/>
        </c:spPr>
        <c:txPr>
          <a:bodyPr rot="-60000000" vert="horz"/>
          <a:lstStyle/>
          <a:p>
            <a:pPr>
              <a:defRPr/>
            </a:pPr>
            <a:endParaRPr lang="ar-SA"/>
          </a:p>
        </c:txPr>
        <c:crossAx val="350568832"/>
        <c:crosses val="autoZero"/>
        <c:crossBetween val="between"/>
      </c:valAx>
      <c:spPr>
        <a:noFill/>
        <a:ln>
          <a:noFill/>
        </a:ln>
        <a:effectLst/>
      </c:spPr>
    </c:plotArea>
    <c:legend>
      <c:legendPos val="t"/>
      <c:layout>
        <c:manualLayout>
          <c:xMode val="edge"/>
          <c:yMode val="edge"/>
          <c:x val="0.38603743104806931"/>
          <c:y val="2.3809523809523812E-2"/>
          <c:w val="0.4687141449960599"/>
          <c:h val="0.10248941798941801"/>
        </c:manualLayout>
      </c:layout>
      <c:spPr>
        <a:noFill/>
        <a:ln>
          <a:solidFill>
            <a:schemeClr val="tx1"/>
          </a:solidFill>
        </a:ln>
        <a:effectLst/>
      </c:spPr>
      <c:txPr>
        <a:bodyPr rot="0" vert="horz"/>
        <a:lstStyle/>
        <a:p>
          <a:pPr>
            <a:defRPr/>
          </a:pPr>
          <a:endParaRPr lang="ar-SA"/>
        </a:p>
      </c:txPr>
    </c:legend>
    <c:plotVisOnly val="1"/>
    <c:dispBlanksAs val="gap"/>
  </c:chart>
  <c:spPr>
    <a:noFill/>
    <a:ln w="9525" cap="flat" cmpd="sng" algn="ctr">
      <a:noFill/>
      <a:round/>
    </a:ln>
    <a:effectLst/>
  </c:spPr>
  <c:txPr>
    <a:bodyPr/>
    <a:lstStyle/>
    <a:p>
      <a:pPr>
        <a:defRPr sz="900">
          <a:solidFill>
            <a:schemeClr val="tx1"/>
          </a:solidFill>
          <a:latin typeface="Arial" pitchFamily="34" charset="0"/>
          <a:cs typeface="Arial" pitchFamily="34" charset="0"/>
        </a:defRPr>
      </a:pPr>
      <a:endParaRPr lang="ar-SA"/>
    </a:p>
  </c:txPr>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5701581191034344"/>
          <c:y val="5.8492044118995924E-2"/>
          <c:w val="0.79159480195598653"/>
          <c:h val="0.74121770070294535"/>
        </c:manualLayout>
      </c:layout>
      <c:barChart>
        <c:barDir val="bar"/>
        <c:grouping val="clustered"/>
        <c:ser>
          <c:idx val="0"/>
          <c:order val="0"/>
          <c:tx>
            <c:strRef>
              <c:f>Sheet1!$A$2</c:f>
              <c:strCache>
                <c:ptCount val="1"/>
                <c:pt idx="0">
                  <c:v>يمتلك</c:v>
                </c:pt>
              </c:strCache>
            </c:strRef>
          </c:tx>
          <c:spPr>
            <a:solidFill>
              <a:schemeClr val="tx2">
                <a:lumMod val="40000"/>
                <a:lumOff val="60000"/>
                <a:alpha val="85000"/>
              </a:schemeClr>
            </a:solidFill>
            <a:ln w="9525" cap="flat" cmpd="sng" algn="ctr">
              <a:solidFill>
                <a:schemeClr val="lt1">
                  <a:alpha val="50000"/>
                </a:schemeClr>
              </a:solidFill>
              <a:round/>
            </a:ln>
            <a:effectLst/>
          </c:spPr>
          <c:dLbls>
            <c:dLbl>
              <c:idx val="0"/>
              <c:layout>
                <c:manualLayout>
                  <c:x val="4.3518518518517674E-3"/>
                  <c:y val="5.3177346450412125E-3"/>
                </c:manualLayout>
              </c:layout>
              <c:numFmt formatCode="#,##0.0" sourceLinked="0"/>
              <c:spPr>
                <a:noFill/>
                <a:ln>
                  <a:noFill/>
                </a:ln>
                <a:effectLst/>
              </c:spPr>
              <c:txPr>
                <a:bodyPr rot="0" vert="horz"/>
                <a:lstStyle/>
                <a:p>
                  <a:pPr>
                    <a:defRPr/>
                  </a:pPr>
                  <a:endParaRPr lang="ar-SA"/>
                </a:p>
              </c:txPr>
              <c:dLblPos val="outEnd"/>
              <c:showVal val="1"/>
              <c:extLst>
                <c:ext xmlns:c15="http://schemas.microsoft.com/office/drawing/2012/chart" uri="{CE6537A1-D6FC-4f65-9D91-7224C49458BB}"/>
              </c:extLst>
            </c:dLbl>
            <c:dLbl>
              <c:idx val="1"/>
              <c:layout>
                <c:manualLayout>
                  <c:x val="9.0625911344418223E-3"/>
                  <c:y val="-5.317734645041261E-3"/>
                </c:manualLayout>
              </c:layout>
              <c:dLblPos val="outEnd"/>
              <c:showVal val="1"/>
              <c:extLst>
                <c:ext xmlns:c15="http://schemas.microsoft.com/office/drawing/2012/chart" uri="{CE6537A1-D6FC-4f65-9D91-7224C49458BB}"/>
              </c:extLst>
            </c:dLbl>
            <c:dLbl>
              <c:idx val="2"/>
              <c:layout>
                <c:manualLayout>
                  <c:x val="1.6007035578885973E-2"/>
                  <c:y val="1.0635469290082767E-2"/>
                </c:manualLayout>
              </c:layout>
              <c:dLblPos val="outEnd"/>
              <c:showVal val="1"/>
              <c:extLst>
                <c:ext xmlns:c15="http://schemas.microsoft.com/office/drawing/2012/chart" uri="{CE6537A1-D6FC-4f65-9D91-7224C49458BB}"/>
              </c:extLst>
            </c:dLbl>
            <c:spPr>
              <a:noFill/>
              <a:ln>
                <a:noFill/>
              </a:ln>
              <a:effectLst/>
            </c:spPr>
            <c:txPr>
              <a:bodyPr rot="0" vert="horz"/>
              <a:lstStyle/>
              <a:p>
                <a:pPr>
                  <a:defRPr/>
                </a:pPr>
                <a:endParaRPr lang="ar-SA"/>
              </a:p>
            </c:txPr>
            <c:dLblPos val="inEnd"/>
            <c:showVal val="1"/>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Sheet1!$B$1:$D$1</c:f>
              <c:strCache>
                <c:ptCount val="2"/>
                <c:pt idx="0">
                  <c:v>رجال</c:v>
                </c:pt>
                <c:pt idx="1">
                  <c:v>نساء</c:v>
                </c:pt>
              </c:strCache>
            </c:strRef>
          </c:cat>
          <c:val>
            <c:numRef>
              <c:f>Sheet1!$B$2:$D$2</c:f>
              <c:numCache>
                <c:formatCode>General</c:formatCode>
                <c:ptCount val="2"/>
                <c:pt idx="0">
                  <c:v>93.9</c:v>
                </c:pt>
                <c:pt idx="1">
                  <c:v>83.2</c:v>
                </c:pt>
              </c:numCache>
            </c:numRef>
          </c:val>
        </c:ser>
        <c:dLbls>
          <c:showVal val="1"/>
        </c:dLbls>
        <c:gapWidth val="65"/>
        <c:axId val="350324608"/>
        <c:axId val="350343168"/>
      </c:barChart>
      <c:catAx>
        <c:axId val="350324608"/>
        <c:scaling>
          <c:orientation val="minMax"/>
        </c:scaling>
        <c:axPos val="l"/>
        <c:title>
          <c:tx>
            <c:rich>
              <a:bodyPr rot="-5400000" vert="horz"/>
              <a:lstStyle/>
              <a:p>
                <a:pPr>
                  <a:defRPr/>
                </a:pPr>
                <a:r>
                  <a:rPr lang="ar-SA"/>
                  <a:t>الجنس</a:t>
                </a:r>
                <a:endParaRPr lang="en-US"/>
              </a:p>
            </c:rich>
          </c:tx>
          <c:layout>
            <c:manualLayout>
              <c:xMode val="edge"/>
              <c:yMode val="edge"/>
              <c:x val="3.3294310593224692E-2"/>
              <c:y val="0.41914417374611185"/>
            </c:manualLayout>
          </c:layout>
        </c:title>
        <c:numFmt formatCode="General" sourceLinked="1"/>
        <c:tickLblPos val="nextTo"/>
        <c:spPr>
          <a:noFill/>
          <a:ln w="19050" cap="flat" cmpd="sng" algn="ctr">
            <a:solidFill>
              <a:schemeClr val="dk1">
                <a:lumMod val="75000"/>
                <a:lumOff val="25000"/>
              </a:schemeClr>
            </a:solidFill>
            <a:round/>
          </a:ln>
          <a:effectLst/>
        </c:spPr>
        <c:txPr>
          <a:bodyPr rot="-60000000" vert="horz"/>
          <a:lstStyle/>
          <a:p>
            <a:pPr>
              <a:defRPr/>
            </a:pPr>
            <a:endParaRPr lang="ar-SA"/>
          </a:p>
        </c:txPr>
        <c:crossAx val="350343168"/>
        <c:crosses val="autoZero"/>
        <c:auto val="1"/>
        <c:lblAlgn val="ctr"/>
        <c:lblOffset val="100"/>
      </c:catAx>
      <c:valAx>
        <c:axId val="350343168"/>
        <c:scaling>
          <c:orientation val="minMax"/>
        </c:scaling>
        <c:axPos val="b"/>
        <c:title>
          <c:tx>
            <c:rich>
              <a:bodyPr/>
              <a:lstStyle/>
              <a:p>
                <a:pPr>
                  <a:defRPr/>
                </a:pPr>
                <a:r>
                  <a:rPr lang="ar-SA"/>
                  <a:t>النسبة</a:t>
                </a:r>
                <a:endParaRPr lang="en-US"/>
              </a:p>
            </c:rich>
          </c:tx>
          <c:layout>
            <c:manualLayout>
              <c:xMode val="edge"/>
              <c:yMode val="edge"/>
              <c:x val="0.49525341366691483"/>
              <c:y val="0.92344113466645572"/>
            </c:manualLayout>
          </c:layout>
        </c:title>
        <c:numFmt formatCode="General" sourceLinked="1"/>
        <c:tickLblPos val="nextTo"/>
        <c:spPr>
          <a:noFill/>
          <a:ln>
            <a:solidFill>
              <a:sysClr val="windowText" lastClr="000000"/>
            </a:solidFill>
          </a:ln>
          <a:effectLst/>
        </c:spPr>
        <c:txPr>
          <a:bodyPr rot="-60000000" vert="horz"/>
          <a:lstStyle/>
          <a:p>
            <a:pPr>
              <a:defRPr/>
            </a:pPr>
            <a:endParaRPr lang="ar-SA"/>
          </a:p>
        </c:txPr>
        <c:crossAx val="350324608"/>
        <c:crosses val="autoZero"/>
        <c:crossBetween val="between"/>
      </c:valAx>
      <c:spPr>
        <a:noFill/>
        <a:ln>
          <a:noFill/>
        </a:ln>
        <a:effectLst/>
      </c:spPr>
    </c:plotArea>
    <c:plotVisOnly val="1"/>
    <c:dispBlanksAs val="gap"/>
  </c:chart>
  <c:spPr>
    <a:noFill/>
    <a:ln w="9525" cap="flat" cmpd="sng" algn="ctr">
      <a:noFill/>
      <a:round/>
    </a:ln>
    <a:effectLst/>
  </c:spPr>
  <c:txPr>
    <a:bodyPr/>
    <a:lstStyle/>
    <a:p>
      <a:pPr>
        <a:defRPr sz="900">
          <a:latin typeface="Arial" pitchFamily="34" charset="0"/>
          <a:cs typeface="Arial" pitchFamily="34" charset="0"/>
        </a:defRPr>
      </a:pPr>
      <a:endParaRPr lang="ar-SA"/>
    </a:p>
  </c:tx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77459884275825"/>
          <c:y val="9.1269841269841251E-2"/>
          <c:w val="0.86888794440467665"/>
          <c:h val="0.72749773901473014"/>
        </c:manualLayout>
      </c:layout>
      <c:lineChart>
        <c:grouping val="standard"/>
        <c:ser>
          <c:idx val="0"/>
          <c:order val="0"/>
          <c:tx>
            <c:strRef>
              <c:f>Sheet1!$B$1</c:f>
              <c:strCache>
                <c:ptCount val="1"/>
                <c:pt idx="0">
                  <c:v>رجال</c:v>
                </c:pt>
              </c:strCache>
            </c:strRef>
          </c:tx>
          <c:spPr>
            <a:ln w="22225" cap="rnd" cmpd="sng" algn="ctr">
              <a:solidFill>
                <a:schemeClr val="accent1"/>
              </a:solidFill>
              <a:round/>
            </a:ln>
            <a:effectLst/>
          </c:spPr>
          <c:marker>
            <c:symbol val="none"/>
          </c:marker>
          <c:dLbls>
            <c:spPr>
              <a:noFill/>
              <a:ln>
                <a:noFill/>
              </a:ln>
              <a:effectLst/>
            </c:spPr>
            <c:txPr>
              <a:bodyPr rot="0" vert="horz"/>
              <a:lstStyle/>
              <a:p>
                <a:pPr>
                  <a:defRPr/>
                </a:pPr>
                <a:endParaRPr lang="ar-SA"/>
              </a:p>
            </c:txPr>
            <c:dLblPos val="t"/>
            <c:showVal val="1"/>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Sheet1!$B$2:$B$11</c:f>
              <c:numCache>
                <c:formatCode>0.0</c:formatCode>
                <c:ptCount val="10"/>
                <c:pt idx="0">
                  <c:v>55</c:v>
                </c:pt>
                <c:pt idx="1">
                  <c:v>53.9</c:v>
                </c:pt>
                <c:pt idx="2">
                  <c:v>51.9</c:v>
                </c:pt>
                <c:pt idx="3">
                  <c:v>52.8</c:v>
                </c:pt>
                <c:pt idx="4">
                  <c:v>53.4</c:v>
                </c:pt>
                <c:pt idx="5">
                  <c:v>52</c:v>
                </c:pt>
                <c:pt idx="6">
                  <c:v>66.8</c:v>
                </c:pt>
                <c:pt idx="7">
                  <c:v>67.7</c:v>
                </c:pt>
                <c:pt idx="8">
                  <c:v>69</c:v>
                </c:pt>
                <c:pt idx="9" formatCode="General">
                  <c:v>69.3</c:v>
                </c:pt>
              </c:numCache>
            </c:numRef>
          </c:val>
        </c:ser>
        <c:ser>
          <c:idx val="1"/>
          <c:order val="1"/>
          <c:tx>
            <c:strRef>
              <c:f>Sheet1!$C$1</c:f>
              <c:strCache>
                <c:ptCount val="1"/>
                <c:pt idx="0">
                  <c:v>نساء</c:v>
                </c:pt>
              </c:strCache>
            </c:strRef>
          </c:tx>
          <c:spPr>
            <a:ln w="22225" cap="rnd" cmpd="sng" algn="ctr">
              <a:solidFill>
                <a:schemeClr val="accent2"/>
              </a:solidFill>
              <a:round/>
            </a:ln>
            <a:effectLst/>
          </c:spPr>
          <c:marker>
            <c:symbol val="none"/>
          </c:marker>
          <c:dLbls>
            <c:spPr>
              <a:noFill/>
              <a:ln>
                <a:noFill/>
              </a:ln>
              <a:effectLst/>
            </c:spPr>
            <c:txPr>
              <a:bodyPr rot="0" vert="horz"/>
              <a:lstStyle/>
              <a:p>
                <a:pPr>
                  <a:defRPr/>
                </a:pPr>
                <a:endParaRPr lang="ar-SA"/>
              </a:p>
            </c:txPr>
            <c:dLblPos val="b"/>
            <c:showVal val="1"/>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Sheet1!$C$2:$C$11</c:f>
              <c:numCache>
                <c:formatCode>0.0</c:formatCode>
                <c:ptCount val="10"/>
                <c:pt idx="0">
                  <c:v>52.4</c:v>
                </c:pt>
                <c:pt idx="1">
                  <c:v>39.6</c:v>
                </c:pt>
                <c:pt idx="2">
                  <c:v>40.1</c:v>
                </c:pt>
                <c:pt idx="3">
                  <c:v>39.5</c:v>
                </c:pt>
                <c:pt idx="4">
                  <c:v>42.1</c:v>
                </c:pt>
                <c:pt idx="5">
                  <c:v>45.9</c:v>
                </c:pt>
                <c:pt idx="6">
                  <c:v>43.8</c:v>
                </c:pt>
                <c:pt idx="7">
                  <c:v>44.1</c:v>
                </c:pt>
                <c:pt idx="8">
                  <c:v>42.9</c:v>
                </c:pt>
                <c:pt idx="9" formatCode="General">
                  <c:v>40.5</c:v>
                </c:pt>
              </c:numCache>
            </c:numRef>
          </c:val>
        </c:ser>
        <c:ser>
          <c:idx val="2"/>
          <c:order val="2"/>
          <c:tx>
            <c:strRef>
              <c:f>Sheet1!$D$1</c:f>
              <c:strCache>
                <c:ptCount val="1"/>
                <c:pt idx="0">
                  <c:v>كلا الجنسين</c:v>
                </c:pt>
              </c:strCache>
            </c:strRef>
          </c:tx>
          <c:spPr>
            <a:ln w="22225" cap="rnd" cmpd="sng" algn="ctr">
              <a:solidFill>
                <a:schemeClr val="accent3"/>
              </a:solidFill>
              <a:round/>
            </a:ln>
            <a:effectLst/>
          </c:spPr>
          <c:marker>
            <c:symbol val="none"/>
          </c:marker>
          <c:dLbls>
            <c:dLbl>
              <c:idx val="0"/>
              <c:layout>
                <c:manualLayout>
                  <c:x val="4.6533271288971834E-3"/>
                  <c:y val="2.0554984583761541E-2"/>
                </c:manualLayout>
              </c:layout>
              <c:showVal val="1"/>
              <c:extLst>
                <c:ext xmlns:c15="http://schemas.microsoft.com/office/drawing/2012/chart" uri="{CE6537A1-D6FC-4f65-9D91-7224C49458BB}"/>
              </c:extLst>
            </c:dLbl>
            <c:dLbl>
              <c:idx val="1"/>
              <c:layout>
                <c:manualLayout>
                  <c:x val="2.3266635644485379E-3"/>
                  <c:y val="3.0832476875642351E-2"/>
                </c:manualLayout>
              </c:layout>
              <c:showVal val="1"/>
              <c:extLst>
                <c:ext xmlns:c15="http://schemas.microsoft.com/office/drawing/2012/chart" uri="{CE6537A1-D6FC-4f65-9D91-7224C49458BB}"/>
              </c:extLst>
            </c:dLbl>
            <c:dLbl>
              <c:idx val="2"/>
              <c:layout>
                <c:manualLayout>
                  <c:x val="9.3066542577944864E-3"/>
                  <c:y val="2.5693730729702245E-2"/>
                </c:manualLayout>
              </c:layout>
              <c:showVal val="1"/>
              <c:extLst>
                <c:ext xmlns:c15="http://schemas.microsoft.com/office/drawing/2012/chart" uri="{CE6537A1-D6FC-4f65-9D91-7224C49458BB}"/>
              </c:extLst>
            </c:dLbl>
            <c:dLbl>
              <c:idx val="3"/>
              <c:layout>
                <c:manualLayout>
                  <c:x val="9.3066542577945246E-3"/>
                  <c:y val="2.0554984583761541E-2"/>
                </c:manualLayout>
              </c:layout>
              <c:showVal val="1"/>
              <c:extLst>
                <c:ext xmlns:c15="http://schemas.microsoft.com/office/drawing/2012/chart" uri="{CE6537A1-D6FC-4f65-9D91-7224C49458BB}"/>
              </c:extLst>
            </c:dLbl>
            <c:dLbl>
              <c:idx val="4"/>
              <c:layout>
                <c:manualLayout>
                  <c:x val="-8.5310011854580198E-17"/>
                  <c:y val="3.0832476875642296E-2"/>
                </c:manualLayout>
              </c:layout>
              <c:showVal val="1"/>
              <c:extLst>
                <c:ext xmlns:c15="http://schemas.microsoft.com/office/drawing/2012/chart" uri="{CE6537A1-D6FC-4f65-9D91-7224C49458BB}"/>
              </c:extLst>
            </c:dLbl>
            <c:dLbl>
              <c:idx val="5"/>
              <c:layout>
                <c:manualLayout>
                  <c:x val="6.9799906933458332E-3"/>
                  <c:y val="1.5416238437821172E-2"/>
                </c:manualLayout>
              </c:layout>
              <c:showVal val="1"/>
              <c:extLst>
                <c:ext xmlns:c15="http://schemas.microsoft.com/office/drawing/2012/chart" uri="{CE6537A1-D6FC-4f65-9D91-7224C49458BB}"/>
              </c:extLst>
            </c:dLbl>
            <c:dLbl>
              <c:idx val="6"/>
              <c:layout>
                <c:manualLayout>
                  <c:x val="9.3066542577945246E-3"/>
                  <c:y val="5.6526207605344304E-2"/>
                </c:manualLayout>
              </c:layout>
              <c:showVal val="1"/>
              <c:extLst>
                <c:ext xmlns:c15="http://schemas.microsoft.com/office/drawing/2012/chart" uri="{CE6537A1-D6FC-4f65-9D91-7224C49458BB}"/>
              </c:extLst>
            </c:dLbl>
            <c:dLbl>
              <c:idx val="7"/>
              <c:layout>
                <c:manualLayout>
                  <c:x val="2.3266635644485808E-3"/>
                  <c:y val="3.5971223021582746E-2"/>
                </c:manualLayout>
              </c:layout>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Sheet1!$D$2:$D$11</c:f>
            </c:numRef>
          </c:val>
        </c:ser>
        <c:dLbls>
          <c:showVal val="1"/>
        </c:dLbls>
        <c:dropLines>
          <c:spPr>
            <a:ln w="9525" cap="flat" cmpd="sng" algn="ctr">
              <a:solidFill>
                <a:schemeClr val="dk1">
                  <a:lumMod val="35000"/>
                  <a:lumOff val="65000"/>
                  <a:alpha val="33000"/>
                </a:schemeClr>
              </a:solidFill>
              <a:round/>
            </a:ln>
            <a:effectLst/>
          </c:spPr>
        </c:dropLines>
        <c:marker val="1"/>
        <c:axId val="350845184"/>
        <c:axId val="350863744"/>
      </c:lineChart>
      <c:catAx>
        <c:axId val="350845184"/>
        <c:scaling>
          <c:orientation val="minMax"/>
        </c:scaling>
        <c:axPos val="b"/>
        <c:title>
          <c:tx>
            <c:rich>
              <a:bodyPr rot="0" vert="horz"/>
              <a:lstStyle/>
              <a:p>
                <a:pPr>
                  <a:defRPr/>
                </a:pPr>
                <a:r>
                  <a:rPr lang="ar-SA"/>
                  <a:t>السنة</a:t>
                </a:r>
                <a:endParaRPr lang="en-US"/>
              </a:p>
            </c:rich>
          </c:tx>
          <c:layout>
            <c:manualLayout>
              <c:xMode val="edge"/>
              <c:yMode val="edge"/>
              <c:x val="0.48666704875439393"/>
              <c:y val="0.93348523109886761"/>
            </c:manualLayout>
          </c:layout>
          <c:spPr>
            <a:noFill/>
            <a:ln>
              <a:noFill/>
            </a:ln>
            <a:effectLst/>
          </c:spPr>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50863744"/>
        <c:crosses val="autoZero"/>
        <c:auto val="1"/>
        <c:lblAlgn val="ctr"/>
        <c:lblOffset val="100"/>
      </c:catAx>
      <c:valAx>
        <c:axId val="350863744"/>
        <c:scaling>
          <c:orientation val="minMax"/>
          <c:max val="80"/>
          <c:min val="0"/>
        </c:scaling>
        <c:axPos val="l"/>
        <c:title>
          <c:tx>
            <c:rich>
              <a:bodyPr rot="-5400000" vert="horz"/>
              <a:lstStyle/>
              <a:p>
                <a:pPr>
                  <a:defRPr/>
                </a:pPr>
                <a:r>
                  <a:rPr lang="ar-SA"/>
                  <a:t>النسبة </a:t>
                </a:r>
                <a:endParaRPr lang="en-US"/>
              </a:p>
            </c:rich>
          </c:tx>
          <c:layout>
            <c:manualLayout>
              <c:xMode val="edge"/>
              <c:yMode val="edge"/>
              <c:x val="1.2639989245368136E-2"/>
              <c:y val="0.44227505362260083"/>
            </c:manualLayout>
          </c:layout>
          <c:spPr>
            <a:noFill/>
            <a:ln>
              <a:noFill/>
            </a:ln>
            <a:effectLst/>
          </c:spPr>
        </c:title>
        <c:numFmt formatCode="0" sourceLinked="0"/>
        <c:tickLblPos val="nextTo"/>
        <c:spPr>
          <a:noFill/>
          <a:ln>
            <a:solidFill>
              <a:schemeClr val="tx1"/>
            </a:solidFill>
          </a:ln>
          <a:effectLst/>
        </c:spPr>
        <c:txPr>
          <a:bodyPr rot="-60000000" vert="horz"/>
          <a:lstStyle/>
          <a:p>
            <a:pPr>
              <a:defRPr/>
            </a:pPr>
            <a:endParaRPr lang="ar-SA"/>
          </a:p>
        </c:txPr>
        <c:crossAx val="350845184"/>
        <c:crosses val="autoZero"/>
        <c:crossBetween val="between"/>
      </c:valAx>
      <c:spPr>
        <a:gradFill>
          <a:gsLst>
            <a:gs pos="100000">
              <a:schemeClr val="lt1">
                <a:lumMod val="95000"/>
              </a:schemeClr>
            </a:gs>
            <a:gs pos="0">
              <a:schemeClr val="lt1"/>
            </a:gs>
          </a:gsLst>
          <a:lin ang="5400000" scaled="0"/>
        </a:gradFill>
        <a:ln>
          <a:noFill/>
        </a:ln>
        <a:effectLst/>
      </c:spPr>
    </c:plotArea>
    <c:legend>
      <c:legendPos val="t"/>
      <c:layout>
        <c:manualLayout>
          <c:xMode val="edge"/>
          <c:yMode val="edge"/>
          <c:x val="0.29454040150518646"/>
          <c:y val="5.5098688203542932E-2"/>
          <c:w val="0.35224218668701657"/>
          <c:h val="7.8708192051533524E-2"/>
        </c:manualLayout>
      </c:layout>
      <c:spPr>
        <a:noFill/>
        <a:ln>
          <a:solidFill>
            <a:schemeClr val="tx1"/>
          </a:solidFill>
        </a:ln>
        <a:effectLst/>
      </c:spPr>
      <c:txPr>
        <a:bodyPr rot="0" vert="horz"/>
        <a:lstStyle/>
        <a:p>
          <a:pPr>
            <a:defRPr/>
          </a:pPr>
          <a:endParaRPr lang="ar-SA"/>
        </a:p>
      </c:txPr>
    </c:legend>
    <c:plotVisOnly val="1"/>
    <c:dispBlanksAs val="gap"/>
  </c:chart>
  <c:spPr>
    <a:solidFill>
      <a:schemeClr val="lt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244240303295424"/>
          <c:y val="0.1354928603740089"/>
          <c:w val="0.87209463400410536"/>
          <c:h val="0.66376428489370065"/>
        </c:manualLayout>
      </c:layout>
      <c:lineChart>
        <c:grouping val="standard"/>
        <c:ser>
          <c:idx val="0"/>
          <c:order val="0"/>
          <c:tx>
            <c:strRef>
              <c:f>Sheet1!$B$1</c:f>
              <c:strCache>
                <c:ptCount val="1"/>
                <c:pt idx="0">
                  <c:v>رجال</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vert="horz"/>
              <a:lstStyle/>
              <a:p>
                <a:pPr>
                  <a:defRPr/>
                </a:pPr>
                <a:endParaRPr lang="ar-SA"/>
              </a:p>
            </c:txPr>
            <c:dLblPos val="b"/>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Sheet1!$B$2:$B$11</c:f>
              <c:numCache>
                <c:formatCode>General</c:formatCode>
                <c:ptCount val="10"/>
                <c:pt idx="0">
                  <c:v>94.2</c:v>
                </c:pt>
                <c:pt idx="1">
                  <c:v>94.6</c:v>
                </c:pt>
                <c:pt idx="2">
                  <c:v>94.2</c:v>
                </c:pt>
                <c:pt idx="3">
                  <c:v>94.8</c:v>
                </c:pt>
                <c:pt idx="4">
                  <c:v>100.1</c:v>
                </c:pt>
                <c:pt idx="5">
                  <c:v>105.7</c:v>
                </c:pt>
                <c:pt idx="6">
                  <c:v>107.8</c:v>
                </c:pt>
                <c:pt idx="7">
                  <c:v>113.7</c:v>
                </c:pt>
                <c:pt idx="8">
                  <c:v>119</c:v>
                </c:pt>
                <c:pt idx="9">
                  <c:v>128.6</c:v>
                </c:pt>
              </c:numCache>
            </c:numRef>
          </c:val>
        </c:ser>
        <c:ser>
          <c:idx val="1"/>
          <c:order val="1"/>
          <c:tx>
            <c:strRef>
              <c:f>Sheet1!$C$1</c:f>
              <c:strCache>
                <c:ptCount val="1"/>
                <c:pt idx="0">
                  <c:v>نساء</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vert="horz"/>
              <a:lstStyle/>
              <a:p>
                <a:pPr>
                  <a:defRPr/>
                </a:pPr>
                <a:endParaRPr lang="ar-SA"/>
              </a:p>
            </c:txPr>
            <c:dLblPos val="b"/>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Sheet1!$C$2:$C$11</c:f>
              <c:numCache>
                <c:formatCode>0.0</c:formatCode>
                <c:ptCount val="10"/>
                <c:pt idx="0">
                  <c:v>77</c:v>
                </c:pt>
                <c:pt idx="1">
                  <c:v>77.400000000000006</c:v>
                </c:pt>
                <c:pt idx="2">
                  <c:v>79.3</c:v>
                </c:pt>
                <c:pt idx="3">
                  <c:v>82.5</c:v>
                </c:pt>
                <c:pt idx="4">
                  <c:v>81.5</c:v>
                </c:pt>
                <c:pt idx="5">
                  <c:v>81.099999999999994</c:v>
                </c:pt>
                <c:pt idx="6">
                  <c:v>82.3</c:v>
                </c:pt>
                <c:pt idx="7">
                  <c:v>83.4</c:v>
                </c:pt>
                <c:pt idx="8">
                  <c:v>84.6</c:v>
                </c:pt>
                <c:pt idx="9" formatCode="General">
                  <c:v>92.4</c:v>
                </c:pt>
              </c:numCache>
            </c:numRef>
          </c:val>
        </c:ser>
        <c:ser>
          <c:idx val="2"/>
          <c:order val="2"/>
          <c:tx>
            <c:strRef>
              <c:f>Sheet1!$D$1</c:f>
              <c:strCache>
                <c:ptCount val="1"/>
                <c:pt idx="0">
                  <c:v>كلا الجنسين</c:v>
                </c:pt>
              </c:strCache>
            </c:strRef>
          </c:tx>
          <c:dLbls>
            <c:spPr>
              <a:noFill/>
              <a:ln>
                <a:noFill/>
              </a:ln>
              <a:effectLst/>
            </c:spPr>
            <c:dLblPos val="t"/>
            <c:showVal val="1"/>
            <c:extLst>
              <c:ext xmlns:c15="http://schemas.microsoft.com/office/drawing/2012/chart" uri="{CE6537A1-D6FC-4f65-9D91-7224C49458BB}">
                <c15:showLeaderLines val="1"/>
              </c:ext>
            </c:extLst>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Sheet1!$D$2:$D$11</c:f>
            </c:numRef>
          </c:val>
        </c:ser>
        <c:dLbls>
          <c:showVal val="1"/>
        </c:dLbls>
        <c:marker val="1"/>
        <c:axId val="350907008"/>
        <c:axId val="350921472"/>
      </c:lineChart>
      <c:catAx>
        <c:axId val="350907008"/>
        <c:scaling>
          <c:orientation val="minMax"/>
        </c:scaling>
        <c:axPos val="b"/>
        <c:title>
          <c:tx>
            <c:rich>
              <a:bodyPr/>
              <a:lstStyle/>
              <a:p>
                <a:pPr>
                  <a:defRPr/>
                </a:pPr>
                <a:r>
                  <a:rPr lang="ar-SA"/>
                  <a:t>السنة</a:t>
                </a:r>
                <a:endParaRPr lang="en-US"/>
              </a:p>
            </c:rich>
          </c:tx>
          <c:layout>
            <c:manualLayout>
              <c:xMode val="edge"/>
              <c:yMode val="edge"/>
              <c:x val="0.50729443018114395"/>
              <c:y val="0.93016690009337066"/>
            </c:manualLayout>
          </c:layout>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50921472"/>
        <c:crosses val="autoZero"/>
        <c:auto val="1"/>
        <c:lblAlgn val="ctr"/>
        <c:lblOffset val="100"/>
      </c:catAx>
      <c:valAx>
        <c:axId val="350921472"/>
        <c:scaling>
          <c:orientation val="minMax"/>
          <c:max val="130"/>
          <c:min val="60"/>
        </c:scaling>
        <c:axPos val="l"/>
        <c:majorGridlines>
          <c:spPr>
            <a:ln w="9525" cap="flat" cmpd="sng" algn="ctr">
              <a:solidFill>
                <a:schemeClr val="tx1">
                  <a:lumMod val="15000"/>
                  <a:lumOff val="85000"/>
                </a:schemeClr>
              </a:solidFill>
              <a:round/>
            </a:ln>
            <a:effectLst/>
          </c:spPr>
        </c:majorGridlines>
        <c:title>
          <c:tx>
            <c:rich>
              <a:bodyPr/>
              <a:lstStyle/>
              <a:p>
                <a:pPr>
                  <a:defRPr/>
                </a:pPr>
                <a:r>
                  <a:rPr lang="ar-SA"/>
                  <a:t>النسبىة</a:t>
                </a:r>
                <a:endParaRPr lang="en-US"/>
              </a:p>
            </c:rich>
          </c:tx>
        </c:title>
        <c:numFmt formatCode="General" sourceLinked="1"/>
        <c:tickLblPos val="nextTo"/>
        <c:spPr>
          <a:noFill/>
          <a:ln>
            <a:solidFill>
              <a:schemeClr val="tx1"/>
            </a:solidFill>
          </a:ln>
          <a:effectLst/>
        </c:spPr>
        <c:txPr>
          <a:bodyPr rot="-60000000" vert="horz"/>
          <a:lstStyle/>
          <a:p>
            <a:pPr>
              <a:defRPr/>
            </a:pPr>
            <a:endParaRPr lang="ar-SA"/>
          </a:p>
        </c:txPr>
        <c:crossAx val="350907008"/>
        <c:crosses val="autoZero"/>
        <c:crossBetween val="between"/>
      </c:valAx>
      <c:spPr>
        <a:noFill/>
        <a:ln>
          <a:noFill/>
        </a:ln>
        <a:effectLst/>
      </c:spPr>
    </c:plotArea>
    <c:legend>
      <c:legendPos val="t"/>
      <c:layout>
        <c:manualLayout>
          <c:xMode val="edge"/>
          <c:yMode val="edge"/>
          <c:x val="0.37894702322498236"/>
          <c:y val="3.0679289529274904E-2"/>
          <c:w val="0.27869131541270575"/>
          <c:h val="7.6702430512692932E-2"/>
        </c:manualLayout>
      </c:layout>
      <c:spPr>
        <a:noFill/>
        <a:ln>
          <a:solidFill>
            <a:schemeClr val="tx1"/>
          </a:solidFill>
        </a:ln>
        <a:effectLst/>
      </c:spPr>
      <c:txPr>
        <a:bodyPr rot="0" vert="horz"/>
        <a:lstStyle/>
        <a:p>
          <a:pPr>
            <a:defRPr/>
          </a:pPr>
          <a:endParaRPr lang="ar-SA"/>
        </a:p>
      </c:txPr>
    </c:legend>
    <c:plotVisOnly val="1"/>
    <c:dispBlanksAs val="gap"/>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5.6398366870807813E-2"/>
          <c:y val="3.9486372866595315E-2"/>
          <c:w val="0.88968959609215514"/>
          <c:h val="0.78212686174424495"/>
        </c:manualLayout>
      </c:layout>
      <c:lineChart>
        <c:grouping val="standard"/>
        <c:ser>
          <c:idx val="0"/>
          <c:order val="0"/>
          <c:tx>
            <c:strRef>
              <c:f>Sheet1!$B$1</c:f>
              <c:strCache>
                <c:ptCount val="1"/>
                <c:pt idx="0">
                  <c:v>رجال </c:v>
                </c:pt>
              </c:strCache>
            </c:strRef>
          </c:tx>
          <c:dLbls>
            <c:dLblPos val="b"/>
            <c:showVal val="1"/>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Sheet1!$B$2:$B$11</c:f>
              <c:numCache>
                <c:formatCode>0.0</c:formatCode>
                <c:ptCount val="10"/>
                <c:pt idx="0">
                  <c:v>24.1</c:v>
                </c:pt>
                <c:pt idx="1">
                  <c:v>23.1</c:v>
                </c:pt>
                <c:pt idx="2">
                  <c:v>19.100000000000001</c:v>
                </c:pt>
                <c:pt idx="3">
                  <c:v>20.399999999999999</c:v>
                </c:pt>
                <c:pt idx="4">
                  <c:v>20.399999999999999</c:v>
                </c:pt>
                <c:pt idx="5">
                  <c:v>23.9</c:v>
                </c:pt>
                <c:pt idx="6">
                  <c:v>22.5</c:v>
                </c:pt>
                <c:pt idx="7">
                  <c:v>22.3</c:v>
                </c:pt>
                <c:pt idx="8">
                  <c:v>23.2</c:v>
                </c:pt>
                <c:pt idx="9">
                  <c:v>25</c:v>
                </c:pt>
              </c:numCache>
            </c:numRef>
          </c:val>
        </c:ser>
        <c:ser>
          <c:idx val="1"/>
          <c:order val="1"/>
          <c:tx>
            <c:strRef>
              <c:f>Sheet1!$C$1</c:f>
              <c:strCache>
                <c:ptCount val="1"/>
                <c:pt idx="0">
                  <c:v>نساء</c:v>
                </c:pt>
              </c:strCache>
            </c:strRef>
          </c:tx>
          <c:dLbls>
            <c:dLblPos val="t"/>
            <c:showVal val="1"/>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Sheet1!$C$2:$C$11</c:f>
              <c:numCache>
                <c:formatCode>0.0</c:formatCode>
                <c:ptCount val="10"/>
                <c:pt idx="0">
                  <c:v>26.5</c:v>
                </c:pt>
                <c:pt idx="1">
                  <c:v>26.8</c:v>
                </c:pt>
                <c:pt idx="2">
                  <c:v>28.4</c:v>
                </c:pt>
                <c:pt idx="3">
                  <c:v>32.9</c:v>
                </c:pt>
                <c:pt idx="4">
                  <c:v>35.1</c:v>
                </c:pt>
                <c:pt idx="5">
                  <c:v>38.6</c:v>
                </c:pt>
                <c:pt idx="6">
                  <c:v>39.4</c:v>
                </c:pt>
                <c:pt idx="7">
                  <c:v>45</c:v>
                </c:pt>
                <c:pt idx="8">
                  <c:v>48.2</c:v>
                </c:pt>
                <c:pt idx="9" formatCode="General">
                  <c:v>51.2</c:v>
                </c:pt>
              </c:numCache>
            </c:numRef>
          </c:val>
        </c:ser>
        <c:marker val="1"/>
        <c:axId val="350824320"/>
        <c:axId val="350994432"/>
      </c:lineChart>
      <c:catAx>
        <c:axId val="350824320"/>
        <c:scaling>
          <c:orientation val="minMax"/>
        </c:scaling>
        <c:axPos val="b"/>
        <c:title>
          <c:tx>
            <c:rich>
              <a:bodyPr/>
              <a:lstStyle/>
              <a:p>
                <a:pPr>
                  <a:defRPr/>
                </a:pPr>
                <a:r>
                  <a:rPr lang="ar-SA"/>
                  <a:t>السنة</a:t>
                </a:r>
                <a:endParaRPr lang="en-US"/>
              </a:p>
            </c:rich>
          </c:tx>
          <c:layout>
            <c:manualLayout>
              <c:xMode val="edge"/>
              <c:yMode val="edge"/>
              <c:x val="0.51083223972003244"/>
              <c:y val="0.92744719410073739"/>
            </c:manualLayout>
          </c:layout>
        </c:title>
        <c:numFmt formatCode="General" sourceLinked="1"/>
        <c:tickLblPos val="nextTo"/>
        <c:crossAx val="350994432"/>
        <c:crosses val="autoZero"/>
        <c:auto val="1"/>
        <c:lblAlgn val="ctr"/>
        <c:lblOffset val="100"/>
      </c:catAx>
      <c:valAx>
        <c:axId val="350994432"/>
        <c:scaling>
          <c:orientation val="minMax"/>
        </c:scaling>
        <c:axPos val="l"/>
        <c:title>
          <c:tx>
            <c:rich>
              <a:bodyPr rot="-5400000" vert="horz"/>
              <a:lstStyle/>
              <a:p>
                <a:pPr>
                  <a:defRPr/>
                </a:pPr>
                <a:r>
                  <a:rPr lang="ar-SA"/>
                  <a:t>النسبة</a:t>
                </a:r>
                <a:endParaRPr lang="en-US"/>
              </a:p>
            </c:rich>
          </c:tx>
          <c:layout>
            <c:manualLayout>
              <c:xMode val="edge"/>
              <c:yMode val="edge"/>
              <c:x val="1.3354294254884802E-2"/>
              <c:y val="0.40928915135608052"/>
            </c:manualLayout>
          </c:layout>
        </c:title>
        <c:numFmt formatCode="0" sourceLinked="0"/>
        <c:tickLblPos val="nextTo"/>
        <c:crossAx val="350824320"/>
        <c:crosses val="autoZero"/>
        <c:crossBetween val="between"/>
      </c:valAx>
      <c:spPr>
        <a:ln>
          <a:noFill/>
        </a:ln>
      </c:spPr>
    </c:plotArea>
    <c:legend>
      <c:legendPos val="r"/>
      <c:layout>
        <c:manualLayout>
          <c:xMode val="edge"/>
          <c:yMode val="edge"/>
          <c:x val="0.39747685185185566"/>
          <c:y val="1.9957301572155983E-2"/>
          <c:w val="0.37335648148148387"/>
          <c:h val="7.0307476553080922E-2"/>
        </c:manualLayout>
      </c:layout>
      <c:spPr>
        <a:ln>
          <a:solidFill>
            <a:schemeClr val="tx1"/>
          </a:solidFill>
        </a:ln>
      </c:spPr>
    </c:legend>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225456484279005"/>
          <c:y val="7.1258907363420429E-2"/>
          <c:w val="0.86321157843493312"/>
          <c:h val="0.71363130529111463"/>
        </c:manualLayout>
      </c:layout>
      <c:barChart>
        <c:barDir val="col"/>
        <c:grouping val="clustered"/>
        <c:ser>
          <c:idx val="0"/>
          <c:order val="0"/>
          <c:tx>
            <c:strRef>
              <c:f>Sheet1!$B$1</c:f>
              <c:strCache>
                <c:ptCount val="1"/>
                <c:pt idx="0">
                  <c:v>ذكور</c:v>
                </c:pt>
              </c:strCache>
            </c:strRef>
          </c:tx>
          <c:spPr>
            <a:solidFill>
              <a:schemeClr val="accent1"/>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Sheet1!$A$2:$A$4</c:f>
              <c:numCache>
                <c:formatCode>General</c:formatCode>
                <c:ptCount val="3"/>
                <c:pt idx="0">
                  <c:v>2000</c:v>
                </c:pt>
                <c:pt idx="1">
                  <c:v>2006</c:v>
                </c:pt>
                <c:pt idx="2">
                  <c:v>2014</c:v>
                </c:pt>
              </c:numCache>
            </c:numRef>
          </c:cat>
          <c:val>
            <c:numRef>
              <c:f>Sheet1!$B$2:$B$4</c:f>
              <c:numCache>
                <c:formatCode>General</c:formatCode>
                <c:ptCount val="3"/>
                <c:pt idx="0" formatCode="0.0">
                  <c:v>7</c:v>
                </c:pt>
                <c:pt idx="1">
                  <c:v>10.4</c:v>
                </c:pt>
                <c:pt idx="2">
                  <c:v>8.1</c:v>
                </c:pt>
              </c:numCache>
            </c:numRef>
          </c:val>
        </c:ser>
        <c:ser>
          <c:idx val="1"/>
          <c:order val="1"/>
          <c:tx>
            <c:strRef>
              <c:f>Sheet1!$C$1</c:f>
              <c:strCache>
                <c:ptCount val="1"/>
                <c:pt idx="0">
                  <c:v>إناث</c:v>
                </c:pt>
              </c:strCache>
            </c:strRef>
          </c:tx>
          <c:spPr>
            <a:solidFill>
              <a:schemeClr val="accent2"/>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Sheet1!$A$2:$A$4</c:f>
              <c:numCache>
                <c:formatCode>General</c:formatCode>
                <c:ptCount val="3"/>
                <c:pt idx="0">
                  <c:v>2000</c:v>
                </c:pt>
                <c:pt idx="1">
                  <c:v>2006</c:v>
                </c:pt>
                <c:pt idx="2">
                  <c:v>2014</c:v>
                </c:pt>
              </c:numCache>
            </c:numRef>
          </c:cat>
          <c:val>
            <c:numRef>
              <c:f>Sheet1!$C$2:$C$4</c:f>
              <c:numCache>
                <c:formatCode>0.0</c:formatCode>
                <c:ptCount val="3"/>
                <c:pt idx="0" formatCode="General">
                  <c:v>8.1</c:v>
                </c:pt>
                <c:pt idx="1">
                  <c:v>10</c:v>
                </c:pt>
                <c:pt idx="2" formatCode="General">
                  <c:v>6.6</c:v>
                </c:pt>
              </c:numCache>
            </c:numRef>
          </c:val>
        </c:ser>
        <c:ser>
          <c:idx val="2"/>
          <c:order val="2"/>
          <c:tx>
            <c:strRef>
              <c:f>Sheet1!$D$1</c:f>
              <c:strCache>
                <c:ptCount val="1"/>
                <c:pt idx="0">
                  <c:v>كلا الجنسين</c:v>
                </c:pt>
              </c:strCache>
            </c:strRef>
          </c:tx>
          <c:dLbls>
            <c:spPr>
              <a:noFill/>
              <a:ln>
                <a:noFill/>
              </a:ln>
              <a:effectLst/>
            </c:spPr>
            <c:showVal val="1"/>
            <c:extLst>
              <c:ext xmlns:c15="http://schemas.microsoft.com/office/drawing/2012/chart" uri="{CE6537A1-D6FC-4f65-9D91-7224C49458BB}">
                <c15:showLeaderLines val="0"/>
              </c:ext>
            </c:extLst>
          </c:dLbls>
          <c:cat>
            <c:numRef>
              <c:f>Sheet1!$A$2:$A$4</c:f>
              <c:numCache>
                <c:formatCode>General</c:formatCode>
                <c:ptCount val="3"/>
                <c:pt idx="0">
                  <c:v>2000</c:v>
                </c:pt>
                <c:pt idx="1">
                  <c:v>2006</c:v>
                </c:pt>
                <c:pt idx="2">
                  <c:v>2014</c:v>
                </c:pt>
              </c:numCache>
            </c:numRef>
          </c:cat>
          <c:val>
            <c:numRef>
              <c:f>Sheet1!$D$2:$D$4</c:f>
            </c:numRef>
          </c:val>
        </c:ser>
        <c:dLbls>
          <c:showVal val="1"/>
        </c:dLbls>
        <c:gapWidth val="219"/>
        <c:overlap val="-27"/>
        <c:axId val="336381824"/>
        <c:axId val="336730368"/>
      </c:barChart>
      <c:catAx>
        <c:axId val="336381824"/>
        <c:scaling>
          <c:orientation val="minMax"/>
        </c:scaling>
        <c:axPos val="b"/>
        <c:title>
          <c:tx>
            <c:rich>
              <a:bodyPr/>
              <a:lstStyle/>
              <a:p>
                <a:pPr>
                  <a:defRPr/>
                </a:pPr>
                <a:r>
                  <a:rPr lang="ar-SA"/>
                  <a:t>السنة</a:t>
                </a:r>
                <a:endParaRPr lang="en-US"/>
              </a:p>
            </c:rich>
          </c:tx>
          <c:layout>
            <c:manualLayout>
              <c:xMode val="edge"/>
              <c:yMode val="edge"/>
              <c:x val="0.49636898920511591"/>
              <c:y val="0.89934959881794796"/>
            </c:manualLayout>
          </c:layout>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36730368"/>
        <c:crosses val="autoZero"/>
        <c:auto val="1"/>
        <c:lblAlgn val="ctr"/>
        <c:lblOffset val="100"/>
      </c:catAx>
      <c:valAx>
        <c:axId val="336730368"/>
        <c:scaling>
          <c:orientation val="minMax"/>
        </c:scaling>
        <c:axPos val="l"/>
        <c:title>
          <c:tx>
            <c:rich>
              <a:bodyPr rot="-5400000" vert="horz"/>
              <a:lstStyle/>
              <a:p>
                <a:pPr>
                  <a:defRPr/>
                </a:pPr>
                <a:r>
                  <a:rPr lang="ar-SA"/>
                  <a:t>النسبة</a:t>
                </a:r>
                <a:endParaRPr lang="en-US"/>
              </a:p>
            </c:rich>
          </c:tx>
        </c:title>
        <c:numFmt formatCode="0.0" sourceLinked="1"/>
        <c:tickLblPos val="nextTo"/>
        <c:spPr>
          <a:noFill/>
          <a:ln>
            <a:solidFill>
              <a:schemeClr val="tx1"/>
            </a:solidFill>
          </a:ln>
          <a:effectLst/>
        </c:spPr>
        <c:txPr>
          <a:bodyPr rot="-60000000" vert="horz"/>
          <a:lstStyle/>
          <a:p>
            <a:pPr>
              <a:defRPr/>
            </a:pPr>
            <a:endParaRPr lang="ar-SA"/>
          </a:p>
        </c:txPr>
        <c:crossAx val="336381824"/>
        <c:crosses val="autoZero"/>
        <c:crossBetween val="between"/>
      </c:valAx>
      <c:spPr>
        <a:noFill/>
        <a:ln>
          <a:noFill/>
        </a:ln>
        <a:effectLst/>
      </c:spPr>
    </c:plotArea>
    <c:legend>
      <c:legendPos val="b"/>
      <c:layout>
        <c:manualLayout>
          <c:xMode val="edge"/>
          <c:yMode val="edge"/>
          <c:x val="0.69979712037677633"/>
          <c:y val="3.3015680732216175E-2"/>
          <c:w val="0.27453185687664572"/>
          <c:h val="8.3044673508641267E-2"/>
        </c:manualLayout>
      </c:layout>
      <c:spPr>
        <a:noFill/>
        <a:ln>
          <a:solidFill>
            <a:schemeClr val="tx1"/>
          </a:solidFill>
        </a:ln>
        <a:effectLst/>
      </c:spPr>
      <c:txPr>
        <a:bodyPr rot="0" vert="horz"/>
        <a:lstStyle/>
        <a:p>
          <a:pPr>
            <a:defRPr/>
          </a:pPr>
          <a:endParaRPr lang="ar-SA"/>
        </a:p>
      </c:txPr>
    </c:legend>
    <c:plotVisOnly val="1"/>
    <c:dispBlanksAs val="gap"/>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ar-SA"/>
  <c:style val="3"/>
  <c:chart>
    <c:autoTitleDeleted val="1"/>
    <c:plotArea>
      <c:layout>
        <c:manualLayout>
          <c:layoutTarget val="inner"/>
          <c:xMode val="edge"/>
          <c:yMode val="edge"/>
          <c:x val="8.4441098835590894E-2"/>
          <c:y val="2.9784814402684601E-2"/>
          <c:w val="0.87199895454696064"/>
          <c:h val="0.7917278624076397"/>
        </c:manualLayout>
      </c:layout>
      <c:barChart>
        <c:barDir val="col"/>
        <c:grouping val="clustered"/>
        <c:ser>
          <c:idx val="0"/>
          <c:order val="0"/>
          <c:tx>
            <c:strRef>
              <c:f>Sheet1!$A$2</c:f>
              <c:strCache>
                <c:ptCount val="1"/>
                <c:pt idx="0">
                  <c:v>رجال</c:v>
                </c:pt>
              </c:strCache>
            </c:strRef>
          </c:tx>
          <c:dLbls>
            <c:spPr>
              <a:noFill/>
              <a:ln>
                <a:noFill/>
              </a:ln>
              <a:effectLst/>
            </c:spPr>
            <c:showVal val="1"/>
            <c:extLst>
              <c:ext xmlns:c15="http://schemas.microsoft.com/office/drawing/2012/chart" uri="{CE6537A1-D6FC-4f65-9D91-7224C49458BB}">
                <c15:showLeaderLines val="0"/>
              </c:ext>
            </c:extLst>
          </c:dLbls>
          <c:cat>
            <c:strRef>
              <c:f>Sheet1!$B$1:$F$1</c:f>
              <c:strCache>
                <c:ptCount val="5"/>
                <c:pt idx="0">
                  <c:v>0</c:v>
                </c:pt>
                <c:pt idx="1">
                  <c:v>6-1</c:v>
                </c:pt>
                <c:pt idx="2">
                  <c:v>9-7</c:v>
                </c:pt>
                <c:pt idx="3">
                  <c:v>12-10</c:v>
                </c:pt>
                <c:pt idx="4">
                  <c:v>+13</c:v>
                </c:pt>
              </c:strCache>
            </c:strRef>
          </c:cat>
          <c:val>
            <c:numRef>
              <c:f>Sheet1!$B$2:$F$2</c:f>
              <c:numCache>
                <c:formatCode>0.0</c:formatCode>
                <c:ptCount val="5"/>
                <c:pt idx="0">
                  <c:v>24.9</c:v>
                </c:pt>
                <c:pt idx="1">
                  <c:v>29.2</c:v>
                </c:pt>
                <c:pt idx="2">
                  <c:v>26.6</c:v>
                </c:pt>
                <c:pt idx="3">
                  <c:v>26.3</c:v>
                </c:pt>
                <c:pt idx="4">
                  <c:v>20.8</c:v>
                </c:pt>
              </c:numCache>
            </c:numRef>
          </c:val>
        </c:ser>
        <c:ser>
          <c:idx val="1"/>
          <c:order val="1"/>
          <c:tx>
            <c:strRef>
              <c:f>Sheet1!$A$3</c:f>
              <c:strCache>
                <c:ptCount val="1"/>
                <c:pt idx="0">
                  <c:v>نساء</c:v>
                </c:pt>
              </c:strCache>
            </c:strRef>
          </c:tx>
          <c:spPr>
            <a:solidFill>
              <a:schemeClr val="accent3">
                <a:lumMod val="60000"/>
                <a:lumOff val="40000"/>
              </a:schemeClr>
            </a:solidFill>
          </c:spPr>
          <c:dLbls>
            <c:spPr>
              <a:noFill/>
              <a:ln>
                <a:noFill/>
              </a:ln>
              <a:effectLst/>
            </c:spPr>
            <c:showVal val="1"/>
            <c:extLst>
              <c:ext xmlns:c15="http://schemas.microsoft.com/office/drawing/2012/chart" uri="{CE6537A1-D6FC-4f65-9D91-7224C49458BB}">
                <c15:showLeaderLines val="0"/>
              </c:ext>
            </c:extLst>
          </c:dLbls>
          <c:cat>
            <c:strRef>
              <c:f>Sheet1!$B$1:$F$1</c:f>
              <c:strCache>
                <c:ptCount val="5"/>
                <c:pt idx="0">
                  <c:v>0</c:v>
                </c:pt>
                <c:pt idx="1">
                  <c:v>6-1</c:v>
                </c:pt>
                <c:pt idx="2">
                  <c:v>9-7</c:v>
                </c:pt>
                <c:pt idx="3">
                  <c:v>12-10</c:v>
                </c:pt>
                <c:pt idx="4">
                  <c:v>+13</c:v>
                </c:pt>
              </c:strCache>
            </c:strRef>
          </c:cat>
          <c:val>
            <c:numRef>
              <c:f>Sheet1!$B$3:$F$3</c:f>
              <c:numCache>
                <c:formatCode>0.0</c:formatCode>
                <c:ptCount val="5"/>
                <c:pt idx="0">
                  <c:v>6.8</c:v>
                </c:pt>
                <c:pt idx="1">
                  <c:v>22.8</c:v>
                </c:pt>
                <c:pt idx="2">
                  <c:v>38.9</c:v>
                </c:pt>
                <c:pt idx="3">
                  <c:v>50.4</c:v>
                </c:pt>
                <c:pt idx="4">
                  <c:v>52.3</c:v>
                </c:pt>
              </c:numCache>
            </c:numRef>
          </c:val>
        </c:ser>
        <c:dLbls>
          <c:showVal val="1"/>
        </c:dLbls>
        <c:axId val="351360128"/>
        <c:axId val="351362048"/>
      </c:barChart>
      <c:catAx>
        <c:axId val="351360128"/>
        <c:scaling>
          <c:orientation val="minMax"/>
        </c:scaling>
        <c:axPos val="b"/>
        <c:title>
          <c:tx>
            <c:rich>
              <a:bodyPr/>
              <a:lstStyle/>
              <a:p>
                <a:pPr>
                  <a:defRPr/>
                </a:pPr>
                <a:r>
                  <a:rPr lang="ar-SA"/>
                  <a:t>عدد السنوات الدراسية</a:t>
                </a:r>
              </a:p>
            </c:rich>
          </c:tx>
          <c:layout>
            <c:manualLayout>
              <c:xMode val="edge"/>
              <c:yMode val="edge"/>
              <c:x val="0.4415081809931749"/>
              <c:y val="0.93972744997935231"/>
            </c:manualLayout>
          </c:layout>
        </c:title>
        <c:numFmt formatCode="0" sourceLinked="0"/>
        <c:tickLblPos val="nextTo"/>
        <c:txPr>
          <a:bodyPr rot="0" vert="horz"/>
          <a:lstStyle/>
          <a:p>
            <a:pPr>
              <a:defRPr/>
            </a:pPr>
            <a:endParaRPr lang="ar-SA"/>
          </a:p>
        </c:txPr>
        <c:crossAx val="351362048"/>
        <c:crosses val="autoZero"/>
        <c:lblAlgn val="ctr"/>
        <c:lblOffset val="100"/>
        <c:tickLblSkip val="1"/>
        <c:tickMarkSkip val="1"/>
      </c:catAx>
      <c:valAx>
        <c:axId val="351362048"/>
        <c:scaling>
          <c:orientation val="minMax"/>
        </c:scaling>
        <c:axPos val="l"/>
        <c:title>
          <c:tx>
            <c:rich>
              <a:bodyPr/>
              <a:lstStyle/>
              <a:p>
                <a:pPr>
                  <a:defRPr/>
                </a:pPr>
                <a:r>
                  <a:rPr lang="ar-SA"/>
                  <a:t>النسبة</a:t>
                </a:r>
              </a:p>
            </c:rich>
          </c:tx>
          <c:layout>
            <c:manualLayout>
              <c:xMode val="edge"/>
              <c:yMode val="edge"/>
              <c:x val="3.5799116835783799E-6"/>
              <c:y val="0.42579086666974847"/>
            </c:manualLayout>
          </c:layout>
        </c:title>
        <c:numFmt formatCode="0" sourceLinked="0"/>
        <c:tickLblPos val="nextTo"/>
        <c:txPr>
          <a:bodyPr rot="0" vert="horz"/>
          <a:lstStyle/>
          <a:p>
            <a:pPr>
              <a:defRPr/>
            </a:pPr>
            <a:endParaRPr lang="ar-SA"/>
          </a:p>
        </c:txPr>
        <c:crossAx val="351360128"/>
        <c:crosses val="autoZero"/>
        <c:crossBetween val="between"/>
      </c:valAx>
      <c:spPr>
        <a:ln>
          <a:noFill/>
        </a:ln>
      </c:spPr>
    </c:plotArea>
    <c:legend>
      <c:legendPos val="r"/>
      <c:layout>
        <c:manualLayout>
          <c:xMode val="edge"/>
          <c:yMode val="edge"/>
          <c:x val="0.35871108859744438"/>
          <c:y val="2.5104887873927752E-2"/>
          <c:w val="0.27952755905511811"/>
          <c:h val="8.0280422412860777E-2"/>
        </c:manualLayout>
      </c:layout>
      <c:spPr>
        <a:ln>
          <a:solidFill>
            <a:schemeClr val="tx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137918790267611"/>
          <c:y val="0.15726687364538991"/>
          <c:w val="0.87317218208731318"/>
          <c:h val="0.67561767915490711"/>
        </c:manualLayout>
      </c:layout>
      <c:lineChart>
        <c:grouping val="standard"/>
        <c:ser>
          <c:idx val="0"/>
          <c:order val="0"/>
          <c:tx>
            <c:strRef>
              <c:f>Sheet1!$B$1</c:f>
              <c:strCache>
                <c:ptCount val="1"/>
                <c:pt idx="0">
                  <c:v>رجال</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vert="horz"/>
              <a:lstStyle/>
              <a:p>
                <a:pPr>
                  <a:defRPr/>
                </a:pPr>
                <a:endParaRPr lang="ar-SA"/>
              </a:p>
            </c:txPr>
            <c:dLblPos val="b"/>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Sheet1!$B$2:$B$11</c:f>
              <c:numCache>
                <c:formatCode>0.0</c:formatCode>
                <c:ptCount val="10"/>
                <c:pt idx="0">
                  <c:v>23.6</c:v>
                </c:pt>
                <c:pt idx="1">
                  <c:v>24.3</c:v>
                </c:pt>
                <c:pt idx="2">
                  <c:v>21.2</c:v>
                </c:pt>
                <c:pt idx="3">
                  <c:v>22.9</c:v>
                </c:pt>
                <c:pt idx="4">
                  <c:v>24.3</c:v>
                </c:pt>
                <c:pt idx="5">
                  <c:v>26.5</c:v>
                </c:pt>
                <c:pt idx="6">
                  <c:v>26.6</c:v>
                </c:pt>
                <c:pt idx="7">
                  <c:v>26.3</c:v>
                </c:pt>
                <c:pt idx="8">
                  <c:v>27.7</c:v>
                </c:pt>
                <c:pt idx="9" formatCode="General">
                  <c:v>27.9</c:v>
                </c:pt>
              </c:numCache>
            </c:numRef>
          </c:val>
        </c:ser>
        <c:ser>
          <c:idx val="1"/>
          <c:order val="1"/>
          <c:tx>
            <c:strRef>
              <c:f>Sheet1!$C$1</c:f>
              <c:strCache>
                <c:ptCount val="1"/>
                <c:pt idx="0">
                  <c:v>نساء</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vert="horz"/>
              <a:lstStyle/>
              <a:p>
                <a:pPr>
                  <a:defRPr/>
                </a:pPr>
                <a:endParaRPr lang="ar-SA"/>
              </a:p>
            </c:txPr>
            <c:dLblPos val="t"/>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Sheet1!$C$2:$C$11</c:f>
              <c:numCache>
                <c:formatCode>0.0</c:formatCode>
                <c:ptCount val="10"/>
                <c:pt idx="0">
                  <c:v>33</c:v>
                </c:pt>
                <c:pt idx="1">
                  <c:v>34.5</c:v>
                </c:pt>
                <c:pt idx="2">
                  <c:v>34</c:v>
                </c:pt>
                <c:pt idx="3">
                  <c:v>37.5</c:v>
                </c:pt>
                <c:pt idx="4">
                  <c:v>39</c:v>
                </c:pt>
                <c:pt idx="5">
                  <c:v>38.300000000000004</c:v>
                </c:pt>
                <c:pt idx="6">
                  <c:v>38.200000000000003</c:v>
                </c:pt>
                <c:pt idx="7">
                  <c:v>38.9</c:v>
                </c:pt>
                <c:pt idx="8">
                  <c:v>39</c:v>
                </c:pt>
                <c:pt idx="9" formatCode="General">
                  <c:v>39.200000000000003</c:v>
                </c:pt>
              </c:numCache>
            </c:numRef>
          </c:val>
        </c:ser>
        <c:ser>
          <c:idx val="2"/>
          <c:order val="2"/>
          <c:tx>
            <c:strRef>
              <c:f>Sheet1!$D$1</c:f>
              <c:strCache>
                <c:ptCount val="1"/>
                <c:pt idx="0">
                  <c:v>كلا الجنسين</c:v>
                </c:pt>
              </c:strCache>
            </c:strRef>
          </c:tx>
          <c:dLbls>
            <c:spPr>
              <a:noFill/>
              <a:ln>
                <a:noFill/>
              </a:ln>
              <a:effectLst/>
            </c:spPr>
            <c:showVal val="1"/>
            <c:extLst>
              <c:ext xmlns:c15="http://schemas.microsoft.com/office/drawing/2012/chart" uri="{CE6537A1-D6FC-4f65-9D91-7224C49458BB}">
                <c15:showLeaderLines val="0"/>
              </c:ext>
            </c:extLst>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Sheet1!$D$2:$D$11</c:f>
            </c:numRef>
          </c:val>
        </c:ser>
        <c:dLbls>
          <c:showVal val="1"/>
        </c:dLbls>
        <c:marker val="1"/>
        <c:axId val="351708672"/>
        <c:axId val="351710592"/>
      </c:lineChart>
      <c:catAx>
        <c:axId val="351708672"/>
        <c:scaling>
          <c:orientation val="minMax"/>
        </c:scaling>
        <c:axPos val="b"/>
        <c:title>
          <c:tx>
            <c:rich>
              <a:bodyPr/>
              <a:lstStyle/>
              <a:p>
                <a:pPr>
                  <a:defRPr/>
                </a:pPr>
                <a:r>
                  <a:rPr lang="ar-SA"/>
                  <a:t>السنة</a:t>
                </a:r>
                <a:endParaRPr lang="en-US"/>
              </a:p>
            </c:rich>
          </c:tx>
          <c:layout>
            <c:manualLayout>
              <c:xMode val="edge"/>
              <c:yMode val="edge"/>
              <c:x val="0.50884758971520139"/>
              <c:y val="0.91996390620710533"/>
            </c:manualLayout>
          </c:layout>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51710592"/>
        <c:crosses val="autoZero"/>
        <c:auto val="1"/>
        <c:lblAlgn val="ctr"/>
        <c:lblOffset val="100"/>
      </c:catAx>
      <c:valAx>
        <c:axId val="351710592"/>
        <c:scaling>
          <c:orientation val="minMax"/>
        </c:scaling>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ar-SA"/>
                  <a:t>النسبة</a:t>
                </a:r>
                <a:endParaRPr lang="en-US"/>
              </a:p>
            </c:rich>
          </c:tx>
          <c:layout>
            <c:manualLayout>
              <c:xMode val="edge"/>
              <c:yMode val="edge"/>
              <c:x val="1.6270502790746755E-2"/>
              <c:y val="0.44395228241498302"/>
            </c:manualLayout>
          </c:layout>
        </c:title>
        <c:numFmt formatCode="0" sourceLinked="0"/>
        <c:tickLblPos val="nextTo"/>
        <c:spPr>
          <a:noFill/>
          <a:ln>
            <a:solidFill>
              <a:sysClr val="windowText" lastClr="000000"/>
            </a:solidFill>
          </a:ln>
          <a:effectLst/>
        </c:spPr>
        <c:txPr>
          <a:bodyPr rot="-60000000" vert="horz"/>
          <a:lstStyle/>
          <a:p>
            <a:pPr>
              <a:defRPr/>
            </a:pPr>
            <a:endParaRPr lang="ar-SA"/>
          </a:p>
        </c:txPr>
        <c:crossAx val="351708672"/>
        <c:crosses val="autoZero"/>
        <c:crossBetween val="between"/>
        <c:majorUnit val="10"/>
      </c:valAx>
      <c:spPr>
        <a:noFill/>
        <a:ln>
          <a:noFill/>
        </a:ln>
        <a:effectLst/>
      </c:spPr>
    </c:plotArea>
    <c:legend>
      <c:legendPos val="t"/>
      <c:layout>
        <c:manualLayout>
          <c:xMode val="edge"/>
          <c:yMode val="edge"/>
          <c:x val="0.46795992382746088"/>
          <c:y val="4.9020881183060125E-2"/>
          <c:w val="0.36709318128017848"/>
          <c:h val="7.6126475202024035E-2"/>
        </c:manualLayout>
      </c:layout>
      <c:spPr>
        <a:noFill/>
        <a:ln>
          <a:solidFill>
            <a:schemeClr val="tx1"/>
          </a:solidFill>
        </a:ln>
        <a:effectLst/>
      </c:spPr>
      <c:txPr>
        <a:bodyPr rot="0" vert="horz"/>
        <a:lstStyle/>
        <a:p>
          <a:pPr>
            <a:defRPr/>
          </a:pPr>
          <a:endParaRPr lang="ar-SA"/>
        </a:p>
      </c:txPr>
    </c:legend>
    <c:plotVisOnly val="1"/>
    <c:dispBlanksAs val="gap"/>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5953125521183735E-2"/>
          <c:y val="9.9656182458730758E-2"/>
          <c:w val="0.85023584229083238"/>
          <c:h val="0.79969839078119365"/>
        </c:manualLayout>
      </c:layout>
      <c:barChart>
        <c:barDir val="col"/>
        <c:grouping val="clustered"/>
        <c:ser>
          <c:idx val="0"/>
          <c:order val="0"/>
          <c:tx>
            <c:strRef>
              <c:f>Sheet1!$B$1</c:f>
              <c:strCache>
                <c:ptCount val="1"/>
                <c:pt idx="0">
                  <c:v>رجال</c:v>
                </c:pt>
              </c:strCache>
            </c:strRef>
          </c:tx>
          <c:dLbls>
            <c:spPr>
              <a:noFill/>
              <a:ln>
                <a:noFill/>
              </a:ln>
              <a:effectLst/>
            </c:spPr>
            <c:showVal val="1"/>
            <c:extLst>
              <c:ext xmlns:c15="http://schemas.microsoft.com/office/drawing/2012/chart" uri="{CE6537A1-D6FC-4f65-9D91-7224C49458BB}">
                <c15:showLeaderLines val="0"/>
              </c:ext>
            </c:extLst>
          </c:dLbls>
          <c:cat>
            <c:strRef>
              <c:f>Sheet1!$A$2:$A$3</c:f>
              <c:strCache>
                <c:ptCount val="2"/>
                <c:pt idx="0">
                  <c:v>29-15</c:v>
                </c:pt>
                <c:pt idx="1">
                  <c:v>59-30</c:v>
                </c:pt>
              </c:strCache>
            </c:strRef>
          </c:cat>
          <c:val>
            <c:numRef>
              <c:f>Sheet1!$B$2:$B$3</c:f>
              <c:numCache>
                <c:formatCode>General</c:formatCode>
                <c:ptCount val="2"/>
                <c:pt idx="0">
                  <c:v>54.1</c:v>
                </c:pt>
                <c:pt idx="1">
                  <c:v>30.5</c:v>
                </c:pt>
              </c:numCache>
            </c:numRef>
          </c:val>
        </c:ser>
        <c:ser>
          <c:idx val="1"/>
          <c:order val="1"/>
          <c:tx>
            <c:strRef>
              <c:f>Sheet1!$C$1</c:f>
              <c:strCache>
                <c:ptCount val="1"/>
                <c:pt idx="0">
                  <c:v>نساء</c:v>
                </c:pt>
              </c:strCache>
            </c:strRef>
          </c:tx>
          <c:dLbls>
            <c:numFmt formatCode="#,##0.0" sourceLinked="0"/>
            <c:spPr>
              <a:noFill/>
              <a:ln>
                <a:noFill/>
              </a:ln>
              <a:effectLst/>
            </c:spPr>
            <c:showVal val="1"/>
            <c:extLst>
              <c:ext xmlns:c15="http://schemas.microsoft.com/office/drawing/2012/chart" uri="{CE6537A1-D6FC-4f65-9D91-7224C49458BB}">
                <c15:showLeaderLines val="0"/>
              </c:ext>
            </c:extLst>
          </c:dLbls>
          <c:cat>
            <c:strRef>
              <c:f>Sheet1!$A$2:$A$3</c:f>
              <c:strCache>
                <c:ptCount val="2"/>
                <c:pt idx="0">
                  <c:v>29-15</c:v>
                </c:pt>
                <c:pt idx="1">
                  <c:v>59-30</c:v>
                </c:pt>
              </c:strCache>
            </c:strRef>
          </c:cat>
          <c:val>
            <c:numRef>
              <c:f>Sheet1!$C$2:$C$3</c:f>
              <c:numCache>
                <c:formatCode>General</c:formatCode>
                <c:ptCount val="2"/>
                <c:pt idx="0">
                  <c:v>51.8</c:v>
                </c:pt>
                <c:pt idx="1">
                  <c:v>67.5</c:v>
                </c:pt>
              </c:numCache>
            </c:numRef>
          </c:val>
        </c:ser>
        <c:ser>
          <c:idx val="2"/>
          <c:order val="2"/>
          <c:tx>
            <c:strRef>
              <c:f>Sheet1!$D$1</c:f>
              <c:strCache>
                <c:ptCount val="1"/>
                <c:pt idx="0">
                  <c:v>كلا الجنسين</c:v>
                </c:pt>
              </c:strCache>
            </c:strRef>
          </c:tx>
          <c:dLbls>
            <c:spPr>
              <a:noFill/>
              <a:ln>
                <a:noFill/>
              </a:ln>
              <a:effectLst/>
            </c:spPr>
            <c:showVal val="1"/>
            <c:extLst>
              <c:ext xmlns:c15="http://schemas.microsoft.com/office/drawing/2012/chart" uri="{CE6537A1-D6FC-4f65-9D91-7224C49458BB}">
                <c15:showLeaderLines val="0"/>
              </c:ext>
            </c:extLst>
          </c:dLbls>
          <c:cat>
            <c:strRef>
              <c:f>Sheet1!$A$2:$A$3</c:f>
              <c:strCache>
                <c:ptCount val="2"/>
                <c:pt idx="0">
                  <c:v>29-15</c:v>
                </c:pt>
                <c:pt idx="1">
                  <c:v>59-30</c:v>
                </c:pt>
              </c:strCache>
            </c:strRef>
          </c:cat>
          <c:val>
            <c:numRef>
              <c:f>Sheet1!$D$2:$D$3</c:f>
            </c:numRef>
          </c:val>
        </c:ser>
        <c:axId val="351811456"/>
        <c:axId val="351812992"/>
      </c:barChart>
      <c:catAx>
        <c:axId val="351811456"/>
        <c:scaling>
          <c:orientation val="minMax"/>
        </c:scaling>
        <c:axPos val="b"/>
        <c:numFmt formatCode="General" sourceLinked="0"/>
        <c:tickLblPos val="nextTo"/>
        <c:spPr>
          <a:ln>
            <a:solidFill>
              <a:schemeClr val="tx1"/>
            </a:solidFill>
          </a:ln>
        </c:spPr>
        <c:crossAx val="351812992"/>
        <c:crosses val="autoZero"/>
        <c:auto val="1"/>
        <c:lblAlgn val="ctr"/>
        <c:lblOffset val="100"/>
      </c:catAx>
      <c:valAx>
        <c:axId val="351812992"/>
        <c:scaling>
          <c:orientation val="minMax"/>
        </c:scaling>
        <c:axPos val="l"/>
        <c:title>
          <c:tx>
            <c:rich>
              <a:bodyPr rot="-5400000" vert="horz"/>
              <a:lstStyle/>
              <a:p>
                <a:pPr>
                  <a:defRPr/>
                </a:pPr>
                <a:r>
                  <a:rPr lang="ar-SA"/>
                  <a:t>المعدل</a:t>
                </a:r>
                <a:endParaRPr lang="en-US"/>
              </a:p>
            </c:rich>
          </c:tx>
          <c:layout>
            <c:manualLayout>
              <c:xMode val="edge"/>
              <c:yMode val="edge"/>
              <c:x val="0"/>
              <c:y val="0.41400799045692777"/>
            </c:manualLayout>
          </c:layout>
        </c:title>
        <c:numFmt formatCode="General" sourceLinked="1"/>
        <c:tickLblPos val="nextTo"/>
        <c:spPr>
          <a:ln>
            <a:solidFill>
              <a:sysClr val="windowText" lastClr="000000"/>
            </a:solidFill>
          </a:ln>
        </c:spPr>
        <c:crossAx val="351811456"/>
        <c:crosses val="autoZero"/>
        <c:crossBetween val="between"/>
      </c:valAx>
    </c:plotArea>
    <c:legend>
      <c:legendPos val="t"/>
      <c:layout>
        <c:manualLayout>
          <c:xMode val="edge"/>
          <c:yMode val="edge"/>
          <c:x val="0.53734765310188848"/>
          <c:y val="2.5320751435401107E-2"/>
          <c:w val="0.35801625438780865"/>
          <c:h val="8.9317980120695778E-2"/>
        </c:manualLayout>
      </c:layout>
      <c:spPr>
        <a:ln>
          <a:solidFill>
            <a:schemeClr val="tx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6273330417031192E-2"/>
          <c:y val="0.15485542450456224"/>
          <c:w val="0.87826370662000663"/>
          <c:h val="0.62297523427041623"/>
        </c:manualLayout>
      </c:layout>
      <c:lineChart>
        <c:grouping val="standard"/>
        <c:ser>
          <c:idx val="0"/>
          <c:order val="0"/>
          <c:tx>
            <c:strRef>
              <c:f>Sheet1!$B$1</c:f>
              <c:strCache>
                <c:ptCount val="1"/>
                <c:pt idx="0">
                  <c:v>ذكور</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vert="horz"/>
              <a:lstStyle/>
              <a:p>
                <a:pPr>
                  <a:defRPr/>
                </a:pPr>
                <a:endParaRPr lang="ar-SA"/>
              </a:p>
            </c:txPr>
            <c:dLblPos val="b"/>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Sheet1!$B$2:$B$11</c:f>
              <c:numCache>
                <c:formatCode>_-* #,##0.0_-;_-* #,##0.0\-;_-* "-"??_-;_-@_-</c:formatCode>
                <c:ptCount val="10"/>
                <c:pt idx="0">
                  <c:v>6.4</c:v>
                </c:pt>
                <c:pt idx="1">
                  <c:v>6.2</c:v>
                </c:pt>
                <c:pt idx="2">
                  <c:v>7.4</c:v>
                </c:pt>
                <c:pt idx="3">
                  <c:v>7.4</c:v>
                </c:pt>
                <c:pt idx="4">
                  <c:v>6.4</c:v>
                </c:pt>
                <c:pt idx="5">
                  <c:v>6.8</c:v>
                </c:pt>
                <c:pt idx="6">
                  <c:v>8.3000000000000007</c:v>
                </c:pt>
                <c:pt idx="7">
                  <c:v>7.3</c:v>
                </c:pt>
                <c:pt idx="8">
                  <c:v>6.6</c:v>
                </c:pt>
                <c:pt idx="9" formatCode="General">
                  <c:v>5.5</c:v>
                </c:pt>
              </c:numCache>
            </c:numRef>
          </c:val>
        </c:ser>
        <c:ser>
          <c:idx val="1"/>
          <c:order val="1"/>
          <c:tx>
            <c:strRef>
              <c:f>Sheet1!$C$1</c:f>
              <c:strCache>
                <c:ptCount val="1"/>
                <c:pt idx="0">
                  <c:v>إناث</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vert="horz"/>
              <a:lstStyle/>
              <a:p>
                <a:pPr>
                  <a:defRPr/>
                </a:pPr>
                <a:endParaRPr lang="ar-SA"/>
              </a:p>
            </c:txPr>
            <c:dLblPos val="t"/>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Sheet1!$C$2:$C$11</c:f>
              <c:numCache>
                <c:formatCode>_-* #,##0.0_-;_-* #,##0.0\-;_-* "-"??_-;_-@_-</c:formatCode>
                <c:ptCount val="10"/>
                <c:pt idx="0">
                  <c:v>0.8</c:v>
                </c:pt>
                <c:pt idx="1">
                  <c:v>1.1000000000000001</c:v>
                </c:pt>
                <c:pt idx="2">
                  <c:v>0.8</c:v>
                </c:pt>
                <c:pt idx="3">
                  <c:v>0.60000000000000064</c:v>
                </c:pt>
                <c:pt idx="4">
                  <c:v>0.30000000000000032</c:v>
                </c:pt>
                <c:pt idx="5">
                  <c:v>0.30000000000000032</c:v>
                </c:pt>
                <c:pt idx="6">
                  <c:v>0.4</c:v>
                </c:pt>
                <c:pt idx="7">
                  <c:v>0.30000000000000032</c:v>
                </c:pt>
                <c:pt idx="8">
                  <c:v>0.1</c:v>
                </c:pt>
                <c:pt idx="9" formatCode="General">
                  <c:v>0.2</c:v>
                </c:pt>
              </c:numCache>
            </c:numRef>
          </c:val>
        </c:ser>
        <c:ser>
          <c:idx val="2"/>
          <c:order val="2"/>
          <c:tx>
            <c:strRef>
              <c:f>Sheet1!$D$1</c:f>
              <c:strCache>
                <c:ptCount val="1"/>
                <c:pt idx="0">
                  <c:v>كلا الجنسين</c:v>
                </c:pt>
              </c:strCache>
            </c:strRef>
          </c:tx>
          <c:dLbls>
            <c:spPr>
              <a:noFill/>
              <a:ln>
                <a:noFill/>
              </a:ln>
              <a:effectLst/>
            </c:spPr>
            <c:showVal val="1"/>
            <c:extLst>
              <c:ext xmlns:c15="http://schemas.microsoft.com/office/drawing/2012/chart" uri="{CE6537A1-D6FC-4f65-9D91-7224C49458BB}">
                <c15:showLeaderLines val="0"/>
              </c:ext>
            </c:extLst>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Sheet1!$D$2:$D$11</c:f>
            </c:numRef>
          </c:val>
        </c:ser>
        <c:dLbls>
          <c:showVal val="1"/>
        </c:dLbls>
        <c:marker val="1"/>
        <c:axId val="351385472"/>
        <c:axId val="351875072"/>
      </c:lineChart>
      <c:catAx>
        <c:axId val="351385472"/>
        <c:scaling>
          <c:orientation val="minMax"/>
        </c:scaling>
        <c:axPos val="b"/>
        <c:title>
          <c:tx>
            <c:rich>
              <a:bodyPr/>
              <a:lstStyle/>
              <a:p>
                <a:pPr>
                  <a:defRPr/>
                </a:pPr>
                <a:r>
                  <a:rPr lang="ar-SA"/>
                  <a:t>السنة</a:t>
                </a:r>
                <a:endParaRPr lang="en-US"/>
              </a:p>
            </c:rich>
          </c:tx>
          <c:layout>
            <c:manualLayout>
              <c:xMode val="edge"/>
              <c:yMode val="edge"/>
              <c:x val="0.45868055555555581"/>
              <c:y val="0.90729501338688212"/>
            </c:manualLayout>
          </c:layout>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51875072"/>
        <c:crosses val="autoZero"/>
        <c:auto val="1"/>
        <c:lblAlgn val="ctr"/>
        <c:lblOffset val="100"/>
      </c:catAx>
      <c:valAx>
        <c:axId val="351875072"/>
        <c:scaling>
          <c:orientation val="minMax"/>
        </c:scaling>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ar-SA"/>
                  <a:t>النسبة</a:t>
                </a:r>
                <a:endParaRPr lang="en-US"/>
              </a:p>
            </c:rich>
          </c:tx>
          <c:layout>
            <c:manualLayout>
              <c:xMode val="edge"/>
              <c:yMode val="edge"/>
              <c:x val="1.3888888888889207E-2"/>
              <c:y val="0.43486001749782227"/>
            </c:manualLayout>
          </c:layout>
        </c:title>
        <c:numFmt formatCode="#,##0" sourceLinked="0"/>
        <c:tickLblPos val="nextTo"/>
        <c:spPr>
          <a:noFill/>
          <a:ln>
            <a:solidFill>
              <a:schemeClr val="tx1"/>
            </a:solidFill>
          </a:ln>
          <a:effectLst/>
        </c:spPr>
        <c:txPr>
          <a:bodyPr rot="-60000000" vert="horz"/>
          <a:lstStyle/>
          <a:p>
            <a:pPr>
              <a:defRPr/>
            </a:pPr>
            <a:endParaRPr lang="ar-SA"/>
          </a:p>
        </c:txPr>
        <c:crossAx val="351385472"/>
        <c:crosses val="autoZero"/>
        <c:crossBetween val="between"/>
      </c:valAx>
      <c:spPr>
        <a:noFill/>
        <a:ln>
          <a:noFill/>
        </a:ln>
        <a:effectLst/>
      </c:spPr>
    </c:plotArea>
    <c:legend>
      <c:legendPos val="t"/>
      <c:layout>
        <c:manualLayout>
          <c:xMode val="edge"/>
          <c:yMode val="edge"/>
          <c:x val="0.5970415937591137"/>
          <c:y val="3.0282845148646202E-2"/>
          <c:w val="0.32985637212015523"/>
          <c:h val="8.4421181085494373E-2"/>
        </c:manualLayout>
      </c:layout>
      <c:spPr>
        <a:noFill/>
        <a:ln>
          <a:solidFill>
            <a:schemeClr val="tx1"/>
          </a:solidFill>
        </a:ln>
        <a:effectLst/>
      </c:spPr>
      <c:txPr>
        <a:bodyPr rot="0" vert="horz"/>
        <a:lstStyle/>
        <a:p>
          <a:pPr>
            <a:defRPr/>
          </a:pPr>
          <a:endParaRPr lang="ar-SA"/>
        </a:p>
      </c:txPr>
    </c:legend>
    <c:plotVisOnly val="1"/>
    <c:dispBlanksAs val="gap"/>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6490959463400408E-2"/>
          <c:y val="0.10959376284200224"/>
          <c:w val="0.88804607757363663"/>
          <c:h val="0.68729608385250252"/>
        </c:manualLayout>
      </c:layout>
      <c:lineChart>
        <c:grouping val="standard"/>
        <c:ser>
          <c:idx val="0"/>
          <c:order val="0"/>
          <c:tx>
            <c:strRef>
              <c:f>Sheet1!$B$1</c:f>
              <c:strCache>
                <c:ptCount val="1"/>
                <c:pt idx="0">
                  <c:v>رجال</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vert="horz"/>
              <a:lstStyle/>
              <a:p>
                <a:pPr>
                  <a:defRPr/>
                </a:pPr>
                <a:endParaRPr lang="ar-SA"/>
              </a:p>
            </c:txPr>
            <c:dLblPos val="t"/>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2013</c:v>
                </c:pt>
                <c:pt idx="1">
                  <c:v>2014</c:v>
                </c:pt>
                <c:pt idx="2">
                  <c:v>2015</c:v>
                </c:pt>
                <c:pt idx="3">
                  <c:v>2016</c:v>
                </c:pt>
                <c:pt idx="4">
                  <c:v>2017</c:v>
                </c:pt>
                <c:pt idx="5">
                  <c:v>2018</c:v>
                </c:pt>
              </c:numCache>
            </c:numRef>
          </c:cat>
          <c:val>
            <c:numRef>
              <c:f>Sheet1!$B$2:$B$7</c:f>
              <c:numCache>
                <c:formatCode>_-* #,##0.0_-;_-* #,##0.0\-;_-* "-"??_-;_-@_-</c:formatCode>
                <c:ptCount val="6"/>
                <c:pt idx="0">
                  <c:v>3.9</c:v>
                </c:pt>
                <c:pt idx="1">
                  <c:v>3.9</c:v>
                </c:pt>
                <c:pt idx="2">
                  <c:v>3.8</c:v>
                </c:pt>
                <c:pt idx="3">
                  <c:v>4.3</c:v>
                </c:pt>
                <c:pt idx="4">
                  <c:v>4.3</c:v>
                </c:pt>
                <c:pt idx="5" formatCode="General">
                  <c:v>4.5</c:v>
                </c:pt>
              </c:numCache>
            </c:numRef>
          </c:val>
        </c:ser>
        <c:ser>
          <c:idx val="1"/>
          <c:order val="1"/>
          <c:tx>
            <c:strRef>
              <c:f>Sheet1!$C$1</c:f>
              <c:strCache>
                <c:ptCount val="1"/>
                <c:pt idx="0">
                  <c:v>نساء</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3"/>
              <c:layout>
                <c:manualLayout>
                  <c:x val="-3.4693732647581001E-2"/>
                  <c:y val="-3.9509401426344556E-2"/>
                </c:manualLayout>
              </c:layout>
              <c:dLblPos val="r"/>
              <c:showVal val="1"/>
              <c:extLst>
                <c:ext xmlns:c15="http://schemas.microsoft.com/office/drawing/2012/chart" uri="{CE6537A1-D6FC-4f65-9D91-7224C49458BB}"/>
              </c:extLst>
            </c:dLbl>
            <c:dLbl>
              <c:idx val="4"/>
              <c:layout>
                <c:manualLayout>
                  <c:x val="-3.7005871375904838E-2"/>
                  <c:y val="-3.9509401426344556E-2"/>
                </c:manualLayout>
              </c:layout>
              <c:dLblPos val="r"/>
              <c:showVal val="1"/>
              <c:extLst>
                <c:ext xmlns:c15="http://schemas.microsoft.com/office/drawing/2012/chart" uri="{CE6537A1-D6FC-4f65-9D91-7224C49458BB}"/>
              </c:extLst>
            </c:dLbl>
            <c:dLbl>
              <c:idx val="5"/>
              <c:layout>
                <c:manualLayout>
                  <c:x val="-4.1630148832551866E-2"/>
                  <c:y val="-3.4674980348268651E-2"/>
                </c:manualLayout>
              </c:layout>
              <c:dLblPos val="r"/>
              <c:showVal val="1"/>
              <c:extLst>
                <c:ext xmlns:c15="http://schemas.microsoft.com/office/drawing/2012/chart" uri="{CE6537A1-D6FC-4f65-9D91-7224C49458BB}"/>
              </c:extLst>
            </c:dLbl>
            <c:dLbl>
              <c:idx val="6"/>
              <c:layout>
                <c:manualLayout>
                  <c:x val="-3.931801010422839E-2"/>
                  <c:y val="-3.4674980348268734E-2"/>
                </c:manualLayout>
              </c:layout>
              <c:dLblPos val="r"/>
              <c:showVal val="1"/>
              <c:extLst>
                <c:ext xmlns:c15="http://schemas.microsoft.com/office/drawing/2012/chart" uri="{CE6537A1-D6FC-4f65-9D91-7224C49458BB}"/>
              </c:extLst>
            </c:dLbl>
            <c:dLbl>
              <c:idx val="7"/>
              <c:layout>
                <c:manualLayout>
                  <c:x val="-3.9318010104228474E-2"/>
                  <c:y val="-2.9840559270192833E-2"/>
                </c:manualLayout>
              </c:layout>
              <c:dLblPos val="r"/>
              <c:showVal val="1"/>
              <c:extLst>
                <c:ext xmlns:c15="http://schemas.microsoft.com/office/drawing/2012/chart" uri="{CE6537A1-D6FC-4f65-9D91-7224C49458BB}"/>
              </c:extLst>
            </c:dLbl>
            <c:dLbl>
              <c:idx val="8"/>
              <c:layout>
                <c:manualLayout>
                  <c:x val="-3.93180101042283E-2"/>
                  <c:y val="-2.9840559270192833E-2"/>
                </c:manualLayout>
              </c:layout>
              <c:dLblPos val="r"/>
              <c:showVal val="1"/>
              <c:extLst>
                <c:ext xmlns:c15="http://schemas.microsoft.com/office/drawing/2012/chart" uri="{CE6537A1-D6FC-4f65-9D91-7224C49458BB}"/>
              </c:extLst>
            </c:dLbl>
            <c:spPr>
              <a:noFill/>
              <a:ln>
                <a:noFill/>
              </a:ln>
              <a:effectLst/>
            </c:spPr>
            <c:txPr>
              <a:bodyPr rot="0" vert="horz"/>
              <a:lstStyle/>
              <a:p>
                <a:pPr>
                  <a:defRPr/>
                </a:pPr>
                <a:endParaRPr lang="ar-SA"/>
              </a:p>
            </c:txPr>
            <c:dLblPos val="t"/>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2013</c:v>
                </c:pt>
                <c:pt idx="1">
                  <c:v>2014</c:v>
                </c:pt>
                <c:pt idx="2">
                  <c:v>2015</c:v>
                </c:pt>
                <c:pt idx="3">
                  <c:v>2016</c:v>
                </c:pt>
                <c:pt idx="4">
                  <c:v>2017</c:v>
                </c:pt>
                <c:pt idx="5">
                  <c:v>2018</c:v>
                </c:pt>
              </c:numCache>
            </c:numRef>
          </c:cat>
          <c:val>
            <c:numRef>
              <c:f>Sheet1!$C$2:$C$7</c:f>
              <c:numCache>
                <c:formatCode>_-* #,##0.0_-;_-* #,##0.0\-;_-* "-"??_-;_-@_-</c:formatCode>
                <c:ptCount val="6"/>
                <c:pt idx="0">
                  <c:v>0.8</c:v>
                </c:pt>
                <c:pt idx="1">
                  <c:v>1.1000000000000001</c:v>
                </c:pt>
                <c:pt idx="2">
                  <c:v>1.2</c:v>
                </c:pt>
                <c:pt idx="3">
                  <c:v>1.8</c:v>
                </c:pt>
                <c:pt idx="4">
                  <c:v>2.2000000000000002</c:v>
                </c:pt>
                <c:pt idx="5" formatCode="General">
                  <c:v>2.2999999999999998</c:v>
                </c:pt>
              </c:numCache>
            </c:numRef>
          </c:val>
        </c:ser>
        <c:ser>
          <c:idx val="2"/>
          <c:order val="2"/>
          <c:tx>
            <c:strRef>
              <c:f>Sheet1!$D$1</c:f>
              <c:strCache>
                <c:ptCount val="1"/>
                <c:pt idx="0">
                  <c:v>كلا الجنسين</c:v>
                </c:pt>
              </c:strCache>
            </c:strRef>
          </c:tx>
          <c:dLbls>
            <c:spPr>
              <a:noFill/>
              <a:ln>
                <a:noFill/>
              </a:ln>
              <a:effectLst/>
            </c:spPr>
            <c:showVal val="1"/>
            <c:extLst>
              <c:ext xmlns:c15="http://schemas.microsoft.com/office/drawing/2012/chart" uri="{CE6537A1-D6FC-4f65-9D91-7224C49458BB}">
                <c15:showLeaderLines val="0"/>
              </c:ext>
            </c:extLst>
          </c:dLbls>
          <c:cat>
            <c:numRef>
              <c:f>Sheet1!$A$2:$A$7</c:f>
              <c:numCache>
                <c:formatCode>General</c:formatCode>
                <c:ptCount val="6"/>
                <c:pt idx="0">
                  <c:v>2013</c:v>
                </c:pt>
                <c:pt idx="1">
                  <c:v>2014</c:v>
                </c:pt>
                <c:pt idx="2">
                  <c:v>2015</c:v>
                </c:pt>
                <c:pt idx="3">
                  <c:v>2016</c:v>
                </c:pt>
                <c:pt idx="4">
                  <c:v>2017</c:v>
                </c:pt>
                <c:pt idx="5">
                  <c:v>2018</c:v>
                </c:pt>
              </c:numCache>
            </c:numRef>
          </c:cat>
          <c:val>
            <c:numRef>
              <c:f>Sheet1!$D$2:$D$7</c:f>
            </c:numRef>
          </c:val>
        </c:ser>
        <c:dLbls>
          <c:showVal val="1"/>
        </c:dLbls>
        <c:marker val="1"/>
        <c:axId val="352016640"/>
        <c:axId val="352039296"/>
      </c:lineChart>
      <c:catAx>
        <c:axId val="352016640"/>
        <c:scaling>
          <c:orientation val="minMax"/>
        </c:scaling>
        <c:axPos val="b"/>
        <c:title>
          <c:tx>
            <c:rich>
              <a:bodyPr/>
              <a:lstStyle/>
              <a:p>
                <a:pPr>
                  <a:defRPr/>
                </a:pPr>
                <a:r>
                  <a:rPr lang="ar-SA"/>
                  <a:t>السنة</a:t>
                </a:r>
                <a:endParaRPr lang="en-US"/>
              </a:p>
            </c:rich>
          </c:tx>
          <c:layout>
            <c:manualLayout>
              <c:xMode val="edge"/>
              <c:yMode val="edge"/>
              <c:x val="0.50541209118876651"/>
              <c:y val="0.91432601536310365"/>
            </c:manualLayout>
          </c:layout>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52039296"/>
        <c:crosses val="autoZero"/>
        <c:auto val="1"/>
        <c:lblAlgn val="ctr"/>
        <c:lblOffset val="100"/>
      </c:catAx>
      <c:valAx>
        <c:axId val="352039296"/>
        <c:scaling>
          <c:orientation val="minMax"/>
          <c:max val="6"/>
        </c:scaling>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ar-SA"/>
                  <a:t>النسبة</a:t>
                </a:r>
                <a:endParaRPr lang="en-US"/>
              </a:p>
            </c:rich>
          </c:tx>
          <c:layout>
            <c:manualLayout>
              <c:xMode val="edge"/>
              <c:yMode val="edge"/>
              <c:x val="1.9256386513506001E-3"/>
              <c:y val="0.43778299519603453"/>
            </c:manualLayout>
          </c:layout>
        </c:title>
        <c:numFmt formatCode="#,##0" sourceLinked="0"/>
        <c:tickLblPos val="nextTo"/>
        <c:spPr>
          <a:noFill/>
          <a:ln>
            <a:solidFill>
              <a:schemeClr val="tx1"/>
            </a:solidFill>
          </a:ln>
          <a:effectLst/>
        </c:spPr>
        <c:txPr>
          <a:bodyPr rot="-60000000" vert="horz"/>
          <a:lstStyle/>
          <a:p>
            <a:pPr>
              <a:defRPr/>
            </a:pPr>
            <a:endParaRPr lang="ar-SA"/>
          </a:p>
        </c:txPr>
        <c:crossAx val="352016640"/>
        <c:crosses val="autoZero"/>
        <c:crossBetween val="between"/>
      </c:valAx>
      <c:spPr>
        <a:noFill/>
        <a:ln>
          <a:noFill/>
        </a:ln>
        <a:effectLst/>
      </c:spPr>
    </c:plotArea>
    <c:legend>
      <c:legendPos val="t"/>
      <c:layout>
        <c:manualLayout>
          <c:xMode val="edge"/>
          <c:yMode val="edge"/>
          <c:x val="0.5691449476595094"/>
          <c:y val="2.2473278033734133E-2"/>
          <c:w val="0.37471639907938442"/>
          <c:h val="5.9653910804841913E-2"/>
        </c:manualLayout>
      </c:layout>
      <c:spPr>
        <a:noFill/>
        <a:ln>
          <a:solidFill>
            <a:schemeClr val="tx1"/>
          </a:solidFill>
        </a:ln>
        <a:effectLst/>
      </c:spPr>
      <c:txPr>
        <a:bodyPr rot="0" vert="horz"/>
        <a:lstStyle/>
        <a:p>
          <a:pPr>
            <a:defRPr/>
          </a:pPr>
          <a:endParaRPr lang="ar-SA"/>
        </a:p>
      </c:txPr>
    </c:legend>
    <c:plotVisOnly val="1"/>
    <c:dispBlanksAs val="gap"/>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2328703703703704"/>
          <c:y val="0.13075209348831396"/>
          <c:w val="0.83966444298629361"/>
          <c:h val="0.69355361829771278"/>
        </c:manualLayout>
      </c:layout>
      <c:barChart>
        <c:barDir val="bar"/>
        <c:grouping val="clustered"/>
        <c:ser>
          <c:idx val="0"/>
          <c:order val="0"/>
          <c:tx>
            <c:strRef>
              <c:f>Sheet1!$B$1</c:f>
              <c:strCache>
                <c:ptCount val="1"/>
                <c:pt idx="0">
                  <c:v>رجال</c:v>
                </c:pt>
              </c:strCache>
            </c:strRef>
          </c:tx>
          <c:dLbls>
            <c:spPr>
              <a:noFill/>
              <a:ln>
                <a:noFill/>
              </a:ln>
              <a:effectLst/>
            </c:spPr>
            <c:showVal val="1"/>
            <c:extLst>
              <c:ext xmlns:c15="http://schemas.microsoft.com/office/drawing/2012/chart" uri="{CE6537A1-D6FC-4f65-9D91-7224C49458BB}">
                <c15:showLeaderLines val="0"/>
              </c:ext>
            </c:extLst>
          </c:dLbls>
          <c:cat>
            <c:numRef>
              <c:f>Sheet1!$A$2:$A$4</c:f>
              <c:numCache>
                <c:formatCode>General</c:formatCode>
                <c:ptCount val="3"/>
                <c:pt idx="0">
                  <c:v>2011</c:v>
                </c:pt>
                <c:pt idx="1">
                  <c:v>2014</c:v>
                </c:pt>
                <c:pt idx="2">
                  <c:v>2017</c:v>
                </c:pt>
              </c:numCache>
            </c:numRef>
          </c:cat>
          <c:val>
            <c:numRef>
              <c:f>Sheet1!$B$2:$B$4</c:f>
              <c:numCache>
                <c:formatCode>0.0</c:formatCode>
                <c:ptCount val="3"/>
                <c:pt idx="0">
                  <c:v>28.67</c:v>
                </c:pt>
                <c:pt idx="1">
                  <c:v>27.34</c:v>
                </c:pt>
                <c:pt idx="2">
                  <c:v>34.44</c:v>
                </c:pt>
              </c:numCache>
            </c:numRef>
          </c:val>
        </c:ser>
        <c:ser>
          <c:idx val="1"/>
          <c:order val="1"/>
          <c:tx>
            <c:strRef>
              <c:f>Sheet1!$C$1</c:f>
              <c:strCache>
                <c:ptCount val="1"/>
                <c:pt idx="0">
                  <c:v>نساء</c:v>
                </c:pt>
              </c:strCache>
            </c:strRef>
          </c:tx>
          <c:dLbls>
            <c:numFmt formatCode="#,##0.0" sourceLinked="0"/>
            <c:spPr>
              <a:noFill/>
              <a:ln>
                <a:noFill/>
              </a:ln>
              <a:effectLst/>
            </c:spPr>
            <c:showVal val="1"/>
            <c:extLst>
              <c:ext xmlns:c15="http://schemas.microsoft.com/office/drawing/2012/chart" uri="{CE6537A1-D6FC-4f65-9D91-7224C49458BB}">
                <c15:showLeaderLines val="0"/>
              </c:ext>
            </c:extLst>
          </c:dLbls>
          <c:cat>
            <c:numRef>
              <c:f>Sheet1!$A$2:$A$4</c:f>
              <c:numCache>
                <c:formatCode>General</c:formatCode>
                <c:ptCount val="3"/>
                <c:pt idx="0">
                  <c:v>2011</c:v>
                </c:pt>
                <c:pt idx="1">
                  <c:v>2014</c:v>
                </c:pt>
                <c:pt idx="2">
                  <c:v>2017</c:v>
                </c:pt>
              </c:numCache>
            </c:numRef>
          </c:cat>
          <c:val>
            <c:numRef>
              <c:f>Sheet1!$C$2:$C$4</c:f>
              <c:numCache>
                <c:formatCode>0.0</c:formatCode>
                <c:ptCount val="3"/>
                <c:pt idx="0" formatCode="0.00">
                  <c:v>10.19</c:v>
                </c:pt>
                <c:pt idx="1">
                  <c:v>21.21</c:v>
                </c:pt>
                <c:pt idx="2">
                  <c:v>15.91</c:v>
                </c:pt>
              </c:numCache>
            </c:numRef>
          </c:val>
        </c:ser>
        <c:ser>
          <c:idx val="2"/>
          <c:order val="2"/>
          <c:tx>
            <c:strRef>
              <c:f>Sheet1!$D$1</c:f>
              <c:strCache>
                <c:ptCount val="1"/>
                <c:pt idx="0">
                  <c:v>كلا الجنسين</c:v>
                </c:pt>
              </c:strCache>
            </c:strRef>
          </c:tx>
          <c:dLbls>
            <c:spPr>
              <a:noFill/>
              <a:ln>
                <a:noFill/>
              </a:ln>
              <a:effectLst/>
            </c:spPr>
            <c:showVal val="1"/>
            <c:extLst>
              <c:ext xmlns:c15="http://schemas.microsoft.com/office/drawing/2012/chart" uri="{CE6537A1-D6FC-4f65-9D91-7224C49458BB}">
                <c15:showLeaderLines val="0"/>
              </c:ext>
            </c:extLst>
          </c:dLbls>
          <c:cat>
            <c:numRef>
              <c:f>Sheet1!$A$2:$A$4</c:f>
              <c:numCache>
                <c:formatCode>General</c:formatCode>
                <c:ptCount val="3"/>
                <c:pt idx="0">
                  <c:v>2011</c:v>
                </c:pt>
                <c:pt idx="1">
                  <c:v>2014</c:v>
                </c:pt>
                <c:pt idx="2">
                  <c:v>2017</c:v>
                </c:pt>
              </c:numCache>
            </c:numRef>
          </c:cat>
          <c:val>
            <c:numRef>
              <c:f>Sheet1!$D$2:$D$4</c:f>
            </c:numRef>
          </c:val>
        </c:ser>
        <c:axId val="351861376"/>
        <c:axId val="351912704"/>
      </c:barChart>
      <c:catAx>
        <c:axId val="351861376"/>
        <c:scaling>
          <c:orientation val="minMax"/>
        </c:scaling>
        <c:axPos val="l"/>
        <c:title>
          <c:tx>
            <c:rich>
              <a:bodyPr rot="-5400000" vert="horz"/>
              <a:lstStyle/>
              <a:p>
                <a:pPr>
                  <a:defRPr/>
                </a:pPr>
                <a:r>
                  <a:rPr lang="ar-SA"/>
                  <a:t>السنة</a:t>
                </a:r>
                <a:endParaRPr lang="en-US"/>
              </a:p>
            </c:rich>
          </c:tx>
          <c:layout>
            <c:manualLayout>
              <c:xMode val="edge"/>
              <c:yMode val="edge"/>
              <c:x val="1.0775371828521434E-2"/>
              <c:y val="0.42306233854467212"/>
            </c:manualLayout>
          </c:layout>
        </c:title>
        <c:numFmt formatCode="General" sourceLinked="1"/>
        <c:tickLblPos val="nextTo"/>
        <c:crossAx val="351912704"/>
        <c:crosses val="autoZero"/>
        <c:auto val="1"/>
        <c:lblAlgn val="ctr"/>
        <c:lblOffset val="100"/>
      </c:catAx>
      <c:valAx>
        <c:axId val="351912704"/>
        <c:scaling>
          <c:orientation val="minMax"/>
        </c:scaling>
        <c:axPos val="b"/>
        <c:title>
          <c:tx>
            <c:rich>
              <a:bodyPr/>
              <a:lstStyle/>
              <a:p>
                <a:pPr>
                  <a:defRPr/>
                </a:pPr>
                <a:r>
                  <a:rPr lang="ar-SA"/>
                  <a:t>النسبة </a:t>
                </a:r>
                <a:endParaRPr lang="en-US"/>
              </a:p>
            </c:rich>
          </c:tx>
          <c:layout>
            <c:manualLayout>
              <c:xMode val="edge"/>
              <c:yMode val="edge"/>
              <c:x val="0.51515620443277921"/>
              <c:y val="0.93103102312316965"/>
            </c:manualLayout>
          </c:layout>
        </c:title>
        <c:numFmt formatCode="0" sourceLinked="0"/>
        <c:tickLblPos val="nextTo"/>
        <c:crossAx val="351861376"/>
        <c:crosses val="autoZero"/>
        <c:crossBetween val="between"/>
      </c:valAx>
    </c:plotArea>
    <c:legend>
      <c:legendPos val="t"/>
      <c:layout>
        <c:manualLayout>
          <c:xMode val="edge"/>
          <c:yMode val="edge"/>
          <c:x val="0.6305092592592596"/>
          <c:y val="3.1746031746031744E-2"/>
          <c:w val="0.32231481481482926"/>
          <c:h val="7.1757592800899883E-2"/>
        </c:manualLayout>
      </c:layout>
      <c:spPr>
        <a:ln>
          <a:solidFill>
            <a:schemeClr val="tx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205687204665147"/>
          <c:y val="0.1544652965341401"/>
          <c:w val="0.87219190467808461"/>
          <c:h val="0.62698309869656965"/>
        </c:manualLayout>
      </c:layout>
      <c:lineChart>
        <c:grouping val="standard"/>
        <c:ser>
          <c:idx val="0"/>
          <c:order val="0"/>
          <c:tx>
            <c:strRef>
              <c:f>Sheet1!$B$1</c:f>
              <c:strCache>
                <c:ptCount val="1"/>
                <c:pt idx="0">
                  <c:v>رجال</c:v>
                </c:pt>
              </c:strCache>
            </c:strRef>
          </c:tx>
          <c:spPr>
            <a:ln w="28575" cap="rnd">
              <a:solidFill>
                <a:schemeClr val="accent1"/>
              </a:solidFill>
              <a:round/>
            </a:ln>
            <a:effectLst/>
          </c:spPr>
          <c:dLbls>
            <c:spPr>
              <a:noFill/>
              <a:ln>
                <a:noFill/>
              </a:ln>
              <a:effectLst/>
            </c:spPr>
            <c:txPr>
              <a:bodyPr rot="0" vert="horz"/>
              <a:lstStyle/>
              <a:p>
                <a:pPr>
                  <a:defRPr/>
                </a:pPr>
                <a:endParaRPr lang="ar-SA"/>
              </a:p>
            </c:txPr>
            <c:dLblPos val="t"/>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Sheet1!$A$2:$A$10</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Sheet1!$B$2:$B$10</c:f>
              <c:numCache>
                <c:formatCode>0.0</c:formatCode>
                <c:ptCount val="9"/>
                <c:pt idx="0">
                  <c:v>11.8</c:v>
                </c:pt>
                <c:pt idx="1">
                  <c:v>12</c:v>
                </c:pt>
                <c:pt idx="2">
                  <c:v>12.3</c:v>
                </c:pt>
                <c:pt idx="3">
                  <c:v>11.9</c:v>
                </c:pt>
                <c:pt idx="4">
                  <c:v>12.3</c:v>
                </c:pt>
                <c:pt idx="5">
                  <c:v>12.4</c:v>
                </c:pt>
                <c:pt idx="6">
                  <c:v>12.8</c:v>
                </c:pt>
                <c:pt idx="7">
                  <c:v>12.7</c:v>
                </c:pt>
                <c:pt idx="8">
                  <c:v>13</c:v>
                </c:pt>
              </c:numCache>
            </c:numRef>
          </c:val>
        </c:ser>
        <c:ser>
          <c:idx val="1"/>
          <c:order val="1"/>
          <c:tx>
            <c:strRef>
              <c:f>Sheet1!$C$1</c:f>
              <c:strCache>
                <c:ptCount val="1"/>
                <c:pt idx="0">
                  <c:v>نساء</c:v>
                </c:pt>
              </c:strCache>
            </c:strRef>
          </c:tx>
          <c:spPr>
            <a:ln w="28575" cap="rnd">
              <a:solidFill>
                <a:schemeClr val="accent2"/>
              </a:solidFill>
              <a:round/>
            </a:ln>
            <a:effectLst/>
          </c:spPr>
          <c:dLbls>
            <c:spPr>
              <a:noFill/>
              <a:ln>
                <a:noFill/>
              </a:ln>
              <a:effectLst/>
            </c:spPr>
            <c:txPr>
              <a:bodyPr rot="0" vert="horz"/>
              <a:lstStyle/>
              <a:p>
                <a:pPr>
                  <a:defRPr/>
                </a:pPr>
                <a:endParaRPr lang="ar-SA"/>
              </a:p>
            </c:txPr>
            <c:dLblPos val="t"/>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Sheet1!$A$2:$A$10</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Sheet1!$C$2:$C$10</c:f>
              <c:numCache>
                <c:formatCode>0.0</c:formatCode>
                <c:ptCount val="9"/>
                <c:pt idx="0">
                  <c:v>7.4</c:v>
                </c:pt>
                <c:pt idx="1">
                  <c:v>8.5</c:v>
                </c:pt>
                <c:pt idx="2">
                  <c:v>8.4</c:v>
                </c:pt>
                <c:pt idx="3">
                  <c:v>9.7000000000000011</c:v>
                </c:pt>
                <c:pt idx="4">
                  <c:v>9.7000000000000011</c:v>
                </c:pt>
                <c:pt idx="5">
                  <c:v>10.8</c:v>
                </c:pt>
                <c:pt idx="6">
                  <c:v>10.9</c:v>
                </c:pt>
                <c:pt idx="7">
                  <c:v>10.7</c:v>
                </c:pt>
                <c:pt idx="8">
                  <c:v>9</c:v>
                </c:pt>
              </c:numCache>
            </c:numRef>
          </c:val>
        </c:ser>
        <c:ser>
          <c:idx val="2"/>
          <c:order val="2"/>
          <c:tx>
            <c:strRef>
              <c:f>Sheet1!$D$1</c:f>
              <c:strCache>
                <c:ptCount val="1"/>
                <c:pt idx="0">
                  <c:v>كلا الجنسين</c:v>
                </c:pt>
              </c:strCache>
            </c:strRef>
          </c:tx>
          <c:dLbls>
            <c:spPr>
              <a:noFill/>
              <a:ln>
                <a:noFill/>
              </a:ln>
              <a:effectLst/>
            </c:spPr>
            <c:showVal val="1"/>
            <c:extLst>
              <c:ext xmlns:c15="http://schemas.microsoft.com/office/drawing/2012/chart" uri="{CE6537A1-D6FC-4f65-9D91-7224C49458BB}">
                <c15:showLeaderLines val="0"/>
              </c:ext>
            </c:extLst>
          </c:dLbls>
          <c:cat>
            <c:numRef>
              <c:f>Sheet1!$A$2:$A$10</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Sheet1!$D$2:$D$10</c:f>
            </c:numRef>
          </c:val>
        </c:ser>
        <c:dLbls>
          <c:showVal val="1"/>
        </c:dLbls>
        <c:marker val="1"/>
        <c:axId val="352422912"/>
        <c:axId val="352433280"/>
      </c:lineChart>
      <c:catAx>
        <c:axId val="352422912"/>
        <c:scaling>
          <c:orientation val="minMax"/>
        </c:scaling>
        <c:axPos val="b"/>
        <c:title>
          <c:tx>
            <c:rich>
              <a:bodyPr/>
              <a:lstStyle/>
              <a:p>
                <a:pPr>
                  <a:defRPr/>
                </a:pPr>
                <a:r>
                  <a:rPr lang="ar-SA"/>
                  <a:t>السنة</a:t>
                </a:r>
                <a:endParaRPr lang="en-US"/>
              </a:p>
            </c:rich>
          </c:tx>
          <c:layout>
            <c:manualLayout>
              <c:xMode val="edge"/>
              <c:yMode val="edge"/>
              <c:x val="0.5125925925925926"/>
              <c:y val="0.91132920884890001"/>
            </c:manualLayout>
          </c:layout>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52433280"/>
        <c:crosses val="autoZero"/>
        <c:auto val="1"/>
        <c:lblAlgn val="ctr"/>
        <c:lblOffset val="100"/>
      </c:catAx>
      <c:valAx>
        <c:axId val="352433280"/>
        <c:scaling>
          <c:orientation val="minMax"/>
          <c:min val="7"/>
        </c:scaling>
        <c:axPos val="l"/>
        <c:title>
          <c:tx>
            <c:rich>
              <a:bodyPr rot="-5400000" vert="horz"/>
              <a:lstStyle/>
              <a:p>
                <a:pPr>
                  <a:defRPr/>
                </a:pPr>
                <a:r>
                  <a:rPr lang="ar-SA"/>
                  <a:t>النسبة</a:t>
                </a:r>
                <a:endParaRPr lang="en-US"/>
              </a:p>
            </c:rich>
          </c:tx>
          <c:layout>
            <c:manualLayout>
              <c:xMode val="edge"/>
              <c:yMode val="edge"/>
              <c:x val="1.3888888888889221E-2"/>
              <c:y val="0.47324303212098479"/>
            </c:manualLayout>
          </c:layout>
        </c:title>
        <c:numFmt formatCode="0" sourceLinked="0"/>
        <c:tickLblPos val="nextTo"/>
        <c:spPr>
          <a:noFill/>
          <a:ln>
            <a:solidFill>
              <a:sysClr val="windowText" lastClr="000000"/>
            </a:solidFill>
          </a:ln>
          <a:effectLst/>
        </c:spPr>
        <c:txPr>
          <a:bodyPr rot="-60000000" vert="horz"/>
          <a:lstStyle/>
          <a:p>
            <a:pPr>
              <a:defRPr/>
            </a:pPr>
            <a:endParaRPr lang="ar-SA"/>
          </a:p>
        </c:txPr>
        <c:crossAx val="352422912"/>
        <c:crosses val="autoZero"/>
        <c:crossBetween val="between"/>
      </c:valAx>
      <c:spPr>
        <a:noFill/>
        <a:ln>
          <a:noFill/>
        </a:ln>
        <a:effectLst/>
      </c:spPr>
    </c:plotArea>
    <c:legend>
      <c:legendPos val="t"/>
      <c:layout>
        <c:manualLayout>
          <c:xMode val="edge"/>
          <c:yMode val="edge"/>
          <c:x val="0.62376430533909621"/>
          <c:y val="2.8730564465250071E-2"/>
          <c:w val="0.21502505620017678"/>
          <c:h val="7.4775094041515333E-2"/>
        </c:manualLayout>
      </c:layout>
      <c:spPr>
        <a:noFill/>
        <a:ln>
          <a:solidFill>
            <a:schemeClr val="tx1"/>
          </a:solidFill>
        </a:ln>
        <a:effectLst/>
      </c:spPr>
      <c:txPr>
        <a:bodyPr rot="0" vert="horz"/>
        <a:lstStyle/>
        <a:p>
          <a:pPr>
            <a:defRPr/>
          </a:pPr>
          <a:endParaRPr lang="ar-SA"/>
        </a:p>
      </c:txPr>
    </c:legend>
    <c:plotVisOnly val="1"/>
    <c:dispBlanksAs val="zero"/>
  </c:chart>
  <c:spPr>
    <a:solidFill>
      <a:sysClr val="window" lastClr="FFFFFF"/>
    </a:solidFill>
    <a:ln w="9525" cap="flat" cmpd="sng" algn="ctr">
      <a:noFill/>
      <a:round/>
    </a:ln>
    <a:effectLst/>
  </c:spPr>
  <c:txPr>
    <a:bodyPr/>
    <a:lstStyle/>
    <a:p>
      <a:pPr>
        <a:defRPr sz="900">
          <a:latin typeface="Arial" pitchFamily="34" charset="0"/>
          <a:cs typeface="Arial" pitchFamily="34" charset="0"/>
        </a:defRPr>
      </a:pPr>
      <a:endParaRPr lang="ar-SA"/>
    </a:p>
  </c:txPr>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415185653370782"/>
          <c:y val="3.8532223985063042E-2"/>
          <c:w val="0.8681328493704682"/>
          <c:h val="0.81715815164900163"/>
        </c:manualLayout>
      </c:layout>
      <c:barChart>
        <c:barDir val="col"/>
        <c:grouping val="clustered"/>
        <c:ser>
          <c:idx val="0"/>
          <c:order val="0"/>
          <c:tx>
            <c:strRef>
              <c:f>Sheet1!$B$1</c:f>
              <c:strCache>
                <c:ptCount val="1"/>
                <c:pt idx="0">
                  <c:v>  فلسطين</c:v>
                </c:pt>
              </c:strCache>
            </c:strRef>
          </c:tx>
          <c:dPt>
            <c:idx val="1"/>
            <c:spPr>
              <a:solidFill>
                <a:schemeClr val="accent2"/>
              </a:solidFill>
            </c:spPr>
          </c:dPt>
          <c:dLbls>
            <c:numFmt formatCode="#,##0" sourceLinked="0"/>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2"/>
                <c:pt idx="0">
                  <c:v>رجال</c:v>
                </c:pt>
                <c:pt idx="1">
                  <c:v>نساء</c:v>
                </c:pt>
              </c:strCache>
            </c:strRef>
          </c:cat>
          <c:val>
            <c:numRef>
              <c:f>Sheet1!$B$2:$B$4</c:f>
              <c:numCache>
                <c:formatCode>General</c:formatCode>
                <c:ptCount val="2"/>
                <c:pt idx="0">
                  <c:v>29</c:v>
                </c:pt>
                <c:pt idx="1">
                  <c:v>5</c:v>
                </c:pt>
              </c:numCache>
            </c:numRef>
          </c:val>
        </c:ser>
        <c:dLbls>
          <c:showVal val="1"/>
        </c:dLbls>
        <c:gapWidth val="219"/>
        <c:overlap val="-27"/>
        <c:axId val="352511104"/>
        <c:axId val="352513024"/>
      </c:barChart>
      <c:catAx>
        <c:axId val="352511104"/>
        <c:scaling>
          <c:orientation val="minMax"/>
        </c:scaling>
        <c:axPos val="b"/>
        <c:title>
          <c:tx>
            <c:rich>
              <a:bodyPr/>
              <a:lstStyle/>
              <a:p>
                <a:pPr>
                  <a:defRPr/>
                </a:pPr>
                <a:r>
                  <a:rPr lang="ar-SA"/>
                  <a:t>الجنس</a:t>
                </a:r>
                <a:endParaRPr lang="en-US"/>
              </a:p>
            </c:rich>
          </c:tx>
          <c:layout>
            <c:manualLayout>
              <c:xMode val="edge"/>
              <c:yMode val="edge"/>
              <c:x val="0.49311164007798836"/>
              <c:y val="0.8868219617548897"/>
            </c:manualLayout>
          </c:layout>
        </c:title>
        <c:numFmt formatCode="General" sourceLinked="1"/>
        <c:tickLblPos val="nextTo"/>
        <c:spPr>
          <a:ln>
            <a:solidFill>
              <a:schemeClr val="tx1"/>
            </a:solidFill>
          </a:ln>
        </c:spPr>
        <c:txPr>
          <a:bodyPr rot="-60000000" vert="horz"/>
          <a:lstStyle/>
          <a:p>
            <a:pPr>
              <a:defRPr/>
            </a:pPr>
            <a:endParaRPr lang="ar-SA"/>
          </a:p>
        </c:txPr>
        <c:crossAx val="352513024"/>
        <c:crosses val="autoZero"/>
        <c:auto val="1"/>
        <c:lblAlgn val="ctr"/>
        <c:lblOffset val="100"/>
      </c:catAx>
      <c:valAx>
        <c:axId val="352513024"/>
        <c:scaling>
          <c:orientation val="minMax"/>
        </c:scaling>
        <c:axPos val="l"/>
        <c:title>
          <c:tx>
            <c:rich>
              <a:bodyPr rot="-5400000" vert="horz"/>
              <a:lstStyle/>
              <a:p>
                <a:pPr>
                  <a:defRPr/>
                </a:pPr>
                <a:r>
                  <a:rPr lang="ar-SA"/>
                  <a:t>العدد لكل 100,000 من لسكان </a:t>
                </a:r>
                <a:endParaRPr lang="en-US"/>
              </a:p>
            </c:rich>
          </c:tx>
          <c:layout>
            <c:manualLayout>
              <c:xMode val="edge"/>
              <c:yMode val="edge"/>
              <c:x val="4.3491135211163384E-3"/>
              <c:y val="0.14596853070578494"/>
            </c:manualLayout>
          </c:layout>
        </c:title>
        <c:numFmt formatCode="0" sourceLinked="0"/>
        <c:tickLblPos val="nextTo"/>
        <c:spPr>
          <a:ln>
            <a:solidFill>
              <a:schemeClr val="tx1"/>
            </a:solidFill>
          </a:ln>
        </c:spPr>
        <c:txPr>
          <a:bodyPr rot="-60000000" vert="horz"/>
          <a:lstStyle/>
          <a:p>
            <a:pPr>
              <a:defRPr/>
            </a:pPr>
            <a:endParaRPr lang="ar-SA"/>
          </a:p>
        </c:txPr>
        <c:crossAx val="352511104"/>
        <c:crosses val="autoZero"/>
        <c:crossBetween val="between"/>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990540244969379"/>
          <c:y val="8.7301685950696623E-2"/>
          <c:w val="0.86389089384661166"/>
          <c:h val="0.75244577911244581"/>
        </c:manualLayout>
      </c:layout>
      <c:barChart>
        <c:barDir val="col"/>
        <c:grouping val="clustered"/>
        <c:ser>
          <c:idx val="0"/>
          <c:order val="0"/>
          <c:tx>
            <c:strRef>
              <c:f>Sheet1!$B$1</c:f>
              <c:strCache>
                <c:ptCount val="1"/>
                <c:pt idx="0">
                  <c:v>92</c:v>
                </c:pt>
              </c:strCache>
            </c:strRef>
          </c:tx>
          <c:dPt>
            <c:idx val="1"/>
            <c:spPr>
              <a:solidFill>
                <a:schemeClr val="accent2"/>
              </a:solidFill>
            </c:spPr>
          </c:dPt>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2"/>
                <c:pt idx="0">
                  <c:v>رجال</c:v>
                </c:pt>
                <c:pt idx="1">
                  <c:v>نساء</c:v>
                </c:pt>
              </c:strCache>
            </c:strRef>
          </c:cat>
          <c:val>
            <c:numRef>
              <c:f>Sheet1!$B$2:$B$4</c:f>
              <c:numCache>
                <c:formatCode>0.0</c:formatCode>
                <c:ptCount val="2"/>
                <c:pt idx="0">
                  <c:v>92.4</c:v>
                </c:pt>
                <c:pt idx="1">
                  <c:v>91.5</c:v>
                </c:pt>
              </c:numCache>
            </c:numRef>
          </c:val>
        </c:ser>
        <c:dLbls>
          <c:showVal val="1"/>
        </c:dLbls>
        <c:gapWidth val="219"/>
        <c:overlap val="-27"/>
        <c:axId val="353057792"/>
        <c:axId val="353084544"/>
      </c:barChart>
      <c:catAx>
        <c:axId val="353057792"/>
        <c:scaling>
          <c:orientation val="minMax"/>
        </c:scaling>
        <c:axPos val="b"/>
        <c:title>
          <c:tx>
            <c:rich>
              <a:bodyPr/>
              <a:lstStyle/>
              <a:p>
                <a:pPr>
                  <a:defRPr/>
                </a:pPr>
                <a:r>
                  <a:rPr lang="ar-SA"/>
                  <a:t>الجنس</a:t>
                </a:r>
                <a:endParaRPr lang="en-US"/>
              </a:p>
            </c:rich>
          </c:tx>
          <c:layout>
            <c:manualLayout>
              <c:xMode val="edge"/>
              <c:yMode val="edge"/>
              <c:x val="0.50288094196558752"/>
              <c:y val="0.89545948424953015"/>
            </c:manualLayout>
          </c:layout>
        </c:title>
        <c:numFmt formatCode="General" sourceLinked="1"/>
        <c:tickLblPos val="nextTo"/>
        <c:spPr>
          <a:ln>
            <a:solidFill>
              <a:sysClr val="windowText" lastClr="000000"/>
            </a:solidFill>
          </a:ln>
        </c:spPr>
        <c:txPr>
          <a:bodyPr rot="-60000000" vert="horz"/>
          <a:lstStyle/>
          <a:p>
            <a:pPr>
              <a:defRPr/>
            </a:pPr>
            <a:endParaRPr lang="ar-SA"/>
          </a:p>
        </c:txPr>
        <c:crossAx val="353084544"/>
        <c:crosses val="autoZero"/>
        <c:auto val="1"/>
        <c:lblAlgn val="ctr"/>
        <c:lblOffset val="100"/>
      </c:catAx>
      <c:valAx>
        <c:axId val="353084544"/>
        <c:scaling>
          <c:orientation val="minMax"/>
          <c:min val="30"/>
        </c:scaling>
        <c:axPos val="l"/>
        <c:title>
          <c:tx>
            <c:rich>
              <a:bodyPr/>
              <a:lstStyle/>
              <a:p>
                <a:pPr>
                  <a:defRPr/>
                </a:pPr>
                <a:r>
                  <a:rPr lang="ar-SA"/>
                  <a:t>النسبة</a:t>
                </a:r>
                <a:endParaRPr lang="en-US"/>
              </a:p>
            </c:rich>
          </c:tx>
          <c:layout>
            <c:manualLayout>
              <c:xMode val="edge"/>
              <c:yMode val="edge"/>
              <c:x val="0"/>
              <c:y val="0.40038072417465453"/>
            </c:manualLayout>
          </c:layout>
        </c:title>
        <c:numFmt formatCode="0" sourceLinked="0"/>
        <c:tickLblPos val="nextTo"/>
        <c:spPr>
          <a:ln>
            <a:solidFill>
              <a:schemeClr val="tx1"/>
            </a:solidFill>
          </a:ln>
        </c:spPr>
        <c:txPr>
          <a:bodyPr rot="-60000000" vert="horz"/>
          <a:lstStyle/>
          <a:p>
            <a:pPr>
              <a:defRPr/>
            </a:pPr>
            <a:endParaRPr lang="ar-SA"/>
          </a:p>
        </c:txPr>
        <c:crossAx val="353057792"/>
        <c:crosses val="autoZero"/>
        <c:crossBetween val="between"/>
        <c:minorUnit val="4.0000000000000022E-2"/>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0553550597842791E-2"/>
          <c:y val="8.7301691976810869E-2"/>
          <c:w val="0.89861311606882865"/>
          <c:h val="0.79828319017892957"/>
        </c:manualLayout>
      </c:layout>
      <c:barChart>
        <c:barDir val="col"/>
        <c:grouping val="clustered"/>
        <c:ser>
          <c:idx val="0"/>
          <c:order val="0"/>
          <c:tx>
            <c:strRef>
              <c:f>Sheet1!$B$1</c:f>
              <c:strCache>
                <c:ptCount val="1"/>
                <c:pt idx="0">
                  <c:v>92</c:v>
                </c:pt>
              </c:strCache>
            </c:strRef>
          </c:tx>
          <c:dPt>
            <c:idx val="1"/>
            <c:spPr>
              <a:solidFill>
                <a:schemeClr val="accent2"/>
              </a:solidFill>
            </c:spPr>
          </c:dPt>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Sheet1!$A$2:$A$4</c:f>
              <c:strCache>
                <c:ptCount val="2"/>
                <c:pt idx="0">
                  <c:v>ذكور</c:v>
                </c:pt>
                <c:pt idx="1">
                  <c:v>إناث</c:v>
                </c:pt>
              </c:strCache>
            </c:strRef>
          </c:cat>
          <c:val>
            <c:numRef>
              <c:f>Sheet1!$B$2:$B$4</c:f>
              <c:numCache>
                <c:formatCode>General</c:formatCode>
                <c:ptCount val="2"/>
                <c:pt idx="0" formatCode="0.0">
                  <c:v>92.8</c:v>
                </c:pt>
                <c:pt idx="1">
                  <c:v>91.6</c:v>
                </c:pt>
              </c:numCache>
            </c:numRef>
          </c:val>
        </c:ser>
        <c:dLbls>
          <c:showVal val="1"/>
        </c:dLbls>
        <c:gapWidth val="219"/>
        <c:overlap val="-27"/>
        <c:axId val="353141888"/>
        <c:axId val="353143808"/>
      </c:barChart>
      <c:catAx>
        <c:axId val="353141888"/>
        <c:scaling>
          <c:orientation val="minMax"/>
        </c:scaling>
        <c:axPos val="b"/>
        <c:title>
          <c:tx>
            <c:rich>
              <a:bodyPr rot="0" vert="horz"/>
              <a:lstStyle/>
              <a:p>
                <a:pPr>
                  <a:defRPr/>
                </a:pPr>
                <a:r>
                  <a:rPr lang="ar-SA"/>
                  <a:t>الجنس</a:t>
                </a:r>
                <a:endParaRPr lang="en-US"/>
              </a:p>
            </c:rich>
          </c:tx>
          <c:layout>
            <c:manualLayout>
              <c:xMode val="edge"/>
              <c:yMode val="edge"/>
              <c:x val="0.50288094196558752"/>
              <c:y val="0.92540307461567362"/>
            </c:manualLayout>
          </c:layout>
        </c:title>
        <c:numFmt formatCode="General" sourceLinked="1"/>
        <c:tickLblPos val="nextTo"/>
        <c:spPr>
          <a:ln>
            <a:solidFill>
              <a:schemeClr val="tx1"/>
            </a:solidFill>
          </a:ln>
        </c:spPr>
        <c:txPr>
          <a:bodyPr rot="-60000000" vert="horz"/>
          <a:lstStyle/>
          <a:p>
            <a:pPr>
              <a:defRPr/>
            </a:pPr>
            <a:endParaRPr lang="ar-SA"/>
          </a:p>
        </c:txPr>
        <c:crossAx val="353143808"/>
        <c:crosses val="autoZero"/>
        <c:auto val="1"/>
        <c:lblAlgn val="ctr"/>
        <c:lblOffset val="100"/>
      </c:catAx>
      <c:valAx>
        <c:axId val="353143808"/>
        <c:scaling>
          <c:orientation val="minMax"/>
          <c:max val="100"/>
          <c:min val="30"/>
        </c:scaling>
        <c:axPos val="l"/>
        <c:title>
          <c:tx>
            <c:rich>
              <a:bodyPr rot="-5400000" vert="horz"/>
              <a:lstStyle/>
              <a:p>
                <a:pPr>
                  <a:defRPr/>
                </a:pPr>
                <a:r>
                  <a:rPr lang="ar-SA"/>
                  <a:t>النسبة</a:t>
                </a:r>
                <a:endParaRPr lang="en-US"/>
              </a:p>
            </c:rich>
          </c:tx>
          <c:layout>
            <c:manualLayout>
              <c:xMode val="edge"/>
              <c:yMode val="edge"/>
              <c:x val="4.7244094488188971E-4"/>
              <c:y val="0.39346480538991868"/>
            </c:manualLayout>
          </c:layout>
        </c:title>
        <c:numFmt formatCode="0" sourceLinked="0"/>
        <c:tickLblPos val="nextTo"/>
        <c:spPr>
          <a:ln>
            <a:solidFill>
              <a:schemeClr val="tx1"/>
            </a:solidFill>
          </a:ln>
        </c:spPr>
        <c:txPr>
          <a:bodyPr rot="-60000000" vert="horz"/>
          <a:lstStyle/>
          <a:p>
            <a:pPr>
              <a:defRPr/>
            </a:pPr>
            <a:endParaRPr lang="ar-SA"/>
          </a:p>
        </c:txPr>
        <c:crossAx val="353141888"/>
        <c:crosses val="autoZero"/>
        <c:crossBetween val="between"/>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053240740740741"/>
          <c:y val="7.4446791593749451E-2"/>
          <c:w val="0.86400462962962965"/>
          <c:h val="0.73453297294761211"/>
        </c:manualLayout>
      </c:layout>
      <c:barChart>
        <c:barDir val="col"/>
        <c:grouping val="clustered"/>
        <c:ser>
          <c:idx val="0"/>
          <c:order val="0"/>
          <c:tx>
            <c:strRef>
              <c:f>Sheet1!$B$1</c:f>
              <c:strCache>
                <c:ptCount val="1"/>
                <c:pt idx="0">
                  <c:v>ذكور</c:v>
                </c:pt>
              </c:strCache>
            </c:strRef>
          </c:tx>
          <c:spPr>
            <a:solidFill>
              <a:schemeClr val="accent1"/>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Sheet1!$A$2:$A$4</c:f>
              <c:numCache>
                <c:formatCode>General</c:formatCode>
                <c:ptCount val="3"/>
                <c:pt idx="0">
                  <c:v>2000</c:v>
                </c:pt>
                <c:pt idx="1">
                  <c:v>2006</c:v>
                </c:pt>
                <c:pt idx="2">
                  <c:v>2014</c:v>
                </c:pt>
              </c:numCache>
            </c:numRef>
          </c:cat>
          <c:val>
            <c:numRef>
              <c:f>Sheet1!$B$2:$B$4</c:f>
              <c:numCache>
                <c:formatCode>General</c:formatCode>
                <c:ptCount val="3"/>
                <c:pt idx="0">
                  <c:v>1.6</c:v>
                </c:pt>
                <c:pt idx="1">
                  <c:v>1.4</c:v>
                </c:pt>
                <c:pt idx="2">
                  <c:v>1.2</c:v>
                </c:pt>
              </c:numCache>
            </c:numRef>
          </c:val>
        </c:ser>
        <c:ser>
          <c:idx val="1"/>
          <c:order val="1"/>
          <c:tx>
            <c:strRef>
              <c:f>Sheet1!$C$1</c:f>
              <c:strCache>
                <c:ptCount val="1"/>
                <c:pt idx="0">
                  <c:v>إناث</c:v>
                </c:pt>
              </c:strCache>
            </c:strRef>
          </c:tx>
          <c:spPr>
            <a:solidFill>
              <a:schemeClr val="accent2"/>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Sheet1!$A$2:$A$4</c:f>
              <c:numCache>
                <c:formatCode>General</c:formatCode>
                <c:ptCount val="3"/>
                <c:pt idx="0">
                  <c:v>2000</c:v>
                </c:pt>
                <c:pt idx="1">
                  <c:v>2006</c:v>
                </c:pt>
                <c:pt idx="2">
                  <c:v>2014</c:v>
                </c:pt>
              </c:numCache>
            </c:numRef>
          </c:cat>
          <c:val>
            <c:numRef>
              <c:f>Sheet1!$C$2:$C$4</c:f>
              <c:numCache>
                <c:formatCode>General</c:formatCode>
                <c:ptCount val="3"/>
                <c:pt idx="0">
                  <c:v>1.3</c:v>
                </c:pt>
                <c:pt idx="1">
                  <c:v>1.5</c:v>
                </c:pt>
                <c:pt idx="2">
                  <c:v>1.2</c:v>
                </c:pt>
              </c:numCache>
            </c:numRef>
          </c:val>
        </c:ser>
        <c:ser>
          <c:idx val="2"/>
          <c:order val="2"/>
          <c:tx>
            <c:strRef>
              <c:f>Sheet1!$D$1</c:f>
              <c:strCache>
                <c:ptCount val="1"/>
                <c:pt idx="0">
                  <c:v>كلا الجنسين</c:v>
                </c:pt>
              </c:strCache>
            </c:strRef>
          </c:tx>
          <c:dLbls>
            <c:spPr>
              <a:noFill/>
              <a:ln>
                <a:noFill/>
              </a:ln>
              <a:effectLst/>
            </c:spPr>
            <c:showVal val="1"/>
            <c:extLst>
              <c:ext xmlns:c15="http://schemas.microsoft.com/office/drawing/2012/chart" uri="{CE6537A1-D6FC-4f65-9D91-7224C49458BB}">
                <c15:showLeaderLines val="0"/>
              </c:ext>
            </c:extLst>
          </c:dLbls>
          <c:cat>
            <c:numRef>
              <c:f>Sheet1!$A$2:$A$4</c:f>
              <c:numCache>
                <c:formatCode>General</c:formatCode>
                <c:ptCount val="3"/>
                <c:pt idx="0">
                  <c:v>2000</c:v>
                </c:pt>
                <c:pt idx="1">
                  <c:v>2006</c:v>
                </c:pt>
                <c:pt idx="2">
                  <c:v>2014</c:v>
                </c:pt>
              </c:numCache>
            </c:numRef>
          </c:cat>
          <c:val>
            <c:numRef>
              <c:f>Sheet1!$D$2:$D$4</c:f>
            </c:numRef>
          </c:val>
        </c:ser>
        <c:dLbls>
          <c:showVal val="1"/>
        </c:dLbls>
        <c:gapWidth val="219"/>
        <c:overlap val="-27"/>
        <c:axId val="338519552"/>
        <c:axId val="338530688"/>
      </c:barChart>
      <c:catAx>
        <c:axId val="338519552"/>
        <c:scaling>
          <c:orientation val="minMax"/>
        </c:scaling>
        <c:axPos val="b"/>
        <c:title>
          <c:tx>
            <c:rich>
              <a:bodyPr/>
              <a:lstStyle/>
              <a:p>
                <a:pPr>
                  <a:defRPr/>
                </a:pPr>
                <a:r>
                  <a:rPr lang="ar-SA"/>
                  <a:t>السنة</a:t>
                </a:r>
                <a:endParaRPr lang="en-US"/>
              </a:p>
            </c:rich>
          </c:tx>
          <c:layout>
            <c:manualLayout>
              <c:xMode val="edge"/>
              <c:yMode val="edge"/>
              <c:x val="0.45953120443277923"/>
              <c:y val="0.91430620960515518"/>
            </c:manualLayout>
          </c:layout>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38530688"/>
        <c:crosses val="autoZero"/>
        <c:auto val="1"/>
        <c:lblAlgn val="ctr"/>
        <c:lblOffset val="100"/>
      </c:catAx>
      <c:valAx>
        <c:axId val="338530688"/>
        <c:scaling>
          <c:orientation val="minMax"/>
        </c:scaling>
        <c:axPos val="l"/>
        <c:title>
          <c:tx>
            <c:rich>
              <a:bodyPr rot="-5400000" vert="horz"/>
              <a:lstStyle/>
              <a:p>
                <a:pPr>
                  <a:defRPr/>
                </a:pPr>
                <a:r>
                  <a:rPr lang="ar-SA"/>
                  <a:t>النسبة</a:t>
                </a:r>
                <a:endParaRPr lang="en-US"/>
              </a:p>
            </c:rich>
          </c:tx>
          <c:layout>
            <c:manualLayout>
              <c:xMode val="edge"/>
              <c:yMode val="edge"/>
              <c:x val="6.1457421988919906E-3"/>
              <c:y val="0.37456721511506735"/>
            </c:manualLayout>
          </c:layout>
        </c:title>
        <c:numFmt formatCode="#,##0.0" sourceLinked="0"/>
        <c:tickLblPos val="nextTo"/>
        <c:spPr>
          <a:noFill/>
          <a:ln>
            <a:solidFill>
              <a:sysClr val="windowText" lastClr="000000"/>
            </a:solidFill>
          </a:ln>
          <a:effectLst/>
        </c:spPr>
        <c:txPr>
          <a:bodyPr rot="-60000000" vert="horz"/>
          <a:lstStyle/>
          <a:p>
            <a:pPr>
              <a:defRPr/>
            </a:pPr>
            <a:endParaRPr lang="ar-SA"/>
          </a:p>
        </c:txPr>
        <c:crossAx val="338519552"/>
        <c:crosses val="autoZero"/>
        <c:crossBetween val="between"/>
      </c:valAx>
      <c:spPr>
        <a:noFill/>
        <a:ln>
          <a:noFill/>
        </a:ln>
        <a:effectLst/>
      </c:spPr>
    </c:plotArea>
    <c:legend>
      <c:legendPos val="b"/>
      <c:layout>
        <c:manualLayout>
          <c:xMode val="edge"/>
          <c:yMode val="edge"/>
          <c:x val="0.70592574365704364"/>
          <c:y val="3.4677127223504876E-2"/>
          <c:w val="0.27101870078740836"/>
          <c:h val="9.5838020247470568E-2"/>
        </c:manualLayout>
      </c:layout>
      <c:spPr>
        <a:noFill/>
        <a:ln>
          <a:solidFill>
            <a:schemeClr val="tx1"/>
          </a:solidFill>
        </a:ln>
        <a:effectLst/>
      </c:spPr>
      <c:txPr>
        <a:bodyPr rot="0" vert="horz"/>
        <a:lstStyle/>
        <a:p>
          <a:pPr>
            <a:defRPr/>
          </a:pPr>
          <a:endParaRPr lang="ar-SA"/>
        </a:p>
      </c:txPr>
    </c:legend>
    <c:plotVisOnly val="1"/>
    <c:dispBlanksAs val="gap"/>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539151356080492"/>
          <c:y val="0.10317460317460322"/>
          <c:w val="0.87377515310588161"/>
          <c:h val="0.68537216484339347"/>
        </c:manualLayout>
      </c:layout>
      <c:lineChart>
        <c:grouping val="standard"/>
        <c:ser>
          <c:idx val="0"/>
          <c:order val="0"/>
          <c:tx>
            <c:strRef>
              <c:f>Sheet1!$B$1</c:f>
              <c:strCache>
                <c:ptCount val="1"/>
                <c:pt idx="0">
                  <c:v>رجال</c:v>
                </c:pt>
              </c:strCache>
            </c:strRef>
          </c:tx>
          <c:spPr>
            <a:ln w="31750" cap="rnd">
              <a:solidFill>
                <a:schemeClr val="accent1"/>
              </a:solidFill>
              <a:round/>
            </a:ln>
            <a:effectLst/>
          </c:spPr>
          <c:dLbls>
            <c:spPr>
              <a:noFill/>
              <a:ln>
                <a:noFill/>
              </a:ln>
              <a:effectLst/>
            </c:spPr>
            <c:txPr>
              <a:bodyPr rot="0" vert="horz"/>
              <a:lstStyle/>
              <a:p>
                <a:pPr>
                  <a:defRPr sz="900" b="0">
                    <a:solidFill>
                      <a:schemeClr val="tx1"/>
                    </a:solidFill>
                  </a:defRPr>
                </a:pPr>
                <a:endParaRPr lang="ar-SA"/>
              </a:p>
            </c:txPr>
            <c:dLblPos val="b"/>
            <c:showVal val="1"/>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Sheet1!$A$2:$A$11</c:f>
              <c:numCache>
                <c:formatCode>General</c:formatCode>
                <c:ptCount val="10"/>
                <c:pt idx="0">
                  <c:v>2008</c:v>
                </c:pt>
                <c:pt idx="1">
                  <c:v>2009</c:v>
                </c:pt>
                <c:pt idx="2">
                  <c:v>2010</c:v>
                </c:pt>
                <c:pt idx="3">
                  <c:v>2011</c:v>
                </c:pt>
                <c:pt idx="4">
                  <c:v>2012</c:v>
                </c:pt>
                <c:pt idx="5">
                  <c:v>2013</c:v>
                </c:pt>
                <c:pt idx="6">
                  <c:v>2014</c:v>
                </c:pt>
                <c:pt idx="7">
                  <c:v>2015</c:v>
                </c:pt>
                <c:pt idx="8">
                  <c:v>2016</c:v>
                </c:pt>
                <c:pt idx="9">
                  <c:v>2017</c:v>
                </c:pt>
              </c:numCache>
            </c:numRef>
          </c:cat>
          <c:val>
            <c:numRef>
              <c:f>Sheet1!$B$2:$B$11</c:f>
              <c:numCache>
                <c:formatCode>General</c:formatCode>
                <c:ptCount val="10"/>
                <c:pt idx="0">
                  <c:v>76.400000000000006</c:v>
                </c:pt>
                <c:pt idx="1">
                  <c:v>68.3</c:v>
                </c:pt>
                <c:pt idx="2">
                  <c:v>61.9</c:v>
                </c:pt>
                <c:pt idx="3">
                  <c:v>56.6</c:v>
                </c:pt>
                <c:pt idx="4" formatCode="0.0">
                  <c:v>54</c:v>
                </c:pt>
                <c:pt idx="5" formatCode="0.0">
                  <c:v>53</c:v>
                </c:pt>
                <c:pt idx="6">
                  <c:v>54.6</c:v>
                </c:pt>
                <c:pt idx="7">
                  <c:v>54.9</c:v>
                </c:pt>
                <c:pt idx="8">
                  <c:v>53.9</c:v>
                </c:pt>
                <c:pt idx="9">
                  <c:v>51.7</c:v>
                </c:pt>
              </c:numCache>
            </c:numRef>
          </c:val>
        </c:ser>
        <c:ser>
          <c:idx val="1"/>
          <c:order val="1"/>
          <c:tx>
            <c:strRef>
              <c:f>Sheet1!$C$1</c:f>
              <c:strCache>
                <c:ptCount val="1"/>
                <c:pt idx="0">
                  <c:v>نساء</c:v>
                </c:pt>
              </c:strCache>
            </c:strRef>
          </c:tx>
          <c:spPr>
            <a:ln w="31750" cap="rnd">
              <a:solidFill>
                <a:schemeClr val="accent2"/>
              </a:solidFill>
              <a:round/>
            </a:ln>
            <a:effectLst/>
          </c:spPr>
          <c:dLbls>
            <c:spPr>
              <a:noFill/>
              <a:ln>
                <a:noFill/>
              </a:ln>
              <a:effectLst/>
            </c:spPr>
            <c:txPr>
              <a:bodyPr rot="0" vert="horz"/>
              <a:lstStyle/>
              <a:p>
                <a:pPr>
                  <a:defRPr sz="900" b="0">
                    <a:solidFill>
                      <a:schemeClr val="tx1"/>
                    </a:solidFill>
                  </a:defRPr>
                </a:pPr>
                <a:endParaRPr lang="ar-SA"/>
              </a:p>
            </c:txPr>
            <c:dLblPos val="t"/>
            <c:showVal val="1"/>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Sheet1!$A$2:$A$11</c:f>
              <c:numCache>
                <c:formatCode>General</c:formatCode>
                <c:ptCount val="10"/>
                <c:pt idx="0">
                  <c:v>2008</c:v>
                </c:pt>
                <c:pt idx="1">
                  <c:v>2009</c:v>
                </c:pt>
                <c:pt idx="2">
                  <c:v>2010</c:v>
                </c:pt>
                <c:pt idx="3">
                  <c:v>2011</c:v>
                </c:pt>
                <c:pt idx="4">
                  <c:v>2012</c:v>
                </c:pt>
                <c:pt idx="5">
                  <c:v>2013</c:v>
                </c:pt>
                <c:pt idx="6">
                  <c:v>2014</c:v>
                </c:pt>
                <c:pt idx="7">
                  <c:v>2015</c:v>
                </c:pt>
                <c:pt idx="8">
                  <c:v>2016</c:v>
                </c:pt>
                <c:pt idx="9">
                  <c:v>2017</c:v>
                </c:pt>
              </c:numCache>
            </c:numRef>
          </c:cat>
          <c:val>
            <c:numRef>
              <c:f>Sheet1!$C$2:$C$11</c:f>
              <c:numCache>
                <c:formatCode>General</c:formatCode>
                <c:ptCount val="10"/>
                <c:pt idx="0">
                  <c:v>96.4</c:v>
                </c:pt>
                <c:pt idx="1">
                  <c:v>89.4</c:v>
                </c:pt>
                <c:pt idx="2">
                  <c:v>86.3</c:v>
                </c:pt>
                <c:pt idx="3">
                  <c:v>80.3</c:v>
                </c:pt>
                <c:pt idx="4">
                  <c:v>65.8</c:v>
                </c:pt>
                <c:pt idx="5">
                  <c:v>62.9</c:v>
                </c:pt>
                <c:pt idx="6">
                  <c:v>67.8</c:v>
                </c:pt>
                <c:pt idx="7">
                  <c:v>65.900000000000006</c:v>
                </c:pt>
                <c:pt idx="8">
                  <c:v>59.7</c:v>
                </c:pt>
                <c:pt idx="9">
                  <c:v>64.400000000000006</c:v>
                </c:pt>
              </c:numCache>
            </c:numRef>
          </c:val>
        </c:ser>
        <c:dLbls>
          <c:showVal val="1"/>
        </c:dLbls>
        <c:marker val="1"/>
        <c:axId val="353366016"/>
        <c:axId val="353367936"/>
      </c:lineChart>
      <c:catAx>
        <c:axId val="353366016"/>
        <c:scaling>
          <c:orientation val="minMax"/>
        </c:scaling>
        <c:axPos val="b"/>
        <c:title>
          <c:tx>
            <c:rich>
              <a:bodyPr rot="0" vert="horz"/>
              <a:lstStyle/>
              <a:p>
                <a:pPr>
                  <a:defRPr/>
                </a:pPr>
                <a:r>
                  <a:rPr lang="ar-SA"/>
                  <a:t>السنة</a:t>
                </a:r>
                <a:endParaRPr lang="en-US"/>
              </a:p>
            </c:rich>
          </c:tx>
          <c:layout>
            <c:manualLayout>
              <c:xMode val="edge"/>
              <c:yMode val="edge"/>
              <c:x val="0.51396307232429284"/>
              <c:y val="0.91472915921893083"/>
            </c:manualLayout>
          </c:layout>
          <c:spPr>
            <a:noFill/>
            <a:ln>
              <a:noFill/>
            </a:ln>
            <a:effectLst/>
          </c:spPr>
        </c:title>
        <c:numFmt formatCode="General" sourceLinked="1"/>
        <c:tickLblPos val="nextTo"/>
        <c:spPr>
          <a:noFill/>
          <a:ln w="19050" cap="flat" cmpd="sng" algn="ctr">
            <a:solidFill>
              <a:schemeClr val="dk1">
                <a:lumMod val="75000"/>
                <a:lumOff val="25000"/>
              </a:schemeClr>
            </a:solidFill>
            <a:round/>
          </a:ln>
          <a:effectLst/>
        </c:spPr>
        <c:txPr>
          <a:bodyPr rot="-60000000" vert="horz"/>
          <a:lstStyle/>
          <a:p>
            <a:pPr>
              <a:defRPr/>
            </a:pPr>
            <a:endParaRPr lang="ar-SA"/>
          </a:p>
        </c:txPr>
        <c:crossAx val="353367936"/>
        <c:crosses val="autoZero"/>
        <c:auto val="1"/>
        <c:lblAlgn val="ctr"/>
        <c:lblOffset val="100"/>
      </c:catAx>
      <c:valAx>
        <c:axId val="353367936"/>
        <c:scaling>
          <c:orientation val="minMax"/>
          <c:max val="100"/>
          <c:min val="40"/>
        </c:scaling>
        <c:axPos val="l"/>
        <c:title>
          <c:tx>
            <c:rich>
              <a:bodyPr rot="-5400000" vert="horz"/>
              <a:lstStyle/>
              <a:p>
                <a:pPr>
                  <a:defRPr/>
                </a:pPr>
                <a:r>
                  <a:rPr lang="ar-SA"/>
                  <a:t>النسبة</a:t>
                </a:r>
                <a:endParaRPr lang="en-US"/>
              </a:p>
            </c:rich>
          </c:tx>
          <c:layout>
            <c:manualLayout>
              <c:xMode val="edge"/>
              <c:yMode val="edge"/>
              <c:x val="1.7777777777777781E-2"/>
              <c:y val="0.3994288147173935"/>
            </c:manualLayout>
          </c:layout>
          <c:spPr>
            <a:noFill/>
            <a:ln>
              <a:noFill/>
            </a:ln>
            <a:effectLst/>
          </c:spPr>
        </c:title>
        <c:numFmt formatCode="General" sourceLinked="1"/>
        <c:tickLblPos val="nextTo"/>
        <c:spPr>
          <a:noFill/>
          <a:ln>
            <a:solidFill>
              <a:schemeClr val="tx1"/>
            </a:solidFill>
          </a:ln>
          <a:effectLst/>
        </c:spPr>
        <c:txPr>
          <a:bodyPr rot="-60000000" vert="horz"/>
          <a:lstStyle/>
          <a:p>
            <a:pPr>
              <a:defRPr/>
            </a:pPr>
            <a:endParaRPr lang="ar-SA"/>
          </a:p>
        </c:txPr>
        <c:crossAx val="353366016"/>
        <c:crosses val="autoZero"/>
        <c:crossBetween val="between"/>
      </c:valAx>
      <c:spPr>
        <a:noFill/>
        <a:ln>
          <a:noFill/>
        </a:ln>
        <a:effectLst/>
      </c:spPr>
    </c:plotArea>
    <c:legend>
      <c:legendPos val="t"/>
      <c:layout>
        <c:manualLayout>
          <c:xMode val="edge"/>
          <c:yMode val="edge"/>
          <c:x val="0.66609033245844995"/>
          <c:y val="2.3809523809523812E-2"/>
          <c:w val="0.21261100174978129"/>
          <c:h val="8.7296518292882763E-2"/>
        </c:manualLayout>
      </c:layout>
      <c:spPr>
        <a:noFill/>
        <a:ln>
          <a:solidFill>
            <a:schemeClr val="tx1"/>
          </a:solidFill>
        </a:ln>
        <a:effectLst/>
      </c:spPr>
      <c:txPr>
        <a:bodyPr rot="0" vert="horz"/>
        <a:lstStyle/>
        <a:p>
          <a:pPr>
            <a:defRPr/>
          </a:pPr>
          <a:endParaRPr lang="ar-SA"/>
        </a:p>
      </c:txPr>
    </c:legend>
    <c:plotVisOnly val="1"/>
    <c:dispBlanksAs val="gap"/>
  </c:chart>
  <c:spPr>
    <a:noFill/>
    <a:ln w="9525" cap="flat" cmpd="sng" algn="ctr">
      <a:noFill/>
      <a:round/>
    </a:ln>
    <a:effectLst/>
  </c:spPr>
  <c:txPr>
    <a:bodyPr/>
    <a:lstStyle/>
    <a:p>
      <a:pPr>
        <a:defRPr sz="900">
          <a:latin typeface="Arial" pitchFamily="34" charset="0"/>
          <a:cs typeface="Arial" pitchFamily="34" charset="0"/>
        </a:defRPr>
      </a:pPr>
      <a:endParaRPr lang="ar-SA"/>
    </a:p>
  </c:txPr>
  <c:externalData r:id="rId1"/>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8810293095414"/>
          <c:y val="0.10349298873331809"/>
          <c:w val="0.86854160062807206"/>
          <c:h val="0.73367457449732965"/>
        </c:manualLayout>
      </c:layout>
      <c:barChart>
        <c:barDir val="col"/>
        <c:grouping val="clustered"/>
        <c:ser>
          <c:idx val="0"/>
          <c:order val="0"/>
          <c:tx>
            <c:strRef>
              <c:f>Sheet1!$B$1</c:f>
              <c:strCache>
                <c:ptCount val="1"/>
                <c:pt idx="0">
                  <c:v>رجال</c:v>
                </c:pt>
              </c:strCache>
            </c:strRef>
          </c:tx>
          <c:spPr>
            <a:solidFill>
              <a:schemeClr val="accent1"/>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Sheet1!$A$2:$A$5</c:f>
              <c:strCache>
                <c:ptCount val="4"/>
                <c:pt idx="0">
                  <c:v>الخدمات الإدارية</c:v>
                </c:pt>
                <c:pt idx="1">
                  <c:v>الخدمات الصحية</c:v>
                </c:pt>
                <c:pt idx="2">
                  <c:v>خدمات التعليم الأساسي</c:v>
                </c:pt>
                <c:pt idx="3">
                  <c:v>خدمات التعليم الثانوي</c:v>
                </c:pt>
              </c:strCache>
            </c:strRef>
          </c:cat>
          <c:val>
            <c:numRef>
              <c:f>Sheet1!$B$2:$B$5</c:f>
              <c:numCache>
                <c:formatCode>0.0</c:formatCode>
                <c:ptCount val="4"/>
                <c:pt idx="0">
                  <c:v>93.098603434862127</c:v>
                </c:pt>
                <c:pt idx="1">
                  <c:v>82.686963368645806</c:v>
                </c:pt>
                <c:pt idx="2">
                  <c:v>89.114399600697794</c:v>
                </c:pt>
                <c:pt idx="3">
                  <c:v>88.659536391561176</c:v>
                </c:pt>
              </c:numCache>
            </c:numRef>
          </c:val>
        </c:ser>
        <c:ser>
          <c:idx val="1"/>
          <c:order val="1"/>
          <c:tx>
            <c:strRef>
              <c:f>Sheet1!$C$1</c:f>
              <c:strCache>
                <c:ptCount val="1"/>
                <c:pt idx="0">
                  <c:v>نساء</c:v>
                </c:pt>
              </c:strCache>
            </c:strRef>
          </c:tx>
          <c:spPr>
            <a:solidFill>
              <a:schemeClr val="accent2"/>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Sheet1!$A$2:$A$5</c:f>
              <c:strCache>
                <c:ptCount val="4"/>
                <c:pt idx="0">
                  <c:v>الخدمات الإدارية</c:v>
                </c:pt>
                <c:pt idx="1">
                  <c:v>الخدمات الصحية</c:v>
                </c:pt>
                <c:pt idx="2">
                  <c:v>خدمات التعليم الأساسي</c:v>
                </c:pt>
                <c:pt idx="3">
                  <c:v>خدمات التعليم الثانوي</c:v>
                </c:pt>
              </c:strCache>
            </c:strRef>
          </c:cat>
          <c:val>
            <c:numRef>
              <c:f>Sheet1!$C$2:$C$5</c:f>
              <c:numCache>
                <c:formatCode>0.0</c:formatCode>
                <c:ptCount val="4"/>
                <c:pt idx="0">
                  <c:v>95.484517526624188</c:v>
                </c:pt>
                <c:pt idx="1">
                  <c:v>86.072993433844559</c:v>
                </c:pt>
                <c:pt idx="2">
                  <c:v>89.748524252813226</c:v>
                </c:pt>
                <c:pt idx="3">
                  <c:v>91.623069876553046</c:v>
                </c:pt>
              </c:numCache>
            </c:numRef>
          </c:val>
        </c:ser>
        <c:ser>
          <c:idx val="2"/>
          <c:order val="2"/>
          <c:tx>
            <c:strRef>
              <c:f>Sheet1!$D$1</c:f>
              <c:strCache>
                <c:ptCount val="1"/>
                <c:pt idx="0">
                  <c:v>كلا الجنسين</c:v>
                </c:pt>
              </c:strCache>
            </c:strRef>
          </c:tx>
          <c:spPr>
            <a:solidFill>
              <a:schemeClr val="accent3"/>
            </a:solidFill>
            <a:ln>
              <a:noFill/>
            </a:ln>
            <a:effectLst/>
          </c:spPr>
          <c:dLbls>
            <c:spPr>
              <a:noFill/>
              <a:ln>
                <a:noFill/>
              </a:ln>
              <a:effectLst/>
            </c:spPr>
            <c:txPr>
              <a:bodyPr rot="0" vert="horz"/>
              <a:lstStyle/>
              <a:p>
                <a:pPr>
                  <a:defRPr/>
                </a:pPr>
                <a:endParaRPr lang="ar-SA"/>
              </a:p>
            </c:txPr>
            <c:dLblPos val="ctr"/>
            <c:showVal val="1"/>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Sheet1!$A$2:$A$5</c:f>
              <c:strCache>
                <c:ptCount val="4"/>
                <c:pt idx="0">
                  <c:v>الخدمات الإدارية</c:v>
                </c:pt>
                <c:pt idx="1">
                  <c:v>الخدمات الصحية</c:v>
                </c:pt>
                <c:pt idx="2">
                  <c:v>خدمات التعليم الأساسي</c:v>
                </c:pt>
                <c:pt idx="3">
                  <c:v>خدمات التعليم الثانوي</c:v>
                </c:pt>
              </c:strCache>
            </c:strRef>
          </c:cat>
          <c:val>
            <c:numRef>
              <c:f>Sheet1!$D$2:$D$5</c:f>
            </c:numRef>
          </c:val>
        </c:ser>
        <c:dLbls>
          <c:showVal val="1"/>
        </c:dLbls>
        <c:gapWidth val="79"/>
        <c:axId val="353919360"/>
        <c:axId val="353921280"/>
      </c:barChart>
      <c:catAx>
        <c:axId val="353919360"/>
        <c:scaling>
          <c:orientation val="minMax"/>
        </c:scaling>
        <c:axPos val="b"/>
        <c:title>
          <c:tx>
            <c:rich>
              <a:bodyPr/>
              <a:lstStyle/>
              <a:p>
                <a:pPr>
                  <a:defRPr/>
                </a:pPr>
                <a:r>
                  <a:rPr lang="ar-SA"/>
                  <a:t>الخدمة </a:t>
                </a:r>
                <a:endParaRPr lang="en-US"/>
              </a:p>
            </c:rich>
          </c:tx>
          <c:layout>
            <c:manualLayout>
              <c:xMode val="edge"/>
              <c:yMode val="edge"/>
              <c:x val="0.49317229484386393"/>
              <c:y val="0.92409465020576165"/>
            </c:manualLayout>
          </c:layout>
        </c:title>
        <c:numFmt formatCode="General" sourceLinked="1"/>
        <c:tickLblPos val="nextTo"/>
        <c:spPr>
          <a:noFill/>
          <a:ln w="9525" cap="flat" cmpd="sng" algn="ctr">
            <a:solidFill>
              <a:schemeClr val="tx1"/>
            </a:solidFill>
            <a:round/>
          </a:ln>
          <a:effectLst/>
        </c:spPr>
        <c:txPr>
          <a:bodyPr rot="-60000000" vert="horz"/>
          <a:lstStyle/>
          <a:p>
            <a:pPr>
              <a:defRPr>
                <a:solidFill>
                  <a:schemeClr val="tx1"/>
                </a:solidFill>
              </a:defRPr>
            </a:pPr>
            <a:endParaRPr lang="ar-SA"/>
          </a:p>
        </c:txPr>
        <c:crossAx val="353921280"/>
        <c:crosses val="autoZero"/>
        <c:auto val="1"/>
        <c:lblAlgn val="ctr"/>
        <c:lblOffset val="100"/>
      </c:catAx>
      <c:valAx>
        <c:axId val="353921280"/>
        <c:scaling>
          <c:orientation val="minMax"/>
        </c:scaling>
        <c:axPos val="l"/>
        <c:title>
          <c:tx>
            <c:rich>
              <a:bodyPr/>
              <a:lstStyle/>
              <a:p>
                <a:pPr>
                  <a:defRPr/>
                </a:pPr>
                <a:r>
                  <a:rPr lang="ar-SA"/>
                  <a:t>النسبة</a:t>
                </a:r>
                <a:endParaRPr lang="en-US"/>
              </a:p>
            </c:rich>
          </c:tx>
          <c:layout>
            <c:manualLayout>
              <c:xMode val="edge"/>
              <c:yMode val="edge"/>
              <c:x val="4.3495862674385755E-3"/>
              <c:y val="0.41753970175655886"/>
            </c:manualLayout>
          </c:layout>
        </c:title>
        <c:numFmt formatCode="0" sourceLinked="0"/>
        <c:tickLblPos val="nextTo"/>
        <c:crossAx val="353919360"/>
        <c:crosses val="autoZero"/>
        <c:crossBetween val="between"/>
      </c:valAx>
      <c:spPr>
        <a:noFill/>
        <a:ln>
          <a:noFill/>
        </a:ln>
        <a:effectLst/>
      </c:spPr>
    </c:plotArea>
    <c:legend>
      <c:legendPos val="t"/>
      <c:layout>
        <c:manualLayout>
          <c:xMode val="edge"/>
          <c:yMode val="edge"/>
          <c:x val="0.53072033674941865"/>
          <c:y val="2.7777777777778859E-2"/>
          <c:w val="0.32124244172847682"/>
          <c:h val="0.10256001371742114"/>
        </c:manualLayout>
      </c:layout>
      <c:spPr>
        <a:noFill/>
        <a:ln>
          <a:solidFill>
            <a:schemeClr val="tx1"/>
          </a:solidFill>
        </a:ln>
        <a:effectLst/>
      </c:spPr>
      <c:txPr>
        <a:bodyPr rot="0" vert="horz"/>
        <a:lstStyle/>
        <a:p>
          <a:pPr>
            <a:defRPr/>
          </a:pPr>
          <a:endParaRPr lang="ar-SA"/>
        </a:p>
      </c:txPr>
    </c:legend>
    <c:plotVisOnly val="1"/>
    <c:dispBlanksAs val="gap"/>
  </c:chart>
  <c:spPr>
    <a:solidFill>
      <a:schemeClr val="lt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252263508619453"/>
          <c:y val="9.0955216858747384E-2"/>
          <c:w val="0.83608105171664449"/>
          <c:h val="0.79197140522875864"/>
        </c:manualLayout>
      </c:layout>
      <c:barChart>
        <c:barDir val="col"/>
        <c:grouping val="clustered"/>
        <c:ser>
          <c:idx val="0"/>
          <c:order val="0"/>
          <c:tx>
            <c:strRef>
              <c:f>Sheet1!$B$1</c:f>
              <c:strCache>
                <c:ptCount val="1"/>
                <c:pt idx="0">
                  <c:v>رجال</c:v>
                </c:pt>
              </c:strCache>
            </c:strRef>
          </c:tx>
          <c:dLbls>
            <c:spPr>
              <a:noFill/>
              <a:ln>
                <a:noFill/>
              </a:ln>
              <a:effectLst/>
            </c:spPr>
            <c:showVal val="1"/>
            <c:extLst>
              <c:ext xmlns:c15="http://schemas.microsoft.com/office/drawing/2012/chart" uri="{CE6537A1-D6FC-4f65-9D91-7224C49458BB}">
                <c15:showLeaderLines val="0"/>
              </c:ext>
            </c:extLst>
          </c:dLbls>
          <c:cat>
            <c:strRef>
              <c:f>Sheet1!$A$2:$A$3</c:f>
              <c:strCache>
                <c:ptCount val="2"/>
                <c:pt idx="0">
                  <c:v>القدرة على حرية الرأي والتعبير </c:v>
                </c:pt>
                <c:pt idx="1">
                  <c:v>النظام السياسي يسمح بالمشاركة في الحياة السياسية</c:v>
                </c:pt>
              </c:strCache>
            </c:strRef>
          </c:cat>
          <c:val>
            <c:numRef>
              <c:f>Sheet1!$B$2:$B$3</c:f>
              <c:numCache>
                <c:formatCode>0.0</c:formatCode>
                <c:ptCount val="2"/>
                <c:pt idx="0">
                  <c:v>29.9</c:v>
                </c:pt>
                <c:pt idx="1">
                  <c:v>47.1</c:v>
                </c:pt>
              </c:numCache>
            </c:numRef>
          </c:val>
        </c:ser>
        <c:ser>
          <c:idx val="1"/>
          <c:order val="1"/>
          <c:tx>
            <c:strRef>
              <c:f>Sheet1!$C$1</c:f>
              <c:strCache>
                <c:ptCount val="1"/>
                <c:pt idx="0">
                  <c:v>نساء</c:v>
                </c:pt>
              </c:strCache>
            </c:strRef>
          </c:tx>
          <c:dLbls>
            <c:spPr>
              <a:noFill/>
              <a:ln>
                <a:noFill/>
              </a:ln>
              <a:effectLst/>
            </c:spPr>
            <c:showVal val="1"/>
            <c:extLst>
              <c:ext xmlns:c15="http://schemas.microsoft.com/office/drawing/2012/chart" uri="{CE6537A1-D6FC-4f65-9D91-7224C49458BB}">
                <c15:showLeaderLines val="0"/>
              </c:ext>
            </c:extLst>
          </c:dLbls>
          <c:cat>
            <c:strRef>
              <c:f>Sheet1!$A$2:$A$3</c:f>
              <c:strCache>
                <c:ptCount val="2"/>
                <c:pt idx="0">
                  <c:v>القدرة على حرية الرأي والتعبير </c:v>
                </c:pt>
                <c:pt idx="1">
                  <c:v>النظام السياسي يسمح بالمشاركة في الحياة السياسية</c:v>
                </c:pt>
              </c:strCache>
            </c:strRef>
          </c:cat>
          <c:val>
            <c:numRef>
              <c:f>Sheet1!$C$2:$C$3</c:f>
              <c:numCache>
                <c:formatCode>0.0</c:formatCode>
                <c:ptCount val="2"/>
                <c:pt idx="0">
                  <c:v>32.5</c:v>
                </c:pt>
                <c:pt idx="1">
                  <c:v>35.9</c:v>
                </c:pt>
              </c:numCache>
            </c:numRef>
          </c:val>
        </c:ser>
        <c:dLbls>
          <c:showVal val="1"/>
        </c:dLbls>
        <c:axId val="353963392"/>
        <c:axId val="353965184"/>
      </c:barChart>
      <c:catAx>
        <c:axId val="353963392"/>
        <c:scaling>
          <c:orientation val="minMax"/>
        </c:scaling>
        <c:axPos val="b"/>
        <c:numFmt formatCode="General" sourceLinked="0"/>
        <c:tickLblPos val="nextTo"/>
        <c:crossAx val="353965184"/>
        <c:crosses val="autoZero"/>
        <c:auto val="1"/>
        <c:lblAlgn val="ctr"/>
        <c:lblOffset val="100"/>
      </c:catAx>
      <c:valAx>
        <c:axId val="353965184"/>
        <c:scaling>
          <c:orientation val="minMax"/>
        </c:scaling>
        <c:axPos val="l"/>
        <c:title>
          <c:tx>
            <c:rich>
              <a:bodyPr rot="-5400000" vert="horz"/>
              <a:lstStyle/>
              <a:p>
                <a:pPr>
                  <a:defRPr/>
                </a:pPr>
                <a:r>
                  <a:rPr lang="ar-SA"/>
                  <a:t>النسبة</a:t>
                </a:r>
                <a:endParaRPr lang="en-US"/>
              </a:p>
            </c:rich>
          </c:tx>
          <c:layout>
            <c:manualLayout>
              <c:xMode val="edge"/>
              <c:yMode val="edge"/>
              <c:x val="1.3598254382152695E-2"/>
              <c:y val="0.44761111111111113"/>
            </c:manualLayout>
          </c:layout>
        </c:title>
        <c:numFmt formatCode="0" sourceLinked="0"/>
        <c:tickLblPos val="nextTo"/>
        <c:crossAx val="353963392"/>
        <c:crosses val="autoZero"/>
        <c:crossBetween val="between"/>
      </c:valAx>
      <c:spPr>
        <a:ln>
          <a:noFill/>
        </a:ln>
      </c:spPr>
    </c:plotArea>
    <c:legend>
      <c:legendPos val="r"/>
      <c:layout>
        <c:manualLayout>
          <c:xMode val="edge"/>
          <c:yMode val="edge"/>
          <c:x val="0.76463657105606253"/>
          <c:y val="2.3480502437195391E-2"/>
          <c:w val="0.22019212661161799"/>
          <c:h val="0.1014893790849672"/>
        </c:manualLayout>
      </c:layout>
      <c:spPr>
        <a:ln>
          <a:solidFill>
            <a:schemeClr val="tx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2127624671916014E-2"/>
          <c:y val="8.7301603543110312E-2"/>
          <c:w val="0.89166867162438412"/>
          <c:h val="0.76949682005237574"/>
        </c:manualLayout>
      </c:layout>
      <c:barChart>
        <c:barDir val="col"/>
        <c:grouping val="clustered"/>
        <c:ser>
          <c:idx val="0"/>
          <c:order val="0"/>
          <c:tx>
            <c:strRef>
              <c:f>Sheet1!$B$1</c:f>
              <c:strCache>
                <c:ptCount val="1"/>
                <c:pt idx="0">
                  <c:v>92</c:v>
                </c:pt>
              </c:strCache>
            </c:strRef>
          </c:tx>
          <c:dPt>
            <c:idx val="1"/>
            <c:spPr>
              <a:solidFill>
                <a:schemeClr val="accent2"/>
              </a:solidFill>
            </c:spPr>
          </c:dPt>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2"/>
                <c:pt idx="0">
                  <c:v>ذكور</c:v>
                </c:pt>
                <c:pt idx="1">
                  <c:v>إناث</c:v>
                </c:pt>
              </c:strCache>
            </c:strRef>
          </c:cat>
          <c:val>
            <c:numRef>
              <c:f>Sheet1!$B$2:$B$4</c:f>
              <c:numCache>
                <c:formatCode>General</c:formatCode>
                <c:ptCount val="2"/>
                <c:pt idx="0" formatCode="0.0">
                  <c:v>99.3</c:v>
                </c:pt>
                <c:pt idx="1">
                  <c:v>99.3</c:v>
                </c:pt>
              </c:numCache>
            </c:numRef>
          </c:val>
        </c:ser>
        <c:dLbls>
          <c:showVal val="1"/>
        </c:dLbls>
        <c:gapWidth val="219"/>
        <c:overlap val="-27"/>
        <c:axId val="352400896"/>
        <c:axId val="352402816"/>
      </c:barChart>
      <c:catAx>
        <c:axId val="352400896"/>
        <c:scaling>
          <c:orientation val="minMax"/>
        </c:scaling>
        <c:axPos val="b"/>
        <c:title>
          <c:tx>
            <c:rich>
              <a:bodyPr/>
              <a:lstStyle/>
              <a:p>
                <a:pPr>
                  <a:defRPr/>
                </a:pPr>
                <a:r>
                  <a:rPr lang="ar-SA"/>
                  <a:t>الجنس</a:t>
                </a:r>
                <a:endParaRPr lang="en-US"/>
              </a:p>
            </c:rich>
          </c:tx>
          <c:layout>
            <c:manualLayout>
              <c:xMode val="edge"/>
              <c:yMode val="edge"/>
              <c:x val="0.50288094196558752"/>
              <c:y val="0.92540307461567362"/>
            </c:manualLayout>
          </c:layout>
        </c:title>
        <c:numFmt formatCode="General" sourceLinked="1"/>
        <c:tickLblPos val="nextTo"/>
        <c:spPr>
          <a:ln>
            <a:solidFill>
              <a:schemeClr val="tx1"/>
            </a:solidFill>
          </a:ln>
        </c:spPr>
        <c:txPr>
          <a:bodyPr rot="-60000000" vert="horz"/>
          <a:lstStyle/>
          <a:p>
            <a:pPr>
              <a:defRPr/>
            </a:pPr>
            <a:endParaRPr lang="ar-SA"/>
          </a:p>
        </c:txPr>
        <c:crossAx val="352402816"/>
        <c:crosses val="autoZero"/>
        <c:auto val="1"/>
        <c:lblAlgn val="ctr"/>
        <c:lblOffset val="100"/>
      </c:catAx>
      <c:valAx>
        <c:axId val="352402816"/>
        <c:scaling>
          <c:orientation val="minMax"/>
          <c:max val="100"/>
          <c:min val="0"/>
        </c:scaling>
        <c:axPos val="l"/>
        <c:title>
          <c:tx>
            <c:rich>
              <a:bodyPr/>
              <a:lstStyle/>
              <a:p>
                <a:pPr>
                  <a:defRPr/>
                </a:pPr>
                <a:r>
                  <a:rPr lang="ar-SA"/>
                  <a:t>النسبة</a:t>
                </a:r>
                <a:endParaRPr lang="en-US"/>
              </a:p>
            </c:rich>
          </c:tx>
          <c:layout>
            <c:manualLayout>
              <c:xMode val="edge"/>
              <c:yMode val="edge"/>
              <c:x val="4.6095800524934417E-4"/>
              <c:y val="0.39738064902178744"/>
            </c:manualLayout>
          </c:layout>
        </c:title>
        <c:numFmt formatCode="0" sourceLinked="0"/>
        <c:tickLblPos val="nextTo"/>
        <c:spPr>
          <a:ln>
            <a:solidFill>
              <a:schemeClr val="tx1"/>
            </a:solidFill>
          </a:ln>
        </c:spPr>
        <c:txPr>
          <a:bodyPr rot="-60000000" vert="horz"/>
          <a:lstStyle/>
          <a:p>
            <a:pPr>
              <a:defRPr/>
            </a:pPr>
            <a:endParaRPr lang="ar-SA"/>
          </a:p>
        </c:txPr>
        <c:crossAx val="352400896"/>
        <c:crosses val="autoZero"/>
        <c:crossBetween val="between"/>
        <c:majorUnit val="20"/>
        <c:minorUnit val="5"/>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2127624671916014E-2"/>
          <c:y val="4.0520170246762847E-2"/>
          <c:w val="0.8916686716243839"/>
          <c:h val="0.79252209225560588"/>
        </c:manualLayout>
      </c:layout>
      <c:barChart>
        <c:barDir val="col"/>
        <c:grouping val="clustered"/>
        <c:ser>
          <c:idx val="0"/>
          <c:order val="0"/>
          <c:tx>
            <c:strRef>
              <c:f>Sheet1!$B$1</c:f>
              <c:strCache>
                <c:ptCount val="1"/>
                <c:pt idx="0">
                  <c:v>92</c:v>
                </c:pt>
              </c:strCache>
            </c:strRef>
          </c:tx>
          <c:dPt>
            <c:idx val="1"/>
            <c:spPr>
              <a:solidFill>
                <a:schemeClr val="accent2"/>
              </a:solidFill>
            </c:spPr>
          </c:dPt>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2"/>
                <c:pt idx="0">
                  <c:v>ذكور</c:v>
                </c:pt>
                <c:pt idx="1">
                  <c:v>إناث</c:v>
                </c:pt>
              </c:strCache>
            </c:strRef>
          </c:cat>
          <c:val>
            <c:numRef>
              <c:f>Sheet1!$B$2:$B$4</c:f>
              <c:numCache>
                <c:formatCode>General</c:formatCode>
                <c:ptCount val="2"/>
                <c:pt idx="0" formatCode="0.0">
                  <c:v>11.6</c:v>
                </c:pt>
                <c:pt idx="1">
                  <c:v>9.2000000000000011</c:v>
                </c:pt>
              </c:numCache>
            </c:numRef>
          </c:val>
        </c:ser>
        <c:dLbls>
          <c:showVal val="1"/>
        </c:dLbls>
        <c:gapWidth val="219"/>
        <c:overlap val="-27"/>
        <c:axId val="353492352"/>
        <c:axId val="354379264"/>
      </c:barChart>
      <c:catAx>
        <c:axId val="353492352"/>
        <c:scaling>
          <c:orientation val="minMax"/>
        </c:scaling>
        <c:axPos val="b"/>
        <c:title>
          <c:tx>
            <c:rich>
              <a:bodyPr/>
              <a:lstStyle/>
              <a:p>
                <a:pPr>
                  <a:defRPr/>
                </a:pPr>
                <a:r>
                  <a:rPr lang="ar-SA"/>
                  <a:t>الجنس</a:t>
                </a:r>
                <a:endParaRPr lang="en-US"/>
              </a:p>
            </c:rich>
          </c:tx>
          <c:layout>
            <c:manualLayout>
              <c:xMode val="edge"/>
              <c:yMode val="edge"/>
              <c:x val="0.50288094196558752"/>
              <c:y val="0.92540307461567362"/>
            </c:manualLayout>
          </c:layout>
        </c:title>
        <c:numFmt formatCode="General" sourceLinked="1"/>
        <c:tickLblPos val="nextTo"/>
        <c:spPr>
          <a:ln>
            <a:solidFill>
              <a:schemeClr val="tx1"/>
            </a:solidFill>
          </a:ln>
        </c:spPr>
        <c:txPr>
          <a:bodyPr rot="-60000000" vert="horz"/>
          <a:lstStyle/>
          <a:p>
            <a:pPr>
              <a:defRPr/>
            </a:pPr>
            <a:endParaRPr lang="ar-SA"/>
          </a:p>
        </c:txPr>
        <c:crossAx val="354379264"/>
        <c:crosses val="autoZero"/>
        <c:auto val="1"/>
        <c:lblAlgn val="ctr"/>
        <c:lblOffset val="100"/>
      </c:catAx>
      <c:valAx>
        <c:axId val="354379264"/>
        <c:scaling>
          <c:orientation val="minMax"/>
        </c:scaling>
        <c:axPos val="l"/>
        <c:title>
          <c:tx>
            <c:rich>
              <a:bodyPr/>
              <a:lstStyle/>
              <a:p>
                <a:pPr>
                  <a:defRPr/>
                </a:pPr>
                <a:r>
                  <a:rPr lang="ar-SA"/>
                  <a:t>النسبة</a:t>
                </a:r>
                <a:endParaRPr lang="en-US"/>
              </a:p>
            </c:rich>
          </c:tx>
        </c:title>
        <c:numFmt formatCode="0" sourceLinked="0"/>
        <c:tickLblPos val="nextTo"/>
        <c:spPr>
          <a:ln>
            <a:solidFill>
              <a:schemeClr val="tx1"/>
            </a:solidFill>
          </a:ln>
        </c:spPr>
        <c:txPr>
          <a:bodyPr rot="-60000000" vert="horz"/>
          <a:lstStyle/>
          <a:p>
            <a:pPr>
              <a:defRPr/>
            </a:pPr>
            <a:endParaRPr lang="ar-SA"/>
          </a:p>
        </c:txPr>
        <c:crossAx val="353492352"/>
        <c:crosses val="autoZero"/>
        <c:crossBetween val="between"/>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8541848935552794E-2"/>
          <c:y val="0.13075209348831396"/>
          <c:w val="0.8859951881014877"/>
          <c:h val="0.7093953057011535"/>
        </c:manualLayout>
      </c:layout>
      <c:barChart>
        <c:barDir val="col"/>
        <c:grouping val="clustered"/>
        <c:ser>
          <c:idx val="0"/>
          <c:order val="0"/>
          <c:tx>
            <c:strRef>
              <c:f>Sheet1!$B$1</c:f>
              <c:strCache>
                <c:ptCount val="1"/>
                <c:pt idx="0">
                  <c:v>رجال</c:v>
                </c:pt>
              </c:strCache>
            </c:strRef>
          </c:tx>
          <c:spPr>
            <a:solidFill>
              <a:schemeClr val="accent1"/>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2000</c:v>
                </c:pt>
                <c:pt idx="1">
                  <c:v>2004</c:v>
                </c:pt>
                <c:pt idx="2">
                  <c:v>2006</c:v>
                </c:pt>
                <c:pt idx="3">
                  <c:v>2009</c:v>
                </c:pt>
                <c:pt idx="4">
                  <c:v>2011</c:v>
                </c:pt>
                <c:pt idx="5">
                  <c:v>2014</c:v>
                </c:pt>
                <c:pt idx="6">
                  <c:v>2018</c:v>
                </c:pt>
              </c:numCache>
            </c:numRef>
          </c:cat>
          <c:val>
            <c:numRef>
              <c:f>Sheet1!$B$2:$B$8</c:f>
              <c:numCache>
                <c:formatCode>General</c:formatCode>
                <c:ptCount val="7"/>
                <c:pt idx="0">
                  <c:v>7.9</c:v>
                </c:pt>
                <c:pt idx="1">
                  <c:v>16.2</c:v>
                </c:pt>
                <c:pt idx="2">
                  <c:v>23.6</c:v>
                </c:pt>
                <c:pt idx="3">
                  <c:v>38.200000000000003</c:v>
                </c:pt>
                <c:pt idx="4">
                  <c:v>44.6</c:v>
                </c:pt>
                <c:pt idx="5">
                  <c:v>59.6</c:v>
                </c:pt>
                <c:pt idx="6">
                  <c:v>68.400000000000006</c:v>
                </c:pt>
              </c:numCache>
            </c:numRef>
          </c:val>
        </c:ser>
        <c:ser>
          <c:idx val="1"/>
          <c:order val="1"/>
          <c:tx>
            <c:strRef>
              <c:f>Sheet1!$C$1</c:f>
              <c:strCache>
                <c:ptCount val="1"/>
                <c:pt idx="0">
                  <c:v>نساء</c:v>
                </c:pt>
              </c:strCache>
            </c:strRef>
          </c:tx>
          <c:spPr>
            <a:solidFill>
              <a:schemeClr val="accent2"/>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2000</c:v>
                </c:pt>
                <c:pt idx="1">
                  <c:v>2004</c:v>
                </c:pt>
                <c:pt idx="2">
                  <c:v>2006</c:v>
                </c:pt>
                <c:pt idx="3">
                  <c:v>2009</c:v>
                </c:pt>
                <c:pt idx="4">
                  <c:v>2011</c:v>
                </c:pt>
                <c:pt idx="5">
                  <c:v>2014</c:v>
                </c:pt>
                <c:pt idx="6">
                  <c:v>2018</c:v>
                </c:pt>
              </c:numCache>
            </c:numRef>
          </c:cat>
          <c:val>
            <c:numRef>
              <c:f>Sheet1!$C$2:$C$8</c:f>
              <c:numCache>
                <c:formatCode>General</c:formatCode>
                <c:ptCount val="7"/>
                <c:pt idx="0">
                  <c:v>2.8</c:v>
                </c:pt>
                <c:pt idx="1">
                  <c:v>7.5</c:v>
                </c:pt>
                <c:pt idx="2">
                  <c:v>13.1</c:v>
                </c:pt>
                <c:pt idx="3">
                  <c:v>26.2</c:v>
                </c:pt>
                <c:pt idx="4">
                  <c:v>34.4</c:v>
                </c:pt>
                <c:pt idx="5">
                  <c:v>47.5</c:v>
                </c:pt>
                <c:pt idx="6">
                  <c:v>60.3</c:v>
                </c:pt>
              </c:numCache>
            </c:numRef>
          </c:val>
        </c:ser>
        <c:ser>
          <c:idx val="2"/>
          <c:order val="2"/>
          <c:tx>
            <c:strRef>
              <c:f>Sheet1!$D$1</c:f>
              <c:strCache>
                <c:ptCount val="1"/>
                <c:pt idx="0">
                  <c:v>كلا الجنسين</c:v>
                </c:pt>
              </c:strCache>
            </c:strRef>
          </c:tx>
          <c:dLbls>
            <c:spPr>
              <a:noFill/>
              <a:ln>
                <a:noFill/>
              </a:ln>
              <a:effectLst/>
            </c:spPr>
            <c:showVal val="1"/>
            <c:extLst>
              <c:ext xmlns:c15="http://schemas.microsoft.com/office/drawing/2012/chart" uri="{CE6537A1-D6FC-4f65-9D91-7224C49458BB}">
                <c15:showLeaderLines val="1"/>
              </c:ext>
            </c:extLst>
          </c:dLbls>
          <c:cat>
            <c:numRef>
              <c:f>Sheet1!$A$2:$A$8</c:f>
              <c:numCache>
                <c:formatCode>General</c:formatCode>
                <c:ptCount val="7"/>
                <c:pt idx="0">
                  <c:v>2000</c:v>
                </c:pt>
                <c:pt idx="1">
                  <c:v>2004</c:v>
                </c:pt>
                <c:pt idx="2">
                  <c:v>2006</c:v>
                </c:pt>
                <c:pt idx="3">
                  <c:v>2009</c:v>
                </c:pt>
                <c:pt idx="4">
                  <c:v>2011</c:v>
                </c:pt>
                <c:pt idx="5">
                  <c:v>2014</c:v>
                </c:pt>
                <c:pt idx="6">
                  <c:v>2018</c:v>
                </c:pt>
              </c:numCache>
            </c:numRef>
          </c:cat>
          <c:val>
            <c:numRef>
              <c:f>Sheet1!$D$2:$D$8</c:f>
            </c:numRef>
          </c:val>
        </c:ser>
        <c:dLbls>
          <c:showVal val="1"/>
        </c:dLbls>
        <c:gapWidth val="219"/>
        <c:overlap val="-27"/>
        <c:axId val="353496448"/>
        <c:axId val="354334208"/>
      </c:barChart>
      <c:catAx>
        <c:axId val="353496448"/>
        <c:scaling>
          <c:orientation val="minMax"/>
        </c:scaling>
        <c:axPos val="b"/>
        <c:title>
          <c:tx>
            <c:rich>
              <a:bodyPr/>
              <a:lstStyle/>
              <a:p>
                <a:pPr>
                  <a:defRPr/>
                </a:pPr>
                <a:r>
                  <a:rPr lang="ar-SA"/>
                  <a:t>السنة</a:t>
                </a:r>
                <a:endParaRPr lang="en-US"/>
              </a:p>
            </c:rich>
          </c:tx>
          <c:layout>
            <c:manualLayout>
              <c:xMode val="edge"/>
              <c:yMode val="edge"/>
              <c:x val="0.50640638670163884"/>
              <c:y val="0.92974190726160644"/>
            </c:manualLayout>
          </c:layout>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54334208"/>
        <c:crosses val="autoZero"/>
        <c:auto val="1"/>
        <c:lblAlgn val="ctr"/>
        <c:lblOffset val="100"/>
      </c:catAx>
      <c:valAx>
        <c:axId val="354334208"/>
        <c:scaling>
          <c:orientation val="minMax"/>
        </c:scaling>
        <c:axPos val="l"/>
        <c:title>
          <c:tx>
            <c:rich>
              <a:bodyPr/>
              <a:lstStyle/>
              <a:p>
                <a:pPr>
                  <a:defRPr/>
                </a:pPr>
                <a:r>
                  <a:rPr lang="ar-SA"/>
                  <a:t>النسبة</a:t>
                </a:r>
                <a:endParaRPr lang="en-US"/>
              </a:p>
            </c:rich>
          </c:tx>
          <c:layout>
            <c:manualLayout>
              <c:xMode val="edge"/>
              <c:yMode val="edge"/>
              <c:x val="1.5162948381452325E-3"/>
              <c:y val="0.42879913451730223"/>
            </c:manualLayout>
          </c:layout>
        </c:title>
        <c:numFmt formatCode="General" sourceLinked="1"/>
        <c:tickLblPos val="nextTo"/>
        <c:spPr>
          <a:noFill/>
          <a:ln>
            <a:solidFill>
              <a:sysClr val="windowText" lastClr="000000"/>
            </a:solidFill>
          </a:ln>
          <a:effectLst/>
        </c:spPr>
        <c:txPr>
          <a:bodyPr rot="-60000000" vert="horz"/>
          <a:lstStyle/>
          <a:p>
            <a:pPr>
              <a:defRPr/>
            </a:pPr>
            <a:endParaRPr lang="ar-SA"/>
          </a:p>
        </c:txPr>
        <c:crossAx val="353496448"/>
        <c:crosses val="autoZero"/>
        <c:crossBetween val="between"/>
      </c:valAx>
      <c:spPr>
        <a:noFill/>
        <a:ln>
          <a:noFill/>
        </a:ln>
        <a:effectLst/>
      </c:spPr>
    </c:plotArea>
    <c:legend>
      <c:legendPos val="t"/>
      <c:layout>
        <c:manualLayout>
          <c:xMode val="edge"/>
          <c:yMode val="edge"/>
          <c:x val="0.6364812992126001"/>
          <c:y val="2.3809523809523812E-2"/>
          <c:w val="0.34509295713035881"/>
          <c:h val="7.3703814930514144E-2"/>
        </c:manualLayout>
      </c:layout>
      <c:spPr>
        <a:noFill/>
        <a:ln>
          <a:solidFill>
            <a:schemeClr val="tx1"/>
          </a:solidFill>
        </a:ln>
        <a:effectLst/>
      </c:spPr>
      <c:txPr>
        <a:bodyPr rot="0" vert="horz"/>
        <a:lstStyle/>
        <a:p>
          <a:pPr>
            <a:defRPr/>
          </a:pPr>
          <a:endParaRPr lang="ar-SA"/>
        </a:p>
      </c:txPr>
    </c:legend>
    <c:plotVisOnly val="1"/>
    <c:dispBlanksAs val="gap"/>
  </c:chart>
  <c:spPr>
    <a:solidFill>
      <a:sysClr val="window" lastClr="FFFFFF"/>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607556325338343"/>
          <c:y val="6.6056106775890688E-2"/>
          <c:w val="0.82276182131398223"/>
          <c:h val="0.79689900663678792"/>
        </c:manualLayout>
      </c:layout>
      <c:barChart>
        <c:barDir val="col"/>
        <c:grouping val="clustered"/>
        <c:ser>
          <c:idx val="0"/>
          <c:order val="0"/>
          <c:spPr>
            <a:solidFill>
              <a:schemeClr val="accent1"/>
            </a:solidFill>
            <a:ln>
              <a:noFill/>
            </a:ln>
            <a:effectLst/>
          </c:spPr>
          <c:dPt>
            <c:idx val="1"/>
            <c:spPr>
              <a:solidFill>
                <a:schemeClr val="accent2"/>
              </a:solidFill>
              <a:ln>
                <a:noFill/>
              </a:ln>
              <a:effectLst/>
            </c:spPr>
          </c:dPt>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Sheet1!$A$1:$C$1</c:f>
              <c:strCache>
                <c:ptCount val="2"/>
                <c:pt idx="0">
                  <c:v>ذكور</c:v>
                </c:pt>
                <c:pt idx="1">
                  <c:v>إناث</c:v>
                </c:pt>
              </c:strCache>
            </c:strRef>
          </c:cat>
          <c:val>
            <c:numRef>
              <c:f>Sheet1!$A$2:$C$2</c:f>
              <c:numCache>
                <c:formatCode>General</c:formatCode>
                <c:ptCount val="2"/>
                <c:pt idx="0">
                  <c:v>9.1</c:v>
                </c:pt>
                <c:pt idx="1">
                  <c:v>7.1</c:v>
                </c:pt>
              </c:numCache>
            </c:numRef>
          </c:val>
        </c:ser>
        <c:dLbls>
          <c:showVal val="1"/>
        </c:dLbls>
        <c:gapWidth val="219"/>
        <c:overlap val="-27"/>
        <c:axId val="340802176"/>
        <c:axId val="340859520"/>
      </c:barChart>
      <c:catAx>
        <c:axId val="340802176"/>
        <c:scaling>
          <c:orientation val="minMax"/>
        </c:scaling>
        <c:axPos val="b"/>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40859520"/>
        <c:crosses val="autoZero"/>
        <c:auto val="1"/>
        <c:lblAlgn val="ctr"/>
        <c:lblOffset val="100"/>
      </c:catAx>
      <c:valAx>
        <c:axId val="340859520"/>
        <c:scaling>
          <c:orientation val="minMax"/>
        </c:scaling>
        <c:axPos val="l"/>
        <c:title>
          <c:tx>
            <c:rich>
              <a:bodyPr rot="-5400000" vert="horz"/>
              <a:lstStyle/>
              <a:p>
                <a:pPr>
                  <a:defRPr/>
                </a:pPr>
                <a:r>
                  <a:rPr lang="ar-SA"/>
                  <a:t>النسبة</a:t>
                </a:r>
                <a:endParaRPr lang="en-US"/>
              </a:p>
            </c:rich>
          </c:tx>
          <c:layout>
            <c:manualLayout>
              <c:xMode val="edge"/>
              <c:yMode val="edge"/>
              <c:x val="2.2113685861801142E-2"/>
              <c:y val="0.39487216875669578"/>
            </c:manualLayout>
          </c:layout>
        </c:title>
        <c:numFmt formatCode="#,##0" sourceLinked="0"/>
        <c:tickLblPos val="nextTo"/>
        <c:spPr>
          <a:noFill/>
          <a:ln>
            <a:solidFill>
              <a:sysClr val="windowText" lastClr="000000"/>
            </a:solidFill>
          </a:ln>
          <a:effectLst/>
        </c:spPr>
        <c:txPr>
          <a:bodyPr rot="-60000000" vert="horz"/>
          <a:lstStyle/>
          <a:p>
            <a:pPr>
              <a:defRPr/>
            </a:pPr>
            <a:endParaRPr lang="ar-SA"/>
          </a:p>
        </c:txPr>
        <c:crossAx val="340802176"/>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07001723794427"/>
          <c:y val="6.9414760654919194E-2"/>
          <c:w val="0.83503599178815524"/>
          <c:h val="0.74290316037802262"/>
        </c:manualLayout>
      </c:layout>
      <c:barChart>
        <c:barDir val="col"/>
        <c:grouping val="clustered"/>
        <c:ser>
          <c:idx val="0"/>
          <c:order val="0"/>
          <c:tx>
            <c:strRef>
              <c:f>Sheet1!$B$1</c:f>
              <c:strCache>
                <c:ptCount val="1"/>
                <c:pt idx="0">
                  <c:v>Series 1</c:v>
                </c:pt>
              </c:strCache>
            </c:strRef>
          </c:tx>
          <c:spPr>
            <a:ln w="28575" cap="rnd">
              <a:solidFill>
                <a:schemeClr val="accent1"/>
              </a:solidFill>
              <a:round/>
            </a:ln>
            <a:effectLst/>
          </c:spPr>
          <c:dLbls>
            <c:spPr>
              <a:noFill/>
              <a:ln>
                <a:noFill/>
              </a:ln>
              <a:effectLst/>
            </c:spPr>
            <c:dLblPos val="outEnd"/>
            <c:showVal val="1"/>
            <c:extLst>
              <c:ext xmlns:c15="http://schemas.microsoft.com/office/drawing/2012/chart" uri="{CE6537A1-D6FC-4f65-9D91-7224C49458BB}">
                <c15:showLeaderLines val="1"/>
              </c:ext>
            </c:extLst>
          </c:dLbls>
          <c:cat>
            <c:numRef>
              <c:f>Sheet1!$A$2:$A$4</c:f>
              <c:numCache>
                <c:formatCode>General</c:formatCode>
                <c:ptCount val="3"/>
                <c:pt idx="0">
                  <c:v>2015</c:v>
                </c:pt>
                <c:pt idx="1">
                  <c:v>2016</c:v>
                </c:pt>
                <c:pt idx="2">
                  <c:v>2017</c:v>
                </c:pt>
              </c:numCache>
            </c:numRef>
          </c:cat>
          <c:val>
            <c:numRef>
              <c:f>Sheet1!$B$2:$B$4</c:f>
              <c:numCache>
                <c:formatCode>General</c:formatCode>
                <c:ptCount val="3"/>
                <c:pt idx="0">
                  <c:v>15.7</c:v>
                </c:pt>
                <c:pt idx="1">
                  <c:v>13.8</c:v>
                </c:pt>
                <c:pt idx="2">
                  <c:v>13.8</c:v>
                </c:pt>
              </c:numCache>
            </c:numRef>
          </c:val>
        </c:ser>
        <c:dLbls>
          <c:showVal val="1"/>
        </c:dLbls>
        <c:axId val="342446848"/>
        <c:axId val="342482944"/>
      </c:barChart>
      <c:catAx>
        <c:axId val="342446848"/>
        <c:scaling>
          <c:orientation val="minMax"/>
        </c:scaling>
        <c:axPos val="b"/>
        <c:title>
          <c:tx>
            <c:rich>
              <a:bodyPr/>
              <a:lstStyle/>
              <a:p>
                <a:pPr>
                  <a:defRPr/>
                </a:pPr>
                <a:r>
                  <a:rPr lang="ar-SA"/>
                  <a:t>السنة</a:t>
                </a:r>
                <a:endParaRPr lang="en-US"/>
              </a:p>
            </c:rich>
          </c:tx>
          <c:layout>
            <c:manualLayout>
              <c:xMode val="edge"/>
              <c:yMode val="edge"/>
              <c:x val="0.52432923607322612"/>
              <c:y val="0.91892544681915966"/>
            </c:manualLayout>
          </c:layout>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42482944"/>
        <c:crosses val="autoZero"/>
        <c:auto val="1"/>
        <c:lblAlgn val="ctr"/>
        <c:lblOffset val="100"/>
      </c:catAx>
      <c:valAx>
        <c:axId val="342482944"/>
        <c:scaling>
          <c:orientation val="minMax"/>
        </c:scaling>
        <c:axPos val="l"/>
        <c:title>
          <c:tx>
            <c:rich>
              <a:bodyPr rot="-5400000" vert="horz"/>
              <a:lstStyle/>
              <a:p>
                <a:pPr>
                  <a:defRPr/>
                </a:pPr>
                <a:r>
                  <a:rPr lang="ar-SA"/>
                  <a:t>المعدل</a:t>
                </a:r>
                <a:endParaRPr lang="en-US"/>
              </a:p>
            </c:rich>
          </c:tx>
          <c:layout>
            <c:manualLayout>
              <c:xMode val="edge"/>
              <c:yMode val="edge"/>
              <c:x val="2.9270029365141233E-2"/>
              <c:y val="0.40595581802274738"/>
            </c:manualLayout>
          </c:layout>
        </c:title>
        <c:numFmt formatCode="#,##0.0" sourceLinked="0"/>
        <c:tickLblPos val="nextTo"/>
        <c:spPr>
          <a:noFill/>
          <a:ln>
            <a:solidFill>
              <a:schemeClr val="tx1"/>
            </a:solidFill>
          </a:ln>
          <a:effectLst/>
        </c:spPr>
        <c:txPr>
          <a:bodyPr rot="-60000000" vert="horz"/>
          <a:lstStyle/>
          <a:p>
            <a:pPr>
              <a:defRPr/>
            </a:pPr>
            <a:endParaRPr lang="ar-SA"/>
          </a:p>
        </c:txPr>
        <c:crossAx val="342446848"/>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516203703703703"/>
          <c:y val="0.19220200421940928"/>
          <c:w val="0.85243055555555569"/>
          <c:h val="0.67136251758087295"/>
        </c:manualLayout>
      </c:layout>
      <c:barChart>
        <c:barDir val="col"/>
        <c:grouping val="clustered"/>
        <c:ser>
          <c:idx val="0"/>
          <c:order val="0"/>
          <c:tx>
            <c:strRef>
              <c:f>Sheet1!$B$1</c:f>
              <c:strCache>
                <c:ptCount val="1"/>
                <c:pt idx="0">
                  <c:v>الضفة الغربية</c:v>
                </c:pt>
              </c:strCache>
            </c:strRef>
          </c:tx>
          <c:spPr>
            <a:solidFill>
              <a:schemeClr val="accent1"/>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Sheet1!$A$2:$A$4</c:f>
              <c:numCache>
                <c:formatCode>General</c:formatCode>
                <c:ptCount val="3"/>
                <c:pt idx="0">
                  <c:v>2000</c:v>
                </c:pt>
                <c:pt idx="1">
                  <c:v>2010</c:v>
                </c:pt>
                <c:pt idx="2">
                  <c:v>2014</c:v>
                </c:pt>
              </c:numCache>
            </c:numRef>
          </c:cat>
          <c:val>
            <c:numRef>
              <c:f>Sheet1!$B$2:$B$4</c:f>
              <c:numCache>
                <c:formatCode>General</c:formatCode>
                <c:ptCount val="3"/>
                <c:pt idx="0">
                  <c:v>96.4</c:v>
                </c:pt>
                <c:pt idx="1">
                  <c:v>98.6</c:v>
                </c:pt>
                <c:pt idx="2">
                  <c:v>99.6</c:v>
                </c:pt>
              </c:numCache>
            </c:numRef>
          </c:val>
        </c:ser>
        <c:ser>
          <c:idx val="1"/>
          <c:order val="1"/>
          <c:tx>
            <c:strRef>
              <c:f>Sheet1!$C$1</c:f>
              <c:strCache>
                <c:ptCount val="1"/>
                <c:pt idx="0">
                  <c:v>قطاع غزة</c:v>
                </c:pt>
              </c:strCache>
            </c:strRef>
          </c:tx>
          <c:spPr>
            <a:solidFill>
              <a:schemeClr val="accent2"/>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Sheet1!$A$2:$A$4</c:f>
              <c:numCache>
                <c:formatCode>General</c:formatCode>
                <c:ptCount val="3"/>
                <c:pt idx="0">
                  <c:v>2000</c:v>
                </c:pt>
                <c:pt idx="1">
                  <c:v>2010</c:v>
                </c:pt>
                <c:pt idx="2">
                  <c:v>2014</c:v>
                </c:pt>
              </c:numCache>
            </c:numRef>
          </c:cat>
          <c:val>
            <c:numRef>
              <c:f>Sheet1!$C$2:$C$4</c:f>
              <c:numCache>
                <c:formatCode>General</c:formatCode>
                <c:ptCount val="3"/>
                <c:pt idx="0">
                  <c:v>98.9</c:v>
                </c:pt>
                <c:pt idx="1">
                  <c:v>99.7</c:v>
                </c:pt>
                <c:pt idx="2">
                  <c:v>99.5</c:v>
                </c:pt>
              </c:numCache>
            </c:numRef>
          </c:val>
        </c:ser>
        <c:ser>
          <c:idx val="2"/>
          <c:order val="2"/>
          <c:tx>
            <c:strRef>
              <c:f>Sheet1!$D$1</c:f>
              <c:strCache>
                <c:ptCount val="1"/>
                <c:pt idx="0">
                  <c:v>فلسطين</c:v>
                </c:pt>
              </c:strCache>
            </c:strRef>
          </c:tx>
          <c:dLbls>
            <c:spPr>
              <a:noFill/>
              <a:ln>
                <a:noFill/>
              </a:ln>
              <a:effectLst/>
            </c:spPr>
            <c:showVal val="1"/>
            <c:extLst>
              <c:ext xmlns:c15="http://schemas.microsoft.com/office/drawing/2012/chart" uri="{CE6537A1-D6FC-4f65-9D91-7224C49458BB}">
                <c15:showLeaderLines val="0"/>
              </c:ext>
            </c:extLst>
          </c:dLbls>
          <c:cat>
            <c:numRef>
              <c:f>Sheet1!$A$2:$A$4</c:f>
              <c:numCache>
                <c:formatCode>General</c:formatCode>
                <c:ptCount val="3"/>
                <c:pt idx="0">
                  <c:v>2000</c:v>
                </c:pt>
                <c:pt idx="1">
                  <c:v>2010</c:v>
                </c:pt>
                <c:pt idx="2">
                  <c:v>2014</c:v>
                </c:pt>
              </c:numCache>
            </c:numRef>
          </c:cat>
          <c:val>
            <c:numRef>
              <c:f>Sheet1!$D$2:$D$4</c:f>
            </c:numRef>
          </c:val>
        </c:ser>
        <c:dLbls>
          <c:showVal val="1"/>
        </c:dLbls>
        <c:gapWidth val="219"/>
        <c:overlap val="-27"/>
        <c:axId val="342855040"/>
        <c:axId val="343269760"/>
      </c:barChart>
      <c:catAx>
        <c:axId val="342855040"/>
        <c:scaling>
          <c:orientation val="minMax"/>
        </c:scaling>
        <c:axPos val="b"/>
        <c:title>
          <c:tx>
            <c:rich>
              <a:bodyPr/>
              <a:lstStyle/>
              <a:p>
                <a:pPr>
                  <a:defRPr/>
                </a:pPr>
                <a:r>
                  <a:rPr lang="ar-SA"/>
                  <a:t>السنة</a:t>
                </a:r>
                <a:endParaRPr lang="en-US"/>
              </a:p>
            </c:rich>
          </c:tx>
          <c:layout>
            <c:manualLayout>
              <c:xMode val="edge"/>
              <c:yMode val="edge"/>
              <c:x val="0.45953120443277923"/>
              <c:y val="0.91430620960515518"/>
            </c:manualLayout>
          </c:layout>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43269760"/>
        <c:crosses val="autoZero"/>
        <c:auto val="1"/>
        <c:lblAlgn val="ctr"/>
        <c:lblOffset val="100"/>
      </c:catAx>
      <c:valAx>
        <c:axId val="343269760"/>
        <c:scaling>
          <c:orientation val="minMax"/>
        </c:scaling>
        <c:axPos val="l"/>
        <c:title>
          <c:tx>
            <c:rich>
              <a:bodyPr rot="-5400000" vert="horz"/>
              <a:lstStyle/>
              <a:p>
                <a:pPr>
                  <a:defRPr/>
                </a:pPr>
                <a:r>
                  <a:rPr lang="ar-SA"/>
                  <a:t>النسبة</a:t>
                </a:r>
                <a:endParaRPr lang="en-US"/>
              </a:p>
            </c:rich>
          </c:tx>
          <c:layout>
            <c:manualLayout>
              <c:xMode val="edge"/>
              <c:yMode val="edge"/>
              <c:x val="6.1457421988919958E-3"/>
              <c:y val="0.37456721511506758"/>
            </c:manualLayout>
          </c:layout>
        </c:title>
        <c:numFmt formatCode="#,##0" sourceLinked="0"/>
        <c:tickLblPos val="nextTo"/>
        <c:spPr>
          <a:noFill/>
          <a:ln>
            <a:solidFill>
              <a:sysClr val="windowText" lastClr="000000"/>
            </a:solidFill>
          </a:ln>
          <a:effectLst/>
        </c:spPr>
        <c:txPr>
          <a:bodyPr rot="-60000000" vert="horz"/>
          <a:lstStyle/>
          <a:p>
            <a:pPr>
              <a:defRPr/>
            </a:pPr>
            <a:endParaRPr lang="ar-SA"/>
          </a:p>
        </c:txPr>
        <c:crossAx val="342855040"/>
        <c:crosses val="autoZero"/>
        <c:crossBetween val="between"/>
      </c:valAx>
      <c:spPr>
        <a:noFill/>
        <a:ln>
          <a:noFill/>
        </a:ln>
        <a:effectLst/>
      </c:spPr>
    </c:plotArea>
    <c:legend>
      <c:legendPos val="b"/>
      <c:layout>
        <c:manualLayout>
          <c:xMode val="edge"/>
          <c:yMode val="edge"/>
          <c:x val="0.5356837915830408"/>
          <c:y val="2.0198446477974051E-2"/>
          <c:w val="0.44126061883283335"/>
          <c:h val="8.9963959212376945E-2"/>
        </c:manualLayout>
      </c:layout>
      <c:spPr>
        <a:noFill/>
        <a:ln>
          <a:solidFill>
            <a:schemeClr val="tx1"/>
          </a:solidFill>
        </a:ln>
        <a:effectLst/>
      </c:spPr>
      <c:txPr>
        <a:bodyPr rot="0" vert="horz"/>
        <a:lstStyle/>
        <a:p>
          <a:pPr>
            <a:defRPr/>
          </a:pPr>
          <a:endParaRPr lang="ar-SA"/>
        </a:p>
      </c:txPr>
    </c:legend>
    <c:plotVisOnly val="1"/>
    <c:dispBlanksAs val="gap"/>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557870370370317"/>
          <c:y val="6.3374835125304771E-2"/>
          <c:w val="0.84895833333334814"/>
          <c:h val="0.75489378186994349"/>
        </c:manualLayout>
      </c:layout>
      <c:barChart>
        <c:barDir val="col"/>
        <c:grouping val="clustered"/>
        <c:ser>
          <c:idx val="0"/>
          <c:order val="0"/>
          <c:tx>
            <c:strRef>
              <c:f>Sheet1!$B$1</c:f>
              <c:strCache>
                <c:ptCount val="1"/>
                <c:pt idx="0">
                  <c:v>ذكور</c:v>
                </c:pt>
              </c:strCache>
            </c:strRef>
          </c:tx>
          <c:spPr>
            <a:solidFill>
              <a:schemeClr val="accent1"/>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2000</c:v>
                </c:pt>
                <c:pt idx="1">
                  <c:v>2004</c:v>
                </c:pt>
                <c:pt idx="2">
                  <c:v>2010</c:v>
                </c:pt>
                <c:pt idx="3">
                  <c:v>2014</c:v>
                </c:pt>
              </c:numCache>
            </c:numRef>
          </c:cat>
          <c:val>
            <c:numRef>
              <c:f>Sheet1!$B$2:$B$5</c:f>
              <c:numCache>
                <c:formatCode>0.0</c:formatCode>
                <c:ptCount val="4"/>
                <c:pt idx="0">
                  <c:v>29</c:v>
                </c:pt>
                <c:pt idx="1">
                  <c:v>32</c:v>
                </c:pt>
                <c:pt idx="2">
                  <c:v>27</c:v>
                </c:pt>
                <c:pt idx="3">
                  <c:v>23</c:v>
                </c:pt>
              </c:numCache>
            </c:numRef>
          </c:val>
        </c:ser>
        <c:ser>
          <c:idx val="1"/>
          <c:order val="1"/>
          <c:tx>
            <c:strRef>
              <c:f>Sheet1!$C$1</c:f>
              <c:strCache>
                <c:ptCount val="1"/>
                <c:pt idx="0">
                  <c:v>إناث</c:v>
                </c:pt>
              </c:strCache>
            </c:strRef>
          </c:tx>
          <c:spPr>
            <a:solidFill>
              <a:schemeClr val="accent2"/>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2000</c:v>
                </c:pt>
                <c:pt idx="1">
                  <c:v>2004</c:v>
                </c:pt>
                <c:pt idx="2">
                  <c:v>2010</c:v>
                </c:pt>
                <c:pt idx="3">
                  <c:v>2014</c:v>
                </c:pt>
              </c:numCache>
            </c:numRef>
          </c:cat>
          <c:val>
            <c:numRef>
              <c:f>Sheet1!$C$2:$C$5</c:f>
              <c:numCache>
                <c:formatCode>0.0</c:formatCode>
                <c:ptCount val="4"/>
                <c:pt idx="0">
                  <c:v>28</c:v>
                </c:pt>
                <c:pt idx="1">
                  <c:v>25</c:v>
                </c:pt>
                <c:pt idx="2">
                  <c:v>20</c:v>
                </c:pt>
                <c:pt idx="3">
                  <c:v>21</c:v>
                </c:pt>
              </c:numCache>
            </c:numRef>
          </c:val>
        </c:ser>
        <c:ser>
          <c:idx val="2"/>
          <c:order val="2"/>
          <c:tx>
            <c:strRef>
              <c:f>Sheet1!$D$1</c:f>
              <c:strCache>
                <c:ptCount val="1"/>
                <c:pt idx="0">
                  <c:v>كلا الجنسين</c:v>
                </c:pt>
              </c:strCache>
            </c:strRef>
          </c:tx>
          <c:dLbls>
            <c:spPr>
              <a:noFill/>
              <a:ln>
                <a:noFill/>
              </a:ln>
              <a:effectLst/>
            </c:spPr>
            <c:showVal val="1"/>
            <c:extLst>
              <c:ext xmlns:c15="http://schemas.microsoft.com/office/drawing/2012/chart" uri="{CE6537A1-D6FC-4f65-9D91-7224C49458BB}">
                <c15:showLeaderLines val="0"/>
              </c:ext>
            </c:extLst>
          </c:dLbls>
          <c:cat>
            <c:numRef>
              <c:f>Sheet1!$A$2:$A$5</c:f>
              <c:numCache>
                <c:formatCode>General</c:formatCode>
                <c:ptCount val="4"/>
                <c:pt idx="0">
                  <c:v>2000</c:v>
                </c:pt>
                <c:pt idx="1">
                  <c:v>2004</c:v>
                </c:pt>
                <c:pt idx="2">
                  <c:v>2010</c:v>
                </c:pt>
                <c:pt idx="3">
                  <c:v>2014</c:v>
                </c:pt>
              </c:numCache>
            </c:numRef>
          </c:cat>
          <c:val>
            <c:numRef>
              <c:f>Sheet1!$D$2:$D$5</c:f>
            </c:numRef>
          </c:val>
        </c:ser>
        <c:dLbls>
          <c:showVal val="1"/>
        </c:dLbls>
        <c:gapWidth val="219"/>
        <c:overlap val="-27"/>
        <c:axId val="344727552"/>
        <c:axId val="344730240"/>
      </c:barChart>
      <c:catAx>
        <c:axId val="344727552"/>
        <c:scaling>
          <c:orientation val="minMax"/>
        </c:scaling>
        <c:axPos val="b"/>
        <c:title>
          <c:tx>
            <c:rich>
              <a:bodyPr/>
              <a:lstStyle/>
              <a:p>
                <a:pPr>
                  <a:defRPr/>
                </a:pPr>
                <a:r>
                  <a:rPr lang="ar-SA"/>
                  <a:t>السنة</a:t>
                </a:r>
                <a:endParaRPr lang="en-US"/>
              </a:p>
            </c:rich>
          </c:tx>
          <c:layout>
            <c:manualLayout>
              <c:xMode val="edge"/>
              <c:yMode val="edge"/>
              <c:x val="0.50640401720619388"/>
              <c:y val="0.92092380042885102"/>
            </c:manualLayout>
          </c:layout>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44730240"/>
        <c:crosses val="autoZero"/>
        <c:auto val="1"/>
        <c:lblAlgn val="ctr"/>
        <c:lblOffset val="100"/>
      </c:catAx>
      <c:valAx>
        <c:axId val="344730240"/>
        <c:scaling>
          <c:orientation val="minMax"/>
        </c:scaling>
        <c:axPos val="l"/>
        <c:title>
          <c:tx>
            <c:rich>
              <a:bodyPr rot="-5400000" vert="horz"/>
              <a:lstStyle/>
              <a:p>
                <a:pPr>
                  <a:defRPr/>
                </a:pPr>
                <a:r>
                  <a:rPr lang="ar-SA"/>
                  <a:t>المعدل</a:t>
                </a:r>
                <a:endParaRPr lang="en-US"/>
              </a:p>
            </c:rich>
          </c:tx>
          <c:layout>
            <c:manualLayout>
              <c:xMode val="edge"/>
              <c:yMode val="edge"/>
              <c:x val="2.4595533033033034E-2"/>
              <c:y val="0.40023270787343634"/>
            </c:manualLayout>
          </c:layout>
        </c:title>
        <c:numFmt formatCode="0" sourceLinked="0"/>
        <c:tickLblPos val="nextTo"/>
        <c:spPr>
          <a:noFill/>
          <a:ln>
            <a:solidFill>
              <a:schemeClr val="tx1"/>
            </a:solidFill>
          </a:ln>
          <a:effectLst/>
        </c:spPr>
        <c:txPr>
          <a:bodyPr rot="-60000000" vert="horz"/>
          <a:lstStyle/>
          <a:p>
            <a:pPr>
              <a:defRPr/>
            </a:pPr>
            <a:endParaRPr lang="ar-SA"/>
          </a:p>
        </c:txPr>
        <c:crossAx val="344727552"/>
        <c:crosses val="autoZero"/>
        <c:crossBetween val="between"/>
      </c:valAx>
      <c:spPr>
        <a:noFill/>
        <a:ln>
          <a:noFill/>
        </a:ln>
        <a:effectLst/>
      </c:spPr>
    </c:plotArea>
    <c:legend>
      <c:legendPos val="b"/>
      <c:layout>
        <c:manualLayout>
          <c:xMode val="edge"/>
          <c:yMode val="edge"/>
          <c:x val="0.7221294473607528"/>
          <c:y val="1.7901622424988609E-2"/>
          <c:w val="0.26870388597258682"/>
          <c:h val="9.4752833342235748E-2"/>
        </c:manualLayout>
      </c:layout>
      <c:spPr>
        <a:noFill/>
        <a:ln>
          <a:solidFill>
            <a:schemeClr val="tx1"/>
          </a:solidFill>
        </a:ln>
        <a:effectLst/>
      </c:spPr>
      <c:txPr>
        <a:bodyPr rot="0" vert="horz"/>
        <a:lstStyle/>
        <a:p>
          <a:pPr>
            <a:defRPr/>
          </a:pPr>
          <a:endParaRPr lang="ar-SA"/>
        </a:p>
      </c:txPr>
    </c:legend>
    <c:plotVisOnly val="1"/>
    <c:dispBlanksAs val="gap"/>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8969816272965874E-2"/>
          <c:y val="6.9720007046862514E-2"/>
          <c:w val="0.87556722076407112"/>
          <c:h val="0.75138803700501622"/>
        </c:manualLayout>
      </c:layout>
      <c:barChart>
        <c:barDir val="col"/>
        <c:grouping val="clustered"/>
        <c:ser>
          <c:idx val="0"/>
          <c:order val="0"/>
          <c:tx>
            <c:strRef>
              <c:f>Sheet1!$B$1</c:f>
              <c:strCache>
                <c:ptCount val="1"/>
                <c:pt idx="0">
                  <c:v>ذكور</c:v>
                </c:pt>
              </c:strCache>
            </c:strRef>
          </c:tx>
          <c:spPr>
            <a:solidFill>
              <a:schemeClr val="accent1"/>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2000</c:v>
                </c:pt>
                <c:pt idx="1">
                  <c:v>2004</c:v>
                </c:pt>
                <c:pt idx="2">
                  <c:v>2010</c:v>
                </c:pt>
                <c:pt idx="3">
                  <c:v>2014</c:v>
                </c:pt>
              </c:numCache>
            </c:numRef>
          </c:cat>
          <c:val>
            <c:numRef>
              <c:f>Sheet1!$B$2:$B$5</c:f>
              <c:numCache>
                <c:formatCode>0.0</c:formatCode>
                <c:ptCount val="4"/>
                <c:pt idx="0">
                  <c:v>16</c:v>
                </c:pt>
                <c:pt idx="1">
                  <c:v>18.899999999999999</c:v>
                </c:pt>
                <c:pt idx="2">
                  <c:v>13</c:v>
                </c:pt>
                <c:pt idx="3">
                  <c:v>12</c:v>
                </c:pt>
              </c:numCache>
            </c:numRef>
          </c:val>
        </c:ser>
        <c:ser>
          <c:idx val="1"/>
          <c:order val="1"/>
          <c:tx>
            <c:strRef>
              <c:f>Sheet1!$C$1</c:f>
              <c:strCache>
                <c:ptCount val="1"/>
                <c:pt idx="0">
                  <c:v>إناث</c:v>
                </c:pt>
              </c:strCache>
            </c:strRef>
          </c:tx>
          <c:spPr>
            <a:solidFill>
              <a:schemeClr val="accent2"/>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2000</c:v>
                </c:pt>
                <c:pt idx="1">
                  <c:v>2004</c:v>
                </c:pt>
                <c:pt idx="2">
                  <c:v>2010</c:v>
                </c:pt>
                <c:pt idx="3">
                  <c:v>2014</c:v>
                </c:pt>
              </c:numCache>
            </c:numRef>
          </c:cat>
          <c:val>
            <c:numRef>
              <c:f>Sheet1!$C$2:$C$5</c:f>
              <c:numCache>
                <c:formatCode>0.0</c:formatCode>
                <c:ptCount val="4"/>
                <c:pt idx="0">
                  <c:v>14</c:v>
                </c:pt>
                <c:pt idx="1">
                  <c:v>13.8</c:v>
                </c:pt>
                <c:pt idx="2">
                  <c:v>10</c:v>
                </c:pt>
                <c:pt idx="3">
                  <c:v>11</c:v>
                </c:pt>
              </c:numCache>
            </c:numRef>
          </c:val>
        </c:ser>
        <c:ser>
          <c:idx val="2"/>
          <c:order val="2"/>
          <c:tx>
            <c:strRef>
              <c:f>Sheet1!$D$1</c:f>
              <c:strCache>
                <c:ptCount val="1"/>
                <c:pt idx="0">
                  <c:v>كلا الجنسين</c:v>
                </c:pt>
              </c:strCache>
            </c:strRef>
          </c:tx>
          <c:dLbls>
            <c:spPr>
              <a:noFill/>
              <a:ln>
                <a:noFill/>
              </a:ln>
              <a:effectLst/>
            </c:spPr>
            <c:showVal val="1"/>
            <c:extLst>
              <c:ext xmlns:c15="http://schemas.microsoft.com/office/drawing/2012/chart" uri="{CE6537A1-D6FC-4f65-9D91-7224C49458BB}">
                <c15:showLeaderLines val="0"/>
              </c:ext>
            </c:extLst>
          </c:dLbls>
          <c:cat>
            <c:numRef>
              <c:f>Sheet1!$A$2:$A$5</c:f>
              <c:numCache>
                <c:formatCode>General</c:formatCode>
                <c:ptCount val="4"/>
                <c:pt idx="0">
                  <c:v>2000</c:v>
                </c:pt>
                <c:pt idx="1">
                  <c:v>2004</c:v>
                </c:pt>
                <c:pt idx="2">
                  <c:v>2010</c:v>
                </c:pt>
                <c:pt idx="3">
                  <c:v>2014</c:v>
                </c:pt>
              </c:numCache>
            </c:numRef>
          </c:cat>
          <c:val>
            <c:numRef>
              <c:f>Sheet1!$D$2:$D$5</c:f>
            </c:numRef>
          </c:val>
        </c:ser>
        <c:dLbls>
          <c:showVal val="1"/>
        </c:dLbls>
        <c:gapWidth val="219"/>
        <c:overlap val="-27"/>
        <c:axId val="331963008"/>
        <c:axId val="336732928"/>
      </c:barChart>
      <c:catAx>
        <c:axId val="331963008"/>
        <c:scaling>
          <c:orientation val="minMax"/>
        </c:scaling>
        <c:axPos val="b"/>
        <c:title>
          <c:tx>
            <c:rich>
              <a:bodyPr/>
              <a:lstStyle/>
              <a:p>
                <a:pPr>
                  <a:defRPr/>
                </a:pPr>
                <a:r>
                  <a:rPr lang="ar-SA"/>
                  <a:t>السنة</a:t>
                </a:r>
                <a:endParaRPr lang="en-US"/>
              </a:p>
            </c:rich>
          </c:tx>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36732928"/>
        <c:crosses val="autoZero"/>
        <c:auto val="1"/>
        <c:lblAlgn val="ctr"/>
        <c:lblOffset val="100"/>
      </c:catAx>
      <c:valAx>
        <c:axId val="336732928"/>
        <c:scaling>
          <c:orientation val="minMax"/>
        </c:scaling>
        <c:axPos val="l"/>
        <c:title>
          <c:tx>
            <c:rich>
              <a:bodyPr rot="-5400000" vert="horz"/>
              <a:lstStyle/>
              <a:p>
                <a:pPr>
                  <a:defRPr/>
                </a:pPr>
                <a:r>
                  <a:rPr lang="ar-SA"/>
                  <a:t>المعدل</a:t>
                </a:r>
                <a:endParaRPr lang="en-US"/>
              </a:p>
            </c:rich>
          </c:tx>
          <c:layout>
            <c:manualLayout>
              <c:xMode val="edge"/>
              <c:yMode val="edge"/>
              <c:x val="1.4259076990376198E-2"/>
              <c:y val="0.36876960723919538"/>
            </c:manualLayout>
          </c:layout>
        </c:title>
        <c:numFmt formatCode="#,##0" sourceLinked="0"/>
        <c:tickLblPos val="nextTo"/>
        <c:spPr>
          <a:noFill/>
          <a:ln>
            <a:solidFill>
              <a:schemeClr val="tx1"/>
            </a:solidFill>
          </a:ln>
          <a:effectLst/>
        </c:spPr>
        <c:txPr>
          <a:bodyPr rot="-60000000" vert="horz"/>
          <a:lstStyle/>
          <a:p>
            <a:pPr>
              <a:defRPr/>
            </a:pPr>
            <a:endParaRPr lang="ar-SA"/>
          </a:p>
        </c:txPr>
        <c:crossAx val="331963008"/>
        <c:crosses val="autoZero"/>
        <c:crossBetween val="between"/>
      </c:valAx>
      <c:spPr>
        <a:noFill/>
        <a:ln>
          <a:noFill/>
        </a:ln>
        <a:effectLst/>
      </c:spPr>
    </c:plotArea>
    <c:legend>
      <c:legendPos val="b"/>
      <c:layout>
        <c:manualLayout>
          <c:xMode val="edge"/>
          <c:yMode val="edge"/>
          <c:x val="0.62659066054243262"/>
          <c:y val="3.1049608005874106E-2"/>
          <c:w val="0.34509277486147588"/>
          <c:h val="8.5121378695587765E-2"/>
        </c:manualLayout>
      </c:layout>
      <c:spPr>
        <a:noFill/>
        <a:ln>
          <a:solidFill>
            <a:schemeClr val="tx1"/>
          </a:solidFill>
        </a:ln>
        <a:effectLst/>
      </c:spPr>
      <c:txPr>
        <a:bodyPr rot="0" vert="horz"/>
        <a:lstStyle/>
        <a:p>
          <a:pPr>
            <a:defRPr/>
          </a:pPr>
          <a:endParaRPr lang="ar-SA"/>
        </a:p>
      </c:txPr>
    </c:legend>
    <c:plotVisOnly val="1"/>
    <c:dispBlanksAs val="gap"/>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90B102-9F3F-4E7F-B139-543B4DCF62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61</Pages>
  <Words>10526</Words>
  <Characters>60000</Characters>
  <Application>Microsoft Office Word</Application>
  <DocSecurity>0</DocSecurity>
  <Lines>500</Lines>
  <Paragraphs>140</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PCBS</Company>
  <LinksUpToDate>false</LinksUpToDate>
  <CharactersWithSpaces>70386</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pcbs</dc:creator>
  <cp:lastModifiedBy>nodeh</cp:lastModifiedBy>
  <cp:revision>25</cp:revision>
  <cp:lastPrinted>2019-08-05T11:17:00Z</cp:lastPrinted>
  <dcterms:created xsi:type="dcterms:W3CDTF">2019-08-05T07:30:00Z</dcterms:created>
  <dcterms:modified xsi:type="dcterms:W3CDTF">2019-08-05T11:25:00Z</dcterms:modified>
</cp:coreProperties>
</file>