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2A56B3" w:rsidP="00873A35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Third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>Quarter</w:t>
      </w:r>
      <w:r w:rsidR="00C20696">
        <w:rPr>
          <w:rFonts w:ascii="Times New Roman" w:hAnsi="Times New Roman" w:cs="Times New Roman"/>
          <w:sz w:val="40"/>
          <w:szCs w:val="40"/>
        </w:rPr>
        <w:t>,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 </w:t>
      </w:r>
      <w:r w:rsidR="00117489">
        <w:rPr>
          <w:rFonts w:ascii="Times New Roman" w:hAnsi="Times New Roman" w:cs="Times New Roman"/>
          <w:sz w:val="40"/>
          <w:szCs w:val="40"/>
        </w:rPr>
        <w:t>201</w:t>
      </w:r>
      <w:r w:rsidR="00873A35">
        <w:rPr>
          <w:rFonts w:ascii="Times New Roman" w:hAnsi="Times New Roman" w:cs="Times New Roman"/>
          <w:sz w:val="40"/>
          <w:szCs w:val="40"/>
        </w:rPr>
        <w:t>8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1521E7" w:rsidRDefault="001521E7" w:rsidP="001521E7">
      <w:pPr>
        <w:bidi w:val="0"/>
        <w:ind w:right="368" w:firstLine="284"/>
        <w:jc w:val="center"/>
        <w:rPr>
          <w:b/>
          <w:bCs/>
          <w:sz w:val="2"/>
          <w:szCs w:val="2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3B497A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1521E7" w:rsidRPr="00373260" w:rsidTr="00C947D7">
        <w:trPr>
          <w:trHeight w:val="1134"/>
          <w:jc w:val="center"/>
        </w:trPr>
        <w:tc>
          <w:tcPr>
            <w:tcW w:w="4535" w:type="dxa"/>
            <w:vAlign w:val="center"/>
          </w:tcPr>
          <w:p w:rsidR="001521E7" w:rsidRPr="00C423D7" w:rsidRDefault="001521E7" w:rsidP="001521E7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1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1521E7" w:rsidRPr="001521E7" w:rsidRDefault="001521E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1521E7" w:rsidRPr="00C947D7" w:rsidRDefault="00C947D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28"/>
                <w:szCs w:val="28"/>
                <w:u w:val="none"/>
              </w:rPr>
            </w:pPr>
            <w:r w:rsidRPr="00C947D7">
              <w:rPr>
                <w:rFonts w:eastAsia="Calibri" w:cs="Times New Roman"/>
                <w:b w:val="0"/>
                <w:bCs w:val="0"/>
                <w:noProof/>
                <w:sz w:val="28"/>
                <w:szCs w:val="28"/>
                <w:u w:val="none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1521E7" w:rsidRDefault="001521E7" w:rsidP="002A56B3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 w:rsidR="00D9444C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 w:rsidR="002A56B3">
              <w:rPr>
                <w:b/>
                <w:bCs/>
                <w:sz w:val="28"/>
                <w:szCs w:val="28"/>
              </w:rPr>
              <w:t>December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2018</w:t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lastRenderedPageBreak/>
        <w:t>PAGE NUMBERS OF ENGLISH TEXT ARE PRINTED IN SQUARE BRACKETS.</w:t>
      </w:r>
    </w:p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t>TABLES ARE PRINTED IN ARABIC FORMAT (FROM RIGHT TO LEFT).</w: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754364" w:rsidP="00DC77A5">
      <w:pPr>
        <w:bidi w:val="0"/>
        <w:jc w:val="lowKashida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45pt;margin-top:21.25pt;width:428.25pt;height:1in;z-index:251660288" strokecolor="black [3213]" strokeweight="6pt">
            <v:stroke linestyle="thickBetweenThin"/>
            <v:textbox style="mso-next-textbox:#_x0000_s1026">
              <w:txbxContent>
                <w:p w:rsidR="00024561" w:rsidRPr="005C2347" w:rsidRDefault="00024561" w:rsidP="00DC77A5">
                  <w:pPr>
                    <w:bidi w:val="0"/>
                    <w:jc w:val="both"/>
                    <w:rPr>
                      <w:color w:val="000000" w:themeColor="text1"/>
                      <w:sz w:val="30"/>
                      <w:szCs w:val="30"/>
                      <w:rtl/>
                    </w:rPr>
                  </w:pPr>
                  <w:r w:rsidRPr="005C2347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</w:rPr>
      </w:pPr>
    </w:p>
    <w:p w:rsidR="00DF5A60" w:rsidRDefault="00DF5A60" w:rsidP="00DF5A60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F53490" w:rsidRPr="001521E7" w:rsidRDefault="00F53490" w:rsidP="00F53490">
      <w:pPr>
        <w:bidi w:val="0"/>
        <w:jc w:val="center"/>
        <w:rPr>
          <w:b/>
          <w:bCs/>
          <w:noProof/>
          <w:sz w:val="14"/>
          <w:szCs w:val="10"/>
        </w:rPr>
      </w:pPr>
    </w:p>
    <w:p w:rsidR="004164CF" w:rsidRDefault="004164CF" w:rsidP="004164CF">
      <w:pPr>
        <w:bidi w:val="0"/>
        <w:jc w:val="lowKashida"/>
        <w:rPr>
          <w:b/>
          <w:bCs/>
          <w:rtl/>
        </w:rPr>
      </w:pPr>
    </w:p>
    <w:p w:rsidR="003D1734" w:rsidRDefault="003D1734" w:rsidP="003D1734">
      <w:pPr>
        <w:bidi w:val="0"/>
        <w:jc w:val="lowKashida"/>
        <w:rPr>
          <w:b/>
          <w:bCs/>
        </w:rPr>
      </w:pPr>
    </w:p>
    <w:p w:rsidR="004164CF" w:rsidRDefault="004164CF" w:rsidP="004164CF">
      <w:pPr>
        <w:bidi w:val="0"/>
        <w:jc w:val="lowKashida"/>
        <w:rPr>
          <w:b/>
          <w:bCs/>
        </w:rPr>
      </w:pPr>
    </w:p>
    <w:p w:rsidR="00DC77A5" w:rsidRPr="003B497A" w:rsidRDefault="00DC77A5" w:rsidP="002A56B3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2A56B3">
        <w:rPr>
          <w:rFonts w:cs="Times New Roman"/>
        </w:rPr>
        <w:t>December</w:t>
      </w:r>
      <w:r>
        <w:rPr>
          <w:rFonts w:cs="Times New Roman"/>
        </w:rPr>
        <w:t xml:space="preserve"> 201</w:t>
      </w:r>
      <w:r w:rsidR="00C111D5">
        <w:rPr>
          <w:rFonts w:cs="Times New Roman"/>
        </w:rPr>
        <w:t>8</w:t>
      </w:r>
      <w:r w:rsidRPr="003B497A">
        <w:rPr>
          <w:rFonts w:cs="Times New Roman"/>
        </w:rPr>
        <w:t xml:space="preserve"> 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</w:rPr>
      </w:pP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2A56B3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>
        <w:rPr>
          <w:rFonts w:cs="Times New Roman"/>
          <w:b/>
          <w:bCs/>
          <w:sz w:val="24"/>
          <w:szCs w:val="24"/>
        </w:rPr>
        <w:t>201</w:t>
      </w:r>
      <w:r w:rsidR="00C111D5">
        <w:rPr>
          <w:rFonts w:cs="Times New Roman"/>
          <w:b/>
          <w:bCs/>
          <w:sz w:val="24"/>
          <w:szCs w:val="24"/>
        </w:rPr>
        <w:t>8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2A56B3">
        <w:rPr>
          <w:rFonts w:cs="Times New Roman"/>
          <w:i/>
          <w:iCs/>
          <w:sz w:val="24"/>
          <w:szCs w:val="24"/>
        </w:rPr>
        <w:t>Third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="0058479D">
        <w:rPr>
          <w:rFonts w:cs="Times New Roman"/>
          <w:i/>
          <w:iCs/>
          <w:sz w:val="24"/>
          <w:szCs w:val="24"/>
        </w:rPr>
        <w:t>, 2018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DC77A5" w:rsidRPr="003B497A" w:rsidRDefault="00DC77A5" w:rsidP="00DC77A5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DC77A5" w:rsidRPr="003B497A" w:rsidRDefault="00DC77A5" w:rsidP="00DC77A5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DC77A5" w:rsidRPr="003B497A" w:rsidRDefault="00DC77A5" w:rsidP="00DC77A5">
      <w:pPr>
        <w:bidi w:val="0"/>
      </w:pPr>
    </w:p>
    <w:p w:rsidR="00DC77A5" w:rsidRPr="003B497A" w:rsidRDefault="00DC77A5" w:rsidP="00DC77A5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</w:t>
      </w:r>
      <w:r>
        <w:t>+</w:t>
      </w:r>
      <w:r w:rsidRPr="003B497A">
        <w:t>972/970) 2 2982700</w:t>
      </w:r>
    </w:p>
    <w:p w:rsidR="00DC77A5" w:rsidRPr="003B497A" w:rsidRDefault="00DC77A5" w:rsidP="00DC77A5">
      <w:pPr>
        <w:bidi w:val="0"/>
      </w:pPr>
      <w:r w:rsidRPr="003B497A">
        <w:t>Fax:  (</w:t>
      </w:r>
      <w:r>
        <w:t>+</w:t>
      </w:r>
      <w:r w:rsidRPr="003B497A">
        <w:t>972/970) 2 2982710</w:t>
      </w:r>
    </w:p>
    <w:p w:rsidR="00DC77A5" w:rsidRPr="003B497A" w:rsidRDefault="00DC77A5" w:rsidP="00DC77A5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DC77A5" w:rsidRPr="00C542CF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</w:t>
      </w:r>
      <w:r>
        <w:rPr>
          <w:rFonts w:cs="Times New Roman"/>
          <w:lang w:val="fr-FR"/>
        </w:rPr>
        <w:t>m</w:t>
      </w:r>
      <w:r w:rsidRPr="003B497A">
        <w:rPr>
          <w:rFonts w:cs="Times New Roman"/>
          <w:lang w:val="fr-FR"/>
        </w:rPr>
        <w:t>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hyperlink r:id="rId11" w:history="1">
        <w:r w:rsidRPr="00C542CF">
          <w:rPr>
            <w:rStyle w:val="Hyperlink"/>
            <w:rFonts w:cs="Times New Roman"/>
            <w:color w:val="auto"/>
            <w:u w:val="none"/>
            <w:lang w:val="fr-FR"/>
          </w:rPr>
          <w:t>diwan@pcbs.gov.ps</w:t>
        </w:r>
      </w:hyperlink>
    </w:p>
    <w:p w:rsidR="00DC77A5" w:rsidRDefault="00DC77A5" w:rsidP="002A56B3">
      <w:pPr>
        <w:bidi w:val="0"/>
        <w:rPr>
          <w:rFonts w:cs="Times New Roman"/>
          <w:b/>
          <w:bCs/>
        </w:rPr>
      </w:pPr>
      <w:r w:rsidRPr="00C542CF">
        <w:rPr>
          <w:rFonts w:cs="Times New Roman"/>
        </w:rPr>
        <w:t xml:space="preserve">Website:  </w:t>
      </w:r>
      <w:hyperlink r:id="rId12" w:history="1">
        <w:r w:rsidRPr="00C542CF">
          <w:rPr>
            <w:rStyle w:val="Hyperlink"/>
            <w:rFonts w:cs="Times New Roman"/>
            <w:color w:val="auto"/>
            <w:u w:val="none"/>
          </w:rPr>
          <w:t>http://www.pcbs.gov.ps</w:t>
        </w:r>
      </w:hyperlink>
      <w:r w:rsidRPr="00C542CF">
        <w:rPr>
          <w:rFonts w:cs="Times New Roman"/>
        </w:rPr>
        <w:t xml:space="preserve">                                                       </w:t>
      </w:r>
      <w:r w:rsidRPr="00C542CF">
        <w:rPr>
          <w:rFonts w:cs="Times New Roman"/>
          <w:b/>
          <w:bCs/>
        </w:rPr>
        <w:t xml:space="preserve">Reference ID: </w:t>
      </w:r>
      <w:r w:rsidR="001B6C50">
        <w:rPr>
          <w:rFonts w:cs="Times New Roman"/>
          <w:b/>
          <w:bCs/>
        </w:rPr>
        <w:t>2396</w:t>
      </w:r>
      <w:bookmarkStart w:id="0" w:name="_GoBack"/>
      <w:bookmarkEnd w:id="0"/>
    </w:p>
    <w:p w:rsidR="00873A35" w:rsidRDefault="00873A35" w:rsidP="00873A35">
      <w:pPr>
        <w:bidi w:val="0"/>
        <w:rPr>
          <w:rFonts w:cs="Times New Roman"/>
          <w:b/>
          <w:bCs/>
        </w:rPr>
      </w:pPr>
    </w:p>
    <w:p w:rsidR="00DC77A5" w:rsidRPr="002E0609" w:rsidRDefault="002E0609" w:rsidP="002E0609">
      <w:pPr>
        <w:bidi w:val="0"/>
        <w:jc w:val="center"/>
        <w:rPr>
          <w:rFonts w:cs="Simplified Arabic"/>
          <w:b/>
          <w:bCs/>
          <w:sz w:val="28"/>
          <w:szCs w:val="28"/>
        </w:rPr>
      </w:pPr>
      <w:r w:rsidRPr="002E0609">
        <w:rPr>
          <w:rFonts w:cs="Simplified Arabic"/>
          <w:b/>
          <w:bCs/>
          <w:sz w:val="28"/>
          <w:szCs w:val="28"/>
        </w:rPr>
        <w:lastRenderedPageBreak/>
        <w:t>Acknowledgment</w:t>
      </w:r>
    </w:p>
    <w:p w:rsidR="002E0609" w:rsidRPr="004D0169" w:rsidRDefault="002E0609" w:rsidP="002E0609">
      <w:pPr>
        <w:bidi w:val="0"/>
        <w:ind w:right="-1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</w:t>
      </w:r>
    </w:p>
    <w:p w:rsidR="00DC77A5" w:rsidRPr="004031A6" w:rsidRDefault="00DC77A5" w:rsidP="00BD7523">
      <w:pPr>
        <w:bidi w:val="0"/>
        <w:jc w:val="both"/>
        <w:rPr>
          <w:rFonts w:ascii="Arial" w:hAnsi="Arial" w:cs="Arial"/>
          <w:b/>
          <w:bCs/>
          <w:sz w:val="18"/>
          <w:szCs w:val="18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The Palestinian Central Bureau of Statistics (PCBS) extends its sincere gratitude and appreciation to the Ministry of Local Government, all municipalities,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v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 xml:space="preserve">illage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c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>ouncil</w:t>
      </w:r>
      <w:r w:rsidR="00EA11CF">
        <w:rPr>
          <w:rFonts w:cs="Simplified Arabic"/>
          <w:b/>
          <w:bCs/>
          <w:color w:val="000000" w:themeColor="text1"/>
          <w:sz w:val="24"/>
          <w:szCs w:val="24"/>
        </w:rPr>
        <w:t>s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 and construction authorities who contributed to the success of collecting the data and to all workers for being well dedicated in performing their duties.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2A56B3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The work for the Building License Statistics has been planned and conducted by a technical team from PCBS and with a joint funding by the State of Palestine and the Core Funding Group (CFG) for the </w:t>
      </w:r>
      <w:r w:rsidR="002A56B3">
        <w:rPr>
          <w:rFonts w:cs="Simplified Arabic"/>
          <w:b/>
          <w:bCs/>
          <w:color w:val="000000" w:themeColor="text1"/>
          <w:sz w:val="24"/>
          <w:szCs w:val="24"/>
        </w:rPr>
        <w:t>Third</w:t>
      </w:r>
      <w:r w:rsidR="006E3426">
        <w:rPr>
          <w:rFonts w:cs="Simplified Arabic"/>
          <w:b/>
          <w:bCs/>
          <w:color w:val="000000" w:themeColor="text1"/>
          <w:sz w:val="24"/>
          <w:szCs w:val="24"/>
        </w:rPr>
        <w:t xml:space="preserve"> 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Quarter 201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>8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; represented by the Representative Office of Norway to the State of Palestine.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PCBS also extends its sinc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 xml:space="preserve">ere gratitude and appreciation 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to the members of the Core Funding Group (CFG) for their invaluable contribution in funding the project. </w:t>
      </w:r>
    </w:p>
    <w:p w:rsidR="00DC77A5" w:rsidRPr="00C542CF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br w:type="page"/>
      </w: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Pr="003B497A" w:rsidRDefault="00DC77A5" w:rsidP="004164CF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Work</w:t>
      </w:r>
      <w:r w:rsidRPr="003B497A">
        <w:rPr>
          <w:b/>
          <w:bCs/>
          <w:sz w:val="28"/>
          <w:szCs w:val="28"/>
        </w:rPr>
        <w:t xml:space="preserve"> Team</w:t>
      </w:r>
    </w:p>
    <w:p w:rsidR="00DC77A5" w:rsidRPr="003B497A" w:rsidRDefault="00DC77A5" w:rsidP="00DC77A5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DC77A5" w:rsidRDefault="00DC77A5" w:rsidP="00DC77A5">
      <w:pPr>
        <w:bidi w:val="0"/>
        <w:ind w:firstLine="709"/>
        <w:jc w:val="lowKashida"/>
        <w:rPr>
          <w:sz w:val="24"/>
          <w:szCs w:val="24"/>
        </w:rPr>
      </w:pPr>
      <w:r w:rsidRPr="00B81E5B">
        <w:rPr>
          <w:sz w:val="24"/>
          <w:szCs w:val="24"/>
        </w:rPr>
        <w:t>Maryam Alkhatib</w:t>
      </w:r>
    </w:p>
    <w:p w:rsidR="00710A16" w:rsidRPr="00B81E5B" w:rsidRDefault="00225EC6" w:rsidP="00C410BF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Reham Husain</w:t>
      </w:r>
    </w:p>
    <w:p w:rsidR="00DC77A5" w:rsidRPr="00B81E5B" w:rsidRDefault="00DC77A5" w:rsidP="00DC77A5">
      <w:pPr>
        <w:bidi w:val="0"/>
        <w:ind w:left="360"/>
        <w:jc w:val="lowKashida"/>
        <w:rPr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DC77A5" w:rsidRPr="003B497A" w:rsidRDefault="00DC77A5" w:rsidP="00DC77A5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DC77A5" w:rsidRPr="003B497A" w:rsidRDefault="00DC77A5" w:rsidP="00DC77A5">
      <w:pPr>
        <w:bidi w:val="0"/>
        <w:ind w:left="360" w:right="709"/>
        <w:rPr>
          <w:b/>
          <w:bCs/>
          <w:sz w:val="24"/>
          <w:szCs w:val="24"/>
        </w:rPr>
      </w:pPr>
    </w:p>
    <w:p w:rsidR="00EC5A77" w:rsidRPr="006E3426" w:rsidRDefault="00DC77A5" w:rsidP="006E3426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FB4F44" w:rsidRDefault="0029605C" w:rsidP="00FB4F44">
      <w:pPr>
        <w:pStyle w:val="ListParagraph"/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Ayman Quneir</w:t>
      </w:r>
    </w:p>
    <w:p w:rsidR="00164046" w:rsidRDefault="00164046" w:rsidP="00164046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>Maher Sbieh</w:t>
      </w:r>
    </w:p>
    <w:p w:rsidR="00A43A20" w:rsidRPr="00A43A20" w:rsidRDefault="00A43A20" w:rsidP="00A43A20">
      <w:pPr>
        <w:bidi w:val="0"/>
        <w:ind w:left="720" w:right="720"/>
        <w:rPr>
          <w:b/>
          <w:bCs/>
          <w:sz w:val="24"/>
          <w:szCs w:val="24"/>
        </w:rPr>
      </w:pPr>
      <w:r w:rsidRPr="00A43A20">
        <w:rPr>
          <w:sz w:val="24"/>
          <w:szCs w:val="24"/>
        </w:rPr>
        <w:t xml:space="preserve">Rania Abu Ghaboush </w:t>
      </w:r>
    </w:p>
    <w:p w:rsidR="00A43A20" w:rsidRPr="00A43A20" w:rsidRDefault="00A43A20" w:rsidP="00A43A20">
      <w:pPr>
        <w:bidi w:val="0"/>
        <w:ind w:left="720" w:right="720"/>
        <w:rPr>
          <w:b/>
          <w:bCs/>
          <w:sz w:val="24"/>
          <w:szCs w:val="24"/>
        </w:rPr>
      </w:pPr>
    </w:p>
    <w:p w:rsidR="00DC77A5" w:rsidRDefault="00DC77A5" w:rsidP="00A43A20">
      <w:pPr>
        <w:numPr>
          <w:ilvl w:val="0"/>
          <w:numId w:val="2"/>
        </w:numPr>
        <w:bidi w:val="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Final Review</w:t>
      </w:r>
    </w:p>
    <w:p w:rsidR="00A43A20" w:rsidRPr="00A43A20" w:rsidRDefault="00A43A20" w:rsidP="00A43A20">
      <w:pPr>
        <w:bidi w:val="0"/>
        <w:ind w:left="720" w:right="720"/>
        <w:rPr>
          <w:sz w:val="24"/>
          <w:szCs w:val="24"/>
        </w:rPr>
      </w:pPr>
      <w:r w:rsidRPr="00A43A20">
        <w:rPr>
          <w:sz w:val="24"/>
          <w:szCs w:val="24"/>
        </w:rPr>
        <w:t>Amineh Khaseeb</w:t>
      </w:r>
    </w:p>
    <w:p w:rsidR="00DC77A5" w:rsidRPr="00A32AAC" w:rsidRDefault="002F1B29" w:rsidP="000F706E">
      <w:pPr>
        <w:bidi w:val="0"/>
        <w:ind w:left="720" w:right="720"/>
        <w:rPr>
          <w:sz w:val="24"/>
          <w:szCs w:val="24"/>
        </w:rPr>
      </w:pPr>
      <w:r>
        <w:rPr>
          <w:sz w:val="24"/>
          <w:szCs w:val="24"/>
        </w:rPr>
        <w:t>Inaya Zidan</w:t>
      </w:r>
    </w:p>
    <w:p w:rsidR="00DC77A5" w:rsidRPr="003B497A" w:rsidRDefault="00DC77A5" w:rsidP="00DC77A5">
      <w:pPr>
        <w:bidi w:val="0"/>
        <w:ind w:left="360" w:right="720"/>
        <w:rPr>
          <w:b/>
          <w:bCs/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DC77A5" w:rsidRPr="003B497A" w:rsidRDefault="00DC77A5" w:rsidP="00DC77A5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Pr="00675359" w:rsidRDefault="00DC77A5" w:rsidP="00DC77A5">
      <w:pPr>
        <w:pStyle w:val="Title"/>
        <w:rPr>
          <w:color w:val="000000" w:themeColor="text1"/>
        </w:rPr>
      </w:pPr>
      <w:r w:rsidRPr="00675359">
        <w:rPr>
          <w:color w:val="000000" w:themeColor="text1"/>
          <w:szCs w:val="28"/>
        </w:rPr>
        <w:lastRenderedPageBreak/>
        <w:t>Notice for Users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9250DE" w:rsidRPr="009250DE" w:rsidRDefault="009250DE" w:rsidP="009F52BF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9250DE">
        <w:rPr>
          <w:color w:val="000000" w:themeColor="text1"/>
          <w:sz w:val="24"/>
          <w:szCs w:val="24"/>
        </w:rPr>
        <w:t>Tables exclude building licenses</w:t>
      </w:r>
      <w:r w:rsidR="004569AE">
        <w:rPr>
          <w:color w:val="000000" w:themeColor="text1"/>
          <w:sz w:val="24"/>
          <w:szCs w:val="24"/>
        </w:rPr>
        <w:t xml:space="preserve"> data</w:t>
      </w:r>
      <w:r w:rsidRPr="009250DE">
        <w:rPr>
          <w:color w:val="000000" w:themeColor="text1"/>
          <w:sz w:val="24"/>
          <w:szCs w:val="24"/>
        </w:rPr>
        <w:t xml:space="preserve"> for those parts of Jerusalem</w:t>
      </w:r>
      <w:r w:rsidR="009F52BF">
        <w:rPr>
          <w:color w:val="000000" w:themeColor="text1"/>
          <w:sz w:val="24"/>
          <w:szCs w:val="24"/>
        </w:rPr>
        <w:t xml:space="preserve"> governorate</w:t>
      </w:r>
      <w:r w:rsidRPr="009250DE">
        <w:rPr>
          <w:color w:val="000000" w:themeColor="text1"/>
          <w:sz w:val="24"/>
          <w:szCs w:val="24"/>
        </w:rPr>
        <w:t xml:space="preserve"> which were annexed by Israeli Occupation in 1967. (</w:t>
      </w:r>
      <w:r w:rsidR="009F52BF">
        <w:rPr>
          <w:color w:val="000000" w:themeColor="text1"/>
          <w:sz w:val="24"/>
          <w:szCs w:val="24"/>
        </w:rPr>
        <w:t>which</w:t>
      </w:r>
      <w:r w:rsidR="004569AE">
        <w:rPr>
          <w:color w:val="000000" w:themeColor="text1"/>
          <w:sz w:val="24"/>
          <w:szCs w:val="24"/>
        </w:rPr>
        <w:t xml:space="preserve"> means they </w:t>
      </w:r>
      <w:r w:rsidR="004569AE" w:rsidRPr="009250DE">
        <w:rPr>
          <w:color w:val="000000" w:themeColor="text1"/>
          <w:sz w:val="24"/>
          <w:szCs w:val="24"/>
        </w:rPr>
        <w:t>exclude</w:t>
      </w:r>
      <w:r w:rsidR="004569AE">
        <w:rPr>
          <w:color w:val="000000" w:themeColor="text1"/>
          <w:sz w:val="24"/>
          <w:szCs w:val="24"/>
        </w:rPr>
        <w:t xml:space="preserve"> </w:t>
      </w:r>
      <w:r w:rsidR="004569AE" w:rsidRPr="009250DE">
        <w:rPr>
          <w:color w:val="000000" w:themeColor="text1"/>
          <w:sz w:val="24"/>
          <w:szCs w:val="24"/>
        </w:rPr>
        <w:t>building licenses</w:t>
      </w:r>
      <w:r w:rsidR="004569AE">
        <w:rPr>
          <w:color w:val="000000" w:themeColor="text1"/>
          <w:sz w:val="24"/>
          <w:szCs w:val="24"/>
        </w:rPr>
        <w:t xml:space="preserve"> data </w:t>
      </w:r>
      <w:r w:rsidRPr="009250DE">
        <w:rPr>
          <w:color w:val="000000" w:themeColor="text1"/>
          <w:sz w:val="24"/>
          <w:szCs w:val="24"/>
        </w:rPr>
        <w:t>which are currently issued by Jerusalem Municipality that is administered by Israel), while the building licenses for some localities in Jerusalem governorate which are  issued by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>of Abu Dis, municipality and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>of Bir</w:t>
      </w:r>
      <w:r w:rsidR="009F52BF"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>n</w:t>
      </w:r>
      <w:r w:rsidR="009F52BF">
        <w:rPr>
          <w:color w:val="000000" w:themeColor="text1"/>
          <w:sz w:val="24"/>
          <w:szCs w:val="24"/>
        </w:rPr>
        <w:t>a</w:t>
      </w:r>
      <w:r w:rsidRPr="009250DE">
        <w:rPr>
          <w:color w:val="000000" w:themeColor="text1"/>
          <w:sz w:val="24"/>
          <w:szCs w:val="24"/>
        </w:rPr>
        <w:t>bala, and municipality of Dahiyat al-Barid / Al-Ram.</w:t>
      </w:r>
    </w:p>
    <w:p w:rsidR="00DC77A5" w:rsidRPr="00563670" w:rsidRDefault="00DC77A5" w:rsidP="00AD5282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The details of the value of some indicators may not add up to their total due to the rounding of calculations.</w:t>
      </w:r>
    </w:p>
    <w:p w:rsidR="00DC77A5" w:rsidRPr="00563670" w:rsidRDefault="00DC77A5" w:rsidP="00DC77A5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Governorates may not appear in some tables if licenses were not issued by these governorates.</w:t>
      </w:r>
    </w:p>
    <w:p w:rsidR="00DC77A5" w:rsidRPr="00422BF6" w:rsidRDefault="00DC77A5" w:rsidP="00422BF6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The zero value for the licensed area of some licenses was due to the rounding of calculations.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1521E7" w:rsidRDefault="001521E7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>
          <w:rPr>
            <w:b/>
            <w:bCs/>
            <w:color w:val="000000"/>
            <w:sz w:val="28"/>
            <w:szCs w:val="28"/>
          </w:rPr>
          <w:t>l</w:t>
        </w:r>
      </w:smartTag>
      <w:r>
        <w:rPr>
          <w:b/>
          <w:bCs/>
          <w:color w:val="000000"/>
          <w:sz w:val="28"/>
          <w:szCs w:val="28"/>
        </w:rPr>
        <w:t>e of Contents</w:t>
      </w: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tbl>
      <w:tblPr>
        <w:tblpPr w:leftFromText="180" w:rightFromText="180" w:vertAnchor="text" w:tblpXSpec="center" w:tblpY="1"/>
        <w:tblOverlap w:val="never"/>
        <w:bidiVisual/>
        <w:tblW w:w="8861" w:type="dxa"/>
        <w:tblLayout w:type="fixed"/>
        <w:tblLook w:val="0000" w:firstRow="0" w:lastRow="0" w:firstColumn="0" w:lastColumn="0" w:noHBand="0" w:noVBand="0"/>
      </w:tblPr>
      <w:tblGrid>
        <w:gridCol w:w="1566"/>
        <w:gridCol w:w="182"/>
        <w:gridCol w:w="5365"/>
        <w:gridCol w:w="1748"/>
      </w:tblGrid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DC77A5" w:rsidTr="00024561">
        <w:trPr>
          <w:trHeight w:val="378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CC1ADB" w:rsidRDefault="00DC77A5" w:rsidP="00024561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DC77A5" w:rsidRPr="002D02A3" w:rsidRDefault="00DC77A5" w:rsidP="00024561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2D02A3" w:rsidRDefault="00DC77A5" w:rsidP="00024561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152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3F045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15</w:t>
            </w: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Terms and Indicators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One:</w:t>
            </w:r>
          </w:p>
        </w:tc>
      </w:tr>
      <w:tr w:rsidR="00DC77A5" w:rsidTr="00024561">
        <w:trPr>
          <w:trHeight w:val="84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Main Finding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2.1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sz w:val="24"/>
                <w:szCs w:val="24"/>
              </w:rPr>
              <w:t xml:space="preserve">Number of Licenses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2.2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Number of Licenses by Governorate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2.3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E10B10">
              <w:rPr>
                <w:rFonts w:cs="Simplified Arabic"/>
                <w:sz w:val="24"/>
                <w:szCs w:val="24"/>
              </w:rPr>
              <w:t xml:space="preserve">Licensed Area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2.4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Licensed Boundary Walls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="00F20535">
              <w:rPr>
                <w:sz w:val="24"/>
                <w:szCs w:val="24"/>
              </w:rPr>
              <w:t xml:space="preserve"> </w:t>
            </w:r>
            <w:r w:rsidRPr="002839F2">
              <w:rPr>
                <w:sz w:val="24"/>
                <w:szCs w:val="24"/>
              </w:rPr>
              <w:t xml:space="preserve">Number and Area of Licensed Dwellings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35597C">
        <w:trPr>
          <w:trHeight w:val="110"/>
        </w:trPr>
        <w:tc>
          <w:tcPr>
            <w:tcW w:w="1566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8476B1" w:rsidRDefault="00DC77A5" w:rsidP="00024561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21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7A48D2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B961ED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 </w:t>
            </w:r>
            <w:r w:rsidR="00DC77A5" w:rsidRPr="00E10B10">
              <w:rPr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457186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  </w:t>
            </w:r>
            <w:r w:rsidR="00457186">
              <w:rPr>
                <w:sz w:val="24"/>
                <w:szCs w:val="24"/>
              </w:rPr>
              <w:t>Data collection Form</w:t>
            </w:r>
            <w:r w:rsidR="00DC77A5" w:rsidRPr="00E10B10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E10B10">
              <w:rPr>
                <w:sz w:val="24"/>
                <w:szCs w:val="24"/>
              </w:rPr>
              <w:t>3.3</w:t>
            </w:r>
            <w:r w:rsidR="00F20535">
              <w:rPr>
                <w:sz w:val="24"/>
                <w:szCs w:val="24"/>
              </w:rPr>
              <w:t xml:space="preserve"> </w:t>
            </w:r>
            <w:r w:rsidRPr="00E10B10">
              <w:rPr>
                <w:sz w:val="24"/>
                <w:szCs w:val="24"/>
              </w:rPr>
              <w:t xml:space="preserve"> Coverage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3.3.1  Domains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2297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2297D" w:rsidRPr="0062297D">
              <w:rPr>
                <w:rFonts w:cs="Times New Roman" w:hint="cs"/>
                <w:color w:val="000000"/>
                <w:sz w:val="24"/>
                <w:szCs w:val="24"/>
                <w:rtl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3.4 </w:t>
            </w:r>
            <w:r w:rsidR="00F2053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39F2">
              <w:rPr>
                <w:color w:val="000000" w:themeColor="text1"/>
                <w:sz w:val="24"/>
                <w:szCs w:val="24"/>
              </w:rPr>
              <w:t xml:space="preserve">Field Work Operation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45718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457186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>3.4.1  Training and Hiring  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3.4.2  Data Collection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3.4.3  Field Editing and Supervising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3.4.4  Office Editing and Coding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F2053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3.5  </w:t>
            </w:r>
            <w:r w:rsidR="00DC77A5" w:rsidRPr="008A0252">
              <w:rPr>
                <w:color w:val="000000" w:themeColor="text1"/>
                <w:sz w:val="24"/>
                <w:szCs w:val="24"/>
              </w:rPr>
              <w:t>Data Processing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3.5.1  Programming Consistency Check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2053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3.5.2  Data Cleaning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F20535">
        <w:trPr>
          <w:trHeight w:val="402"/>
        </w:trPr>
        <w:tc>
          <w:tcPr>
            <w:tcW w:w="1566" w:type="dxa"/>
          </w:tcPr>
          <w:p w:rsidR="00DC77A5" w:rsidRPr="00F20535" w:rsidRDefault="00DC77A5" w:rsidP="00F2053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3.5.3  Tabulation</w:t>
            </w:r>
          </w:p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Quality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Four: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 xml:space="preserve">4.1  Accuracy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4.1.1 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4.1.2 Non-Sampling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>4.2  Comparability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RPr="0035597C" w:rsidTr="0035597C">
        <w:trPr>
          <w:gridAfter w:val="2"/>
          <w:wAfter w:w="7113" w:type="dxa"/>
          <w:trHeight w:val="136"/>
        </w:trPr>
        <w:tc>
          <w:tcPr>
            <w:tcW w:w="1748" w:type="dxa"/>
            <w:gridSpan w:val="2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3700A" w:rsidRDefault="00DC77A5" w:rsidP="00024561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3700A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</w:p>
        </w:tc>
      </w:tr>
    </w:tbl>
    <w:p w:rsidR="00DC77A5" w:rsidRDefault="00DC77A5" w:rsidP="00DC77A5">
      <w:pPr>
        <w:bidi w:val="0"/>
        <w:rPr>
          <w:color w:val="000000"/>
          <w:sz w:val="32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DC77A5" w:rsidRDefault="00DC77A5" w:rsidP="00DC77A5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149"/>
        <w:gridCol w:w="7160"/>
        <w:gridCol w:w="794"/>
      </w:tblGrid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DC77A5" w:rsidRPr="003B497A" w:rsidTr="00024561">
        <w:trPr>
          <w:trHeight w:val="193"/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DC77A5" w:rsidRDefault="00DC77A5" w:rsidP="0046648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 xml:space="preserve">e During </w:t>
            </w:r>
            <w:r w:rsidRPr="003B497A">
              <w:rPr>
                <w:rFonts w:cs="Times New Roman"/>
                <w:sz w:val="24"/>
              </w:rPr>
              <w:t>1999</w:t>
            </w:r>
            <w:r>
              <w:rPr>
                <w:rFonts w:cs="Times New Roman"/>
                <w:sz w:val="24"/>
              </w:rPr>
              <w:t xml:space="preserve"> to </w:t>
            </w:r>
            <w:r w:rsidR="0054737A">
              <w:rPr>
                <w:rFonts w:cs="Times New Roman"/>
                <w:sz w:val="24"/>
              </w:rPr>
              <w:t xml:space="preserve">the </w:t>
            </w:r>
            <w:r w:rsidR="0046648C">
              <w:rPr>
                <w:rFonts w:cs="Times New Roman"/>
                <w:sz w:val="24"/>
              </w:rPr>
              <w:t>Third</w:t>
            </w:r>
            <w:r>
              <w:rPr>
                <w:rFonts w:cs="Times New Roman"/>
                <w:sz w:val="24"/>
              </w:rPr>
              <w:t xml:space="preserve">         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 w:rsidR="00F54E5D" w:rsidRPr="00CD0DC1">
              <w:rPr>
                <w:rStyle w:val="hps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  <w:p w:rsidR="00DC77A5" w:rsidRPr="008F0248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DC77A5" w:rsidRPr="003B497A" w:rsidRDefault="00DC77A5" w:rsidP="00024561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, Region and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46648C">
              <w:rPr>
                <w:rFonts w:cs="Times New Roman"/>
                <w:sz w:val="24"/>
              </w:rPr>
              <w:t xml:space="preserve">Third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Building Ownership and Utilization, </w:t>
            </w:r>
            <w:r w:rsidR="0046648C">
              <w:rPr>
                <w:rFonts w:cs="Times New Roman"/>
                <w:sz w:val="24"/>
              </w:rPr>
              <w:t xml:space="preserve">Third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  <w:vAlign w:val="center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Utilization, </w:t>
            </w:r>
            <w:r w:rsidR="0046648C">
              <w:rPr>
                <w:rFonts w:cs="Times New Roman"/>
                <w:sz w:val="24"/>
              </w:rPr>
              <w:t xml:space="preserve">Third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Palestine for New Buildings by Category of Licensed Area and Governorate, </w:t>
            </w:r>
            <w:r w:rsidR="0046648C">
              <w:rPr>
                <w:rFonts w:cs="Times New Roman"/>
                <w:sz w:val="24"/>
              </w:rPr>
              <w:t xml:space="preserve">Third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DC77A5" w:rsidRPr="003B497A" w:rsidRDefault="00DC77A5" w:rsidP="00DC77A5">
      <w:pPr>
        <w:rPr>
          <w:rtl/>
        </w:rPr>
      </w:pPr>
    </w:p>
    <w:p w:rsidR="00DC77A5" w:rsidRPr="003B497A" w:rsidRDefault="00DC77A5" w:rsidP="00DC77A5">
      <w:pPr>
        <w:rPr>
          <w:lang w:bidi="ar-JO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226"/>
        <w:gridCol w:w="7083"/>
        <w:gridCol w:w="794"/>
      </w:tblGrid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</w:rPr>
              <w:br w:type="page"/>
            </w:r>
            <w:r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Pr="003B497A" w:rsidRDefault="00DC77A5" w:rsidP="00DC77A5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DC77A5" w:rsidRPr="003B497A" w:rsidRDefault="00DC77A5" w:rsidP="00DC77A5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F4213A" w:rsidRPr="00F4213A" w:rsidRDefault="00DC77A5" w:rsidP="00F4213A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</w:t>
      </w:r>
      <w:r w:rsidR="00F4213A" w:rsidRPr="00F4213A">
        <w:rPr>
          <w:sz w:val="24"/>
        </w:rPr>
        <w:t>Whereas, PCBS provides quarterly data of building licenses in addition to the construction survey which is a part of the annual economic surveys series that has been conducting since 1994.</w:t>
      </w:r>
    </w:p>
    <w:p w:rsidR="00DC77A5" w:rsidRDefault="00DC77A5" w:rsidP="00F4213A">
      <w:pPr>
        <w:bidi w:val="0"/>
        <w:ind w:right="-1"/>
        <w:jc w:val="lowKashida"/>
        <w:rPr>
          <w:sz w:val="24"/>
        </w:rPr>
      </w:pPr>
    </w:p>
    <w:p w:rsidR="001348B1" w:rsidRDefault="001348B1" w:rsidP="001348B1">
      <w:pPr>
        <w:bidi w:val="0"/>
        <w:ind w:right="-1"/>
        <w:jc w:val="lowKashida"/>
        <w:rPr>
          <w:sz w:val="24"/>
        </w:rPr>
      </w:pPr>
    </w:p>
    <w:p w:rsidR="00DC77A5" w:rsidRPr="004051C9" w:rsidRDefault="00DC77A5" w:rsidP="00FE2C86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</w:t>
      </w:r>
      <w:r>
        <w:rPr>
          <w:sz w:val="24"/>
        </w:rPr>
        <w:t>four</w:t>
      </w:r>
      <w:r w:rsidRPr="003B497A">
        <w:rPr>
          <w:sz w:val="24"/>
        </w:rPr>
        <w:t xml:space="preserve"> chapters: chapter one</w:t>
      </w:r>
      <w:r w:rsidR="004A54E7">
        <w:rPr>
          <w:sz w:val="24"/>
        </w:rPr>
        <w:t>,</w:t>
      </w:r>
      <w:r w:rsidRPr="003B497A">
        <w:rPr>
          <w:sz w:val="24"/>
        </w:rPr>
        <w:t xml:space="preserve"> presents the</w:t>
      </w:r>
      <w:r>
        <w:rPr>
          <w:sz w:val="24"/>
        </w:rPr>
        <w:t xml:space="preserve"> terms and indicators, which explain </w:t>
      </w:r>
      <w:r w:rsidRPr="003B497A">
        <w:rPr>
          <w:sz w:val="24"/>
        </w:rPr>
        <w:t xml:space="preserve">the main </w:t>
      </w:r>
      <w:r>
        <w:rPr>
          <w:sz w:val="24"/>
        </w:rPr>
        <w:t xml:space="preserve">terms </w:t>
      </w:r>
      <w:r w:rsidRPr="003B497A">
        <w:rPr>
          <w:sz w:val="24"/>
        </w:rPr>
        <w:t xml:space="preserve">and </w:t>
      </w:r>
      <w:r>
        <w:rPr>
          <w:sz w:val="24"/>
        </w:rPr>
        <w:t>indicators</w:t>
      </w:r>
      <w:r w:rsidRPr="003B497A">
        <w:rPr>
          <w:sz w:val="24"/>
        </w:rPr>
        <w:t xml:space="preserve"> used in the report with brief description</w:t>
      </w:r>
      <w:r>
        <w:rPr>
          <w:sz w:val="24"/>
        </w:rPr>
        <w:t>s</w:t>
      </w:r>
      <w:r w:rsidR="004A54E7">
        <w:rPr>
          <w:sz w:val="24"/>
        </w:rPr>
        <w:t>;</w:t>
      </w:r>
      <w:r>
        <w:rPr>
          <w:sz w:val="24"/>
        </w:rPr>
        <w:t xml:space="preserve"> while chapter t</w:t>
      </w:r>
      <w:r w:rsidR="0054737A">
        <w:rPr>
          <w:sz w:val="24"/>
        </w:rPr>
        <w:t>wo</w:t>
      </w:r>
      <w:r>
        <w:rPr>
          <w:sz w:val="24"/>
        </w:rPr>
        <w:t xml:space="preserve"> </w:t>
      </w:r>
      <w:r w:rsidRPr="003B497A">
        <w:rPr>
          <w:sz w:val="24"/>
        </w:rPr>
        <w:t>presents the main findings</w:t>
      </w:r>
      <w:r>
        <w:rPr>
          <w:sz w:val="24"/>
        </w:rPr>
        <w:t xml:space="preserve">. </w:t>
      </w:r>
      <w:r w:rsidR="0054737A">
        <w:rPr>
          <w:sz w:val="24"/>
        </w:rPr>
        <w:t>Also, c</w:t>
      </w:r>
      <w:r>
        <w:rPr>
          <w:sz w:val="24"/>
        </w:rPr>
        <w:t>hapter three</w:t>
      </w:r>
      <w:r w:rsidR="004A54E7">
        <w:rPr>
          <w:sz w:val="24"/>
        </w:rPr>
        <w:t>,</w:t>
      </w:r>
      <w:r>
        <w:rPr>
          <w:sz w:val="24"/>
        </w:rPr>
        <w:t xml:space="preserve"> </w:t>
      </w:r>
      <w:r w:rsidRPr="003B497A">
        <w:rPr>
          <w:sz w:val="24"/>
        </w:rPr>
        <w:t>discusses the methodology</w:t>
      </w:r>
      <w:r w:rsidR="004A54E7">
        <w:rPr>
          <w:sz w:val="24"/>
        </w:rPr>
        <w:t>,</w:t>
      </w:r>
      <w:r>
        <w:rPr>
          <w:sz w:val="24"/>
        </w:rPr>
        <w:t xml:space="preserve"> objectives and</w:t>
      </w:r>
      <w:r w:rsidRPr="003B497A">
        <w:rPr>
          <w:sz w:val="24"/>
        </w:rPr>
        <w:t xml:space="preserve">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="00457186">
        <w:rPr>
          <w:sz w:val="24"/>
        </w:rPr>
        <w:t>form</w:t>
      </w:r>
      <w:r w:rsidRPr="003B497A">
        <w:rPr>
          <w:sz w:val="24"/>
        </w:rPr>
        <w:t>, coverage</w:t>
      </w:r>
      <w:r>
        <w:rPr>
          <w:sz w:val="24"/>
        </w:rPr>
        <w:t>, and data processing</w:t>
      </w:r>
      <w:r w:rsidRPr="003B497A">
        <w:rPr>
          <w:sz w:val="24"/>
        </w:rPr>
        <w:t>.</w:t>
      </w:r>
      <w:r>
        <w:rPr>
          <w:sz w:val="24"/>
        </w:rPr>
        <w:t xml:space="preserve"> Finally, </w:t>
      </w:r>
      <w:r w:rsidRPr="003B497A">
        <w:rPr>
          <w:sz w:val="24"/>
        </w:rPr>
        <w:t xml:space="preserve">chapter </w:t>
      </w:r>
      <w:r>
        <w:rPr>
          <w:sz w:val="24"/>
        </w:rPr>
        <w:t>four</w:t>
      </w:r>
      <w:r w:rsidRPr="003B497A">
        <w:rPr>
          <w:sz w:val="24"/>
        </w:rPr>
        <w:t xml:space="preserve"> explains the </w:t>
      </w:r>
      <w:r>
        <w:rPr>
          <w:sz w:val="24"/>
        </w:rPr>
        <w:t xml:space="preserve">quality, </w:t>
      </w:r>
      <w:r w:rsidRPr="004051C9">
        <w:rPr>
          <w:sz w:val="24"/>
        </w:rPr>
        <w:t>includ</w:t>
      </w:r>
      <w:r w:rsidR="004A54E7">
        <w:rPr>
          <w:sz w:val="24"/>
        </w:rPr>
        <w:t>ing</w:t>
      </w:r>
      <w:r w:rsidRPr="004051C9">
        <w:rPr>
          <w:sz w:val="24"/>
        </w:rPr>
        <w:t xml:space="preserve"> accura</w:t>
      </w:r>
      <w:r>
        <w:rPr>
          <w:sz w:val="24"/>
        </w:rPr>
        <w:t>cy</w:t>
      </w:r>
      <w:r w:rsidRPr="004051C9">
        <w:rPr>
          <w:sz w:val="24"/>
        </w:rPr>
        <w:t xml:space="preserve"> and comparab</w:t>
      </w:r>
      <w:r>
        <w:rPr>
          <w:sz w:val="24"/>
        </w:rPr>
        <w:t>i</w:t>
      </w:r>
      <w:r w:rsidRPr="004051C9">
        <w:rPr>
          <w:sz w:val="24"/>
        </w:rPr>
        <w:t>l</w:t>
      </w:r>
      <w:r>
        <w:rPr>
          <w:sz w:val="24"/>
        </w:rPr>
        <w:t>ity of</w:t>
      </w:r>
      <w:r w:rsidRPr="004051C9">
        <w:rPr>
          <w:sz w:val="24"/>
        </w:rPr>
        <w:t xml:space="preserve"> data.</w:t>
      </w: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062870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062870">
        <w:rPr>
          <w:rFonts w:cs="Times New Roman"/>
          <w:sz w:val="24"/>
        </w:rPr>
        <w:t xml:space="preserve">Third        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54737A">
        <w:rPr>
          <w:sz w:val="24"/>
        </w:rPr>
        <w:t xml:space="preserve">of </w:t>
      </w:r>
      <w:r>
        <w:rPr>
          <w:sz w:val="24"/>
        </w:rPr>
        <w:t>201</w:t>
      </w:r>
      <w:r w:rsidR="00D44541">
        <w:rPr>
          <w:sz w:val="24"/>
        </w:rPr>
        <w:t>8</w:t>
      </w:r>
      <w:r>
        <w:rPr>
          <w:sz w:val="24"/>
        </w:rPr>
        <w:t xml:space="preserve">. 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DC77A5">
      <w:pPr>
        <w:bidi w:val="0"/>
        <w:ind w:left="284" w:right="424"/>
        <w:jc w:val="lowKashida"/>
        <w:rPr>
          <w:sz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52"/>
      </w:tblGrid>
      <w:tr w:rsidR="00DC77A5" w:rsidTr="00024561">
        <w:tc>
          <w:tcPr>
            <w:tcW w:w="5637" w:type="dxa"/>
          </w:tcPr>
          <w:p w:rsidR="00DC77A5" w:rsidRDefault="003D1734" w:rsidP="00062870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62870">
              <w:rPr>
                <w:sz w:val="24"/>
                <w:szCs w:val="24"/>
              </w:rPr>
              <w:t>December</w:t>
            </w:r>
            <w:r w:rsidR="002C7089">
              <w:rPr>
                <w:sz w:val="24"/>
                <w:szCs w:val="24"/>
              </w:rPr>
              <w:t>,</w:t>
            </w:r>
            <w:r w:rsidR="00DC77A5">
              <w:rPr>
                <w:sz w:val="24"/>
                <w:szCs w:val="24"/>
              </w:rPr>
              <w:t xml:space="preserve"> </w:t>
            </w:r>
            <w:r w:rsidR="00DC77A5">
              <w:rPr>
                <w:sz w:val="24"/>
              </w:rPr>
              <w:t>201</w:t>
            </w:r>
            <w:r w:rsidR="007C7ACE">
              <w:rPr>
                <w:sz w:val="24"/>
              </w:rPr>
              <w:t>8</w:t>
            </w:r>
          </w:p>
        </w:tc>
        <w:tc>
          <w:tcPr>
            <w:tcW w:w="3652" w:type="dxa"/>
          </w:tcPr>
          <w:p w:rsidR="00DC77A5" w:rsidRDefault="00DC77A5" w:rsidP="000245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Pr="003B497A">
              <w:rPr>
                <w:sz w:val="24"/>
              </w:rPr>
              <w:t>Ola Awad</w:t>
            </w:r>
          </w:p>
        </w:tc>
      </w:tr>
      <w:tr w:rsidR="00DC77A5" w:rsidTr="00024561">
        <w:tc>
          <w:tcPr>
            <w:tcW w:w="5637" w:type="dxa"/>
          </w:tcPr>
          <w:p w:rsidR="00DC77A5" w:rsidRDefault="00DC77A5" w:rsidP="000245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DC77A5" w:rsidRPr="00883D61" w:rsidRDefault="00DC77A5" w:rsidP="000245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48792F" w:rsidP="0048792F">
      <w:pPr>
        <w:pStyle w:val="Title"/>
        <w:tabs>
          <w:tab w:val="left" w:pos="1665"/>
        </w:tabs>
        <w:jc w:val="left"/>
        <w:rPr>
          <w:rFonts w:cs="Times New Roman"/>
          <w:color w:val="0070C0"/>
          <w:sz w:val="24"/>
          <w:szCs w:val="24"/>
          <w:rtl/>
        </w:rPr>
      </w:pPr>
      <w:r>
        <w:rPr>
          <w:rFonts w:cs="Times New Roman"/>
          <w:color w:val="0070C0"/>
          <w:sz w:val="24"/>
          <w:szCs w:val="24"/>
        </w:rPr>
        <w:tab/>
      </w: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Pr="00CB586A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Pr="003B497A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sectPr w:rsidR="00AF6CE5" w:rsidRPr="003B497A" w:rsidSect="004164CF">
      <w:headerReference w:type="default" r:id="rId13"/>
      <w:footerReference w:type="even" r:id="rId14"/>
      <w:footerReference w:type="default" r:id="rId15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364" w:rsidRDefault="00754364">
      <w:r>
        <w:separator/>
      </w:r>
    </w:p>
  </w:endnote>
  <w:endnote w:type="continuationSeparator" w:id="0">
    <w:p w:rsidR="00754364" w:rsidRDefault="0075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CF25C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2456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4561">
      <w:rPr>
        <w:rStyle w:val="PageNumber"/>
      </w:rPr>
      <w:t>18</w:t>
    </w:r>
    <w:r>
      <w:rPr>
        <w:rStyle w:val="PageNumber"/>
      </w:rPr>
      <w:fldChar w:fldCharType="end"/>
    </w:r>
  </w:p>
  <w:p w:rsidR="00024561" w:rsidRDefault="00024561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024561">
    <w:pPr>
      <w:pStyle w:val="Footer"/>
      <w:framePr w:wrap="around" w:vAnchor="text" w:hAnchor="margin" w:xAlign="center" w:y="1"/>
      <w:rPr>
        <w:rStyle w:val="PageNumber"/>
        <w:rtl/>
      </w:rPr>
    </w:pPr>
  </w:p>
  <w:p w:rsidR="00024561" w:rsidRDefault="00024561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364" w:rsidRDefault="00754364">
      <w:r>
        <w:separator/>
      </w:r>
    </w:p>
  </w:footnote>
  <w:footnote w:type="continuationSeparator" w:id="0">
    <w:p w:rsidR="00754364" w:rsidRDefault="0075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Pr="0035597C" w:rsidRDefault="00024561" w:rsidP="002A56B3">
    <w:pPr>
      <w:pStyle w:val="Header"/>
      <w:bidi w:val="0"/>
      <w:rPr>
        <w:rFonts w:ascii="Arial" w:hAnsi="Arial" w:cs="Arial"/>
        <w:sz w:val="18"/>
        <w:szCs w:val="18"/>
        <w:rtl/>
      </w:rPr>
    </w:pPr>
    <w:r w:rsidRPr="0035597C">
      <w:rPr>
        <w:rFonts w:ascii="Arial" w:hAnsi="Arial" w:cs="Arial"/>
        <w:sz w:val="18"/>
        <w:szCs w:val="18"/>
      </w:rPr>
      <w:t xml:space="preserve">PCBS: Building License Statistics, </w:t>
    </w:r>
    <w:r w:rsidR="002A56B3">
      <w:rPr>
        <w:rFonts w:ascii="Arial" w:hAnsi="Arial" w:cs="Arial"/>
        <w:sz w:val="18"/>
        <w:szCs w:val="18"/>
      </w:rPr>
      <w:t>Third</w:t>
    </w:r>
    <w:r w:rsidR="00C111D5">
      <w:rPr>
        <w:rFonts w:ascii="Arial" w:hAnsi="Arial" w:cs="Arial"/>
        <w:sz w:val="18"/>
        <w:szCs w:val="18"/>
      </w:rPr>
      <w:t xml:space="preserve"> </w:t>
    </w:r>
    <w:r w:rsidRPr="0035597C">
      <w:rPr>
        <w:rFonts w:ascii="Arial" w:hAnsi="Arial" w:cs="Arial"/>
        <w:sz w:val="18"/>
        <w:szCs w:val="18"/>
      </w:rPr>
      <w:t>Quarter</w:t>
    </w:r>
    <w:r w:rsidR="0016482A">
      <w:rPr>
        <w:rFonts w:ascii="Arial" w:hAnsi="Arial" w:cs="Arial"/>
        <w:sz w:val="18"/>
        <w:szCs w:val="18"/>
      </w:rPr>
      <w:t>,</w:t>
    </w:r>
    <w:r w:rsidRPr="0035597C">
      <w:rPr>
        <w:rFonts w:ascii="Arial" w:hAnsi="Arial" w:cs="Arial"/>
        <w:sz w:val="18"/>
        <w:szCs w:val="18"/>
      </w:rPr>
      <w:t xml:space="preserve"> 201</w:t>
    </w:r>
    <w:r w:rsidR="00873A35">
      <w:rPr>
        <w:rFonts w:ascii="Arial" w:hAnsi="Arial" w:cs="Arial"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6">
    <w:nsid w:val="1BA9679E"/>
    <w:multiLevelType w:val="multilevel"/>
    <w:tmpl w:val="CF2431B6"/>
    <w:lvl w:ilvl="0">
      <w:start w:val="2"/>
      <w:numFmt w:val="decimal"/>
      <w:lvlText w:val="%1"/>
      <w:lvlJc w:val="left"/>
      <w:pPr>
        <w:ind w:left="360" w:hanging="360"/>
      </w:pPr>
      <w:rPr>
        <w:rFonts w:cs="Simplified Arabic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implified Arabi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implified Arabi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implified Arabic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implified Arabi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implified Arabic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implified Arabi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implified Arabic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implified Arabic" w:hint="default"/>
      </w:rPr>
    </w:lvl>
  </w:abstractNum>
  <w:abstractNum w:abstractNumId="7">
    <w:nsid w:val="311C3FD9"/>
    <w:multiLevelType w:val="multilevel"/>
    <w:tmpl w:val="8C0AE50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10">
    <w:nsid w:val="64276BD5"/>
    <w:multiLevelType w:val="hybridMultilevel"/>
    <w:tmpl w:val="52D89BEA"/>
    <w:lvl w:ilvl="0" w:tplc="0401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11">
    <w:nsid w:val="6E9C1B27"/>
    <w:multiLevelType w:val="multilevel"/>
    <w:tmpl w:val="D7AECA80"/>
    <w:numStyleLink w:val="Style1"/>
  </w:abstractNum>
  <w:abstractNum w:abstractNumId="12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abstractNum w:abstractNumId="13">
    <w:nsid w:val="71064386"/>
    <w:multiLevelType w:val="multilevel"/>
    <w:tmpl w:val="87F2DE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3"/>
  </w:num>
  <w:num w:numId="10">
    <w:abstractNumId w:val="6"/>
  </w:num>
  <w:num w:numId="11">
    <w:abstractNumId w:val="11"/>
  </w:num>
  <w:num w:numId="12">
    <w:abstractNumId w:val="3"/>
  </w:num>
  <w:num w:numId="13">
    <w:abstractNumId w:val="10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3321E6"/>
    <w:rsid w:val="00002E56"/>
    <w:rsid w:val="00004DC1"/>
    <w:rsid w:val="000074A6"/>
    <w:rsid w:val="00010626"/>
    <w:rsid w:val="0001292F"/>
    <w:rsid w:val="00015800"/>
    <w:rsid w:val="00016C5D"/>
    <w:rsid w:val="00024561"/>
    <w:rsid w:val="000273A2"/>
    <w:rsid w:val="000318C7"/>
    <w:rsid w:val="00034367"/>
    <w:rsid w:val="00035383"/>
    <w:rsid w:val="00035A61"/>
    <w:rsid w:val="000432FF"/>
    <w:rsid w:val="00047986"/>
    <w:rsid w:val="000513DD"/>
    <w:rsid w:val="0005444C"/>
    <w:rsid w:val="00054EA9"/>
    <w:rsid w:val="00060323"/>
    <w:rsid w:val="00060B6E"/>
    <w:rsid w:val="00062870"/>
    <w:rsid w:val="00065425"/>
    <w:rsid w:val="00065526"/>
    <w:rsid w:val="00066590"/>
    <w:rsid w:val="0007081B"/>
    <w:rsid w:val="00073506"/>
    <w:rsid w:val="00086518"/>
    <w:rsid w:val="00087A00"/>
    <w:rsid w:val="00093E22"/>
    <w:rsid w:val="00095489"/>
    <w:rsid w:val="0009596C"/>
    <w:rsid w:val="00095CF6"/>
    <w:rsid w:val="000A01ED"/>
    <w:rsid w:val="000A29EE"/>
    <w:rsid w:val="000A39FA"/>
    <w:rsid w:val="000A644A"/>
    <w:rsid w:val="000A6ACC"/>
    <w:rsid w:val="000A77DB"/>
    <w:rsid w:val="000B022D"/>
    <w:rsid w:val="000B1D1B"/>
    <w:rsid w:val="000B34EA"/>
    <w:rsid w:val="000B4A3D"/>
    <w:rsid w:val="000B4CF3"/>
    <w:rsid w:val="000B6AB5"/>
    <w:rsid w:val="000B6CFF"/>
    <w:rsid w:val="000C0D26"/>
    <w:rsid w:val="000C26C7"/>
    <w:rsid w:val="000D0A01"/>
    <w:rsid w:val="000D0B0A"/>
    <w:rsid w:val="000D2603"/>
    <w:rsid w:val="000D2C71"/>
    <w:rsid w:val="000D5799"/>
    <w:rsid w:val="000E0451"/>
    <w:rsid w:val="000E6AE8"/>
    <w:rsid w:val="000E6E7D"/>
    <w:rsid w:val="000E7C49"/>
    <w:rsid w:val="000F20CE"/>
    <w:rsid w:val="000F3F8F"/>
    <w:rsid w:val="000F706E"/>
    <w:rsid w:val="001017C1"/>
    <w:rsid w:val="001030E7"/>
    <w:rsid w:val="001079F9"/>
    <w:rsid w:val="00110E5B"/>
    <w:rsid w:val="001146F5"/>
    <w:rsid w:val="00117489"/>
    <w:rsid w:val="00123A85"/>
    <w:rsid w:val="0012593A"/>
    <w:rsid w:val="0013027F"/>
    <w:rsid w:val="0013148E"/>
    <w:rsid w:val="001348B1"/>
    <w:rsid w:val="00134A4C"/>
    <w:rsid w:val="001358AA"/>
    <w:rsid w:val="00142870"/>
    <w:rsid w:val="001437E9"/>
    <w:rsid w:val="001469BD"/>
    <w:rsid w:val="001504CE"/>
    <w:rsid w:val="001521E7"/>
    <w:rsid w:val="00156559"/>
    <w:rsid w:val="00156B62"/>
    <w:rsid w:val="001576A2"/>
    <w:rsid w:val="00161D8A"/>
    <w:rsid w:val="00164046"/>
    <w:rsid w:val="00164547"/>
    <w:rsid w:val="0016482A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A6152"/>
    <w:rsid w:val="001B01CF"/>
    <w:rsid w:val="001B3425"/>
    <w:rsid w:val="001B3DF2"/>
    <w:rsid w:val="001B6C50"/>
    <w:rsid w:val="001B7E51"/>
    <w:rsid w:val="001C2DD2"/>
    <w:rsid w:val="001C4D70"/>
    <w:rsid w:val="001C6B78"/>
    <w:rsid w:val="001D1D85"/>
    <w:rsid w:val="001D4281"/>
    <w:rsid w:val="001D4633"/>
    <w:rsid w:val="001D5B35"/>
    <w:rsid w:val="001E6971"/>
    <w:rsid w:val="001E73FE"/>
    <w:rsid w:val="001F1A24"/>
    <w:rsid w:val="001F28CC"/>
    <w:rsid w:val="001F5DAA"/>
    <w:rsid w:val="0020059E"/>
    <w:rsid w:val="00202B3C"/>
    <w:rsid w:val="00202C9D"/>
    <w:rsid w:val="00207F58"/>
    <w:rsid w:val="00210B00"/>
    <w:rsid w:val="0021220B"/>
    <w:rsid w:val="00213752"/>
    <w:rsid w:val="0021497D"/>
    <w:rsid w:val="00214B96"/>
    <w:rsid w:val="00216440"/>
    <w:rsid w:val="00220A8D"/>
    <w:rsid w:val="00221100"/>
    <w:rsid w:val="00225EC6"/>
    <w:rsid w:val="0022694E"/>
    <w:rsid w:val="002301E7"/>
    <w:rsid w:val="0023162B"/>
    <w:rsid w:val="00233586"/>
    <w:rsid w:val="00234928"/>
    <w:rsid w:val="0023600F"/>
    <w:rsid w:val="00240741"/>
    <w:rsid w:val="0024142F"/>
    <w:rsid w:val="00241843"/>
    <w:rsid w:val="00241D1F"/>
    <w:rsid w:val="00244988"/>
    <w:rsid w:val="00251D29"/>
    <w:rsid w:val="0025731A"/>
    <w:rsid w:val="00260E6D"/>
    <w:rsid w:val="002629C9"/>
    <w:rsid w:val="00267A0A"/>
    <w:rsid w:val="00270A21"/>
    <w:rsid w:val="00273240"/>
    <w:rsid w:val="0027415E"/>
    <w:rsid w:val="00274A34"/>
    <w:rsid w:val="00277532"/>
    <w:rsid w:val="00282250"/>
    <w:rsid w:val="002839F2"/>
    <w:rsid w:val="002843EC"/>
    <w:rsid w:val="00284B3E"/>
    <w:rsid w:val="00286222"/>
    <w:rsid w:val="00291507"/>
    <w:rsid w:val="002920EF"/>
    <w:rsid w:val="00292426"/>
    <w:rsid w:val="002959BB"/>
    <w:rsid w:val="0029605C"/>
    <w:rsid w:val="002A11F9"/>
    <w:rsid w:val="002A1E0E"/>
    <w:rsid w:val="002A29BE"/>
    <w:rsid w:val="002A56B3"/>
    <w:rsid w:val="002A6810"/>
    <w:rsid w:val="002A6918"/>
    <w:rsid w:val="002A6A01"/>
    <w:rsid w:val="002A7C09"/>
    <w:rsid w:val="002B14B8"/>
    <w:rsid w:val="002B1C54"/>
    <w:rsid w:val="002B7D93"/>
    <w:rsid w:val="002C0939"/>
    <w:rsid w:val="002C69D3"/>
    <w:rsid w:val="002C7089"/>
    <w:rsid w:val="002C714A"/>
    <w:rsid w:val="002D02A3"/>
    <w:rsid w:val="002D0671"/>
    <w:rsid w:val="002D1C69"/>
    <w:rsid w:val="002D2AAF"/>
    <w:rsid w:val="002D3C39"/>
    <w:rsid w:val="002D6271"/>
    <w:rsid w:val="002D766F"/>
    <w:rsid w:val="002E0609"/>
    <w:rsid w:val="002E2CCE"/>
    <w:rsid w:val="002E3AC4"/>
    <w:rsid w:val="002E70AC"/>
    <w:rsid w:val="002E7F0E"/>
    <w:rsid w:val="002F0448"/>
    <w:rsid w:val="002F0DC9"/>
    <w:rsid w:val="002F1B29"/>
    <w:rsid w:val="003014DA"/>
    <w:rsid w:val="00302F00"/>
    <w:rsid w:val="00304D49"/>
    <w:rsid w:val="003069C0"/>
    <w:rsid w:val="003110A2"/>
    <w:rsid w:val="003114A8"/>
    <w:rsid w:val="00311F90"/>
    <w:rsid w:val="003151AF"/>
    <w:rsid w:val="00321F41"/>
    <w:rsid w:val="00323542"/>
    <w:rsid w:val="00324BC4"/>
    <w:rsid w:val="00325842"/>
    <w:rsid w:val="003278A6"/>
    <w:rsid w:val="003321E6"/>
    <w:rsid w:val="003326BB"/>
    <w:rsid w:val="0033294C"/>
    <w:rsid w:val="003365D6"/>
    <w:rsid w:val="00336B3F"/>
    <w:rsid w:val="003373E6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5597C"/>
    <w:rsid w:val="00363925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140F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1734"/>
    <w:rsid w:val="003D792F"/>
    <w:rsid w:val="003D7CB4"/>
    <w:rsid w:val="003F0091"/>
    <w:rsid w:val="003F0455"/>
    <w:rsid w:val="003F21AC"/>
    <w:rsid w:val="003F5A69"/>
    <w:rsid w:val="003F5B47"/>
    <w:rsid w:val="00401C09"/>
    <w:rsid w:val="004031A6"/>
    <w:rsid w:val="004041D4"/>
    <w:rsid w:val="00407FA9"/>
    <w:rsid w:val="00410237"/>
    <w:rsid w:val="00410776"/>
    <w:rsid w:val="0041195F"/>
    <w:rsid w:val="00412FE6"/>
    <w:rsid w:val="004164CF"/>
    <w:rsid w:val="00416837"/>
    <w:rsid w:val="00420142"/>
    <w:rsid w:val="0042274D"/>
    <w:rsid w:val="00422BF6"/>
    <w:rsid w:val="00424ABB"/>
    <w:rsid w:val="00426703"/>
    <w:rsid w:val="00426F35"/>
    <w:rsid w:val="004301EC"/>
    <w:rsid w:val="00431C52"/>
    <w:rsid w:val="00432669"/>
    <w:rsid w:val="0043361F"/>
    <w:rsid w:val="00441A0A"/>
    <w:rsid w:val="00444475"/>
    <w:rsid w:val="00445A8C"/>
    <w:rsid w:val="00454463"/>
    <w:rsid w:val="004569AE"/>
    <w:rsid w:val="00457186"/>
    <w:rsid w:val="0045799E"/>
    <w:rsid w:val="00457A8A"/>
    <w:rsid w:val="004663E3"/>
    <w:rsid w:val="0046648C"/>
    <w:rsid w:val="00481822"/>
    <w:rsid w:val="0048792F"/>
    <w:rsid w:val="004908DB"/>
    <w:rsid w:val="0049228A"/>
    <w:rsid w:val="00494801"/>
    <w:rsid w:val="004A0ADD"/>
    <w:rsid w:val="004A54E7"/>
    <w:rsid w:val="004A6B84"/>
    <w:rsid w:val="004C0D15"/>
    <w:rsid w:val="004C3348"/>
    <w:rsid w:val="004C33C4"/>
    <w:rsid w:val="004D1635"/>
    <w:rsid w:val="004D2394"/>
    <w:rsid w:val="004D3557"/>
    <w:rsid w:val="004D3720"/>
    <w:rsid w:val="004D4EA2"/>
    <w:rsid w:val="004D621F"/>
    <w:rsid w:val="004E0534"/>
    <w:rsid w:val="004E3A76"/>
    <w:rsid w:val="004E700D"/>
    <w:rsid w:val="004F2827"/>
    <w:rsid w:val="004F3118"/>
    <w:rsid w:val="004F41CA"/>
    <w:rsid w:val="004F5F2E"/>
    <w:rsid w:val="005059A3"/>
    <w:rsid w:val="00506FFC"/>
    <w:rsid w:val="00507879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33190"/>
    <w:rsid w:val="00536A12"/>
    <w:rsid w:val="00541A88"/>
    <w:rsid w:val="00542C6B"/>
    <w:rsid w:val="0054334F"/>
    <w:rsid w:val="00545718"/>
    <w:rsid w:val="0054737A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77921"/>
    <w:rsid w:val="005804AD"/>
    <w:rsid w:val="005811B2"/>
    <w:rsid w:val="00584638"/>
    <w:rsid w:val="0058479D"/>
    <w:rsid w:val="00586627"/>
    <w:rsid w:val="00595831"/>
    <w:rsid w:val="005B30EA"/>
    <w:rsid w:val="005B5DEB"/>
    <w:rsid w:val="005B6656"/>
    <w:rsid w:val="005B69A8"/>
    <w:rsid w:val="005B7293"/>
    <w:rsid w:val="005C2102"/>
    <w:rsid w:val="005C25A7"/>
    <w:rsid w:val="005C30DA"/>
    <w:rsid w:val="005C7591"/>
    <w:rsid w:val="005D3A2A"/>
    <w:rsid w:val="005D6BD3"/>
    <w:rsid w:val="005E4A9E"/>
    <w:rsid w:val="005E4B98"/>
    <w:rsid w:val="005E60A8"/>
    <w:rsid w:val="005E7163"/>
    <w:rsid w:val="005E79A2"/>
    <w:rsid w:val="005F02C6"/>
    <w:rsid w:val="005F12FD"/>
    <w:rsid w:val="005F13E6"/>
    <w:rsid w:val="005F24A8"/>
    <w:rsid w:val="005F4909"/>
    <w:rsid w:val="005F6FE5"/>
    <w:rsid w:val="00600BAB"/>
    <w:rsid w:val="00601350"/>
    <w:rsid w:val="0060160F"/>
    <w:rsid w:val="006031B9"/>
    <w:rsid w:val="00603203"/>
    <w:rsid w:val="00603C4F"/>
    <w:rsid w:val="00606278"/>
    <w:rsid w:val="00606824"/>
    <w:rsid w:val="00610528"/>
    <w:rsid w:val="0061369D"/>
    <w:rsid w:val="00616A8D"/>
    <w:rsid w:val="00622034"/>
    <w:rsid w:val="0062297D"/>
    <w:rsid w:val="00625D54"/>
    <w:rsid w:val="00627B52"/>
    <w:rsid w:val="00627CDA"/>
    <w:rsid w:val="00633829"/>
    <w:rsid w:val="00643336"/>
    <w:rsid w:val="00650522"/>
    <w:rsid w:val="00652D61"/>
    <w:rsid w:val="006532BB"/>
    <w:rsid w:val="00657FE9"/>
    <w:rsid w:val="0066214A"/>
    <w:rsid w:val="00662E23"/>
    <w:rsid w:val="006636BE"/>
    <w:rsid w:val="00665D7A"/>
    <w:rsid w:val="006671ED"/>
    <w:rsid w:val="006750F6"/>
    <w:rsid w:val="00675359"/>
    <w:rsid w:val="0067565B"/>
    <w:rsid w:val="00676863"/>
    <w:rsid w:val="00676B85"/>
    <w:rsid w:val="00687E26"/>
    <w:rsid w:val="006912C1"/>
    <w:rsid w:val="0069178A"/>
    <w:rsid w:val="006939E8"/>
    <w:rsid w:val="00697BB5"/>
    <w:rsid w:val="006A1D75"/>
    <w:rsid w:val="006A394E"/>
    <w:rsid w:val="006A3A33"/>
    <w:rsid w:val="006A5A35"/>
    <w:rsid w:val="006A7319"/>
    <w:rsid w:val="006B3C77"/>
    <w:rsid w:val="006B60F6"/>
    <w:rsid w:val="006B6329"/>
    <w:rsid w:val="006C02BE"/>
    <w:rsid w:val="006C3F01"/>
    <w:rsid w:val="006C5A23"/>
    <w:rsid w:val="006C72B3"/>
    <w:rsid w:val="006D2397"/>
    <w:rsid w:val="006D6F7D"/>
    <w:rsid w:val="006E3426"/>
    <w:rsid w:val="006E3627"/>
    <w:rsid w:val="006E5122"/>
    <w:rsid w:val="006E5EA8"/>
    <w:rsid w:val="006F0032"/>
    <w:rsid w:val="006F130B"/>
    <w:rsid w:val="006F2ECC"/>
    <w:rsid w:val="006F6C41"/>
    <w:rsid w:val="0070224D"/>
    <w:rsid w:val="00710A16"/>
    <w:rsid w:val="00711DFC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4364"/>
    <w:rsid w:val="00754F8B"/>
    <w:rsid w:val="00755704"/>
    <w:rsid w:val="007559A5"/>
    <w:rsid w:val="007623B2"/>
    <w:rsid w:val="007627B9"/>
    <w:rsid w:val="007643C6"/>
    <w:rsid w:val="00772EAE"/>
    <w:rsid w:val="00773F1C"/>
    <w:rsid w:val="00775285"/>
    <w:rsid w:val="00777120"/>
    <w:rsid w:val="0077738A"/>
    <w:rsid w:val="0079064E"/>
    <w:rsid w:val="007915C4"/>
    <w:rsid w:val="007916C9"/>
    <w:rsid w:val="00794022"/>
    <w:rsid w:val="007960DA"/>
    <w:rsid w:val="007962CF"/>
    <w:rsid w:val="007A168C"/>
    <w:rsid w:val="007A18A7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4DE4"/>
    <w:rsid w:val="007C6327"/>
    <w:rsid w:val="007C7ACE"/>
    <w:rsid w:val="007C7F35"/>
    <w:rsid w:val="007D09CB"/>
    <w:rsid w:val="007D2BA4"/>
    <w:rsid w:val="007D71F3"/>
    <w:rsid w:val="007D78E4"/>
    <w:rsid w:val="007E1E53"/>
    <w:rsid w:val="007E2689"/>
    <w:rsid w:val="007E2FD3"/>
    <w:rsid w:val="007E78D7"/>
    <w:rsid w:val="007F071D"/>
    <w:rsid w:val="007F1625"/>
    <w:rsid w:val="007F192F"/>
    <w:rsid w:val="007F262D"/>
    <w:rsid w:val="007F26F9"/>
    <w:rsid w:val="007F47B9"/>
    <w:rsid w:val="00800E00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6408"/>
    <w:rsid w:val="008476B1"/>
    <w:rsid w:val="008513F3"/>
    <w:rsid w:val="008554D6"/>
    <w:rsid w:val="00862A47"/>
    <w:rsid w:val="00862A78"/>
    <w:rsid w:val="00862E42"/>
    <w:rsid w:val="00863374"/>
    <w:rsid w:val="0086569B"/>
    <w:rsid w:val="00865945"/>
    <w:rsid w:val="00865D7E"/>
    <w:rsid w:val="00872E17"/>
    <w:rsid w:val="00873A35"/>
    <w:rsid w:val="00876173"/>
    <w:rsid w:val="008819F3"/>
    <w:rsid w:val="00881BCF"/>
    <w:rsid w:val="00882CC6"/>
    <w:rsid w:val="00883D61"/>
    <w:rsid w:val="008840F7"/>
    <w:rsid w:val="0089109A"/>
    <w:rsid w:val="008912ED"/>
    <w:rsid w:val="0089358F"/>
    <w:rsid w:val="008A0252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5D31"/>
    <w:rsid w:val="009066F4"/>
    <w:rsid w:val="009171F0"/>
    <w:rsid w:val="009250DE"/>
    <w:rsid w:val="0092523B"/>
    <w:rsid w:val="00926866"/>
    <w:rsid w:val="00932C58"/>
    <w:rsid w:val="00937C48"/>
    <w:rsid w:val="00940095"/>
    <w:rsid w:val="00940E6D"/>
    <w:rsid w:val="009411D5"/>
    <w:rsid w:val="00941911"/>
    <w:rsid w:val="00941E69"/>
    <w:rsid w:val="00942171"/>
    <w:rsid w:val="009434D9"/>
    <w:rsid w:val="009443A3"/>
    <w:rsid w:val="00947ECE"/>
    <w:rsid w:val="009520B8"/>
    <w:rsid w:val="0095655A"/>
    <w:rsid w:val="00962461"/>
    <w:rsid w:val="009657B2"/>
    <w:rsid w:val="0096626E"/>
    <w:rsid w:val="009709CE"/>
    <w:rsid w:val="00975EE4"/>
    <w:rsid w:val="00977CE0"/>
    <w:rsid w:val="00984DD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344E"/>
    <w:rsid w:val="009C4938"/>
    <w:rsid w:val="009C6DB2"/>
    <w:rsid w:val="009D14C0"/>
    <w:rsid w:val="009D21A8"/>
    <w:rsid w:val="009D6589"/>
    <w:rsid w:val="009D717B"/>
    <w:rsid w:val="009D77FD"/>
    <w:rsid w:val="009E0838"/>
    <w:rsid w:val="009E0D42"/>
    <w:rsid w:val="009E2432"/>
    <w:rsid w:val="009E4315"/>
    <w:rsid w:val="009E53D4"/>
    <w:rsid w:val="009F04F9"/>
    <w:rsid w:val="009F52BF"/>
    <w:rsid w:val="009F769B"/>
    <w:rsid w:val="00A04227"/>
    <w:rsid w:val="00A045C4"/>
    <w:rsid w:val="00A05046"/>
    <w:rsid w:val="00A06BF1"/>
    <w:rsid w:val="00A071BD"/>
    <w:rsid w:val="00A11660"/>
    <w:rsid w:val="00A17BDA"/>
    <w:rsid w:val="00A22119"/>
    <w:rsid w:val="00A221F3"/>
    <w:rsid w:val="00A230B9"/>
    <w:rsid w:val="00A239C7"/>
    <w:rsid w:val="00A2607C"/>
    <w:rsid w:val="00A30C0E"/>
    <w:rsid w:val="00A32AAC"/>
    <w:rsid w:val="00A43A20"/>
    <w:rsid w:val="00A44712"/>
    <w:rsid w:val="00A4528C"/>
    <w:rsid w:val="00A4600F"/>
    <w:rsid w:val="00A46069"/>
    <w:rsid w:val="00A47F9A"/>
    <w:rsid w:val="00A57CBF"/>
    <w:rsid w:val="00A61E01"/>
    <w:rsid w:val="00A65069"/>
    <w:rsid w:val="00A66E45"/>
    <w:rsid w:val="00A67755"/>
    <w:rsid w:val="00A678E4"/>
    <w:rsid w:val="00A7208D"/>
    <w:rsid w:val="00A73150"/>
    <w:rsid w:val="00A7418E"/>
    <w:rsid w:val="00A768B0"/>
    <w:rsid w:val="00A77A1E"/>
    <w:rsid w:val="00A909D1"/>
    <w:rsid w:val="00A90FA2"/>
    <w:rsid w:val="00A92D56"/>
    <w:rsid w:val="00A947B2"/>
    <w:rsid w:val="00A967A9"/>
    <w:rsid w:val="00AA08EC"/>
    <w:rsid w:val="00AA7F77"/>
    <w:rsid w:val="00AB44EF"/>
    <w:rsid w:val="00AB6A33"/>
    <w:rsid w:val="00AB73D3"/>
    <w:rsid w:val="00AC000C"/>
    <w:rsid w:val="00AC1681"/>
    <w:rsid w:val="00AC2331"/>
    <w:rsid w:val="00AC3267"/>
    <w:rsid w:val="00AC46C4"/>
    <w:rsid w:val="00AC4DC1"/>
    <w:rsid w:val="00AC70C2"/>
    <w:rsid w:val="00AD04E3"/>
    <w:rsid w:val="00AD5282"/>
    <w:rsid w:val="00AE184C"/>
    <w:rsid w:val="00AE3125"/>
    <w:rsid w:val="00AE65C3"/>
    <w:rsid w:val="00AE7345"/>
    <w:rsid w:val="00AF00CD"/>
    <w:rsid w:val="00AF1B63"/>
    <w:rsid w:val="00AF36C0"/>
    <w:rsid w:val="00AF6BF5"/>
    <w:rsid w:val="00AF6CE5"/>
    <w:rsid w:val="00B1776D"/>
    <w:rsid w:val="00B17A03"/>
    <w:rsid w:val="00B20CB3"/>
    <w:rsid w:val="00B226F1"/>
    <w:rsid w:val="00B317E0"/>
    <w:rsid w:val="00B33447"/>
    <w:rsid w:val="00B37966"/>
    <w:rsid w:val="00B4544D"/>
    <w:rsid w:val="00B564A5"/>
    <w:rsid w:val="00B60666"/>
    <w:rsid w:val="00B62FE1"/>
    <w:rsid w:val="00B63A4E"/>
    <w:rsid w:val="00B63E64"/>
    <w:rsid w:val="00B652BC"/>
    <w:rsid w:val="00B65D26"/>
    <w:rsid w:val="00B67406"/>
    <w:rsid w:val="00B74E8A"/>
    <w:rsid w:val="00B80C69"/>
    <w:rsid w:val="00B820CD"/>
    <w:rsid w:val="00B860A6"/>
    <w:rsid w:val="00B86AE9"/>
    <w:rsid w:val="00B9031A"/>
    <w:rsid w:val="00B961ED"/>
    <w:rsid w:val="00BA0AF5"/>
    <w:rsid w:val="00BA1379"/>
    <w:rsid w:val="00BA4A27"/>
    <w:rsid w:val="00BB191B"/>
    <w:rsid w:val="00BB3EA9"/>
    <w:rsid w:val="00BC5A6C"/>
    <w:rsid w:val="00BC7906"/>
    <w:rsid w:val="00BD0143"/>
    <w:rsid w:val="00BD1ED7"/>
    <w:rsid w:val="00BD7523"/>
    <w:rsid w:val="00BD76C7"/>
    <w:rsid w:val="00BE1578"/>
    <w:rsid w:val="00BE4511"/>
    <w:rsid w:val="00BE56D6"/>
    <w:rsid w:val="00BE7FE1"/>
    <w:rsid w:val="00C005B2"/>
    <w:rsid w:val="00C00B9D"/>
    <w:rsid w:val="00C111D5"/>
    <w:rsid w:val="00C1308D"/>
    <w:rsid w:val="00C14B9C"/>
    <w:rsid w:val="00C15619"/>
    <w:rsid w:val="00C20696"/>
    <w:rsid w:val="00C21CD7"/>
    <w:rsid w:val="00C21E8A"/>
    <w:rsid w:val="00C22599"/>
    <w:rsid w:val="00C27E72"/>
    <w:rsid w:val="00C309FE"/>
    <w:rsid w:val="00C410BF"/>
    <w:rsid w:val="00C439AE"/>
    <w:rsid w:val="00C4498D"/>
    <w:rsid w:val="00C45E9F"/>
    <w:rsid w:val="00C5299A"/>
    <w:rsid w:val="00C53100"/>
    <w:rsid w:val="00C534CB"/>
    <w:rsid w:val="00C53C12"/>
    <w:rsid w:val="00C54866"/>
    <w:rsid w:val="00C65404"/>
    <w:rsid w:val="00C6616A"/>
    <w:rsid w:val="00C668C1"/>
    <w:rsid w:val="00C674EA"/>
    <w:rsid w:val="00C674EF"/>
    <w:rsid w:val="00C7486F"/>
    <w:rsid w:val="00C77AF4"/>
    <w:rsid w:val="00C809B2"/>
    <w:rsid w:val="00C80A67"/>
    <w:rsid w:val="00C834DE"/>
    <w:rsid w:val="00C8767D"/>
    <w:rsid w:val="00C915FB"/>
    <w:rsid w:val="00C93B9B"/>
    <w:rsid w:val="00C947D7"/>
    <w:rsid w:val="00C948D4"/>
    <w:rsid w:val="00CA3FBA"/>
    <w:rsid w:val="00CB0522"/>
    <w:rsid w:val="00CB4C58"/>
    <w:rsid w:val="00CB586A"/>
    <w:rsid w:val="00CB65DA"/>
    <w:rsid w:val="00CC1ADB"/>
    <w:rsid w:val="00CD0220"/>
    <w:rsid w:val="00CD0801"/>
    <w:rsid w:val="00CD0DC1"/>
    <w:rsid w:val="00CD3B94"/>
    <w:rsid w:val="00CD4226"/>
    <w:rsid w:val="00CD54FC"/>
    <w:rsid w:val="00CD60C7"/>
    <w:rsid w:val="00CD759D"/>
    <w:rsid w:val="00CF25C9"/>
    <w:rsid w:val="00CF781B"/>
    <w:rsid w:val="00CF7F33"/>
    <w:rsid w:val="00D00384"/>
    <w:rsid w:val="00D02A28"/>
    <w:rsid w:val="00D0414F"/>
    <w:rsid w:val="00D05DA5"/>
    <w:rsid w:val="00D06215"/>
    <w:rsid w:val="00D06399"/>
    <w:rsid w:val="00D06560"/>
    <w:rsid w:val="00D07909"/>
    <w:rsid w:val="00D10A9F"/>
    <w:rsid w:val="00D22AD1"/>
    <w:rsid w:val="00D2654B"/>
    <w:rsid w:val="00D301E6"/>
    <w:rsid w:val="00D31C69"/>
    <w:rsid w:val="00D34127"/>
    <w:rsid w:val="00D3424D"/>
    <w:rsid w:val="00D3451D"/>
    <w:rsid w:val="00D360D9"/>
    <w:rsid w:val="00D37B1D"/>
    <w:rsid w:val="00D412D2"/>
    <w:rsid w:val="00D433EC"/>
    <w:rsid w:val="00D44541"/>
    <w:rsid w:val="00D4480A"/>
    <w:rsid w:val="00D465C0"/>
    <w:rsid w:val="00D50CDD"/>
    <w:rsid w:val="00D517D5"/>
    <w:rsid w:val="00D54178"/>
    <w:rsid w:val="00D54AEF"/>
    <w:rsid w:val="00D56A9E"/>
    <w:rsid w:val="00D6048F"/>
    <w:rsid w:val="00D60742"/>
    <w:rsid w:val="00D64550"/>
    <w:rsid w:val="00D73B2E"/>
    <w:rsid w:val="00D73C5E"/>
    <w:rsid w:val="00D7450F"/>
    <w:rsid w:val="00D81219"/>
    <w:rsid w:val="00D82A21"/>
    <w:rsid w:val="00D833AB"/>
    <w:rsid w:val="00D8410B"/>
    <w:rsid w:val="00D84757"/>
    <w:rsid w:val="00D85271"/>
    <w:rsid w:val="00D86684"/>
    <w:rsid w:val="00D878D1"/>
    <w:rsid w:val="00D9444C"/>
    <w:rsid w:val="00DA6383"/>
    <w:rsid w:val="00DA67E7"/>
    <w:rsid w:val="00DA711A"/>
    <w:rsid w:val="00DB0927"/>
    <w:rsid w:val="00DB2225"/>
    <w:rsid w:val="00DB31BE"/>
    <w:rsid w:val="00DB77DC"/>
    <w:rsid w:val="00DB7902"/>
    <w:rsid w:val="00DB7B01"/>
    <w:rsid w:val="00DC0799"/>
    <w:rsid w:val="00DC230A"/>
    <w:rsid w:val="00DC5634"/>
    <w:rsid w:val="00DC6DDF"/>
    <w:rsid w:val="00DC7116"/>
    <w:rsid w:val="00DC77A5"/>
    <w:rsid w:val="00DD5CF0"/>
    <w:rsid w:val="00DD785E"/>
    <w:rsid w:val="00DD7E55"/>
    <w:rsid w:val="00DE4F02"/>
    <w:rsid w:val="00DE5082"/>
    <w:rsid w:val="00DF5A60"/>
    <w:rsid w:val="00DF70BE"/>
    <w:rsid w:val="00E03537"/>
    <w:rsid w:val="00E052CC"/>
    <w:rsid w:val="00E06365"/>
    <w:rsid w:val="00E10B10"/>
    <w:rsid w:val="00E16CBE"/>
    <w:rsid w:val="00E17DAE"/>
    <w:rsid w:val="00E20DF0"/>
    <w:rsid w:val="00E21957"/>
    <w:rsid w:val="00E30951"/>
    <w:rsid w:val="00E35E54"/>
    <w:rsid w:val="00E36E19"/>
    <w:rsid w:val="00E40602"/>
    <w:rsid w:val="00E4198F"/>
    <w:rsid w:val="00E4203F"/>
    <w:rsid w:val="00E420EC"/>
    <w:rsid w:val="00E439DA"/>
    <w:rsid w:val="00E44FA9"/>
    <w:rsid w:val="00E459D7"/>
    <w:rsid w:val="00E459F9"/>
    <w:rsid w:val="00E468D0"/>
    <w:rsid w:val="00E50092"/>
    <w:rsid w:val="00E52B22"/>
    <w:rsid w:val="00E54730"/>
    <w:rsid w:val="00E54EBB"/>
    <w:rsid w:val="00E577BF"/>
    <w:rsid w:val="00E57827"/>
    <w:rsid w:val="00E63D5A"/>
    <w:rsid w:val="00E6421E"/>
    <w:rsid w:val="00E6790E"/>
    <w:rsid w:val="00E7049E"/>
    <w:rsid w:val="00E71709"/>
    <w:rsid w:val="00E75310"/>
    <w:rsid w:val="00E8064A"/>
    <w:rsid w:val="00E83EE7"/>
    <w:rsid w:val="00E84001"/>
    <w:rsid w:val="00E90D6E"/>
    <w:rsid w:val="00EA04E3"/>
    <w:rsid w:val="00EA06C6"/>
    <w:rsid w:val="00EA0992"/>
    <w:rsid w:val="00EA11CF"/>
    <w:rsid w:val="00EA14C0"/>
    <w:rsid w:val="00EA5353"/>
    <w:rsid w:val="00EB0842"/>
    <w:rsid w:val="00EB128F"/>
    <w:rsid w:val="00EB3396"/>
    <w:rsid w:val="00EB3547"/>
    <w:rsid w:val="00EC3B3D"/>
    <w:rsid w:val="00EC52A2"/>
    <w:rsid w:val="00EC5A77"/>
    <w:rsid w:val="00EC6A7F"/>
    <w:rsid w:val="00ED46ED"/>
    <w:rsid w:val="00ED7C3B"/>
    <w:rsid w:val="00EE0E54"/>
    <w:rsid w:val="00EE1433"/>
    <w:rsid w:val="00EE428A"/>
    <w:rsid w:val="00EE6E03"/>
    <w:rsid w:val="00EF050B"/>
    <w:rsid w:val="00EF41DE"/>
    <w:rsid w:val="00EF46C7"/>
    <w:rsid w:val="00EF4959"/>
    <w:rsid w:val="00EF52A8"/>
    <w:rsid w:val="00EF5F1F"/>
    <w:rsid w:val="00F04728"/>
    <w:rsid w:val="00F126C5"/>
    <w:rsid w:val="00F150FB"/>
    <w:rsid w:val="00F168D8"/>
    <w:rsid w:val="00F16C4A"/>
    <w:rsid w:val="00F20216"/>
    <w:rsid w:val="00F20535"/>
    <w:rsid w:val="00F21DDB"/>
    <w:rsid w:val="00F226C8"/>
    <w:rsid w:val="00F23809"/>
    <w:rsid w:val="00F25048"/>
    <w:rsid w:val="00F26567"/>
    <w:rsid w:val="00F342E5"/>
    <w:rsid w:val="00F34658"/>
    <w:rsid w:val="00F35EF4"/>
    <w:rsid w:val="00F3700A"/>
    <w:rsid w:val="00F4084E"/>
    <w:rsid w:val="00F4213A"/>
    <w:rsid w:val="00F45B60"/>
    <w:rsid w:val="00F53490"/>
    <w:rsid w:val="00F54E5D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7605E"/>
    <w:rsid w:val="00F77A97"/>
    <w:rsid w:val="00F81BFF"/>
    <w:rsid w:val="00F907AB"/>
    <w:rsid w:val="00F922E5"/>
    <w:rsid w:val="00FA204B"/>
    <w:rsid w:val="00FA4FAA"/>
    <w:rsid w:val="00FA682D"/>
    <w:rsid w:val="00FB04C8"/>
    <w:rsid w:val="00FB2DFD"/>
    <w:rsid w:val="00FB2FC3"/>
    <w:rsid w:val="00FB4F44"/>
    <w:rsid w:val="00FB579E"/>
    <w:rsid w:val="00FB5E47"/>
    <w:rsid w:val="00FB6954"/>
    <w:rsid w:val="00FB76A3"/>
    <w:rsid w:val="00FB7CF6"/>
    <w:rsid w:val="00FC0AD4"/>
    <w:rsid w:val="00FC0B6C"/>
    <w:rsid w:val="00FC7EB5"/>
    <w:rsid w:val="00FD3D81"/>
    <w:rsid w:val="00FE1D88"/>
    <w:rsid w:val="00FE2B79"/>
    <w:rsid w:val="00FE2C86"/>
    <w:rsid w:val="00FE5A39"/>
    <w:rsid w:val="00FE65EF"/>
    <w:rsid w:val="00FF2193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5:docId w15:val="{4FE5E6C2-72D9-4CD3-A7BB-0D16C368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link w:val="TitleChar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uiPriority w:val="99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uiPriority w:val="59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E10B10"/>
    <w:pPr>
      <w:numPr>
        <w:numId w:val="12"/>
      </w:numPr>
    </w:pPr>
  </w:style>
  <w:style w:type="character" w:customStyle="1" w:styleId="TitleChar">
    <w:name w:val="Title Char"/>
    <w:basedOn w:val="DefaultParagraphFont"/>
    <w:link w:val="Title"/>
    <w:rsid w:val="00675359"/>
    <w:rPr>
      <w:b/>
      <w:bCs/>
      <w:sz w:val="28"/>
    </w:rPr>
  </w:style>
  <w:style w:type="character" w:styleId="BookTitle">
    <w:name w:val="Book Title"/>
    <w:basedOn w:val="DefaultParagraphFont"/>
    <w:uiPriority w:val="33"/>
    <w:qFormat/>
    <w:rsid w:val="00DC77A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6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9732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16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9401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995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832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E4877-2ED7-4F83-A1DE-8A0AF1D1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6195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Maryam Al Khatib</cp:lastModifiedBy>
  <cp:revision>86</cp:revision>
  <cp:lastPrinted>2018-05-27T08:46:00Z</cp:lastPrinted>
  <dcterms:created xsi:type="dcterms:W3CDTF">2017-02-28T06:35:00Z</dcterms:created>
  <dcterms:modified xsi:type="dcterms:W3CDTF">2018-11-28T10:25:00Z</dcterms:modified>
</cp:coreProperties>
</file>