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Override PartName="/word/header2.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0BFF" w:rsidRDefault="0037073E">
      <w:pPr>
        <w:jc w:val="center"/>
        <w:rPr>
          <w:rtl/>
        </w:rPr>
      </w:pPr>
      <w:r>
        <w:rPr>
          <w:noProof/>
          <w:sz w:val="28"/>
          <w:szCs w:val="28"/>
        </w:rPr>
        <w:drawing>
          <wp:inline distT="0" distB="0" distL="0" distR="0">
            <wp:extent cx="952500" cy="1323975"/>
            <wp:effectExtent l="19050" t="0" r="0" b="0"/>
            <wp:docPr id="1" name="Picture 1" descr="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 cmyk small.jpg"/>
                    <pic:cNvPicPr>
                      <a:picLocks noChangeAspect="1" noChangeArrowheads="1"/>
                    </pic:cNvPicPr>
                  </pic:nvPicPr>
                  <pic:blipFill>
                    <a:blip r:embed="rId8" cstate="print"/>
                    <a:srcRect/>
                    <a:stretch>
                      <a:fillRect/>
                    </a:stretch>
                  </pic:blipFill>
                  <pic:spPr bwMode="auto">
                    <a:xfrm>
                      <a:off x="0" y="0"/>
                      <a:ext cx="952500" cy="1323975"/>
                    </a:xfrm>
                    <a:prstGeom prst="rect">
                      <a:avLst/>
                    </a:prstGeom>
                    <a:noFill/>
                    <a:ln w="9525">
                      <a:noFill/>
                      <a:miter lim="800000"/>
                      <a:headEnd/>
                      <a:tailEnd/>
                    </a:ln>
                  </pic:spPr>
                </pic:pic>
              </a:graphicData>
            </a:graphic>
          </wp:inline>
        </w:drawing>
      </w:r>
    </w:p>
    <w:p w:rsidR="00BB5395" w:rsidRPr="00BB5395" w:rsidRDefault="00BB5395" w:rsidP="00BB5395">
      <w:pPr>
        <w:pStyle w:val="Caption"/>
        <w:bidi w:val="0"/>
        <w:rPr>
          <w:sz w:val="18"/>
          <w:szCs w:val="18"/>
        </w:rPr>
      </w:pPr>
    </w:p>
    <w:p w:rsidR="00620BFF" w:rsidRDefault="00620BFF" w:rsidP="00C14C49">
      <w:pPr>
        <w:pStyle w:val="Caption"/>
      </w:pPr>
      <w:r>
        <w:t>Palestin</w:t>
      </w:r>
      <w:r w:rsidR="0064754C">
        <w:t>e</w:t>
      </w:r>
      <w:r w:rsidR="0064754C">
        <w:rPr>
          <w:rFonts w:hint="cs"/>
          <w:rtl/>
        </w:rPr>
        <w:t xml:space="preserve"> </w:t>
      </w:r>
      <w:r w:rsidR="0064754C">
        <w:t>State of</w:t>
      </w:r>
    </w:p>
    <w:p w:rsidR="00BB5395" w:rsidRPr="00BB5395" w:rsidRDefault="00BB5395" w:rsidP="00BB5395">
      <w:pPr>
        <w:rPr>
          <w:sz w:val="6"/>
          <w:szCs w:val="6"/>
        </w:rPr>
      </w:pPr>
    </w:p>
    <w:p w:rsidR="00620BFF" w:rsidRDefault="00620BFF">
      <w:pPr>
        <w:jc w:val="center"/>
        <w:rPr>
          <w:rFonts w:cs="Simplified Arabic"/>
          <w:b/>
          <w:bCs/>
          <w:sz w:val="52"/>
          <w:szCs w:val="52"/>
          <w:rtl/>
          <w:lang w:val="en-GB"/>
        </w:rPr>
      </w:pPr>
      <w:r>
        <w:rPr>
          <w:rFonts w:cs="Simplified Arabic"/>
          <w:b/>
          <w:bCs/>
          <w:sz w:val="52"/>
          <w:szCs w:val="52"/>
        </w:rPr>
        <w:t>Palestinian Central Bureau of Statistics</w:t>
      </w:r>
    </w:p>
    <w:p w:rsidR="00620BFF" w:rsidRDefault="00620BFF">
      <w:pPr>
        <w:bidi w:val="0"/>
        <w:jc w:val="center"/>
        <w:rPr>
          <w:b/>
          <w:bCs/>
          <w:sz w:val="48"/>
          <w:szCs w:val="57"/>
        </w:rPr>
      </w:pPr>
    </w:p>
    <w:p w:rsidR="00620BFF" w:rsidRDefault="00620BFF">
      <w:pPr>
        <w:bidi w:val="0"/>
        <w:jc w:val="center"/>
        <w:rPr>
          <w:b/>
          <w:bCs/>
          <w:sz w:val="48"/>
          <w:szCs w:val="57"/>
        </w:rPr>
      </w:pPr>
    </w:p>
    <w:p w:rsidR="00620BFF" w:rsidRDefault="00620BFF">
      <w:pPr>
        <w:bidi w:val="0"/>
        <w:jc w:val="center"/>
        <w:rPr>
          <w:b/>
          <w:bCs/>
          <w:sz w:val="48"/>
          <w:szCs w:val="57"/>
        </w:rPr>
      </w:pPr>
    </w:p>
    <w:p w:rsidR="00620BFF" w:rsidRDefault="00620BFF">
      <w:pPr>
        <w:bidi w:val="0"/>
        <w:jc w:val="center"/>
        <w:rPr>
          <w:b/>
          <w:bCs/>
          <w:sz w:val="48"/>
          <w:szCs w:val="57"/>
        </w:rPr>
      </w:pPr>
    </w:p>
    <w:p w:rsidR="00620BFF" w:rsidRDefault="00620BFF">
      <w:pPr>
        <w:bidi w:val="0"/>
        <w:jc w:val="center"/>
        <w:rPr>
          <w:b/>
          <w:bCs/>
          <w:sz w:val="48"/>
          <w:szCs w:val="57"/>
        </w:rPr>
      </w:pPr>
    </w:p>
    <w:p w:rsidR="00620BFF" w:rsidRDefault="00620BFF">
      <w:pPr>
        <w:bidi w:val="0"/>
        <w:jc w:val="center"/>
        <w:rPr>
          <w:b/>
          <w:bCs/>
          <w:sz w:val="28"/>
          <w:szCs w:val="33"/>
        </w:rPr>
      </w:pPr>
    </w:p>
    <w:p w:rsidR="00620BFF" w:rsidRDefault="00620BFF">
      <w:pPr>
        <w:bidi w:val="0"/>
        <w:jc w:val="center"/>
        <w:rPr>
          <w:b/>
          <w:bCs/>
          <w:sz w:val="44"/>
          <w:szCs w:val="52"/>
        </w:rPr>
      </w:pPr>
    </w:p>
    <w:p w:rsidR="00620BFF" w:rsidRDefault="00620BFF">
      <w:pPr>
        <w:pStyle w:val="Heading8"/>
      </w:pPr>
    </w:p>
    <w:p w:rsidR="00620BFF" w:rsidRDefault="00620BFF" w:rsidP="00435EE7">
      <w:pPr>
        <w:pStyle w:val="Heading8"/>
        <w:rPr>
          <w:sz w:val="40"/>
          <w:szCs w:val="40"/>
        </w:rPr>
      </w:pPr>
      <w:r>
        <w:rPr>
          <w:sz w:val="40"/>
          <w:szCs w:val="40"/>
        </w:rPr>
        <w:t>Hotel Activit</w:t>
      </w:r>
      <w:r w:rsidR="00435EE7">
        <w:rPr>
          <w:sz w:val="40"/>
          <w:szCs w:val="40"/>
        </w:rPr>
        <w:t>y</w:t>
      </w:r>
      <w:r>
        <w:rPr>
          <w:sz w:val="40"/>
          <w:szCs w:val="40"/>
        </w:rPr>
        <w:t xml:space="preserve"> in the </w:t>
      </w:r>
      <w:r w:rsidR="00C14C49" w:rsidRPr="00C14C49">
        <w:rPr>
          <w:sz w:val="40"/>
          <w:szCs w:val="40"/>
        </w:rPr>
        <w:t>West Bank</w:t>
      </w:r>
    </w:p>
    <w:p w:rsidR="00620BFF" w:rsidRDefault="00620BFF" w:rsidP="0035615D">
      <w:pPr>
        <w:bidi w:val="0"/>
        <w:jc w:val="center"/>
        <w:rPr>
          <w:rFonts w:cs="Times New Roman"/>
          <w:b/>
          <w:bCs/>
          <w:sz w:val="40"/>
          <w:szCs w:val="40"/>
        </w:rPr>
      </w:pPr>
      <w:r>
        <w:rPr>
          <w:rFonts w:cs="Times New Roman"/>
          <w:b/>
          <w:bCs/>
          <w:sz w:val="40"/>
          <w:szCs w:val="40"/>
        </w:rPr>
        <w:t xml:space="preserve">Annual Bulletin - </w:t>
      </w:r>
      <w:r w:rsidR="0035615D">
        <w:rPr>
          <w:rFonts w:cs="Times New Roman"/>
          <w:b/>
          <w:bCs/>
          <w:sz w:val="40"/>
          <w:szCs w:val="40"/>
        </w:rPr>
        <w:t>2017</w:t>
      </w:r>
    </w:p>
    <w:p w:rsidR="00620BFF" w:rsidRDefault="00620BFF">
      <w:pPr>
        <w:pStyle w:val="Heading7"/>
        <w:rPr>
          <w:sz w:val="40"/>
          <w:szCs w:val="48"/>
        </w:rPr>
      </w:pPr>
    </w:p>
    <w:p w:rsidR="00620BFF" w:rsidRDefault="00620BFF">
      <w:pPr>
        <w:bidi w:val="0"/>
        <w:jc w:val="center"/>
        <w:rPr>
          <w:b/>
          <w:bCs/>
          <w:sz w:val="44"/>
          <w:szCs w:val="52"/>
        </w:rPr>
      </w:pPr>
    </w:p>
    <w:p w:rsidR="00620BFF" w:rsidRDefault="00620BFF">
      <w:pPr>
        <w:bidi w:val="0"/>
        <w:jc w:val="center"/>
        <w:rPr>
          <w:b/>
          <w:bCs/>
          <w:sz w:val="44"/>
          <w:szCs w:val="52"/>
        </w:rPr>
      </w:pPr>
    </w:p>
    <w:p w:rsidR="00620BFF" w:rsidRDefault="00620BFF">
      <w:pPr>
        <w:bidi w:val="0"/>
        <w:jc w:val="center"/>
        <w:rPr>
          <w:b/>
          <w:bCs/>
          <w:sz w:val="44"/>
          <w:szCs w:val="52"/>
        </w:rPr>
      </w:pPr>
    </w:p>
    <w:p w:rsidR="00620BFF" w:rsidRDefault="00620BFF">
      <w:pPr>
        <w:bidi w:val="0"/>
        <w:jc w:val="center"/>
        <w:rPr>
          <w:b/>
          <w:bCs/>
          <w:sz w:val="44"/>
          <w:szCs w:val="52"/>
        </w:rPr>
      </w:pPr>
    </w:p>
    <w:p w:rsidR="00F20F16" w:rsidRDefault="00F20F16" w:rsidP="00F20F16">
      <w:pPr>
        <w:bidi w:val="0"/>
        <w:jc w:val="center"/>
        <w:rPr>
          <w:b/>
          <w:bCs/>
          <w:sz w:val="44"/>
          <w:szCs w:val="52"/>
        </w:rPr>
      </w:pPr>
    </w:p>
    <w:p w:rsidR="00B04F42" w:rsidRPr="00B04F42" w:rsidRDefault="00B04F42" w:rsidP="00B04F42">
      <w:pPr>
        <w:jc w:val="center"/>
        <w:rPr>
          <w:sz w:val="16"/>
          <w:szCs w:val="16"/>
          <w:rtl/>
        </w:rPr>
      </w:pPr>
    </w:p>
    <w:p w:rsidR="00B04F42" w:rsidRDefault="00B04F42" w:rsidP="00B04F42">
      <w:pPr>
        <w:rPr>
          <w:rtl/>
        </w:rPr>
      </w:pPr>
    </w:p>
    <w:p w:rsidR="00B04F42" w:rsidRDefault="00B04F42" w:rsidP="00B04F42">
      <w:pPr>
        <w:rPr>
          <w:rtl/>
        </w:rPr>
      </w:pPr>
    </w:p>
    <w:p w:rsidR="00B04F42" w:rsidRDefault="00B04F42" w:rsidP="00B04F42">
      <w:pPr>
        <w:rPr>
          <w:rtl/>
        </w:rPr>
      </w:pPr>
    </w:p>
    <w:tbl>
      <w:tblPr>
        <w:tblStyle w:val="TableGrid"/>
        <w:tblW w:w="9072" w:type="dxa"/>
        <w:jc w:val="center"/>
        <w:tblBorders>
          <w:left w:val="none" w:sz="0" w:space="0" w:color="auto"/>
          <w:bottom w:val="none" w:sz="0" w:space="0" w:color="auto"/>
          <w:right w:val="none" w:sz="0" w:space="0" w:color="auto"/>
          <w:insideH w:val="none" w:sz="0" w:space="0" w:color="auto"/>
          <w:insideV w:val="none" w:sz="0" w:space="0" w:color="auto"/>
        </w:tblBorders>
        <w:tblLook w:val="04A0"/>
      </w:tblPr>
      <w:tblGrid>
        <w:gridCol w:w="4535"/>
        <w:gridCol w:w="4537"/>
      </w:tblGrid>
      <w:tr w:rsidR="00B04F42" w:rsidRPr="00373260" w:rsidTr="00B04F42">
        <w:trPr>
          <w:trHeight w:val="1134"/>
          <w:jc w:val="center"/>
        </w:trPr>
        <w:tc>
          <w:tcPr>
            <w:tcW w:w="4535" w:type="dxa"/>
            <w:vAlign w:val="center"/>
          </w:tcPr>
          <w:p w:rsidR="00B04F42" w:rsidRPr="00C12954" w:rsidRDefault="00B04F42" w:rsidP="00E6282E">
            <w:pPr>
              <w:rPr>
                <w:rFonts w:ascii="Arial" w:hAnsi="Arial" w:cs="Arial"/>
                <w:sz w:val="12"/>
                <w:szCs w:val="12"/>
              </w:rPr>
            </w:pPr>
          </w:p>
          <w:p w:rsidR="00B04F42" w:rsidRPr="00C423D7" w:rsidRDefault="00B04F42" w:rsidP="00B04F42">
            <w:pPr>
              <w:jc w:val="right"/>
              <w:rPr>
                <w:rFonts w:ascii="Times New Roman" w:hAnsi="Times New Roman" w:cs="Times New Roman"/>
              </w:rPr>
            </w:pPr>
            <w:r>
              <w:rPr>
                <w:rFonts w:cs="Times New Roman"/>
                <w:noProof/>
              </w:rPr>
              <w:drawing>
                <wp:inline distT="0" distB="0" distL="0" distR="0">
                  <wp:extent cx="792000" cy="792000"/>
                  <wp:effectExtent l="19050" t="0" r="8100" b="0"/>
                  <wp:docPr id="2"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9" cstate="print"/>
                          <a:stretch>
                            <a:fillRect/>
                          </a:stretch>
                        </pic:blipFill>
                        <pic:spPr>
                          <a:xfrm>
                            <a:off x="0" y="0"/>
                            <a:ext cx="792000" cy="792000"/>
                          </a:xfrm>
                          <a:prstGeom prst="rect">
                            <a:avLst/>
                          </a:prstGeom>
                        </pic:spPr>
                      </pic:pic>
                    </a:graphicData>
                  </a:graphic>
                </wp:inline>
              </w:drawing>
            </w:r>
          </w:p>
        </w:tc>
        <w:tc>
          <w:tcPr>
            <w:tcW w:w="4537" w:type="dxa"/>
            <w:vAlign w:val="center"/>
          </w:tcPr>
          <w:p w:rsidR="00B04F42" w:rsidRPr="00373260" w:rsidRDefault="00B04F42" w:rsidP="00E6282E">
            <w:pPr>
              <w:pStyle w:val="Heading5"/>
              <w:jc w:val="right"/>
              <w:outlineLvl w:val="4"/>
              <w:rPr>
                <w:rFonts w:ascii="Times New Roman" w:eastAsia="Calibri" w:hAnsi="Times New Roman" w:cs="Times New Roman"/>
                <w:b w:val="0"/>
                <w:bCs w:val="0"/>
                <w:sz w:val="10"/>
                <w:szCs w:val="10"/>
              </w:rPr>
            </w:pPr>
          </w:p>
          <w:p w:rsidR="00B04F42" w:rsidRPr="00C423D7" w:rsidRDefault="00B04F42" w:rsidP="00E6282E">
            <w:pPr>
              <w:pStyle w:val="Heading5"/>
              <w:jc w:val="right"/>
              <w:outlineLvl w:val="4"/>
              <w:rPr>
                <w:rFonts w:ascii="Times New Roman" w:eastAsia="Calibri" w:hAnsi="Times New Roman" w:cs="Times New Roman"/>
                <w:b w:val="0"/>
                <w:bCs w:val="0"/>
                <w:sz w:val="28"/>
                <w:szCs w:val="28"/>
              </w:rPr>
            </w:pPr>
            <w:r w:rsidRPr="00C423D7">
              <w:rPr>
                <w:rFonts w:eastAsia="Calibri" w:cs="Times New Roman"/>
                <w:b w:val="0"/>
                <w:bCs w:val="0"/>
                <w:noProof/>
                <w:sz w:val="28"/>
                <w:szCs w:val="28"/>
              </w:rPr>
              <w:drawing>
                <wp:inline distT="0" distB="0" distL="0" distR="0">
                  <wp:extent cx="900000" cy="329268"/>
                  <wp:effectExtent l="19050" t="0" r="0" b="0"/>
                  <wp:docPr id="3"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0" cstate="print"/>
                          <a:stretch>
                            <a:fillRect/>
                          </a:stretch>
                        </pic:blipFill>
                        <pic:spPr>
                          <a:xfrm>
                            <a:off x="0" y="0"/>
                            <a:ext cx="900000" cy="329268"/>
                          </a:xfrm>
                          <a:prstGeom prst="rect">
                            <a:avLst/>
                          </a:prstGeom>
                        </pic:spPr>
                      </pic:pic>
                    </a:graphicData>
                  </a:graphic>
                </wp:inline>
              </w:drawing>
            </w:r>
          </w:p>
          <w:p w:rsidR="00B04F42" w:rsidRPr="00C423D7" w:rsidRDefault="00B04F42" w:rsidP="00E6282E">
            <w:pPr>
              <w:jc w:val="right"/>
              <w:rPr>
                <w:rFonts w:ascii="Times New Roman" w:hAnsi="Times New Roman" w:cs="Times New Roman"/>
                <w:sz w:val="18"/>
                <w:szCs w:val="18"/>
              </w:rPr>
            </w:pPr>
          </w:p>
          <w:p w:rsidR="00B04F42" w:rsidRPr="00373260" w:rsidRDefault="00B04F42" w:rsidP="00E6282E">
            <w:pPr>
              <w:pStyle w:val="Heading5"/>
              <w:jc w:val="center"/>
              <w:outlineLvl w:val="4"/>
              <w:rPr>
                <w:rFonts w:ascii="Times New Roman" w:eastAsia="Calibri" w:hAnsi="Times New Roman" w:cs="Times New Roman"/>
                <w:b w:val="0"/>
                <w:bCs w:val="0"/>
                <w:sz w:val="28"/>
                <w:szCs w:val="28"/>
              </w:rPr>
            </w:pPr>
            <w:r w:rsidRPr="00373260">
              <w:rPr>
                <w:rFonts w:ascii="Times New Roman" w:eastAsia="Calibri" w:hAnsi="Times New Roman" w:cs="Times New Roman"/>
                <w:sz w:val="28"/>
                <w:szCs w:val="28"/>
              </w:rPr>
              <w:t xml:space="preserve">                                       May, 2018</w:t>
            </w:r>
            <w:r>
              <w:rPr>
                <w:rFonts w:ascii="Times New Roman" w:eastAsia="Calibri" w:hAnsi="Times New Roman" w:cs="Times New Roman"/>
                <w:sz w:val="28"/>
                <w:szCs w:val="28"/>
              </w:rPr>
              <w:t xml:space="preserve">  </w:t>
            </w:r>
          </w:p>
          <w:p w:rsidR="00B04F42" w:rsidRPr="00C423D7" w:rsidRDefault="00B04F42" w:rsidP="00E6282E">
            <w:pPr>
              <w:jc w:val="right"/>
              <w:rPr>
                <w:rFonts w:ascii="Times New Roman" w:hAnsi="Times New Roman" w:cs="Times New Roman"/>
                <w:sz w:val="14"/>
                <w:szCs w:val="14"/>
              </w:rPr>
            </w:pPr>
          </w:p>
        </w:tc>
      </w:tr>
    </w:tbl>
    <w:p w:rsidR="00B04F42" w:rsidRPr="00B04F42" w:rsidRDefault="00B04F42" w:rsidP="00B04F42">
      <w:pPr>
        <w:sectPr w:rsidR="00B04F42" w:rsidRPr="00B04F42">
          <w:headerReference w:type="even" r:id="rId11"/>
          <w:endnotePr>
            <w:numFmt w:val="lowerLetter"/>
          </w:endnotePr>
          <w:pgSz w:w="11907" w:h="16840" w:code="9"/>
          <w:pgMar w:top="1418" w:right="1418" w:bottom="1418" w:left="1418" w:header="720" w:footer="851" w:gutter="0"/>
          <w:cols w:space="720"/>
          <w:bidi/>
        </w:sectPr>
      </w:pPr>
    </w:p>
    <w:p w:rsidR="003236C6" w:rsidRDefault="003236C6" w:rsidP="00CF502A">
      <w:pPr>
        <w:bidi w:val="0"/>
        <w:jc w:val="lowKashida"/>
        <w:rPr>
          <w:rFonts w:cs="Times New Roman"/>
          <w:sz w:val="24"/>
          <w:szCs w:val="24"/>
        </w:rPr>
      </w:pPr>
      <w:r>
        <w:rPr>
          <w:rFonts w:cs="Times New Roman"/>
          <w:sz w:val="24"/>
          <w:szCs w:val="24"/>
        </w:rPr>
        <w:lastRenderedPageBreak/>
        <w:t>PAGE NUMBERS OF ENGLISH TEXT ARE PRINTED IN SQUARE BRACKETS.</w:t>
      </w:r>
    </w:p>
    <w:p w:rsidR="003236C6" w:rsidRDefault="003236C6" w:rsidP="003236C6">
      <w:pPr>
        <w:bidi w:val="0"/>
        <w:rPr>
          <w:rFonts w:cs="Times New Roman"/>
          <w:sz w:val="24"/>
          <w:szCs w:val="24"/>
        </w:rPr>
      </w:pPr>
      <w:r>
        <w:rPr>
          <w:rFonts w:cs="Times New Roman"/>
          <w:sz w:val="24"/>
          <w:szCs w:val="24"/>
        </w:rPr>
        <w:t>TABLES ARE PRINTED IN THE ARABIC ORDER (FROM RIGHT TO LEFT)</w:t>
      </w:r>
    </w:p>
    <w:p w:rsidR="003236C6" w:rsidRDefault="003236C6" w:rsidP="003236C6">
      <w:pPr>
        <w:bidi w:val="0"/>
        <w:rPr>
          <w:sz w:val="24"/>
          <w:szCs w:val="24"/>
        </w:rPr>
      </w:pPr>
    </w:p>
    <w:p w:rsidR="00BB5395" w:rsidRDefault="00BB5395" w:rsidP="00AE58F1">
      <w:pPr>
        <w:bidi w:val="0"/>
        <w:jc w:val="lowKashida"/>
        <w:rPr>
          <w:b/>
          <w:bCs/>
          <w:sz w:val="32"/>
          <w:szCs w:val="38"/>
        </w:rPr>
      </w:pPr>
    </w:p>
    <w:p w:rsidR="00BB5395" w:rsidRDefault="00BB5395" w:rsidP="00BB5395">
      <w:pPr>
        <w:bidi w:val="0"/>
        <w:jc w:val="lowKashida"/>
        <w:rPr>
          <w:b/>
          <w:bCs/>
          <w:sz w:val="32"/>
          <w:szCs w:val="38"/>
        </w:rPr>
      </w:pPr>
    </w:p>
    <w:p w:rsidR="00620BFF" w:rsidRPr="00AE58F1" w:rsidRDefault="006865DA" w:rsidP="00BB5395">
      <w:pPr>
        <w:bidi w:val="0"/>
        <w:jc w:val="lowKashida"/>
        <w:rPr>
          <w:b/>
          <w:bCs/>
          <w:sz w:val="32"/>
          <w:szCs w:val="38"/>
          <w:lang w:val="en-GB"/>
        </w:rPr>
      </w:pPr>
      <w:r w:rsidRPr="006865DA">
        <w:rPr>
          <w:b/>
          <w:bCs/>
          <w:noProof/>
          <w:szCs w:val="38"/>
          <w:lang w:val="ar-SA" w:eastAsia="ar-SA"/>
        </w:rPr>
        <w:pict>
          <v:shapetype id="_x0000_t202" coordsize="21600,21600" o:spt="202" path="m,l,21600r21600,l21600,xe">
            <v:stroke joinstyle="miter"/>
            <v:path gradientshapeok="t" o:connecttype="rect"/>
          </v:shapetype>
          <v:shape id="_x0000_s1033" type="#_x0000_t202" style="position:absolute;left:0;text-align:left;margin-left:14.15pt;margin-top:7.4pt;width:423pt;height:63pt;z-index:251657728" strokeweight="6pt">
            <v:stroke linestyle="thickBetweenThin"/>
            <v:textbox style="mso-next-textbox:#_x0000_s1033">
              <w:txbxContent>
                <w:p w:rsidR="00877B48" w:rsidRDefault="00877B48">
                  <w:pPr>
                    <w:bidi w:val="0"/>
                    <w:jc w:val="lowKashida"/>
                    <w:rPr>
                      <w:b/>
                      <w:bCs/>
                      <w:sz w:val="30"/>
                      <w:szCs w:val="30"/>
                      <w:rtl/>
                      <w:lang w:val="en-GB"/>
                    </w:rPr>
                  </w:pPr>
                  <w:r>
                    <w:rPr>
                      <w:b/>
                      <w:bCs/>
                      <w:sz w:val="30"/>
                      <w:szCs w:val="30"/>
                    </w:rPr>
                    <w:t>This document is prepared in accordance with the standard procedures stated in the Code of Practice for Palestine Official Statistics 2006</w:t>
                  </w:r>
                </w:p>
              </w:txbxContent>
            </v:textbox>
          </v:shape>
        </w:pict>
      </w:r>
    </w:p>
    <w:p w:rsidR="00620BFF" w:rsidRDefault="00620BFF">
      <w:pPr>
        <w:bidi w:val="0"/>
        <w:jc w:val="lowKashida"/>
        <w:rPr>
          <w:rFonts w:cs="Times New Roman"/>
          <w:sz w:val="16"/>
          <w:szCs w:val="16"/>
        </w:rPr>
      </w:pPr>
    </w:p>
    <w:p w:rsidR="00620BFF" w:rsidRDefault="00620BFF">
      <w:pPr>
        <w:bidi w:val="0"/>
        <w:jc w:val="lowKashida"/>
        <w:rPr>
          <w:rFonts w:cs="Times New Roman"/>
          <w:sz w:val="16"/>
          <w:szCs w:val="16"/>
        </w:rPr>
      </w:pPr>
    </w:p>
    <w:p w:rsidR="00620BFF" w:rsidRDefault="00620BFF">
      <w:pPr>
        <w:bidi w:val="0"/>
        <w:jc w:val="lowKashida"/>
        <w:rPr>
          <w:rFonts w:cs="Times New Roman"/>
          <w:sz w:val="16"/>
          <w:szCs w:val="16"/>
        </w:rPr>
      </w:pPr>
    </w:p>
    <w:p w:rsidR="00620BFF" w:rsidRDefault="00620BFF">
      <w:pPr>
        <w:bidi w:val="0"/>
        <w:jc w:val="lowKashida"/>
        <w:rPr>
          <w:rFonts w:cs="Times New Roman"/>
          <w:sz w:val="16"/>
          <w:szCs w:val="16"/>
        </w:rPr>
      </w:pPr>
    </w:p>
    <w:p w:rsidR="00620BFF" w:rsidRDefault="00620BFF">
      <w:pPr>
        <w:bidi w:val="0"/>
        <w:jc w:val="lowKashida"/>
        <w:rPr>
          <w:rFonts w:cs="Times New Roman"/>
          <w:sz w:val="16"/>
          <w:szCs w:val="16"/>
        </w:rPr>
      </w:pPr>
    </w:p>
    <w:p w:rsidR="00620BFF" w:rsidRDefault="00620BFF">
      <w:pPr>
        <w:bidi w:val="0"/>
        <w:jc w:val="lowKashida"/>
        <w:rPr>
          <w:rFonts w:cs="Times New Roman"/>
          <w:sz w:val="16"/>
          <w:szCs w:val="16"/>
        </w:rPr>
      </w:pPr>
    </w:p>
    <w:p w:rsidR="00620BFF" w:rsidRDefault="00620BFF">
      <w:pPr>
        <w:bidi w:val="0"/>
        <w:jc w:val="lowKashida"/>
        <w:rPr>
          <w:rFonts w:cs="Times New Roman"/>
          <w:sz w:val="16"/>
          <w:szCs w:val="16"/>
        </w:rPr>
      </w:pPr>
    </w:p>
    <w:p w:rsidR="00620BFF" w:rsidRDefault="00620BFF">
      <w:pPr>
        <w:bidi w:val="0"/>
        <w:jc w:val="lowKashida"/>
        <w:rPr>
          <w:rFonts w:cs="Times New Roman"/>
          <w:sz w:val="16"/>
          <w:szCs w:val="16"/>
        </w:rPr>
      </w:pPr>
    </w:p>
    <w:p w:rsidR="00620BFF" w:rsidRDefault="00620BFF" w:rsidP="00AE58F1">
      <w:pPr>
        <w:bidi w:val="0"/>
        <w:ind w:firstLine="720"/>
        <w:jc w:val="lowKashida"/>
        <w:rPr>
          <w:rFonts w:cs="Times New Roman"/>
          <w:sz w:val="16"/>
          <w:szCs w:val="16"/>
        </w:rPr>
      </w:pPr>
    </w:p>
    <w:p w:rsidR="00620BFF" w:rsidRDefault="00620BFF">
      <w:pPr>
        <w:bidi w:val="0"/>
        <w:jc w:val="lowKashida"/>
        <w:rPr>
          <w:rFonts w:cs="Times New Roman"/>
          <w:sz w:val="16"/>
          <w:szCs w:val="16"/>
        </w:rPr>
      </w:pPr>
    </w:p>
    <w:p w:rsidR="00620BFF" w:rsidRDefault="00620BFF">
      <w:pPr>
        <w:bidi w:val="0"/>
        <w:jc w:val="lowKashida"/>
        <w:rPr>
          <w:rFonts w:cs="Times New Roman"/>
          <w:sz w:val="16"/>
          <w:szCs w:val="16"/>
        </w:rPr>
      </w:pPr>
    </w:p>
    <w:p w:rsidR="00620BFF" w:rsidRDefault="00620BFF">
      <w:pPr>
        <w:bidi w:val="0"/>
        <w:jc w:val="lowKashida"/>
        <w:rPr>
          <w:rFonts w:cs="Times New Roman"/>
          <w:sz w:val="16"/>
          <w:szCs w:val="16"/>
        </w:rPr>
      </w:pPr>
    </w:p>
    <w:p w:rsidR="00620BFF" w:rsidRDefault="00620BFF">
      <w:pPr>
        <w:bidi w:val="0"/>
        <w:jc w:val="lowKashida"/>
        <w:rPr>
          <w:rFonts w:cs="Times New Roman"/>
          <w:sz w:val="16"/>
          <w:szCs w:val="16"/>
        </w:rPr>
      </w:pPr>
    </w:p>
    <w:p w:rsidR="00620BFF" w:rsidRDefault="00620BFF" w:rsidP="006B2865">
      <w:pPr>
        <w:bidi w:val="0"/>
        <w:jc w:val="center"/>
        <w:rPr>
          <w:rFonts w:cs="Times New Roman"/>
          <w:sz w:val="24"/>
          <w:szCs w:val="24"/>
        </w:rPr>
      </w:pPr>
    </w:p>
    <w:p w:rsidR="00AE58F1" w:rsidRDefault="00AE58F1" w:rsidP="000F2484">
      <w:pPr>
        <w:bidi w:val="0"/>
        <w:jc w:val="lowKashida"/>
        <w:rPr>
          <w:rFonts w:cs="Times New Roman"/>
          <w:sz w:val="16"/>
          <w:szCs w:val="16"/>
          <w:rtl/>
        </w:rPr>
      </w:pPr>
    </w:p>
    <w:p w:rsidR="007072A3" w:rsidRDefault="007072A3" w:rsidP="007072A3">
      <w:pPr>
        <w:bidi w:val="0"/>
        <w:jc w:val="lowKashida"/>
        <w:rPr>
          <w:rFonts w:cs="Times New Roman"/>
          <w:sz w:val="16"/>
          <w:szCs w:val="16"/>
        </w:rPr>
      </w:pPr>
    </w:p>
    <w:p w:rsidR="008F0E1E" w:rsidRDefault="008F0E1E" w:rsidP="008F0E1E">
      <w:pPr>
        <w:bidi w:val="0"/>
        <w:jc w:val="lowKashida"/>
        <w:rPr>
          <w:rFonts w:cs="Times New Roman"/>
          <w:sz w:val="16"/>
          <w:szCs w:val="16"/>
        </w:rPr>
      </w:pPr>
    </w:p>
    <w:p w:rsidR="008F0E1E" w:rsidRDefault="008F0E1E" w:rsidP="008F0E1E">
      <w:pPr>
        <w:bidi w:val="0"/>
        <w:jc w:val="lowKashida"/>
        <w:rPr>
          <w:rFonts w:cs="Times New Roman"/>
          <w:sz w:val="16"/>
          <w:szCs w:val="16"/>
        </w:rPr>
      </w:pPr>
    </w:p>
    <w:p w:rsidR="001E08D7" w:rsidRDefault="001E08D7" w:rsidP="001E08D7">
      <w:pPr>
        <w:bidi w:val="0"/>
        <w:jc w:val="lowKashida"/>
        <w:rPr>
          <w:rFonts w:cs="Times New Roman"/>
          <w:sz w:val="16"/>
          <w:szCs w:val="16"/>
        </w:rPr>
      </w:pPr>
    </w:p>
    <w:p w:rsidR="001E08D7" w:rsidRDefault="001E08D7" w:rsidP="001E08D7">
      <w:pPr>
        <w:bidi w:val="0"/>
        <w:jc w:val="lowKashida"/>
        <w:rPr>
          <w:rFonts w:cs="Times New Roman"/>
          <w:sz w:val="16"/>
          <w:szCs w:val="16"/>
        </w:rPr>
      </w:pPr>
    </w:p>
    <w:p w:rsidR="001E08D7" w:rsidRDefault="001E08D7" w:rsidP="001E08D7">
      <w:pPr>
        <w:bidi w:val="0"/>
        <w:jc w:val="lowKashida"/>
        <w:rPr>
          <w:rFonts w:cs="Times New Roman"/>
          <w:sz w:val="16"/>
          <w:szCs w:val="16"/>
        </w:rPr>
      </w:pPr>
    </w:p>
    <w:p w:rsidR="001E08D7" w:rsidRDefault="001E08D7" w:rsidP="001E08D7">
      <w:pPr>
        <w:bidi w:val="0"/>
        <w:jc w:val="lowKashida"/>
        <w:rPr>
          <w:rFonts w:cs="Times New Roman"/>
          <w:sz w:val="16"/>
          <w:szCs w:val="16"/>
        </w:rPr>
      </w:pPr>
    </w:p>
    <w:p w:rsidR="008F0E1E" w:rsidRDefault="008F0E1E" w:rsidP="008F0E1E">
      <w:pPr>
        <w:bidi w:val="0"/>
        <w:jc w:val="lowKashida"/>
        <w:rPr>
          <w:rFonts w:cs="Times New Roman"/>
          <w:sz w:val="16"/>
          <w:szCs w:val="16"/>
        </w:rPr>
      </w:pPr>
    </w:p>
    <w:p w:rsidR="005916CA" w:rsidRDefault="005916CA" w:rsidP="005916CA">
      <w:pPr>
        <w:bidi w:val="0"/>
        <w:jc w:val="lowKashida"/>
        <w:rPr>
          <w:rFonts w:cs="Times New Roman"/>
          <w:sz w:val="16"/>
          <w:szCs w:val="16"/>
        </w:rPr>
      </w:pPr>
    </w:p>
    <w:p w:rsidR="005916CA" w:rsidRDefault="005916CA" w:rsidP="005916CA">
      <w:pPr>
        <w:bidi w:val="0"/>
        <w:jc w:val="lowKashida"/>
        <w:rPr>
          <w:rFonts w:cs="Times New Roman"/>
          <w:sz w:val="16"/>
          <w:szCs w:val="16"/>
        </w:rPr>
      </w:pPr>
    </w:p>
    <w:p w:rsidR="005916CA" w:rsidRDefault="005916CA" w:rsidP="005916CA">
      <w:pPr>
        <w:bidi w:val="0"/>
        <w:jc w:val="lowKashida"/>
        <w:rPr>
          <w:rFonts w:cs="Times New Roman"/>
          <w:sz w:val="16"/>
          <w:szCs w:val="16"/>
        </w:rPr>
      </w:pPr>
    </w:p>
    <w:p w:rsidR="005916CA" w:rsidRDefault="005916CA" w:rsidP="005916CA">
      <w:pPr>
        <w:bidi w:val="0"/>
        <w:jc w:val="lowKashida"/>
        <w:rPr>
          <w:rFonts w:cs="Times New Roman"/>
          <w:sz w:val="16"/>
          <w:szCs w:val="16"/>
        </w:rPr>
      </w:pPr>
    </w:p>
    <w:p w:rsidR="008F0E1E" w:rsidRDefault="008F0E1E" w:rsidP="008F0E1E">
      <w:pPr>
        <w:bidi w:val="0"/>
        <w:jc w:val="lowKashida"/>
        <w:rPr>
          <w:rFonts w:cs="Times New Roman"/>
          <w:sz w:val="16"/>
          <w:szCs w:val="16"/>
          <w:rtl/>
        </w:rPr>
      </w:pPr>
    </w:p>
    <w:p w:rsidR="007072A3" w:rsidRDefault="007072A3" w:rsidP="007072A3">
      <w:pPr>
        <w:bidi w:val="0"/>
        <w:jc w:val="lowKashida"/>
        <w:rPr>
          <w:rFonts w:cs="Times New Roman"/>
          <w:sz w:val="16"/>
          <w:szCs w:val="16"/>
          <w:rtl/>
        </w:rPr>
      </w:pPr>
    </w:p>
    <w:p w:rsidR="007072A3" w:rsidRDefault="007072A3" w:rsidP="007072A3">
      <w:pPr>
        <w:bidi w:val="0"/>
        <w:jc w:val="lowKashida"/>
        <w:rPr>
          <w:rFonts w:cs="Times New Roman"/>
          <w:sz w:val="16"/>
          <w:szCs w:val="16"/>
          <w:rtl/>
        </w:rPr>
      </w:pPr>
    </w:p>
    <w:p w:rsidR="008D4728" w:rsidRDefault="008D4728" w:rsidP="008D4728">
      <w:pPr>
        <w:bidi w:val="0"/>
        <w:jc w:val="lowKashida"/>
        <w:rPr>
          <w:rFonts w:cs="Times New Roman"/>
          <w:sz w:val="24"/>
          <w:szCs w:val="24"/>
        </w:rPr>
      </w:pPr>
    </w:p>
    <w:p w:rsidR="0037086E" w:rsidRDefault="0037086E" w:rsidP="0037086E">
      <w:pPr>
        <w:bidi w:val="0"/>
        <w:jc w:val="lowKashida"/>
        <w:rPr>
          <w:rFonts w:cs="Times New Roman"/>
          <w:sz w:val="24"/>
          <w:szCs w:val="24"/>
        </w:rPr>
      </w:pPr>
    </w:p>
    <w:p w:rsidR="0037086E" w:rsidRDefault="0037086E" w:rsidP="0037086E">
      <w:pPr>
        <w:bidi w:val="0"/>
        <w:jc w:val="lowKashida"/>
        <w:rPr>
          <w:rFonts w:cs="Times New Roman"/>
          <w:sz w:val="24"/>
          <w:szCs w:val="24"/>
        </w:rPr>
      </w:pPr>
    </w:p>
    <w:p w:rsidR="00BB5395" w:rsidRDefault="00BB5395" w:rsidP="00BB5395">
      <w:pPr>
        <w:bidi w:val="0"/>
        <w:jc w:val="lowKashida"/>
        <w:rPr>
          <w:rFonts w:cs="Times New Roman"/>
          <w:sz w:val="24"/>
          <w:szCs w:val="24"/>
        </w:rPr>
      </w:pPr>
    </w:p>
    <w:p w:rsidR="00CF502A" w:rsidRDefault="00CF502A" w:rsidP="00CF502A">
      <w:pPr>
        <w:bidi w:val="0"/>
        <w:jc w:val="lowKashida"/>
        <w:rPr>
          <w:rFonts w:cs="Times New Roman"/>
          <w:sz w:val="24"/>
          <w:szCs w:val="24"/>
        </w:rPr>
      </w:pPr>
    </w:p>
    <w:p w:rsidR="00620BFF" w:rsidRDefault="00620BFF" w:rsidP="001656E0">
      <w:pPr>
        <w:bidi w:val="0"/>
        <w:jc w:val="lowKashida"/>
        <w:rPr>
          <w:rFonts w:cs="Times New Roman"/>
        </w:rPr>
      </w:pPr>
      <w:r>
        <w:rPr>
          <w:rFonts w:cs="Times New Roman"/>
        </w:rPr>
        <w:t>©</w:t>
      </w:r>
      <w:r>
        <w:rPr>
          <w:sz w:val="16"/>
          <w:szCs w:val="16"/>
        </w:rPr>
        <w:t xml:space="preserve"> </w:t>
      </w:r>
      <w:r w:rsidR="00E5292F">
        <w:t>May</w:t>
      </w:r>
      <w:r>
        <w:rPr>
          <w:rFonts w:cs="Times New Roman"/>
        </w:rPr>
        <w:t xml:space="preserve">, </w:t>
      </w:r>
      <w:r w:rsidR="008B5E3C">
        <w:rPr>
          <w:rFonts w:cs="Times New Roman"/>
        </w:rPr>
        <w:t>201</w:t>
      </w:r>
      <w:r w:rsidR="001656E0">
        <w:rPr>
          <w:rFonts w:cs="Times New Roman"/>
        </w:rPr>
        <w:t>8</w:t>
      </w:r>
      <w:r w:rsidR="00186091">
        <w:rPr>
          <w:rFonts w:cs="Times New Roman"/>
        </w:rPr>
        <w:t>.</w:t>
      </w:r>
    </w:p>
    <w:p w:rsidR="00620BFF" w:rsidRDefault="00620BFF">
      <w:pPr>
        <w:bidi w:val="0"/>
        <w:jc w:val="lowKashida"/>
        <w:rPr>
          <w:rFonts w:cs="Times New Roman"/>
          <w:b/>
          <w:bCs/>
        </w:rPr>
      </w:pPr>
      <w:r>
        <w:rPr>
          <w:rFonts w:cs="Times New Roman"/>
          <w:b/>
          <w:bCs/>
        </w:rPr>
        <w:t xml:space="preserve">All rights reserved. </w:t>
      </w:r>
    </w:p>
    <w:p w:rsidR="00620BFF" w:rsidRDefault="00620BFF">
      <w:pPr>
        <w:bidi w:val="0"/>
        <w:jc w:val="lowKashida"/>
        <w:rPr>
          <w:rFonts w:cs="Times New Roman"/>
          <w:b/>
          <w:bCs/>
        </w:rPr>
      </w:pPr>
    </w:p>
    <w:p w:rsidR="00620BFF" w:rsidRDefault="00620BFF">
      <w:pPr>
        <w:pStyle w:val="BodyText3"/>
        <w:rPr>
          <w:b/>
          <w:bCs/>
          <w:sz w:val="20"/>
          <w:szCs w:val="20"/>
        </w:rPr>
      </w:pPr>
      <w:r>
        <w:rPr>
          <w:b/>
          <w:bCs/>
          <w:sz w:val="20"/>
          <w:szCs w:val="20"/>
        </w:rPr>
        <w:t xml:space="preserve">Citation: </w:t>
      </w:r>
    </w:p>
    <w:p w:rsidR="00620BFF" w:rsidRDefault="00620BFF">
      <w:pPr>
        <w:bidi w:val="0"/>
        <w:jc w:val="lowKashida"/>
        <w:rPr>
          <w:rFonts w:cs="Times New Roman"/>
          <w:b/>
          <w:bCs/>
          <w:sz w:val="26"/>
          <w:szCs w:val="31"/>
        </w:rPr>
      </w:pPr>
      <w:r>
        <w:rPr>
          <w:rFonts w:cs="Times New Roman"/>
          <w:b/>
          <w:bCs/>
          <w:sz w:val="24"/>
          <w:szCs w:val="28"/>
        </w:rPr>
        <w:t xml:space="preserve"> </w:t>
      </w:r>
    </w:p>
    <w:p w:rsidR="00620BFF" w:rsidRPr="00C07BC4" w:rsidRDefault="00620BFF" w:rsidP="0035615D">
      <w:pPr>
        <w:bidi w:val="0"/>
        <w:ind w:right="-427"/>
        <w:rPr>
          <w:rFonts w:cs="Times New Roman"/>
          <w:sz w:val="24"/>
          <w:szCs w:val="24"/>
        </w:rPr>
      </w:pPr>
      <w:r>
        <w:rPr>
          <w:rFonts w:cs="Times New Roman"/>
          <w:b/>
          <w:bCs/>
          <w:sz w:val="24"/>
          <w:szCs w:val="24"/>
        </w:rPr>
        <w:t xml:space="preserve">Palestinian Central Bureau of Statistics, </w:t>
      </w:r>
      <w:r w:rsidR="0035615D">
        <w:rPr>
          <w:rFonts w:cs="Times New Roman" w:hint="cs"/>
          <w:b/>
          <w:bCs/>
          <w:sz w:val="24"/>
          <w:szCs w:val="24"/>
          <w:rtl/>
          <w:lang w:val="en-GB"/>
        </w:rPr>
        <w:t>2018</w:t>
      </w:r>
      <w:r>
        <w:rPr>
          <w:rFonts w:cs="Times New Roman"/>
          <w:b/>
          <w:bCs/>
          <w:sz w:val="24"/>
          <w:szCs w:val="24"/>
        </w:rPr>
        <w:t xml:space="preserve">.  </w:t>
      </w:r>
      <w:r>
        <w:rPr>
          <w:rFonts w:cs="Times New Roman"/>
          <w:i/>
          <w:iCs/>
          <w:sz w:val="24"/>
          <w:szCs w:val="24"/>
        </w:rPr>
        <w:t xml:space="preserve">Hotel </w:t>
      </w:r>
      <w:r w:rsidR="00AE59AE">
        <w:rPr>
          <w:rFonts w:cs="Times New Roman"/>
          <w:i/>
          <w:iCs/>
          <w:sz w:val="24"/>
          <w:szCs w:val="24"/>
        </w:rPr>
        <w:t xml:space="preserve"> Activity</w:t>
      </w:r>
      <w:r>
        <w:rPr>
          <w:rFonts w:cs="Times New Roman"/>
          <w:i/>
          <w:iCs/>
          <w:sz w:val="24"/>
          <w:szCs w:val="24"/>
        </w:rPr>
        <w:t xml:space="preserve"> in the </w:t>
      </w:r>
      <w:r w:rsidR="007E02BA">
        <w:rPr>
          <w:rFonts w:cs="Times New Roman"/>
          <w:i/>
          <w:iCs/>
          <w:sz w:val="24"/>
          <w:szCs w:val="24"/>
        </w:rPr>
        <w:t>West Bank</w:t>
      </w:r>
      <w:r>
        <w:rPr>
          <w:rFonts w:cs="Times New Roman"/>
          <w:i/>
          <w:iCs/>
          <w:sz w:val="24"/>
          <w:szCs w:val="24"/>
        </w:rPr>
        <w:t xml:space="preserve">, Annual </w:t>
      </w:r>
      <w:r w:rsidRPr="00C07BC4">
        <w:rPr>
          <w:rFonts w:cs="Times New Roman"/>
          <w:sz w:val="24"/>
          <w:szCs w:val="24"/>
        </w:rPr>
        <w:t>Bulletin -</w:t>
      </w:r>
      <w:r w:rsidR="00AE59AE">
        <w:rPr>
          <w:rFonts w:cs="Times New Roman"/>
          <w:sz w:val="24"/>
          <w:szCs w:val="24"/>
        </w:rPr>
        <w:t xml:space="preserve"> </w:t>
      </w:r>
      <w:r w:rsidR="0035615D" w:rsidRPr="00C07BC4">
        <w:rPr>
          <w:rFonts w:cs="Times New Roman" w:hint="cs"/>
          <w:sz w:val="24"/>
          <w:szCs w:val="24"/>
        </w:rPr>
        <w:t>2017</w:t>
      </w:r>
      <w:r w:rsidRPr="00C07BC4">
        <w:rPr>
          <w:rFonts w:cs="Times New Roman"/>
          <w:sz w:val="24"/>
          <w:szCs w:val="24"/>
        </w:rPr>
        <w:t>.  Ramallah – Palestine.</w:t>
      </w:r>
    </w:p>
    <w:p w:rsidR="00620BFF" w:rsidRDefault="00620BFF">
      <w:pPr>
        <w:bidi w:val="0"/>
        <w:ind w:right="-427"/>
        <w:rPr>
          <w:rFonts w:cs="Times New Roman"/>
          <w:b/>
          <w:bCs/>
          <w:sz w:val="22"/>
          <w:szCs w:val="22"/>
        </w:rPr>
      </w:pPr>
    </w:p>
    <w:p w:rsidR="00620BFF" w:rsidRDefault="00620BFF">
      <w:pPr>
        <w:bidi w:val="0"/>
      </w:pPr>
      <w:r>
        <w:t>All correspondence should</w:t>
      </w:r>
      <w:r>
        <w:rPr>
          <w:rtl/>
          <w:lang w:val="en-AU"/>
        </w:rPr>
        <w:t xml:space="preserve"> </w:t>
      </w:r>
      <w:r>
        <w:t>be directed to</w:t>
      </w:r>
      <w:r>
        <w:rPr>
          <w:rtl/>
          <w:lang w:val="en-AU"/>
        </w:rPr>
        <w:t>:</w:t>
      </w:r>
    </w:p>
    <w:p w:rsidR="00620BFF" w:rsidRDefault="00620BFF">
      <w:pPr>
        <w:bidi w:val="0"/>
        <w:rPr>
          <w:b/>
          <w:bCs/>
        </w:rPr>
      </w:pPr>
      <w:r>
        <w:rPr>
          <w:b/>
          <w:bCs/>
        </w:rPr>
        <w:t>Palestinian Central Bureau of Statistics</w:t>
      </w:r>
    </w:p>
    <w:p w:rsidR="00620BFF" w:rsidRDefault="00620BFF" w:rsidP="009A461F">
      <w:pPr>
        <w:pStyle w:val="Heading3"/>
        <w:rPr>
          <w:sz w:val="20"/>
          <w:rtl/>
          <w:lang w:val="en-AU"/>
        </w:rPr>
      </w:pPr>
      <w:proofErr w:type="spellStart"/>
      <w:r>
        <w:rPr>
          <w:sz w:val="20"/>
        </w:rPr>
        <w:t>P.O.Box</w:t>
      </w:r>
      <w:proofErr w:type="spellEnd"/>
      <w:r>
        <w:rPr>
          <w:sz w:val="20"/>
        </w:rPr>
        <w:t xml:space="preserve"> 1647, Ramallah, Palestine.</w:t>
      </w:r>
    </w:p>
    <w:p w:rsidR="00620BFF" w:rsidRDefault="00620BFF">
      <w:pPr>
        <w:bidi w:val="0"/>
      </w:pPr>
    </w:p>
    <w:p w:rsidR="00620BFF" w:rsidRDefault="00620BFF">
      <w:pPr>
        <w:bidi w:val="0"/>
        <w:rPr>
          <w:rFonts w:cs="Simplified Arabic"/>
        </w:rPr>
      </w:pPr>
      <w:r>
        <w:rPr>
          <w:rFonts w:cs="Simplified Arabic"/>
        </w:rPr>
        <w:t>Tel: (+972/970) 2  2982700</w:t>
      </w:r>
    </w:p>
    <w:p w:rsidR="00620BFF" w:rsidRDefault="00620BFF">
      <w:pPr>
        <w:bidi w:val="0"/>
        <w:rPr>
          <w:rFonts w:cs="Simplified Arabic"/>
          <w:rtl/>
        </w:rPr>
      </w:pPr>
      <w:r>
        <w:rPr>
          <w:rFonts w:cs="Simplified Arabic"/>
        </w:rPr>
        <w:t>Fax: (+972/970) 2 2982710</w:t>
      </w:r>
    </w:p>
    <w:p w:rsidR="00620BFF" w:rsidRDefault="00620BFF">
      <w:pPr>
        <w:bidi w:val="0"/>
        <w:rPr>
          <w:rFonts w:cs="Simplified Arabic"/>
        </w:rPr>
      </w:pPr>
      <w:r>
        <w:rPr>
          <w:rFonts w:cs="Simplified Arabic"/>
        </w:rPr>
        <w:t xml:space="preserve">Toll free.: </w:t>
      </w:r>
      <w:r>
        <w:rPr>
          <w:rFonts w:cs="Simplified Arabic" w:hint="cs"/>
          <w:rtl/>
        </w:rPr>
        <w:t>1800300300</w:t>
      </w:r>
    </w:p>
    <w:p w:rsidR="00620BFF" w:rsidRDefault="00620BFF">
      <w:pPr>
        <w:bidi w:val="0"/>
      </w:pPr>
      <w:r>
        <w:rPr>
          <w:lang w:eastAsia="fr-FR"/>
        </w:rPr>
        <w:t>E-Mail</w:t>
      </w:r>
      <w:r>
        <w:rPr>
          <w:rtl/>
          <w:lang w:val="en-AU"/>
        </w:rPr>
        <w:t xml:space="preserve">: </w:t>
      </w:r>
      <w:r>
        <w:rPr>
          <w:lang w:eastAsia="fr-FR"/>
        </w:rPr>
        <w:t>diwan@pcbs.gov.ps</w:t>
      </w:r>
    </w:p>
    <w:p w:rsidR="0064754C" w:rsidRPr="00336E2C" w:rsidRDefault="00620BFF" w:rsidP="00EF7CA6">
      <w:pPr>
        <w:bidi w:val="0"/>
        <w:rPr>
          <w:rFonts w:cs="Times New Roman"/>
          <w:b/>
          <w:bCs/>
        </w:rPr>
      </w:pPr>
      <w:r>
        <w:t>Web-Site:  http://www.pcbs.gov.</w:t>
      </w:r>
      <w:r w:rsidR="00BB5395" w:rsidRPr="00BB5395">
        <w:rPr>
          <w:rFonts w:cs="Times New Roman"/>
          <w:b/>
          <w:bCs/>
        </w:rPr>
        <w:t xml:space="preserve"> </w:t>
      </w:r>
      <w:proofErr w:type="spellStart"/>
      <w:r w:rsidR="00BB5395">
        <w:t>ps</w:t>
      </w:r>
      <w:proofErr w:type="spellEnd"/>
      <w:r w:rsidR="00BB5395" w:rsidRPr="00336E2C">
        <w:rPr>
          <w:rFonts w:cs="Times New Roman"/>
          <w:b/>
          <w:bCs/>
        </w:rPr>
        <w:t xml:space="preserve"> </w:t>
      </w:r>
      <w:r w:rsidR="00BB5395">
        <w:rPr>
          <w:rFonts w:cs="Times New Roman"/>
          <w:b/>
          <w:bCs/>
        </w:rPr>
        <w:t xml:space="preserve">                                                                       </w:t>
      </w:r>
      <w:r w:rsidR="00BB5395" w:rsidRPr="00336E2C">
        <w:rPr>
          <w:rFonts w:cs="Times New Roman"/>
          <w:b/>
          <w:bCs/>
        </w:rPr>
        <w:t>Reference ID:</w:t>
      </w:r>
      <w:r w:rsidR="0064754C">
        <w:rPr>
          <w:rFonts w:cs="Times New Roman"/>
          <w:b/>
          <w:bCs/>
        </w:rPr>
        <w:t xml:space="preserve">   </w:t>
      </w:r>
      <w:r w:rsidR="00B4142A">
        <w:rPr>
          <w:rFonts w:cs="Times New Roman"/>
          <w:b/>
          <w:bCs/>
        </w:rPr>
        <w:t>2374</w:t>
      </w:r>
      <w:r w:rsidR="0064754C">
        <w:rPr>
          <w:rFonts w:cs="Times New Roman"/>
          <w:b/>
          <w:bCs/>
        </w:rPr>
        <w:t xml:space="preserve">                                                                                          </w:t>
      </w:r>
    </w:p>
    <w:p w:rsidR="00551814" w:rsidRDefault="00620BFF" w:rsidP="00DC38A0">
      <w:pPr>
        <w:bidi w:val="0"/>
        <w:rPr>
          <w:rFonts w:cs="Simplified Arabic"/>
          <w:b/>
          <w:bCs/>
          <w:sz w:val="28"/>
          <w:szCs w:val="28"/>
        </w:rPr>
      </w:pPr>
      <w:r>
        <w:rPr>
          <w:rFonts w:cs="Times New Roman"/>
          <w:sz w:val="28"/>
          <w:szCs w:val="28"/>
        </w:rPr>
        <w:br w:type="page"/>
      </w:r>
    </w:p>
    <w:p w:rsidR="00620BFF" w:rsidRDefault="00620BFF">
      <w:pPr>
        <w:pStyle w:val="Subtitle"/>
        <w:ind w:right="-2"/>
        <w:rPr>
          <w:sz w:val="28"/>
          <w:szCs w:val="28"/>
        </w:rPr>
      </w:pPr>
      <w:r>
        <w:rPr>
          <w:sz w:val="28"/>
          <w:szCs w:val="28"/>
        </w:rPr>
        <w:lastRenderedPageBreak/>
        <w:t>Acknowledgement</w:t>
      </w:r>
    </w:p>
    <w:p w:rsidR="00620BFF" w:rsidRDefault="00620BFF">
      <w:pPr>
        <w:bidi w:val="0"/>
        <w:ind w:right="-1"/>
        <w:jc w:val="lowKashida"/>
        <w:rPr>
          <w:b/>
          <w:bCs/>
          <w:color w:val="000000"/>
          <w:sz w:val="24"/>
          <w:szCs w:val="24"/>
        </w:rPr>
      </w:pPr>
      <w:r>
        <w:rPr>
          <w:b/>
          <w:bCs/>
          <w:color w:val="000000"/>
          <w:sz w:val="24"/>
          <w:szCs w:val="24"/>
        </w:rPr>
        <w:t xml:space="preserve">                                 </w:t>
      </w:r>
    </w:p>
    <w:p w:rsidR="00D42404" w:rsidRPr="00D42404" w:rsidRDefault="00D42404" w:rsidP="00D42404">
      <w:pPr>
        <w:autoSpaceDE w:val="0"/>
        <w:autoSpaceDN w:val="0"/>
        <w:bidi w:val="0"/>
        <w:jc w:val="both"/>
        <w:rPr>
          <w:rFonts w:cs="Simplified Arabic"/>
          <w:b/>
          <w:bCs/>
          <w:sz w:val="24"/>
          <w:szCs w:val="24"/>
        </w:rPr>
      </w:pPr>
      <w:r w:rsidRPr="00D42404">
        <w:rPr>
          <w:rFonts w:cs="Simplified Arabic"/>
          <w:b/>
          <w:bCs/>
          <w:sz w:val="24"/>
          <w:szCs w:val="24"/>
        </w:rPr>
        <w:t>The Palestinian Central Bureau of Statistics (PCBS) would like to extend its deep gratitude to all owners and managers of the hotels in the Palestine who have immensely contributed to the success of the data collection process for the survey.  Moreover, we would like express our appreciation for all the efforts, dedication and hard work that our employees and field staff have exerted in performing their duties.</w:t>
      </w:r>
    </w:p>
    <w:p w:rsidR="00D42404" w:rsidRPr="00D42404" w:rsidRDefault="00D42404" w:rsidP="00D42404">
      <w:pPr>
        <w:autoSpaceDE w:val="0"/>
        <w:autoSpaceDN w:val="0"/>
        <w:bidi w:val="0"/>
        <w:jc w:val="both"/>
        <w:rPr>
          <w:rFonts w:cs="Simplified Arabic"/>
          <w:b/>
          <w:bCs/>
          <w:sz w:val="24"/>
          <w:szCs w:val="24"/>
        </w:rPr>
      </w:pPr>
    </w:p>
    <w:p w:rsidR="00D42404" w:rsidRPr="00D42404" w:rsidRDefault="00D42404" w:rsidP="00C31D5D">
      <w:pPr>
        <w:bidi w:val="0"/>
        <w:jc w:val="both"/>
        <w:rPr>
          <w:rFonts w:cs="Simplified Arabic"/>
          <w:b/>
          <w:bCs/>
          <w:sz w:val="24"/>
          <w:szCs w:val="24"/>
        </w:rPr>
      </w:pPr>
      <w:r w:rsidRPr="00D42404">
        <w:rPr>
          <w:rFonts w:cs="Simplified Arabic"/>
          <w:b/>
          <w:bCs/>
          <w:sz w:val="24"/>
          <w:szCs w:val="24"/>
        </w:rPr>
        <w:t>The survey of Hotel Activit</w:t>
      </w:r>
      <w:r w:rsidR="00C31D5D">
        <w:rPr>
          <w:rFonts w:cs="Simplified Arabic"/>
          <w:b/>
          <w:bCs/>
          <w:sz w:val="24"/>
          <w:szCs w:val="24"/>
        </w:rPr>
        <w:t>y</w:t>
      </w:r>
      <w:r w:rsidRPr="00D42404">
        <w:rPr>
          <w:rFonts w:cs="Simplified Arabic"/>
          <w:b/>
          <w:bCs/>
          <w:sz w:val="24"/>
          <w:szCs w:val="24"/>
        </w:rPr>
        <w:t xml:space="preserve"> in the West Bank </w:t>
      </w:r>
      <w:r w:rsidR="0035615D">
        <w:rPr>
          <w:rFonts w:cs="Simplified Arabic"/>
          <w:b/>
          <w:bCs/>
          <w:sz w:val="24"/>
          <w:szCs w:val="24"/>
        </w:rPr>
        <w:t>2017</w:t>
      </w:r>
      <w:r w:rsidRPr="00D42404">
        <w:rPr>
          <w:rFonts w:cs="Simplified Arabic"/>
          <w:b/>
          <w:bCs/>
          <w:sz w:val="24"/>
          <w:szCs w:val="24"/>
        </w:rPr>
        <w:t xml:space="preserve"> has been planned and conducted by PCBS’s technical team with joint funding from the Palestinian Government and the Core Funding Group (CFG) for the year </w:t>
      </w:r>
      <w:r w:rsidR="0035615D">
        <w:rPr>
          <w:rFonts w:cs="Simplified Arabic"/>
          <w:b/>
          <w:bCs/>
          <w:sz w:val="24"/>
          <w:szCs w:val="24"/>
        </w:rPr>
        <w:t>2017</w:t>
      </w:r>
      <w:r w:rsidRPr="00D42404">
        <w:rPr>
          <w:rFonts w:cs="Simplified Arabic"/>
          <w:b/>
          <w:bCs/>
          <w:sz w:val="24"/>
          <w:szCs w:val="24"/>
        </w:rPr>
        <w:t xml:space="preserve"> represented by the Representative office of Norway to State of Palestine as well as the Swiss Development and Cooperation Agency (SDC).</w:t>
      </w:r>
    </w:p>
    <w:p w:rsidR="00D42404" w:rsidRPr="00D42404" w:rsidRDefault="00D42404" w:rsidP="00D42404">
      <w:pPr>
        <w:bidi w:val="0"/>
        <w:jc w:val="both"/>
        <w:rPr>
          <w:rFonts w:cs="Simplified Arabic"/>
          <w:b/>
          <w:bCs/>
          <w:sz w:val="24"/>
          <w:szCs w:val="24"/>
        </w:rPr>
      </w:pPr>
    </w:p>
    <w:p w:rsidR="00D42404" w:rsidRPr="00D42404" w:rsidRDefault="00D42404" w:rsidP="00D42404">
      <w:pPr>
        <w:autoSpaceDE w:val="0"/>
        <w:autoSpaceDN w:val="0"/>
        <w:bidi w:val="0"/>
        <w:jc w:val="both"/>
        <w:rPr>
          <w:rFonts w:cs="Simplified Arabic"/>
          <w:b/>
          <w:bCs/>
          <w:sz w:val="24"/>
          <w:szCs w:val="24"/>
        </w:rPr>
      </w:pPr>
    </w:p>
    <w:p w:rsidR="00D42404" w:rsidRPr="00D42404" w:rsidRDefault="00D42404" w:rsidP="00433C19">
      <w:pPr>
        <w:bidi w:val="0"/>
        <w:jc w:val="both"/>
        <w:rPr>
          <w:rFonts w:cs="Simplified Arabic"/>
          <w:b/>
          <w:bCs/>
          <w:sz w:val="24"/>
          <w:szCs w:val="24"/>
        </w:rPr>
      </w:pPr>
      <w:r w:rsidRPr="00D42404">
        <w:rPr>
          <w:rFonts w:cs="Simplified Arabic"/>
          <w:b/>
          <w:bCs/>
          <w:sz w:val="24"/>
          <w:szCs w:val="24"/>
        </w:rPr>
        <w:t>Last but not least, PCBS commends the distinctive and ongoing efforts of the Core Funding Group (CFG) for their invaluable contribution to the Palestinian National Statistical System</w:t>
      </w:r>
    </w:p>
    <w:p w:rsidR="00620BFF" w:rsidRPr="00D42404" w:rsidRDefault="00620BFF">
      <w:pPr>
        <w:bidi w:val="0"/>
        <w:ind w:left="142" w:right="140"/>
        <w:jc w:val="center"/>
        <w:rPr>
          <w:rFonts w:cs="Times New Roman"/>
          <w:b/>
          <w:bCs/>
          <w:sz w:val="44"/>
          <w:szCs w:val="22"/>
          <w:lang w:val="en-GB"/>
        </w:rPr>
      </w:pPr>
    </w:p>
    <w:p w:rsidR="00620BFF" w:rsidRDefault="00620BFF">
      <w:pPr>
        <w:bidi w:val="0"/>
        <w:ind w:left="142" w:right="140"/>
        <w:jc w:val="center"/>
        <w:rPr>
          <w:rFonts w:cs="Times New Roman"/>
          <w:b/>
          <w:bCs/>
          <w:sz w:val="44"/>
          <w:szCs w:val="22"/>
        </w:rPr>
      </w:pPr>
    </w:p>
    <w:p w:rsidR="00620BFF" w:rsidRDefault="00620BFF">
      <w:pPr>
        <w:bidi w:val="0"/>
        <w:ind w:left="142" w:right="140"/>
        <w:jc w:val="center"/>
        <w:rPr>
          <w:rFonts w:cs="Times New Roman"/>
          <w:b/>
          <w:bCs/>
          <w:sz w:val="44"/>
          <w:szCs w:val="22"/>
        </w:rPr>
      </w:pPr>
    </w:p>
    <w:p w:rsidR="00620BFF" w:rsidRDefault="00620BFF">
      <w:pPr>
        <w:bidi w:val="0"/>
        <w:ind w:left="142" w:right="140"/>
        <w:jc w:val="center"/>
        <w:rPr>
          <w:rFonts w:cs="Times New Roman"/>
          <w:b/>
          <w:bCs/>
          <w:sz w:val="44"/>
          <w:szCs w:val="22"/>
        </w:rPr>
      </w:pPr>
    </w:p>
    <w:p w:rsidR="00620BFF" w:rsidRDefault="00620BFF">
      <w:pPr>
        <w:bidi w:val="0"/>
        <w:ind w:left="142" w:right="140"/>
        <w:jc w:val="center"/>
        <w:rPr>
          <w:rFonts w:cs="Times New Roman"/>
          <w:b/>
          <w:bCs/>
          <w:sz w:val="44"/>
          <w:szCs w:val="22"/>
        </w:rPr>
      </w:pPr>
    </w:p>
    <w:p w:rsidR="00620BFF" w:rsidRDefault="00620BFF">
      <w:pPr>
        <w:bidi w:val="0"/>
        <w:ind w:left="142" w:right="140"/>
        <w:jc w:val="center"/>
        <w:rPr>
          <w:rFonts w:cs="Times New Roman"/>
          <w:b/>
          <w:bCs/>
          <w:sz w:val="44"/>
          <w:szCs w:val="22"/>
        </w:rPr>
      </w:pPr>
    </w:p>
    <w:p w:rsidR="00620BFF" w:rsidRDefault="00620BFF">
      <w:pPr>
        <w:bidi w:val="0"/>
        <w:ind w:left="142" w:right="140"/>
        <w:jc w:val="center"/>
        <w:rPr>
          <w:rFonts w:cs="Times New Roman"/>
          <w:b/>
          <w:bCs/>
          <w:sz w:val="44"/>
          <w:szCs w:val="22"/>
        </w:rPr>
      </w:pPr>
    </w:p>
    <w:p w:rsidR="00620BFF" w:rsidRDefault="00620BFF">
      <w:pPr>
        <w:bidi w:val="0"/>
        <w:ind w:left="142" w:right="140"/>
        <w:jc w:val="center"/>
        <w:rPr>
          <w:rFonts w:cs="Times New Roman"/>
          <w:b/>
          <w:bCs/>
          <w:sz w:val="44"/>
          <w:szCs w:val="22"/>
        </w:rPr>
      </w:pPr>
    </w:p>
    <w:p w:rsidR="00B65003" w:rsidRDefault="00B65003" w:rsidP="00F2444F">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B65003" w:rsidRDefault="00B65003" w:rsidP="00B65003">
      <w:pPr>
        <w:bidi w:val="0"/>
        <w:jc w:val="center"/>
      </w:pPr>
    </w:p>
    <w:p w:rsidR="0066363C" w:rsidRDefault="0066363C">
      <w:pPr>
        <w:bidi w:val="0"/>
      </w:pPr>
      <w:r>
        <w:br w:type="page"/>
      </w:r>
    </w:p>
    <w:p w:rsidR="00620BFF" w:rsidRDefault="00620BFF" w:rsidP="00B65003">
      <w:pPr>
        <w:bidi w:val="0"/>
        <w:jc w:val="center"/>
        <w:rPr>
          <w:rFonts w:cs="Simplified Arabic"/>
          <w:b/>
          <w:bCs/>
          <w:sz w:val="28"/>
          <w:szCs w:val="28"/>
          <w:lang w:val="en-GB"/>
        </w:rPr>
      </w:pPr>
      <w:r>
        <w:lastRenderedPageBreak/>
        <w:br w:type="page"/>
      </w:r>
      <w:r>
        <w:rPr>
          <w:rFonts w:cs="Simplified Arabic"/>
          <w:b/>
          <w:bCs/>
          <w:sz w:val="28"/>
          <w:szCs w:val="28"/>
        </w:rPr>
        <w:lastRenderedPageBreak/>
        <w:t>Team Work</w:t>
      </w:r>
    </w:p>
    <w:p w:rsidR="00AC15DE" w:rsidRDefault="00AC15DE" w:rsidP="00AC15DE">
      <w:pPr>
        <w:bidi w:val="0"/>
        <w:jc w:val="center"/>
        <w:rPr>
          <w:rFonts w:cs="Simplified Arabic"/>
          <w:b/>
          <w:bCs/>
          <w:sz w:val="28"/>
          <w:szCs w:val="28"/>
          <w:lang w:val="en-GB"/>
        </w:rPr>
      </w:pPr>
    </w:p>
    <w:p w:rsidR="009B0230" w:rsidRDefault="009B0230" w:rsidP="009B0230">
      <w:pPr>
        <w:numPr>
          <w:ilvl w:val="0"/>
          <w:numId w:val="2"/>
        </w:numPr>
        <w:bidi w:val="0"/>
        <w:rPr>
          <w:b/>
          <w:bCs/>
          <w:sz w:val="24"/>
          <w:szCs w:val="24"/>
        </w:rPr>
      </w:pPr>
      <w:r w:rsidRPr="007B1FA8">
        <w:rPr>
          <w:b/>
          <w:bCs/>
          <w:sz w:val="24"/>
          <w:szCs w:val="24"/>
        </w:rPr>
        <w:t xml:space="preserve">Technical Committee  </w:t>
      </w:r>
    </w:p>
    <w:p w:rsidR="008F0E1E" w:rsidRPr="008F0E1E" w:rsidRDefault="008F0E1E" w:rsidP="008F0E1E">
      <w:pPr>
        <w:bidi w:val="0"/>
        <w:ind w:left="360"/>
        <w:rPr>
          <w:b/>
          <w:bCs/>
          <w:sz w:val="24"/>
          <w:szCs w:val="24"/>
        </w:rPr>
      </w:pPr>
    </w:p>
    <w:p w:rsidR="008F0E1E" w:rsidRPr="0038429E" w:rsidRDefault="008F0E1E" w:rsidP="0038429E">
      <w:pPr>
        <w:bidi w:val="0"/>
        <w:ind w:left="709"/>
        <w:rPr>
          <w:rFonts w:cs="Simplified Arabic"/>
          <w:sz w:val="24"/>
          <w:szCs w:val="24"/>
        </w:rPr>
      </w:pPr>
      <w:proofErr w:type="spellStart"/>
      <w:r w:rsidRPr="0038429E">
        <w:rPr>
          <w:rFonts w:cs="Simplified Arabic"/>
          <w:sz w:val="24"/>
          <w:szCs w:val="24"/>
        </w:rPr>
        <w:t>Fathi</w:t>
      </w:r>
      <w:proofErr w:type="spellEnd"/>
      <w:r w:rsidRPr="0038429E">
        <w:rPr>
          <w:rFonts w:cs="Simplified Arabic"/>
          <w:sz w:val="24"/>
          <w:szCs w:val="24"/>
        </w:rPr>
        <w:t xml:space="preserve"> </w:t>
      </w:r>
      <w:proofErr w:type="spellStart"/>
      <w:r w:rsidRPr="0038429E">
        <w:rPr>
          <w:rFonts w:cs="Simplified Arabic"/>
          <w:sz w:val="24"/>
          <w:szCs w:val="24"/>
        </w:rPr>
        <w:t>Farasin</w:t>
      </w:r>
      <w:proofErr w:type="spellEnd"/>
      <w:r w:rsidRPr="0038429E">
        <w:rPr>
          <w:sz w:val="24"/>
          <w:szCs w:val="24"/>
        </w:rPr>
        <w:t xml:space="preserve">                            Head</w:t>
      </w:r>
      <w:r w:rsidRPr="0038429E">
        <w:rPr>
          <w:b/>
          <w:bCs/>
          <w:sz w:val="24"/>
          <w:szCs w:val="24"/>
        </w:rPr>
        <w:t xml:space="preserve">  </w:t>
      </w:r>
      <w:r w:rsidRPr="0038429E">
        <w:rPr>
          <w:sz w:val="24"/>
          <w:szCs w:val="24"/>
        </w:rPr>
        <w:t>of</w:t>
      </w:r>
      <w:r w:rsidRPr="0038429E">
        <w:rPr>
          <w:b/>
          <w:bCs/>
          <w:sz w:val="24"/>
          <w:szCs w:val="24"/>
        </w:rPr>
        <w:t xml:space="preserve"> </w:t>
      </w:r>
      <w:r w:rsidRPr="0038429E">
        <w:rPr>
          <w:sz w:val="24"/>
          <w:szCs w:val="24"/>
        </w:rPr>
        <w:t>Committee</w:t>
      </w:r>
      <w:r w:rsidRPr="0038429E">
        <w:rPr>
          <w:b/>
          <w:bCs/>
          <w:sz w:val="24"/>
          <w:szCs w:val="24"/>
        </w:rPr>
        <w:t xml:space="preserve">  </w:t>
      </w:r>
    </w:p>
    <w:p w:rsidR="009B0230" w:rsidRPr="0044589D" w:rsidRDefault="009B0230" w:rsidP="0038429E">
      <w:pPr>
        <w:bidi w:val="0"/>
        <w:ind w:left="709"/>
        <w:rPr>
          <w:color w:val="000000"/>
          <w:sz w:val="24"/>
          <w:szCs w:val="24"/>
        </w:rPr>
      </w:pPr>
      <w:r w:rsidRPr="0044589D">
        <w:rPr>
          <w:color w:val="000000"/>
          <w:sz w:val="24"/>
          <w:szCs w:val="24"/>
        </w:rPr>
        <w:t>Inas AL-Rifai</w:t>
      </w:r>
      <w:r w:rsidRPr="0001643D">
        <w:rPr>
          <w:sz w:val="24"/>
          <w:szCs w:val="24"/>
        </w:rPr>
        <w:t xml:space="preserve"> </w:t>
      </w:r>
      <w:r>
        <w:rPr>
          <w:sz w:val="24"/>
          <w:szCs w:val="24"/>
        </w:rPr>
        <w:t xml:space="preserve">                              </w:t>
      </w:r>
    </w:p>
    <w:p w:rsidR="009B0230" w:rsidRDefault="009B0230" w:rsidP="0038429E">
      <w:pPr>
        <w:bidi w:val="0"/>
        <w:ind w:left="709"/>
        <w:rPr>
          <w:rFonts w:cs="Simplified Arabic"/>
          <w:sz w:val="24"/>
          <w:szCs w:val="24"/>
        </w:rPr>
      </w:pPr>
      <w:r w:rsidRPr="007B1FA8">
        <w:rPr>
          <w:rFonts w:cs="Simplified Arabic"/>
          <w:sz w:val="24"/>
          <w:szCs w:val="24"/>
        </w:rPr>
        <w:t>Fayez Alghadban</w:t>
      </w:r>
    </w:p>
    <w:p w:rsidR="009B0230" w:rsidRDefault="008F0E1E" w:rsidP="0038429E">
      <w:pPr>
        <w:bidi w:val="0"/>
        <w:ind w:left="709"/>
        <w:rPr>
          <w:rFonts w:cs="Simplified Arabic"/>
          <w:sz w:val="24"/>
          <w:szCs w:val="24"/>
        </w:rPr>
      </w:pPr>
      <w:r>
        <w:rPr>
          <w:rFonts w:cs="Simplified Arabic"/>
          <w:sz w:val="24"/>
          <w:szCs w:val="24"/>
        </w:rPr>
        <w:t xml:space="preserve">Lubna </w:t>
      </w:r>
      <w:proofErr w:type="spellStart"/>
      <w:r>
        <w:rPr>
          <w:rFonts w:cs="Simplified Arabic"/>
          <w:sz w:val="24"/>
          <w:szCs w:val="24"/>
        </w:rPr>
        <w:t>samour</w:t>
      </w:r>
      <w:proofErr w:type="spellEnd"/>
    </w:p>
    <w:p w:rsidR="009B0230" w:rsidRPr="002A0C29" w:rsidRDefault="009B0230" w:rsidP="009B0230">
      <w:pPr>
        <w:bidi w:val="0"/>
        <w:ind w:left="709"/>
        <w:rPr>
          <w:rFonts w:cs="Simplified Arabic"/>
          <w:sz w:val="24"/>
          <w:szCs w:val="24"/>
        </w:rPr>
      </w:pPr>
    </w:p>
    <w:p w:rsidR="009B0230" w:rsidRDefault="009B0230" w:rsidP="009B0230">
      <w:pPr>
        <w:numPr>
          <w:ilvl w:val="0"/>
          <w:numId w:val="2"/>
        </w:numPr>
        <w:bidi w:val="0"/>
        <w:rPr>
          <w:rFonts w:cs="Simplified Arabic"/>
          <w:sz w:val="24"/>
          <w:szCs w:val="24"/>
          <w:rtl/>
          <w:lang w:val="en-GB"/>
        </w:rPr>
      </w:pPr>
      <w:r>
        <w:rPr>
          <w:b/>
          <w:bCs/>
          <w:sz w:val="24"/>
          <w:szCs w:val="24"/>
        </w:rPr>
        <w:t>Report Preparation</w:t>
      </w:r>
      <w:r>
        <w:rPr>
          <w:rFonts w:cs="Simplified Arabic"/>
          <w:sz w:val="24"/>
          <w:szCs w:val="24"/>
          <w:rtl/>
          <w:lang w:val="en-GB"/>
        </w:rPr>
        <w:tab/>
      </w:r>
    </w:p>
    <w:p w:rsidR="009B0230" w:rsidRDefault="009B0230" w:rsidP="009B0230">
      <w:pPr>
        <w:bidi w:val="0"/>
        <w:ind w:left="709"/>
        <w:rPr>
          <w:sz w:val="24"/>
          <w:szCs w:val="24"/>
        </w:rPr>
      </w:pPr>
      <w:r w:rsidRPr="0044589D">
        <w:rPr>
          <w:color w:val="000000"/>
          <w:sz w:val="24"/>
          <w:szCs w:val="24"/>
        </w:rPr>
        <w:t>Inas AL-Rifai</w:t>
      </w:r>
      <w:r w:rsidRPr="0001643D">
        <w:rPr>
          <w:sz w:val="24"/>
          <w:szCs w:val="24"/>
        </w:rPr>
        <w:t xml:space="preserve"> </w:t>
      </w:r>
    </w:p>
    <w:p w:rsidR="009B0230" w:rsidRDefault="009B0230" w:rsidP="009B0230">
      <w:pPr>
        <w:tabs>
          <w:tab w:val="left" w:pos="1102"/>
        </w:tabs>
        <w:bidi w:val="0"/>
        <w:ind w:left="709"/>
        <w:rPr>
          <w:rFonts w:cs="Simplified Arabic"/>
          <w:sz w:val="24"/>
          <w:szCs w:val="24"/>
          <w:rtl/>
        </w:rPr>
      </w:pPr>
    </w:p>
    <w:p w:rsidR="009B0230" w:rsidRDefault="009B0230" w:rsidP="009B0230">
      <w:pPr>
        <w:numPr>
          <w:ilvl w:val="0"/>
          <w:numId w:val="2"/>
        </w:numPr>
        <w:bidi w:val="0"/>
        <w:rPr>
          <w:rFonts w:cs="Simplified Arabic"/>
          <w:b/>
          <w:bCs/>
          <w:sz w:val="24"/>
          <w:szCs w:val="24"/>
        </w:rPr>
      </w:pPr>
      <w:r>
        <w:rPr>
          <w:rFonts w:cs="Simplified Arabic"/>
          <w:b/>
          <w:bCs/>
          <w:sz w:val="24"/>
          <w:szCs w:val="24"/>
        </w:rPr>
        <w:t>Dissemination Standards</w:t>
      </w:r>
    </w:p>
    <w:p w:rsidR="009B0230" w:rsidRDefault="009B0230" w:rsidP="009B0230">
      <w:pPr>
        <w:bidi w:val="0"/>
        <w:ind w:left="709"/>
        <w:rPr>
          <w:rFonts w:cs="Simplified Arabic"/>
          <w:sz w:val="24"/>
          <w:szCs w:val="24"/>
        </w:rPr>
      </w:pPr>
      <w:proofErr w:type="spellStart"/>
      <w:r>
        <w:rPr>
          <w:rFonts w:cs="Simplified Arabic"/>
          <w:sz w:val="24"/>
          <w:szCs w:val="24"/>
        </w:rPr>
        <w:t>Hanan</w:t>
      </w:r>
      <w:proofErr w:type="spellEnd"/>
      <w:r>
        <w:rPr>
          <w:rFonts w:cs="Simplified Arabic"/>
          <w:sz w:val="24"/>
          <w:szCs w:val="24"/>
        </w:rPr>
        <w:t xml:space="preserve"> </w:t>
      </w:r>
      <w:proofErr w:type="spellStart"/>
      <w:r>
        <w:rPr>
          <w:rFonts w:cs="Simplified Arabic"/>
          <w:sz w:val="24"/>
          <w:szCs w:val="24"/>
        </w:rPr>
        <w:t>Janajreh</w:t>
      </w:r>
      <w:proofErr w:type="spellEnd"/>
    </w:p>
    <w:p w:rsidR="009B0230" w:rsidRDefault="009B0230" w:rsidP="009B0230">
      <w:pPr>
        <w:bidi w:val="0"/>
        <w:ind w:left="360"/>
        <w:rPr>
          <w:rFonts w:cs="Simplified Arabic"/>
          <w:b/>
          <w:bCs/>
          <w:sz w:val="24"/>
          <w:szCs w:val="24"/>
        </w:rPr>
      </w:pPr>
    </w:p>
    <w:p w:rsidR="009B0230" w:rsidRDefault="009B0230" w:rsidP="009B0230">
      <w:pPr>
        <w:numPr>
          <w:ilvl w:val="0"/>
          <w:numId w:val="2"/>
        </w:numPr>
        <w:bidi w:val="0"/>
        <w:rPr>
          <w:rFonts w:cs="Simplified Arabic"/>
          <w:b/>
          <w:bCs/>
          <w:sz w:val="24"/>
          <w:szCs w:val="24"/>
        </w:rPr>
      </w:pPr>
      <w:r>
        <w:rPr>
          <w:rFonts w:cs="Simplified Arabic"/>
          <w:b/>
          <w:bCs/>
          <w:sz w:val="24"/>
          <w:szCs w:val="24"/>
        </w:rPr>
        <w:t>Preliminary</w:t>
      </w:r>
      <w:r w:rsidRPr="008843AA">
        <w:rPr>
          <w:rFonts w:cs="Simplified Arabic"/>
          <w:b/>
          <w:bCs/>
          <w:sz w:val="24"/>
          <w:szCs w:val="24"/>
        </w:rPr>
        <w:t xml:space="preserve"> Review</w:t>
      </w:r>
    </w:p>
    <w:p w:rsidR="00EB76B0" w:rsidRDefault="00EB76B0" w:rsidP="005916CA">
      <w:pPr>
        <w:bidi w:val="0"/>
        <w:ind w:left="720"/>
        <w:rPr>
          <w:rFonts w:cs="Simplified Arabic"/>
          <w:sz w:val="24"/>
          <w:szCs w:val="24"/>
        </w:rPr>
      </w:pPr>
      <w:r w:rsidRPr="00862C0F">
        <w:rPr>
          <w:rFonts w:cs="Times New Roman"/>
          <w:color w:val="000000" w:themeColor="text1"/>
          <w:sz w:val="24"/>
          <w:szCs w:val="24"/>
        </w:rPr>
        <w:t xml:space="preserve">Ahmad </w:t>
      </w:r>
      <w:proofErr w:type="spellStart"/>
      <w:r>
        <w:rPr>
          <w:rFonts w:cs="Times New Roman"/>
          <w:color w:val="000000" w:themeColor="text1"/>
          <w:sz w:val="24"/>
          <w:szCs w:val="24"/>
        </w:rPr>
        <w:t>M</w:t>
      </w:r>
      <w:r w:rsidRPr="00862C0F">
        <w:rPr>
          <w:rFonts w:cs="Times New Roman"/>
          <w:color w:val="000000" w:themeColor="text1"/>
          <w:sz w:val="24"/>
          <w:szCs w:val="24"/>
        </w:rPr>
        <w:t>ardawi</w:t>
      </w:r>
      <w:proofErr w:type="spellEnd"/>
      <w:r w:rsidRPr="001C586C">
        <w:rPr>
          <w:rFonts w:cs="Simplified Arabic"/>
          <w:sz w:val="24"/>
          <w:szCs w:val="24"/>
        </w:rPr>
        <w:t xml:space="preserve"> </w:t>
      </w:r>
    </w:p>
    <w:p w:rsidR="005916CA" w:rsidRDefault="005916CA" w:rsidP="00EB76B0">
      <w:pPr>
        <w:bidi w:val="0"/>
        <w:ind w:left="720"/>
        <w:rPr>
          <w:rFonts w:cs="Simplified Arabic"/>
          <w:sz w:val="24"/>
          <w:szCs w:val="24"/>
        </w:rPr>
      </w:pPr>
      <w:proofErr w:type="spellStart"/>
      <w:r w:rsidRPr="001C586C">
        <w:rPr>
          <w:rFonts w:cs="Simplified Arabic"/>
          <w:sz w:val="24"/>
          <w:szCs w:val="24"/>
        </w:rPr>
        <w:t>Fathi</w:t>
      </w:r>
      <w:proofErr w:type="spellEnd"/>
      <w:r w:rsidRPr="001C586C">
        <w:rPr>
          <w:rFonts w:cs="Simplified Arabic"/>
          <w:sz w:val="24"/>
          <w:szCs w:val="24"/>
        </w:rPr>
        <w:t xml:space="preserve"> </w:t>
      </w:r>
      <w:proofErr w:type="spellStart"/>
      <w:r w:rsidRPr="001C586C">
        <w:rPr>
          <w:rFonts w:cs="Simplified Arabic"/>
          <w:sz w:val="24"/>
          <w:szCs w:val="24"/>
        </w:rPr>
        <w:t>Farasin</w:t>
      </w:r>
      <w:proofErr w:type="spellEnd"/>
    </w:p>
    <w:p w:rsidR="00F97541" w:rsidRDefault="00F97541" w:rsidP="00F97541">
      <w:pPr>
        <w:bidi w:val="0"/>
        <w:ind w:left="720"/>
        <w:rPr>
          <w:rFonts w:cs="Times New Roman"/>
          <w:sz w:val="24"/>
          <w:szCs w:val="24"/>
        </w:rPr>
      </w:pPr>
      <w:r w:rsidRPr="004D0169">
        <w:rPr>
          <w:rFonts w:cs="Times New Roman"/>
          <w:sz w:val="24"/>
          <w:szCs w:val="24"/>
        </w:rPr>
        <w:t xml:space="preserve">Mahmoud </w:t>
      </w:r>
      <w:proofErr w:type="spellStart"/>
      <w:r w:rsidRPr="004D0169">
        <w:rPr>
          <w:rFonts w:cs="Times New Roman"/>
          <w:sz w:val="24"/>
          <w:szCs w:val="24"/>
        </w:rPr>
        <w:t>Abdalrahman</w:t>
      </w:r>
      <w:proofErr w:type="spellEnd"/>
    </w:p>
    <w:p w:rsidR="0021458A" w:rsidRDefault="0021458A" w:rsidP="0021458A">
      <w:pPr>
        <w:bidi w:val="0"/>
        <w:ind w:left="720"/>
        <w:rPr>
          <w:rFonts w:cs="Times New Roman"/>
          <w:sz w:val="24"/>
          <w:szCs w:val="24"/>
        </w:rPr>
      </w:pPr>
      <w:r w:rsidRPr="0021458A">
        <w:rPr>
          <w:rFonts w:cs="Times New Roman"/>
          <w:sz w:val="24"/>
          <w:szCs w:val="24"/>
        </w:rPr>
        <w:t xml:space="preserve">Maher </w:t>
      </w:r>
      <w:proofErr w:type="spellStart"/>
      <w:r w:rsidRPr="0021458A">
        <w:rPr>
          <w:rFonts w:cs="Times New Roman"/>
          <w:sz w:val="24"/>
          <w:szCs w:val="24"/>
        </w:rPr>
        <w:t>Sbieh</w:t>
      </w:r>
      <w:proofErr w:type="spellEnd"/>
    </w:p>
    <w:p w:rsidR="0021458A" w:rsidRPr="004D0169" w:rsidRDefault="0021458A" w:rsidP="0021458A">
      <w:pPr>
        <w:bidi w:val="0"/>
        <w:ind w:left="720"/>
        <w:rPr>
          <w:rFonts w:cs="Times New Roman"/>
          <w:sz w:val="24"/>
          <w:szCs w:val="24"/>
        </w:rPr>
      </w:pPr>
      <w:r w:rsidRPr="0021458A">
        <w:rPr>
          <w:rFonts w:cs="Times New Roman"/>
          <w:sz w:val="24"/>
          <w:szCs w:val="24"/>
        </w:rPr>
        <w:t>Rania Abu Ghaboush</w:t>
      </w:r>
    </w:p>
    <w:p w:rsidR="009B0230" w:rsidRDefault="009B0230" w:rsidP="009B0230">
      <w:pPr>
        <w:bidi w:val="0"/>
        <w:ind w:left="360" w:right="720" w:firstLine="720"/>
        <w:rPr>
          <w:rFonts w:cs="Simplified Arabic"/>
          <w:b/>
          <w:bCs/>
          <w:sz w:val="24"/>
          <w:szCs w:val="24"/>
        </w:rPr>
      </w:pPr>
    </w:p>
    <w:p w:rsidR="009B0230" w:rsidRDefault="009B0230" w:rsidP="009B0230">
      <w:pPr>
        <w:numPr>
          <w:ilvl w:val="0"/>
          <w:numId w:val="2"/>
        </w:numPr>
        <w:bidi w:val="0"/>
        <w:rPr>
          <w:rFonts w:cs="Simplified Arabic"/>
          <w:b/>
          <w:bCs/>
          <w:sz w:val="24"/>
          <w:szCs w:val="24"/>
        </w:rPr>
      </w:pPr>
      <w:r>
        <w:rPr>
          <w:rFonts w:cs="Simplified Arabic"/>
          <w:b/>
          <w:bCs/>
          <w:sz w:val="24"/>
          <w:szCs w:val="24"/>
        </w:rPr>
        <w:t xml:space="preserve">Final Review </w:t>
      </w:r>
    </w:p>
    <w:p w:rsidR="006B3A87" w:rsidRDefault="009B0230" w:rsidP="006B3A87">
      <w:pPr>
        <w:bidi w:val="0"/>
        <w:ind w:left="720"/>
        <w:rPr>
          <w:rFonts w:cs="Simplified Arabic"/>
          <w:sz w:val="24"/>
          <w:szCs w:val="24"/>
        </w:rPr>
      </w:pPr>
      <w:r w:rsidRPr="00963132">
        <w:rPr>
          <w:rFonts w:cs="Simplified Arabic"/>
          <w:sz w:val="24"/>
          <w:szCs w:val="24"/>
        </w:rPr>
        <w:t xml:space="preserve">Mohammad  </w:t>
      </w:r>
      <w:proofErr w:type="spellStart"/>
      <w:r w:rsidRPr="00963132">
        <w:rPr>
          <w:rFonts w:cs="Simplified Arabic"/>
          <w:sz w:val="24"/>
          <w:szCs w:val="24"/>
        </w:rPr>
        <w:t>Qal</w:t>
      </w:r>
      <w:r w:rsidR="00E134E9">
        <w:rPr>
          <w:rFonts w:cs="Simplified Arabic"/>
          <w:sz w:val="24"/>
          <w:szCs w:val="24"/>
        </w:rPr>
        <w:t>al</w:t>
      </w:r>
      <w:r w:rsidRPr="00963132">
        <w:rPr>
          <w:rFonts w:cs="Simplified Arabic"/>
          <w:sz w:val="24"/>
          <w:szCs w:val="24"/>
        </w:rPr>
        <w:t>w</w:t>
      </w:r>
      <w:r w:rsidR="00E134E9">
        <w:rPr>
          <w:rFonts w:cs="Simplified Arabic"/>
          <w:sz w:val="24"/>
          <w:szCs w:val="24"/>
        </w:rPr>
        <w:t>a</w:t>
      </w:r>
      <w:proofErr w:type="spellEnd"/>
    </w:p>
    <w:p w:rsidR="006B3A87" w:rsidRDefault="006B3A87" w:rsidP="006B3A87">
      <w:pPr>
        <w:bidi w:val="0"/>
        <w:ind w:left="720" w:right="720"/>
        <w:rPr>
          <w:rFonts w:cs="Simplified Arabic"/>
          <w:b/>
          <w:bCs/>
          <w:sz w:val="24"/>
          <w:szCs w:val="24"/>
        </w:rPr>
      </w:pPr>
      <w:proofErr w:type="spellStart"/>
      <w:r w:rsidRPr="006B3A87">
        <w:rPr>
          <w:rFonts w:cs="Simplified Arabic"/>
          <w:sz w:val="24"/>
          <w:szCs w:val="24"/>
        </w:rPr>
        <w:t>I</w:t>
      </w:r>
      <w:r>
        <w:rPr>
          <w:rFonts w:cs="Simplified Arabic"/>
          <w:sz w:val="24"/>
          <w:szCs w:val="24"/>
        </w:rPr>
        <w:t>naya</w:t>
      </w:r>
      <w:proofErr w:type="spellEnd"/>
      <w:r>
        <w:rPr>
          <w:rFonts w:cs="Simplified Arabic"/>
          <w:sz w:val="24"/>
          <w:szCs w:val="24"/>
        </w:rPr>
        <w:t xml:space="preserve"> </w:t>
      </w:r>
      <w:r w:rsidRPr="006B3A87">
        <w:rPr>
          <w:rFonts w:cs="Simplified Arabic"/>
          <w:sz w:val="24"/>
          <w:szCs w:val="24"/>
        </w:rPr>
        <w:t xml:space="preserve"> </w:t>
      </w:r>
      <w:proofErr w:type="spellStart"/>
      <w:r w:rsidRPr="006B3A87">
        <w:rPr>
          <w:rFonts w:cs="Simplified Arabic"/>
          <w:sz w:val="24"/>
          <w:szCs w:val="24"/>
        </w:rPr>
        <w:t>Z</w:t>
      </w:r>
      <w:r>
        <w:rPr>
          <w:rFonts w:cs="Simplified Arabic"/>
          <w:sz w:val="24"/>
          <w:szCs w:val="24"/>
        </w:rPr>
        <w:t>idan</w:t>
      </w:r>
      <w:proofErr w:type="spellEnd"/>
    </w:p>
    <w:p w:rsidR="006B3A87" w:rsidRDefault="006B3A87" w:rsidP="006B3A87">
      <w:pPr>
        <w:bidi w:val="0"/>
        <w:ind w:left="720" w:right="720"/>
        <w:rPr>
          <w:rFonts w:cs="Simplified Arabic"/>
          <w:b/>
          <w:bCs/>
          <w:sz w:val="24"/>
          <w:szCs w:val="24"/>
        </w:rPr>
      </w:pPr>
    </w:p>
    <w:p w:rsidR="009B0230" w:rsidRDefault="009B0230" w:rsidP="006B3A87">
      <w:pPr>
        <w:numPr>
          <w:ilvl w:val="0"/>
          <w:numId w:val="2"/>
        </w:numPr>
        <w:bidi w:val="0"/>
        <w:rPr>
          <w:rFonts w:cs="Simplified Arabic"/>
          <w:b/>
          <w:bCs/>
          <w:sz w:val="24"/>
          <w:szCs w:val="24"/>
        </w:rPr>
      </w:pPr>
      <w:r>
        <w:rPr>
          <w:rFonts w:cs="Simplified Arabic"/>
          <w:b/>
          <w:bCs/>
          <w:sz w:val="24"/>
          <w:szCs w:val="24"/>
        </w:rPr>
        <w:t>Overall Supervision</w:t>
      </w:r>
    </w:p>
    <w:p w:rsidR="009B0230" w:rsidRPr="002B40AE" w:rsidRDefault="009B0230" w:rsidP="00A3183B">
      <w:pPr>
        <w:bidi w:val="0"/>
        <w:ind w:left="720" w:right="720"/>
        <w:rPr>
          <w:rFonts w:cs="Simplified Arabic"/>
          <w:sz w:val="24"/>
          <w:szCs w:val="24"/>
          <w:rtl/>
          <w:lang w:val="en-GB"/>
        </w:rPr>
      </w:pPr>
      <w:r>
        <w:rPr>
          <w:sz w:val="24"/>
          <w:szCs w:val="24"/>
          <w:lang w:val="en-GB"/>
        </w:rPr>
        <w:t xml:space="preserve">Ola </w:t>
      </w:r>
      <w:proofErr w:type="spellStart"/>
      <w:r>
        <w:rPr>
          <w:sz w:val="24"/>
          <w:szCs w:val="24"/>
          <w:lang w:val="en-GB"/>
        </w:rPr>
        <w:t>Awad</w:t>
      </w:r>
      <w:proofErr w:type="spellEnd"/>
      <w:r>
        <w:rPr>
          <w:sz w:val="24"/>
          <w:szCs w:val="24"/>
          <w:lang w:val="en-GB"/>
        </w:rPr>
        <w:t xml:space="preserve">                                   President of  PCBS</w:t>
      </w:r>
    </w:p>
    <w:p w:rsidR="009B0230" w:rsidRPr="00C07BC4" w:rsidRDefault="009B0230" w:rsidP="009B0230">
      <w:pPr>
        <w:bidi w:val="0"/>
      </w:pPr>
      <w:r>
        <w:rPr>
          <w:rFonts w:hint="cs"/>
          <w:rtl/>
          <w:lang w:val="en-GB"/>
        </w:rPr>
        <w:t xml:space="preserve"> </w:t>
      </w:r>
    </w:p>
    <w:p w:rsidR="009B0230" w:rsidRDefault="009B0230" w:rsidP="009B0230">
      <w:pPr>
        <w:rPr>
          <w:rtl/>
          <w:lang w:val="en-GB"/>
        </w:rPr>
      </w:pPr>
    </w:p>
    <w:p w:rsidR="00362543" w:rsidRDefault="00362543" w:rsidP="00362543">
      <w:pPr>
        <w:bidi w:val="0"/>
        <w:ind w:left="360"/>
        <w:rPr>
          <w:sz w:val="24"/>
          <w:szCs w:val="24"/>
          <w:lang w:val="en-GB"/>
        </w:rPr>
      </w:pPr>
      <w:r>
        <w:rPr>
          <w:sz w:val="24"/>
          <w:szCs w:val="24"/>
          <w:lang w:val="en-GB"/>
        </w:rPr>
        <w:t xml:space="preserve"> </w:t>
      </w:r>
    </w:p>
    <w:p w:rsidR="00362543" w:rsidRDefault="00362543" w:rsidP="00362543">
      <w:pPr>
        <w:bidi w:val="0"/>
        <w:ind w:left="360"/>
        <w:rPr>
          <w:sz w:val="24"/>
          <w:szCs w:val="24"/>
          <w:lang w:val="en-GB"/>
        </w:rPr>
      </w:pPr>
    </w:p>
    <w:p w:rsidR="00362543" w:rsidRDefault="00362543" w:rsidP="00362543">
      <w:pPr>
        <w:pStyle w:val="Heading8"/>
        <w:ind w:left="-1"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241FE1" w:rsidRDefault="00241FE1" w:rsidP="00BB5395">
      <w:pPr>
        <w:pStyle w:val="Heading8"/>
        <w:ind w:left="0" w:right="-1"/>
      </w:pPr>
    </w:p>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241FE1" w:rsidRDefault="00241FE1" w:rsidP="00241FE1"/>
    <w:p w:rsidR="00FC5440" w:rsidRPr="004D0169" w:rsidRDefault="00FC5440" w:rsidP="002E469A">
      <w:pPr>
        <w:tabs>
          <w:tab w:val="num" w:pos="540"/>
        </w:tabs>
        <w:bidi w:val="0"/>
        <w:jc w:val="center"/>
        <w:rPr>
          <w:rFonts w:cs="Times New Roman"/>
          <w:sz w:val="28"/>
          <w:szCs w:val="28"/>
        </w:rPr>
      </w:pPr>
      <w:r w:rsidRPr="004D0169">
        <w:rPr>
          <w:rFonts w:cs="Times New Roman"/>
          <w:b/>
          <w:bCs/>
          <w:sz w:val="28"/>
          <w:szCs w:val="28"/>
        </w:rPr>
        <w:lastRenderedPageBreak/>
        <w:t xml:space="preserve">Note </w:t>
      </w:r>
      <w:r>
        <w:rPr>
          <w:rFonts w:cs="Times New Roman"/>
          <w:b/>
          <w:bCs/>
          <w:sz w:val="28"/>
          <w:szCs w:val="28"/>
        </w:rPr>
        <w:t>for</w:t>
      </w:r>
      <w:r w:rsidRPr="004D0169">
        <w:rPr>
          <w:rFonts w:cs="Times New Roman"/>
          <w:b/>
          <w:bCs/>
          <w:sz w:val="28"/>
          <w:szCs w:val="28"/>
        </w:rPr>
        <w:t xml:space="preserve"> </w:t>
      </w:r>
      <w:r>
        <w:rPr>
          <w:rFonts w:cs="Times New Roman"/>
          <w:b/>
          <w:bCs/>
          <w:sz w:val="28"/>
          <w:szCs w:val="28"/>
        </w:rPr>
        <w:t>U</w:t>
      </w:r>
      <w:r w:rsidRPr="004D0169">
        <w:rPr>
          <w:rFonts w:cs="Times New Roman"/>
          <w:b/>
          <w:bCs/>
          <w:sz w:val="28"/>
          <w:szCs w:val="28"/>
        </w:rPr>
        <w:t>sers</w:t>
      </w:r>
    </w:p>
    <w:p w:rsidR="00FC5440" w:rsidRPr="004D0169" w:rsidRDefault="00FC5440" w:rsidP="00FC5440">
      <w:pPr>
        <w:tabs>
          <w:tab w:val="num" w:pos="540"/>
        </w:tabs>
        <w:bidi w:val="0"/>
        <w:jc w:val="center"/>
        <w:rPr>
          <w:rFonts w:cs="Times New Roman"/>
          <w:sz w:val="24"/>
          <w:szCs w:val="24"/>
        </w:rPr>
      </w:pPr>
    </w:p>
    <w:p w:rsidR="001F0989" w:rsidRPr="00EF5EB5" w:rsidRDefault="005B209B" w:rsidP="00765B14">
      <w:pPr>
        <w:pStyle w:val="ListParagraph"/>
        <w:numPr>
          <w:ilvl w:val="0"/>
          <w:numId w:val="21"/>
        </w:numPr>
        <w:bidi w:val="0"/>
        <w:ind w:left="426" w:hanging="284"/>
        <w:contextualSpacing w:val="0"/>
        <w:jc w:val="both"/>
        <w:rPr>
          <w:rFonts w:cs="Times New Roman"/>
          <w:sz w:val="24"/>
          <w:szCs w:val="24"/>
        </w:rPr>
      </w:pPr>
      <w:r w:rsidRPr="00F50D2F">
        <w:rPr>
          <w:rFonts w:cs="Times New Roman"/>
          <w:sz w:val="24"/>
          <w:szCs w:val="24"/>
        </w:rPr>
        <w:t xml:space="preserve">The change in the number of hotels, rooms and beds during </w:t>
      </w:r>
      <w:r>
        <w:rPr>
          <w:rFonts w:cs="Times New Roman"/>
          <w:sz w:val="24"/>
          <w:szCs w:val="24"/>
        </w:rPr>
        <w:t>2017</w:t>
      </w:r>
      <w:r w:rsidRPr="00F50D2F">
        <w:rPr>
          <w:rFonts w:cs="Times New Roman"/>
          <w:sz w:val="24"/>
          <w:szCs w:val="24"/>
        </w:rPr>
        <w:t xml:space="preserve"> is due to the number of hotels that stop</w:t>
      </w:r>
      <w:r>
        <w:rPr>
          <w:rFonts w:cs="Times New Roman"/>
          <w:sz w:val="24"/>
          <w:szCs w:val="24"/>
        </w:rPr>
        <w:t>ped</w:t>
      </w:r>
      <w:r w:rsidRPr="00F50D2F">
        <w:rPr>
          <w:rFonts w:cs="Times New Roman"/>
          <w:sz w:val="24"/>
          <w:szCs w:val="24"/>
        </w:rPr>
        <w:t xml:space="preserve"> working for repairs</w:t>
      </w:r>
      <w:r>
        <w:rPr>
          <w:rFonts w:cs="Times New Roman"/>
          <w:sz w:val="24"/>
          <w:szCs w:val="24"/>
        </w:rPr>
        <w:t xml:space="preserve"> or</w:t>
      </w:r>
      <w:r w:rsidRPr="00F50D2F">
        <w:rPr>
          <w:rFonts w:cs="Times New Roman"/>
          <w:sz w:val="24"/>
          <w:szCs w:val="24"/>
        </w:rPr>
        <w:t xml:space="preserve"> maintenance and are not included in the results mentioned in this bulletin during those months</w:t>
      </w:r>
      <w:r w:rsidR="00765B14">
        <w:rPr>
          <w:rFonts w:cs="Times New Roman"/>
          <w:sz w:val="24"/>
          <w:szCs w:val="24"/>
        </w:rPr>
        <w:t>.  Data</w:t>
      </w:r>
      <w:r w:rsidR="00877B48" w:rsidRPr="00EC6FDF">
        <w:rPr>
          <w:rFonts w:cs="Times New Roman"/>
          <w:sz w:val="24"/>
          <w:szCs w:val="24"/>
        </w:rPr>
        <w:t xml:space="preserve"> reported in the </w:t>
      </w:r>
      <w:r w:rsidR="00877B48">
        <w:rPr>
          <w:rFonts w:cs="Times New Roman"/>
          <w:sz w:val="24"/>
          <w:szCs w:val="24"/>
        </w:rPr>
        <w:t>bulletin</w:t>
      </w:r>
      <w:r w:rsidR="00877B48" w:rsidRPr="00EC6FDF">
        <w:rPr>
          <w:rFonts w:cs="Times New Roman"/>
          <w:sz w:val="24"/>
          <w:szCs w:val="24"/>
        </w:rPr>
        <w:t xml:space="preserve"> </w:t>
      </w:r>
      <w:r w:rsidR="00765B14">
        <w:rPr>
          <w:rFonts w:cs="Times New Roman"/>
          <w:sz w:val="24"/>
          <w:szCs w:val="24"/>
        </w:rPr>
        <w:t>represent</w:t>
      </w:r>
      <w:r w:rsidR="00877B48" w:rsidRPr="00EC6FDF">
        <w:rPr>
          <w:rFonts w:cs="Times New Roman"/>
          <w:sz w:val="24"/>
          <w:szCs w:val="24"/>
        </w:rPr>
        <w:t xml:space="preserve"> the responded hotels</w:t>
      </w:r>
      <w:r w:rsidR="00EC6FDF">
        <w:rPr>
          <w:rFonts w:cs="Times New Roman"/>
          <w:sz w:val="24"/>
          <w:szCs w:val="24"/>
        </w:rPr>
        <w:t>.</w:t>
      </w:r>
    </w:p>
    <w:p w:rsidR="005B209B" w:rsidRPr="004D0169" w:rsidRDefault="005B209B" w:rsidP="005B209B">
      <w:pPr>
        <w:pStyle w:val="ListParagraph"/>
        <w:numPr>
          <w:ilvl w:val="0"/>
          <w:numId w:val="21"/>
        </w:numPr>
        <w:bidi w:val="0"/>
        <w:ind w:left="426" w:hanging="284"/>
        <w:contextualSpacing w:val="0"/>
        <w:jc w:val="both"/>
        <w:rPr>
          <w:rFonts w:cs="Times New Roman"/>
          <w:sz w:val="24"/>
          <w:szCs w:val="24"/>
        </w:rPr>
      </w:pPr>
      <w:r w:rsidRPr="004D0169">
        <w:rPr>
          <w:rFonts w:cs="Times New Roman"/>
          <w:sz w:val="24"/>
          <w:szCs w:val="24"/>
        </w:rPr>
        <w:t xml:space="preserve">Data include all establishments that practice any hotel activity, whether </w:t>
      </w:r>
      <w:r>
        <w:rPr>
          <w:rFonts w:cs="Times New Roman"/>
          <w:sz w:val="24"/>
          <w:szCs w:val="24"/>
        </w:rPr>
        <w:t>classified</w:t>
      </w:r>
      <w:r w:rsidRPr="004D0169">
        <w:rPr>
          <w:rFonts w:cs="Times New Roman"/>
          <w:sz w:val="24"/>
          <w:szCs w:val="24"/>
        </w:rPr>
        <w:t xml:space="preserve"> or not.</w:t>
      </w:r>
    </w:p>
    <w:p w:rsidR="005B209B" w:rsidRPr="004D0169" w:rsidRDefault="005B209B" w:rsidP="005B209B">
      <w:pPr>
        <w:pStyle w:val="ListParagraph"/>
        <w:numPr>
          <w:ilvl w:val="0"/>
          <w:numId w:val="21"/>
        </w:numPr>
        <w:bidi w:val="0"/>
        <w:ind w:left="426" w:hanging="284"/>
        <w:contextualSpacing w:val="0"/>
        <w:jc w:val="both"/>
        <w:rPr>
          <w:rFonts w:cs="Times New Roman"/>
          <w:sz w:val="24"/>
          <w:szCs w:val="24"/>
        </w:rPr>
      </w:pPr>
      <w:r>
        <w:rPr>
          <w:rFonts w:cs="Times New Roman"/>
          <w:sz w:val="24"/>
          <w:szCs w:val="24"/>
        </w:rPr>
        <w:t>I</w:t>
      </w:r>
      <w:r w:rsidRPr="004D0169">
        <w:rPr>
          <w:rFonts w:cs="Times New Roman"/>
          <w:sz w:val="24"/>
          <w:szCs w:val="24"/>
        </w:rPr>
        <w:t xml:space="preserve">ndicators </w:t>
      </w:r>
      <w:r>
        <w:rPr>
          <w:rFonts w:cs="Times New Roman"/>
          <w:sz w:val="24"/>
          <w:szCs w:val="24"/>
        </w:rPr>
        <w:t xml:space="preserve"> of </w:t>
      </w:r>
      <w:r w:rsidRPr="004D0169">
        <w:rPr>
          <w:rFonts w:cs="Times New Roman"/>
          <w:sz w:val="24"/>
          <w:szCs w:val="24"/>
        </w:rPr>
        <w:t>Jerusalem</w:t>
      </w:r>
      <w:r w:rsidR="00E6282E">
        <w:rPr>
          <w:rFonts w:cs="Times New Roman"/>
          <w:sz w:val="24"/>
          <w:szCs w:val="24"/>
        </w:rPr>
        <w:t xml:space="preserve"> Governorate </w:t>
      </w:r>
      <w:r w:rsidRPr="004D0169">
        <w:rPr>
          <w:rFonts w:cs="Times New Roman"/>
          <w:sz w:val="24"/>
          <w:szCs w:val="24"/>
        </w:rPr>
        <w:t xml:space="preserve"> hotels </w:t>
      </w:r>
      <w:r>
        <w:rPr>
          <w:rFonts w:cs="Times New Roman"/>
          <w:sz w:val="24"/>
          <w:szCs w:val="24"/>
        </w:rPr>
        <w:t>are addressed</w:t>
      </w:r>
      <w:r w:rsidRPr="004D0169">
        <w:rPr>
          <w:rFonts w:cs="Times New Roman"/>
          <w:sz w:val="24"/>
          <w:szCs w:val="24"/>
        </w:rPr>
        <w:t xml:space="preserve"> separately </w:t>
      </w:r>
      <w:r>
        <w:rPr>
          <w:rFonts w:cs="Times New Roman"/>
          <w:sz w:val="24"/>
          <w:szCs w:val="24"/>
        </w:rPr>
        <w:t xml:space="preserve">and aside </w:t>
      </w:r>
      <w:r w:rsidRPr="004D0169">
        <w:rPr>
          <w:rFonts w:cs="Times New Roman"/>
          <w:sz w:val="24"/>
          <w:szCs w:val="24"/>
        </w:rPr>
        <w:t>from the Middle West Bank region.</w:t>
      </w:r>
    </w:p>
    <w:p w:rsidR="005B209B" w:rsidRDefault="005B209B" w:rsidP="00762EDF">
      <w:pPr>
        <w:pStyle w:val="ListParagraph"/>
        <w:numPr>
          <w:ilvl w:val="0"/>
          <w:numId w:val="21"/>
        </w:numPr>
        <w:bidi w:val="0"/>
        <w:ind w:left="426" w:hanging="284"/>
        <w:contextualSpacing w:val="0"/>
        <w:jc w:val="both"/>
        <w:rPr>
          <w:rFonts w:cs="Times New Roman"/>
          <w:sz w:val="24"/>
          <w:szCs w:val="24"/>
        </w:rPr>
      </w:pPr>
      <w:r w:rsidRPr="004D0169">
        <w:rPr>
          <w:rFonts w:cs="Times New Roman"/>
          <w:sz w:val="24"/>
          <w:szCs w:val="24"/>
        </w:rPr>
        <w:t xml:space="preserve">Gaza Strip hotels are not included in this </w:t>
      </w:r>
      <w:r w:rsidR="00762EDF">
        <w:rPr>
          <w:rFonts w:cs="Times New Roman"/>
          <w:sz w:val="24"/>
          <w:szCs w:val="24"/>
        </w:rPr>
        <w:t>Bulletins</w:t>
      </w:r>
      <w:r w:rsidRPr="004D0169">
        <w:rPr>
          <w:rFonts w:cs="Times New Roman"/>
          <w:sz w:val="24"/>
          <w:szCs w:val="24"/>
        </w:rPr>
        <w:t xml:space="preserve"> due to the inability of fieldworkers there to conduct data collection.</w:t>
      </w:r>
    </w:p>
    <w:p w:rsidR="00EF5EB5" w:rsidRPr="00EF5EB5" w:rsidRDefault="00EF5EB5" w:rsidP="00762EDF">
      <w:pPr>
        <w:pStyle w:val="ListParagraph"/>
        <w:numPr>
          <w:ilvl w:val="0"/>
          <w:numId w:val="21"/>
        </w:numPr>
        <w:bidi w:val="0"/>
        <w:ind w:left="426" w:hanging="284"/>
        <w:contextualSpacing w:val="0"/>
        <w:jc w:val="both"/>
        <w:rPr>
          <w:rFonts w:cs="Times New Roman"/>
          <w:sz w:val="24"/>
          <w:szCs w:val="24"/>
        </w:rPr>
      </w:pPr>
      <w:r w:rsidRPr="00EF5EB5">
        <w:rPr>
          <w:rFonts w:cs="Times New Roman"/>
          <w:sz w:val="24"/>
          <w:szCs w:val="24"/>
        </w:rPr>
        <w:t xml:space="preserve">PCBS stopped publishing quarterly </w:t>
      </w:r>
      <w:r w:rsidR="004259DA">
        <w:rPr>
          <w:rFonts w:cs="Times New Roman"/>
          <w:sz w:val="24"/>
          <w:szCs w:val="24"/>
        </w:rPr>
        <w:t>Bulletins</w:t>
      </w:r>
      <w:r w:rsidRPr="00EF5EB5">
        <w:rPr>
          <w:rFonts w:cs="Times New Roman"/>
          <w:sz w:val="24"/>
          <w:szCs w:val="24"/>
        </w:rPr>
        <w:t xml:space="preserve"> of the Hotel Activity survey in the West Bank at the beginning of 2018. Therefore, the </w:t>
      </w:r>
      <w:r w:rsidR="00762EDF">
        <w:rPr>
          <w:rFonts w:cs="Times New Roman"/>
          <w:sz w:val="24"/>
          <w:szCs w:val="24"/>
        </w:rPr>
        <w:t>Bulletin</w:t>
      </w:r>
      <w:r w:rsidR="00762EDF" w:rsidRPr="004D0169">
        <w:rPr>
          <w:rFonts w:cs="Times New Roman"/>
          <w:sz w:val="24"/>
          <w:szCs w:val="24"/>
        </w:rPr>
        <w:t xml:space="preserve"> </w:t>
      </w:r>
      <w:r w:rsidRPr="00EF5EB5">
        <w:rPr>
          <w:rFonts w:cs="Times New Roman"/>
          <w:sz w:val="24"/>
          <w:szCs w:val="24"/>
        </w:rPr>
        <w:t xml:space="preserve">of Hotel Activity in the West Bank, the fourth quarter of 2017, was not prepared as in previous years.  The annual </w:t>
      </w:r>
      <w:r w:rsidR="004259DA">
        <w:rPr>
          <w:rFonts w:cs="Times New Roman"/>
          <w:sz w:val="24"/>
          <w:szCs w:val="24"/>
        </w:rPr>
        <w:t>Bulletin</w:t>
      </w:r>
      <w:r w:rsidRPr="00EF5EB5">
        <w:rPr>
          <w:rFonts w:cs="Times New Roman"/>
          <w:sz w:val="24"/>
          <w:szCs w:val="24"/>
        </w:rPr>
        <w:t xml:space="preserve"> on Hotel Activity in the West Bank includes quarterly </w:t>
      </w:r>
      <w:r w:rsidR="00762EDF">
        <w:rPr>
          <w:rFonts w:cs="Times New Roman"/>
          <w:sz w:val="24"/>
          <w:szCs w:val="24"/>
        </w:rPr>
        <w:t>Bulletin</w:t>
      </w:r>
      <w:r w:rsidR="00CC51FE">
        <w:rPr>
          <w:rFonts w:cs="Times New Roman"/>
          <w:sz w:val="24"/>
          <w:szCs w:val="24"/>
        </w:rPr>
        <w:t>s</w:t>
      </w:r>
      <w:r w:rsidRPr="00EF5EB5">
        <w:rPr>
          <w:rFonts w:cs="Times New Roman" w:hint="cs"/>
          <w:sz w:val="24"/>
          <w:szCs w:val="24"/>
          <w:rtl/>
        </w:rPr>
        <w:t>.</w:t>
      </w: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0B1E96" w:rsidRDefault="000B1E96" w:rsidP="0066363C">
      <w:pPr>
        <w:pStyle w:val="Heading8"/>
        <w:ind w:left="0" w:right="-1"/>
        <w:rPr>
          <w:b w:val="0"/>
          <w:bCs w:val="0"/>
          <w:sz w:val="24"/>
          <w:szCs w:val="24"/>
        </w:rPr>
      </w:pPr>
    </w:p>
    <w:p w:rsidR="00620BFF" w:rsidRDefault="00620BFF" w:rsidP="0066363C">
      <w:pPr>
        <w:pStyle w:val="Heading8"/>
        <w:ind w:left="0" w:right="-1"/>
      </w:pPr>
      <w:r w:rsidRPr="00F50D2F">
        <w:rPr>
          <w:b w:val="0"/>
          <w:bCs w:val="0"/>
          <w:sz w:val="24"/>
          <w:szCs w:val="24"/>
        </w:rPr>
        <w:br w:type="page"/>
      </w:r>
      <w:r w:rsidR="00997B7E" w:rsidRPr="00BB5395">
        <w:lastRenderedPageBreak/>
        <w:t>Table of Contents</w:t>
      </w:r>
    </w:p>
    <w:p w:rsidR="008D4728" w:rsidRPr="008D4728" w:rsidRDefault="008D4728" w:rsidP="008D4728">
      <w:pPr>
        <w:bidi w:val="0"/>
        <w:jc w:val="center"/>
        <w:rPr>
          <w:rFonts w:cs="Times New Roman"/>
          <w:b/>
          <w:bCs/>
          <w:sz w:val="28"/>
          <w:szCs w:val="28"/>
        </w:rPr>
      </w:pPr>
    </w:p>
    <w:tbl>
      <w:tblPr>
        <w:tblW w:w="9018" w:type="dxa"/>
        <w:jc w:val="center"/>
        <w:tblLayout w:type="fixed"/>
        <w:tblLook w:val="0000"/>
      </w:tblPr>
      <w:tblGrid>
        <w:gridCol w:w="1789"/>
        <w:gridCol w:w="6379"/>
        <w:gridCol w:w="850"/>
      </w:tblGrid>
      <w:tr w:rsidR="0035615D" w:rsidTr="002B612E">
        <w:trPr>
          <w:trHeight w:val="340"/>
          <w:jc w:val="center"/>
        </w:trPr>
        <w:tc>
          <w:tcPr>
            <w:tcW w:w="1789" w:type="dxa"/>
            <w:vAlign w:val="center"/>
          </w:tcPr>
          <w:p w:rsidR="0035615D" w:rsidRPr="00591405" w:rsidRDefault="0035615D" w:rsidP="00987998">
            <w:pPr>
              <w:bidi w:val="0"/>
              <w:rPr>
                <w:b/>
                <w:bCs/>
                <w:sz w:val="24"/>
                <w:szCs w:val="24"/>
                <w:rtl/>
              </w:rPr>
            </w:pPr>
            <w:r w:rsidRPr="00591405">
              <w:rPr>
                <w:b/>
                <w:bCs/>
                <w:sz w:val="24"/>
                <w:szCs w:val="24"/>
              </w:rPr>
              <w:t>Subject</w:t>
            </w:r>
          </w:p>
        </w:tc>
        <w:tc>
          <w:tcPr>
            <w:tcW w:w="6379" w:type="dxa"/>
            <w:vAlign w:val="center"/>
          </w:tcPr>
          <w:p w:rsidR="0035615D" w:rsidRPr="00591405" w:rsidRDefault="0035615D" w:rsidP="00987998">
            <w:pPr>
              <w:bidi w:val="0"/>
              <w:rPr>
                <w:b/>
                <w:bCs/>
                <w:sz w:val="24"/>
                <w:szCs w:val="24"/>
                <w:rtl/>
              </w:rPr>
            </w:pPr>
          </w:p>
        </w:tc>
        <w:tc>
          <w:tcPr>
            <w:tcW w:w="850" w:type="dxa"/>
            <w:vAlign w:val="center"/>
          </w:tcPr>
          <w:p w:rsidR="0035615D" w:rsidRDefault="0035615D" w:rsidP="006146C9">
            <w:pPr>
              <w:pStyle w:val="Heading6"/>
              <w:bidi w:val="0"/>
              <w:rPr>
                <w:rFonts w:cs="Times New Roman"/>
              </w:rPr>
            </w:pPr>
            <w:r>
              <w:rPr>
                <w:rFonts w:cs="Times New Roman"/>
              </w:rPr>
              <w:t>Page</w:t>
            </w:r>
          </w:p>
        </w:tc>
      </w:tr>
      <w:tr w:rsidR="0035615D" w:rsidTr="002B612E">
        <w:trPr>
          <w:trHeight w:val="340"/>
          <w:jc w:val="center"/>
        </w:trPr>
        <w:tc>
          <w:tcPr>
            <w:tcW w:w="1789" w:type="dxa"/>
            <w:vAlign w:val="center"/>
          </w:tcPr>
          <w:p w:rsidR="0035615D" w:rsidRPr="00591405" w:rsidRDefault="0035615D" w:rsidP="00987998">
            <w:pPr>
              <w:bidi w:val="0"/>
              <w:ind w:firstLine="1504"/>
              <w:rPr>
                <w:sz w:val="24"/>
                <w:szCs w:val="24"/>
                <w:rtl/>
              </w:rPr>
            </w:pPr>
          </w:p>
        </w:tc>
        <w:tc>
          <w:tcPr>
            <w:tcW w:w="6379" w:type="dxa"/>
            <w:vAlign w:val="center"/>
          </w:tcPr>
          <w:p w:rsidR="0035615D" w:rsidRPr="00591405" w:rsidRDefault="0035615D" w:rsidP="00987998">
            <w:pPr>
              <w:bidi w:val="0"/>
              <w:rPr>
                <w:sz w:val="24"/>
                <w:szCs w:val="24"/>
              </w:rPr>
            </w:pPr>
            <w:r w:rsidRPr="00591405">
              <w:rPr>
                <w:sz w:val="24"/>
                <w:szCs w:val="24"/>
              </w:rPr>
              <w:t>List of Tables</w:t>
            </w:r>
          </w:p>
        </w:tc>
        <w:tc>
          <w:tcPr>
            <w:tcW w:w="850" w:type="dxa"/>
          </w:tcPr>
          <w:p w:rsidR="0035615D" w:rsidRDefault="0035615D" w:rsidP="006146C9">
            <w:pPr>
              <w:bidi w:val="0"/>
              <w:jc w:val="center"/>
              <w:rPr>
                <w:rFonts w:cs="Times New Roman"/>
                <w:b/>
                <w:bCs/>
                <w:sz w:val="24"/>
                <w:szCs w:val="24"/>
              </w:rPr>
            </w:pPr>
          </w:p>
        </w:tc>
      </w:tr>
      <w:tr w:rsidR="0035615D" w:rsidTr="002B612E">
        <w:trPr>
          <w:trHeight w:val="340"/>
          <w:jc w:val="center"/>
        </w:trPr>
        <w:tc>
          <w:tcPr>
            <w:tcW w:w="1789" w:type="dxa"/>
            <w:vAlign w:val="center"/>
          </w:tcPr>
          <w:p w:rsidR="0035615D" w:rsidRPr="00591405" w:rsidRDefault="0035615D" w:rsidP="00987998">
            <w:pPr>
              <w:pStyle w:val="Heading4"/>
              <w:ind w:firstLine="1504"/>
              <w:rPr>
                <w:b w:val="0"/>
                <w:bCs w:val="0"/>
                <w:sz w:val="24"/>
                <w:szCs w:val="24"/>
                <w:rtl/>
              </w:rPr>
            </w:pPr>
          </w:p>
        </w:tc>
        <w:tc>
          <w:tcPr>
            <w:tcW w:w="6379" w:type="dxa"/>
            <w:vAlign w:val="center"/>
          </w:tcPr>
          <w:p w:rsidR="0035615D" w:rsidRPr="00591405" w:rsidRDefault="0035615D" w:rsidP="00987998">
            <w:pPr>
              <w:bidi w:val="0"/>
              <w:rPr>
                <w:sz w:val="24"/>
                <w:szCs w:val="24"/>
                <w:rtl/>
              </w:rPr>
            </w:pPr>
            <w:r w:rsidRPr="00591405">
              <w:rPr>
                <w:sz w:val="24"/>
                <w:szCs w:val="24"/>
              </w:rPr>
              <w:t>Introduction</w:t>
            </w:r>
          </w:p>
        </w:tc>
        <w:tc>
          <w:tcPr>
            <w:tcW w:w="850" w:type="dxa"/>
          </w:tcPr>
          <w:p w:rsidR="0035615D" w:rsidRDefault="0035615D" w:rsidP="006146C9">
            <w:pPr>
              <w:bidi w:val="0"/>
              <w:jc w:val="center"/>
              <w:rPr>
                <w:rFonts w:cs="Times New Roman"/>
                <w:b/>
                <w:bCs/>
                <w:sz w:val="24"/>
                <w:szCs w:val="24"/>
              </w:rPr>
            </w:pPr>
          </w:p>
        </w:tc>
      </w:tr>
      <w:tr w:rsidR="0035615D" w:rsidTr="002B612E">
        <w:trPr>
          <w:trHeight w:val="100"/>
          <w:jc w:val="center"/>
        </w:trPr>
        <w:tc>
          <w:tcPr>
            <w:tcW w:w="1789" w:type="dxa"/>
            <w:vAlign w:val="center"/>
          </w:tcPr>
          <w:p w:rsidR="0035615D" w:rsidRPr="00591405" w:rsidRDefault="0035615D" w:rsidP="00987998">
            <w:pPr>
              <w:bidi w:val="0"/>
              <w:rPr>
                <w:sz w:val="10"/>
                <w:szCs w:val="10"/>
                <w:rtl/>
              </w:rPr>
            </w:pPr>
          </w:p>
        </w:tc>
        <w:tc>
          <w:tcPr>
            <w:tcW w:w="6379" w:type="dxa"/>
            <w:vAlign w:val="center"/>
          </w:tcPr>
          <w:p w:rsidR="0035615D" w:rsidRPr="00591405" w:rsidRDefault="0035615D" w:rsidP="00987998">
            <w:pPr>
              <w:bidi w:val="0"/>
              <w:rPr>
                <w:b/>
                <w:bCs/>
                <w:sz w:val="10"/>
                <w:szCs w:val="10"/>
                <w:rtl/>
              </w:rPr>
            </w:pPr>
          </w:p>
        </w:tc>
        <w:tc>
          <w:tcPr>
            <w:tcW w:w="850" w:type="dxa"/>
          </w:tcPr>
          <w:p w:rsidR="0035615D" w:rsidRDefault="0035615D" w:rsidP="006146C9">
            <w:pPr>
              <w:bidi w:val="0"/>
              <w:rPr>
                <w:rFonts w:cs="Times New Roman"/>
                <w:b/>
                <w:bCs/>
                <w:sz w:val="12"/>
                <w:szCs w:val="12"/>
              </w:rPr>
            </w:pPr>
          </w:p>
        </w:tc>
      </w:tr>
      <w:tr w:rsidR="0035615D" w:rsidTr="002B612E">
        <w:trPr>
          <w:trHeight w:val="340"/>
          <w:jc w:val="center"/>
        </w:trPr>
        <w:tc>
          <w:tcPr>
            <w:tcW w:w="1789" w:type="dxa"/>
            <w:vAlign w:val="center"/>
          </w:tcPr>
          <w:p w:rsidR="0035615D" w:rsidRPr="00591405" w:rsidRDefault="0035615D" w:rsidP="00987998">
            <w:pPr>
              <w:bidi w:val="0"/>
              <w:rPr>
                <w:sz w:val="24"/>
                <w:szCs w:val="24"/>
                <w:rtl/>
              </w:rPr>
            </w:pPr>
            <w:r w:rsidRPr="00591405">
              <w:rPr>
                <w:sz w:val="24"/>
                <w:szCs w:val="24"/>
              </w:rPr>
              <w:t>Chapter One:</w:t>
            </w:r>
          </w:p>
        </w:tc>
        <w:tc>
          <w:tcPr>
            <w:tcW w:w="6379" w:type="dxa"/>
            <w:vAlign w:val="center"/>
          </w:tcPr>
          <w:p w:rsidR="0035615D" w:rsidRPr="00591405" w:rsidRDefault="0035615D" w:rsidP="00987998">
            <w:pPr>
              <w:bidi w:val="0"/>
              <w:rPr>
                <w:b/>
                <w:bCs/>
                <w:sz w:val="24"/>
                <w:szCs w:val="24"/>
              </w:rPr>
            </w:pPr>
            <w:r w:rsidRPr="00591405">
              <w:rPr>
                <w:b/>
                <w:bCs/>
                <w:sz w:val="24"/>
                <w:szCs w:val="24"/>
              </w:rPr>
              <w:t xml:space="preserve">Terms and Indicators </w:t>
            </w:r>
          </w:p>
        </w:tc>
        <w:tc>
          <w:tcPr>
            <w:tcW w:w="850" w:type="dxa"/>
          </w:tcPr>
          <w:p w:rsidR="0035615D" w:rsidRPr="00BE1ED6" w:rsidRDefault="0035615D" w:rsidP="00DC38A0">
            <w:pPr>
              <w:bidi w:val="0"/>
              <w:jc w:val="center"/>
              <w:rPr>
                <w:rFonts w:cs="Times New Roman"/>
                <w:b/>
                <w:bCs/>
                <w:sz w:val="24"/>
                <w:szCs w:val="24"/>
              </w:rPr>
            </w:pPr>
            <w:r w:rsidRPr="00BE1ED6">
              <w:rPr>
                <w:rFonts w:cs="Times New Roman"/>
                <w:b/>
                <w:bCs/>
                <w:sz w:val="24"/>
                <w:szCs w:val="24"/>
              </w:rPr>
              <w:t>[</w:t>
            </w:r>
            <w:r w:rsidR="00DC38A0">
              <w:rPr>
                <w:rFonts w:cs="Times New Roman"/>
                <w:b/>
                <w:bCs/>
                <w:sz w:val="24"/>
                <w:szCs w:val="24"/>
              </w:rPr>
              <w:t>15</w:t>
            </w:r>
            <w:r w:rsidRPr="00BE1ED6">
              <w:rPr>
                <w:rFonts w:cs="Times New Roman"/>
                <w:b/>
                <w:bCs/>
                <w:sz w:val="24"/>
                <w:szCs w:val="24"/>
              </w:rPr>
              <w:t>]</w:t>
            </w:r>
          </w:p>
        </w:tc>
      </w:tr>
      <w:tr w:rsidR="0035615D" w:rsidRPr="004B4C67" w:rsidTr="002B612E">
        <w:trPr>
          <w:trHeight w:val="64"/>
          <w:jc w:val="center"/>
        </w:trPr>
        <w:tc>
          <w:tcPr>
            <w:tcW w:w="1789" w:type="dxa"/>
            <w:vAlign w:val="center"/>
          </w:tcPr>
          <w:p w:rsidR="0035615D" w:rsidRPr="00591405" w:rsidRDefault="0035615D" w:rsidP="00987998">
            <w:pPr>
              <w:bidi w:val="0"/>
              <w:rPr>
                <w:sz w:val="10"/>
                <w:szCs w:val="10"/>
                <w:rtl/>
              </w:rPr>
            </w:pPr>
          </w:p>
        </w:tc>
        <w:tc>
          <w:tcPr>
            <w:tcW w:w="6379" w:type="dxa"/>
            <w:vAlign w:val="center"/>
          </w:tcPr>
          <w:p w:rsidR="0035615D" w:rsidRPr="00591405" w:rsidRDefault="0035615D" w:rsidP="00987998">
            <w:pPr>
              <w:bidi w:val="0"/>
              <w:rPr>
                <w:sz w:val="10"/>
                <w:szCs w:val="10"/>
                <w:rtl/>
              </w:rPr>
            </w:pPr>
          </w:p>
        </w:tc>
        <w:tc>
          <w:tcPr>
            <w:tcW w:w="850" w:type="dxa"/>
          </w:tcPr>
          <w:p w:rsidR="0035615D" w:rsidRPr="004B4C67" w:rsidRDefault="0035615D" w:rsidP="00BE1ED6">
            <w:pPr>
              <w:bidi w:val="0"/>
              <w:jc w:val="center"/>
              <w:rPr>
                <w:rFonts w:cs="Times New Roman"/>
                <w:b/>
                <w:bCs/>
                <w:sz w:val="12"/>
                <w:szCs w:val="12"/>
              </w:rPr>
            </w:pPr>
          </w:p>
        </w:tc>
      </w:tr>
      <w:tr w:rsidR="0035615D" w:rsidTr="002B612E">
        <w:trPr>
          <w:trHeight w:val="340"/>
          <w:jc w:val="center"/>
        </w:trPr>
        <w:tc>
          <w:tcPr>
            <w:tcW w:w="1789" w:type="dxa"/>
            <w:vAlign w:val="center"/>
          </w:tcPr>
          <w:p w:rsidR="0035615D" w:rsidRPr="00591405" w:rsidRDefault="0035615D" w:rsidP="00987998">
            <w:pPr>
              <w:bidi w:val="0"/>
              <w:rPr>
                <w:sz w:val="24"/>
                <w:szCs w:val="24"/>
              </w:rPr>
            </w:pPr>
            <w:r w:rsidRPr="00591405">
              <w:rPr>
                <w:sz w:val="24"/>
                <w:szCs w:val="24"/>
              </w:rPr>
              <w:t>Chapter Two:</w:t>
            </w:r>
          </w:p>
        </w:tc>
        <w:tc>
          <w:tcPr>
            <w:tcW w:w="6379" w:type="dxa"/>
            <w:vAlign w:val="center"/>
          </w:tcPr>
          <w:p w:rsidR="0035615D" w:rsidRPr="00591405" w:rsidRDefault="0035615D" w:rsidP="00987998">
            <w:pPr>
              <w:bidi w:val="0"/>
              <w:rPr>
                <w:b/>
                <w:bCs/>
                <w:sz w:val="24"/>
                <w:szCs w:val="24"/>
              </w:rPr>
            </w:pPr>
            <w:r w:rsidRPr="00591405">
              <w:rPr>
                <w:b/>
                <w:bCs/>
                <w:sz w:val="24"/>
                <w:szCs w:val="24"/>
              </w:rPr>
              <w:t>Main Findings</w:t>
            </w:r>
          </w:p>
        </w:tc>
        <w:tc>
          <w:tcPr>
            <w:tcW w:w="850" w:type="dxa"/>
          </w:tcPr>
          <w:tbl>
            <w:tblPr>
              <w:tblW w:w="8708" w:type="dxa"/>
              <w:jc w:val="center"/>
              <w:tblLayout w:type="fixed"/>
              <w:tblLook w:val="0000"/>
            </w:tblPr>
            <w:tblGrid>
              <w:gridCol w:w="8708"/>
            </w:tblGrid>
            <w:tr w:rsidR="0035615D" w:rsidRPr="00080E34" w:rsidTr="00BE1ED6">
              <w:trPr>
                <w:trHeight w:val="340"/>
                <w:jc w:val="center"/>
              </w:trPr>
              <w:tc>
                <w:tcPr>
                  <w:tcW w:w="633" w:type="dxa"/>
                </w:tcPr>
                <w:p w:rsidR="0035615D" w:rsidRPr="00BE1ED6" w:rsidRDefault="0035615D" w:rsidP="00DC38A0">
                  <w:pPr>
                    <w:bidi w:val="0"/>
                    <w:jc w:val="center"/>
                    <w:rPr>
                      <w:rFonts w:cs="Times New Roman"/>
                      <w:b/>
                      <w:bCs/>
                      <w:sz w:val="24"/>
                      <w:szCs w:val="24"/>
                    </w:rPr>
                  </w:pPr>
                  <w:r w:rsidRPr="00BE1ED6">
                    <w:rPr>
                      <w:rFonts w:cs="Times New Roman"/>
                      <w:b/>
                      <w:bCs/>
                      <w:sz w:val="24"/>
                      <w:szCs w:val="24"/>
                    </w:rPr>
                    <w:t>[1</w:t>
                  </w:r>
                  <w:r w:rsidR="00DC38A0">
                    <w:rPr>
                      <w:rFonts w:cs="Times New Roman"/>
                      <w:b/>
                      <w:bCs/>
                      <w:sz w:val="24"/>
                      <w:szCs w:val="24"/>
                    </w:rPr>
                    <w:t>7</w:t>
                  </w:r>
                  <w:r w:rsidRPr="00BE1ED6">
                    <w:rPr>
                      <w:rFonts w:cs="Times New Roman"/>
                      <w:b/>
                      <w:bCs/>
                      <w:sz w:val="24"/>
                      <w:szCs w:val="24"/>
                    </w:rPr>
                    <w:t>]</w:t>
                  </w:r>
                </w:p>
              </w:tc>
            </w:tr>
          </w:tbl>
          <w:p w:rsidR="0035615D" w:rsidRDefault="0035615D" w:rsidP="006146C9">
            <w:pPr>
              <w:bidi w:val="0"/>
              <w:jc w:val="center"/>
              <w:rPr>
                <w:rFonts w:cs="Times New Roman"/>
                <w:b/>
                <w:bCs/>
                <w:sz w:val="24"/>
                <w:szCs w:val="24"/>
              </w:rPr>
            </w:pPr>
          </w:p>
        </w:tc>
      </w:tr>
      <w:tr w:rsidR="0035615D" w:rsidTr="002B612E">
        <w:trPr>
          <w:trHeight w:val="340"/>
          <w:jc w:val="center"/>
        </w:trPr>
        <w:tc>
          <w:tcPr>
            <w:tcW w:w="1789" w:type="dxa"/>
            <w:vAlign w:val="center"/>
          </w:tcPr>
          <w:p w:rsidR="0035615D" w:rsidRPr="00591405" w:rsidRDefault="0035615D" w:rsidP="00987998">
            <w:pPr>
              <w:tabs>
                <w:tab w:val="right" w:pos="795"/>
              </w:tabs>
              <w:bidi w:val="0"/>
              <w:ind w:left="370" w:firstLine="1134"/>
              <w:rPr>
                <w:sz w:val="24"/>
                <w:szCs w:val="24"/>
                <w:rtl/>
              </w:rPr>
            </w:pPr>
          </w:p>
        </w:tc>
        <w:tc>
          <w:tcPr>
            <w:tcW w:w="6379" w:type="dxa"/>
            <w:vAlign w:val="center"/>
          </w:tcPr>
          <w:p w:rsidR="0035615D" w:rsidRPr="00591405" w:rsidRDefault="0035615D" w:rsidP="00D2786D">
            <w:pPr>
              <w:bidi w:val="0"/>
              <w:rPr>
                <w:sz w:val="24"/>
                <w:szCs w:val="24"/>
              </w:rPr>
            </w:pPr>
            <w:r w:rsidRPr="00591405">
              <w:rPr>
                <w:sz w:val="24"/>
                <w:szCs w:val="24"/>
              </w:rPr>
              <w:t xml:space="preserve">2.1 </w:t>
            </w:r>
            <w:r w:rsidR="00D2786D" w:rsidRPr="00D2786D">
              <w:rPr>
                <w:sz w:val="24"/>
                <w:szCs w:val="24"/>
              </w:rPr>
              <w:t>Distribution of Operating Hotels by Region During 2017</w:t>
            </w:r>
          </w:p>
        </w:tc>
        <w:tc>
          <w:tcPr>
            <w:tcW w:w="850" w:type="dxa"/>
          </w:tcPr>
          <w:p w:rsidR="0035615D" w:rsidRPr="00BE1ED6" w:rsidRDefault="0035615D" w:rsidP="00DC38A0">
            <w:pPr>
              <w:bidi w:val="0"/>
              <w:jc w:val="center"/>
              <w:rPr>
                <w:rFonts w:cs="Times New Roman"/>
                <w:sz w:val="24"/>
                <w:szCs w:val="24"/>
              </w:rPr>
            </w:pPr>
            <w:r w:rsidRPr="00BE1ED6">
              <w:rPr>
                <w:rFonts w:cs="Times New Roman"/>
                <w:sz w:val="24"/>
                <w:szCs w:val="24"/>
              </w:rPr>
              <w:t>[1</w:t>
            </w:r>
            <w:r w:rsidR="00DC38A0">
              <w:rPr>
                <w:rFonts w:cs="Times New Roman"/>
                <w:sz w:val="24"/>
                <w:szCs w:val="24"/>
              </w:rPr>
              <w:t>7</w:t>
            </w:r>
            <w:r w:rsidRPr="00BE1ED6">
              <w:rPr>
                <w:rFonts w:cs="Times New Roman"/>
                <w:sz w:val="24"/>
                <w:szCs w:val="24"/>
              </w:rPr>
              <w:t>]</w:t>
            </w:r>
          </w:p>
        </w:tc>
      </w:tr>
      <w:tr w:rsidR="0035615D" w:rsidTr="002B612E">
        <w:trPr>
          <w:trHeight w:val="340"/>
          <w:jc w:val="center"/>
        </w:trPr>
        <w:tc>
          <w:tcPr>
            <w:tcW w:w="1789" w:type="dxa"/>
            <w:vAlign w:val="center"/>
          </w:tcPr>
          <w:p w:rsidR="0035615D" w:rsidRPr="00591405" w:rsidRDefault="0035615D" w:rsidP="00987998">
            <w:pPr>
              <w:tabs>
                <w:tab w:val="right" w:pos="795"/>
              </w:tabs>
              <w:bidi w:val="0"/>
              <w:ind w:left="370" w:firstLine="1134"/>
              <w:rPr>
                <w:sz w:val="24"/>
                <w:szCs w:val="24"/>
                <w:rtl/>
              </w:rPr>
            </w:pPr>
          </w:p>
        </w:tc>
        <w:tc>
          <w:tcPr>
            <w:tcW w:w="6379" w:type="dxa"/>
            <w:vAlign w:val="center"/>
          </w:tcPr>
          <w:p w:rsidR="0035615D" w:rsidRPr="00E71A4A" w:rsidRDefault="0035615D" w:rsidP="008A16D1">
            <w:pPr>
              <w:bidi w:val="0"/>
              <w:rPr>
                <w:sz w:val="24"/>
                <w:szCs w:val="24"/>
              </w:rPr>
            </w:pPr>
            <w:r w:rsidRPr="00E71A4A">
              <w:rPr>
                <w:sz w:val="24"/>
                <w:szCs w:val="24"/>
              </w:rPr>
              <w:t xml:space="preserve">2.2 </w:t>
            </w:r>
            <w:r w:rsidR="00603449">
              <w:rPr>
                <w:sz w:val="24"/>
                <w:szCs w:val="24"/>
              </w:rPr>
              <w:t>Public Utilities</w:t>
            </w:r>
            <w:r w:rsidR="00DB3E05" w:rsidRPr="00E71A4A">
              <w:rPr>
                <w:sz w:val="24"/>
                <w:szCs w:val="24"/>
              </w:rPr>
              <w:t xml:space="preserve"> in the Hotels, December 2017</w:t>
            </w:r>
          </w:p>
        </w:tc>
        <w:tc>
          <w:tcPr>
            <w:tcW w:w="850" w:type="dxa"/>
          </w:tcPr>
          <w:p w:rsidR="0035615D" w:rsidRPr="00BE1ED6" w:rsidRDefault="0035615D" w:rsidP="00DC38A0">
            <w:pPr>
              <w:bidi w:val="0"/>
              <w:jc w:val="center"/>
              <w:rPr>
                <w:rFonts w:cs="Times New Roman"/>
                <w:sz w:val="24"/>
                <w:szCs w:val="24"/>
              </w:rPr>
            </w:pPr>
            <w:r w:rsidRPr="00BE1ED6">
              <w:rPr>
                <w:rFonts w:cs="Times New Roman"/>
                <w:sz w:val="24"/>
                <w:szCs w:val="24"/>
              </w:rPr>
              <w:t>[</w:t>
            </w:r>
            <w:r w:rsidR="00DC38A0">
              <w:rPr>
                <w:rFonts w:cs="Times New Roman"/>
                <w:sz w:val="24"/>
                <w:szCs w:val="24"/>
              </w:rPr>
              <w:t>18</w:t>
            </w:r>
            <w:r w:rsidRPr="00BE1ED6">
              <w:rPr>
                <w:rFonts w:cs="Times New Roman"/>
                <w:sz w:val="24"/>
                <w:szCs w:val="24"/>
              </w:rPr>
              <w:t>]</w:t>
            </w:r>
          </w:p>
        </w:tc>
      </w:tr>
      <w:tr w:rsidR="00DC38A0" w:rsidTr="002B612E">
        <w:trPr>
          <w:trHeight w:val="340"/>
          <w:jc w:val="center"/>
        </w:trPr>
        <w:tc>
          <w:tcPr>
            <w:tcW w:w="1789" w:type="dxa"/>
            <w:vAlign w:val="center"/>
          </w:tcPr>
          <w:p w:rsidR="00DC38A0" w:rsidRPr="00591405" w:rsidRDefault="00DC38A0" w:rsidP="00987998">
            <w:pPr>
              <w:tabs>
                <w:tab w:val="right" w:pos="795"/>
              </w:tabs>
              <w:bidi w:val="0"/>
              <w:ind w:left="370" w:firstLine="1134"/>
              <w:rPr>
                <w:sz w:val="24"/>
                <w:szCs w:val="24"/>
                <w:rtl/>
              </w:rPr>
            </w:pPr>
          </w:p>
        </w:tc>
        <w:tc>
          <w:tcPr>
            <w:tcW w:w="6379" w:type="dxa"/>
            <w:vAlign w:val="center"/>
          </w:tcPr>
          <w:p w:rsidR="00DC38A0" w:rsidRPr="00591405" w:rsidRDefault="00DC38A0" w:rsidP="00774227">
            <w:pPr>
              <w:bidi w:val="0"/>
              <w:ind w:right="148"/>
              <w:rPr>
                <w:sz w:val="24"/>
                <w:szCs w:val="24"/>
              </w:rPr>
            </w:pPr>
            <w:r w:rsidRPr="00591405">
              <w:rPr>
                <w:sz w:val="24"/>
                <w:szCs w:val="24"/>
              </w:rPr>
              <w:t xml:space="preserve">2.3 </w:t>
            </w:r>
            <w:r w:rsidR="00774227">
              <w:rPr>
                <w:sz w:val="24"/>
                <w:szCs w:val="24"/>
              </w:rPr>
              <w:t xml:space="preserve">Number of </w:t>
            </w:r>
            <w:r>
              <w:rPr>
                <w:sz w:val="24"/>
                <w:szCs w:val="24"/>
              </w:rPr>
              <w:t xml:space="preserve">Employed persons </w:t>
            </w:r>
            <w:r w:rsidR="00774227">
              <w:rPr>
                <w:sz w:val="24"/>
                <w:szCs w:val="24"/>
              </w:rPr>
              <w:t xml:space="preserve">in </w:t>
            </w:r>
            <w:r w:rsidR="00774227" w:rsidRPr="00186E6E">
              <w:rPr>
                <w:sz w:val="24"/>
                <w:szCs w:val="24"/>
              </w:rPr>
              <w:t>Hotel</w:t>
            </w:r>
            <w:r w:rsidR="00774227">
              <w:rPr>
                <w:sz w:val="24"/>
                <w:szCs w:val="24"/>
              </w:rPr>
              <w:t>s</w:t>
            </w:r>
            <w:r w:rsidR="00774227" w:rsidRPr="00186E6E">
              <w:rPr>
                <w:sz w:val="24"/>
                <w:szCs w:val="24"/>
              </w:rPr>
              <w:t xml:space="preserve"> </w:t>
            </w:r>
            <w:r>
              <w:rPr>
                <w:sz w:val="24"/>
                <w:szCs w:val="24"/>
              </w:rPr>
              <w:t>During 2017</w:t>
            </w:r>
          </w:p>
        </w:tc>
        <w:tc>
          <w:tcPr>
            <w:tcW w:w="850" w:type="dxa"/>
          </w:tcPr>
          <w:p w:rsidR="00DC38A0" w:rsidRPr="00BE1ED6" w:rsidRDefault="00DC38A0" w:rsidP="0091409C">
            <w:pPr>
              <w:bidi w:val="0"/>
              <w:jc w:val="center"/>
              <w:rPr>
                <w:rFonts w:cs="Times New Roman"/>
                <w:sz w:val="24"/>
                <w:szCs w:val="24"/>
              </w:rPr>
            </w:pPr>
            <w:r w:rsidRPr="00BE1ED6">
              <w:rPr>
                <w:rFonts w:cs="Times New Roman"/>
                <w:sz w:val="24"/>
                <w:szCs w:val="24"/>
              </w:rPr>
              <w:t>[</w:t>
            </w:r>
            <w:r>
              <w:rPr>
                <w:rFonts w:cs="Times New Roman"/>
                <w:sz w:val="24"/>
                <w:szCs w:val="24"/>
              </w:rPr>
              <w:t>18</w:t>
            </w:r>
            <w:r w:rsidRPr="00BE1ED6">
              <w:rPr>
                <w:rFonts w:cs="Times New Roman"/>
                <w:sz w:val="24"/>
                <w:szCs w:val="24"/>
              </w:rPr>
              <w:t>]</w:t>
            </w:r>
          </w:p>
        </w:tc>
      </w:tr>
      <w:tr w:rsidR="00DC38A0" w:rsidTr="002B612E">
        <w:trPr>
          <w:trHeight w:val="340"/>
          <w:jc w:val="center"/>
        </w:trPr>
        <w:tc>
          <w:tcPr>
            <w:tcW w:w="1789" w:type="dxa"/>
            <w:vAlign w:val="center"/>
          </w:tcPr>
          <w:p w:rsidR="00DC38A0" w:rsidRPr="00591405" w:rsidRDefault="00DC38A0" w:rsidP="00987998">
            <w:pPr>
              <w:tabs>
                <w:tab w:val="right" w:pos="795"/>
              </w:tabs>
              <w:bidi w:val="0"/>
              <w:ind w:left="370" w:firstLine="1134"/>
              <w:rPr>
                <w:sz w:val="24"/>
                <w:szCs w:val="24"/>
                <w:rtl/>
              </w:rPr>
            </w:pPr>
          </w:p>
        </w:tc>
        <w:tc>
          <w:tcPr>
            <w:tcW w:w="6379" w:type="dxa"/>
            <w:vAlign w:val="center"/>
          </w:tcPr>
          <w:p w:rsidR="00DC38A0" w:rsidRPr="00591405" w:rsidRDefault="00DC38A0" w:rsidP="001A6B95">
            <w:pPr>
              <w:bidi w:val="0"/>
              <w:ind w:right="148"/>
              <w:rPr>
                <w:sz w:val="24"/>
                <w:szCs w:val="24"/>
              </w:rPr>
            </w:pPr>
            <w:r w:rsidRPr="00591405">
              <w:rPr>
                <w:sz w:val="24"/>
                <w:szCs w:val="24"/>
              </w:rPr>
              <w:t xml:space="preserve">2.4 </w:t>
            </w:r>
            <w:r w:rsidR="001A6B95" w:rsidRPr="001A6B95">
              <w:rPr>
                <w:sz w:val="24"/>
                <w:szCs w:val="24"/>
              </w:rPr>
              <w:t>Number of Hotels Guests During 2017</w:t>
            </w:r>
          </w:p>
        </w:tc>
        <w:tc>
          <w:tcPr>
            <w:tcW w:w="850" w:type="dxa"/>
          </w:tcPr>
          <w:p w:rsidR="00DC38A0" w:rsidRPr="00BE1ED6" w:rsidRDefault="00DC38A0" w:rsidP="0091409C">
            <w:pPr>
              <w:bidi w:val="0"/>
              <w:jc w:val="center"/>
              <w:rPr>
                <w:rFonts w:cs="Times New Roman"/>
                <w:sz w:val="24"/>
                <w:szCs w:val="24"/>
              </w:rPr>
            </w:pPr>
            <w:r w:rsidRPr="00BE1ED6">
              <w:rPr>
                <w:rFonts w:cs="Times New Roman"/>
                <w:sz w:val="24"/>
                <w:szCs w:val="24"/>
              </w:rPr>
              <w:t>[</w:t>
            </w:r>
            <w:r>
              <w:rPr>
                <w:rFonts w:cs="Times New Roman"/>
                <w:sz w:val="24"/>
                <w:szCs w:val="24"/>
              </w:rPr>
              <w:t>18</w:t>
            </w:r>
            <w:r w:rsidRPr="00BE1ED6">
              <w:rPr>
                <w:rFonts w:cs="Times New Roman"/>
                <w:sz w:val="24"/>
                <w:szCs w:val="24"/>
              </w:rPr>
              <w:t>]</w:t>
            </w:r>
          </w:p>
        </w:tc>
      </w:tr>
      <w:tr w:rsidR="0035615D" w:rsidTr="002B612E">
        <w:trPr>
          <w:trHeight w:val="340"/>
          <w:jc w:val="center"/>
        </w:trPr>
        <w:tc>
          <w:tcPr>
            <w:tcW w:w="1789" w:type="dxa"/>
            <w:vAlign w:val="center"/>
          </w:tcPr>
          <w:p w:rsidR="0035615D" w:rsidRPr="00591405" w:rsidRDefault="0035615D" w:rsidP="00987998">
            <w:pPr>
              <w:tabs>
                <w:tab w:val="right" w:pos="795"/>
              </w:tabs>
              <w:bidi w:val="0"/>
              <w:ind w:left="370" w:firstLine="1134"/>
              <w:rPr>
                <w:sz w:val="24"/>
                <w:szCs w:val="24"/>
                <w:rtl/>
              </w:rPr>
            </w:pPr>
          </w:p>
        </w:tc>
        <w:tc>
          <w:tcPr>
            <w:tcW w:w="6379" w:type="dxa"/>
            <w:vAlign w:val="center"/>
          </w:tcPr>
          <w:p w:rsidR="0035615D" w:rsidRPr="00591405" w:rsidRDefault="0035615D" w:rsidP="003A6C57">
            <w:pPr>
              <w:bidi w:val="0"/>
              <w:ind w:right="-19"/>
              <w:rPr>
                <w:sz w:val="24"/>
                <w:szCs w:val="24"/>
              </w:rPr>
            </w:pPr>
            <w:r w:rsidRPr="00591405">
              <w:rPr>
                <w:sz w:val="24"/>
                <w:szCs w:val="24"/>
              </w:rPr>
              <w:t xml:space="preserve">2.5 </w:t>
            </w:r>
            <w:r w:rsidR="00B94C25" w:rsidRPr="00186E6E">
              <w:rPr>
                <w:rFonts w:cs="Times New Roman"/>
                <w:sz w:val="24"/>
                <w:szCs w:val="24"/>
              </w:rPr>
              <w:t>Guest</w:t>
            </w:r>
            <w:r w:rsidR="00B94C25">
              <w:rPr>
                <w:rFonts w:cs="Times New Roman"/>
                <w:sz w:val="24"/>
                <w:szCs w:val="24"/>
              </w:rPr>
              <w:t>s Nights</w:t>
            </w:r>
            <w:r w:rsidR="00B94C25" w:rsidRPr="00186E6E">
              <w:rPr>
                <w:rFonts w:cs="Times New Roman"/>
                <w:sz w:val="24"/>
                <w:szCs w:val="24"/>
              </w:rPr>
              <w:t xml:space="preserve"> </w:t>
            </w:r>
            <w:r w:rsidR="00AC080C">
              <w:rPr>
                <w:sz w:val="24"/>
                <w:szCs w:val="24"/>
              </w:rPr>
              <w:t>During</w:t>
            </w:r>
            <w:r w:rsidR="00AC080C">
              <w:rPr>
                <w:rFonts w:cs="Times New Roman"/>
                <w:sz w:val="24"/>
                <w:szCs w:val="24"/>
              </w:rPr>
              <w:t xml:space="preserve"> </w:t>
            </w:r>
            <w:r w:rsidR="00B94C25" w:rsidRPr="00591405">
              <w:rPr>
                <w:sz w:val="24"/>
                <w:szCs w:val="24"/>
              </w:rPr>
              <w:t>2017</w:t>
            </w:r>
          </w:p>
        </w:tc>
        <w:tc>
          <w:tcPr>
            <w:tcW w:w="850" w:type="dxa"/>
          </w:tcPr>
          <w:p w:rsidR="0035615D" w:rsidRPr="00BE1ED6" w:rsidRDefault="0035615D" w:rsidP="00DC38A0">
            <w:pPr>
              <w:bidi w:val="0"/>
              <w:jc w:val="center"/>
              <w:rPr>
                <w:rFonts w:cs="Times New Roman"/>
                <w:sz w:val="24"/>
                <w:szCs w:val="24"/>
              </w:rPr>
            </w:pPr>
            <w:r w:rsidRPr="00BE1ED6">
              <w:rPr>
                <w:rFonts w:cs="Times New Roman"/>
                <w:sz w:val="24"/>
                <w:szCs w:val="24"/>
              </w:rPr>
              <w:t>[</w:t>
            </w:r>
            <w:r w:rsidR="00DC38A0">
              <w:rPr>
                <w:rFonts w:cs="Times New Roman"/>
                <w:sz w:val="24"/>
                <w:szCs w:val="24"/>
              </w:rPr>
              <w:t>19</w:t>
            </w:r>
            <w:r w:rsidRPr="00BE1ED6">
              <w:rPr>
                <w:rFonts w:cs="Times New Roman"/>
                <w:sz w:val="24"/>
                <w:szCs w:val="24"/>
              </w:rPr>
              <w:t>]</w:t>
            </w:r>
          </w:p>
        </w:tc>
      </w:tr>
      <w:tr w:rsidR="008C242C" w:rsidTr="002B612E">
        <w:trPr>
          <w:trHeight w:val="340"/>
          <w:jc w:val="center"/>
        </w:trPr>
        <w:tc>
          <w:tcPr>
            <w:tcW w:w="1789" w:type="dxa"/>
            <w:vAlign w:val="center"/>
          </w:tcPr>
          <w:p w:rsidR="008C242C" w:rsidRPr="00591405" w:rsidRDefault="008C242C" w:rsidP="00987998">
            <w:pPr>
              <w:tabs>
                <w:tab w:val="right" w:pos="795"/>
              </w:tabs>
              <w:bidi w:val="0"/>
              <w:ind w:left="370" w:firstLine="1134"/>
              <w:rPr>
                <w:sz w:val="24"/>
                <w:szCs w:val="24"/>
                <w:rtl/>
              </w:rPr>
            </w:pPr>
          </w:p>
        </w:tc>
        <w:tc>
          <w:tcPr>
            <w:tcW w:w="6379" w:type="dxa"/>
            <w:vAlign w:val="center"/>
          </w:tcPr>
          <w:p w:rsidR="008C242C" w:rsidRPr="00591405" w:rsidRDefault="008C242C" w:rsidP="00C82A1E">
            <w:pPr>
              <w:bidi w:val="0"/>
              <w:ind w:right="-19"/>
              <w:rPr>
                <w:sz w:val="24"/>
                <w:szCs w:val="24"/>
              </w:rPr>
            </w:pPr>
            <w:r>
              <w:rPr>
                <w:sz w:val="24"/>
                <w:szCs w:val="24"/>
              </w:rPr>
              <w:t>2.6</w:t>
            </w:r>
            <w:r w:rsidRPr="005853B7">
              <w:rPr>
                <w:sz w:val="24"/>
                <w:szCs w:val="24"/>
              </w:rPr>
              <w:t xml:space="preserve"> Room and Bed Occupancy </w:t>
            </w:r>
            <w:r w:rsidR="00314614">
              <w:rPr>
                <w:sz w:val="24"/>
                <w:szCs w:val="24"/>
              </w:rPr>
              <w:t>During</w:t>
            </w:r>
            <w:r w:rsidR="00314614">
              <w:rPr>
                <w:rFonts w:cs="Times New Roman"/>
                <w:sz w:val="24"/>
                <w:szCs w:val="24"/>
              </w:rPr>
              <w:t xml:space="preserve"> </w:t>
            </w:r>
            <w:r w:rsidR="00314614" w:rsidRPr="00186E6E">
              <w:rPr>
                <w:rFonts w:cs="Times New Roman"/>
                <w:sz w:val="24"/>
                <w:szCs w:val="24"/>
              </w:rPr>
              <w:t xml:space="preserve"> </w:t>
            </w:r>
            <w:r w:rsidRPr="005853B7">
              <w:rPr>
                <w:sz w:val="24"/>
                <w:szCs w:val="24"/>
              </w:rPr>
              <w:t>2017</w:t>
            </w:r>
          </w:p>
        </w:tc>
        <w:tc>
          <w:tcPr>
            <w:tcW w:w="850" w:type="dxa"/>
          </w:tcPr>
          <w:p w:rsidR="008C242C" w:rsidRPr="00BE1ED6" w:rsidRDefault="008C242C" w:rsidP="00DC38A0">
            <w:pPr>
              <w:bidi w:val="0"/>
              <w:jc w:val="center"/>
              <w:rPr>
                <w:rFonts w:cs="Times New Roman"/>
                <w:sz w:val="24"/>
                <w:szCs w:val="24"/>
              </w:rPr>
            </w:pPr>
            <w:r w:rsidRPr="00BE1ED6">
              <w:rPr>
                <w:rFonts w:cs="Times New Roman"/>
                <w:sz w:val="24"/>
                <w:szCs w:val="24"/>
              </w:rPr>
              <w:t>[</w:t>
            </w:r>
            <w:r w:rsidR="00DC38A0">
              <w:rPr>
                <w:rFonts w:cs="Times New Roman"/>
                <w:sz w:val="24"/>
                <w:szCs w:val="24"/>
              </w:rPr>
              <w:t>19</w:t>
            </w:r>
            <w:r w:rsidRPr="00BE1ED6">
              <w:rPr>
                <w:rFonts w:cs="Times New Roman"/>
                <w:sz w:val="24"/>
                <w:szCs w:val="24"/>
              </w:rPr>
              <w:t>]</w:t>
            </w:r>
          </w:p>
        </w:tc>
      </w:tr>
      <w:tr w:rsidR="008C242C" w:rsidRPr="008D4728" w:rsidTr="002B612E">
        <w:trPr>
          <w:jc w:val="center"/>
        </w:trPr>
        <w:tc>
          <w:tcPr>
            <w:tcW w:w="1789" w:type="dxa"/>
            <w:vAlign w:val="center"/>
          </w:tcPr>
          <w:p w:rsidR="008C242C" w:rsidRPr="00591405" w:rsidRDefault="008C242C" w:rsidP="00987998">
            <w:pPr>
              <w:bidi w:val="0"/>
              <w:rPr>
                <w:sz w:val="10"/>
                <w:szCs w:val="10"/>
                <w:rtl/>
              </w:rPr>
            </w:pPr>
          </w:p>
        </w:tc>
        <w:tc>
          <w:tcPr>
            <w:tcW w:w="6379" w:type="dxa"/>
            <w:vAlign w:val="center"/>
          </w:tcPr>
          <w:p w:rsidR="008C242C" w:rsidRPr="00591405" w:rsidRDefault="008C242C" w:rsidP="00987998">
            <w:pPr>
              <w:bidi w:val="0"/>
              <w:rPr>
                <w:sz w:val="10"/>
                <w:szCs w:val="10"/>
              </w:rPr>
            </w:pPr>
          </w:p>
        </w:tc>
        <w:tc>
          <w:tcPr>
            <w:tcW w:w="850" w:type="dxa"/>
          </w:tcPr>
          <w:p w:rsidR="008C242C" w:rsidRPr="009905F7" w:rsidRDefault="008C242C" w:rsidP="008B730A">
            <w:pPr>
              <w:bidi w:val="0"/>
              <w:jc w:val="center"/>
              <w:rPr>
                <w:rFonts w:cs="Times New Roman"/>
                <w:sz w:val="16"/>
                <w:szCs w:val="16"/>
              </w:rPr>
            </w:pPr>
          </w:p>
        </w:tc>
      </w:tr>
      <w:tr w:rsidR="008C242C" w:rsidRPr="008D4728" w:rsidTr="002B612E">
        <w:trPr>
          <w:trHeight w:val="64"/>
          <w:jc w:val="center"/>
        </w:trPr>
        <w:tc>
          <w:tcPr>
            <w:tcW w:w="1789" w:type="dxa"/>
            <w:vAlign w:val="center"/>
          </w:tcPr>
          <w:p w:rsidR="008C242C" w:rsidRPr="00591405" w:rsidRDefault="008C242C" w:rsidP="00987998">
            <w:pPr>
              <w:bidi w:val="0"/>
              <w:rPr>
                <w:sz w:val="24"/>
                <w:szCs w:val="24"/>
              </w:rPr>
            </w:pPr>
            <w:r w:rsidRPr="00591405">
              <w:rPr>
                <w:sz w:val="24"/>
                <w:szCs w:val="24"/>
              </w:rPr>
              <w:t>Chapter Three:</w:t>
            </w:r>
          </w:p>
        </w:tc>
        <w:tc>
          <w:tcPr>
            <w:tcW w:w="6379" w:type="dxa"/>
            <w:vAlign w:val="center"/>
          </w:tcPr>
          <w:p w:rsidR="008C242C" w:rsidRPr="00591405" w:rsidRDefault="008C242C" w:rsidP="00987998">
            <w:pPr>
              <w:bidi w:val="0"/>
              <w:rPr>
                <w:b/>
                <w:bCs/>
                <w:sz w:val="24"/>
                <w:szCs w:val="24"/>
                <w:rtl/>
              </w:rPr>
            </w:pPr>
            <w:r w:rsidRPr="00591405">
              <w:rPr>
                <w:b/>
                <w:bCs/>
                <w:sz w:val="24"/>
                <w:szCs w:val="24"/>
              </w:rPr>
              <w:t>Methodology</w:t>
            </w:r>
          </w:p>
        </w:tc>
        <w:tc>
          <w:tcPr>
            <w:tcW w:w="850" w:type="dxa"/>
          </w:tcPr>
          <w:p w:rsidR="008C242C" w:rsidRPr="00BE1ED6" w:rsidRDefault="008C242C" w:rsidP="00DC38A0">
            <w:pPr>
              <w:bidi w:val="0"/>
              <w:jc w:val="center"/>
              <w:rPr>
                <w:rFonts w:cs="Times New Roman"/>
                <w:b/>
                <w:bCs/>
                <w:sz w:val="24"/>
                <w:szCs w:val="24"/>
              </w:rPr>
            </w:pPr>
            <w:r w:rsidRPr="00BE1ED6">
              <w:rPr>
                <w:rFonts w:cs="Times New Roman"/>
                <w:b/>
                <w:bCs/>
                <w:sz w:val="24"/>
                <w:szCs w:val="24"/>
              </w:rPr>
              <w:t>[</w:t>
            </w:r>
            <w:r>
              <w:rPr>
                <w:rFonts w:cs="Times New Roman"/>
                <w:b/>
                <w:bCs/>
                <w:sz w:val="24"/>
                <w:szCs w:val="24"/>
              </w:rPr>
              <w:t>2</w:t>
            </w:r>
            <w:r w:rsidR="00DC38A0">
              <w:rPr>
                <w:rFonts w:cs="Times New Roman"/>
                <w:b/>
                <w:bCs/>
                <w:sz w:val="24"/>
                <w:szCs w:val="24"/>
              </w:rPr>
              <w:t>1</w:t>
            </w:r>
            <w:r w:rsidRPr="00BE1ED6">
              <w:rPr>
                <w:rFonts w:cs="Times New Roman"/>
                <w:b/>
                <w:bCs/>
                <w:sz w:val="24"/>
                <w:szCs w:val="24"/>
              </w:rPr>
              <w:t>]</w:t>
            </w:r>
          </w:p>
        </w:tc>
      </w:tr>
      <w:tr w:rsidR="008C242C" w:rsidTr="002B612E">
        <w:trPr>
          <w:trHeight w:val="340"/>
          <w:jc w:val="center"/>
        </w:trPr>
        <w:tc>
          <w:tcPr>
            <w:tcW w:w="1789" w:type="dxa"/>
            <w:vAlign w:val="center"/>
          </w:tcPr>
          <w:p w:rsidR="008C242C" w:rsidRPr="00591405" w:rsidRDefault="008C242C" w:rsidP="00987998">
            <w:pPr>
              <w:tabs>
                <w:tab w:val="right" w:pos="795"/>
              </w:tabs>
              <w:bidi w:val="0"/>
              <w:ind w:left="370" w:firstLine="1134"/>
              <w:rPr>
                <w:sz w:val="24"/>
                <w:szCs w:val="24"/>
                <w:rtl/>
              </w:rPr>
            </w:pPr>
          </w:p>
        </w:tc>
        <w:tc>
          <w:tcPr>
            <w:tcW w:w="6379" w:type="dxa"/>
            <w:vAlign w:val="center"/>
          </w:tcPr>
          <w:p w:rsidR="008C242C" w:rsidRPr="00591405" w:rsidRDefault="008C242C" w:rsidP="00987998">
            <w:pPr>
              <w:bidi w:val="0"/>
              <w:rPr>
                <w:sz w:val="24"/>
                <w:szCs w:val="24"/>
                <w:rtl/>
              </w:rPr>
            </w:pPr>
            <w:r w:rsidRPr="00591405">
              <w:rPr>
                <w:sz w:val="24"/>
                <w:szCs w:val="24"/>
              </w:rPr>
              <w:t>3.1  Survey Objectives</w:t>
            </w:r>
          </w:p>
        </w:tc>
        <w:tc>
          <w:tcPr>
            <w:tcW w:w="850" w:type="dxa"/>
          </w:tcPr>
          <w:p w:rsidR="008C242C" w:rsidRPr="003178DB" w:rsidRDefault="008C242C" w:rsidP="00DC38A0">
            <w:pPr>
              <w:bidi w:val="0"/>
              <w:jc w:val="center"/>
              <w:rPr>
                <w:rFonts w:cs="Times New Roman"/>
                <w:sz w:val="24"/>
                <w:szCs w:val="24"/>
              </w:rPr>
            </w:pPr>
            <w:r w:rsidRPr="003178DB">
              <w:rPr>
                <w:rFonts w:cs="Times New Roman"/>
                <w:sz w:val="24"/>
                <w:szCs w:val="24"/>
              </w:rPr>
              <w:t>[2</w:t>
            </w:r>
            <w:r w:rsidR="00DC38A0">
              <w:rPr>
                <w:rFonts w:cs="Times New Roman"/>
                <w:sz w:val="24"/>
                <w:szCs w:val="24"/>
              </w:rPr>
              <w:t>1</w:t>
            </w:r>
            <w:r w:rsidRPr="003178DB">
              <w:rPr>
                <w:rFonts w:cs="Times New Roman"/>
                <w:sz w:val="24"/>
                <w:szCs w:val="24"/>
              </w:rPr>
              <w:t>]</w:t>
            </w:r>
          </w:p>
        </w:tc>
      </w:tr>
      <w:tr w:rsidR="00DC38A0" w:rsidTr="002B612E">
        <w:trPr>
          <w:trHeight w:val="340"/>
          <w:jc w:val="center"/>
        </w:trPr>
        <w:tc>
          <w:tcPr>
            <w:tcW w:w="1789" w:type="dxa"/>
            <w:vAlign w:val="center"/>
          </w:tcPr>
          <w:p w:rsidR="00DC38A0" w:rsidRPr="00591405" w:rsidRDefault="00DC38A0" w:rsidP="00987998">
            <w:pPr>
              <w:tabs>
                <w:tab w:val="right" w:pos="795"/>
              </w:tabs>
              <w:bidi w:val="0"/>
              <w:ind w:left="370" w:firstLine="1134"/>
              <w:rPr>
                <w:sz w:val="24"/>
                <w:szCs w:val="24"/>
                <w:rtl/>
              </w:rPr>
            </w:pPr>
          </w:p>
        </w:tc>
        <w:tc>
          <w:tcPr>
            <w:tcW w:w="6379" w:type="dxa"/>
            <w:vAlign w:val="center"/>
          </w:tcPr>
          <w:p w:rsidR="00DC38A0" w:rsidRPr="00591405" w:rsidRDefault="00DC38A0" w:rsidP="00987998">
            <w:pPr>
              <w:bidi w:val="0"/>
              <w:rPr>
                <w:sz w:val="24"/>
                <w:szCs w:val="24"/>
                <w:rtl/>
              </w:rPr>
            </w:pPr>
            <w:r w:rsidRPr="00591405">
              <w:rPr>
                <w:sz w:val="24"/>
                <w:szCs w:val="24"/>
              </w:rPr>
              <w:t>3.2  Questionnaire</w:t>
            </w:r>
          </w:p>
        </w:tc>
        <w:tc>
          <w:tcPr>
            <w:tcW w:w="850" w:type="dxa"/>
          </w:tcPr>
          <w:p w:rsidR="00DC38A0" w:rsidRDefault="00DC38A0" w:rsidP="00DC38A0">
            <w:pPr>
              <w:jc w:val="center"/>
            </w:pPr>
            <w:r w:rsidRPr="008547D8">
              <w:rPr>
                <w:rFonts w:cs="Times New Roman"/>
                <w:sz w:val="24"/>
                <w:szCs w:val="24"/>
              </w:rPr>
              <w:t>[21]</w:t>
            </w:r>
          </w:p>
        </w:tc>
      </w:tr>
      <w:tr w:rsidR="00DC38A0" w:rsidTr="002B612E">
        <w:trPr>
          <w:trHeight w:val="340"/>
          <w:jc w:val="center"/>
        </w:trPr>
        <w:tc>
          <w:tcPr>
            <w:tcW w:w="1789" w:type="dxa"/>
            <w:vAlign w:val="center"/>
          </w:tcPr>
          <w:p w:rsidR="00DC38A0" w:rsidRPr="00591405" w:rsidRDefault="00DC38A0" w:rsidP="00987998">
            <w:pPr>
              <w:tabs>
                <w:tab w:val="right" w:pos="795"/>
              </w:tabs>
              <w:bidi w:val="0"/>
              <w:ind w:left="370" w:firstLine="1134"/>
              <w:rPr>
                <w:sz w:val="24"/>
                <w:szCs w:val="24"/>
                <w:rtl/>
              </w:rPr>
            </w:pPr>
          </w:p>
        </w:tc>
        <w:tc>
          <w:tcPr>
            <w:tcW w:w="6379" w:type="dxa"/>
            <w:vAlign w:val="center"/>
          </w:tcPr>
          <w:p w:rsidR="00DC38A0" w:rsidRPr="00591405" w:rsidRDefault="00DC38A0" w:rsidP="00987998">
            <w:pPr>
              <w:bidi w:val="0"/>
              <w:rPr>
                <w:sz w:val="24"/>
                <w:szCs w:val="24"/>
                <w:rtl/>
              </w:rPr>
            </w:pPr>
            <w:r w:rsidRPr="00591405">
              <w:rPr>
                <w:sz w:val="24"/>
                <w:szCs w:val="24"/>
              </w:rPr>
              <w:t>3.3  Sample and  Frame</w:t>
            </w:r>
          </w:p>
        </w:tc>
        <w:tc>
          <w:tcPr>
            <w:tcW w:w="850" w:type="dxa"/>
          </w:tcPr>
          <w:p w:rsidR="00DC38A0" w:rsidRDefault="00DC38A0" w:rsidP="00DC38A0">
            <w:pPr>
              <w:jc w:val="center"/>
            </w:pPr>
            <w:r w:rsidRPr="008547D8">
              <w:rPr>
                <w:rFonts w:cs="Times New Roman"/>
                <w:sz w:val="24"/>
                <w:szCs w:val="24"/>
              </w:rPr>
              <w:t>[21]</w:t>
            </w:r>
          </w:p>
        </w:tc>
      </w:tr>
      <w:tr w:rsidR="00DC38A0" w:rsidTr="002B612E">
        <w:trPr>
          <w:trHeight w:val="340"/>
          <w:jc w:val="center"/>
        </w:trPr>
        <w:tc>
          <w:tcPr>
            <w:tcW w:w="1789" w:type="dxa"/>
            <w:vAlign w:val="center"/>
          </w:tcPr>
          <w:p w:rsidR="00DC38A0" w:rsidRPr="00591405" w:rsidRDefault="00DC38A0" w:rsidP="00987998">
            <w:pPr>
              <w:tabs>
                <w:tab w:val="right" w:pos="795"/>
              </w:tabs>
              <w:bidi w:val="0"/>
              <w:ind w:left="370" w:firstLine="1134"/>
              <w:rPr>
                <w:sz w:val="24"/>
                <w:szCs w:val="24"/>
                <w:rtl/>
              </w:rPr>
            </w:pPr>
          </w:p>
        </w:tc>
        <w:tc>
          <w:tcPr>
            <w:tcW w:w="6379" w:type="dxa"/>
            <w:vAlign w:val="center"/>
          </w:tcPr>
          <w:p w:rsidR="00DC38A0" w:rsidRPr="00591405" w:rsidRDefault="00DC38A0" w:rsidP="00987998">
            <w:pPr>
              <w:bidi w:val="0"/>
              <w:ind w:firstLine="463"/>
              <w:rPr>
                <w:sz w:val="24"/>
                <w:szCs w:val="24"/>
                <w:rtl/>
              </w:rPr>
            </w:pPr>
            <w:r w:rsidRPr="00591405">
              <w:rPr>
                <w:sz w:val="24"/>
                <w:szCs w:val="24"/>
              </w:rPr>
              <w:t>3.3.1  Target Population</w:t>
            </w:r>
          </w:p>
        </w:tc>
        <w:tc>
          <w:tcPr>
            <w:tcW w:w="850" w:type="dxa"/>
          </w:tcPr>
          <w:p w:rsidR="00DC38A0" w:rsidRDefault="00DC38A0" w:rsidP="00DC38A0">
            <w:pPr>
              <w:jc w:val="center"/>
            </w:pPr>
            <w:r w:rsidRPr="008547D8">
              <w:rPr>
                <w:rFonts w:cs="Times New Roman"/>
                <w:sz w:val="24"/>
                <w:szCs w:val="24"/>
              </w:rPr>
              <w:t>[21]</w:t>
            </w:r>
          </w:p>
        </w:tc>
      </w:tr>
      <w:tr w:rsidR="00DC38A0" w:rsidTr="002B612E">
        <w:trPr>
          <w:trHeight w:val="340"/>
          <w:jc w:val="center"/>
        </w:trPr>
        <w:tc>
          <w:tcPr>
            <w:tcW w:w="1789" w:type="dxa"/>
            <w:vAlign w:val="center"/>
          </w:tcPr>
          <w:p w:rsidR="00DC38A0" w:rsidRPr="00591405" w:rsidRDefault="00DC38A0" w:rsidP="00987998">
            <w:pPr>
              <w:tabs>
                <w:tab w:val="right" w:pos="795"/>
              </w:tabs>
              <w:bidi w:val="0"/>
              <w:ind w:left="370" w:firstLine="1134"/>
              <w:rPr>
                <w:sz w:val="24"/>
                <w:szCs w:val="24"/>
                <w:rtl/>
              </w:rPr>
            </w:pPr>
          </w:p>
        </w:tc>
        <w:tc>
          <w:tcPr>
            <w:tcW w:w="6379" w:type="dxa"/>
            <w:vAlign w:val="center"/>
          </w:tcPr>
          <w:p w:rsidR="00DC38A0" w:rsidRPr="00591405" w:rsidRDefault="00DC38A0" w:rsidP="00987998">
            <w:pPr>
              <w:bidi w:val="0"/>
              <w:ind w:firstLine="463"/>
              <w:rPr>
                <w:sz w:val="24"/>
                <w:szCs w:val="24"/>
                <w:rtl/>
              </w:rPr>
            </w:pPr>
            <w:r w:rsidRPr="00591405">
              <w:rPr>
                <w:sz w:val="24"/>
                <w:szCs w:val="24"/>
              </w:rPr>
              <w:t xml:space="preserve">3.3.2  Sampling Frame </w:t>
            </w:r>
          </w:p>
        </w:tc>
        <w:tc>
          <w:tcPr>
            <w:tcW w:w="850" w:type="dxa"/>
          </w:tcPr>
          <w:p w:rsidR="00DC38A0" w:rsidRDefault="00DC38A0" w:rsidP="00DC38A0">
            <w:pPr>
              <w:jc w:val="center"/>
            </w:pPr>
            <w:r w:rsidRPr="008547D8">
              <w:rPr>
                <w:rFonts w:cs="Times New Roman"/>
                <w:sz w:val="24"/>
                <w:szCs w:val="24"/>
              </w:rPr>
              <w:t>[21]</w:t>
            </w:r>
          </w:p>
        </w:tc>
      </w:tr>
      <w:tr w:rsidR="00DC38A0" w:rsidTr="002B612E">
        <w:trPr>
          <w:trHeight w:val="340"/>
          <w:jc w:val="center"/>
        </w:trPr>
        <w:tc>
          <w:tcPr>
            <w:tcW w:w="1789" w:type="dxa"/>
            <w:vAlign w:val="center"/>
          </w:tcPr>
          <w:p w:rsidR="00DC38A0" w:rsidRPr="00591405" w:rsidRDefault="00DC38A0" w:rsidP="00987998">
            <w:pPr>
              <w:tabs>
                <w:tab w:val="right" w:pos="795"/>
              </w:tabs>
              <w:bidi w:val="0"/>
              <w:ind w:left="370" w:firstLine="1134"/>
              <w:rPr>
                <w:sz w:val="24"/>
                <w:szCs w:val="24"/>
                <w:rtl/>
              </w:rPr>
            </w:pPr>
          </w:p>
        </w:tc>
        <w:tc>
          <w:tcPr>
            <w:tcW w:w="6379" w:type="dxa"/>
            <w:vAlign w:val="center"/>
          </w:tcPr>
          <w:p w:rsidR="00DC38A0" w:rsidRPr="008878FA" w:rsidRDefault="00DC38A0" w:rsidP="00987998">
            <w:pPr>
              <w:bidi w:val="0"/>
              <w:rPr>
                <w:sz w:val="24"/>
                <w:szCs w:val="24"/>
                <w:rtl/>
              </w:rPr>
            </w:pPr>
            <w:r w:rsidRPr="008878FA">
              <w:rPr>
                <w:sz w:val="24"/>
                <w:szCs w:val="24"/>
              </w:rPr>
              <w:t xml:space="preserve">3.4  </w:t>
            </w:r>
            <w:r w:rsidRPr="008878FA">
              <w:rPr>
                <w:color w:val="000000" w:themeColor="text1"/>
                <w:sz w:val="24"/>
                <w:szCs w:val="24"/>
              </w:rPr>
              <w:t>Fieldwork Operations</w:t>
            </w:r>
          </w:p>
        </w:tc>
        <w:tc>
          <w:tcPr>
            <w:tcW w:w="850" w:type="dxa"/>
          </w:tcPr>
          <w:p w:rsidR="00DC38A0" w:rsidRDefault="00DC38A0" w:rsidP="00DC38A0">
            <w:pPr>
              <w:jc w:val="center"/>
            </w:pPr>
            <w:r w:rsidRPr="008547D8">
              <w:rPr>
                <w:rFonts w:cs="Times New Roman"/>
                <w:sz w:val="24"/>
                <w:szCs w:val="24"/>
              </w:rPr>
              <w:t>[21]</w:t>
            </w:r>
          </w:p>
        </w:tc>
      </w:tr>
      <w:tr w:rsidR="00DC38A0" w:rsidRPr="00BD3905" w:rsidTr="002B612E">
        <w:trPr>
          <w:trHeight w:val="103"/>
          <w:jc w:val="center"/>
        </w:trPr>
        <w:tc>
          <w:tcPr>
            <w:tcW w:w="1789" w:type="dxa"/>
            <w:vAlign w:val="center"/>
          </w:tcPr>
          <w:p w:rsidR="00DC38A0" w:rsidRPr="00591405" w:rsidRDefault="00DC38A0" w:rsidP="00987998">
            <w:pPr>
              <w:tabs>
                <w:tab w:val="right" w:pos="795"/>
              </w:tabs>
              <w:bidi w:val="0"/>
              <w:ind w:left="370" w:firstLine="1134"/>
              <w:rPr>
                <w:sz w:val="24"/>
                <w:szCs w:val="24"/>
                <w:rtl/>
              </w:rPr>
            </w:pPr>
          </w:p>
        </w:tc>
        <w:tc>
          <w:tcPr>
            <w:tcW w:w="6379" w:type="dxa"/>
            <w:vAlign w:val="center"/>
          </w:tcPr>
          <w:p w:rsidR="00DC38A0" w:rsidRPr="00591405" w:rsidRDefault="00DC38A0" w:rsidP="00987998">
            <w:pPr>
              <w:bidi w:val="0"/>
              <w:ind w:firstLine="463"/>
              <w:rPr>
                <w:sz w:val="24"/>
                <w:szCs w:val="24"/>
                <w:rtl/>
              </w:rPr>
            </w:pPr>
            <w:r w:rsidRPr="00591405">
              <w:rPr>
                <w:sz w:val="24"/>
                <w:szCs w:val="24"/>
              </w:rPr>
              <w:t>3.4.1  Training and Hiring  </w:t>
            </w:r>
          </w:p>
        </w:tc>
        <w:tc>
          <w:tcPr>
            <w:tcW w:w="850" w:type="dxa"/>
          </w:tcPr>
          <w:p w:rsidR="00DC38A0" w:rsidRDefault="00DC38A0" w:rsidP="00DC38A0">
            <w:pPr>
              <w:jc w:val="center"/>
            </w:pPr>
            <w:r w:rsidRPr="008547D8">
              <w:rPr>
                <w:rFonts w:cs="Times New Roman"/>
                <w:sz w:val="24"/>
                <w:szCs w:val="24"/>
              </w:rPr>
              <w:t>[21]</w:t>
            </w:r>
          </w:p>
        </w:tc>
      </w:tr>
      <w:tr w:rsidR="009A4DE3" w:rsidTr="002B612E">
        <w:trPr>
          <w:trHeight w:val="340"/>
          <w:jc w:val="center"/>
        </w:trPr>
        <w:tc>
          <w:tcPr>
            <w:tcW w:w="1789" w:type="dxa"/>
            <w:vAlign w:val="center"/>
          </w:tcPr>
          <w:p w:rsidR="009A4DE3" w:rsidRPr="00591405" w:rsidRDefault="009A4DE3" w:rsidP="00987998">
            <w:pPr>
              <w:tabs>
                <w:tab w:val="right" w:pos="795"/>
              </w:tabs>
              <w:bidi w:val="0"/>
              <w:ind w:left="370" w:firstLine="1134"/>
              <w:rPr>
                <w:sz w:val="24"/>
                <w:szCs w:val="24"/>
                <w:rtl/>
              </w:rPr>
            </w:pPr>
          </w:p>
        </w:tc>
        <w:tc>
          <w:tcPr>
            <w:tcW w:w="6379" w:type="dxa"/>
            <w:vAlign w:val="center"/>
          </w:tcPr>
          <w:p w:rsidR="009A4DE3" w:rsidRPr="00591405" w:rsidRDefault="009A4DE3" w:rsidP="00987998">
            <w:pPr>
              <w:bidi w:val="0"/>
              <w:ind w:firstLine="463"/>
              <w:rPr>
                <w:sz w:val="24"/>
                <w:szCs w:val="24"/>
                <w:rtl/>
              </w:rPr>
            </w:pPr>
            <w:r w:rsidRPr="00591405">
              <w:rPr>
                <w:sz w:val="24"/>
                <w:szCs w:val="24"/>
              </w:rPr>
              <w:t>3.4.2  Data Collection</w:t>
            </w:r>
          </w:p>
        </w:tc>
        <w:tc>
          <w:tcPr>
            <w:tcW w:w="850" w:type="dxa"/>
          </w:tcPr>
          <w:p w:rsidR="009A4DE3" w:rsidRPr="00BE1ED6" w:rsidRDefault="009A4DE3" w:rsidP="00DC38A0">
            <w:pPr>
              <w:bidi w:val="0"/>
              <w:jc w:val="center"/>
              <w:rPr>
                <w:rFonts w:cs="Times New Roman"/>
                <w:sz w:val="24"/>
                <w:szCs w:val="24"/>
              </w:rPr>
            </w:pPr>
            <w:r w:rsidRPr="00BE1ED6">
              <w:rPr>
                <w:rFonts w:cs="Times New Roman"/>
                <w:sz w:val="24"/>
                <w:szCs w:val="24"/>
              </w:rPr>
              <w:t>[</w:t>
            </w:r>
            <w:r>
              <w:rPr>
                <w:rFonts w:cs="Times New Roman"/>
                <w:sz w:val="24"/>
                <w:szCs w:val="24"/>
              </w:rPr>
              <w:t>2</w:t>
            </w:r>
            <w:r w:rsidR="00DC38A0">
              <w:rPr>
                <w:rFonts w:cs="Times New Roman"/>
                <w:sz w:val="24"/>
                <w:szCs w:val="24"/>
              </w:rPr>
              <w:t>2</w:t>
            </w:r>
            <w:r w:rsidRPr="00BE1ED6">
              <w:rPr>
                <w:rFonts w:cs="Times New Roman"/>
                <w:sz w:val="24"/>
                <w:szCs w:val="24"/>
              </w:rPr>
              <w:t>]</w:t>
            </w:r>
          </w:p>
        </w:tc>
      </w:tr>
      <w:tr w:rsidR="009A4DE3" w:rsidTr="002B612E">
        <w:trPr>
          <w:trHeight w:val="287"/>
          <w:jc w:val="center"/>
        </w:trPr>
        <w:tc>
          <w:tcPr>
            <w:tcW w:w="1789" w:type="dxa"/>
            <w:vAlign w:val="center"/>
          </w:tcPr>
          <w:p w:rsidR="009A4DE3" w:rsidRPr="00591405" w:rsidRDefault="009A4DE3" w:rsidP="00987998">
            <w:pPr>
              <w:tabs>
                <w:tab w:val="right" w:pos="795"/>
              </w:tabs>
              <w:bidi w:val="0"/>
              <w:ind w:left="370" w:firstLine="1134"/>
              <w:rPr>
                <w:sz w:val="24"/>
                <w:szCs w:val="24"/>
                <w:rtl/>
              </w:rPr>
            </w:pPr>
          </w:p>
        </w:tc>
        <w:tc>
          <w:tcPr>
            <w:tcW w:w="6379" w:type="dxa"/>
            <w:vAlign w:val="center"/>
          </w:tcPr>
          <w:p w:rsidR="009A4DE3" w:rsidRPr="00591405" w:rsidRDefault="009A4DE3" w:rsidP="00987998">
            <w:pPr>
              <w:bidi w:val="0"/>
              <w:ind w:firstLine="463"/>
              <w:rPr>
                <w:sz w:val="24"/>
                <w:szCs w:val="24"/>
                <w:rtl/>
              </w:rPr>
            </w:pPr>
            <w:r w:rsidRPr="00591405">
              <w:rPr>
                <w:sz w:val="24"/>
                <w:szCs w:val="24"/>
              </w:rPr>
              <w:t>3.4.3  Field Editing and Supervising</w:t>
            </w:r>
          </w:p>
        </w:tc>
        <w:tc>
          <w:tcPr>
            <w:tcW w:w="850" w:type="dxa"/>
          </w:tcPr>
          <w:p w:rsidR="009A4DE3" w:rsidRPr="00BE1ED6" w:rsidRDefault="009A4DE3" w:rsidP="00DC38A0">
            <w:pPr>
              <w:bidi w:val="0"/>
              <w:jc w:val="center"/>
              <w:rPr>
                <w:rFonts w:cs="Times New Roman"/>
                <w:sz w:val="24"/>
                <w:szCs w:val="24"/>
              </w:rPr>
            </w:pPr>
            <w:r w:rsidRPr="00BE1ED6">
              <w:rPr>
                <w:rFonts w:cs="Times New Roman"/>
                <w:sz w:val="24"/>
                <w:szCs w:val="24"/>
              </w:rPr>
              <w:t>[</w:t>
            </w:r>
            <w:r>
              <w:rPr>
                <w:rFonts w:cs="Times New Roman"/>
                <w:sz w:val="24"/>
                <w:szCs w:val="24"/>
              </w:rPr>
              <w:t>2</w:t>
            </w:r>
            <w:r w:rsidR="00DC38A0">
              <w:rPr>
                <w:rFonts w:cs="Times New Roman"/>
                <w:sz w:val="24"/>
                <w:szCs w:val="24"/>
              </w:rPr>
              <w:t>2</w:t>
            </w:r>
            <w:r w:rsidRPr="00BE1ED6">
              <w:rPr>
                <w:rFonts w:cs="Times New Roman"/>
                <w:sz w:val="24"/>
                <w:szCs w:val="24"/>
              </w:rPr>
              <w:t>]</w:t>
            </w:r>
          </w:p>
        </w:tc>
      </w:tr>
      <w:tr w:rsidR="009A4DE3" w:rsidTr="002B612E">
        <w:trPr>
          <w:trHeight w:val="287"/>
          <w:jc w:val="center"/>
        </w:trPr>
        <w:tc>
          <w:tcPr>
            <w:tcW w:w="1789" w:type="dxa"/>
            <w:vAlign w:val="center"/>
          </w:tcPr>
          <w:p w:rsidR="009A4DE3" w:rsidRPr="00591405" w:rsidRDefault="009A4DE3" w:rsidP="00987998">
            <w:pPr>
              <w:tabs>
                <w:tab w:val="right" w:pos="795"/>
              </w:tabs>
              <w:bidi w:val="0"/>
              <w:ind w:left="370" w:firstLine="1134"/>
              <w:rPr>
                <w:sz w:val="24"/>
                <w:szCs w:val="24"/>
                <w:rtl/>
              </w:rPr>
            </w:pPr>
          </w:p>
        </w:tc>
        <w:tc>
          <w:tcPr>
            <w:tcW w:w="6379" w:type="dxa"/>
            <w:vAlign w:val="center"/>
          </w:tcPr>
          <w:p w:rsidR="009A4DE3" w:rsidRPr="00591405" w:rsidRDefault="009A4DE3" w:rsidP="00987998">
            <w:pPr>
              <w:bidi w:val="0"/>
              <w:ind w:firstLine="463"/>
              <w:rPr>
                <w:sz w:val="24"/>
                <w:szCs w:val="24"/>
                <w:rtl/>
              </w:rPr>
            </w:pPr>
            <w:r w:rsidRPr="00591405">
              <w:rPr>
                <w:sz w:val="24"/>
                <w:szCs w:val="24"/>
              </w:rPr>
              <w:t>3.4.4  Office Editing and Coding</w:t>
            </w:r>
          </w:p>
        </w:tc>
        <w:tc>
          <w:tcPr>
            <w:tcW w:w="850" w:type="dxa"/>
          </w:tcPr>
          <w:p w:rsidR="009A4DE3" w:rsidRPr="00BE1ED6" w:rsidRDefault="009A4DE3" w:rsidP="00DC38A0">
            <w:pPr>
              <w:bidi w:val="0"/>
              <w:jc w:val="center"/>
              <w:rPr>
                <w:rFonts w:cs="Times New Roman"/>
                <w:sz w:val="24"/>
                <w:szCs w:val="24"/>
              </w:rPr>
            </w:pPr>
            <w:r w:rsidRPr="00BE1ED6">
              <w:rPr>
                <w:rFonts w:cs="Times New Roman"/>
                <w:sz w:val="24"/>
                <w:szCs w:val="24"/>
              </w:rPr>
              <w:t>[</w:t>
            </w:r>
            <w:r>
              <w:rPr>
                <w:rFonts w:cs="Times New Roman"/>
                <w:sz w:val="24"/>
                <w:szCs w:val="24"/>
              </w:rPr>
              <w:t>2</w:t>
            </w:r>
            <w:r w:rsidR="00DC38A0">
              <w:rPr>
                <w:rFonts w:cs="Times New Roman"/>
                <w:sz w:val="24"/>
                <w:szCs w:val="24"/>
              </w:rPr>
              <w:t>2</w:t>
            </w:r>
            <w:r w:rsidRPr="00BE1ED6">
              <w:rPr>
                <w:rFonts w:cs="Times New Roman"/>
                <w:sz w:val="24"/>
                <w:szCs w:val="24"/>
              </w:rPr>
              <w:t>]</w:t>
            </w:r>
          </w:p>
        </w:tc>
      </w:tr>
      <w:tr w:rsidR="008C242C" w:rsidTr="002B612E">
        <w:trPr>
          <w:trHeight w:val="287"/>
          <w:jc w:val="center"/>
        </w:trPr>
        <w:tc>
          <w:tcPr>
            <w:tcW w:w="1789" w:type="dxa"/>
            <w:vAlign w:val="center"/>
          </w:tcPr>
          <w:p w:rsidR="008C242C" w:rsidRPr="00591405" w:rsidRDefault="008C242C" w:rsidP="00987998">
            <w:pPr>
              <w:keepNext/>
              <w:tabs>
                <w:tab w:val="right" w:pos="795"/>
              </w:tabs>
              <w:bidi w:val="0"/>
              <w:ind w:left="370" w:firstLine="1134"/>
              <w:rPr>
                <w:sz w:val="24"/>
                <w:szCs w:val="24"/>
                <w:rtl/>
              </w:rPr>
            </w:pPr>
          </w:p>
        </w:tc>
        <w:tc>
          <w:tcPr>
            <w:tcW w:w="6379" w:type="dxa"/>
            <w:vAlign w:val="center"/>
          </w:tcPr>
          <w:p w:rsidR="008C242C" w:rsidRPr="00591405" w:rsidRDefault="008C242C" w:rsidP="00987998">
            <w:pPr>
              <w:bidi w:val="0"/>
              <w:rPr>
                <w:sz w:val="24"/>
                <w:szCs w:val="24"/>
                <w:rtl/>
              </w:rPr>
            </w:pPr>
            <w:r w:rsidRPr="00591405">
              <w:rPr>
                <w:sz w:val="24"/>
                <w:szCs w:val="24"/>
              </w:rPr>
              <w:t>3.5  Data Processing</w:t>
            </w:r>
          </w:p>
        </w:tc>
        <w:tc>
          <w:tcPr>
            <w:tcW w:w="850" w:type="dxa"/>
          </w:tcPr>
          <w:p w:rsidR="008C242C" w:rsidRPr="00BE1ED6" w:rsidRDefault="008C242C" w:rsidP="00DC38A0">
            <w:pPr>
              <w:bidi w:val="0"/>
              <w:jc w:val="center"/>
              <w:rPr>
                <w:rFonts w:cs="Times New Roman"/>
                <w:sz w:val="24"/>
                <w:szCs w:val="24"/>
              </w:rPr>
            </w:pPr>
            <w:r w:rsidRPr="00BE1ED6">
              <w:rPr>
                <w:rFonts w:cs="Times New Roman"/>
                <w:sz w:val="24"/>
                <w:szCs w:val="24"/>
              </w:rPr>
              <w:t>[</w:t>
            </w:r>
            <w:r w:rsidR="007405C8">
              <w:rPr>
                <w:rFonts w:cs="Times New Roman"/>
                <w:sz w:val="24"/>
                <w:szCs w:val="24"/>
              </w:rPr>
              <w:t>2</w:t>
            </w:r>
            <w:r w:rsidR="00DC38A0">
              <w:rPr>
                <w:rFonts w:cs="Times New Roman"/>
                <w:sz w:val="24"/>
                <w:szCs w:val="24"/>
              </w:rPr>
              <w:t>2</w:t>
            </w:r>
            <w:r w:rsidRPr="00BE1ED6">
              <w:rPr>
                <w:rFonts w:cs="Times New Roman"/>
                <w:sz w:val="24"/>
                <w:szCs w:val="24"/>
              </w:rPr>
              <w:t>]</w:t>
            </w:r>
          </w:p>
        </w:tc>
      </w:tr>
      <w:tr w:rsidR="009A4DE3" w:rsidRPr="008D12BF" w:rsidTr="002B612E">
        <w:trPr>
          <w:trHeight w:val="64"/>
          <w:jc w:val="center"/>
        </w:trPr>
        <w:tc>
          <w:tcPr>
            <w:tcW w:w="1789" w:type="dxa"/>
            <w:vAlign w:val="center"/>
          </w:tcPr>
          <w:p w:rsidR="009A4DE3" w:rsidRPr="00591405" w:rsidRDefault="009A4DE3" w:rsidP="00987998">
            <w:pPr>
              <w:keepNext/>
              <w:tabs>
                <w:tab w:val="right" w:pos="795"/>
              </w:tabs>
              <w:bidi w:val="0"/>
              <w:ind w:left="370" w:firstLine="1134"/>
              <w:rPr>
                <w:sz w:val="24"/>
                <w:szCs w:val="24"/>
                <w:rtl/>
              </w:rPr>
            </w:pPr>
          </w:p>
        </w:tc>
        <w:tc>
          <w:tcPr>
            <w:tcW w:w="6379" w:type="dxa"/>
            <w:vAlign w:val="center"/>
          </w:tcPr>
          <w:p w:rsidR="009A4DE3" w:rsidRPr="00591405" w:rsidRDefault="009A4DE3" w:rsidP="00987998">
            <w:pPr>
              <w:keepNext/>
              <w:bidi w:val="0"/>
              <w:ind w:firstLine="463"/>
              <w:rPr>
                <w:sz w:val="24"/>
                <w:szCs w:val="24"/>
                <w:rtl/>
              </w:rPr>
            </w:pPr>
            <w:r w:rsidRPr="00591405">
              <w:rPr>
                <w:sz w:val="24"/>
                <w:szCs w:val="24"/>
              </w:rPr>
              <w:t>3.5.1  Programming Consistency Check</w:t>
            </w:r>
          </w:p>
        </w:tc>
        <w:tc>
          <w:tcPr>
            <w:tcW w:w="850" w:type="dxa"/>
          </w:tcPr>
          <w:p w:rsidR="009A4DE3" w:rsidRPr="00BE1ED6" w:rsidRDefault="009A4DE3" w:rsidP="00DC38A0">
            <w:pPr>
              <w:bidi w:val="0"/>
              <w:jc w:val="center"/>
              <w:rPr>
                <w:rFonts w:cs="Times New Roman"/>
                <w:sz w:val="24"/>
                <w:szCs w:val="24"/>
              </w:rPr>
            </w:pPr>
            <w:r w:rsidRPr="00BE1ED6">
              <w:rPr>
                <w:rFonts w:cs="Times New Roman"/>
                <w:sz w:val="24"/>
                <w:szCs w:val="24"/>
              </w:rPr>
              <w:t>[</w:t>
            </w:r>
            <w:r>
              <w:rPr>
                <w:rFonts w:cs="Times New Roman"/>
                <w:sz w:val="24"/>
                <w:szCs w:val="24"/>
              </w:rPr>
              <w:t>2</w:t>
            </w:r>
            <w:r w:rsidR="00DC38A0">
              <w:rPr>
                <w:rFonts w:cs="Times New Roman"/>
                <w:sz w:val="24"/>
                <w:szCs w:val="24"/>
              </w:rPr>
              <w:t>2</w:t>
            </w:r>
            <w:r w:rsidRPr="00BE1ED6">
              <w:rPr>
                <w:rFonts w:cs="Times New Roman"/>
                <w:sz w:val="24"/>
                <w:szCs w:val="24"/>
              </w:rPr>
              <w:t>]</w:t>
            </w:r>
          </w:p>
        </w:tc>
      </w:tr>
      <w:tr w:rsidR="009A4DE3" w:rsidTr="002B612E">
        <w:trPr>
          <w:trHeight w:val="287"/>
          <w:jc w:val="center"/>
        </w:trPr>
        <w:tc>
          <w:tcPr>
            <w:tcW w:w="1789" w:type="dxa"/>
            <w:vAlign w:val="center"/>
          </w:tcPr>
          <w:p w:rsidR="009A4DE3" w:rsidRPr="00591405" w:rsidRDefault="009A4DE3" w:rsidP="00987998">
            <w:pPr>
              <w:keepNext/>
              <w:tabs>
                <w:tab w:val="right" w:pos="795"/>
              </w:tabs>
              <w:bidi w:val="0"/>
              <w:ind w:left="370" w:firstLine="1134"/>
              <w:rPr>
                <w:sz w:val="24"/>
                <w:szCs w:val="24"/>
                <w:rtl/>
              </w:rPr>
            </w:pPr>
          </w:p>
        </w:tc>
        <w:tc>
          <w:tcPr>
            <w:tcW w:w="6379" w:type="dxa"/>
            <w:vAlign w:val="center"/>
          </w:tcPr>
          <w:p w:rsidR="009A4DE3" w:rsidRPr="00591405" w:rsidRDefault="009A4DE3" w:rsidP="00987998">
            <w:pPr>
              <w:keepNext/>
              <w:bidi w:val="0"/>
              <w:ind w:firstLine="463"/>
              <w:rPr>
                <w:sz w:val="24"/>
                <w:szCs w:val="24"/>
                <w:rtl/>
              </w:rPr>
            </w:pPr>
            <w:r w:rsidRPr="00591405">
              <w:rPr>
                <w:sz w:val="24"/>
                <w:szCs w:val="24"/>
              </w:rPr>
              <w:t>3.5.2  Data Cleaning</w:t>
            </w:r>
          </w:p>
        </w:tc>
        <w:tc>
          <w:tcPr>
            <w:tcW w:w="850" w:type="dxa"/>
          </w:tcPr>
          <w:p w:rsidR="009A4DE3" w:rsidRPr="00BE1ED6" w:rsidRDefault="009A4DE3" w:rsidP="00DC38A0">
            <w:pPr>
              <w:bidi w:val="0"/>
              <w:jc w:val="center"/>
              <w:rPr>
                <w:rFonts w:cs="Times New Roman"/>
                <w:sz w:val="24"/>
                <w:szCs w:val="24"/>
              </w:rPr>
            </w:pPr>
            <w:r w:rsidRPr="00BE1ED6">
              <w:rPr>
                <w:rFonts w:cs="Times New Roman"/>
                <w:sz w:val="24"/>
                <w:szCs w:val="24"/>
              </w:rPr>
              <w:t>[</w:t>
            </w:r>
            <w:r>
              <w:rPr>
                <w:rFonts w:cs="Times New Roman"/>
                <w:sz w:val="24"/>
                <w:szCs w:val="24"/>
              </w:rPr>
              <w:t>2</w:t>
            </w:r>
            <w:r w:rsidR="00DC38A0">
              <w:rPr>
                <w:rFonts w:cs="Times New Roman"/>
                <w:sz w:val="24"/>
                <w:szCs w:val="24"/>
              </w:rPr>
              <w:t>2</w:t>
            </w:r>
            <w:r w:rsidRPr="00BE1ED6">
              <w:rPr>
                <w:rFonts w:cs="Times New Roman"/>
                <w:sz w:val="24"/>
                <w:szCs w:val="24"/>
              </w:rPr>
              <w:t>]</w:t>
            </w:r>
          </w:p>
        </w:tc>
      </w:tr>
      <w:tr w:rsidR="009A4DE3" w:rsidTr="002B612E">
        <w:trPr>
          <w:trHeight w:val="287"/>
          <w:jc w:val="center"/>
        </w:trPr>
        <w:tc>
          <w:tcPr>
            <w:tcW w:w="1789" w:type="dxa"/>
            <w:vAlign w:val="center"/>
          </w:tcPr>
          <w:p w:rsidR="009A4DE3" w:rsidRPr="00591405" w:rsidRDefault="009A4DE3" w:rsidP="00987998">
            <w:pPr>
              <w:tabs>
                <w:tab w:val="right" w:pos="795"/>
              </w:tabs>
              <w:bidi w:val="0"/>
              <w:ind w:left="370" w:firstLine="1134"/>
              <w:rPr>
                <w:sz w:val="24"/>
                <w:szCs w:val="24"/>
                <w:rtl/>
              </w:rPr>
            </w:pPr>
          </w:p>
        </w:tc>
        <w:tc>
          <w:tcPr>
            <w:tcW w:w="6379" w:type="dxa"/>
            <w:vAlign w:val="center"/>
          </w:tcPr>
          <w:p w:rsidR="009A4DE3" w:rsidRPr="00591405" w:rsidRDefault="009A4DE3" w:rsidP="00987998">
            <w:pPr>
              <w:bidi w:val="0"/>
              <w:ind w:firstLine="463"/>
              <w:rPr>
                <w:sz w:val="24"/>
                <w:szCs w:val="24"/>
                <w:rtl/>
              </w:rPr>
            </w:pPr>
            <w:r w:rsidRPr="00591405">
              <w:rPr>
                <w:sz w:val="24"/>
                <w:szCs w:val="24"/>
              </w:rPr>
              <w:t>3.5.3  Tabulation</w:t>
            </w:r>
          </w:p>
        </w:tc>
        <w:tc>
          <w:tcPr>
            <w:tcW w:w="850" w:type="dxa"/>
          </w:tcPr>
          <w:p w:rsidR="009A4DE3" w:rsidRPr="00BE1ED6" w:rsidRDefault="009A4DE3" w:rsidP="00DC38A0">
            <w:pPr>
              <w:bidi w:val="0"/>
              <w:jc w:val="center"/>
              <w:rPr>
                <w:rFonts w:cs="Times New Roman"/>
                <w:sz w:val="24"/>
                <w:szCs w:val="24"/>
              </w:rPr>
            </w:pPr>
            <w:r w:rsidRPr="00BE1ED6">
              <w:rPr>
                <w:rFonts w:cs="Times New Roman"/>
                <w:sz w:val="24"/>
                <w:szCs w:val="24"/>
              </w:rPr>
              <w:t>[</w:t>
            </w:r>
            <w:r>
              <w:rPr>
                <w:rFonts w:cs="Times New Roman"/>
                <w:sz w:val="24"/>
                <w:szCs w:val="24"/>
              </w:rPr>
              <w:t>2</w:t>
            </w:r>
            <w:r w:rsidR="00DC38A0">
              <w:rPr>
                <w:rFonts w:cs="Times New Roman"/>
                <w:sz w:val="24"/>
                <w:szCs w:val="24"/>
              </w:rPr>
              <w:t>2</w:t>
            </w:r>
            <w:r w:rsidRPr="00BE1ED6">
              <w:rPr>
                <w:rFonts w:cs="Times New Roman"/>
                <w:sz w:val="24"/>
                <w:szCs w:val="24"/>
              </w:rPr>
              <w:t>]</w:t>
            </w:r>
          </w:p>
        </w:tc>
      </w:tr>
      <w:tr w:rsidR="006F62BE" w:rsidTr="002B612E">
        <w:trPr>
          <w:trHeight w:val="121"/>
          <w:jc w:val="center"/>
        </w:trPr>
        <w:tc>
          <w:tcPr>
            <w:tcW w:w="1789" w:type="dxa"/>
            <w:vAlign w:val="center"/>
          </w:tcPr>
          <w:p w:rsidR="006F62BE" w:rsidRPr="009905F7" w:rsidRDefault="006F62BE" w:rsidP="00987998">
            <w:pPr>
              <w:tabs>
                <w:tab w:val="right" w:pos="795"/>
              </w:tabs>
              <w:bidi w:val="0"/>
              <w:ind w:left="370" w:firstLine="1134"/>
              <w:rPr>
                <w:sz w:val="10"/>
                <w:szCs w:val="10"/>
                <w:rtl/>
              </w:rPr>
            </w:pPr>
          </w:p>
        </w:tc>
        <w:tc>
          <w:tcPr>
            <w:tcW w:w="6379" w:type="dxa"/>
            <w:vAlign w:val="center"/>
          </w:tcPr>
          <w:p w:rsidR="006F62BE" w:rsidRPr="009905F7" w:rsidRDefault="006F62BE" w:rsidP="00987998">
            <w:pPr>
              <w:bidi w:val="0"/>
              <w:ind w:firstLine="463"/>
              <w:rPr>
                <w:sz w:val="10"/>
                <w:szCs w:val="10"/>
              </w:rPr>
            </w:pPr>
          </w:p>
        </w:tc>
        <w:tc>
          <w:tcPr>
            <w:tcW w:w="850" w:type="dxa"/>
          </w:tcPr>
          <w:p w:rsidR="006F62BE" w:rsidRPr="009905F7" w:rsidRDefault="006F62BE" w:rsidP="009A4DE3">
            <w:pPr>
              <w:bidi w:val="0"/>
              <w:jc w:val="center"/>
              <w:rPr>
                <w:rFonts w:cs="Times New Roman"/>
                <w:sz w:val="10"/>
                <w:szCs w:val="10"/>
              </w:rPr>
            </w:pPr>
          </w:p>
        </w:tc>
      </w:tr>
      <w:tr w:rsidR="006F62BE" w:rsidTr="002B612E">
        <w:trPr>
          <w:trHeight w:val="287"/>
          <w:jc w:val="center"/>
        </w:trPr>
        <w:tc>
          <w:tcPr>
            <w:tcW w:w="1789" w:type="dxa"/>
            <w:vAlign w:val="center"/>
          </w:tcPr>
          <w:p w:rsidR="006F62BE" w:rsidRPr="00591405" w:rsidRDefault="006F62BE" w:rsidP="006F62BE">
            <w:pPr>
              <w:bidi w:val="0"/>
              <w:rPr>
                <w:sz w:val="24"/>
                <w:szCs w:val="24"/>
              </w:rPr>
            </w:pPr>
            <w:r w:rsidRPr="00591405">
              <w:rPr>
                <w:sz w:val="24"/>
                <w:szCs w:val="24"/>
              </w:rPr>
              <w:t xml:space="preserve">Chapter </w:t>
            </w:r>
            <w:r>
              <w:rPr>
                <w:sz w:val="24"/>
                <w:szCs w:val="24"/>
              </w:rPr>
              <w:t>Four</w:t>
            </w:r>
            <w:r w:rsidRPr="00591405">
              <w:rPr>
                <w:sz w:val="24"/>
                <w:szCs w:val="24"/>
              </w:rPr>
              <w:t>:</w:t>
            </w:r>
          </w:p>
        </w:tc>
        <w:tc>
          <w:tcPr>
            <w:tcW w:w="6379" w:type="dxa"/>
            <w:vAlign w:val="center"/>
          </w:tcPr>
          <w:p w:rsidR="006F62BE" w:rsidRPr="00591405" w:rsidRDefault="006F62BE" w:rsidP="006F62BE">
            <w:pPr>
              <w:bidi w:val="0"/>
              <w:rPr>
                <w:b/>
                <w:bCs/>
                <w:sz w:val="24"/>
                <w:szCs w:val="24"/>
                <w:rtl/>
              </w:rPr>
            </w:pPr>
            <w:r w:rsidRPr="006F62BE">
              <w:rPr>
                <w:b/>
                <w:bCs/>
                <w:sz w:val="24"/>
                <w:szCs w:val="24"/>
              </w:rPr>
              <w:t>Quality</w:t>
            </w:r>
          </w:p>
        </w:tc>
        <w:tc>
          <w:tcPr>
            <w:tcW w:w="850" w:type="dxa"/>
          </w:tcPr>
          <w:p w:rsidR="006F62BE" w:rsidRPr="00BE1ED6" w:rsidRDefault="006F62BE" w:rsidP="00DC38A0">
            <w:pPr>
              <w:bidi w:val="0"/>
              <w:jc w:val="center"/>
              <w:rPr>
                <w:rFonts w:cs="Times New Roman"/>
                <w:b/>
                <w:bCs/>
                <w:sz w:val="24"/>
                <w:szCs w:val="24"/>
              </w:rPr>
            </w:pPr>
            <w:r w:rsidRPr="00BE1ED6">
              <w:rPr>
                <w:rFonts w:cs="Times New Roman"/>
                <w:b/>
                <w:bCs/>
                <w:sz w:val="24"/>
                <w:szCs w:val="24"/>
              </w:rPr>
              <w:t>[</w:t>
            </w:r>
            <w:r w:rsidR="007405C8">
              <w:rPr>
                <w:rFonts w:cs="Times New Roman"/>
                <w:b/>
                <w:bCs/>
                <w:sz w:val="24"/>
                <w:szCs w:val="24"/>
              </w:rPr>
              <w:t>2</w:t>
            </w:r>
            <w:r w:rsidR="00DC38A0">
              <w:rPr>
                <w:rFonts w:cs="Times New Roman"/>
                <w:b/>
                <w:bCs/>
                <w:sz w:val="24"/>
                <w:szCs w:val="24"/>
              </w:rPr>
              <w:t>3</w:t>
            </w:r>
            <w:r w:rsidRPr="00BE1ED6">
              <w:rPr>
                <w:rFonts w:cs="Times New Roman"/>
                <w:b/>
                <w:bCs/>
                <w:sz w:val="24"/>
                <w:szCs w:val="24"/>
              </w:rPr>
              <w:t>]</w:t>
            </w:r>
          </w:p>
        </w:tc>
      </w:tr>
      <w:tr w:rsidR="006F62BE" w:rsidTr="002B612E">
        <w:trPr>
          <w:trHeight w:val="287"/>
          <w:jc w:val="center"/>
        </w:trPr>
        <w:tc>
          <w:tcPr>
            <w:tcW w:w="1789" w:type="dxa"/>
            <w:vAlign w:val="center"/>
          </w:tcPr>
          <w:p w:rsidR="006F62BE" w:rsidRPr="00591405" w:rsidRDefault="006F62BE" w:rsidP="0049314A">
            <w:pPr>
              <w:tabs>
                <w:tab w:val="right" w:pos="795"/>
              </w:tabs>
              <w:bidi w:val="0"/>
              <w:ind w:left="370" w:firstLine="1134"/>
              <w:rPr>
                <w:sz w:val="24"/>
                <w:szCs w:val="24"/>
                <w:rtl/>
              </w:rPr>
            </w:pPr>
          </w:p>
        </w:tc>
        <w:tc>
          <w:tcPr>
            <w:tcW w:w="6379" w:type="dxa"/>
            <w:vAlign w:val="center"/>
          </w:tcPr>
          <w:p w:rsidR="006F62BE" w:rsidRPr="009905F7" w:rsidRDefault="009905F7" w:rsidP="009905F7">
            <w:pPr>
              <w:bidi w:val="0"/>
              <w:rPr>
                <w:sz w:val="24"/>
                <w:szCs w:val="24"/>
                <w:rtl/>
              </w:rPr>
            </w:pPr>
            <w:r w:rsidRPr="009905F7">
              <w:rPr>
                <w:sz w:val="24"/>
                <w:szCs w:val="24"/>
              </w:rPr>
              <w:t>4</w:t>
            </w:r>
            <w:r w:rsidR="006F62BE" w:rsidRPr="009905F7">
              <w:rPr>
                <w:sz w:val="24"/>
                <w:szCs w:val="24"/>
              </w:rPr>
              <w:t xml:space="preserve">.1  </w:t>
            </w:r>
            <w:r w:rsidRPr="009905F7">
              <w:rPr>
                <w:color w:val="000000" w:themeColor="text1"/>
                <w:sz w:val="24"/>
                <w:szCs w:val="24"/>
              </w:rPr>
              <w:t>Accuracy</w:t>
            </w:r>
          </w:p>
        </w:tc>
        <w:tc>
          <w:tcPr>
            <w:tcW w:w="850" w:type="dxa"/>
          </w:tcPr>
          <w:p w:rsidR="006F62BE" w:rsidRPr="003178DB" w:rsidRDefault="006F62BE" w:rsidP="00DC38A0">
            <w:pPr>
              <w:bidi w:val="0"/>
              <w:jc w:val="center"/>
              <w:rPr>
                <w:rFonts w:cs="Times New Roman"/>
                <w:sz w:val="24"/>
                <w:szCs w:val="24"/>
              </w:rPr>
            </w:pPr>
            <w:r w:rsidRPr="003178DB">
              <w:rPr>
                <w:rFonts w:cs="Times New Roman"/>
                <w:sz w:val="24"/>
                <w:szCs w:val="24"/>
              </w:rPr>
              <w:t>[2</w:t>
            </w:r>
            <w:r w:rsidR="00DC38A0">
              <w:rPr>
                <w:rFonts w:cs="Times New Roman"/>
                <w:sz w:val="24"/>
                <w:szCs w:val="24"/>
              </w:rPr>
              <w:t>3</w:t>
            </w:r>
            <w:r w:rsidRPr="003178DB">
              <w:rPr>
                <w:rFonts w:cs="Times New Roman"/>
                <w:sz w:val="24"/>
                <w:szCs w:val="24"/>
              </w:rPr>
              <w:t>]</w:t>
            </w:r>
          </w:p>
        </w:tc>
      </w:tr>
      <w:tr w:rsidR="006F62BE" w:rsidTr="002B612E">
        <w:trPr>
          <w:trHeight w:val="287"/>
          <w:jc w:val="center"/>
        </w:trPr>
        <w:tc>
          <w:tcPr>
            <w:tcW w:w="1789" w:type="dxa"/>
            <w:vAlign w:val="center"/>
          </w:tcPr>
          <w:p w:rsidR="006F62BE" w:rsidRPr="00591405" w:rsidRDefault="006F62BE" w:rsidP="0049314A">
            <w:pPr>
              <w:tabs>
                <w:tab w:val="right" w:pos="795"/>
              </w:tabs>
              <w:bidi w:val="0"/>
              <w:ind w:left="370" w:firstLine="1134"/>
              <w:rPr>
                <w:sz w:val="24"/>
                <w:szCs w:val="24"/>
                <w:rtl/>
              </w:rPr>
            </w:pPr>
          </w:p>
        </w:tc>
        <w:tc>
          <w:tcPr>
            <w:tcW w:w="6379" w:type="dxa"/>
            <w:vAlign w:val="center"/>
          </w:tcPr>
          <w:p w:rsidR="006F62BE" w:rsidRPr="009905F7" w:rsidRDefault="009905F7" w:rsidP="009905F7">
            <w:pPr>
              <w:bidi w:val="0"/>
              <w:ind w:firstLine="487"/>
              <w:rPr>
                <w:sz w:val="24"/>
                <w:szCs w:val="24"/>
                <w:rtl/>
              </w:rPr>
            </w:pPr>
            <w:r w:rsidRPr="009905F7">
              <w:rPr>
                <w:sz w:val="24"/>
                <w:szCs w:val="24"/>
              </w:rPr>
              <w:t>4.1.1</w:t>
            </w:r>
            <w:r w:rsidR="006F62BE" w:rsidRPr="009905F7">
              <w:rPr>
                <w:sz w:val="24"/>
                <w:szCs w:val="24"/>
              </w:rPr>
              <w:t xml:space="preserve">  </w:t>
            </w:r>
            <w:r w:rsidRPr="009905F7">
              <w:rPr>
                <w:color w:val="000000" w:themeColor="text1"/>
                <w:sz w:val="24"/>
                <w:szCs w:val="24"/>
              </w:rPr>
              <w:t>Sampling Errors</w:t>
            </w:r>
          </w:p>
        </w:tc>
        <w:tc>
          <w:tcPr>
            <w:tcW w:w="850" w:type="dxa"/>
          </w:tcPr>
          <w:p w:rsidR="006F62BE" w:rsidRPr="00BE1ED6" w:rsidRDefault="006F62BE" w:rsidP="00DC38A0">
            <w:pPr>
              <w:bidi w:val="0"/>
              <w:jc w:val="center"/>
              <w:rPr>
                <w:rFonts w:cs="Times New Roman"/>
                <w:sz w:val="24"/>
                <w:szCs w:val="24"/>
              </w:rPr>
            </w:pPr>
            <w:r w:rsidRPr="00BE1ED6">
              <w:rPr>
                <w:rFonts w:cs="Times New Roman"/>
                <w:sz w:val="24"/>
                <w:szCs w:val="24"/>
              </w:rPr>
              <w:t>[</w:t>
            </w:r>
            <w:r>
              <w:rPr>
                <w:rFonts w:cs="Times New Roman"/>
                <w:sz w:val="24"/>
                <w:szCs w:val="24"/>
              </w:rPr>
              <w:t>2</w:t>
            </w:r>
            <w:r w:rsidR="00DC38A0">
              <w:rPr>
                <w:rFonts w:cs="Times New Roman"/>
                <w:sz w:val="24"/>
                <w:szCs w:val="24"/>
              </w:rPr>
              <w:t>3</w:t>
            </w:r>
            <w:r w:rsidRPr="00BE1ED6">
              <w:rPr>
                <w:rFonts w:cs="Times New Roman"/>
                <w:sz w:val="24"/>
                <w:szCs w:val="24"/>
              </w:rPr>
              <w:t>]</w:t>
            </w:r>
          </w:p>
        </w:tc>
      </w:tr>
      <w:tr w:rsidR="006F62BE" w:rsidTr="002B612E">
        <w:trPr>
          <w:trHeight w:val="287"/>
          <w:jc w:val="center"/>
        </w:trPr>
        <w:tc>
          <w:tcPr>
            <w:tcW w:w="1789" w:type="dxa"/>
            <w:vAlign w:val="center"/>
          </w:tcPr>
          <w:p w:rsidR="006F62BE" w:rsidRPr="00591405" w:rsidRDefault="006F62BE" w:rsidP="0049314A">
            <w:pPr>
              <w:tabs>
                <w:tab w:val="right" w:pos="795"/>
              </w:tabs>
              <w:bidi w:val="0"/>
              <w:ind w:left="370" w:firstLine="1134"/>
              <w:rPr>
                <w:sz w:val="24"/>
                <w:szCs w:val="24"/>
                <w:rtl/>
              </w:rPr>
            </w:pPr>
          </w:p>
        </w:tc>
        <w:tc>
          <w:tcPr>
            <w:tcW w:w="6379" w:type="dxa"/>
            <w:vAlign w:val="center"/>
          </w:tcPr>
          <w:p w:rsidR="006F62BE" w:rsidRPr="009905F7" w:rsidRDefault="009905F7" w:rsidP="009905F7">
            <w:pPr>
              <w:bidi w:val="0"/>
              <w:ind w:firstLine="487"/>
              <w:jc w:val="both"/>
              <w:rPr>
                <w:color w:val="000000" w:themeColor="text1"/>
                <w:sz w:val="24"/>
                <w:szCs w:val="24"/>
                <w:rtl/>
              </w:rPr>
            </w:pPr>
            <w:r w:rsidRPr="009905F7">
              <w:rPr>
                <w:color w:val="000000" w:themeColor="text1"/>
                <w:sz w:val="24"/>
                <w:szCs w:val="24"/>
              </w:rPr>
              <w:t>4.1.2  Non Sampling Errors</w:t>
            </w:r>
          </w:p>
        </w:tc>
        <w:tc>
          <w:tcPr>
            <w:tcW w:w="850" w:type="dxa"/>
          </w:tcPr>
          <w:p w:rsidR="006F62BE" w:rsidRPr="00BE1ED6" w:rsidRDefault="006F62BE" w:rsidP="00DC38A0">
            <w:pPr>
              <w:bidi w:val="0"/>
              <w:jc w:val="center"/>
              <w:rPr>
                <w:rFonts w:cs="Times New Roman"/>
                <w:sz w:val="24"/>
                <w:szCs w:val="24"/>
              </w:rPr>
            </w:pPr>
            <w:r w:rsidRPr="00BE1ED6">
              <w:rPr>
                <w:rFonts w:cs="Times New Roman"/>
                <w:sz w:val="24"/>
                <w:szCs w:val="24"/>
              </w:rPr>
              <w:t>[</w:t>
            </w:r>
            <w:r>
              <w:rPr>
                <w:rFonts w:cs="Times New Roman"/>
                <w:sz w:val="24"/>
                <w:szCs w:val="24"/>
              </w:rPr>
              <w:t>2</w:t>
            </w:r>
            <w:r w:rsidR="00DC38A0">
              <w:rPr>
                <w:rFonts w:cs="Times New Roman"/>
                <w:sz w:val="24"/>
                <w:szCs w:val="24"/>
              </w:rPr>
              <w:t>3</w:t>
            </w:r>
            <w:r w:rsidRPr="00BE1ED6">
              <w:rPr>
                <w:rFonts w:cs="Times New Roman"/>
                <w:sz w:val="24"/>
                <w:szCs w:val="24"/>
              </w:rPr>
              <w:t>]</w:t>
            </w:r>
          </w:p>
        </w:tc>
      </w:tr>
      <w:tr w:rsidR="006F62BE" w:rsidTr="002B612E">
        <w:trPr>
          <w:trHeight w:val="287"/>
          <w:jc w:val="center"/>
        </w:trPr>
        <w:tc>
          <w:tcPr>
            <w:tcW w:w="1789" w:type="dxa"/>
            <w:vAlign w:val="center"/>
          </w:tcPr>
          <w:p w:rsidR="006F62BE" w:rsidRPr="00591405" w:rsidRDefault="006F62BE" w:rsidP="0049314A">
            <w:pPr>
              <w:tabs>
                <w:tab w:val="right" w:pos="795"/>
              </w:tabs>
              <w:bidi w:val="0"/>
              <w:ind w:left="370" w:firstLine="1134"/>
              <w:rPr>
                <w:sz w:val="24"/>
                <w:szCs w:val="24"/>
                <w:rtl/>
              </w:rPr>
            </w:pPr>
          </w:p>
        </w:tc>
        <w:tc>
          <w:tcPr>
            <w:tcW w:w="6379" w:type="dxa"/>
            <w:vAlign w:val="center"/>
          </w:tcPr>
          <w:p w:rsidR="006F62BE" w:rsidRPr="009905F7" w:rsidRDefault="009905F7" w:rsidP="009905F7">
            <w:pPr>
              <w:bidi w:val="0"/>
              <w:ind w:firstLine="487"/>
              <w:jc w:val="both"/>
              <w:rPr>
                <w:color w:val="000000" w:themeColor="text1"/>
                <w:sz w:val="24"/>
                <w:szCs w:val="24"/>
                <w:rtl/>
              </w:rPr>
            </w:pPr>
            <w:r w:rsidRPr="009905F7">
              <w:rPr>
                <w:color w:val="000000" w:themeColor="text1"/>
                <w:sz w:val="24"/>
                <w:szCs w:val="24"/>
              </w:rPr>
              <w:t>4.1.3  Response Rate</w:t>
            </w:r>
          </w:p>
        </w:tc>
        <w:tc>
          <w:tcPr>
            <w:tcW w:w="850" w:type="dxa"/>
          </w:tcPr>
          <w:p w:rsidR="006F62BE" w:rsidRPr="00BE1ED6" w:rsidRDefault="006F62BE" w:rsidP="00DC38A0">
            <w:pPr>
              <w:bidi w:val="0"/>
              <w:jc w:val="center"/>
              <w:rPr>
                <w:rFonts w:cs="Times New Roman"/>
                <w:sz w:val="24"/>
                <w:szCs w:val="24"/>
              </w:rPr>
            </w:pPr>
            <w:r w:rsidRPr="00BE1ED6">
              <w:rPr>
                <w:rFonts w:cs="Times New Roman"/>
                <w:sz w:val="24"/>
                <w:szCs w:val="24"/>
              </w:rPr>
              <w:t>[</w:t>
            </w:r>
            <w:r w:rsidR="009E190B">
              <w:rPr>
                <w:rFonts w:cs="Times New Roman"/>
                <w:sz w:val="24"/>
                <w:szCs w:val="24"/>
              </w:rPr>
              <w:t>2</w:t>
            </w:r>
            <w:r w:rsidR="00DC38A0">
              <w:rPr>
                <w:rFonts w:cs="Times New Roman"/>
                <w:sz w:val="24"/>
                <w:szCs w:val="24"/>
              </w:rPr>
              <w:t>4</w:t>
            </w:r>
            <w:r w:rsidRPr="00BE1ED6">
              <w:rPr>
                <w:rFonts w:cs="Times New Roman"/>
                <w:sz w:val="24"/>
                <w:szCs w:val="24"/>
              </w:rPr>
              <w:t>]</w:t>
            </w:r>
          </w:p>
        </w:tc>
      </w:tr>
      <w:tr w:rsidR="006F62BE" w:rsidTr="002B612E">
        <w:trPr>
          <w:trHeight w:val="287"/>
          <w:jc w:val="center"/>
        </w:trPr>
        <w:tc>
          <w:tcPr>
            <w:tcW w:w="1789" w:type="dxa"/>
            <w:vAlign w:val="center"/>
          </w:tcPr>
          <w:p w:rsidR="006F62BE" w:rsidRPr="00591405" w:rsidRDefault="006F62BE" w:rsidP="0049314A">
            <w:pPr>
              <w:tabs>
                <w:tab w:val="right" w:pos="795"/>
              </w:tabs>
              <w:bidi w:val="0"/>
              <w:ind w:left="370" w:firstLine="1134"/>
              <w:rPr>
                <w:sz w:val="24"/>
                <w:szCs w:val="24"/>
                <w:rtl/>
              </w:rPr>
            </w:pPr>
          </w:p>
        </w:tc>
        <w:tc>
          <w:tcPr>
            <w:tcW w:w="6379" w:type="dxa"/>
            <w:vAlign w:val="center"/>
          </w:tcPr>
          <w:p w:rsidR="006F62BE" w:rsidRPr="009905F7" w:rsidRDefault="009905F7" w:rsidP="009905F7">
            <w:pPr>
              <w:bidi w:val="0"/>
              <w:jc w:val="both"/>
              <w:rPr>
                <w:color w:val="000000" w:themeColor="text1"/>
                <w:sz w:val="24"/>
                <w:szCs w:val="24"/>
              </w:rPr>
            </w:pPr>
            <w:r w:rsidRPr="009905F7">
              <w:rPr>
                <w:color w:val="000000" w:themeColor="text1"/>
                <w:sz w:val="24"/>
                <w:szCs w:val="24"/>
              </w:rPr>
              <w:t>4.2  Comparability</w:t>
            </w:r>
          </w:p>
        </w:tc>
        <w:tc>
          <w:tcPr>
            <w:tcW w:w="850" w:type="dxa"/>
          </w:tcPr>
          <w:p w:rsidR="006F62BE" w:rsidRPr="00BE1ED6" w:rsidRDefault="006F62BE" w:rsidP="00DC38A0">
            <w:pPr>
              <w:bidi w:val="0"/>
              <w:jc w:val="center"/>
              <w:rPr>
                <w:rFonts w:cs="Times New Roman"/>
                <w:sz w:val="24"/>
                <w:szCs w:val="24"/>
              </w:rPr>
            </w:pPr>
            <w:r w:rsidRPr="00BE1ED6">
              <w:rPr>
                <w:rFonts w:cs="Times New Roman"/>
                <w:sz w:val="24"/>
                <w:szCs w:val="24"/>
              </w:rPr>
              <w:t>[</w:t>
            </w:r>
            <w:r w:rsidR="009E190B">
              <w:rPr>
                <w:rFonts w:cs="Times New Roman"/>
                <w:sz w:val="24"/>
                <w:szCs w:val="24"/>
              </w:rPr>
              <w:t>2</w:t>
            </w:r>
            <w:r w:rsidR="00DC38A0">
              <w:rPr>
                <w:rFonts w:cs="Times New Roman"/>
                <w:sz w:val="24"/>
                <w:szCs w:val="24"/>
              </w:rPr>
              <w:t>4</w:t>
            </w:r>
            <w:r w:rsidRPr="00BE1ED6">
              <w:rPr>
                <w:rFonts w:cs="Times New Roman"/>
                <w:sz w:val="24"/>
                <w:szCs w:val="24"/>
              </w:rPr>
              <w:t>]</w:t>
            </w:r>
          </w:p>
        </w:tc>
      </w:tr>
      <w:tr w:rsidR="00FB593B" w:rsidRPr="00FB593B" w:rsidTr="002B612E">
        <w:trPr>
          <w:trHeight w:val="163"/>
          <w:jc w:val="center"/>
        </w:trPr>
        <w:tc>
          <w:tcPr>
            <w:tcW w:w="1789" w:type="dxa"/>
            <w:vAlign w:val="center"/>
          </w:tcPr>
          <w:p w:rsidR="00FB593B" w:rsidRPr="00FB593B" w:rsidRDefault="00FB593B" w:rsidP="0049314A">
            <w:pPr>
              <w:tabs>
                <w:tab w:val="right" w:pos="795"/>
              </w:tabs>
              <w:bidi w:val="0"/>
              <w:ind w:left="370" w:firstLine="1134"/>
              <w:rPr>
                <w:sz w:val="10"/>
                <w:szCs w:val="10"/>
                <w:rtl/>
              </w:rPr>
            </w:pPr>
          </w:p>
        </w:tc>
        <w:tc>
          <w:tcPr>
            <w:tcW w:w="6379" w:type="dxa"/>
            <w:vAlign w:val="center"/>
          </w:tcPr>
          <w:p w:rsidR="00FB593B" w:rsidRPr="00FB593B" w:rsidRDefault="00FB593B" w:rsidP="0049314A">
            <w:pPr>
              <w:bidi w:val="0"/>
              <w:rPr>
                <w:rFonts w:cs="Times New Roman"/>
                <w:b/>
                <w:bCs/>
                <w:sz w:val="10"/>
                <w:szCs w:val="10"/>
              </w:rPr>
            </w:pPr>
          </w:p>
        </w:tc>
        <w:tc>
          <w:tcPr>
            <w:tcW w:w="850" w:type="dxa"/>
          </w:tcPr>
          <w:p w:rsidR="00FB593B" w:rsidRPr="00FB593B" w:rsidRDefault="00FB593B" w:rsidP="009905F7">
            <w:pPr>
              <w:bidi w:val="0"/>
              <w:jc w:val="center"/>
              <w:rPr>
                <w:rFonts w:cs="Times New Roman"/>
                <w:sz w:val="10"/>
                <w:szCs w:val="10"/>
              </w:rPr>
            </w:pPr>
          </w:p>
        </w:tc>
      </w:tr>
      <w:tr w:rsidR="00FB593B" w:rsidTr="002B612E">
        <w:trPr>
          <w:trHeight w:val="287"/>
          <w:jc w:val="center"/>
        </w:trPr>
        <w:tc>
          <w:tcPr>
            <w:tcW w:w="1789" w:type="dxa"/>
            <w:vAlign w:val="center"/>
          </w:tcPr>
          <w:p w:rsidR="00FB593B" w:rsidRPr="00591405" w:rsidRDefault="00FB593B" w:rsidP="0049314A">
            <w:pPr>
              <w:tabs>
                <w:tab w:val="right" w:pos="795"/>
              </w:tabs>
              <w:bidi w:val="0"/>
              <w:ind w:left="370" w:firstLine="1134"/>
              <w:rPr>
                <w:sz w:val="24"/>
                <w:szCs w:val="24"/>
                <w:rtl/>
              </w:rPr>
            </w:pPr>
          </w:p>
        </w:tc>
        <w:tc>
          <w:tcPr>
            <w:tcW w:w="6379" w:type="dxa"/>
            <w:vAlign w:val="center"/>
          </w:tcPr>
          <w:p w:rsidR="00FB593B" w:rsidRPr="0049314A" w:rsidRDefault="00FB593B" w:rsidP="0049314A">
            <w:pPr>
              <w:bidi w:val="0"/>
              <w:rPr>
                <w:rFonts w:cs="Times New Roman"/>
                <w:b/>
                <w:bCs/>
                <w:sz w:val="28"/>
                <w:szCs w:val="28"/>
              </w:rPr>
            </w:pPr>
            <w:r w:rsidRPr="0049314A">
              <w:rPr>
                <w:rFonts w:cs="Times New Roman"/>
                <w:b/>
                <w:bCs/>
                <w:sz w:val="24"/>
                <w:szCs w:val="24"/>
              </w:rPr>
              <w:t>Reference</w:t>
            </w:r>
          </w:p>
        </w:tc>
        <w:tc>
          <w:tcPr>
            <w:tcW w:w="850" w:type="dxa"/>
          </w:tcPr>
          <w:p w:rsidR="00FB593B" w:rsidRPr="00AD2BC8" w:rsidRDefault="00FB593B" w:rsidP="00DC38A0">
            <w:pPr>
              <w:bidi w:val="0"/>
              <w:jc w:val="center"/>
              <w:rPr>
                <w:rFonts w:cs="Times New Roman"/>
                <w:b/>
                <w:bCs/>
                <w:sz w:val="24"/>
                <w:szCs w:val="24"/>
              </w:rPr>
            </w:pPr>
            <w:r w:rsidRPr="00AD2BC8">
              <w:rPr>
                <w:rFonts w:cs="Times New Roman"/>
                <w:b/>
                <w:bCs/>
                <w:sz w:val="24"/>
                <w:szCs w:val="24"/>
              </w:rPr>
              <w:t>[2</w:t>
            </w:r>
            <w:r w:rsidR="00DC38A0">
              <w:rPr>
                <w:rFonts w:cs="Times New Roman"/>
                <w:b/>
                <w:bCs/>
                <w:sz w:val="24"/>
                <w:szCs w:val="24"/>
              </w:rPr>
              <w:t>5</w:t>
            </w:r>
            <w:r w:rsidRPr="00AD2BC8">
              <w:rPr>
                <w:rFonts w:cs="Times New Roman"/>
                <w:b/>
                <w:bCs/>
                <w:sz w:val="24"/>
                <w:szCs w:val="24"/>
              </w:rPr>
              <w:t>]</w:t>
            </w:r>
          </w:p>
        </w:tc>
      </w:tr>
      <w:tr w:rsidR="00FB593B" w:rsidRPr="00B04F42" w:rsidTr="002B612E">
        <w:trPr>
          <w:trHeight w:val="223"/>
          <w:jc w:val="center"/>
        </w:trPr>
        <w:tc>
          <w:tcPr>
            <w:tcW w:w="1789" w:type="dxa"/>
            <w:vAlign w:val="center"/>
          </w:tcPr>
          <w:p w:rsidR="00FB593B" w:rsidRPr="00B04F42" w:rsidRDefault="00FB593B" w:rsidP="0049314A">
            <w:pPr>
              <w:tabs>
                <w:tab w:val="right" w:pos="795"/>
              </w:tabs>
              <w:bidi w:val="0"/>
              <w:ind w:left="370" w:firstLine="1134"/>
              <w:rPr>
                <w:sz w:val="12"/>
                <w:szCs w:val="12"/>
                <w:rtl/>
              </w:rPr>
            </w:pPr>
          </w:p>
        </w:tc>
        <w:tc>
          <w:tcPr>
            <w:tcW w:w="6379" w:type="dxa"/>
            <w:vAlign w:val="center"/>
          </w:tcPr>
          <w:p w:rsidR="00FB593B" w:rsidRPr="00B04F42" w:rsidRDefault="00FB593B" w:rsidP="0049314A">
            <w:pPr>
              <w:bidi w:val="0"/>
              <w:rPr>
                <w:rFonts w:cs="Times New Roman"/>
                <w:b/>
                <w:bCs/>
                <w:sz w:val="12"/>
                <w:szCs w:val="12"/>
              </w:rPr>
            </w:pPr>
          </w:p>
        </w:tc>
        <w:tc>
          <w:tcPr>
            <w:tcW w:w="850" w:type="dxa"/>
          </w:tcPr>
          <w:p w:rsidR="00FB593B" w:rsidRPr="00B04F42" w:rsidRDefault="00FB593B" w:rsidP="009905F7">
            <w:pPr>
              <w:bidi w:val="0"/>
              <w:jc w:val="center"/>
              <w:rPr>
                <w:rFonts w:cs="Times New Roman"/>
                <w:b/>
                <w:bCs/>
                <w:sz w:val="12"/>
                <w:szCs w:val="12"/>
              </w:rPr>
            </w:pPr>
          </w:p>
        </w:tc>
      </w:tr>
      <w:tr w:rsidR="004B3F10" w:rsidTr="002B612E">
        <w:trPr>
          <w:trHeight w:val="287"/>
          <w:jc w:val="center"/>
        </w:trPr>
        <w:tc>
          <w:tcPr>
            <w:tcW w:w="1789" w:type="dxa"/>
            <w:vAlign w:val="center"/>
          </w:tcPr>
          <w:p w:rsidR="004B3F10" w:rsidRPr="00591405" w:rsidRDefault="004B3F10" w:rsidP="0049314A">
            <w:pPr>
              <w:tabs>
                <w:tab w:val="right" w:pos="795"/>
              </w:tabs>
              <w:bidi w:val="0"/>
              <w:ind w:left="370" w:firstLine="1134"/>
              <w:rPr>
                <w:sz w:val="24"/>
                <w:szCs w:val="24"/>
                <w:rtl/>
              </w:rPr>
            </w:pPr>
          </w:p>
        </w:tc>
        <w:tc>
          <w:tcPr>
            <w:tcW w:w="6379" w:type="dxa"/>
            <w:vAlign w:val="center"/>
          </w:tcPr>
          <w:p w:rsidR="004B3F10" w:rsidRPr="0049314A" w:rsidRDefault="00120C79" w:rsidP="004D6063">
            <w:pPr>
              <w:bidi w:val="0"/>
              <w:rPr>
                <w:rFonts w:cs="Times New Roman"/>
                <w:b/>
                <w:bCs/>
                <w:sz w:val="24"/>
                <w:szCs w:val="24"/>
              </w:rPr>
            </w:pPr>
            <w:r>
              <w:rPr>
                <w:rFonts w:cs="Times New Roman"/>
                <w:b/>
                <w:bCs/>
                <w:sz w:val="24"/>
                <w:szCs w:val="24"/>
              </w:rPr>
              <w:t xml:space="preserve">Statistical </w:t>
            </w:r>
            <w:r w:rsidR="004B3F10" w:rsidRPr="0049314A">
              <w:rPr>
                <w:rFonts w:cs="Times New Roman"/>
                <w:b/>
                <w:bCs/>
                <w:sz w:val="24"/>
                <w:szCs w:val="24"/>
              </w:rPr>
              <w:t>Tables</w:t>
            </w:r>
          </w:p>
        </w:tc>
        <w:tc>
          <w:tcPr>
            <w:tcW w:w="850" w:type="dxa"/>
          </w:tcPr>
          <w:p w:rsidR="004B3F10" w:rsidRPr="00AD2BC8" w:rsidRDefault="009E190B" w:rsidP="004D6063">
            <w:pPr>
              <w:bidi w:val="0"/>
              <w:jc w:val="center"/>
              <w:rPr>
                <w:rFonts w:cs="Times New Roman"/>
                <w:b/>
                <w:bCs/>
                <w:sz w:val="24"/>
                <w:szCs w:val="24"/>
              </w:rPr>
            </w:pPr>
            <w:r>
              <w:rPr>
                <w:rFonts w:cs="Times New Roman"/>
                <w:b/>
                <w:bCs/>
                <w:sz w:val="24"/>
                <w:szCs w:val="24"/>
              </w:rPr>
              <w:t>31</w:t>
            </w:r>
          </w:p>
        </w:tc>
      </w:tr>
    </w:tbl>
    <w:p w:rsidR="008E11B5" w:rsidRDefault="00620BFF">
      <w:pPr>
        <w:bidi w:val="0"/>
        <w:rPr>
          <w:rFonts w:cs="Times New Roman"/>
          <w:b/>
          <w:bCs/>
          <w:sz w:val="24"/>
          <w:szCs w:val="24"/>
        </w:rPr>
      </w:pPr>
      <w:r>
        <w:rPr>
          <w:rFonts w:cs="Times New Roman"/>
          <w:b/>
          <w:bCs/>
          <w:sz w:val="24"/>
          <w:szCs w:val="24"/>
        </w:rPr>
        <w:br w:type="page"/>
      </w:r>
      <w:r w:rsidR="008E11B5">
        <w:rPr>
          <w:rFonts w:cs="Times New Roman"/>
          <w:b/>
          <w:bCs/>
          <w:sz w:val="24"/>
          <w:szCs w:val="24"/>
        </w:rPr>
        <w:lastRenderedPageBreak/>
        <w:br w:type="page"/>
      </w:r>
    </w:p>
    <w:p w:rsidR="00620BFF" w:rsidRDefault="00620BFF" w:rsidP="00CE078A">
      <w:pPr>
        <w:jc w:val="center"/>
        <w:rPr>
          <w:rFonts w:cs="Times New Roman"/>
          <w:b/>
          <w:bCs/>
          <w:sz w:val="28"/>
          <w:szCs w:val="28"/>
          <w:rtl/>
        </w:rPr>
      </w:pPr>
      <w:r>
        <w:rPr>
          <w:rFonts w:cs="Times New Roman"/>
          <w:b/>
          <w:bCs/>
          <w:sz w:val="28"/>
          <w:szCs w:val="28"/>
        </w:rPr>
        <w:lastRenderedPageBreak/>
        <w:t>List of Tables</w:t>
      </w:r>
    </w:p>
    <w:p w:rsidR="00620BFF" w:rsidRDefault="00620BFF">
      <w:pPr>
        <w:bidi w:val="0"/>
        <w:jc w:val="center"/>
        <w:rPr>
          <w:rFonts w:cs="Times New Roman"/>
          <w:b/>
          <w:bCs/>
          <w:sz w:val="24"/>
          <w:szCs w:val="24"/>
        </w:rPr>
      </w:pPr>
    </w:p>
    <w:tbl>
      <w:tblPr>
        <w:tblW w:w="8961" w:type="dxa"/>
        <w:jc w:val="center"/>
        <w:tblInd w:w="174" w:type="dxa"/>
        <w:tblLayout w:type="fixed"/>
        <w:tblLook w:val="0000"/>
      </w:tblPr>
      <w:tblGrid>
        <w:gridCol w:w="1505"/>
        <w:gridCol w:w="6464"/>
        <w:gridCol w:w="992"/>
      </w:tblGrid>
      <w:tr w:rsidR="00620BFF" w:rsidTr="005573DC">
        <w:trPr>
          <w:trHeight w:val="514"/>
          <w:tblHeader/>
          <w:jc w:val="center"/>
        </w:trPr>
        <w:tc>
          <w:tcPr>
            <w:tcW w:w="1505" w:type="dxa"/>
            <w:vAlign w:val="center"/>
          </w:tcPr>
          <w:p w:rsidR="00620BFF" w:rsidRDefault="00620BFF">
            <w:pPr>
              <w:bidi w:val="0"/>
              <w:rPr>
                <w:rFonts w:cs="Times New Roman"/>
                <w:b/>
                <w:bCs/>
                <w:sz w:val="24"/>
                <w:szCs w:val="24"/>
              </w:rPr>
            </w:pPr>
            <w:r>
              <w:rPr>
                <w:rFonts w:cs="Times New Roman"/>
                <w:b/>
                <w:bCs/>
                <w:sz w:val="24"/>
                <w:szCs w:val="24"/>
              </w:rPr>
              <w:t>Table</w:t>
            </w:r>
          </w:p>
        </w:tc>
        <w:tc>
          <w:tcPr>
            <w:tcW w:w="6464" w:type="dxa"/>
            <w:vAlign w:val="center"/>
          </w:tcPr>
          <w:p w:rsidR="00620BFF" w:rsidRDefault="00620BFF">
            <w:pPr>
              <w:bidi w:val="0"/>
              <w:jc w:val="center"/>
              <w:rPr>
                <w:rFonts w:cs="Times New Roman"/>
                <w:sz w:val="26"/>
              </w:rPr>
            </w:pPr>
          </w:p>
        </w:tc>
        <w:tc>
          <w:tcPr>
            <w:tcW w:w="992" w:type="dxa"/>
            <w:vAlign w:val="center"/>
          </w:tcPr>
          <w:p w:rsidR="00620BFF" w:rsidRDefault="00620BFF">
            <w:pPr>
              <w:pStyle w:val="Heading6"/>
              <w:bidi w:val="0"/>
              <w:rPr>
                <w:rFonts w:cs="Times New Roman"/>
              </w:rPr>
            </w:pPr>
            <w:r>
              <w:rPr>
                <w:rFonts w:cs="Times New Roman"/>
              </w:rPr>
              <w:t>Page</w:t>
            </w:r>
          </w:p>
        </w:tc>
      </w:tr>
      <w:tr w:rsidR="00013FD1" w:rsidTr="0091409C">
        <w:trPr>
          <w:trHeight w:val="450"/>
          <w:jc w:val="center"/>
        </w:trPr>
        <w:tc>
          <w:tcPr>
            <w:tcW w:w="1505" w:type="dxa"/>
          </w:tcPr>
          <w:p w:rsidR="00013FD1" w:rsidRDefault="00013FD1">
            <w:pPr>
              <w:bidi w:val="0"/>
              <w:rPr>
                <w:rFonts w:cs="Times New Roman"/>
                <w:b/>
                <w:bCs/>
                <w:sz w:val="24"/>
                <w:szCs w:val="24"/>
              </w:rPr>
            </w:pPr>
            <w:r>
              <w:rPr>
                <w:rFonts w:cs="Times New Roman"/>
                <w:b/>
                <w:bCs/>
                <w:sz w:val="24"/>
                <w:szCs w:val="24"/>
              </w:rPr>
              <w:t>Table 1-1:</w:t>
            </w:r>
          </w:p>
        </w:tc>
        <w:tc>
          <w:tcPr>
            <w:tcW w:w="6464" w:type="dxa"/>
          </w:tcPr>
          <w:p w:rsidR="00013FD1" w:rsidRDefault="00013FD1" w:rsidP="0091409C">
            <w:pPr>
              <w:bidi w:val="0"/>
              <w:jc w:val="lowKashida"/>
              <w:rPr>
                <w:rFonts w:cs="Times New Roman"/>
                <w:sz w:val="8"/>
                <w:szCs w:val="8"/>
              </w:rPr>
            </w:pPr>
            <w:r>
              <w:rPr>
                <w:rFonts w:cs="Times New Roman"/>
                <w:sz w:val="24"/>
                <w:szCs w:val="24"/>
              </w:rPr>
              <w:t>Main Indicators for Hotel  in the West Bank by Month, 20</w:t>
            </w:r>
            <w:r w:rsidR="0091409C">
              <w:rPr>
                <w:rFonts w:cs="Times New Roman"/>
                <w:sz w:val="24"/>
                <w:szCs w:val="24"/>
              </w:rPr>
              <w:t>17</w:t>
            </w:r>
          </w:p>
        </w:tc>
        <w:tc>
          <w:tcPr>
            <w:tcW w:w="992" w:type="dxa"/>
          </w:tcPr>
          <w:p w:rsidR="00013FD1" w:rsidRDefault="00013FD1" w:rsidP="002169FA">
            <w:pPr>
              <w:jc w:val="center"/>
              <w:rPr>
                <w:rFonts w:cs="Simplified Arabic"/>
                <w:b/>
                <w:bCs/>
                <w:sz w:val="24"/>
                <w:szCs w:val="24"/>
                <w:rtl/>
              </w:rPr>
            </w:pPr>
            <w:r>
              <w:rPr>
                <w:rFonts w:cs="Simplified Arabic" w:hint="cs"/>
                <w:b/>
                <w:bCs/>
                <w:sz w:val="24"/>
                <w:szCs w:val="24"/>
                <w:rtl/>
              </w:rPr>
              <w:t>33</w:t>
            </w:r>
          </w:p>
        </w:tc>
      </w:tr>
      <w:tr w:rsidR="00013FD1" w:rsidTr="005573DC">
        <w:trPr>
          <w:trHeight w:val="714"/>
          <w:jc w:val="center"/>
        </w:trPr>
        <w:tc>
          <w:tcPr>
            <w:tcW w:w="1505" w:type="dxa"/>
          </w:tcPr>
          <w:p w:rsidR="00013FD1" w:rsidRDefault="00013FD1">
            <w:pPr>
              <w:bidi w:val="0"/>
              <w:rPr>
                <w:rFonts w:cs="Times New Roman"/>
                <w:b/>
                <w:bCs/>
                <w:sz w:val="24"/>
                <w:szCs w:val="24"/>
              </w:rPr>
            </w:pPr>
            <w:r>
              <w:rPr>
                <w:rFonts w:cs="Times New Roman"/>
                <w:b/>
                <w:bCs/>
                <w:sz w:val="24"/>
                <w:szCs w:val="24"/>
              </w:rPr>
              <w:t>Table 1-2:</w:t>
            </w:r>
          </w:p>
        </w:tc>
        <w:tc>
          <w:tcPr>
            <w:tcW w:w="6464" w:type="dxa"/>
          </w:tcPr>
          <w:p w:rsidR="00013FD1" w:rsidRDefault="00013FD1" w:rsidP="0091409C">
            <w:pPr>
              <w:bidi w:val="0"/>
              <w:jc w:val="lowKashida"/>
              <w:rPr>
                <w:rFonts w:cs="Times New Roman"/>
                <w:sz w:val="24"/>
                <w:szCs w:val="24"/>
              </w:rPr>
            </w:pPr>
            <w:r>
              <w:rPr>
                <w:rFonts w:cs="Times New Roman"/>
                <w:sz w:val="24"/>
                <w:szCs w:val="24"/>
              </w:rPr>
              <w:t>Distribution of Hotels, Rooms, and Beds in the West Bank by Categories of</w:t>
            </w:r>
            <w:r>
              <w:rPr>
                <w:rFonts w:cs="Times New Roman"/>
                <w:sz w:val="24"/>
                <w:szCs w:val="24"/>
                <w:rtl/>
                <w:lang w:val="en-GB"/>
              </w:rPr>
              <w:t xml:space="preserve"> </w:t>
            </w:r>
            <w:r>
              <w:rPr>
                <w:rFonts w:cs="Times New Roman"/>
                <w:sz w:val="24"/>
                <w:szCs w:val="24"/>
              </w:rPr>
              <w:t>Number of Rooms, 2017</w:t>
            </w:r>
          </w:p>
        </w:tc>
        <w:tc>
          <w:tcPr>
            <w:tcW w:w="992" w:type="dxa"/>
          </w:tcPr>
          <w:p w:rsidR="00013FD1" w:rsidRDefault="00013FD1" w:rsidP="002169FA">
            <w:pPr>
              <w:jc w:val="center"/>
              <w:rPr>
                <w:rFonts w:cs="Simplified Arabic"/>
                <w:b/>
                <w:bCs/>
                <w:sz w:val="24"/>
                <w:szCs w:val="24"/>
                <w:rtl/>
              </w:rPr>
            </w:pPr>
            <w:r>
              <w:rPr>
                <w:rFonts w:cs="Simplified Arabic" w:hint="cs"/>
                <w:b/>
                <w:bCs/>
                <w:sz w:val="24"/>
                <w:szCs w:val="24"/>
                <w:rtl/>
              </w:rPr>
              <w:t>34</w:t>
            </w:r>
          </w:p>
        </w:tc>
      </w:tr>
      <w:tr w:rsidR="00013FD1" w:rsidTr="005573DC">
        <w:trPr>
          <w:trHeight w:val="697"/>
          <w:jc w:val="center"/>
        </w:trPr>
        <w:tc>
          <w:tcPr>
            <w:tcW w:w="1505" w:type="dxa"/>
          </w:tcPr>
          <w:p w:rsidR="00013FD1" w:rsidRDefault="00013FD1">
            <w:pPr>
              <w:bidi w:val="0"/>
              <w:rPr>
                <w:rFonts w:cs="Times New Roman"/>
                <w:b/>
                <w:bCs/>
                <w:sz w:val="24"/>
                <w:szCs w:val="24"/>
              </w:rPr>
            </w:pPr>
            <w:r>
              <w:rPr>
                <w:rFonts w:cs="Times New Roman"/>
                <w:b/>
                <w:bCs/>
                <w:sz w:val="24"/>
                <w:szCs w:val="24"/>
              </w:rPr>
              <w:t>Table 1-3:</w:t>
            </w:r>
          </w:p>
        </w:tc>
        <w:tc>
          <w:tcPr>
            <w:tcW w:w="6464" w:type="dxa"/>
          </w:tcPr>
          <w:p w:rsidR="00013FD1" w:rsidRDefault="00013FD1" w:rsidP="0091409C">
            <w:pPr>
              <w:bidi w:val="0"/>
              <w:jc w:val="lowKashida"/>
              <w:rPr>
                <w:rFonts w:cs="Times New Roman"/>
                <w:sz w:val="24"/>
                <w:szCs w:val="24"/>
              </w:rPr>
            </w:pPr>
            <w:r w:rsidRPr="00796E59">
              <w:rPr>
                <w:rFonts w:cs="Times New Roman"/>
                <w:sz w:val="24"/>
                <w:szCs w:val="24"/>
              </w:rPr>
              <w:t>Number of Employe</w:t>
            </w:r>
            <w:r w:rsidR="0089315D">
              <w:rPr>
                <w:rFonts w:cs="Times New Roman"/>
                <w:sz w:val="24"/>
                <w:szCs w:val="24"/>
              </w:rPr>
              <w:t>d</w:t>
            </w:r>
            <w:r w:rsidRPr="00796E59">
              <w:rPr>
                <w:rFonts w:cs="Times New Roman"/>
                <w:sz w:val="24"/>
                <w:szCs w:val="24"/>
              </w:rPr>
              <w:t xml:space="preserve"> Persons in Hotels </w:t>
            </w:r>
            <w:r>
              <w:rPr>
                <w:rFonts w:cs="Times New Roman"/>
                <w:sz w:val="24"/>
                <w:szCs w:val="24"/>
              </w:rPr>
              <w:t xml:space="preserve">in the West Bank </w:t>
            </w:r>
            <w:r w:rsidRPr="00796E59">
              <w:rPr>
                <w:rFonts w:cs="Times New Roman"/>
                <w:sz w:val="24"/>
                <w:szCs w:val="24"/>
              </w:rPr>
              <w:t>by Month, Type of Work and Sex, 2017</w:t>
            </w:r>
          </w:p>
        </w:tc>
        <w:tc>
          <w:tcPr>
            <w:tcW w:w="992" w:type="dxa"/>
          </w:tcPr>
          <w:p w:rsidR="00013FD1" w:rsidRDefault="00013FD1" w:rsidP="002169FA">
            <w:pPr>
              <w:jc w:val="center"/>
              <w:rPr>
                <w:rFonts w:cs="Simplified Arabic"/>
                <w:b/>
                <w:bCs/>
                <w:sz w:val="24"/>
                <w:szCs w:val="24"/>
                <w:rtl/>
              </w:rPr>
            </w:pPr>
            <w:r>
              <w:rPr>
                <w:rFonts w:cs="Simplified Arabic" w:hint="cs"/>
                <w:b/>
                <w:bCs/>
                <w:sz w:val="24"/>
                <w:szCs w:val="24"/>
                <w:rtl/>
              </w:rPr>
              <w:t>35</w:t>
            </w:r>
          </w:p>
        </w:tc>
      </w:tr>
      <w:tr w:rsidR="00013FD1" w:rsidTr="0091409C">
        <w:trPr>
          <w:trHeight w:val="702"/>
          <w:jc w:val="center"/>
        </w:trPr>
        <w:tc>
          <w:tcPr>
            <w:tcW w:w="1505" w:type="dxa"/>
          </w:tcPr>
          <w:p w:rsidR="00013FD1" w:rsidRDefault="00013FD1">
            <w:pPr>
              <w:bidi w:val="0"/>
              <w:rPr>
                <w:rFonts w:cs="Times New Roman"/>
                <w:b/>
                <w:bCs/>
                <w:sz w:val="24"/>
                <w:szCs w:val="24"/>
              </w:rPr>
            </w:pPr>
            <w:r>
              <w:rPr>
                <w:rFonts w:cs="Times New Roman"/>
                <w:b/>
                <w:bCs/>
                <w:sz w:val="24"/>
                <w:szCs w:val="24"/>
              </w:rPr>
              <w:t>Table 1-4:</w:t>
            </w:r>
          </w:p>
        </w:tc>
        <w:tc>
          <w:tcPr>
            <w:tcW w:w="6464" w:type="dxa"/>
          </w:tcPr>
          <w:p w:rsidR="00013FD1" w:rsidRDefault="00013FD1" w:rsidP="00471A07">
            <w:pPr>
              <w:bidi w:val="0"/>
              <w:jc w:val="lowKashida"/>
              <w:rPr>
                <w:rFonts w:cs="Times New Roman"/>
                <w:sz w:val="24"/>
                <w:szCs w:val="24"/>
              </w:rPr>
            </w:pPr>
            <w:r w:rsidRPr="001604E0">
              <w:rPr>
                <w:rFonts w:cs="Times New Roman"/>
                <w:sz w:val="24"/>
                <w:szCs w:val="24"/>
              </w:rPr>
              <w:t>Number</w:t>
            </w:r>
            <w:r>
              <w:rPr>
                <w:rFonts w:cs="Times New Roman"/>
                <w:sz w:val="24"/>
                <w:szCs w:val="24"/>
              </w:rPr>
              <w:t xml:space="preserve"> of Guests in Hotels </w:t>
            </w:r>
            <w:r w:rsidR="0089315D">
              <w:rPr>
                <w:rFonts w:cs="Times New Roman"/>
                <w:sz w:val="24"/>
                <w:szCs w:val="24"/>
              </w:rPr>
              <w:t xml:space="preserve">in the West Bank </w:t>
            </w:r>
            <w:r>
              <w:rPr>
                <w:rFonts w:cs="Times New Roman"/>
                <w:sz w:val="24"/>
                <w:szCs w:val="24"/>
              </w:rPr>
              <w:t>by Month and Nationality, 2017</w:t>
            </w:r>
          </w:p>
        </w:tc>
        <w:tc>
          <w:tcPr>
            <w:tcW w:w="992" w:type="dxa"/>
          </w:tcPr>
          <w:p w:rsidR="00013FD1" w:rsidRDefault="00013FD1" w:rsidP="002169FA">
            <w:pPr>
              <w:jc w:val="center"/>
              <w:rPr>
                <w:rFonts w:cs="Simplified Arabic"/>
                <w:b/>
                <w:bCs/>
                <w:sz w:val="24"/>
                <w:szCs w:val="24"/>
                <w:rtl/>
              </w:rPr>
            </w:pPr>
            <w:r>
              <w:rPr>
                <w:rFonts w:cs="Simplified Arabic" w:hint="cs"/>
                <w:b/>
                <w:bCs/>
                <w:sz w:val="24"/>
                <w:szCs w:val="24"/>
                <w:rtl/>
              </w:rPr>
              <w:t>36</w:t>
            </w:r>
          </w:p>
        </w:tc>
      </w:tr>
      <w:tr w:rsidR="00013FD1" w:rsidTr="005573DC">
        <w:trPr>
          <w:trHeight w:val="712"/>
          <w:jc w:val="center"/>
        </w:trPr>
        <w:tc>
          <w:tcPr>
            <w:tcW w:w="1505" w:type="dxa"/>
          </w:tcPr>
          <w:p w:rsidR="00013FD1" w:rsidRDefault="00013FD1">
            <w:pPr>
              <w:bidi w:val="0"/>
              <w:rPr>
                <w:rFonts w:cs="Times New Roman"/>
                <w:b/>
                <w:bCs/>
                <w:sz w:val="24"/>
                <w:szCs w:val="24"/>
              </w:rPr>
            </w:pPr>
            <w:r>
              <w:rPr>
                <w:rFonts w:cs="Times New Roman"/>
                <w:b/>
                <w:bCs/>
                <w:sz w:val="24"/>
                <w:szCs w:val="24"/>
              </w:rPr>
              <w:t>Table 1-5:</w:t>
            </w:r>
          </w:p>
        </w:tc>
        <w:tc>
          <w:tcPr>
            <w:tcW w:w="6464" w:type="dxa"/>
          </w:tcPr>
          <w:p w:rsidR="00013FD1" w:rsidRDefault="00013FD1" w:rsidP="003C17EB">
            <w:pPr>
              <w:bidi w:val="0"/>
              <w:jc w:val="lowKashida"/>
              <w:rPr>
                <w:rFonts w:cs="Times New Roman"/>
                <w:sz w:val="24"/>
                <w:szCs w:val="24"/>
              </w:rPr>
            </w:pPr>
            <w:r w:rsidRPr="00796E59">
              <w:rPr>
                <w:rFonts w:cs="Times New Roman"/>
                <w:sz w:val="24"/>
                <w:szCs w:val="24"/>
              </w:rPr>
              <w:t xml:space="preserve">Percentage Distribution of Guests in Hotels </w:t>
            </w:r>
            <w:r w:rsidR="0089315D">
              <w:rPr>
                <w:rFonts w:cs="Times New Roman"/>
                <w:sz w:val="24"/>
                <w:szCs w:val="24"/>
              </w:rPr>
              <w:t>in the West Bank</w:t>
            </w:r>
            <w:r w:rsidR="00510160">
              <w:rPr>
                <w:rFonts w:cs="Times New Roman"/>
                <w:sz w:val="24"/>
                <w:szCs w:val="24"/>
              </w:rPr>
              <w:t xml:space="preserve"> </w:t>
            </w:r>
            <w:r w:rsidR="0089315D">
              <w:rPr>
                <w:rFonts w:cs="Times New Roman"/>
                <w:sz w:val="24"/>
                <w:szCs w:val="24"/>
              </w:rPr>
              <w:t xml:space="preserve"> </w:t>
            </w:r>
            <w:r w:rsidRPr="00796E59">
              <w:rPr>
                <w:rFonts w:cs="Times New Roman"/>
                <w:sz w:val="24"/>
                <w:szCs w:val="24"/>
              </w:rPr>
              <w:t xml:space="preserve">by </w:t>
            </w:r>
            <w:r>
              <w:rPr>
                <w:rFonts w:cs="Times New Roman"/>
                <w:sz w:val="24"/>
                <w:szCs w:val="24"/>
              </w:rPr>
              <w:t>Month and Nationality, 2017</w:t>
            </w:r>
          </w:p>
        </w:tc>
        <w:tc>
          <w:tcPr>
            <w:tcW w:w="992" w:type="dxa"/>
          </w:tcPr>
          <w:p w:rsidR="00013FD1" w:rsidRDefault="00013FD1" w:rsidP="002169FA">
            <w:pPr>
              <w:jc w:val="center"/>
              <w:rPr>
                <w:rFonts w:cs="Simplified Arabic"/>
                <w:b/>
                <w:bCs/>
                <w:sz w:val="24"/>
                <w:szCs w:val="24"/>
                <w:rtl/>
              </w:rPr>
            </w:pPr>
            <w:r>
              <w:rPr>
                <w:rFonts w:cs="Simplified Arabic" w:hint="cs"/>
                <w:b/>
                <w:bCs/>
                <w:sz w:val="24"/>
                <w:szCs w:val="24"/>
                <w:rtl/>
              </w:rPr>
              <w:t>37</w:t>
            </w:r>
          </w:p>
        </w:tc>
      </w:tr>
      <w:tr w:rsidR="00013FD1" w:rsidTr="005573DC">
        <w:trPr>
          <w:trHeight w:val="694"/>
          <w:jc w:val="center"/>
        </w:trPr>
        <w:tc>
          <w:tcPr>
            <w:tcW w:w="1505" w:type="dxa"/>
          </w:tcPr>
          <w:p w:rsidR="00013FD1" w:rsidRDefault="00013FD1">
            <w:pPr>
              <w:bidi w:val="0"/>
              <w:rPr>
                <w:rFonts w:cs="Times New Roman"/>
                <w:b/>
                <w:bCs/>
                <w:sz w:val="24"/>
                <w:szCs w:val="24"/>
              </w:rPr>
            </w:pPr>
            <w:r>
              <w:rPr>
                <w:rFonts w:cs="Times New Roman"/>
                <w:b/>
                <w:bCs/>
                <w:sz w:val="24"/>
                <w:szCs w:val="24"/>
              </w:rPr>
              <w:t>Table 1-6:</w:t>
            </w:r>
          </w:p>
        </w:tc>
        <w:tc>
          <w:tcPr>
            <w:tcW w:w="6464" w:type="dxa"/>
          </w:tcPr>
          <w:p w:rsidR="00013FD1" w:rsidRDefault="00013FD1" w:rsidP="003C17EB">
            <w:pPr>
              <w:bidi w:val="0"/>
              <w:jc w:val="lowKashida"/>
              <w:rPr>
                <w:rFonts w:cs="Times New Roman"/>
                <w:sz w:val="24"/>
                <w:szCs w:val="24"/>
              </w:rPr>
            </w:pPr>
            <w:r w:rsidRPr="00796E59">
              <w:rPr>
                <w:rFonts w:cs="Times New Roman"/>
                <w:sz w:val="24"/>
                <w:szCs w:val="24"/>
              </w:rPr>
              <w:t xml:space="preserve">Number of Guest Nights in Hotels </w:t>
            </w:r>
            <w:r w:rsidR="0089315D">
              <w:rPr>
                <w:rFonts w:cs="Times New Roman"/>
                <w:sz w:val="24"/>
                <w:szCs w:val="24"/>
              </w:rPr>
              <w:t xml:space="preserve">in the West Bank </w:t>
            </w:r>
            <w:r w:rsidRPr="00796E59">
              <w:rPr>
                <w:rFonts w:cs="Times New Roman"/>
                <w:sz w:val="24"/>
                <w:szCs w:val="24"/>
              </w:rPr>
              <w:t>by Month and Nationality, 2017</w:t>
            </w:r>
          </w:p>
        </w:tc>
        <w:tc>
          <w:tcPr>
            <w:tcW w:w="992" w:type="dxa"/>
          </w:tcPr>
          <w:p w:rsidR="00013FD1" w:rsidRDefault="00013FD1" w:rsidP="002169FA">
            <w:pPr>
              <w:jc w:val="center"/>
              <w:rPr>
                <w:rFonts w:cs="Simplified Arabic"/>
                <w:b/>
                <w:bCs/>
                <w:sz w:val="24"/>
                <w:szCs w:val="24"/>
                <w:rtl/>
              </w:rPr>
            </w:pPr>
            <w:r>
              <w:rPr>
                <w:rFonts w:cs="Simplified Arabic" w:hint="cs"/>
                <w:b/>
                <w:bCs/>
                <w:sz w:val="24"/>
                <w:szCs w:val="24"/>
                <w:rtl/>
              </w:rPr>
              <w:t>38</w:t>
            </w:r>
          </w:p>
        </w:tc>
      </w:tr>
      <w:tr w:rsidR="00013FD1" w:rsidTr="005573DC">
        <w:trPr>
          <w:trHeight w:val="732"/>
          <w:jc w:val="center"/>
        </w:trPr>
        <w:tc>
          <w:tcPr>
            <w:tcW w:w="1505" w:type="dxa"/>
          </w:tcPr>
          <w:p w:rsidR="00013FD1" w:rsidRDefault="00013FD1">
            <w:pPr>
              <w:bidi w:val="0"/>
              <w:rPr>
                <w:rFonts w:cs="Times New Roman"/>
                <w:b/>
                <w:bCs/>
                <w:sz w:val="24"/>
                <w:szCs w:val="24"/>
              </w:rPr>
            </w:pPr>
            <w:r>
              <w:rPr>
                <w:rFonts w:cs="Times New Roman"/>
                <w:b/>
                <w:bCs/>
                <w:sz w:val="24"/>
                <w:szCs w:val="24"/>
              </w:rPr>
              <w:t>Table 1-7:</w:t>
            </w:r>
          </w:p>
        </w:tc>
        <w:tc>
          <w:tcPr>
            <w:tcW w:w="6464" w:type="dxa"/>
          </w:tcPr>
          <w:p w:rsidR="00013FD1" w:rsidRDefault="00013FD1" w:rsidP="003C17EB">
            <w:pPr>
              <w:bidi w:val="0"/>
              <w:jc w:val="lowKashida"/>
              <w:rPr>
                <w:rFonts w:cs="Times New Roman"/>
                <w:sz w:val="24"/>
                <w:szCs w:val="24"/>
              </w:rPr>
            </w:pPr>
            <w:r w:rsidRPr="00796E59">
              <w:rPr>
                <w:rFonts w:cs="Times New Roman"/>
                <w:sz w:val="24"/>
                <w:szCs w:val="24"/>
              </w:rPr>
              <w:t>Percentage Distribution of Guest Nights in Hotels</w:t>
            </w:r>
            <w:r w:rsidR="0089315D">
              <w:rPr>
                <w:rFonts w:cs="Times New Roman"/>
                <w:sz w:val="24"/>
                <w:szCs w:val="24"/>
              </w:rPr>
              <w:t xml:space="preserve"> in the West Bank</w:t>
            </w:r>
            <w:r w:rsidRPr="00796E59">
              <w:rPr>
                <w:rFonts w:cs="Times New Roman"/>
                <w:sz w:val="24"/>
                <w:szCs w:val="24"/>
              </w:rPr>
              <w:t xml:space="preserve"> by Month and Nationality, 2017</w:t>
            </w:r>
          </w:p>
        </w:tc>
        <w:tc>
          <w:tcPr>
            <w:tcW w:w="992" w:type="dxa"/>
          </w:tcPr>
          <w:p w:rsidR="00013FD1" w:rsidRDefault="00013FD1" w:rsidP="002169FA">
            <w:pPr>
              <w:jc w:val="center"/>
              <w:rPr>
                <w:rFonts w:cs="Simplified Arabic"/>
                <w:b/>
                <w:bCs/>
                <w:sz w:val="24"/>
                <w:szCs w:val="24"/>
                <w:rtl/>
              </w:rPr>
            </w:pPr>
            <w:r>
              <w:rPr>
                <w:rFonts w:cs="Simplified Arabic" w:hint="cs"/>
                <w:b/>
                <w:bCs/>
                <w:sz w:val="24"/>
                <w:szCs w:val="24"/>
                <w:rtl/>
              </w:rPr>
              <w:t>39</w:t>
            </w:r>
          </w:p>
        </w:tc>
      </w:tr>
      <w:tr w:rsidR="00013FD1" w:rsidTr="005573DC">
        <w:trPr>
          <w:trHeight w:val="700"/>
          <w:jc w:val="center"/>
        </w:trPr>
        <w:tc>
          <w:tcPr>
            <w:tcW w:w="1505" w:type="dxa"/>
          </w:tcPr>
          <w:p w:rsidR="00013FD1" w:rsidRDefault="00013FD1">
            <w:pPr>
              <w:bidi w:val="0"/>
              <w:rPr>
                <w:rFonts w:cs="Times New Roman"/>
                <w:b/>
                <w:bCs/>
                <w:sz w:val="24"/>
                <w:szCs w:val="24"/>
              </w:rPr>
            </w:pPr>
            <w:r>
              <w:rPr>
                <w:rFonts w:cs="Times New Roman"/>
                <w:b/>
                <w:bCs/>
                <w:sz w:val="24"/>
                <w:szCs w:val="24"/>
              </w:rPr>
              <w:t>Table 1-8:</w:t>
            </w:r>
          </w:p>
        </w:tc>
        <w:tc>
          <w:tcPr>
            <w:tcW w:w="6464" w:type="dxa"/>
          </w:tcPr>
          <w:p w:rsidR="00013FD1" w:rsidRDefault="00013FD1" w:rsidP="00310936">
            <w:pPr>
              <w:bidi w:val="0"/>
              <w:jc w:val="lowKashida"/>
              <w:rPr>
                <w:rFonts w:cs="Times New Roman"/>
                <w:sz w:val="24"/>
                <w:szCs w:val="24"/>
              </w:rPr>
            </w:pPr>
            <w:r w:rsidRPr="00796E59">
              <w:rPr>
                <w:rFonts w:cs="Times New Roman"/>
                <w:sz w:val="24"/>
                <w:szCs w:val="24"/>
              </w:rPr>
              <w:t>Average Length of Stay per Guest (Night/Guest) in Hotels</w:t>
            </w:r>
            <w:r w:rsidR="002169FA">
              <w:rPr>
                <w:rFonts w:cs="Times New Roman"/>
                <w:sz w:val="24"/>
                <w:szCs w:val="24"/>
              </w:rPr>
              <w:t xml:space="preserve"> in the West Bank </w:t>
            </w:r>
            <w:r w:rsidRPr="00796E59">
              <w:rPr>
                <w:rFonts w:cs="Times New Roman"/>
                <w:sz w:val="24"/>
                <w:szCs w:val="24"/>
              </w:rPr>
              <w:t>by Month and Nationality, 2017</w:t>
            </w:r>
          </w:p>
        </w:tc>
        <w:tc>
          <w:tcPr>
            <w:tcW w:w="992" w:type="dxa"/>
          </w:tcPr>
          <w:p w:rsidR="00013FD1" w:rsidRDefault="004B1DE6" w:rsidP="004B1DE6">
            <w:pPr>
              <w:jc w:val="center"/>
              <w:rPr>
                <w:rFonts w:cs="Simplified Arabic"/>
                <w:b/>
                <w:bCs/>
                <w:sz w:val="24"/>
                <w:szCs w:val="24"/>
                <w:rtl/>
              </w:rPr>
            </w:pPr>
            <w:r>
              <w:rPr>
                <w:rFonts w:cs="Simplified Arabic"/>
                <w:b/>
                <w:bCs/>
                <w:sz w:val="24"/>
                <w:szCs w:val="24"/>
              </w:rPr>
              <w:t>40</w:t>
            </w:r>
          </w:p>
        </w:tc>
      </w:tr>
      <w:tr w:rsidR="00013FD1" w:rsidTr="005573DC">
        <w:trPr>
          <w:trHeight w:val="711"/>
          <w:jc w:val="center"/>
        </w:trPr>
        <w:tc>
          <w:tcPr>
            <w:tcW w:w="1505" w:type="dxa"/>
          </w:tcPr>
          <w:p w:rsidR="00013FD1" w:rsidRDefault="00013FD1">
            <w:pPr>
              <w:bidi w:val="0"/>
              <w:rPr>
                <w:rFonts w:cs="Times New Roman"/>
                <w:b/>
                <w:bCs/>
                <w:sz w:val="24"/>
                <w:szCs w:val="24"/>
              </w:rPr>
            </w:pPr>
            <w:r>
              <w:rPr>
                <w:rFonts w:cs="Times New Roman"/>
                <w:b/>
                <w:bCs/>
                <w:sz w:val="24"/>
                <w:szCs w:val="24"/>
              </w:rPr>
              <w:t>Table 2-1:</w:t>
            </w:r>
          </w:p>
        </w:tc>
        <w:tc>
          <w:tcPr>
            <w:tcW w:w="6464" w:type="dxa"/>
          </w:tcPr>
          <w:p w:rsidR="00013FD1" w:rsidRDefault="00013FD1" w:rsidP="003C17EB">
            <w:pPr>
              <w:bidi w:val="0"/>
              <w:jc w:val="lowKashida"/>
              <w:rPr>
                <w:rFonts w:cs="Times New Roman"/>
                <w:sz w:val="24"/>
                <w:szCs w:val="24"/>
              </w:rPr>
            </w:pPr>
            <w:r>
              <w:rPr>
                <w:rFonts w:cs="Times New Roman"/>
                <w:sz w:val="24"/>
                <w:szCs w:val="24"/>
              </w:rPr>
              <w:t>Main Indicators for Hotel  in the West Bank by Region and Quarter, 2017</w:t>
            </w:r>
          </w:p>
        </w:tc>
        <w:tc>
          <w:tcPr>
            <w:tcW w:w="992" w:type="dxa"/>
          </w:tcPr>
          <w:p w:rsidR="00013FD1" w:rsidRDefault="004B1DE6" w:rsidP="004B1DE6">
            <w:pPr>
              <w:jc w:val="center"/>
              <w:rPr>
                <w:rFonts w:cs="Simplified Arabic"/>
                <w:b/>
                <w:bCs/>
                <w:sz w:val="24"/>
                <w:szCs w:val="24"/>
                <w:rtl/>
              </w:rPr>
            </w:pPr>
            <w:r>
              <w:rPr>
                <w:rFonts w:cs="Simplified Arabic"/>
                <w:b/>
                <w:bCs/>
                <w:sz w:val="24"/>
                <w:szCs w:val="24"/>
              </w:rPr>
              <w:t>41</w:t>
            </w:r>
          </w:p>
        </w:tc>
      </w:tr>
      <w:tr w:rsidR="00013FD1" w:rsidTr="005573DC">
        <w:trPr>
          <w:trHeight w:val="720"/>
          <w:jc w:val="center"/>
        </w:trPr>
        <w:tc>
          <w:tcPr>
            <w:tcW w:w="1505" w:type="dxa"/>
          </w:tcPr>
          <w:p w:rsidR="00013FD1" w:rsidRDefault="00013FD1">
            <w:pPr>
              <w:bidi w:val="0"/>
              <w:rPr>
                <w:rFonts w:cs="Times New Roman"/>
                <w:b/>
                <w:bCs/>
                <w:sz w:val="24"/>
                <w:szCs w:val="24"/>
              </w:rPr>
            </w:pPr>
            <w:r>
              <w:rPr>
                <w:rFonts w:cs="Times New Roman"/>
                <w:b/>
                <w:bCs/>
                <w:sz w:val="24"/>
                <w:szCs w:val="24"/>
              </w:rPr>
              <w:t>Table 2-2:</w:t>
            </w:r>
          </w:p>
        </w:tc>
        <w:tc>
          <w:tcPr>
            <w:tcW w:w="6464" w:type="dxa"/>
          </w:tcPr>
          <w:p w:rsidR="00013FD1" w:rsidRDefault="00013FD1" w:rsidP="003C17EB">
            <w:pPr>
              <w:bidi w:val="0"/>
              <w:jc w:val="lowKashida"/>
              <w:rPr>
                <w:rFonts w:cs="Times New Roman"/>
                <w:sz w:val="24"/>
                <w:szCs w:val="24"/>
              </w:rPr>
            </w:pPr>
            <w:r w:rsidRPr="00796E59">
              <w:rPr>
                <w:rFonts w:cs="Times New Roman"/>
                <w:sz w:val="24"/>
                <w:szCs w:val="24"/>
              </w:rPr>
              <w:t xml:space="preserve">Average Number of  Hotel Rooms </w:t>
            </w:r>
            <w:r w:rsidR="0089315D">
              <w:rPr>
                <w:rFonts w:cs="Times New Roman"/>
                <w:sz w:val="24"/>
                <w:szCs w:val="24"/>
              </w:rPr>
              <w:t xml:space="preserve">in the West Bank </w:t>
            </w:r>
            <w:r w:rsidRPr="00796E59">
              <w:rPr>
                <w:rFonts w:cs="Times New Roman"/>
                <w:sz w:val="24"/>
                <w:szCs w:val="24"/>
              </w:rPr>
              <w:t>by Region and Quarter and Capacity, 2017</w:t>
            </w:r>
          </w:p>
        </w:tc>
        <w:tc>
          <w:tcPr>
            <w:tcW w:w="992" w:type="dxa"/>
          </w:tcPr>
          <w:p w:rsidR="00013FD1" w:rsidRDefault="00013FD1" w:rsidP="002169FA">
            <w:pPr>
              <w:jc w:val="center"/>
              <w:rPr>
                <w:rFonts w:cs="Simplified Arabic"/>
                <w:b/>
                <w:bCs/>
                <w:sz w:val="24"/>
                <w:szCs w:val="24"/>
                <w:rtl/>
              </w:rPr>
            </w:pPr>
            <w:r>
              <w:rPr>
                <w:rFonts w:cs="Simplified Arabic" w:hint="cs"/>
                <w:b/>
                <w:bCs/>
                <w:sz w:val="24"/>
                <w:szCs w:val="24"/>
                <w:rtl/>
              </w:rPr>
              <w:t>43</w:t>
            </w:r>
          </w:p>
        </w:tc>
      </w:tr>
      <w:tr w:rsidR="00013FD1" w:rsidTr="005573DC">
        <w:trPr>
          <w:trHeight w:val="702"/>
          <w:jc w:val="center"/>
        </w:trPr>
        <w:tc>
          <w:tcPr>
            <w:tcW w:w="1505" w:type="dxa"/>
          </w:tcPr>
          <w:p w:rsidR="00013FD1" w:rsidRDefault="00013FD1">
            <w:pPr>
              <w:bidi w:val="0"/>
              <w:rPr>
                <w:rFonts w:cs="Times New Roman"/>
                <w:b/>
                <w:bCs/>
                <w:sz w:val="24"/>
                <w:szCs w:val="24"/>
              </w:rPr>
            </w:pPr>
            <w:r>
              <w:rPr>
                <w:rFonts w:cs="Times New Roman"/>
                <w:b/>
                <w:bCs/>
                <w:sz w:val="24"/>
                <w:szCs w:val="24"/>
              </w:rPr>
              <w:t>Table 2-3:</w:t>
            </w:r>
          </w:p>
        </w:tc>
        <w:tc>
          <w:tcPr>
            <w:tcW w:w="6464" w:type="dxa"/>
          </w:tcPr>
          <w:p w:rsidR="00013FD1" w:rsidRDefault="00013FD1" w:rsidP="0096342D">
            <w:pPr>
              <w:bidi w:val="0"/>
              <w:jc w:val="lowKashida"/>
              <w:rPr>
                <w:rFonts w:cs="Times New Roman"/>
                <w:sz w:val="24"/>
                <w:szCs w:val="24"/>
              </w:rPr>
            </w:pPr>
            <w:r>
              <w:rPr>
                <w:rFonts w:cs="Times New Roman"/>
                <w:sz w:val="24"/>
                <w:szCs w:val="24"/>
              </w:rPr>
              <w:t xml:space="preserve">Number of Hotels, Rooms and Facilities </w:t>
            </w:r>
            <w:r w:rsidR="0089315D">
              <w:rPr>
                <w:rFonts w:cs="Times New Roman"/>
                <w:sz w:val="24"/>
                <w:szCs w:val="24"/>
              </w:rPr>
              <w:t xml:space="preserve">in the West Bank </w:t>
            </w:r>
            <w:r>
              <w:rPr>
                <w:rFonts w:cs="Times New Roman"/>
                <w:sz w:val="24"/>
                <w:szCs w:val="24"/>
              </w:rPr>
              <w:t>by Region as of December, 2017</w:t>
            </w:r>
          </w:p>
        </w:tc>
        <w:tc>
          <w:tcPr>
            <w:tcW w:w="992" w:type="dxa"/>
          </w:tcPr>
          <w:p w:rsidR="00013FD1" w:rsidRDefault="00013FD1" w:rsidP="002169FA">
            <w:pPr>
              <w:jc w:val="center"/>
              <w:rPr>
                <w:rFonts w:cs="Simplified Arabic"/>
                <w:b/>
                <w:bCs/>
                <w:sz w:val="24"/>
                <w:szCs w:val="24"/>
                <w:rtl/>
              </w:rPr>
            </w:pPr>
            <w:r>
              <w:rPr>
                <w:rFonts w:cs="Simplified Arabic" w:hint="cs"/>
                <w:b/>
                <w:bCs/>
                <w:sz w:val="24"/>
                <w:szCs w:val="24"/>
                <w:rtl/>
              </w:rPr>
              <w:t>44</w:t>
            </w:r>
          </w:p>
        </w:tc>
      </w:tr>
      <w:tr w:rsidR="00013FD1" w:rsidTr="005573DC">
        <w:trPr>
          <w:trHeight w:val="698"/>
          <w:jc w:val="center"/>
        </w:trPr>
        <w:tc>
          <w:tcPr>
            <w:tcW w:w="1505" w:type="dxa"/>
          </w:tcPr>
          <w:p w:rsidR="00013FD1" w:rsidRDefault="00013FD1">
            <w:pPr>
              <w:bidi w:val="0"/>
              <w:rPr>
                <w:rFonts w:cs="Times New Roman"/>
                <w:b/>
                <w:bCs/>
                <w:sz w:val="24"/>
                <w:szCs w:val="24"/>
              </w:rPr>
            </w:pPr>
            <w:r>
              <w:rPr>
                <w:rFonts w:cs="Times New Roman"/>
                <w:b/>
                <w:bCs/>
                <w:sz w:val="24"/>
                <w:szCs w:val="24"/>
              </w:rPr>
              <w:t>Table 2-4:</w:t>
            </w:r>
          </w:p>
        </w:tc>
        <w:tc>
          <w:tcPr>
            <w:tcW w:w="6464" w:type="dxa"/>
          </w:tcPr>
          <w:p w:rsidR="00013FD1" w:rsidRDefault="00013FD1" w:rsidP="0089315D">
            <w:pPr>
              <w:bidi w:val="0"/>
              <w:jc w:val="lowKashida"/>
              <w:rPr>
                <w:rFonts w:cs="Times New Roman"/>
                <w:sz w:val="24"/>
                <w:szCs w:val="24"/>
              </w:rPr>
            </w:pPr>
            <w:r>
              <w:rPr>
                <w:rFonts w:cs="Times New Roman"/>
                <w:sz w:val="24"/>
                <w:szCs w:val="24"/>
              </w:rPr>
              <w:t xml:space="preserve">Public Utilities Available in Hotels </w:t>
            </w:r>
            <w:r w:rsidR="0089315D">
              <w:rPr>
                <w:rFonts w:cs="Times New Roman"/>
                <w:sz w:val="24"/>
                <w:szCs w:val="24"/>
              </w:rPr>
              <w:t xml:space="preserve">in the West Bank </w:t>
            </w:r>
            <w:r>
              <w:rPr>
                <w:rFonts w:cs="Times New Roman"/>
                <w:sz w:val="24"/>
                <w:szCs w:val="24"/>
              </w:rPr>
              <w:t>by Region as of December, 2017</w:t>
            </w:r>
          </w:p>
        </w:tc>
        <w:tc>
          <w:tcPr>
            <w:tcW w:w="992" w:type="dxa"/>
          </w:tcPr>
          <w:p w:rsidR="00013FD1" w:rsidRDefault="00013FD1" w:rsidP="002169FA">
            <w:pPr>
              <w:jc w:val="center"/>
              <w:rPr>
                <w:rFonts w:cs="Times New Roman"/>
                <w:b/>
                <w:bCs/>
                <w:sz w:val="24"/>
                <w:szCs w:val="24"/>
                <w:rtl/>
              </w:rPr>
            </w:pPr>
            <w:r>
              <w:rPr>
                <w:rFonts w:cs="Times New Roman" w:hint="cs"/>
                <w:b/>
                <w:bCs/>
                <w:sz w:val="24"/>
                <w:szCs w:val="24"/>
                <w:rtl/>
              </w:rPr>
              <w:t>45</w:t>
            </w:r>
          </w:p>
        </w:tc>
      </w:tr>
      <w:tr w:rsidR="00013FD1" w:rsidTr="005573DC">
        <w:trPr>
          <w:trHeight w:val="587"/>
          <w:jc w:val="center"/>
        </w:trPr>
        <w:tc>
          <w:tcPr>
            <w:tcW w:w="1505" w:type="dxa"/>
          </w:tcPr>
          <w:p w:rsidR="00013FD1" w:rsidRDefault="00013FD1">
            <w:pPr>
              <w:bidi w:val="0"/>
              <w:rPr>
                <w:rFonts w:cs="Times New Roman"/>
                <w:b/>
                <w:bCs/>
                <w:sz w:val="24"/>
                <w:szCs w:val="24"/>
              </w:rPr>
            </w:pPr>
            <w:r>
              <w:rPr>
                <w:rFonts w:cs="Times New Roman"/>
                <w:b/>
                <w:bCs/>
                <w:sz w:val="24"/>
                <w:szCs w:val="24"/>
              </w:rPr>
              <w:t>Table 2-5:</w:t>
            </w:r>
          </w:p>
        </w:tc>
        <w:tc>
          <w:tcPr>
            <w:tcW w:w="6464" w:type="dxa"/>
          </w:tcPr>
          <w:p w:rsidR="00013FD1" w:rsidRDefault="00013FD1" w:rsidP="00796E59">
            <w:pPr>
              <w:bidi w:val="0"/>
              <w:jc w:val="lowKashida"/>
              <w:rPr>
                <w:rFonts w:cs="Times New Roman"/>
                <w:sz w:val="12"/>
                <w:szCs w:val="12"/>
              </w:rPr>
            </w:pPr>
            <w:r w:rsidRPr="00796E59">
              <w:rPr>
                <w:rFonts w:cs="Times New Roman"/>
                <w:sz w:val="24"/>
                <w:szCs w:val="24"/>
              </w:rPr>
              <w:t>Average Number of Employed Persons in Hotels</w:t>
            </w:r>
            <w:r w:rsidR="0089315D">
              <w:rPr>
                <w:rFonts w:cs="Times New Roman"/>
                <w:sz w:val="24"/>
                <w:szCs w:val="24"/>
              </w:rPr>
              <w:t xml:space="preserve"> in the West Bank</w:t>
            </w:r>
            <w:r w:rsidRPr="00796E59">
              <w:rPr>
                <w:rFonts w:cs="Times New Roman"/>
                <w:sz w:val="24"/>
                <w:szCs w:val="24"/>
              </w:rPr>
              <w:t xml:space="preserve"> by Region, Quarter, Type of Work and Sex, 2017</w:t>
            </w:r>
          </w:p>
          <w:p w:rsidR="00013FD1" w:rsidRPr="00796E59" w:rsidRDefault="00013FD1" w:rsidP="00796E59">
            <w:pPr>
              <w:bidi w:val="0"/>
              <w:jc w:val="lowKashida"/>
              <w:rPr>
                <w:rFonts w:cs="Times New Roman"/>
                <w:sz w:val="18"/>
                <w:szCs w:val="18"/>
              </w:rPr>
            </w:pPr>
          </w:p>
        </w:tc>
        <w:tc>
          <w:tcPr>
            <w:tcW w:w="992" w:type="dxa"/>
          </w:tcPr>
          <w:p w:rsidR="00013FD1" w:rsidRDefault="00013FD1" w:rsidP="002169FA">
            <w:pPr>
              <w:jc w:val="center"/>
              <w:rPr>
                <w:rFonts w:cs="Simplified Arabic"/>
                <w:b/>
                <w:bCs/>
                <w:sz w:val="24"/>
                <w:szCs w:val="24"/>
                <w:rtl/>
              </w:rPr>
            </w:pPr>
            <w:r>
              <w:rPr>
                <w:rFonts w:cs="Simplified Arabic" w:hint="cs"/>
                <w:b/>
                <w:bCs/>
                <w:sz w:val="24"/>
                <w:szCs w:val="24"/>
                <w:rtl/>
              </w:rPr>
              <w:t>46</w:t>
            </w:r>
          </w:p>
        </w:tc>
      </w:tr>
      <w:tr w:rsidR="00013FD1" w:rsidTr="005573DC">
        <w:trPr>
          <w:trHeight w:val="706"/>
          <w:jc w:val="center"/>
        </w:trPr>
        <w:tc>
          <w:tcPr>
            <w:tcW w:w="1505" w:type="dxa"/>
          </w:tcPr>
          <w:p w:rsidR="00013FD1" w:rsidRDefault="00013FD1">
            <w:pPr>
              <w:bidi w:val="0"/>
              <w:rPr>
                <w:rFonts w:cs="Times New Roman"/>
                <w:b/>
                <w:bCs/>
                <w:sz w:val="24"/>
                <w:szCs w:val="24"/>
              </w:rPr>
            </w:pPr>
            <w:r>
              <w:rPr>
                <w:rFonts w:cs="Times New Roman"/>
                <w:b/>
                <w:bCs/>
                <w:sz w:val="24"/>
                <w:szCs w:val="24"/>
              </w:rPr>
              <w:t>Table 2-6:</w:t>
            </w:r>
          </w:p>
        </w:tc>
        <w:tc>
          <w:tcPr>
            <w:tcW w:w="6464" w:type="dxa"/>
          </w:tcPr>
          <w:p w:rsidR="00013FD1" w:rsidRDefault="00013FD1" w:rsidP="003C17EB">
            <w:pPr>
              <w:bidi w:val="0"/>
              <w:jc w:val="lowKashida"/>
              <w:rPr>
                <w:rFonts w:cs="Times New Roman"/>
                <w:sz w:val="24"/>
                <w:szCs w:val="24"/>
              </w:rPr>
            </w:pPr>
            <w:r w:rsidRPr="00796E59">
              <w:rPr>
                <w:rFonts w:cs="Times New Roman"/>
                <w:sz w:val="24"/>
                <w:szCs w:val="24"/>
              </w:rPr>
              <w:t xml:space="preserve">Number of Guests in Hotels </w:t>
            </w:r>
            <w:r w:rsidR="0089315D">
              <w:rPr>
                <w:rFonts w:cs="Times New Roman"/>
                <w:sz w:val="24"/>
                <w:szCs w:val="24"/>
              </w:rPr>
              <w:t xml:space="preserve">in the West Bank </w:t>
            </w:r>
            <w:r w:rsidRPr="00796E59">
              <w:rPr>
                <w:rFonts w:cs="Times New Roman"/>
                <w:sz w:val="24"/>
                <w:szCs w:val="24"/>
              </w:rPr>
              <w:t>by Region, Quarter and Nationality, 201</w:t>
            </w:r>
            <w:r>
              <w:rPr>
                <w:rFonts w:cs="Times New Roman"/>
                <w:sz w:val="24"/>
                <w:szCs w:val="24"/>
              </w:rPr>
              <w:t>7</w:t>
            </w:r>
          </w:p>
        </w:tc>
        <w:tc>
          <w:tcPr>
            <w:tcW w:w="992" w:type="dxa"/>
          </w:tcPr>
          <w:p w:rsidR="00013FD1" w:rsidRDefault="00013FD1" w:rsidP="002169FA">
            <w:pPr>
              <w:jc w:val="center"/>
              <w:rPr>
                <w:rFonts w:cs="Times New Roman"/>
                <w:b/>
                <w:bCs/>
                <w:sz w:val="24"/>
                <w:szCs w:val="24"/>
                <w:rtl/>
              </w:rPr>
            </w:pPr>
            <w:r>
              <w:rPr>
                <w:rFonts w:cs="Times New Roman" w:hint="cs"/>
                <w:b/>
                <w:bCs/>
                <w:sz w:val="24"/>
                <w:szCs w:val="24"/>
                <w:rtl/>
              </w:rPr>
              <w:t>47</w:t>
            </w:r>
          </w:p>
        </w:tc>
      </w:tr>
      <w:tr w:rsidR="00013FD1" w:rsidTr="005573DC">
        <w:trPr>
          <w:trHeight w:val="716"/>
          <w:jc w:val="center"/>
        </w:trPr>
        <w:tc>
          <w:tcPr>
            <w:tcW w:w="1505" w:type="dxa"/>
          </w:tcPr>
          <w:p w:rsidR="00013FD1" w:rsidRDefault="00013FD1">
            <w:pPr>
              <w:keepNext/>
              <w:bidi w:val="0"/>
              <w:rPr>
                <w:rFonts w:cs="Times New Roman"/>
                <w:b/>
                <w:bCs/>
                <w:sz w:val="24"/>
                <w:szCs w:val="24"/>
              </w:rPr>
            </w:pPr>
            <w:r>
              <w:rPr>
                <w:rFonts w:cs="Times New Roman"/>
                <w:b/>
                <w:bCs/>
                <w:sz w:val="24"/>
                <w:szCs w:val="24"/>
              </w:rPr>
              <w:t>Table 2-7:</w:t>
            </w:r>
          </w:p>
        </w:tc>
        <w:tc>
          <w:tcPr>
            <w:tcW w:w="6464" w:type="dxa"/>
          </w:tcPr>
          <w:p w:rsidR="00013FD1" w:rsidRDefault="00013FD1" w:rsidP="003C17EB">
            <w:pPr>
              <w:bidi w:val="0"/>
              <w:jc w:val="lowKashida"/>
              <w:rPr>
                <w:rFonts w:cs="Times New Roman"/>
                <w:sz w:val="24"/>
                <w:szCs w:val="24"/>
              </w:rPr>
            </w:pPr>
            <w:r w:rsidRPr="0067609A">
              <w:rPr>
                <w:rFonts w:cs="Times New Roman"/>
                <w:sz w:val="24"/>
                <w:szCs w:val="24"/>
              </w:rPr>
              <w:t xml:space="preserve">Percentage Distribution of Guests in Hotels </w:t>
            </w:r>
            <w:r w:rsidR="0089315D">
              <w:rPr>
                <w:rFonts w:cs="Times New Roman"/>
                <w:sz w:val="24"/>
                <w:szCs w:val="24"/>
              </w:rPr>
              <w:t xml:space="preserve">in the West Bank </w:t>
            </w:r>
            <w:r w:rsidRPr="0067609A">
              <w:rPr>
                <w:rFonts w:cs="Times New Roman"/>
                <w:sz w:val="24"/>
                <w:szCs w:val="24"/>
              </w:rPr>
              <w:t>by Region, Quarter and Nationality, 2017</w:t>
            </w:r>
          </w:p>
        </w:tc>
        <w:tc>
          <w:tcPr>
            <w:tcW w:w="992" w:type="dxa"/>
          </w:tcPr>
          <w:p w:rsidR="00013FD1" w:rsidRDefault="00013FD1" w:rsidP="002169FA">
            <w:pPr>
              <w:pStyle w:val="Heading6"/>
              <w:rPr>
                <w:rFonts w:cs="Times New Roman"/>
                <w:rtl/>
              </w:rPr>
            </w:pPr>
            <w:r>
              <w:rPr>
                <w:rFonts w:cs="Times New Roman" w:hint="cs"/>
                <w:rtl/>
              </w:rPr>
              <w:t>49</w:t>
            </w:r>
          </w:p>
        </w:tc>
      </w:tr>
      <w:tr w:rsidR="00013FD1" w:rsidTr="005573DC">
        <w:trPr>
          <w:trHeight w:val="712"/>
          <w:jc w:val="center"/>
        </w:trPr>
        <w:tc>
          <w:tcPr>
            <w:tcW w:w="1505" w:type="dxa"/>
          </w:tcPr>
          <w:p w:rsidR="00013FD1" w:rsidRDefault="00013FD1">
            <w:pPr>
              <w:bidi w:val="0"/>
              <w:rPr>
                <w:rFonts w:cs="Times New Roman"/>
                <w:b/>
                <w:bCs/>
                <w:sz w:val="24"/>
                <w:szCs w:val="24"/>
              </w:rPr>
            </w:pPr>
            <w:r>
              <w:rPr>
                <w:rFonts w:cs="Times New Roman"/>
                <w:b/>
                <w:bCs/>
                <w:sz w:val="24"/>
                <w:szCs w:val="24"/>
              </w:rPr>
              <w:t>Table 2-8:</w:t>
            </w:r>
          </w:p>
        </w:tc>
        <w:tc>
          <w:tcPr>
            <w:tcW w:w="6464" w:type="dxa"/>
          </w:tcPr>
          <w:p w:rsidR="00013FD1" w:rsidRDefault="00013FD1" w:rsidP="00A42965">
            <w:pPr>
              <w:bidi w:val="0"/>
              <w:jc w:val="lowKashida"/>
              <w:rPr>
                <w:rFonts w:cs="Times New Roman"/>
                <w:sz w:val="24"/>
                <w:szCs w:val="24"/>
              </w:rPr>
            </w:pPr>
            <w:r w:rsidRPr="0067609A">
              <w:rPr>
                <w:rFonts w:cs="Times New Roman"/>
                <w:sz w:val="24"/>
                <w:szCs w:val="24"/>
              </w:rPr>
              <w:t xml:space="preserve">Number of Guest Nights in Hotels </w:t>
            </w:r>
            <w:r w:rsidR="0089315D">
              <w:rPr>
                <w:rFonts w:cs="Times New Roman"/>
                <w:sz w:val="24"/>
                <w:szCs w:val="24"/>
              </w:rPr>
              <w:t xml:space="preserve">in the West Bank </w:t>
            </w:r>
            <w:r w:rsidRPr="0067609A">
              <w:rPr>
                <w:rFonts w:cs="Times New Roman"/>
                <w:sz w:val="24"/>
                <w:szCs w:val="24"/>
              </w:rPr>
              <w:t>by Region, Quarter and Nationality, 2017</w:t>
            </w:r>
          </w:p>
        </w:tc>
        <w:tc>
          <w:tcPr>
            <w:tcW w:w="992" w:type="dxa"/>
          </w:tcPr>
          <w:p w:rsidR="00013FD1" w:rsidRDefault="00013FD1" w:rsidP="002169FA">
            <w:pPr>
              <w:pStyle w:val="Heading6"/>
              <w:bidi w:val="0"/>
              <w:rPr>
                <w:rFonts w:cs="Times New Roman"/>
                <w:rtl/>
              </w:rPr>
            </w:pPr>
            <w:r>
              <w:rPr>
                <w:rFonts w:cs="Times New Roman" w:hint="cs"/>
                <w:rtl/>
              </w:rPr>
              <w:t>51</w:t>
            </w:r>
          </w:p>
        </w:tc>
      </w:tr>
      <w:tr w:rsidR="00013FD1" w:rsidTr="005573DC">
        <w:trPr>
          <w:trHeight w:val="694"/>
          <w:jc w:val="center"/>
        </w:trPr>
        <w:tc>
          <w:tcPr>
            <w:tcW w:w="1505" w:type="dxa"/>
          </w:tcPr>
          <w:p w:rsidR="00013FD1" w:rsidRDefault="00013FD1">
            <w:pPr>
              <w:bidi w:val="0"/>
              <w:rPr>
                <w:rFonts w:cs="Times New Roman"/>
                <w:b/>
                <w:bCs/>
                <w:sz w:val="24"/>
                <w:szCs w:val="24"/>
              </w:rPr>
            </w:pPr>
            <w:r>
              <w:rPr>
                <w:rFonts w:cs="Times New Roman"/>
                <w:b/>
                <w:bCs/>
                <w:sz w:val="24"/>
                <w:szCs w:val="24"/>
              </w:rPr>
              <w:t>Table 2-9:</w:t>
            </w:r>
          </w:p>
        </w:tc>
        <w:tc>
          <w:tcPr>
            <w:tcW w:w="6464" w:type="dxa"/>
          </w:tcPr>
          <w:p w:rsidR="00013FD1" w:rsidRDefault="00013FD1" w:rsidP="003C17EB">
            <w:pPr>
              <w:bidi w:val="0"/>
              <w:jc w:val="lowKashida"/>
              <w:rPr>
                <w:rFonts w:cs="Times New Roman"/>
                <w:sz w:val="24"/>
                <w:szCs w:val="24"/>
              </w:rPr>
            </w:pPr>
            <w:r w:rsidRPr="0067609A">
              <w:rPr>
                <w:rFonts w:cs="Times New Roman"/>
                <w:sz w:val="24"/>
                <w:szCs w:val="24"/>
              </w:rPr>
              <w:t xml:space="preserve">Percentage Distribution of Guest Nights in Hotels </w:t>
            </w:r>
            <w:r w:rsidR="0089315D">
              <w:rPr>
                <w:rFonts w:cs="Times New Roman"/>
                <w:sz w:val="24"/>
                <w:szCs w:val="24"/>
              </w:rPr>
              <w:t xml:space="preserve">in the West Bank </w:t>
            </w:r>
            <w:r w:rsidRPr="0067609A">
              <w:rPr>
                <w:rFonts w:cs="Times New Roman"/>
                <w:sz w:val="24"/>
                <w:szCs w:val="24"/>
              </w:rPr>
              <w:t>by Region, Quarter and Nationality, 2017</w:t>
            </w:r>
          </w:p>
        </w:tc>
        <w:tc>
          <w:tcPr>
            <w:tcW w:w="992" w:type="dxa"/>
          </w:tcPr>
          <w:p w:rsidR="00013FD1" w:rsidRDefault="00013FD1" w:rsidP="002169FA">
            <w:pPr>
              <w:jc w:val="center"/>
              <w:rPr>
                <w:rFonts w:cs="Times New Roman"/>
                <w:b/>
                <w:bCs/>
                <w:sz w:val="24"/>
                <w:szCs w:val="24"/>
                <w:rtl/>
              </w:rPr>
            </w:pPr>
            <w:r>
              <w:rPr>
                <w:rFonts w:cs="Times New Roman" w:hint="cs"/>
                <w:b/>
                <w:bCs/>
                <w:sz w:val="24"/>
                <w:szCs w:val="24"/>
                <w:rtl/>
              </w:rPr>
              <w:t>53</w:t>
            </w:r>
          </w:p>
        </w:tc>
      </w:tr>
      <w:tr w:rsidR="00013FD1" w:rsidTr="005573DC">
        <w:trPr>
          <w:trHeight w:val="340"/>
          <w:jc w:val="center"/>
        </w:trPr>
        <w:tc>
          <w:tcPr>
            <w:tcW w:w="1505" w:type="dxa"/>
          </w:tcPr>
          <w:p w:rsidR="00013FD1" w:rsidRDefault="00013FD1">
            <w:pPr>
              <w:bidi w:val="0"/>
              <w:rPr>
                <w:rFonts w:cs="Times New Roman"/>
                <w:b/>
                <w:bCs/>
                <w:sz w:val="24"/>
                <w:szCs w:val="24"/>
              </w:rPr>
            </w:pPr>
            <w:r>
              <w:rPr>
                <w:rFonts w:cs="Times New Roman"/>
                <w:b/>
                <w:bCs/>
                <w:sz w:val="24"/>
                <w:szCs w:val="24"/>
              </w:rPr>
              <w:t>Table 2-10:</w:t>
            </w:r>
          </w:p>
        </w:tc>
        <w:tc>
          <w:tcPr>
            <w:tcW w:w="6464" w:type="dxa"/>
          </w:tcPr>
          <w:p w:rsidR="00013FD1" w:rsidRDefault="00013FD1" w:rsidP="00310936">
            <w:pPr>
              <w:bidi w:val="0"/>
              <w:jc w:val="lowKashida"/>
              <w:rPr>
                <w:rFonts w:cs="Times New Roman"/>
                <w:sz w:val="24"/>
                <w:szCs w:val="24"/>
              </w:rPr>
            </w:pPr>
            <w:r w:rsidRPr="0067609A">
              <w:rPr>
                <w:rFonts w:cs="Times New Roman"/>
                <w:sz w:val="24"/>
                <w:szCs w:val="24"/>
              </w:rPr>
              <w:t>Average Length of Stay per Guest (Night/</w:t>
            </w:r>
            <w:r w:rsidR="008A3552">
              <w:rPr>
                <w:rFonts w:cs="Times New Roman"/>
                <w:sz w:val="24"/>
                <w:szCs w:val="24"/>
              </w:rPr>
              <w:t xml:space="preserve"> </w:t>
            </w:r>
            <w:r w:rsidRPr="0067609A">
              <w:rPr>
                <w:rFonts w:cs="Times New Roman"/>
                <w:sz w:val="24"/>
                <w:szCs w:val="24"/>
              </w:rPr>
              <w:t xml:space="preserve">Guest) </w:t>
            </w:r>
            <w:r w:rsidR="008A3552">
              <w:rPr>
                <w:rFonts w:cs="Times New Roman"/>
                <w:sz w:val="24"/>
                <w:szCs w:val="24"/>
              </w:rPr>
              <w:t xml:space="preserve">in the West Bank </w:t>
            </w:r>
            <w:r w:rsidRPr="0067609A">
              <w:rPr>
                <w:rFonts w:cs="Times New Roman"/>
                <w:sz w:val="24"/>
                <w:szCs w:val="24"/>
              </w:rPr>
              <w:t>by Region, Quarter and Nationality, 2017</w:t>
            </w:r>
          </w:p>
        </w:tc>
        <w:tc>
          <w:tcPr>
            <w:tcW w:w="992" w:type="dxa"/>
          </w:tcPr>
          <w:p w:rsidR="00013FD1" w:rsidRDefault="00013FD1" w:rsidP="002169FA">
            <w:pPr>
              <w:jc w:val="center"/>
              <w:rPr>
                <w:rFonts w:cs="Times New Roman"/>
                <w:b/>
                <w:bCs/>
                <w:sz w:val="24"/>
                <w:szCs w:val="24"/>
                <w:rtl/>
              </w:rPr>
            </w:pPr>
            <w:r>
              <w:rPr>
                <w:rFonts w:cs="Times New Roman" w:hint="cs"/>
                <w:b/>
                <w:bCs/>
                <w:sz w:val="24"/>
                <w:szCs w:val="24"/>
                <w:rtl/>
              </w:rPr>
              <w:t>55</w:t>
            </w:r>
          </w:p>
        </w:tc>
      </w:tr>
    </w:tbl>
    <w:p w:rsidR="00620BFF" w:rsidRDefault="00620BFF">
      <w:pPr>
        <w:bidi w:val="0"/>
        <w:jc w:val="center"/>
        <w:rPr>
          <w:rFonts w:cs="Times New Roman"/>
          <w:b/>
          <w:bCs/>
          <w:sz w:val="24"/>
          <w:szCs w:val="24"/>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37073E" w:rsidRDefault="0037073E" w:rsidP="0037073E"/>
    <w:p w:rsidR="0037073E" w:rsidRDefault="0037073E" w:rsidP="0037073E"/>
    <w:p w:rsidR="0037073E" w:rsidRDefault="0037073E" w:rsidP="0037073E"/>
    <w:p w:rsidR="0037073E" w:rsidRPr="0037073E" w:rsidRDefault="0037073E" w:rsidP="0037073E"/>
    <w:p w:rsidR="00620BFF" w:rsidRDefault="00620BFF">
      <w:pPr>
        <w:pStyle w:val="Heading3"/>
        <w:jc w:val="center"/>
        <w:rPr>
          <w:sz w:val="28"/>
          <w:szCs w:val="28"/>
        </w:rPr>
      </w:pPr>
    </w:p>
    <w:p w:rsidR="00901DFA" w:rsidRDefault="00901DFA" w:rsidP="00901DFA"/>
    <w:p w:rsidR="00901DFA" w:rsidRPr="00901DFA" w:rsidRDefault="00901DFA" w:rsidP="00901DFA"/>
    <w:p w:rsidR="00B25A44" w:rsidRPr="00A3183B" w:rsidRDefault="00B25A44" w:rsidP="00B25A44">
      <w:pPr>
        <w:pStyle w:val="Subtitle"/>
        <w:rPr>
          <w:sz w:val="28"/>
          <w:szCs w:val="28"/>
        </w:rPr>
      </w:pPr>
      <w:r w:rsidRPr="00A3183B">
        <w:rPr>
          <w:sz w:val="28"/>
          <w:szCs w:val="28"/>
        </w:rPr>
        <w:lastRenderedPageBreak/>
        <w:t>Introduction</w:t>
      </w:r>
    </w:p>
    <w:p w:rsidR="00B25A44" w:rsidRDefault="00B25A44" w:rsidP="00B25A44">
      <w:pPr>
        <w:bidi w:val="0"/>
        <w:ind w:left="142"/>
        <w:jc w:val="lowKashida"/>
        <w:rPr>
          <w:rFonts w:cs="Times New Roman"/>
          <w:sz w:val="24"/>
          <w:szCs w:val="24"/>
        </w:rPr>
      </w:pPr>
    </w:p>
    <w:p w:rsidR="00FC5440" w:rsidRDefault="00FC5440" w:rsidP="0035319A">
      <w:pPr>
        <w:pStyle w:val="BodyText2"/>
      </w:pPr>
      <w:r>
        <w:t>National S</w:t>
      </w:r>
      <w:r w:rsidRPr="00F752F1">
        <w:t>tatistic</w:t>
      </w:r>
      <w:r>
        <w:t>al</w:t>
      </w:r>
      <w:r w:rsidRPr="00F752F1">
        <w:t xml:space="preserve"> </w:t>
      </w:r>
      <w:r>
        <w:t>Offices</w:t>
      </w:r>
      <w:r w:rsidRPr="00F752F1">
        <w:t xml:space="preserve"> throughout the world </w:t>
      </w:r>
      <w:r>
        <w:t xml:space="preserve">focus on tourism statistics as a means </w:t>
      </w:r>
      <w:r w:rsidRPr="00F752F1">
        <w:t>t</w:t>
      </w:r>
      <w:r>
        <w:t>o</w:t>
      </w:r>
      <w:r w:rsidRPr="00F752F1">
        <w:t xml:space="preserve"> support and develop tourism  </w:t>
      </w:r>
      <w:r>
        <w:t>that</w:t>
      </w:r>
      <w:r w:rsidRPr="00F752F1">
        <w:t xml:space="preserve"> contribute directly and effectively </w:t>
      </w:r>
      <w:r>
        <w:t>to</w:t>
      </w:r>
      <w:r w:rsidRPr="00F752F1">
        <w:t xml:space="preserve"> the national economy</w:t>
      </w:r>
      <w:r>
        <w:t>. Since 1996, PCBS h</w:t>
      </w:r>
      <w:r w:rsidRPr="005810E4">
        <w:t xml:space="preserve">as </w:t>
      </w:r>
      <w:r>
        <w:t>been collecting periodic statistical data on tourism and hotel activit</w:t>
      </w:r>
      <w:r w:rsidR="00D55FA5">
        <w:t>y</w:t>
      </w:r>
      <w:r>
        <w:t xml:space="preserve"> through a monthly survey in line with the recommendations of the World Tourism Organization and the European Union.  PCBS produces quarterly and annual </w:t>
      </w:r>
      <w:r w:rsidR="00885D3A">
        <w:t>bulletins</w:t>
      </w:r>
      <w:r>
        <w:t>, where the annual</w:t>
      </w:r>
      <w:r w:rsidR="00885D3A">
        <w:t xml:space="preserve"> bulletin</w:t>
      </w:r>
      <w:r>
        <w:t xml:space="preserve"> demonstrates the final findings.</w:t>
      </w:r>
    </w:p>
    <w:p w:rsidR="00FC5440" w:rsidRDefault="00FC5440" w:rsidP="00FC5440">
      <w:pPr>
        <w:bidi w:val="0"/>
        <w:jc w:val="lowKashida"/>
        <w:rPr>
          <w:snapToGrid w:val="0"/>
          <w:sz w:val="24"/>
        </w:rPr>
      </w:pPr>
    </w:p>
    <w:p w:rsidR="00FC5440" w:rsidRPr="00AD2679" w:rsidRDefault="00FC5440" w:rsidP="00885D3A">
      <w:pPr>
        <w:bidi w:val="0"/>
        <w:ind w:right="-1"/>
        <w:jc w:val="lowKashida"/>
        <w:rPr>
          <w:snapToGrid w:val="0"/>
          <w:sz w:val="24"/>
        </w:rPr>
      </w:pPr>
      <w:r w:rsidRPr="00AD2679">
        <w:rPr>
          <w:snapToGrid w:val="0"/>
          <w:sz w:val="24"/>
        </w:rPr>
        <w:t xml:space="preserve">This </w:t>
      </w:r>
      <w:r w:rsidR="00885D3A" w:rsidRPr="00885D3A">
        <w:rPr>
          <w:snapToGrid w:val="0"/>
          <w:sz w:val="24"/>
        </w:rPr>
        <w:t xml:space="preserve">bulletin </w:t>
      </w:r>
      <w:r w:rsidRPr="00AD2679">
        <w:rPr>
          <w:snapToGrid w:val="0"/>
          <w:sz w:val="24"/>
        </w:rPr>
        <w:t>addresses the main indicators of hotel activit</w:t>
      </w:r>
      <w:r w:rsidR="00D55FA5">
        <w:rPr>
          <w:snapToGrid w:val="0"/>
          <w:sz w:val="24"/>
        </w:rPr>
        <w:t>y</w:t>
      </w:r>
      <w:r>
        <w:rPr>
          <w:snapToGrid w:val="0"/>
          <w:sz w:val="24"/>
        </w:rPr>
        <w:t>:</w:t>
      </w:r>
      <w:r w:rsidRPr="00AD2679">
        <w:rPr>
          <w:snapToGrid w:val="0"/>
          <w:sz w:val="24"/>
        </w:rPr>
        <w:t xml:space="preserve"> the number of hotels in operation, the number of rooms and beds, public facilities in the surveyed hotels, the number of employees in hotels, the number of guest nights in the reference period, the number of guests by nationality, and bed</w:t>
      </w:r>
      <w:r>
        <w:rPr>
          <w:snapToGrid w:val="0"/>
          <w:sz w:val="24"/>
        </w:rPr>
        <w:t>s</w:t>
      </w:r>
      <w:r w:rsidRPr="00AD2679">
        <w:rPr>
          <w:snapToGrid w:val="0"/>
          <w:sz w:val="24"/>
        </w:rPr>
        <w:t xml:space="preserve"> and room</w:t>
      </w:r>
      <w:r>
        <w:rPr>
          <w:snapToGrid w:val="0"/>
          <w:sz w:val="24"/>
        </w:rPr>
        <w:t>s</w:t>
      </w:r>
      <w:r w:rsidRPr="00AD2679">
        <w:rPr>
          <w:snapToGrid w:val="0"/>
          <w:sz w:val="24"/>
        </w:rPr>
        <w:t xml:space="preserve"> occupancy rates.</w:t>
      </w:r>
    </w:p>
    <w:p w:rsidR="00FC5440" w:rsidRPr="00AD2679" w:rsidRDefault="00FC5440" w:rsidP="00FC5440">
      <w:pPr>
        <w:bidi w:val="0"/>
        <w:ind w:right="-1"/>
        <w:jc w:val="lowKashida"/>
        <w:rPr>
          <w:snapToGrid w:val="0"/>
          <w:sz w:val="24"/>
        </w:rPr>
      </w:pPr>
    </w:p>
    <w:p w:rsidR="00FC5440" w:rsidRPr="00D8507B" w:rsidRDefault="00FC5440" w:rsidP="00FC5440">
      <w:pPr>
        <w:bidi w:val="0"/>
        <w:ind w:right="-1"/>
        <w:jc w:val="lowKashida"/>
        <w:rPr>
          <w:color w:val="000000" w:themeColor="text1"/>
          <w:sz w:val="24"/>
          <w:szCs w:val="24"/>
        </w:rPr>
      </w:pPr>
      <w:r w:rsidRPr="00D8507B">
        <w:rPr>
          <w:color w:val="000000" w:themeColor="text1"/>
          <w:sz w:val="24"/>
          <w:szCs w:val="24"/>
        </w:rPr>
        <w:t>PCBS is pleased to present the results of the survey on h</w:t>
      </w:r>
      <w:r w:rsidRPr="00D8507B">
        <w:rPr>
          <w:rFonts w:cs="Times New Roman"/>
          <w:color w:val="000000" w:themeColor="text1"/>
          <w:sz w:val="24"/>
          <w:szCs w:val="24"/>
        </w:rPr>
        <w:t xml:space="preserve">otel </w:t>
      </w:r>
      <w:r w:rsidR="00FD5384">
        <w:rPr>
          <w:rFonts w:cs="Times New Roman"/>
          <w:color w:val="000000" w:themeColor="text1"/>
          <w:sz w:val="24"/>
          <w:szCs w:val="24"/>
        </w:rPr>
        <w:t>Activity</w:t>
      </w:r>
      <w:r w:rsidRPr="00D8507B">
        <w:rPr>
          <w:rFonts w:cs="Times New Roman"/>
          <w:color w:val="000000" w:themeColor="text1"/>
          <w:sz w:val="24"/>
          <w:szCs w:val="24"/>
        </w:rPr>
        <w:t xml:space="preserve"> in the West Bank </w:t>
      </w:r>
      <w:r>
        <w:rPr>
          <w:rFonts w:cs="Times New Roman"/>
          <w:color w:val="000000" w:themeColor="text1"/>
          <w:sz w:val="24"/>
          <w:szCs w:val="24"/>
        </w:rPr>
        <w:t>in</w:t>
      </w:r>
      <w:r w:rsidRPr="00D8507B">
        <w:rPr>
          <w:rFonts w:cs="Times New Roman"/>
          <w:color w:val="000000" w:themeColor="text1"/>
          <w:sz w:val="24"/>
          <w:szCs w:val="24"/>
        </w:rPr>
        <w:t xml:space="preserve"> the </w:t>
      </w:r>
      <w:r>
        <w:rPr>
          <w:rFonts w:cs="Times New Roman"/>
          <w:sz w:val="24"/>
          <w:szCs w:val="24"/>
        </w:rPr>
        <w:t>year</w:t>
      </w:r>
      <w:r w:rsidRPr="00D8507B">
        <w:rPr>
          <w:rFonts w:cs="Times New Roman"/>
          <w:color w:val="000000" w:themeColor="text1"/>
          <w:sz w:val="24"/>
          <w:szCs w:val="24"/>
        </w:rPr>
        <w:t xml:space="preserve"> </w:t>
      </w:r>
      <w:r w:rsidR="0035615D">
        <w:rPr>
          <w:rFonts w:cs="Times New Roman"/>
          <w:color w:val="000000" w:themeColor="text1"/>
          <w:sz w:val="24"/>
          <w:szCs w:val="24"/>
        </w:rPr>
        <w:t>2017</w:t>
      </w:r>
      <w:r w:rsidRPr="00D8507B">
        <w:rPr>
          <w:rFonts w:cs="Times New Roman"/>
          <w:color w:val="000000" w:themeColor="text1"/>
          <w:sz w:val="24"/>
          <w:szCs w:val="24"/>
        </w:rPr>
        <w:t xml:space="preserve"> </w:t>
      </w:r>
      <w:r w:rsidRPr="00D8507B">
        <w:rPr>
          <w:rFonts w:cs="Times New Roman"/>
          <w:color w:val="000000" w:themeColor="text1"/>
          <w:sz w:val="24"/>
          <w:szCs w:val="22"/>
        </w:rPr>
        <w:t>as an important statistical reference.</w:t>
      </w:r>
      <w:r>
        <w:rPr>
          <w:rFonts w:cs="Times New Roman"/>
          <w:color w:val="000000" w:themeColor="text1"/>
          <w:sz w:val="24"/>
          <w:szCs w:val="22"/>
        </w:rPr>
        <w:t xml:space="preserve">  We hope</w:t>
      </w:r>
      <w:r w:rsidRPr="00D8507B">
        <w:rPr>
          <w:rFonts w:cs="Times New Roman"/>
          <w:color w:val="000000" w:themeColor="text1"/>
          <w:sz w:val="24"/>
          <w:szCs w:val="22"/>
        </w:rPr>
        <w:t xml:space="preserve"> this information will form </w:t>
      </w:r>
      <w:r w:rsidRPr="00D8507B">
        <w:rPr>
          <w:color w:val="000000" w:themeColor="text1"/>
          <w:sz w:val="24"/>
          <w:szCs w:val="24"/>
        </w:rPr>
        <w:t xml:space="preserve">a step towards </w:t>
      </w:r>
      <w:r w:rsidRPr="00D8507B">
        <w:rPr>
          <w:rFonts w:cs="Times New Roman"/>
          <w:color w:val="000000" w:themeColor="text1"/>
          <w:sz w:val="24"/>
          <w:szCs w:val="22"/>
        </w:rPr>
        <w:t xml:space="preserve">the development of a comprehensive tourism program </w:t>
      </w:r>
      <w:r>
        <w:rPr>
          <w:rFonts w:cs="Times New Roman"/>
          <w:color w:val="000000" w:themeColor="text1"/>
          <w:sz w:val="24"/>
          <w:szCs w:val="22"/>
        </w:rPr>
        <w:t>that meets</w:t>
      </w:r>
      <w:r w:rsidRPr="00D8507B">
        <w:rPr>
          <w:rFonts w:cs="Times New Roman"/>
          <w:color w:val="000000" w:themeColor="text1"/>
          <w:sz w:val="24"/>
          <w:szCs w:val="22"/>
        </w:rPr>
        <w:t xml:space="preserve"> international standards and user needs.</w:t>
      </w:r>
      <w:r w:rsidRPr="00D8507B">
        <w:rPr>
          <w:rFonts w:cs="Times New Roman"/>
          <w:b/>
          <w:bCs/>
          <w:color w:val="000000" w:themeColor="text1"/>
          <w:sz w:val="24"/>
          <w:szCs w:val="22"/>
        </w:rPr>
        <w:t xml:space="preserve">    </w:t>
      </w:r>
    </w:p>
    <w:p w:rsidR="00997B7E" w:rsidRDefault="00997B7E" w:rsidP="00997B7E">
      <w:pPr>
        <w:bidi w:val="0"/>
        <w:ind w:left="284" w:right="282"/>
        <w:rPr>
          <w:sz w:val="24"/>
          <w:szCs w:val="24"/>
        </w:rPr>
      </w:pPr>
    </w:p>
    <w:p w:rsidR="00A3183B" w:rsidRDefault="00A3183B" w:rsidP="00A3183B">
      <w:pPr>
        <w:bidi w:val="0"/>
        <w:ind w:left="284" w:right="282"/>
        <w:rPr>
          <w:sz w:val="24"/>
          <w:szCs w:val="24"/>
        </w:rPr>
      </w:pPr>
    </w:p>
    <w:p w:rsidR="00A3183B" w:rsidRDefault="00A3183B" w:rsidP="00A3183B">
      <w:pPr>
        <w:bidi w:val="0"/>
        <w:ind w:left="284" w:right="282"/>
        <w:rPr>
          <w:sz w:val="24"/>
          <w:szCs w:val="24"/>
        </w:rPr>
      </w:pPr>
    </w:p>
    <w:p w:rsidR="00A3183B" w:rsidRDefault="00A3183B" w:rsidP="00A3183B">
      <w:pPr>
        <w:bidi w:val="0"/>
        <w:ind w:left="284" w:right="282"/>
        <w:rPr>
          <w:sz w:val="24"/>
          <w:szCs w:val="24"/>
        </w:rPr>
      </w:pPr>
    </w:p>
    <w:p w:rsidR="006D0822" w:rsidRDefault="006D0822" w:rsidP="006D0822">
      <w:pPr>
        <w:bidi w:val="0"/>
        <w:ind w:right="282"/>
        <w:rPr>
          <w:sz w:val="24"/>
          <w:szCs w:val="24"/>
        </w:rPr>
      </w:pPr>
    </w:p>
    <w:p w:rsidR="006D0822" w:rsidRDefault="006D0822" w:rsidP="006D0822">
      <w:pPr>
        <w:bidi w:val="0"/>
        <w:ind w:right="282"/>
        <w:rPr>
          <w:sz w:val="24"/>
          <w:szCs w:val="24"/>
        </w:rPr>
      </w:pPr>
    </w:p>
    <w:p w:rsidR="00997B7E" w:rsidRDefault="00997B7E" w:rsidP="00997B7E">
      <w:pPr>
        <w:bidi w:val="0"/>
        <w:ind w:left="284" w:right="282"/>
        <w:rPr>
          <w:sz w:val="24"/>
          <w:szCs w:val="24"/>
        </w:rPr>
      </w:pPr>
    </w:p>
    <w:tbl>
      <w:tblPr>
        <w:tblW w:w="9072" w:type="dxa"/>
        <w:jc w:val="center"/>
        <w:tblLayout w:type="fixed"/>
        <w:tblLook w:val="0000"/>
      </w:tblPr>
      <w:tblGrid>
        <w:gridCol w:w="5343"/>
        <w:gridCol w:w="3729"/>
      </w:tblGrid>
      <w:tr w:rsidR="00A3183B" w:rsidTr="00A3183B">
        <w:trPr>
          <w:trHeight w:val="340"/>
          <w:jc w:val="center"/>
        </w:trPr>
        <w:tc>
          <w:tcPr>
            <w:tcW w:w="4014" w:type="dxa"/>
          </w:tcPr>
          <w:p w:rsidR="00A3183B" w:rsidRDefault="001F1E6B" w:rsidP="001F1E6B">
            <w:pPr>
              <w:bidi w:val="0"/>
              <w:ind w:right="282"/>
              <w:rPr>
                <w:b/>
                <w:bCs/>
                <w:sz w:val="24"/>
                <w:szCs w:val="24"/>
              </w:rPr>
            </w:pPr>
            <w:r>
              <w:rPr>
                <w:b/>
                <w:bCs/>
                <w:sz w:val="24"/>
                <w:szCs w:val="24"/>
              </w:rPr>
              <w:t>May</w:t>
            </w:r>
            <w:r w:rsidR="00A3183B">
              <w:rPr>
                <w:b/>
                <w:bCs/>
                <w:sz w:val="24"/>
                <w:szCs w:val="24"/>
              </w:rPr>
              <w:t>, 201</w:t>
            </w:r>
            <w:r>
              <w:rPr>
                <w:b/>
                <w:bCs/>
                <w:sz w:val="24"/>
                <w:szCs w:val="24"/>
              </w:rPr>
              <w:t>8</w:t>
            </w:r>
          </w:p>
        </w:tc>
        <w:tc>
          <w:tcPr>
            <w:tcW w:w="2802" w:type="dxa"/>
          </w:tcPr>
          <w:p w:rsidR="00A3183B" w:rsidRDefault="00A3183B" w:rsidP="00DA4239">
            <w:pPr>
              <w:bidi w:val="0"/>
              <w:ind w:left="284" w:right="282"/>
              <w:jc w:val="center"/>
              <w:rPr>
                <w:b/>
                <w:bCs/>
                <w:sz w:val="24"/>
                <w:szCs w:val="24"/>
              </w:rPr>
            </w:pPr>
            <w:r>
              <w:rPr>
                <w:b/>
                <w:bCs/>
                <w:sz w:val="24"/>
                <w:szCs w:val="24"/>
              </w:rPr>
              <w:t xml:space="preserve">Ola </w:t>
            </w:r>
            <w:proofErr w:type="spellStart"/>
            <w:r>
              <w:rPr>
                <w:b/>
                <w:bCs/>
                <w:sz w:val="24"/>
                <w:szCs w:val="24"/>
              </w:rPr>
              <w:t>Awad</w:t>
            </w:r>
            <w:proofErr w:type="spellEnd"/>
          </w:p>
        </w:tc>
      </w:tr>
      <w:tr w:rsidR="00A3183B" w:rsidTr="00A3183B">
        <w:trPr>
          <w:trHeight w:val="340"/>
          <w:jc w:val="center"/>
        </w:trPr>
        <w:tc>
          <w:tcPr>
            <w:tcW w:w="4014" w:type="dxa"/>
          </w:tcPr>
          <w:p w:rsidR="00A3183B" w:rsidRDefault="00A3183B" w:rsidP="00A42D64">
            <w:pPr>
              <w:bidi w:val="0"/>
              <w:ind w:left="284" w:right="282"/>
              <w:rPr>
                <w:b/>
                <w:bCs/>
                <w:sz w:val="24"/>
                <w:szCs w:val="24"/>
              </w:rPr>
            </w:pPr>
          </w:p>
        </w:tc>
        <w:tc>
          <w:tcPr>
            <w:tcW w:w="2802" w:type="dxa"/>
          </w:tcPr>
          <w:p w:rsidR="00A3183B" w:rsidRDefault="00A3183B" w:rsidP="00DA4239">
            <w:pPr>
              <w:bidi w:val="0"/>
              <w:ind w:left="284" w:right="282"/>
              <w:jc w:val="center"/>
              <w:rPr>
                <w:b/>
                <w:bCs/>
                <w:sz w:val="24"/>
                <w:szCs w:val="24"/>
              </w:rPr>
            </w:pPr>
            <w:r>
              <w:rPr>
                <w:b/>
                <w:bCs/>
                <w:sz w:val="24"/>
                <w:szCs w:val="24"/>
              </w:rPr>
              <w:t xml:space="preserve">President of PCBS </w:t>
            </w:r>
          </w:p>
        </w:tc>
      </w:tr>
    </w:tbl>
    <w:p w:rsidR="00997B7E" w:rsidRDefault="00997B7E" w:rsidP="00997B7E">
      <w:pPr>
        <w:pStyle w:val="Heading9"/>
        <w:rPr>
          <w:szCs w:val="28"/>
        </w:rPr>
      </w:pPr>
    </w:p>
    <w:p w:rsidR="00997B7E" w:rsidRDefault="00997B7E" w:rsidP="00997B7E">
      <w:pPr>
        <w:rPr>
          <w:rtl/>
          <w:lang w:val="en-GB"/>
        </w:rPr>
      </w:pPr>
    </w:p>
    <w:p w:rsidR="00997B7E" w:rsidRDefault="00997B7E" w:rsidP="00997B7E">
      <w:pPr>
        <w:tabs>
          <w:tab w:val="left" w:pos="2127"/>
        </w:tabs>
        <w:bidi w:val="0"/>
        <w:rPr>
          <w:rFonts w:cs="Times New Roman"/>
          <w:b/>
          <w:bCs/>
          <w:sz w:val="28"/>
        </w:rPr>
      </w:pPr>
    </w:p>
    <w:p w:rsidR="005472B5" w:rsidRDefault="005472B5">
      <w:pPr>
        <w:bidi w:val="0"/>
        <w:rPr>
          <w:rFonts w:cs="Times New Roman"/>
          <w:b/>
          <w:bCs/>
          <w:sz w:val="28"/>
        </w:rPr>
      </w:pPr>
      <w:r>
        <w:rPr>
          <w:rFonts w:cs="Times New Roman"/>
          <w:b/>
          <w:bCs/>
          <w:sz w:val="28"/>
        </w:rPr>
        <w:br w:type="page"/>
      </w:r>
    </w:p>
    <w:p w:rsidR="00A85606" w:rsidRDefault="00A85606">
      <w:pPr>
        <w:bidi w:val="0"/>
        <w:rPr>
          <w:rFonts w:cs="Times New Roman"/>
          <w:b/>
          <w:bCs/>
          <w:sz w:val="28"/>
        </w:rPr>
      </w:pPr>
      <w:r>
        <w:rPr>
          <w:rFonts w:cs="Times New Roman"/>
          <w:b/>
          <w:bCs/>
          <w:sz w:val="28"/>
        </w:rPr>
        <w:lastRenderedPageBreak/>
        <w:br w:type="page"/>
      </w:r>
    </w:p>
    <w:p w:rsidR="005472B5" w:rsidRDefault="005472B5" w:rsidP="00997B7E">
      <w:pPr>
        <w:tabs>
          <w:tab w:val="left" w:pos="2127"/>
        </w:tabs>
        <w:bidi w:val="0"/>
        <w:rPr>
          <w:rFonts w:cs="Times New Roman"/>
          <w:b/>
          <w:bCs/>
          <w:sz w:val="28"/>
        </w:rPr>
        <w:sectPr w:rsidR="005472B5" w:rsidSect="00A85606">
          <w:headerReference w:type="default" r:id="rId12"/>
          <w:footerReference w:type="even" r:id="rId13"/>
          <w:footerReference w:type="default" r:id="rId14"/>
          <w:endnotePr>
            <w:numFmt w:val="lowerLetter"/>
          </w:endnotePr>
          <w:pgSz w:w="11907" w:h="16840" w:code="9"/>
          <w:pgMar w:top="1418" w:right="1418" w:bottom="1418" w:left="1418" w:header="720" w:footer="851" w:gutter="0"/>
          <w:cols w:space="720"/>
          <w:bidi/>
          <w:docGrid w:linePitch="272"/>
        </w:sectPr>
      </w:pPr>
    </w:p>
    <w:p w:rsidR="004A4154" w:rsidRPr="004D0169" w:rsidRDefault="004A4154" w:rsidP="004A4154">
      <w:pPr>
        <w:bidi w:val="0"/>
        <w:jc w:val="center"/>
        <w:rPr>
          <w:rFonts w:cs="Times New Roman"/>
          <w:sz w:val="24"/>
          <w:szCs w:val="24"/>
        </w:rPr>
      </w:pPr>
      <w:r w:rsidRPr="004D0169">
        <w:rPr>
          <w:rFonts w:cs="Times New Roman"/>
          <w:sz w:val="24"/>
          <w:szCs w:val="24"/>
        </w:rPr>
        <w:lastRenderedPageBreak/>
        <w:t>Chapter One</w:t>
      </w:r>
    </w:p>
    <w:p w:rsidR="004A4154" w:rsidRPr="004D0169" w:rsidRDefault="004A4154" w:rsidP="004A4154">
      <w:pPr>
        <w:bidi w:val="0"/>
        <w:jc w:val="center"/>
        <w:rPr>
          <w:rFonts w:cs="Times New Roman"/>
          <w:sz w:val="24"/>
          <w:szCs w:val="24"/>
        </w:rPr>
      </w:pPr>
    </w:p>
    <w:p w:rsidR="004A4154" w:rsidRPr="004D0169" w:rsidRDefault="004A4154" w:rsidP="004A4154">
      <w:pPr>
        <w:tabs>
          <w:tab w:val="right" w:pos="142"/>
        </w:tabs>
        <w:ind w:right="-1"/>
        <w:jc w:val="center"/>
        <w:rPr>
          <w:rFonts w:cs="Times New Roman"/>
          <w:b/>
          <w:bCs/>
          <w:sz w:val="28"/>
          <w:szCs w:val="28"/>
        </w:rPr>
      </w:pPr>
      <w:r w:rsidRPr="004D0169">
        <w:rPr>
          <w:rFonts w:cs="Times New Roman"/>
          <w:b/>
          <w:bCs/>
          <w:sz w:val="28"/>
          <w:szCs w:val="28"/>
        </w:rPr>
        <w:t>Terms and Indicators</w:t>
      </w:r>
    </w:p>
    <w:p w:rsidR="004A4154" w:rsidRPr="004D0169" w:rsidRDefault="004A4154" w:rsidP="004A4154">
      <w:pPr>
        <w:tabs>
          <w:tab w:val="right" w:pos="142"/>
        </w:tabs>
        <w:ind w:right="-1"/>
        <w:jc w:val="center"/>
        <w:rPr>
          <w:rFonts w:cs="Times New Roman"/>
          <w:b/>
          <w:bCs/>
          <w:sz w:val="24"/>
          <w:szCs w:val="24"/>
          <w:rtl/>
        </w:rPr>
      </w:pPr>
    </w:p>
    <w:p w:rsidR="004A4154" w:rsidRPr="004D0169" w:rsidRDefault="004A4154" w:rsidP="004A4154">
      <w:pPr>
        <w:tabs>
          <w:tab w:val="right" w:pos="142"/>
        </w:tabs>
        <w:bidi w:val="0"/>
        <w:jc w:val="lowKashida"/>
        <w:rPr>
          <w:rFonts w:cs="Times New Roman"/>
          <w:b/>
          <w:bCs/>
          <w:sz w:val="24"/>
          <w:szCs w:val="24"/>
          <w:rtl/>
        </w:rPr>
      </w:pPr>
      <w:r w:rsidRPr="004D0169">
        <w:rPr>
          <w:rFonts w:cs="Times New Roman"/>
          <w:sz w:val="24"/>
          <w:szCs w:val="24"/>
        </w:rPr>
        <w:t>This section presents the main concepts and definitions used to derive the main indicators of tourism statistics. These concepts and definitions are based on international recommendations in the field of tourism statistics, and are applied to the rest of the common subjects at PCBS.  The main concepts and definitions mentioned in this report were as follows:</w:t>
      </w:r>
    </w:p>
    <w:p w:rsidR="004A4154" w:rsidRPr="004D0169" w:rsidRDefault="004A4154" w:rsidP="004A4154">
      <w:pPr>
        <w:pStyle w:val="BodyText2"/>
        <w:tabs>
          <w:tab w:val="left" w:pos="3261"/>
        </w:tabs>
        <w:rPr>
          <w:rFonts w:cs="Times New Roman"/>
          <w:b/>
          <w:bCs/>
          <w:sz w:val="18"/>
          <w:szCs w:val="18"/>
        </w:rPr>
      </w:pPr>
      <w:r w:rsidRPr="004D0169">
        <w:rPr>
          <w:rFonts w:cs="Times New Roman"/>
          <w:b/>
          <w:bCs/>
          <w:sz w:val="18"/>
          <w:szCs w:val="18"/>
        </w:rPr>
        <w:t xml:space="preserve"> </w:t>
      </w:r>
    </w:p>
    <w:p w:rsidR="004A4154" w:rsidRPr="004D0169" w:rsidRDefault="004A4154" w:rsidP="004A4154">
      <w:pPr>
        <w:pStyle w:val="BodyText2"/>
        <w:tabs>
          <w:tab w:val="left" w:pos="3261"/>
        </w:tabs>
        <w:rPr>
          <w:rFonts w:cs="Times New Roman"/>
          <w:b/>
          <w:bCs/>
          <w:lang w:eastAsia="ar-SA"/>
        </w:rPr>
      </w:pPr>
      <w:r w:rsidRPr="004D0169">
        <w:rPr>
          <w:rFonts w:cs="Times New Roman"/>
          <w:b/>
          <w:bCs/>
        </w:rPr>
        <w:t>The Hotel:</w:t>
      </w:r>
    </w:p>
    <w:p w:rsidR="004A4154" w:rsidRPr="004D0169" w:rsidRDefault="004A4154" w:rsidP="004A4154">
      <w:pPr>
        <w:pStyle w:val="BodyText2"/>
        <w:tabs>
          <w:tab w:val="left" w:pos="3261"/>
        </w:tabs>
        <w:rPr>
          <w:rFonts w:cs="Times New Roman"/>
        </w:rPr>
      </w:pPr>
      <w:r w:rsidRPr="004D0169">
        <w:rPr>
          <w:rFonts w:cs="Times New Roman"/>
        </w:rPr>
        <w:t>It is defined as an accommodation establishment providing overnight lodging for the visitors in a room or unit. It should hold a number of persons exceeding that of an average single family. The establishment must be under one management, and should provides various facilities and services to visitors.</w:t>
      </w:r>
    </w:p>
    <w:p w:rsidR="004A4154" w:rsidRPr="004D0169" w:rsidRDefault="004A4154" w:rsidP="004A4154">
      <w:pPr>
        <w:pStyle w:val="BodyText2"/>
        <w:tabs>
          <w:tab w:val="left" w:pos="3261"/>
        </w:tabs>
        <w:rPr>
          <w:rFonts w:cs="Times New Roman"/>
          <w:b/>
          <w:bCs/>
          <w:sz w:val="18"/>
          <w:szCs w:val="18"/>
        </w:rPr>
      </w:pPr>
    </w:p>
    <w:p w:rsidR="004A4154" w:rsidRPr="004D0169" w:rsidRDefault="004A4154" w:rsidP="004A4154">
      <w:pPr>
        <w:pStyle w:val="BodyText2"/>
        <w:tabs>
          <w:tab w:val="left" w:pos="3261"/>
        </w:tabs>
        <w:rPr>
          <w:rFonts w:cs="Times New Roman"/>
          <w:b/>
          <w:bCs/>
        </w:rPr>
      </w:pPr>
      <w:r w:rsidRPr="004D0169">
        <w:rPr>
          <w:rFonts w:cs="Times New Roman"/>
          <w:b/>
          <w:bCs/>
        </w:rPr>
        <w:t>Operating Hotels:</w:t>
      </w:r>
    </w:p>
    <w:p w:rsidR="004A4154" w:rsidRPr="004D0169" w:rsidRDefault="004A4154" w:rsidP="004A4154">
      <w:pPr>
        <w:pStyle w:val="BodyText2"/>
        <w:tabs>
          <w:tab w:val="left" w:pos="3261"/>
        </w:tabs>
        <w:rPr>
          <w:rFonts w:cs="Times New Roman"/>
        </w:rPr>
      </w:pPr>
      <w:r w:rsidRPr="004D0169">
        <w:rPr>
          <w:rFonts w:cs="Times New Roman"/>
        </w:rPr>
        <w:t>It includes hotels included in the sample frame and results, excluding the non operating hotels that are carrying out repairs or maintenance, and the hotels which didn’t respond to the survey.</w:t>
      </w:r>
    </w:p>
    <w:p w:rsidR="004A4154" w:rsidRPr="004D0169" w:rsidRDefault="004A4154" w:rsidP="004A4154">
      <w:pPr>
        <w:pStyle w:val="BodyText2"/>
        <w:tabs>
          <w:tab w:val="left" w:pos="3261"/>
        </w:tabs>
        <w:rPr>
          <w:rFonts w:cs="Times New Roman"/>
          <w:b/>
          <w:bCs/>
          <w:sz w:val="18"/>
          <w:szCs w:val="18"/>
        </w:rPr>
      </w:pPr>
    </w:p>
    <w:p w:rsidR="004A4154" w:rsidRPr="004D0169" w:rsidRDefault="004A4154" w:rsidP="004A4154">
      <w:pPr>
        <w:pStyle w:val="BodyText"/>
        <w:rPr>
          <w:rFonts w:cs="Times New Roman"/>
          <w:b/>
          <w:bCs/>
          <w:szCs w:val="24"/>
        </w:rPr>
      </w:pPr>
      <w:r w:rsidRPr="004D0169">
        <w:rPr>
          <w:rFonts w:cs="Times New Roman"/>
          <w:b/>
          <w:bCs/>
          <w:color w:val="000000" w:themeColor="text1"/>
          <w:szCs w:val="24"/>
        </w:rPr>
        <w:t>Available Hotel Rooms</w:t>
      </w:r>
      <w:r w:rsidRPr="004D0169">
        <w:rPr>
          <w:rFonts w:cs="Times New Roman"/>
          <w:b/>
          <w:bCs/>
          <w:szCs w:val="24"/>
        </w:rPr>
        <w:t xml:space="preserve">: </w:t>
      </w:r>
    </w:p>
    <w:p w:rsidR="004A4154" w:rsidRPr="004D0169" w:rsidRDefault="004A4154" w:rsidP="004A4154">
      <w:pPr>
        <w:pStyle w:val="BodyText"/>
        <w:rPr>
          <w:rFonts w:cs="Times New Roman"/>
          <w:szCs w:val="24"/>
        </w:rPr>
      </w:pPr>
      <w:r w:rsidRPr="004D0169">
        <w:rPr>
          <w:rFonts w:cs="Times New Roman"/>
          <w:szCs w:val="24"/>
        </w:rPr>
        <w:t>It refers to the furnished rooms for the use of guests.  Such rooms might be single, double, triple, or quadruple.  Rooms involving more than four beds were classified under (others) in the questionnaire.  As for the suite, it usually comprises one bedroom or more, a living room and private toilet facilities.</w:t>
      </w:r>
    </w:p>
    <w:p w:rsidR="004A4154" w:rsidRPr="004D0169" w:rsidRDefault="004A4154" w:rsidP="004A4154">
      <w:pPr>
        <w:pStyle w:val="BodyText2"/>
        <w:tabs>
          <w:tab w:val="left" w:pos="3261"/>
        </w:tabs>
        <w:rPr>
          <w:rFonts w:cs="Times New Roman"/>
          <w:b/>
          <w:bCs/>
          <w:sz w:val="18"/>
          <w:szCs w:val="18"/>
        </w:rPr>
      </w:pPr>
    </w:p>
    <w:p w:rsidR="004A4154" w:rsidRPr="004D0169" w:rsidRDefault="004A4154" w:rsidP="004A4154">
      <w:pPr>
        <w:pStyle w:val="BodyText"/>
        <w:rPr>
          <w:rFonts w:cs="Times New Roman"/>
          <w:b/>
          <w:bCs/>
          <w:szCs w:val="24"/>
          <w:lang w:eastAsia="ar-SA"/>
        </w:rPr>
      </w:pPr>
      <w:r w:rsidRPr="004D0169">
        <w:rPr>
          <w:rFonts w:cs="Times New Roman"/>
          <w:b/>
          <w:bCs/>
          <w:szCs w:val="24"/>
        </w:rPr>
        <w:t>Available Beds and Rooms:</w:t>
      </w:r>
      <w:r w:rsidRPr="004D0169">
        <w:rPr>
          <w:rFonts w:cs="Times New Roman"/>
          <w:b/>
          <w:bCs/>
          <w:szCs w:val="24"/>
          <w:lang w:eastAsia="ar-SA"/>
        </w:rPr>
        <w:tab/>
      </w:r>
    </w:p>
    <w:p w:rsidR="004A4154" w:rsidRPr="004D0169" w:rsidRDefault="004A4154" w:rsidP="004A4154">
      <w:pPr>
        <w:pStyle w:val="BodyText"/>
        <w:rPr>
          <w:rFonts w:cs="Times New Roman"/>
          <w:szCs w:val="24"/>
        </w:rPr>
      </w:pPr>
      <w:r w:rsidRPr="004D0169">
        <w:rPr>
          <w:rFonts w:cs="Times New Roman"/>
          <w:szCs w:val="24"/>
        </w:rPr>
        <w:t>It refers to beds and rooms which are ready for use during the reference period. Rooms closed for maintenance or repairs are excluded.</w:t>
      </w:r>
    </w:p>
    <w:p w:rsidR="004A4154" w:rsidRPr="004D0169" w:rsidRDefault="004A4154" w:rsidP="004A4154">
      <w:pPr>
        <w:pStyle w:val="BodyText2"/>
        <w:tabs>
          <w:tab w:val="left" w:pos="3261"/>
        </w:tabs>
        <w:rPr>
          <w:rFonts w:cs="Times New Roman"/>
          <w:b/>
          <w:bCs/>
          <w:sz w:val="18"/>
          <w:szCs w:val="18"/>
        </w:rPr>
      </w:pPr>
    </w:p>
    <w:p w:rsidR="004A4154" w:rsidRPr="004D0169" w:rsidRDefault="004A4154" w:rsidP="004A4154">
      <w:pPr>
        <w:pStyle w:val="BodyText"/>
        <w:rPr>
          <w:rFonts w:cs="Times New Roman"/>
          <w:b/>
          <w:bCs/>
          <w:szCs w:val="24"/>
          <w:lang w:eastAsia="ar-SA"/>
        </w:rPr>
      </w:pPr>
      <w:r w:rsidRPr="004D0169">
        <w:rPr>
          <w:rFonts w:cs="Times New Roman"/>
          <w:b/>
          <w:bCs/>
          <w:szCs w:val="24"/>
        </w:rPr>
        <w:t xml:space="preserve">Guests: </w:t>
      </w:r>
    </w:p>
    <w:p w:rsidR="004A4154" w:rsidRPr="004D0169" w:rsidRDefault="004A4154" w:rsidP="004A4154">
      <w:pPr>
        <w:pStyle w:val="BodyText"/>
        <w:tabs>
          <w:tab w:val="right" w:pos="4192"/>
        </w:tabs>
        <w:rPr>
          <w:rFonts w:cs="Times New Roman"/>
          <w:szCs w:val="24"/>
        </w:rPr>
      </w:pPr>
      <w:r w:rsidRPr="004D0169">
        <w:rPr>
          <w:rFonts w:cs="Times New Roman"/>
          <w:szCs w:val="24"/>
        </w:rPr>
        <w:t>It refers to visitors staying at the hotels and using their facilities. Records of new guests are based on the number of visits regardless whether it’s the same person or not.</w:t>
      </w:r>
    </w:p>
    <w:p w:rsidR="004A4154" w:rsidRPr="004D0169" w:rsidRDefault="004A4154" w:rsidP="004A4154">
      <w:pPr>
        <w:pStyle w:val="BodyText2"/>
        <w:tabs>
          <w:tab w:val="left" w:pos="3261"/>
        </w:tabs>
        <w:rPr>
          <w:rFonts w:cs="Times New Roman"/>
          <w:b/>
          <w:bCs/>
          <w:sz w:val="18"/>
          <w:szCs w:val="18"/>
        </w:rPr>
      </w:pPr>
    </w:p>
    <w:p w:rsidR="004A4154" w:rsidRPr="004D0169" w:rsidRDefault="004A4154" w:rsidP="0067609A">
      <w:pPr>
        <w:pStyle w:val="BodyText"/>
        <w:tabs>
          <w:tab w:val="right" w:pos="4192"/>
        </w:tabs>
        <w:rPr>
          <w:rFonts w:cs="Times New Roman"/>
          <w:b/>
          <w:bCs/>
          <w:szCs w:val="24"/>
        </w:rPr>
      </w:pPr>
      <w:r w:rsidRPr="004D0169">
        <w:rPr>
          <w:rFonts w:cs="Times New Roman"/>
          <w:b/>
          <w:bCs/>
          <w:szCs w:val="24"/>
        </w:rPr>
        <w:t>Number of Guest Nights in all Operating Hotels</w:t>
      </w:r>
      <w:r w:rsidR="0067609A">
        <w:rPr>
          <w:rFonts w:cs="Times New Roman"/>
          <w:b/>
          <w:bCs/>
          <w:szCs w:val="24"/>
        </w:rPr>
        <w:t xml:space="preserve"> </w:t>
      </w:r>
      <w:r w:rsidR="0067609A" w:rsidRPr="004D0169">
        <w:rPr>
          <w:rFonts w:cs="Times New Roman"/>
          <w:b/>
          <w:bCs/>
          <w:szCs w:val="24"/>
          <w:lang w:eastAsia="ar-SA"/>
        </w:rPr>
        <w:t>(Indicator)</w:t>
      </w:r>
      <w:r w:rsidRPr="004D0169">
        <w:rPr>
          <w:rFonts w:cs="Times New Roman"/>
          <w:b/>
          <w:bCs/>
          <w:szCs w:val="24"/>
        </w:rPr>
        <w:t>:</w:t>
      </w:r>
      <w:r w:rsidRPr="004D0169">
        <w:rPr>
          <w:rFonts w:cs="Times New Roman"/>
          <w:b/>
          <w:bCs/>
          <w:szCs w:val="24"/>
          <w:lang w:eastAsia="ar-SA"/>
        </w:rPr>
        <w:t xml:space="preserve"> </w:t>
      </w:r>
    </w:p>
    <w:p w:rsidR="004A4154" w:rsidRPr="004D0169" w:rsidRDefault="004A4154" w:rsidP="004A4154">
      <w:pPr>
        <w:pStyle w:val="BodyText"/>
        <w:tabs>
          <w:tab w:val="right" w:pos="4192"/>
        </w:tabs>
        <w:rPr>
          <w:rFonts w:cs="Times New Roman"/>
          <w:szCs w:val="24"/>
        </w:rPr>
      </w:pPr>
      <w:r w:rsidRPr="004D0169">
        <w:rPr>
          <w:rFonts w:cs="Times New Roman"/>
          <w:b/>
          <w:bCs/>
          <w:szCs w:val="24"/>
          <w:lang w:eastAsia="ar-SA"/>
        </w:rPr>
        <w:tab/>
      </w:r>
      <w:r w:rsidRPr="004D0169">
        <w:rPr>
          <w:rFonts w:cs="Times New Roman"/>
          <w:szCs w:val="24"/>
        </w:rPr>
        <w:t>Number of beds booked for hotel guests.  Such beds are considered as occupied whether they were actually used or not.  It is measured by guest night unit.</w:t>
      </w:r>
    </w:p>
    <w:p w:rsidR="004A4154" w:rsidRPr="004D0169" w:rsidRDefault="004A4154" w:rsidP="004A4154">
      <w:pPr>
        <w:pStyle w:val="BodyText2"/>
        <w:tabs>
          <w:tab w:val="left" w:pos="3261"/>
        </w:tabs>
        <w:rPr>
          <w:rFonts w:cs="Times New Roman"/>
          <w:b/>
          <w:bCs/>
          <w:sz w:val="18"/>
          <w:szCs w:val="18"/>
        </w:rPr>
      </w:pPr>
    </w:p>
    <w:p w:rsidR="004A4154" w:rsidRPr="004D0169" w:rsidRDefault="004A4154" w:rsidP="00D55FA5">
      <w:pPr>
        <w:pStyle w:val="BodyText"/>
        <w:rPr>
          <w:rFonts w:cs="Times New Roman"/>
          <w:b/>
          <w:bCs/>
          <w:szCs w:val="24"/>
          <w:lang w:eastAsia="ar-SA"/>
        </w:rPr>
      </w:pPr>
      <w:r w:rsidRPr="004D0169">
        <w:rPr>
          <w:rFonts w:cs="Times New Roman"/>
          <w:b/>
          <w:bCs/>
          <w:szCs w:val="24"/>
        </w:rPr>
        <w:t>Number of Occupancy Rooms</w:t>
      </w:r>
      <w:r w:rsidR="00404101">
        <w:rPr>
          <w:rFonts w:cs="Times New Roman"/>
          <w:b/>
          <w:bCs/>
          <w:szCs w:val="24"/>
        </w:rPr>
        <w:t xml:space="preserve"> </w:t>
      </w:r>
      <w:r w:rsidR="00D55FA5" w:rsidRPr="004D0169">
        <w:rPr>
          <w:rFonts w:cs="Times New Roman"/>
          <w:b/>
          <w:bCs/>
          <w:szCs w:val="24"/>
          <w:lang w:eastAsia="ar-SA"/>
        </w:rPr>
        <w:t>(Indicator)</w:t>
      </w:r>
      <w:r w:rsidRPr="004D0169">
        <w:rPr>
          <w:rFonts w:cs="Times New Roman"/>
          <w:b/>
          <w:bCs/>
          <w:szCs w:val="24"/>
        </w:rPr>
        <w:t>:</w:t>
      </w:r>
      <w:r w:rsidRPr="004D0169">
        <w:rPr>
          <w:rFonts w:cs="Times New Roman"/>
          <w:b/>
          <w:bCs/>
          <w:szCs w:val="24"/>
          <w:lang w:eastAsia="ar-SA"/>
        </w:rPr>
        <w:t xml:space="preserve">  </w:t>
      </w:r>
    </w:p>
    <w:p w:rsidR="004A4154" w:rsidRPr="004D0169" w:rsidRDefault="004A4154" w:rsidP="004A4154">
      <w:pPr>
        <w:pStyle w:val="BodyText"/>
        <w:rPr>
          <w:rFonts w:cs="Times New Roman"/>
          <w:szCs w:val="24"/>
        </w:rPr>
      </w:pPr>
      <w:r w:rsidRPr="004D0169">
        <w:rPr>
          <w:rFonts w:cs="Times New Roman"/>
          <w:szCs w:val="24"/>
        </w:rPr>
        <w:t>Number of booked and paid rooms.  Such rooms are considered occupied whether they were actually used or not.</w:t>
      </w:r>
    </w:p>
    <w:p w:rsidR="004A4154" w:rsidRPr="004D0169" w:rsidRDefault="004A4154" w:rsidP="004A4154">
      <w:pPr>
        <w:pStyle w:val="BodyText2"/>
        <w:tabs>
          <w:tab w:val="left" w:pos="3261"/>
        </w:tabs>
        <w:rPr>
          <w:rFonts w:cs="Times New Roman"/>
          <w:b/>
          <w:bCs/>
          <w:sz w:val="18"/>
          <w:szCs w:val="18"/>
        </w:rPr>
      </w:pPr>
    </w:p>
    <w:p w:rsidR="004A4154" w:rsidRPr="004D0169" w:rsidRDefault="004A4154" w:rsidP="00D55FA5">
      <w:pPr>
        <w:pStyle w:val="BodyText"/>
        <w:rPr>
          <w:rFonts w:cs="Times New Roman"/>
          <w:b/>
          <w:bCs/>
          <w:szCs w:val="24"/>
        </w:rPr>
      </w:pPr>
      <w:r w:rsidRPr="004D0169">
        <w:rPr>
          <w:rFonts w:cs="Times New Roman"/>
          <w:b/>
          <w:bCs/>
          <w:szCs w:val="24"/>
        </w:rPr>
        <w:t>Average Occupancy of (rooms, beds) in</w:t>
      </w:r>
      <w:r w:rsidRPr="004D0169">
        <w:rPr>
          <w:rFonts w:cs="Times New Roman"/>
          <w:b/>
          <w:bCs/>
          <w:szCs w:val="24"/>
          <w:lang w:eastAsia="ar-SA"/>
        </w:rPr>
        <w:t xml:space="preserve"> </w:t>
      </w:r>
      <w:r w:rsidRPr="004D0169">
        <w:rPr>
          <w:rFonts w:cs="Times New Roman"/>
          <w:b/>
          <w:bCs/>
          <w:szCs w:val="24"/>
        </w:rPr>
        <w:t>Hotels</w:t>
      </w:r>
      <w:r w:rsidR="00A7384C">
        <w:rPr>
          <w:rFonts w:cs="Times New Roman"/>
          <w:b/>
          <w:bCs/>
          <w:szCs w:val="24"/>
        </w:rPr>
        <w:t xml:space="preserve"> </w:t>
      </w:r>
      <w:r w:rsidR="00D55FA5" w:rsidRPr="004D0169">
        <w:rPr>
          <w:rFonts w:cs="Times New Roman"/>
          <w:b/>
          <w:bCs/>
          <w:szCs w:val="24"/>
          <w:lang w:eastAsia="ar-SA"/>
        </w:rPr>
        <w:t>(Indicator)</w:t>
      </w:r>
      <w:r w:rsidRPr="004D0169">
        <w:rPr>
          <w:rFonts w:cs="Times New Roman"/>
          <w:b/>
          <w:bCs/>
          <w:szCs w:val="24"/>
        </w:rPr>
        <w:t xml:space="preserve">: </w:t>
      </w:r>
    </w:p>
    <w:p w:rsidR="004A4154" w:rsidRPr="004D0169" w:rsidRDefault="004A4154" w:rsidP="004A4154">
      <w:pPr>
        <w:pStyle w:val="BodyText"/>
        <w:tabs>
          <w:tab w:val="left" w:pos="2271"/>
          <w:tab w:val="left" w:pos="9072"/>
        </w:tabs>
        <w:rPr>
          <w:rFonts w:cs="Times New Roman"/>
          <w:szCs w:val="24"/>
        </w:rPr>
      </w:pPr>
      <w:r w:rsidRPr="004D0169">
        <w:rPr>
          <w:rFonts w:cs="Times New Roman"/>
          <w:szCs w:val="24"/>
        </w:rPr>
        <w:t>Indicator measures the average occupancy of (rooms, beds) in operating hotels during a specific period of time.</w:t>
      </w:r>
    </w:p>
    <w:p w:rsidR="004A4154" w:rsidRPr="004D0169" w:rsidRDefault="004A4154" w:rsidP="004A4154">
      <w:pPr>
        <w:pStyle w:val="BodyText"/>
        <w:rPr>
          <w:rFonts w:cs="Times New Roman"/>
          <w:szCs w:val="24"/>
        </w:rPr>
      </w:pPr>
    </w:p>
    <w:p w:rsidR="004A4154" w:rsidRPr="004D0169" w:rsidRDefault="004A4154" w:rsidP="00D55FA5">
      <w:pPr>
        <w:pStyle w:val="BodyText"/>
        <w:tabs>
          <w:tab w:val="left" w:pos="2912"/>
          <w:tab w:val="left" w:pos="9621"/>
        </w:tabs>
        <w:rPr>
          <w:rFonts w:cs="Times New Roman"/>
          <w:b/>
          <w:bCs/>
          <w:szCs w:val="24"/>
          <w:lang w:eastAsia="ar-SA"/>
        </w:rPr>
      </w:pPr>
      <w:r w:rsidRPr="004D0169">
        <w:rPr>
          <w:rFonts w:cs="Times New Roman"/>
          <w:b/>
          <w:bCs/>
          <w:szCs w:val="24"/>
        </w:rPr>
        <w:t>Percentage of Occupancy of (rooms, beds) in Hotels</w:t>
      </w:r>
      <w:r w:rsidR="00A7384C">
        <w:rPr>
          <w:rFonts w:cs="Times New Roman"/>
          <w:b/>
          <w:bCs/>
          <w:szCs w:val="24"/>
          <w:lang w:eastAsia="ar-SA"/>
        </w:rPr>
        <w:t xml:space="preserve"> </w:t>
      </w:r>
      <w:r w:rsidR="00D55FA5" w:rsidRPr="004D0169">
        <w:rPr>
          <w:rFonts w:cs="Times New Roman"/>
          <w:b/>
          <w:bCs/>
          <w:szCs w:val="24"/>
          <w:lang w:eastAsia="ar-SA"/>
        </w:rPr>
        <w:t>(Indicator)</w:t>
      </w:r>
      <w:r w:rsidRPr="004D0169">
        <w:rPr>
          <w:rFonts w:cs="Times New Roman"/>
          <w:b/>
          <w:bCs/>
          <w:szCs w:val="24"/>
        </w:rPr>
        <w:t>:</w:t>
      </w:r>
      <w:r w:rsidRPr="004D0169">
        <w:rPr>
          <w:rFonts w:cs="Times New Roman"/>
          <w:b/>
          <w:bCs/>
          <w:szCs w:val="24"/>
          <w:lang w:eastAsia="ar-SA"/>
        </w:rPr>
        <w:t xml:space="preserve"> </w:t>
      </w:r>
    </w:p>
    <w:p w:rsidR="004A4154" w:rsidRPr="004D0169" w:rsidRDefault="004A4154" w:rsidP="004A4154">
      <w:pPr>
        <w:pStyle w:val="BodyText"/>
        <w:tabs>
          <w:tab w:val="left" w:pos="2271"/>
          <w:tab w:val="left" w:pos="9072"/>
        </w:tabs>
        <w:rPr>
          <w:rFonts w:cs="Times New Roman"/>
          <w:szCs w:val="24"/>
        </w:rPr>
      </w:pPr>
      <w:r w:rsidRPr="004D0169">
        <w:rPr>
          <w:rFonts w:cs="Times New Roman"/>
          <w:szCs w:val="24"/>
        </w:rPr>
        <w:t>Indicator measures the percentage of occupancy of (rooms, beds) in hotels during a specific period of time.</w:t>
      </w:r>
    </w:p>
    <w:p w:rsidR="004A4154" w:rsidRPr="004D0169" w:rsidRDefault="004A4154" w:rsidP="004A4154">
      <w:pPr>
        <w:pStyle w:val="BodyText2"/>
        <w:tabs>
          <w:tab w:val="left" w:pos="3261"/>
        </w:tabs>
        <w:rPr>
          <w:rFonts w:cs="Times New Roman"/>
          <w:b/>
          <w:bCs/>
          <w:sz w:val="18"/>
          <w:szCs w:val="18"/>
        </w:rPr>
      </w:pPr>
    </w:p>
    <w:p w:rsidR="004A4154" w:rsidRPr="004D0169" w:rsidRDefault="004A4154" w:rsidP="004A4154">
      <w:pPr>
        <w:pStyle w:val="BodyText2"/>
        <w:tabs>
          <w:tab w:val="left" w:pos="3261"/>
        </w:tabs>
        <w:rPr>
          <w:rFonts w:cs="Times New Roman"/>
          <w:b/>
          <w:bCs/>
          <w:sz w:val="18"/>
          <w:szCs w:val="18"/>
        </w:rPr>
      </w:pPr>
    </w:p>
    <w:p w:rsidR="004A4154" w:rsidRPr="004D0169" w:rsidRDefault="004A4154" w:rsidP="004A4154">
      <w:pPr>
        <w:pStyle w:val="BodyText2"/>
        <w:tabs>
          <w:tab w:val="left" w:pos="3261"/>
        </w:tabs>
        <w:rPr>
          <w:rFonts w:cs="Times New Roman"/>
          <w:b/>
          <w:bCs/>
          <w:sz w:val="18"/>
          <w:szCs w:val="18"/>
        </w:rPr>
      </w:pPr>
    </w:p>
    <w:p w:rsidR="004A4154" w:rsidRPr="004D0169" w:rsidRDefault="004A4154" w:rsidP="004A4154">
      <w:pPr>
        <w:pStyle w:val="BodyText2"/>
        <w:tabs>
          <w:tab w:val="left" w:pos="3261"/>
        </w:tabs>
        <w:rPr>
          <w:rFonts w:cs="Times New Roman"/>
          <w:b/>
          <w:bCs/>
          <w:sz w:val="18"/>
          <w:szCs w:val="18"/>
        </w:rPr>
      </w:pPr>
    </w:p>
    <w:p w:rsidR="004A4154" w:rsidRPr="004D0169" w:rsidRDefault="004A4154" w:rsidP="00A7384C">
      <w:pPr>
        <w:pStyle w:val="BodyText2"/>
        <w:tabs>
          <w:tab w:val="left" w:pos="3261"/>
        </w:tabs>
        <w:rPr>
          <w:rFonts w:cs="Times New Roman"/>
          <w:b/>
          <w:bCs/>
          <w:lang w:eastAsia="ar-SA"/>
        </w:rPr>
      </w:pPr>
      <w:r w:rsidRPr="004D0169">
        <w:rPr>
          <w:rFonts w:cs="Times New Roman"/>
          <w:b/>
          <w:bCs/>
        </w:rPr>
        <w:lastRenderedPageBreak/>
        <w:t>Average Length of Stay in Hotels</w:t>
      </w:r>
      <w:r w:rsidR="00A7384C">
        <w:rPr>
          <w:rFonts w:cs="Times New Roman"/>
          <w:b/>
          <w:bCs/>
          <w:szCs w:val="24"/>
          <w:lang w:eastAsia="ar-SA"/>
        </w:rPr>
        <w:t xml:space="preserve"> </w:t>
      </w:r>
      <w:r w:rsidR="00A7384C" w:rsidRPr="004D0169">
        <w:rPr>
          <w:rFonts w:cs="Times New Roman"/>
          <w:b/>
          <w:bCs/>
          <w:szCs w:val="24"/>
          <w:lang w:eastAsia="ar-SA"/>
        </w:rPr>
        <w:t>(Indicator)</w:t>
      </w:r>
      <w:r w:rsidRPr="004D0169">
        <w:rPr>
          <w:rFonts w:cs="Times New Roman"/>
          <w:b/>
          <w:bCs/>
        </w:rPr>
        <w:t>:</w:t>
      </w:r>
      <w:r w:rsidRPr="004D0169">
        <w:rPr>
          <w:rFonts w:cs="Times New Roman"/>
          <w:b/>
          <w:bCs/>
          <w:szCs w:val="24"/>
          <w:lang w:eastAsia="ar-SA"/>
        </w:rPr>
        <w:t xml:space="preserve"> </w:t>
      </w:r>
    </w:p>
    <w:p w:rsidR="004A4154" w:rsidRPr="004D0169" w:rsidRDefault="004A4154" w:rsidP="004A4154">
      <w:pPr>
        <w:pStyle w:val="BodyText"/>
        <w:keepNext/>
        <w:rPr>
          <w:rFonts w:cs="Times New Roman"/>
          <w:szCs w:val="24"/>
        </w:rPr>
      </w:pPr>
      <w:r w:rsidRPr="004D0169">
        <w:rPr>
          <w:rFonts w:cs="Times New Roman"/>
          <w:szCs w:val="24"/>
        </w:rPr>
        <w:t xml:space="preserve">Indicator measures the average length of stay in operating hotels </w:t>
      </w:r>
    </w:p>
    <w:p w:rsidR="004A4154" w:rsidRPr="004D0169" w:rsidRDefault="004A4154" w:rsidP="004A4154">
      <w:pPr>
        <w:pStyle w:val="BodyText"/>
        <w:keepNext/>
        <w:rPr>
          <w:rFonts w:cs="Times New Roman"/>
          <w:szCs w:val="24"/>
        </w:rPr>
      </w:pPr>
    </w:p>
    <w:p w:rsidR="004A4154" w:rsidRPr="004D0169" w:rsidRDefault="004A4154" w:rsidP="004A4154">
      <w:pPr>
        <w:pStyle w:val="BodyText"/>
        <w:keepNext/>
        <w:rPr>
          <w:rFonts w:cs="Times New Roman"/>
          <w:b/>
          <w:bCs/>
          <w:szCs w:val="24"/>
          <w:lang w:eastAsia="ar-SA"/>
        </w:rPr>
      </w:pPr>
      <w:r w:rsidRPr="004D0169">
        <w:rPr>
          <w:rFonts w:cs="Times New Roman"/>
          <w:b/>
          <w:bCs/>
          <w:szCs w:val="24"/>
        </w:rPr>
        <w:t>North of West Bank:</w:t>
      </w:r>
    </w:p>
    <w:p w:rsidR="004A4154" w:rsidRPr="004D0169" w:rsidRDefault="004A4154" w:rsidP="0067609A">
      <w:pPr>
        <w:pStyle w:val="BodyText"/>
        <w:keepNext/>
        <w:rPr>
          <w:rFonts w:cs="Times New Roman"/>
          <w:szCs w:val="24"/>
        </w:rPr>
      </w:pPr>
      <w:r w:rsidRPr="004D0169">
        <w:rPr>
          <w:rFonts w:cs="Times New Roman"/>
          <w:szCs w:val="24"/>
        </w:rPr>
        <w:t xml:space="preserve">Jenin, </w:t>
      </w:r>
      <w:r w:rsidR="00997DA3" w:rsidRPr="004D0169">
        <w:rPr>
          <w:rFonts w:cs="Times New Roman"/>
          <w:szCs w:val="24"/>
        </w:rPr>
        <w:t>Tubas</w:t>
      </w:r>
      <w:r w:rsidR="00997DA3">
        <w:rPr>
          <w:rFonts w:cs="Times New Roman"/>
          <w:szCs w:val="24"/>
        </w:rPr>
        <w:t xml:space="preserve"> and Northern valleys</w:t>
      </w:r>
      <w:r w:rsidR="004144BA">
        <w:rPr>
          <w:rFonts w:cs="Times New Roman"/>
          <w:szCs w:val="24"/>
        </w:rPr>
        <w:t>,</w:t>
      </w:r>
      <w:r w:rsidR="00997DA3">
        <w:rPr>
          <w:rFonts w:cs="Times New Roman"/>
          <w:szCs w:val="24"/>
        </w:rPr>
        <w:t xml:space="preserve"> </w:t>
      </w:r>
      <w:proofErr w:type="spellStart"/>
      <w:r w:rsidRPr="004D0169">
        <w:rPr>
          <w:rFonts w:cs="Times New Roman"/>
          <w:szCs w:val="24"/>
        </w:rPr>
        <w:t>Tulkarm</w:t>
      </w:r>
      <w:proofErr w:type="spellEnd"/>
      <w:r w:rsidRPr="004D0169">
        <w:rPr>
          <w:rFonts w:cs="Times New Roman"/>
          <w:szCs w:val="24"/>
        </w:rPr>
        <w:t xml:space="preserve">, Nablus, </w:t>
      </w:r>
      <w:proofErr w:type="spellStart"/>
      <w:r w:rsidRPr="004D0169">
        <w:rPr>
          <w:rFonts w:cs="Times New Roman"/>
          <w:szCs w:val="24"/>
        </w:rPr>
        <w:t>Qalqiliya</w:t>
      </w:r>
      <w:proofErr w:type="spellEnd"/>
      <w:r w:rsidRPr="004D0169">
        <w:rPr>
          <w:rFonts w:cs="Times New Roman"/>
          <w:szCs w:val="24"/>
        </w:rPr>
        <w:t xml:space="preserve">, </w:t>
      </w:r>
      <w:r w:rsidR="0067609A" w:rsidRPr="004D0169">
        <w:rPr>
          <w:rFonts w:cs="Times New Roman"/>
          <w:szCs w:val="24"/>
        </w:rPr>
        <w:t xml:space="preserve">and </w:t>
      </w:r>
      <w:proofErr w:type="spellStart"/>
      <w:r w:rsidRPr="004D0169">
        <w:rPr>
          <w:rFonts w:cs="Times New Roman"/>
          <w:szCs w:val="24"/>
        </w:rPr>
        <w:t>Salfit</w:t>
      </w:r>
      <w:proofErr w:type="spellEnd"/>
      <w:r w:rsidRPr="004D0169">
        <w:rPr>
          <w:rFonts w:cs="Times New Roman"/>
          <w:szCs w:val="24"/>
        </w:rPr>
        <w:t xml:space="preserve"> </w:t>
      </w:r>
      <w:r w:rsidR="0067609A">
        <w:rPr>
          <w:rFonts w:cs="Times New Roman"/>
          <w:szCs w:val="24"/>
        </w:rPr>
        <w:t>governorates</w:t>
      </w:r>
      <w:r w:rsidRPr="004D0169">
        <w:rPr>
          <w:rFonts w:cs="Times New Roman"/>
          <w:szCs w:val="24"/>
        </w:rPr>
        <w:t>.</w:t>
      </w:r>
    </w:p>
    <w:p w:rsidR="004A4154" w:rsidRPr="004D0169" w:rsidRDefault="004A4154" w:rsidP="004A4154">
      <w:pPr>
        <w:pStyle w:val="BodyText2"/>
        <w:tabs>
          <w:tab w:val="left" w:pos="3261"/>
        </w:tabs>
        <w:rPr>
          <w:rFonts w:cs="Times New Roman"/>
          <w:b/>
          <w:bCs/>
          <w:szCs w:val="24"/>
        </w:rPr>
      </w:pPr>
    </w:p>
    <w:p w:rsidR="004A4154" w:rsidRPr="004D0169" w:rsidRDefault="004A4154" w:rsidP="004A4154">
      <w:pPr>
        <w:pStyle w:val="BodyText"/>
        <w:ind w:right="284"/>
        <w:rPr>
          <w:rFonts w:cs="Times New Roman"/>
          <w:b/>
          <w:bCs/>
          <w:szCs w:val="24"/>
          <w:lang w:eastAsia="ar-SA"/>
        </w:rPr>
      </w:pPr>
      <w:r w:rsidRPr="004D0169">
        <w:rPr>
          <w:rFonts w:cs="Times New Roman"/>
          <w:b/>
          <w:bCs/>
          <w:szCs w:val="24"/>
        </w:rPr>
        <w:t>Middle of West Bank:</w:t>
      </w:r>
    </w:p>
    <w:p w:rsidR="004A4154" w:rsidRPr="004D0169" w:rsidRDefault="004A4154" w:rsidP="004A4154">
      <w:pPr>
        <w:pStyle w:val="BodyText"/>
        <w:ind w:right="284"/>
        <w:rPr>
          <w:rFonts w:cs="Times New Roman"/>
          <w:szCs w:val="24"/>
        </w:rPr>
      </w:pPr>
      <w:r w:rsidRPr="004D0169">
        <w:rPr>
          <w:rFonts w:cs="Times New Roman"/>
          <w:szCs w:val="24"/>
        </w:rPr>
        <w:t>Ramallah and Al-</w:t>
      </w:r>
      <w:proofErr w:type="spellStart"/>
      <w:r w:rsidRPr="004D0169">
        <w:rPr>
          <w:rFonts w:cs="Times New Roman"/>
          <w:szCs w:val="24"/>
        </w:rPr>
        <w:t>Bireh</w:t>
      </w:r>
      <w:proofErr w:type="spellEnd"/>
      <w:r w:rsidRPr="004D0169">
        <w:rPr>
          <w:rFonts w:cs="Times New Roman"/>
          <w:szCs w:val="24"/>
        </w:rPr>
        <w:t>, Jericho and Al-</w:t>
      </w:r>
      <w:proofErr w:type="spellStart"/>
      <w:r w:rsidRPr="004D0169">
        <w:rPr>
          <w:rFonts w:cs="Times New Roman"/>
          <w:szCs w:val="24"/>
        </w:rPr>
        <w:t>Aghwar</w:t>
      </w:r>
      <w:proofErr w:type="spellEnd"/>
      <w:r w:rsidRPr="004D0169">
        <w:rPr>
          <w:rFonts w:cs="Times New Roman"/>
          <w:szCs w:val="24"/>
        </w:rPr>
        <w:t xml:space="preserve"> and Jerusalem governorates.</w:t>
      </w:r>
    </w:p>
    <w:p w:rsidR="004A4154" w:rsidRPr="004D0169" w:rsidRDefault="004A4154" w:rsidP="004A4154">
      <w:pPr>
        <w:pStyle w:val="BodyText2"/>
        <w:tabs>
          <w:tab w:val="left" w:pos="3261"/>
        </w:tabs>
        <w:rPr>
          <w:rFonts w:cs="Times New Roman"/>
          <w:b/>
          <w:bCs/>
          <w:snapToGrid/>
          <w:szCs w:val="24"/>
        </w:rPr>
      </w:pPr>
    </w:p>
    <w:p w:rsidR="004A4154" w:rsidRPr="004D0169" w:rsidRDefault="004A4154" w:rsidP="004A4154">
      <w:pPr>
        <w:tabs>
          <w:tab w:val="left" w:pos="3261"/>
        </w:tabs>
        <w:bidi w:val="0"/>
        <w:jc w:val="lowKashida"/>
        <w:rPr>
          <w:rFonts w:cs="Times New Roman"/>
          <w:b/>
          <w:bCs/>
          <w:sz w:val="24"/>
          <w:szCs w:val="24"/>
        </w:rPr>
      </w:pPr>
      <w:r w:rsidRPr="004D0169">
        <w:rPr>
          <w:rFonts w:cs="Times New Roman"/>
          <w:b/>
          <w:bCs/>
          <w:sz w:val="24"/>
          <w:szCs w:val="24"/>
        </w:rPr>
        <w:t>South of West Bank:</w:t>
      </w:r>
    </w:p>
    <w:p w:rsidR="004A4154" w:rsidRDefault="004A4154" w:rsidP="004A4154">
      <w:pPr>
        <w:tabs>
          <w:tab w:val="left" w:pos="3261"/>
        </w:tabs>
        <w:bidi w:val="0"/>
        <w:jc w:val="lowKashida"/>
        <w:rPr>
          <w:rFonts w:cs="Times New Roman"/>
          <w:sz w:val="24"/>
          <w:szCs w:val="24"/>
        </w:rPr>
      </w:pPr>
      <w:r w:rsidRPr="004D0169">
        <w:rPr>
          <w:rFonts w:cs="Times New Roman"/>
          <w:sz w:val="24"/>
          <w:szCs w:val="24"/>
        </w:rPr>
        <w:t>Bethlehem and Hebron governorates.</w:t>
      </w:r>
    </w:p>
    <w:p w:rsidR="00314614" w:rsidRPr="004D0169" w:rsidRDefault="00314614" w:rsidP="00314614">
      <w:pPr>
        <w:tabs>
          <w:tab w:val="left" w:pos="3261"/>
        </w:tabs>
        <w:bidi w:val="0"/>
        <w:jc w:val="lowKashida"/>
        <w:rPr>
          <w:rFonts w:cs="Times New Roman"/>
          <w:sz w:val="24"/>
          <w:szCs w:val="24"/>
        </w:rPr>
      </w:pPr>
    </w:p>
    <w:p w:rsidR="0017276A" w:rsidRPr="0017276A" w:rsidRDefault="0017276A" w:rsidP="0017276A">
      <w:pPr>
        <w:tabs>
          <w:tab w:val="left" w:pos="3261"/>
        </w:tabs>
        <w:bidi w:val="0"/>
        <w:jc w:val="lowKashida"/>
        <w:rPr>
          <w:rFonts w:cs="Times New Roman"/>
          <w:b/>
          <w:bCs/>
          <w:sz w:val="24"/>
          <w:szCs w:val="24"/>
        </w:rPr>
      </w:pPr>
    </w:p>
    <w:p w:rsidR="004A4154" w:rsidRPr="00384204" w:rsidRDefault="004A4154" w:rsidP="004A4154">
      <w:pPr>
        <w:pStyle w:val="BodyText"/>
        <w:ind w:right="284"/>
        <w:rPr>
          <w:rFonts w:cs="Times New Roman"/>
          <w:b/>
          <w:bCs/>
          <w:szCs w:val="24"/>
        </w:rPr>
      </w:pPr>
      <w:r w:rsidRPr="00384204">
        <w:rPr>
          <w:rFonts w:cs="Times New Roman"/>
          <w:b/>
          <w:bCs/>
          <w:szCs w:val="24"/>
        </w:rPr>
        <w:t>Equations for calculating tables</w:t>
      </w:r>
      <w:r>
        <w:rPr>
          <w:rFonts w:cs="Times New Roman"/>
          <w:b/>
          <w:bCs/>
          <w:szCs w:val="24"/>
        </w:rPr>
        <w:t>:</w:t>
      </w:r>
    </w:p>
    <w:p w:rsidR="004A4154" w:rsidRDefault="004A4154" w:rsidP="004A4154">
      <w:pPr>
        <w:tabs>
          <w:tab w:val="left" w:pos="3261"/>
        </w:tabs>
        <w:bidi w:val="0"/>
        <w:spacing w:before="20"/>
        <w:jc w:val="center"/>
        <w:rPr>
          <w:b/>
          <w:bCs/>
          <w:sz w:val="28"/>
          <w:szCs w:val="28"/>
        </w:rPr>
      </w:pPr>
    </w:p>
    <w:p w:rsidR="0056399E" w:rsidRPr="0056399E" w:rsidRDefault="004A4154" w:rsidP="004A4154">
      <w:pPr>
        <w:pStyle w:val="ListParagraph"/>
        <w:numPr>
          <w:ilvl w:val="0"/>
          <w:numId w:val="33"/>
        </w:numPr>
        <w:bidi w:val="0"/>
        <w:jc w:val="both"/>
        <w:rPr>
          <w:rFonts w:cs="Simplified Arabic"/>
          <w:sz w:val="24"/>
          <w:szCs w:val="24"/>
          <w:u w:val="single"/>
        </w:rPr>
      </w:pPr>
      <w:r w:rsidRPr="00141206">
        <w:rPr>
          <w:rFonts w:cs="Simplified Arabic"/>
          <w:sz w:val="24"/>
          <w:szCs w:val="24"/>
        </w:rPr>
        <w:t xml:space="preserve">Average Occupancy </w:t>
      </w:r>
      <w:r>
        <w:rPr>
          <w:rFonts w:cs="Simplified Arabic"/>
          <w:sz w:val="24"/>
          <w:szCs w:val="24"/>
        </w:rPr>
        <w:t xml:space="preserve">of </w:t>
      </w:r>
      <w:r w:rsidRPr="00141206">
        <w:rPr>
          <w:rFonts w:cs="Simplified Arabic"/>
          <w:sz w:val="24"/>
          <w:szCs w:val="24"/>
        </w:rPr>
        <w:t>Room</w:t>
      </w:r>
      <w:r>
        <w:rPr>
          <w:rFonts w:cs="Simplified Arabic"/>
          <w:sz w:val="24"/>
          <w:szCs w:val="24"/>
        </w:rPr>
        <w:t>s</w:t>
      </w:r>
      <w:r w:rsidRPr="00141206">
        <w:rPr>
          <w:rFonts w:cs="Simplified Arabic"/>
          <w:sz w:val="24"/>
          <w:szCs w:val="24"/>
        </w:rPr>
        <w:t xml:space="preserve"> = </w:t>
      </w:r>
    </w:p>
    <w:p w:rsidR="004A4154" w:rsidRPr="0056399E" w:rsidRDefault="004A4154" w:rsidP="0056399E">
      <w:pPr>
        <w:bidi w:val="0"/>
        <w:ind w:left="500"/>
        <w:jc w:val="both"/>
        <w:rPr>
          <w:rFonts w:cs="Simplified Arabic"/>
          <w:sz w:val="24"/>
          <w:szCs w:val="24"/>
          <w:u w:val="single"/>
        </w:rPr>
      </w:pPr>
      <w:r w:rsidRPr="0056399E">
        <w:rPr>
          <w:rFonts w:cs="Simplified Arabic"/>
          <w:sz w:val="24"/>
          <w:szCs w:val="24"/>
          <w:u w:val="single"/>
        </w:rPr>
        <w:t>Total No. of Occupied Rooms</w:t>
      </w:r>
      <w:r w:rsidR="0041185E" w:rsidRPr="0056399E">
        <w:rPr>
          <w:rFonts w:cs="Simplified Arabic"/>
          <w:sz w:val="24"/>
          <w:szCs w:val="24"/>
          <w:u w:val="single"/>
        </w:rPr>
        <w:t xml:space="preserve"> during (month/quarter/year)</w:t>
      </w:r>
    </w:p>
    <w:p w:rsidR="004A4154" w:rsidRPr="003629F8" w:rsidRDefault="004A4154" w:rsidP="00882AE4">
      <w:pPr>
        <w:numPr>
          <w:ilvl w:val="12"/>
          <w:numId w:val="0"/>
        </w:numPr>
        <w:tabs>
          <w:tab w:val="left" w:pos="9178"/>
        </w:tabs>
        <w:ind w:left="3542" w:hanging="567"/>
        <w:rPr>
          <w:rFonts w:cs="Simplified Arabic"/>
          <w:sz w:val="24"/>
          <w:szCs w:val="24"/>
        </w:rPr>
      </w:pPr>
      <w:r w:rsidRPr="003629F8">
        <w:rPr>
          <w:rFonts w:cs="Simplified Arabic"/>
          <w:sz w:val="24"/>
          <w:szCs w:val="24"/>
        </w:rPr>
        <w:t xml:space="preserve">       No. of </w:t>
      </w:r>
      <w:r w:rsidRPr="0056399E">
        <w:rPr>
          <w:rFonts w:cs="Simplified Arabic"/>
          <w:sz w:val="24"/>
          <w:szCs w:val="24"/>
        </w:rPr>
        <w:t>Days</w:t>
      </w:r>
      <w:r w:rsidR="00B112EF">
        <w:rPr>
          <w:rFonts w:cs="Simplified Arabic"/>
          <w:sz w:val="24"/>
          <w:szCs w:val="24"/>
        </w:rPr>
        <w:t xml:space="preserve"> for</w:t>
      </w:r>
      <w:r w:rsidR="00882AE4">
        <w:rPr>
          <w:rFonts w:cs="Simplified Arabic"/>
          <w:sz w:val="24"/>
          <w:szCs w:val="24"/>
        </w:rPr>
        <w:t xml:space="preserve"> </w:t>
      </w:r>
      <w:r w:rsidR="0056399E" w:rsidRPr="0056399E">
        <w:rPr>
          <w:rFonts w:cs="Simplified Arabic"/>
          <w:sz w:val="24"/>
          <w:szCs w:val="24"/>
        </w:rPr>
        <w:t>(month/quarter/year)</w:t>
      </w:r>
      <w:r w:rsidR="00CF1C80">
        <w:rPr>
          <w:rFonts w:cs="Simplified Arabic"/>
          <w:sz w:val="24"/>
          <w:szCs w:val="24"/>
        </w:rPr>
        <w:t xml:space="preserve">        </w:t>
      </w:r>
    </w:p>
    <w:p w:rsidR="004A4154" w:rsidRDefault="004A4154" w:rsidP="004A4154">
      <w:pPr>
        <w:numPr>
          <w:ilvl w:val="12"/>
          <w:numId w:val="0"/>
        </w:numPr>
        <w:tabs>
          <w:tab w:val="left" w:pos="9178"/>
        </w:tabs>
        <w:bidi w:val="0"/>
        <w:ind w:left="4678" w:hanging="284"/>
        <w:jc w:val="both"/>
        <w:rPr>
          <w:rFonts w:cs="Simplified Arabic"/>
          <w:sz w:val="24"/>
          <w:szCs w:val="24"/>
          <w:rtl/>
        </w:rPr>
      </w:pPr>
    </w:p>
    <w:p w:rsidR="00882AE4" w:rsidRPr="00882AE4" w:rsidRDefault="004A4154" w:rsidP="00882AE4">
      <w:pPr>
        <w:pStyle w:val="ListParagraph"/>
        <w:numPr>
          <w:ilvl w:val="0"/>
          <w:numId w:val="33"/>
        </w:numPr>
        <w:tabs>
          <w:tab w:val="left" w:pos="9178"/>
        </w:tabs>
        <w:bidi w:val="0"/>
        <w:jc w:val="both"/>
        <w:rPr>
          <w:rFonts w:cs="Simplified Arabic"/>
          <w:sz w:val="24"/>
          <w:szCs w:val="24"/>
        </w:rPr>
      </w:pPr>
      <w:r w:rsidRPr="00882AE4">
        <w:rPr>
          <w:rFonts w:cs="Simplified Arabic"/>
          <w:sz w:val="24"/>
          <w:szCs w:val="24"/>
        </w:rPr>
        <w:t>Room Occupancy Percentage =</w:t>
      </w:r>
    </w:p>
    <w:p w:rsidR="004A4154" w:rsidRPr="00882AE4" w:rsidRDefault="004A4154" w:rsidP="00882AE4">
      <w:pPr>
        <w:tabs>
          <w:tab w:val="left" w:pos="9178"/>
        </w:tabs>
        <w:bidi w:val="0"/>
        <w:ind w:left="500"/>
        <w:jc w:val="both"/>
        <w:rPr>
          <w:rFonts w:cs="Simplified Arabic"/>
          <w:sz w:val="24"/>
          <w:szCs w:val="24"/>
        </w:rPr>
      </w:pPr>
      <w:r w:rsidRPr="00882AE4">
        <w:rPr>
          <w:rFonts w:cs="Simplified Arabic"/>
          <w:sz w:val="24"/>
          <w:szCs w:val="24"/>
        </w:rPr>
        <w:t xml:space="preserve"> </w:t>
      </w:r>
      <w:r w:rsidR="008E5698" w:rsidRPr="00882AE4">
        <w:rPr>
          <w:rFonts w:cs="Simplified Arabic"/>
          <w:sz w:val="24"/>
          <w:szCs w:val="24"/>
          <w:u w:val="single"/>
        </w:rPr>
        <w:t xml:space="preserve">Total </w:t>
      </w:r>
      <w:r w:rsidRPr="00882AE4">
        <w:rPr>
          <w:rFonts w:cs="Simplified Arabic"/>
          <w:sz w:val="24"/>
          <w:szCs w:val="24"/>
          <w:u w:val="single"/>
        </w:rPr>
        <w:t>Occupancy of Rooms</w:t>
      </w:r>
      <w:r w:rsidR="00882AE4" w:rsidRPr="00882AE4">
        <w:rPr>
          <w:rFonts w:cs="Simplified Arabic"/>
          <w:sz w:val="24"/>
          <w:szCs w:val="24"/>
          <w:u w:val="single"/>
        </w:rPr>
        <w:t xml:space="preserve"> during (month/quarter/year)</w:t>
      </w:r>
      <w:r w:rsidR="00882AE4">
        <w:rPr>
          <w:rFonts w:cs="Simplified Arabic"/>
          <w:sz w:val="24"/>
          <w:szCs w:val="24"/>
          <w:u w:val="single"/>
        </w:rPr>
        <w:t xml:space="preserve"> </w:t>
      </w:r>
      <w:r w:rsidRPr="00882AE4">
        <w:rPr>
          <w:rFonts w:cs="Simplified Arabic"/>
          <w:sz w:val="24"/>
          <w:szCs w:val="24"/>
          <w:u w:val="single"/>
        </w:rPr>
        <w:t xml:space="preserve"> </w:t>
      </w:r>
      <w:proofErr w:type="spellStart"/>
      <w:r w:rsidRPr="00882AE4">
        <w:rPr>
          <w:rFonts w:hint="cs"/>
          <w:sz w:val="28"/>
          <w:szCs w:val="28"/>
          <w:rtl/>
        </w:rPr>
        <w:t>×</w:t>
      </w:r>
      <w:proofErr w:type="spellEnd"/>
      <w:r w:rsidRPr="00882AE4">
        <w:rPr>
          <w:rFonts w:cs="Simplified Arabic"/>
          <w:sz w:val="24"/>
          <w:szCs w:val="24"/>
        </w:rPr>
        <w:t xml:space="preserve"> 100</w:t>
      </w:r>
    </w:p>
    <w:p w:rsidR="00882AE4" w:rsidRPr="003629F8" w:rsidRDefault="00882AE4" w:rsidP="00461558">
      <w:pPr>
        <w:numPr>
          <w:ilvl w:val="12"/>
          <w:numId w:val="0"/>
        </w:numPr>
        <w:tabs>
          <w:tab w:val="left" w:pos="9178"/>
        </w:tabs>
        <w:ind w:left="3542" w:hanging="567"/>
        <w:rPr>
          <w:rFonts w:cs="Simplified Arabic"/>
          <w:sz w:val="24"/>
          <w:szCs w:val="24"/>
          <w:rtl/>
        </w:rPr>
      </w:pPr>
      <w:r w:rsidRPr="003629F8">
        <w:rPr>
          <w:rFonts w:cs="Simplified Arabic"/>
          <w:sz w:val="24"/>
          <w:szCs w:val="24"/>
        </w:rPr>
        <w:t xml:space="preserve">No. of </w:t>
      </w:r>
      <w:r w:rsidRPr="0056399E">
        <w:rPr>
          <w:rFonts w:cs="Simplified Arabic"/>
          <w:sz w:val="24"/>
          <w:szCs w:val="24"/>
        </w:rPr>
        <w:t>Days</w:t>
      </w:r>
      <w:r w:rsidR="00B112EF">
        <w:rPr>
          <w:rFonts w:cs="Simplified Arabic"/>
          <w:sz w:val="24"/>
          <w:szCs w:val="24"/>
        </w:rPr>
        <w:t xml:space="preserve"> for</w:t>
      </w:r>
      <w:r>
        <w:rPr>
          <w:rFonts w:cs="Simplified Arabic"/>
          <w:sz w:val="24"/>
          <w:szCs w:val="24"/>
        </w:rPr>
        <w:t xml:space="preserve"> </w:t>
      </w:r>
      <w:r w:rsidRPr="0056399E">
        <w:rPr>
          <w:rFonts w:cs="Simplified Arabic"/>
          <w:sz w:val="24"/>
          <w:szCs w:val="24"/>
        </w:rPr>
        <w:t>(month/quarter/year)</w:t>
      </w:r>
      <w:r w:rsidRPr="00461558">
        <w:rPr>
          <w:rFonts w:cs="Simplified Arabic" w:hint="cs"/>
          <w:sz w:val="24"/>
          <w:szCs w:val="24"/>
          <w:rtl/>
        </w:rPr>
        <w:t xml:space="preserve"> </w:t>
      </w:r>
      <w:proofErr w:type="spellStart"/>
      <w:r w:rsidRPr="00461558">
        <w:rPr>
          <w:rFonts w:cs="Simplified Arabic" w:hint="cs"/>
          <w:sz w:val="24"/>
          <w:szCs w:val="24"/>
          <w:rtl/>
        </w:rPr>
        <w:t>×</w:t>
      </w:r>
      <w:proofErr w:type="spellEnd"/>
      <w:r>
        <w:rPr>
          <w:rFonts w:cs="Simplified Arabic"/>
          <w:sz w:val="24"/>
          <w:szCs w:val="24"/>
        </w:rPr>
        <w:t xml:space="preserve"> </w:t>
      </w:r>
      <w:r w:rsidRPr="003629F8">
        <w:rPr>
          <w:rFonts w:cs="Simplified Arabic"/>
          <w:sz w:val="24"/>
          <w:szCs w:val="24"/>
        </w:rPr>
        <w:t xml:space="preserve">No. of </w:t>
      </w:r>
      <w:r>
        <w:rPr>
          <w:rFonts w:cs="Simplified Arabic"/>
          <w:sz w:val="24"/>
          <w:szCs w:val="24"/>
        </w:rPr>
        <w:t xml:space="preserve">Rooms </w:t>
      </w:r>
      <w:r>
        <w:rPr>
          <w:rFonts w:cs="Simplified Arabic" w:hint="cs"/>
          <w:sz w:val="24"/>
          <w:szCs w:val="24"/>
          <w:rtl/>
        </w:rPr>
        <w:t xml:space="preserve"> </w:t>
      </w:r>
    </w:p>
    <w:p w:rsidR="004A4154" w:rsidRDefault="008E5698" w:rsidP="00B04F42">
      <w:pPr>
        <w:numPr>
          <w:ilvl w:val="12"/>
          <w:numId w:val="0"/>
        </w:numPr>
        <w:tabs>
          <w:tab w:val="left" w:pos="9178"/>
        </w:tabs>
        <w:ind w:left="2975" w:hanging="284"/>
        <w:rPr>
          <w:rFonts w:cs="Simplified Arabic"/>
          <w:sz w:val="24"/>
          <w:szCs w:val="24"/>
          <w:rtl/>
        </w:rPr>
      </w:pPr>
      <w:r>
        <w:rPr>
          <w:rFonts w:cs="Simplified Arabic"/>
          <w:sz w:val="24"/>
          <w:szCs w:val="24"/>
        </w:rPr>
        <w:t xml:space="preserve">   </w:t>
      </w:r>
      <w:r w:rsidR="004A4154">
        <w:rPr>
          <w:rFonts w:cs="Simplified Arabic" w:hint="cs"/>
          <w:sz w:val="24"/>
          <w:szCs w:val="24"/>
          <w:rtl/>
        </w:rPr>
        <w:t xml:space="preserve"> </w:t>
      </w:r>
    </w:p>
    <w:p w:rsidR="004A4154" w:rsidRPr="00141206" w:rsidRDefault="004A4154" w:rsidP="00B112EF">
      <w:pPr>
        <w:pStyle w:val="ListParagraph"/>
        <w:numPr>
          <w:ilvl w:val="0"/>
          <w:numId w:val="33"/>
        </w:numPr>
        <w:tabs>
          <w:tab w:val="left" w:pos="9178"/>
        </w:tabs>
        <w:bidi w:val="0"/>
        <w:jc w:val="both"/>
        <w:rPr>
          <w:rFonts w:cs="Simplified Arabic"/>
          <w:sz w:val="24"/>
          <w:szCs w:val="24"/>
          <w:u w:val="single"/>
        </w:rPr>
      </w:pPr>
      <w:r w:rsidRPr="00141206">
        <w:rPr>
          <w:rFonts w:cs="Simplified Arabic"/>
          <w:sz w:val="24"/>
          <w:szCs w:val="24"/>
        </w:rPr>
        <w:t xml:space="preserve">Average Occupancy </w:t>
      </w:r>
      <w:r>
        <w:rPr>
          <w:rFonts w:cs="Simplified Arabic"/>
          <w:sz w:val="24"/>
          <w:szCs w:val="24"/>
        </w:rPr>
        <w:t>of Beds</w:t>
      </w:r>
      <w:r w:rsidRPr="00141206">
        <w:rPr>
          <w:rFonts w:cs="Simplified Arabic"/>
          <w:sz w:val="24"/>
          <w:szCs w:val="24"/>
        </w:rPr>
        <w:t xml:space="preserve"> = </w:t>
      </w:r>
      <w:r w:rsidRPr="00141206">
        <w:rPr>
          <w:rFonts w:cs="Simplified Arabic"/>
          <w:sz w:val="24"/>
          <w:szCs w:val="24"/>
          <w:u w:val="single"/>
        </w:rPr>
        <w:t xml:space="preserve">Total </w:t>
      </w:r>
      <w:r>
        <w:rPr>
          <w:rFonts w:cs="Simplified Arabic"/>
          <w:sz w:val="24"/>
          <w:szCs w:val="24"/>
          <w:u w:val="single"/>
        </w:rPr>
        <w:t xml:space="preserve">No. of </w:t>
      </w:r>
      <w:r w:rsidRPr="00B112EF">
        <w:rPr>
          <w:rFonts w:cs="Simplified Arabic"/>
          <w:sz w:val="24"/>
          <w:szCs w:val="24"/>
          <w:u w:val="single"/>
        </w:rPr>
        <w:t>Occupied Beds</w:t>
      </w:r>
      <w:r w:rsidR="00B112EF" w:rsidRPr="00B112EF">
        <w:rPr>
          <w:rFonts w:cs="Simplified Arabic"/>
          <w:sz w:val="24"/>
          <w:szCs w:val="24"/>
          <w:u w:val="single"/>
        </w:rPr>
        <w:t xml:space="preserve"> (month/quarter/year</w:t>
      </w:r>
      <w:r w:rsidR="00B112EF" w:rsidRPr="0056399E">
        <w:rPr>
          <w:rFonts w:cs="Simplified Arabic"/>
          <w:sz w:val="24"/>
          <w:szCs w:val="24"/>
        </w:rPr>
        <w:t>)</w:t>
      </w:r>
    </w:p>
    <w:p w:rsidR="004A4154" w:rsidRDefault="004A4154" w:rsidP="00B112EF">
      <w:pPr>
        <w:numPr>
          <w:ilvl w:val="12"/>
          <w:numId w:val="0"/>
        </w:numPr>
        <w:bidi w:val="0"/>
        <w:ind w:left="3969" w:hanging="284"/>
        <w:jc w:val="both"/>
        <w:rPr>
          <w:rFonts w:cs="Simplified Arabic"/>
          <w:sz w:val="24"/>
          <w:szCs w:val="24"/>
        </w:rPr>
      </w:pPr>
      <w:r>
        <w:rPr>
          <w:rFonts w:cs="Simplified Arabic"/>
          <w:sz w:val="24"/>
          <w:szCs w:val="24"/>
        </w:rPr>
        <w:t xml:space="preserve">  </w:t>
      </w:r>
      <w:r w:rsidR="00461558">
        <w:rPr>
          <w:rFonts w:cs="Simplified Arabic"/>
          <w:sz w:val="24"/>
          <w:szCs w:val="24"/>
        </w:rPr>
        <w:t xml:space="preserve">  </w:t>
      </w:r>
      <w:r w:rsidRPr="00141206">
        <w:rPr>
          <w:rFonts w:cs="Simplified Arabic"/>
          <w:sz w:val="24"/>
          <w:szCs w:val="24"/>
        </w:rPr>
        <w:t>No. of Days</w:t>
      </w:r>
      <w:r w:rsidR="00B112EF">
        <w:rPr>
          <w:rFonts w:cs="Simplified Arabic"/>
          <w:sz w:val="24"/>
          <w:szCs w:val="24"/>
        </w:rPr>
        <w:t xml:space="preserve"> for </w:t>
      </w:r>
      <w:r w:rsidR="00B112EF" w:rsidRPr="0056399E">
        <w:rPr>
          <w:rFonts w:cs="Simplified Arabic"/>
          <w:sz w:val="24"/>
          <w:szCs w:val="24"/>
        </w:rPr>
        <w:t>(month/quarter/year)</w:t>
      </w:r>
      <w:r>
        <w:rPr>
          <w:rFonts w:cs="Simplified Arabic"/>
          <w:sz w:val="24"/>
          <w:szCs w:val="24"/>
        </w:rPr>
        <w:tab/>
      </w:r>
    </w:p>
    <w:p w:rsidR="004A4154" w:rsidRDefault="004A4154" w:rsidP="004A4154">
      <w:pPr>
        <w:numPr>
          <w:ilvl w:val="12"/>
          <w:numId w:val="0"/>
        </w:numPr>
        <w:tabs>
          <w:tab w:val="left" w:pos="9178"/>
        </w:tabs>
        <w:bidi w:val="0"/>
        <w:ind w:left="4678" w:hanging="284"/>
        <w:jc w:val="both"/>
        <w:rPr>
          <w:rFonts w:cs="Simplified Arabic"/>
          <w:sz w:val="24"/>
          <w:szCs w:val="24"/>
          <w:rtl/>
        </w:rPr>
      </w:pPr>
    </w:p>
    <w:p w:rsidR="004A4154" w:rsidRPr="00141206" w:rsidRDefault="002360FF" w:rsidP="008E5698">
      <w:pPr>
        <w:pStyle w:val="ListParagraph"/>
        <w:numPr>
          <w:ilvl w:val="0"/>
          <w:numId w:val="33"/>
        </w:numPr>
        <w:tabs>
          <w:tab w:val="left" w:pos="9178"/>
        </w:tabs>
        <w:bidi w:val="0"/>
        <w:jc w:val="both"/>
        <w:rPr>
          <w:rFonts w:cs="Simplified Arabic"/>
          <w:sz w:val="24"/>
          <w:szCs w:val="24"/>
        </w:rPr>
      </w:pPr>
      <w:r>
        <w:rPr>
          <w:rFonts w:cs="Simplified Arabic"/>
          <w:sz w:val="24"/>
          <w:szCs w:val="24"/>
        </w:rPr>
        <w:t>Bed</w:t>
      </w:r>
      <w:r w:rsidR="004A4154" w:rsidRPr="00141206">
        <w:rPr>
          <w:rFonts w:cs="Simplified Arabic"/>
          <w:sz w:val="24"/>
          <w:szCs w:val="24"/>
        </w:rPr>
        <w:t xml:space="preserve"> Occupancy Percentage = </w:t>
      </w:r>
      <w:r w:rsidR="008E5698" w:rsidRPr="00141206">
        <w:rPr>
          <w:rFonts w:cs="Simplified Arabic"/>
          <w:sz w:val="24"/>
          <w:szCs w:val="24"/>
          <w:u w:val="single"/>
        </w:rPr>
        <w:t xml:space="preserve">Total </w:t>
      </w:r>
      <w:r w:rsidR="004A4154" w:rsidRPr="002360FF">
        <w:rPr>
          <w:rFonts w:cs="Simplified Arabic"/>
          <w:sz w:val="24"/>
          <w:szCs w:val="24"/>
          <w:u w:val="single"/>
        </w:rPr>
        <w:t xml:space="preserve">Occupancy </w:t>
      </w:r>
      <w:r w:rsidRPr="002360FF">
        <w:rPr>
          <w:rFonts w:cs="Simplified Arabic"/>
          <w:sz w:val="24"/>
          <w:szCs w:val="24"/>
          <w:u w:val="single"/>
        </w:rPr>
        <w:t>Bed</w:t>
      </w:r>
      <w:r w:rsidR="004A4154" w:rsidRPr="00141206">
        <w:rPr>
          <w:rFonts w:cs="Simplified Arabic"/>
          <w:sz w:val="24"/>
          <w:szCs w:val="24"/>
          <w:u w:val="single"/>
        </w:rPr>
        <w:t xml:space="preserve"> </w:t>
      </w:r>
      <w:proofErr w:type="spellStart"/>
      <w:r w:rsidR="004A4154" w:rsidRPr="00141206">
        <w:rPr>
          <w:rFonts w:hint="cs"/>
          <w:sz w:val="28"/>
          <w:szCs w:val="28"/>
          <w:rtl/>
        </w:rPr>
        <w:t>×</w:t>
      </w:r>
      <w:proofErr w:type="spellEnd"/>
      <w:r w:rsidR="004A4154">
        <w:rPr>
          <w:rFonts w:cs="Simplified Arabic"/>
          <w:sz w:val="24"/>
          <w:szCs w:val="24"/>
        </w:rPr>
        <w:t xml:space="preserve"> 100</w:t>
      </w:r>
    </w:p>
    <w:p w:rsidR="004A4154" w:rsidRDefault="008E5698" w:rsidP="008E5698">
      <w:pPr>
        <w:numPr>
          <w:ilvl w:val="12"/>
          <w:numId w:val="0"/>
        </w:numPr>
        <w:tabs>
          <w:tab w:val="left" w:pos="9178"/>
        </w:tabs>
        <w:bidi w:val="0"/>
        <w:ind w:left="3401" w:hanging="284"/>
        <w:rPr>
          <w:rFonts w:cs="Simplified Arabic"/>
          <w:sz w:val="24"/>
          <w:szCs w:val="24"/>
          <w:rtl/>
        </w:rPr>
      </w:pPr>
      <w:r>
        <w:rPr>
          <w:rFonts w:cs="Simplified Arabic"/>
          <w:sz w:val="24"/>
          <w:szCs w:val="24"/>
        </w:rPr>
        <w:t xml:space="preserve">               </w:t>
      </w:r>
      <w:r w:rsidR="004A4154">
        <w:rPr>
          <w:rFonts w:cs="Simplified Arabic"/>
          <w:sz w:val="24"/>
          <w:szCs w:val="24"/>
        </w:rPr>
        <w:t>No. of Beds</w:t>
      </w:r>
      <w:proofErr w:type="spellStart"/>
      <w:r w:rsidRPr="00141206">
        <w:rPr>
          <w:rFonts w:hint="cs"/>
          <w:sz w:val="28"/>
          <w:szCs w:val="28"/>
          <w:rtl/>
        </w:rPr>
        <w:t>×</w:t>
      </w:r>
      <w:proofErr w:type="spellEnd"/>
      <w:r>
        <w:rPr>
          <w:rFonts w:hint="cs"/>
          <w:sz w:val="28"/>
          <w:szCs w:val="28"/>
          <w:rtl/>
        </w:rPr>
        <w:t xml:space="preserve"> </w:t>
      </w:r>
      <w:r>
        <w:rPr>
          <w:rFonts w:cs="Simplified Arabic"/>
          <w:sz w:val="24"/>
          <w:szCs w:val="24"/>
        </w:rPr>
        <w:t xml:space="preserve"> </w:t>
      </w:r>
      <w:r w:rsidRPr="003629F8">
        <w:rPr>
          <w:rFonts w:cs="Simplified Arabic"/>
          <w:sz w:val="24"/>
          <w:szCs w:val="24"/>
        </w:rPr>
        <w:t>No. of Days</w:t>
      </w:r>
      <w:r>
        <w:rPr>
          <w:rFonts w:cs="Simplified Arabic"/>
          <w:sz w:val="24"/>
          <w:szCs w:val="24"/>
        </w:rPr>
        <w:t xml:space="preserve"> </w:t>
      </w:r>
      <w:r>
        <w:rPr>
          <w:rFonts w:cs="Simplified Arabic" w:hint="cs"/>
          <w:sz w:val="24"/>
          <w:szCs w:val="24"/>
          <w:rtl/>
        </w:rPr>
        <w:t xml:space="preserve">  </w:t>
      </w:r>
    </w:p>
    <w:p w:rsidR="004A4154" w:rsidRDefault="004A4154" w:rsidP="004A4154">
      <w:pPr>
        <w:numPr>
          <w:ilvl w:val="12"/>
          <w:numId w:val="0"/>
        </w:numPr>
        <w:tabs>
          <w:tab w:val="left" w:pos="9178"/>
        </w:tabs>
        <w:ind w:left="2636" w:hanging="284"/>
        <w:rPr>
          <w:rFonts w:cs="Simplified Arabic"/>
          <w:sz w:val="24"/>
          <w:szCs w:val="24"/>
          <w:rtl/>
        </w:rPr>
      </w:pPr>
    </w:p>
    <w:p w:rsidR="004A4154" w:rsidRPr="00141206" w:rsidRDefault="004A4154" w:rsidP="004A4154">
      <w:pPr>
        <w:pStyle w:val="ListParagraph"/>
        <w:numPr>
          <w:ilvl w:val="0"/>
          <w:numId w:val="33"/>
        </w:numPr>
        <w:tabs>
          <w:tab w:val="left" w:pos="9178"/>
        </w:tabs>
        <w:bidi w:val="0"/>
        <w:jc w:val="both"/>
        <w:rPr>
          <w:rFonts w:cs="Simplified Arabic"/>
          <w:sz w:val="24"/>
          <w:szCs w:val="24"/>
        </w:rPr>
      </w:pPr>
      <w:r w:rsidRPr="00141206">
        <w:rPr>
          <w:rFonts w:cs="Simplified Arabic"/>
          <w:sz w:val="24"/>
          <w:szCs w:val="24"/>
        </w:rPr>
        <w:t>Percentage</w:t>
      </w:r>
      <w:r>
        <w:rPr>
          <w:rFonts w:cs="Simplified Arabic"/>
          <w:sz w:val="24"/>
          <w:szCs w:val="24"/>
        </w:rPr>
        <w:t xml:space="preserve"> of Guests by Nationality </w:t>
      </w:r>
      <w:r w:rsidRPr="00141206">
        <w:rPr>
          <w:rFonts w:cs="Simplified Arabic"/>
          <w:sz w:val="24"/>
          <w:szCs w:val="24"/>
        </w:rPr>
        <w:t xml:space="preserve">= </w:t>
      </w:r>
      <w:r>
        <w:rPr>
          <w:rFonts w:cs="Simplified Arabic"/>
          <w:sz w:val="24"/>
          <w:szCs w:val="24"/>
          <w:u w:val="single"/>
        </w:rPr>
        <w:t>No. of Guests</w:t>
      </w:r>
      <w:r w:rsidR="00404101">
        <w:rPr>
          <w:rFonts w:cs="Simplified Arabic"/>
          <w:sz w:val="24"/>
          <w:szCs w:val="24"/>
          <w:u w:val="single"/>
        </w:rPr>
        <w:t xml:space="preserve"> by</w:t>
      </w:r>
      <w:r>
        <w:rPr>
          <w:rFonts w:cs="Simplified Arabic"/>
          <w:sz w:val="24"/>
          <w:szCs w:val="24"/>
          <w:u w:val="single"/>
        </w:rPr>
        <w:t xml:space="preserve"> Nationality</w:t>
      </w:r>
      <w:proofErr w:type="spellStart"/>
      <w:r w:rsidRPr="00141206">
        <w:rPr>
          <w:rFonts w:hint="cs"/>
          <w:sz w:val="28"/>
          <w:szCs w:val="28"/>
          <w:rtl/>
        </w:rPr>
        <w:t>×</w:t>
      </w:r>
      <w:proofErr w:type="spellEnd"/>
      <w:r>
        <w:rPr>
          <w:rFonts w:cs="Simplified Arabic"/>
          <w:sz w:val="24"/>
          <w:szCs w:val="24"/>
        </w:rPr>
        <w:t xml:space="preserve"> 100</w:t>
      </w:r>
    </w:p>
    <w:p w:rsidR="004A4154" w:rsidRDefault="004A4154" w:rsidP="004A4154">
      <w:pPr>
        <w:numPr>
          <w:ilvl w:val="12"/>
          <w:numId w:val="0"/>
        </w:numPr>
        <w:tabs>
          <w:tab w:val="left" w:pos="9178"/>
        </w:tabs>
        <w:ind w:left="1502" w:hanging="284"/>
        <w:rPr>
          <w:rFonts w:cs="Simplified Arabic"/>
          <w:sz w:val="24"/>
          <w:szCs w:val="24"/>
          <w:rtl/>
        </w:rPr>
      </w:pPr>
      <w:r>
        <w:rPr>
          <w:rFonts w:cs="Simplified Arabic"/>
          <w:sz w:val="24"/>
          <w:szCs w:val="24"/>
        </w:rPr>
        <w:t xml:space="preserve">Total No. of Guests                </w:t>
      </w:r>
    </w:p>
    <w:p w:rsidR="004A4154" w:rsidRDefault="004A4154" w:rsidP="004A4154">
      <w:pPr>
        <w:numPr>
          <w:ilvl w:val="12"/>
          <w:numId w:val="0"/>
        </w:numPr>
        <w:tabs>
          <w:tab w:val="left" w:pos="9178"/>
        </w:tabs>
        <w:bidi w:val="0"/>
        <w:ind w:left="424" w:hanging="284"/>
        <w:jc w:val="both"/>
        <w:rPr>
          <w:rFonts w:cs="Simplified Arabic"/>
          <w:sz w:val="24"/>
          <w:szCs w:val="24"/>
        </w:rPr>
      </w:pPr>
    </w:p>
    <w:p w:rsidR="004A4154" w:rsidRPr="00B74915" w:rsidRDefault="004A4154" w:rsidP="004A4154">
      <w:pPr>
        <w:pStyle w:val="ListParagraph"/>
        <w:numPr>
          <w:ilvl w:val="0"/>
          <w:numId w:val="33"/>
        </w:numPr>
        <w:tabs>
          <w:tab w:val="left" w:pos="9178"/>
        </w:tabs>
        <w:bidi w:val="0"/>
        <w:jc w:val="both"/>
        <w:rPr>
          <w:rFonts w:cs="Simplified Arabic"/>
          <w:sz w:val="24"/>
          <w:szCs w:val="24"/>
        </w:rPr>
      </w:pPr>
      <w:r w:rsidRPr="00B74915">
        <w:rPr>
          <w:rFonts w:cs="Simplified Arabic"/>
          <w:sz w:val="24"/>
          <w:szCs w:val="24"/>
        </w:rPr>
        <w:t xml:space="preserve">Average Length of Stay = </w:t>
      </w:r>
      <w:r w:rsidRPr="00B74915">
        <w:rPr>
          <w:rFonts w:cs="Simplified Arabic"/>
          <w:sz w:val="24"/>
          <w:szCs w:val="24"/>
          <w:u w:val="single"/>
        </w:rPr>
        <w:t>No. of Guest Nights</w:t>
      </w:r>
    </w:p>
    <w:p w:rsidR="004A4154" w:rsidRPr="00B74915" w:rsidRDefault="004A4154" w:rsidP="004A4154">
      <w:pPr>
        <w:numPr>
          <w:ilvl w:val="12"/>
          <w:numId w:val="0"/>
        </w:numPr>
        <w:tabs>
          <w:tab w:val="left" w:pos="9178"/>
        </w:tabs>
        <w:bidi w:val="0"/>
        <w:ind w:left="3828" w:hanging="284"/>
        <w:jc w:val="both"/>
        <w:rPr>
          <w:rFonts w:cs="Simplified Arabic"/>
          <w:sz w:val="24"/>
          <w:szCs w:val="24"/>
        </w:rPr>
      </w:pPr>
      <w:r w:rsidRPr="00B74915">
        <w:rPr>
          <w:rFonts w:cs="Simplified Arabic"/>
          <w:sz w:val="24"/>
          <w:szCs w:val="24"/>
        </w:rPr>
        <w:t xml:space="preserve">No. of Guests </w:t>
      </w:r>
    </w:p>
    <w:p w:rsidR="000B1E96" w:rsidRDefault="000B1E96" w:rsidP="00964B6E">
      <w:pPr>
        <w:tabs>
          <w:tab w:val="left" w:pos="3261"/>
        </w:tabs>
        <w:jc w:val="center"/>
        <w:rPr>
          <w:sz w:val="24"/>
          <w:szCs w:val="24"/>
        </w:rPr>
      </w:pPr>
    </w:p>
    <w:p w:rsidR="000B1E96" w:rsidRDefault="000B1E96" w:rsidP="00964B6E">
      <w:pPr>
        <w:tabs>
          <w:tab w:val="left" w:pos="3261"/>
        </w:tabs>
        <w:jc w:val="center"/>
        <w:rPr>
          <w:sz w:val="24"/>
          <w:szCs w:val="24"/>
        </w:rPr>
      </w:pPr>
    </w:p>
    <w:p w:rsidR="000B1E96" w:rsidRDefault="000B1E96" w:rsidP="00964B6E">
      <w:pPr>
        <w:tabs>
          <w:tab w:val="left" w:pos="3261"/>
        </w:tabs>
        <w:jc w:val="center"/>
        <w:rPr>
          <w:sz w:val="24"/>
          <w:szCs w:val="24"/>
        </w:rPr>
      </w:pPr>
    </w:p>
    <w:p w:rsidR="000B1E96" w:rsidRDefault="000B1E96" w:rsidP="00964B6E">
      <w:pPr>
        <w:tabs>
          <w:tab w:val="left" w:pos="3261"/>
        </w:tabs>
        <w:jc w:val="center"/>
        <w:rPr>
          <w:sz w:val="24"/>
          <w:szCs w:val="24"/>
        </w:rPr>
      </w:pPr>
    </w:p>
    <w:p w:rsidR="000B1E96" w:rsidRDefault="000B1E96" w:rsidP="00964B6E">
      <w:pPr>
        <w:tabs>
          <w:tab w:val="left" w:pos="3261"/>
        </w:tabs>
        <w:jc w:val="center"/>
        <w:rPr>
          <w:sz w:val="24"/>
          <w:szCs w:val="24"/>
        </w:rPr>
      </w:pPr>
    </w:p>
    <w:p w:rsidR="000B1E96" w:rsidRDefault="000B1E96" w:rsidP="00964B6E">
      <w:pPr>
        <w:tabs>
          <w:tab w:val="left" w:pos="3261"/>
        </w:tabs>
        <w:jc w:val="center"/>
        <w:rPr>
          <w:sz w:val="24"/>
          <w:szCs w:val="24"/>
        </w:rPr>
      </w:pPr>
    </w:p>
    <w:p w:rsidR="000B1E96" w:rsidRDefault="000B1E96" w:rsidP="00964B6E">
      <w:pPr>
        <w:tabs>
          <w:tab w:val="left" w:pos="3261"/>
        </w:tabs>
        <w:jc w:val="center"/>
        <w:rPr>
          <w:sz w:val="24"/>
          <w:szCs w:val="24"/>
        </w:rPr>
      </w:pPr>
    </w:p>
    <w:p w:rsidR="000B1E96" w:rsidRDefault="000B1E96" w:rsidP="00964B6E">
      <w:pPr>
        <w:tabs>
          <w:tab w:val="left" w:pos="3261"/>
        </w:tabs>
        <w:jc w:val="center"/>
        <w:rPr>
          <w:sz w:val="24"/>
          <w:szCs w:val="24"/>
          <w:rtl/>
        </w:rPr>
      </w:pPr>
    </w:p>
    <w:p w:rsidR="000A3314" w:rsidRDefault="000A3314" w:rsidP="00964B6E">
      <w:pPr>
        <w:tabs>
          <w:tab w:val="left" w:pos="3261"/>
        </w:tabs>
        <w:jc w:val="center"/>
        <w:rPr>
          <w:sz w:val="24"/>
          <w:szCs w:val="24"/>
        </w:rPr>
      </w:pPr>
    </w:p>
    <w:p w:rsidR="000B1E96" w:rsidRDefault="000B1E96" w:rsidP="00964B6E">
      <w:pPr>
        <w:tabs>
          <w:tab w:val="left" w:pos="3261"/>
        </w:tabs>
        <w:jc w:val="center"/>
        <w:rPr>
          <w:sz w:val="24"/>
          <w:szCs w:val="24"/>
        </w:rPr>
      </w:pPr>
    </w:p>
    <w:p w:rsidR="000B1E96" w:rsidRDefault="000B1E96" w:rsidP="00964B6E">
      <w:pPr>
        <w:tabs>
          <w:tab w:val="left" w:pos="3261"/>
        </w:tabs>
        <w:jc w:val="center"/>
        <w:rPr>
          <w:sz w:val="24"/>
          <w:szCs w:val="24"/>
        </w:rPr>
      </w:pPr>
    </w:p>
    <w:p w:rsidR="0098295A" w:rsidRPr="005A01F6" w:rsidRDefault="0098295A" w:rsidP="00964B6E">
      <w:pPr>
        <w:tabs>
          <w:tab w:val="left" w:pos="3261"/>
        </w:tabs>
        <w:jc w:val="center"/>
        <w:rPr>
          <w:sz w:val="24"/>
          <w:szCs w:val="24"/>
          <w:rtl/>
        </w:rPr>
      </w:pPr>
      <w:r w:rsidRPr="005A01F6">
        <w:rPr>
          <w:sz w:val="24"/>
          <w:szCs w:val="24"/>
        </w:rPr>
        <w:lastRenderedPageBreak/>
        <w:t xml:space="preserve">Chapter </w:t>
      </w:r>
      <w:r w:rsidR="00964B6E">
        <w:rPr>
          <w:sz w:val="24"/>
          <w:szCs w:val="24"/>
        </w:rPr>
        <w:t>Two</w:t>
      </w:r>
    </w:p>
    <w:p w:rsidR="00DB0C69" w:rsidRPr="00A3183B" w:rsidRDefault="00DB0C69" w:rsidP="0098295A">
      <w:pPr>
        <w:tabs>
          <w:tab w:val="left" w:pos="3261"/>
        </w:tabs>
        <w:spacing w:before="20"/>
        <w:jc w:val="center"/>
        <w:rPr>
          <w:rFonts w:cs="Times New Roman"/>
          <w:sz w:val="22"/>
          <w:szCs w:val="22"/>
        </w:rPr>
      </w:pPr>
    </w:p>
    <w:p w:rsidR="00B25A44" w:rsidRDefault="00B25A44" w:rsidP="00B25A44">
      <w:pPr>
        <w:tabs>
          <w:tab w:val="left" w:pos="3261"/>
        </w:tabs>
        <w:spacing w:before="20"/>
        <w:jc w:val="center"/>
        <w:rPr>
          <w:b/>
          <w:bCs/>
          <w:sz w:val="28"/>
          <w:szCs w:val="28"/>
          <w:rtl/>
        </w:rPr>
      </w:pPr>
      <w:r>
        <w:rPr>
          <w:b/>
          <w:bCs/>
          <w:sz w:val="28"/>
          <w:szCs w:val="28"/>
        </w:rPr>
        <w:t>Main Findings</w:t>
      </w:r>
    </w:p>
    <w:p w:rsidR="00B25A44" w:rsidRDefault="00B25A44" w:rsidP="00B25A44">
      <w:pPr>
        <w:tabs>
          <w:tab w:val="left" w:pos="3261"/>
        </w:tabs>
        <w:spacing w:before="20"/>
        <w:jc w:val="center"/>
        <w:rPr>
          <w:b/>
          <w:bCs/>
          <w:sz w:val="28"/>
          <w:szCs w:val="28"/>
        </w:rPr>
      </w:pPr>
    </w:p>
    <w:p w:rsidR="00FC5440" w:rsidRPr="00A94989" w:rsidRDefault="00FC5440" w:rsidP="00FC5440">
      <w:pPr>
        <w:widowControl w:val="0"/>
        <w:bidi w:val="0"/>
        <w:ind w:right="-1"/>
        <w:jc w:val="both"/>
        <w:rPr>
          <w:sz w:val="24"/>
          <w:szCs w:val="24"/>
        </w:rPr>
      </w:pPr>
      <w:r>
        <w:rPr>
          <w:sz w:val="24"/>
          <w:szCs w:val="24"/>
        </w:rPr>
        <w:t xml:space="preserve">This chapter presents the </w:t>
      </w:r>
      <w:r w:rsidRPr="00A94989">
        <w:rPr>
          <w:sz w:val="24"/>
          <w:szCs w:val="24"/>
        </w:rPr>
        <w:t xml:space="preserve">main results </w:t>
      </w:r>
      <w:r>
        <w:rPr>
          <w:sz w:val="24"/>
          <w:szCs w:val="24"/>
        </w:rPr>
        <w:t>of the Hotel Activity</w:t>
      </w:r>
      <w:r w:rsidRPr="00A94989">
        <w:rPr>
          <w:sz w:val="24"/>
          <w:szCs w:val="24"/>
        </w:rPr>
        <w:t xml:space="preserve"> </w:t>
      </w:r>
      <w:r>
        <w:rPr>
          <w:sz w:val="24"/>
          <w:szCs w:val="24"/>
        </w:rPr>
        <w:t xml:space="preserve">Survey </w:t>
      </w:r>
      <w:r w:rsidRPr="00A94989">
        <w:rPr>
          <w:sz w:val="24"/>
          <w:szCs w:val="24"/>
        </w:rPr>
        <w:t xml:space="preserve">during </w:t>
      </w:r>
      <w:r w:rsidR="0035615D">
        <w:rPr>
          <w:sz w:val="24"/>
          <w:szCs w:val="24"/>
        </w:rPr>
        <w:t>2017</w:t>
      </w:r>
      <w:r>
        <w:rPr>
          <w:sz w:val="24"/>
          <w:szCs w:val="24"/>
        </w:rPr>
        <w:t xml:space="preserve">, which </w:t>
      </w:r>
      <w:r w:rsidRPr="00A94989">
        <w:rPr>
          <w:sz w:val="24"/>
          <w:szCs w:val="24"/>
        </w:rPr>
        <w:t>cover</w:t>
      </w:r>
      <w:r>
        <w:rPr>
          <w:sz w:val="24"/>
          <w:szCs w:val="24"/>
        </w:rPr>
        <w:t>s</w:t>
      </w:r>
      <w:r w:rsidRPr="00A94989">
        <w:rPr>
          <w:sz w:val="24"/>
          <w:szCs w:val="24"/>
        </w:rPr>
        <w:t xml:space="preserve"> all operating hotels in the West Bank.</w:t>
      </w:r>
    </w:p>
    <w:p w:rsidR="00FC5440" w:rsidRPr="005C39A8" w:rsidRDefault="00FC5440" w:rsidP="00FC5440">
      <w:pPr>
        <w:widowControl w:val="0"/>
        <w:bidi w:val="0"/>
        <w:ind w:right="-1"/>
        <w:jc w:val="both"/>
        <w:rPr>
          <w:rFonts w:cs="Times New Roman"/>
          <w:color w:val="000000" w:themeColor="text1"/>
        </w:rPr>
      </w:pPr>
    </w:p>
    <w:p w:rsidR="00FC5440" w:rsidRDefault="004B282F" w:rsidP="004B282F">
      <w:pPr>
        <w:pStyle w:val="ListParagraph"/>
        <w:numPr>
          <w:ilvl w:val="1"/>
          <w:numId w:val="28"/>
        </w:numPr>
        <w:bidi w:val="0"/>
        <w:ind w:right="1440"/>
        <w:rPr>
          <w:b/>
          <w:bCs/>
          <w:sz w:val="24"/>
          <w:szCs w:val="24"/>
        </w:rPr>
      </w:pPr>
      <w:r>
        <w:rPr>
          <w:b/>
          <w:bCs/>
          <w:sz w:val="24"/>
          <w:szCs w:val="24"/>
        </w:rPr>
        <w:t xml:space="preserve">Distribution of </w:t>
      </w:r>
      <w:r w:rsidRPr="004B282F">
        <w:rPr>
          <w:b/>
          <w:bCs/>
          <w:sz w:val="24"/>
          <w:szCs w:val="24"/>
        </w:rPr>
        <w:t xml:space="preserve">Operating </w:t>
      </w:r>
      <w:r w:rsidR="00FC5440" w:rsidRPr="00964B6E">
        <w:rPr>
          <w:b/>
          <w:bCs/>
          <w:sz w:val="24"/>
          <w:szCs w:val="24"/>
        </w:rPr>
        <w:t>Hotel</w:t>
      </w:r>
      <w:r w:rsidR="00774227">
        <w:rPr>
          <w:b/>
          <w:bCs/>
          <w:sz w:val="24"/>
          <w:szCs w:val="24"/>
        </w:rPr>
        <w:t>s</w:t>
      </w:r>
      <w:r w:rsidR="00FC5440" w:rsidRPr="00964B6E">
        <w:rPr>
          <w:b/>
          <w:bCs/>
          <w:sz w:val="24"/>
          <w:szCs w:val="24"/>
        </w:rPr>
        <w:t xml:space="preserve"> </w:t>
      </w:r>
      <w:r>
        <w:rPr>
          <w:b/>
          <w:bCs/>
          <w:sz w:val="24"/>
          <w:szCs w:val="24"/>
        </w:rPr>
        <w:t>by Region</w:t>
      </w:r>
      <w:r w:rsidR="00FC5440" w:rsidRPr="00964B6E">
        <w:rPr>
          <w:b/>
          <w:bCs/>
          <w:sz w:val="24"/>
          <w:szCs w:val="24"/>
        </w:rPr>
        <w:t xml:space="preserve"> </w:t>
      </w:r>
      <w:r w:rsidR="004B687A">
        <w:rPr>
          <w:b/>
          <w:bCs/>
          <w:sz w:val="24"/>
          <w:szCs w:val="24"/>
        </w:rPr>
        <w:t xml:space="preserve">During </w:t>
      </w:r>
      <w:r w:rsidR="0035615D">
        <w:rPr>
          <w:b/>
          <w:bCs/>
          <w:sz w:val="24"/>
          <w:szCs w:val="24"/>
        </w:rPr>
        <w:t>201</w:t>
      </w:r>
      <w:r w:rsidR="00DB3E05">
        <w:rPr>
          <w:b/>
          <w:bCs/>
          <w:sz w:val="24"/>
          <w:szCs w:val="24"/>
        </w:rPr>
        <w:t>7</w:t>
      </w:r>
    </w:p>
    <w:p w:rsidR="00FC5440" w:rsidRPr="0067609A" w:rsidRDefault="0067609A" w:rsidP="00997C74">
      <w:pPr>
        <w:widowControl w:val="0"/>
        <w:bidi w:val="0"/>
        <w:ind w:right="-1"/>
        <w:jc w:val="both"/>
        <w:rPr>
          <w:rFonts w:cs="Times New Roman"/>
          <w:sz w:val="24"/>
          <w:szCs w:val="24"/>
        </w:rPr>
      </w:pPr>
      <w:r>
        <w:rPr>
          <w:rFonts w:cs="Times New Roman"/>
          <w:sz w:val="24"/>
          <w:szCs w:val="24"/>
        </w:rPr>
        <w:t>Data shows that 130</w:t>
      </w:r>
      <w:r w:rsidR="00FC5440" w:rsidRPr="00152589">
        <w:rPr>
          <w:rFonts w:cs="Times New Roman"/>
          <w:color w:val="000000" w:themeColor="text1"/>
          <w:sz w:val="24"/>
          <w:szCs w:val="24"/>
        </w:rPr>
        <w:t xml:space="preserve"> operating </w:t>
      </w:r>
      <w:r w:rsidRPr="00152589">
        <w:rPr>
          <w:rFonts w:cs="Times New Roman"/>
          <w:color w:val="000000" w:themeColor="text1"/>
          <w:sz w:val="24"/>
          <w:szCs w:val="24"/>
        </w:rPr>
        <w:t xml:space="preserve">hotels </w:t>
      </w:r>
      <w:r w:rsidR="00FC5440" w:rsidRPr="00152589">
        <w:rPr>
          <w:rFonts w:cs="Times New Roman"/>
          <w:color w:val="000000" w:themeColor="text1"/>
          <w:sz w:val="24"/>
          <w:szCs w:val="24"/>
        </w:rPr>
        <w:t>in the West Bank responded to the Hotel Survey for the year</w:t>
      </w:r>
      <w:r w:rsidR="00FC5440" w:rsidRPr="00152589">
        <w:rPr>
          <w:rFonts w:cs="Times New Roman"/>
          <w:b/>
          <w:bCs/>
          <w:color w:val="000000" w:themeColor="text1"/>
          <w:sz w:val="24"/>
          <w:szCs w:val="24"/>
        </w:rPr>
        <w:t xml:space="preserve"> </w:t>
      </w:r>
      <w:r w:rsidR="0035615D" w:rsidRPr="00152589">
        <w:rPr>
          <w:rFonts w:cs="Times New Roman"/>
          <w:color w:val="000000" w:themeColor="text1"/>
          <w:sz w:val="24"/>
          <w:szCs w:val="24"/>
        </w:rPr>
        <w:t>2017</w:t>
      </w:r>
      <w:r w:rsidR="00FC5440" w:rsidRPr="00152589">
        <w:rPr>
          <w:rFonts w:cs="Times New Roman"/>
          <w:color w:val="000000" w:themeColor="text1"/>
          <w:sz w:val="24"/>
          <w:szCs w:val="24"/>
        </w:rPr>
        <w:t xml:space="preserve">. Those hotels had </w:t>
      </w:r>
      <w:r w:rsidR="00A74D11" w:rsidRPr="00152589">
        <w:rPr>
          <w:rFonts w:cs="Times New Roman"/>
          <w:color w:val="000000" w:themeColor="text1"/>
          <w:sz w:val="24"/>
          <w:szCs w:val="24"/>
        </w:rPr>
        <w:t>7</w:t>
      </w:r>
      <w:r w:rsidR="00FC5440" w:rsidRPr="00152589">
        <w:rPr>
          <w:rFonts w:cs="Times New Roman"/>
          <w:color w:val="000000" w:themeColor="text1"/>
          <w:sz w:val="24"/>
          <w:szCs w:val="24"/>
        </w:rPr>
        <w:t>,</w:t>
      </w:r>
      <w:r w:rsidR="00081DB6">
        <w:rPr>
          <w:rFonts w:cs="Times New Roman"/>
          <w:color w:val="000000" w:themeColor="text1"/>
          <w:sz w:val="24"/>
          <w:szCs w:val="24"/>
        </w:rPr>
        <w:t>343</w:t>
      </w:r>
      <w:r w:rsidR="00FC5440" w:rsidRPr="00152589">
        <w:rPr>
          <w:rFonts w:cs="Times New Roman"/>
          <w:color w:val="000000" w:themeColor="text1"/>
          <w:sz w:val="24"/>
          <w:szCs w:val="24"/>
        </w:rPr>
        <w:t xml:space="preserve"> rooms and </w:t>
      </w:r>
      <w:r w:rsidR="00081DB6">
        <w:rPr>
          <w:rFonts w:cs="Times New Roman"/>
          <w:color w:val="000000" w:themeColor="text1"/>
          <w:sz w:val="24"/>
          <w:szCs w:val="24"/>
        </w:rPr>
        <w:t>16,117</w:t>
      </w:r>
      <w:r w:rsidR="00FC5440" w:rsidRPr="00152589">
        <w:rPr>
          <w:rFonts w:cs="Times New Roman"/>
          <w:color w:val="000000" w:themeColor="text1"/>
          <w:sz w:val="24"/>
          <w:szCs w:val="24"/>
        </w:rPr>
        <w:t xml:space="preserve"> beds.</w:t>
      </w:r>
    </w:p>
    <w:p w:rsidR="00FC5440" w:rsidRPr="00964B6E" w:rsidRDefault="00FC5440" w:rsidP="00FC5440">
      <w:pPr>
        <w:pStyle w:val="ListParagraph"/>
        <w:bidi w:val="0"/>
        <w:ind w:left="360" w:right="1440"/>
        <w:rPr>
          <w:b/>
          <w:bCs/>
          <w:sz w:val="24"/>
          <w:szCs w:val="24"/>
        </w:rPr>
      </w:pPr>
    </w:p>
    <w:p w:rsidR="00FC5440" w:rsidRPr="00E757A3" w:rsidRDefault="00FC5440" w:rsidP="00FC5440">
      <w:pPr>
        <w:bidi w:val="0"/>
        <w:spacing w:before="20"/>
        <w:jc w:val="lowKashida"/>
        <w:rPr>
          <w:rFonts w:cs="Times New Roman"/>
          <w:sz w:val="24"/>
          <w:szCs w:val="24"/>
        </w:rPr>
      </w:pPr>
      <w:r w:rsidRPr="00E757A3">
        <w:rPr>
          <w:rFonts w:cs="Times New Roman"/>
          <w:sz w:val="24"/>
          <w:szCs w:val="24"/>
        </w:rPr>
        <w:t xml:space="preserve">The hotels </w:t>
      </w:r>
      <w:r>
        <w:rPr>
          <w:rFonts w:cs="Times New Roman"/>
          <w:sz w:val="24"/>
          <w:szCs w:val="24"/>
        </w:rPr>
        <w:t xml:space="preserve">operating </w:t>
      </w:r>
      <w:r w:rsidRPr="00E757A3">
        <w:rPr>
          <w:rFonts w:cs="Times New Roman"/>
          <w:sz w:val="24"/>
          <w:szCs w:val="24"/>
        </w:rPr>
        <w:t xml:space="preserve">in the </w:t>
      </w:r>
      <w:r>
        <w:rPr>
          <w:rFonts w:cs="Times New Roman"/>
          <w:sz w:val="24"/>
          <w:szCs w:val="24"/>
        </w:rPr>
        <w:t>West Bank</w:t>
      </w:r>
      <w:r w:rsidRPr="00E757A3">
        <w:rPr>
          <w:rFonts w:cs="Times New Roman"/>
          <w:sz w:val="24"/>
          <w:szCs w:val="24"/>
        </w:rPr>
        <w:t xml:space="preserve"> were distributed as follows:</w:t>
      </w:r>
    </w:p>
    <w:p w:rsidR="00FC5440" w:rsidRDefault="00FC5440" w:rsidP="00081DB6">
      <w:pPr>
        <w:numPr>
          <w:ilvl w:val="0"/>
          <w:numId w:val="10"/>
        </w:numPr>
        <w:bidi w:val="0"/>
        <w:ind w:left="426" w:right="-1" w:hanging="284"/>
        <w:jc w:val="both"/>
        <w:rPr>
          <w:rFonts w:cs="Times New Roman"/>
          <w:sz w:val="24"/>
          <w:szCs w:val="24"/>
        </w:rPr>
      </w:pPr>
      <w:r w:rsidRPr="00E757A3">
        <w:rPr>
          <w:rFonts w:cs="Times New Roman"/>
          <w:sz w:val="24"/>
          <w:szCs w:val="24"/>
        </w:rPr>
        <w:t xml:space="preserve">North of West Bank: </w:t>
      </w:r>
      <w:r w:rsidR="00081DB6">
        <w:rPr>
          <w:rFonts w:cs="Times New Roman"/>
          <w:sz w:val="24"/>
          <w:szCs w:val="24"/>
        </w:rPr>
        <w:t>29</w:t>
      </w:r>
      <w:r w:rsidRPr="00E757A3">
        <w:rPr>
          <w:rFonts w:cs="Times New Roman"/>
          <w:sz w:val="24"/>
          <w:szCs w:val="24"/>
        </w:rPr>
        <w:t xml:space="preserve"> hotels </w:t>
      </w:r>
      <w:r>
        <w:rPr>
          <w:rFonts w:cs="Times New Roman"/>
          <w:sz w:val="24"/>
          <w:szCs w:val="24"/>
        </w:rPr>
        <w:t>with</w:t>
      </w:r>
      <w:r w:rsidRPr="00E757A3">
        <w:rPr>
          <w:rFonts w:cs="Times New Roman"/>
          <w:sz w:val="24"/>
          <w:szCs w:val="24"/>
        </w:rPr>
        <w:t xml:space="preserve"> </w:t>
      </w:r>
      <w:r w:rsidR="00081DB6">
        <w:rPr>
          <w:rFonts w:cs="Times New Roman"/>
          <w:sz w:val="24"/>
          <w:szCs w:val="24"/>
        </w:rPr>
        <w:t>527</w:t>
      </w:r>
      <w:r>
        <w:rPr>
          <w:rFonts w:cs="Times New Roman"/>
          <w:sz w:val="24"/>
          <w:szCs w:val="24"/>
        </w:rPr>
        <w:t xml:space="preserve"> </w:t>
      </w:r>
      <w:r w:rsidRPr="00E757A3">
        <w:rPr>
          <w:rFonts w:cs="Times New Roman"/>
          <w:sz w:val="24"/>
          <w:szCs w:val="24"/>
        </w:rPr>
        <w:t xml:space="preserve">rooms with </w:t>
      </w:r>
      <w:r>
        <w:rPr>
          <w:rFonts w:cs="Times New Roman"/>
          <w:sz w:val="24"/>
          <w:szCs w:val="24"/>
        </w:rPr>
        <w:t>1,</w:t>
      </w:r>
      <w:r w:rsidR="00081DB6">
        <w:rPr>
          <w:rFonts w:cs="Times New Roman"/>
          <w:sz w:val="24"/>
          <w:szCs w:val="24"/>
        </w:rPr>
        <w:t>439</w:t>
      </w:r>
      <w:r w:rsidR="0020625B">
        <w:rPr>
          <w:rFonts w:cs="Times New Roman"/>
          <w:sz w:val="24"/>
          <w:szCs w:val="24"/>
        </w:rPr>
        <w:t xml:space="preserve"> </w:t>
      </w:r>
      <w:r w:rsidRPr="00E757A3">
        <w:rPr>
          <w:rFonts w:cs="Times New Roman"/>
          <w:sz w:val="24"/>
          <w:szCs w:val="24"/>
        </w:rPr>
        <w:t>beds.</w:t>
      </w:r>
    </w:p>
    <w:p w:rsidR="00FC5440" w:rsidRPr="00E757A3" w:rsidRDefault="00FC5440" w:rsidP="00081DB6">
      <w:pPr>
        <w:numPr>
          <w:ilvl w:val="0"/>
          <w:numId w:val="10"/>
        </w:numPr>
        <w:bidi w:val="0"/>
        <w:ind w:left="426" w:right="-1" w:hanging="284"/>
        <w:jc w:val="both"/>
        <w:rPr>
          <w:rFonts w:cs="Times New Roman"/>
          <w:sz w:val="24"/>
          <w:szCs w:val="24"/>
        </w:rPr>
      </w:pPr>
      <w:r w:rsidRPr="00E757A3">
        <w:rPr>
          <w:rFonts w:cs="Times New Roman"/>
          <w:sz w:val="24"/>
          <w:szCs w:val="24"/>
        </w:rPr>
        <w:t xml:space="preserve">Middle of West Bank: </w:t>
      </w:r>
      <w:r w:rsidR="00081DB6">
        <w:rPr>
          <w:rFonts w:cs="Times New Roman"/>
          <w:sz w:val="24"/>
          <w:szCs w:val="24"/>
        </w:rPr>
        <w:t>34</w:t>
      </w:r>
      <w:r w:rsidRPr="00E757A3">
        <w:rPr>
          <w:rFonts w:cs="Times New Roman"/>
          <w:sz w:val="24"/>
          <w:szCs w:val="24"/>
        </w:rPr>
        <w:t xml:space="preserve"> hotels </w:t>
      </w:r>
      <w:r>
        <w:rPr>
          <w:rFonts w:cs="Times New Roman"/>
          <w:sz w:val="24"/>
          <w:szCs w:val="24"/>
        </w:rPr>
        <w:t>with</w:t>
      </w:r>
      <w:r w:rsidRPr="00E757A3">
        <w:rPr>
          <w:rFonts w:cs="Times New Roman"/>
          <w:sz w:val="24"/>
          <w:szCs w:val="24"/>
        </w:rPr>
        <w:t xml:space="preserve"> </w:t>
      </w:r>
      <w:r>
        <w:rPr>
          <w:rFonts w:cs="Times New Roman"/>
          <w:sz w:val="24"/>
          <w:szCs w:val="24"/>
        </w:rPr>
        <w:t>1</w:t>
      </w:r>
      <w:r w:rsidRPr="00E757A3">
        <w:rPr>
          <w:rFonts w:cs="Times New Roman"/>
          <w:sz w:val="24"/>
          <w:szCs w:val="24"/>
        </w:rPr>
        <w:t>,</w:t>
      </w:r>
      <w:r w:rsidR="00081DB6">
        <w:rPr>
          <w:rFonts w:cs="Times New Roman"/>
          <w:sz w:val="24"/>
          <w:szCs w:val="24"/>
        </w:rPr>
        <w:t>621</w:t>
      </w:r>
      <w:r w:rsidRPr="00E757A3">
        <w:rPr>
          <w:rFonts w:cs="Times New Roman"/>
          <w:sz w:val="24"/>
          <w:szCs w:val="24"/>
        </w:rPr>
        <w:t xml:space="preserve"> rooms with </w:t>
      </w:r>
      <w:r>
        <w:rPr>
          <w:rFonts w:cs="Times New Roman"/>
          <w:sz w:val="24"/>
          <w:szCs w:val="24"/>
        </w:rPr>
        <w:t>3</w:t>
      </w:r>
      <w:r w:rsidRPr="00E757A3">
        <w:rPr>
          <w:rFonts w:cs="Times New Roman"/>
          <w:sz w:val="24"/>
          <w:szCs w:val="24"/>
        </w:rPr>
        <w:t>,</w:t>
      </w:r>
      <w:r w:rsidR="00081DB6">
        <w:rPr>
          <w:rFonts w:cs="Times New Roman"/>
          <w:sz w:val="24"/>
          <w:szCs w:val="24"/>
        </w:rPr>
        <w:t>328</w:t>
      </w:r>
      <w:r w:rsidRPr="00E757A3">
        <w:rPr>
          <w:rFonts w:cs="Times New Roman"/>
          <w:sz w:val="24"/>
          <w:szCs w:val="24"/>
        </w:rPr>
        <w:t xml:space="preserve"> beds.</w:t>
      </w:r>
    </w:p>
    <w:p w:rsidR="00FC5440" w:rsidRDefault="00FC5440" w:rsidP="00081DB6">
      <w:pPr>
        <w:numPr>
          <w:ilvl w:val="0"/>
          <w:numId w:val="10"/>
        </w:numPr>
        <w:bidi w:val="0"/>
        <w:ind w:left="426" w:right="-1" w:hanging="284"/>
        <w:jc w:val="both"/>
        <w:rPr>
          <w:rFonts w:cs="Times New Roman"/>
          <w:sz w:val="24"/>
          <w:szCs w:val="24"/>
        </w:rPr>
      </w:pPr>
      <w:r w:rsidRPr="00E757A3">
        <w:rPr>
          <w:rFonts w:cs="Times New Roman"/>
          <w:sz w:val="24"/>
          <w:szCs w:val="24"/>
        </w:rPr>
        <w:t xml:space="preserve">Jerusalem: </w:t>
      </w:r>
      <w:r w:rsidR="00081DB6">
        <w:rPr>
          <w:rFonts w:cs="Times New Roman"/>
          <w:sz w:val="24"/>
          <w:szCs w:val="24"/>
        </w:rPr>
        <w:t>20</w:t>
      </w:r>
      <w:r w:rsidRPr="00E757A3">
        <w:rPr>
          <w:rFonts w:cs="Times New Roman"/>
          <w:sz w:val="24"/>
          <w:szCs w:val="24"/>
        </w:rPr>
        <w:t xml:space="preserve"> hotels </w:t>
      </w:r>
      <w:r>
        <w:rPr>
          <w:rFonts w:cs="Times New Roman"/>
          <w:sz w:val="24"/>
          <w:szCs w:val="24"/>
        </w:rPr>
        <w:t>with</w:t>
      </w:r>
      <w:r w:rsidRPr="00E757A3">
        <w:rPr>
          <w:rFonts w:cs="Times New Roman"/>
          <w:sz w:val="24"/>
          <w:szCs w:val="24"/>
        </w:rPr>
        <w:t xml:space="preserve"> </w:t>
      </w:r>
      <w:r>
        <w:rPr>
          <w:rFonts w:cs="Times New Roman"/>
          <w:sz w:val="24"/>
          <w:szCs w:val="24"/>
        </w:rPr>
        <w:t>1</w:t>
      </w:r>
      <w:r w:rsidRPr="00E757A3">
        <w:rPr>
          <w:rFonts w:cs="Times New Roman"/>
          <w:sz w:val="24"/>
          <w:szCs w:val="24"/>
        </w:rPr>
        <w:t>,</w:t>
      </w:r>
      <w:r w:rsidR="00081DB6">
        <w:rPr>
          <w:rFonts w:cs="Times New Roman"/>
          <w:sz w:val="24"/>
          <w:szCs w:val="24"/>
        </w:rPr>
        <w:t>48</w:t>
      </w:r>
      <w:r w:rsidR="00A74D11">
        <w:rPr>
          <w:rFonts w:cs="Times New Roman"/>
          <w:sz w:val="24"/>
          <w:szCs w:val="24"/>
        </w:rPr>
        <w:t>0</w:t>
      </w:r>
      <w:r>
        <w:rPr>
          <w:rFonts w:cs="Times New Roman"/>
          <w:sz w:val="24"/>
          <w:szCs w:val="24"/>
        </w:rPr>
        <w:t xml:space="preserve"> </w:t>
      </w:r>
      <w:r w:rsidRPr="00E757A3">
        <w:rPr>
          <w:rFonts w:cs="Times New Roman"/>
          <w:sz w:val="24"/>
          <w:szCs w:val="24"/>
        </w:rPr>
        <w:t xml:space="preserve">rooms with </w:t>
      </w:r>
      <w:r w:rsidR="00A74D11">
        <w:rPr>
          <w:rFonts w:cs="Times New Roman"/>
          <w:sz w:val="24"/>
          <w:szCs w:val="24"/>
        </w:rPr>
        <w:t>3</w:t>
      </w:r>
      <w:r w:rsidRPr="00E757A3">
        <w:rPr>
          <w:rFonts w:cs="Times New Roman"/>
          <w:sz w:val="24"/>
          <w:szCs w:val="24"/>
        </w:rPr>
        <w:t>,</w:t>
      </w:r>
      <w:r w:rsidR="00081DB6">
        <w:rPr>
          <w:rFonts w:cs="Times New Roman"/>
          <w:sz w:val="24"/>
          <w:szCs w:val="24"/>
        </w:rPr>
        <w:t>242</w:t>
      </w:r>
      <w:r w:rsidRPr="00E757A3">
        <w:rPr>
          <w:rFonts w:cs="Times New Roman"/>
          <w:sz w:val="24"/>
          <w:szCs w:val="24"/>
        </w:rPr>
        <w:t xml:space="preserve"> beds.</w:t>
      </w:r>
    </w:p>
    <w:p w:rsidR="00FC5440" w:rsidRDefault="00FC5440" w:rsidP="00F97081">
      <w:pPr>
        <w:numPr>
          <w:ilvl w:val="0"/>
          <w:numId w:val="10"/>
        </w:numPr>
        <w:bidi w:val="0"/>
        <w:ind w:left="426" w:right="-1" w:hanging="284"/>
        <w:jc w:val="both"/>
        <w:rPr>
          <w:rFonts w:cs="Times New Roman"/>
          <w:sz w:val="24"/>
          <w:szCs w:val="24"/>
        </w:rPr>
      </w:pPr>
      <w:r w:rsidRPr="00E757A3">
        <w:rPr>
          <w:rFonts w:cs="Times New Roman"/>
          <w:sz w:val="24"/>
          <w:szCs w:val="24"/>
        </w:rPr>
        <w:t xml:space="preserve">South of West Bank: </w:t>
      </w:r>
      <w:r w:rsidR="00081DB6">
        <w:rPr>
          <w:rFonts w:cs="Times New Roman"/>
          <w:sz w:val="24"/>
          <w:szCs w:val="24"/>
        </w:rPr>
        <w:t>47</w:t>
      </w:r>
      <w:r w:rsidRPr="00E757A3">
        <w:rPr>
          <w:rFonts w:cs="Times New Roman"/>
          <w:sz w:val="24"/>
          <w:szCs w:val="24"/>
        </w:rPr>
        <w:t xml:space="preserve"> hotels </w:t>
      </w:r>
      <w:r>
        <w:rPr>
          <w:rFonts w:cs="Times New Roman"/>
          <w:sz w:val="24"/>
          <w:szCs w:val="24"/>
        </w:rPr>
        <w:t>with 3</w:t>
      </w:r>
      <w:r w:rsidRPr="00E757A3">
        <w:rPr>
          <w:rFonts w:cs="Times New Roman"/>
          <w:sz w:val="24"/>
          <w:szCs w:val="24"/>
        </w:rPr>
        <w:t>,</w:t>
      </w:r>
      <w:r w:rsidR="00081DB6">
        <w:rPr>
          <w:rFonts w:cs="Times New Roman"/>
          <w:sz w:val="24"/>
          <w:szCs w:val="24"/>
        </w:rPr>
        <w:t>715</w:t>
      </w:r>
      <w:r w:rsidRPr="00E757A3">
        <w:rPr>
          <w:rFonts w:cs="Times New Roman"/>
          <w:sz w:val="24"/>
          <w:szCs w:val="24"/>
        </w:rPr>
        <w:t xml:space="preserve"> rooms with </w:t>
      </w:r>
      <w:r w:rsidR="00A74D11">
        <w:rPr>
          <w:rFonts w:cs="Times New Roman"/>
          <w:sz w:val="24"/>
          <w:szCs w:val="24"/>
        </w:rPr>
        <w:t>8</w:t>
      </w:r>
      <w:r w:rsidRPr="00E757A3">
        <w:rPr>
          <w:rFonts w:cs="Times New Roman"/>
          <w:sz w:val="24"/>
          <w:szCs w:val="24"/>
        </w:rPr>
        <w:t>,</w:t>
      </w:r>
      <w:r w:rsidR="00081DB6">
        <w:rPr>
          <w:rFonts w:cs="Times New Roman"/>
          <w:sz w:val="24"/>
          <w:szCs w:val="24"/>
        </w:rPr>
        <w:t>108</w:t>
      </w:r>
      <w:r w:rsidRPr="00E757A3">
        <w:rPr>
          <w:rFonts w:cs="Times New Roman"/>
          <w:sz w:val="24"/>
          <w:szCs w:val="24"/>
        </w:rPr>
        <w:t xml:space="preserve"> beds</w:t>
      </w:r>
      <w:r w:rsidR="00F97081">
        <w:rPr>
          <w:rFonts w:cs="Times New Roman"/>
          <w:sz w:val="24"/>
          <w:szCs w:val="24"/>
        </w:rPr>
        <w:t>, (s</w:t>
      </w:r>
      <w:r w:rsidR="00984FE2">
        <w:rPr>
          <w:rFonts w:cs="Times New Roman"/>
          <w:sz w:val="24"/>
          <w:szCs w:val="24"/>
        </w:rPr>
        <w:t xml:space="preserve">ee table </w:t>
      </w:r>
      <w:r w:rsidR="00081DB6">
        <w:rPr>
          <w:rFonts w:cs="Simplified Arabic"/>
          <w:color w:val="000000" w:themeColor="text1"/>
          <w:sz w:val="24"/>
          <w:szCs w:val="24"/>
        </w:rPr>
        <w:t>2-</w:t>
      </w:r>
      <w:r w:rsidR="00F97081">
        <w:rPr>
          <w:rFonts w:cs="Simplified Arabic"/>
          <w:color w:val="000000" w:themeColor="text1"/>
          <w:sz w:val="24"/>
          <w:szCs w:val="24"/>
        </w:rPr>
        <w:t>1)</w:t>
      </w:r>
    </w:p>
    <w:p w:rsidR="0098295A" w:rsidRPr="005C39A8" w:rsidRDefault="0098295A" w:rsidP="00CC4A02">
      <w:pPr>
        <w:tabs>
          <w:tab w:val="left" w:pos="3261"/>
        </w:tabs>
        <w:bidi w:val="0"/>
        <w:jc w:val="both"/>
        <w:rPr>
          <w:rFonts w:cs="Times New Roman"/>
          <w:sz w:val="22"/>
          <w:szCs w:val="22"/>
        </w:rPr>
      </w:pPr>
    </w:p>
    <w:p w:rsidR="0098295A" w:rsidRPr="00B04F42" w:rsidRDefault="0098295A" w:rsidP="00B04F42">
      <w:pPr>
        <w:tabs>
          <w:tab w:val="left" w:pos="8976"/>
        </w:tabs>
        <w:jc w:val="center"/>
        <w:rPr>
          <w:rFonts w:ascii="Arial" w:hAnsi="Arial" w:cs="Arial"/>
          <w:b/>
          <w:bCs/>
          <w:color w:val="000000" w:themeColor="text1"/>
          <w:sz w:val="22"/>
          <w:szCs w:val="22"/>
        </w:rPr>
      </w:pPr>
      <w:r w:rsidRPr="00B04F42">
        <w:rPr>
          <w:rFonts w:ascii="Arial" w:hAnsi="Arial" w:cs="Arial"/>
          <w:b/>
          <w:bCs/>
          <w:color w:val="000000" w:themeColor="text1"/>
          <w:sz w:val="22"/>
          <w:szCs w:val="22"/>
        </w:rPr>
        <w:t>Percentage Distribution of Operating Hotels by Region as of December</w:t>
      </w:r>
      <w:r w:rsidR="00AE7FFB" w:rsidRPr="00B04F42">
        <w:rPr>
          <w:rFonts w:ascii="Arial" w:hAnsi="Arial" w:cs="Arial"/>
          <w:b/>
          <w:bCs/>
          <w:color w:val="000000" w:themeColor="text1"/>
          <w:sz w:val="22"/>
          <w:szCs w:val="22"/>
        </w:rPr>
        <w:t xml:space="preserve">, </w:t>
      </w:r>
      <w:r w:rsidR="0035615D" w:rsidRPr="00B04F42">
        <w:rPr>
          <w:rFonts w:ascii="Arial" w:hAnsi="Arial" w:cs="Arial"/>
          <w:b/>
          <w:bCs/>
          <w:color w:val="000000" w:themeColor="text1"/>
          <w:sz w:val="22"/>
          <w:szCs w:val="22"/>
        </w:rPr>
        <w:t>2017</w:t>
      </w:r>
    </w:p>
    <w:tbl>
      <w:tblPr>
        <w:tblStyle w:val="TableGrid"/>
        <w:tblW w:w="0" w:type="auto"/>
        <w:jc w:val="center"/>
        <w:tblInd w:w="1101" w:type="dxa"/>
        <w:tblLook w:val="04A0"/>
      </w:tblPr>
      <w:tblGrid>
        <w:gridCol w:w="8186"/>
      </w:tblGrid>
      <w:tr w:rsidR="00A3183B" w:rsidTr="00A3183B">
        <w:trPr>
          <w:jc w:val="center"/>
        </w:trPr>
        <w:tc>
          <w:tcPr>
            <w:tcW w:w="8186" w:type="dxa"/>
            <w:vAlign w:val="center"/>
          </w:tcPr>
          <w:p w:rsidR="00A3183B" w:rsidRDefault="00A3183B" w:rsidP="00A3183B">
            <w:pPr>
              <w:bidi w:val="0"/>
              <w:jc w:val="center"/>
              <w:rPr>
                <w:rFonts w:ascii="Arial" w:hAnsi="Arial" w:cs="Arial"/>
                <w:b/>
                <w:bCs/>
              </w:rPr>
            </w:pPr>
            <w:r w:rsidRPr="00A3183B">
              <w:rPr>
                <w:rFonts w:ascii="Arial" w:hAnsi="Arial" w:cs="Arial"/>
                <w:b/>
                <w:bCs/>
                <w:noProof/>
              </w:rPr>
              <w:drawing>
                <wp:inline distT="0" distB="0" distL="0" distR="0">
                  <wp:extent cx="4638675" cy="2257425"/>
                  <wp:effectExtent l="0" t="0" r="0" b="0"/>
                  <wp:docPr id="6"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A3183B" w:rsidRPr="005C39A8" w:rsidRDefault="00A3183B" w:rsidP="00A3183B">
      <w:pPr>
        <w:bidi w:val="0"/>
        <w:jc w:val="center"/>
        <w:rPr>
          <w:rFonts w:ascii="Arial" w:hAnsi="Arial" w:cs="Arial"/>
          <w:b/>
          <w:bCs/>
          <w:sz w:val="16"/>
          <w:szCs w:val="16"/>
        </w:rPr>
      </w:pPr>
    </w:p>
    <w:p w:rsidR="00FC5440" w:rsidRDefault="00FC5440" w:rsidP="00586A89">
      <w:pPr>
        <w:bidi w:val="0"/>
        <w:jc w:val="both"/>
        <w:rPr>
          <w:rFonts w:asciiTheme="majorBidi" w:hAnsiTheme="majorBidi" w:cstheme="majorBidi"/>
          <w:sz w:val="24"/>
          <w:szCs w:val="24"/>
        </w:rPr>
      </w:pPr>
      <w:r w:rsidRPr="00BB72DC">
        <w:rPr>
          <w:rFonts w:asciiTheme="majorBidi" w:hAnsiTheme="majorBidi" w:cstheme="majorBidi"/>
          <w:sz w:val="24"/>
          <w:szCs w:val="24"/>
        </w:rPr>
        <w:t xml:space="preserve">As for the distribution of hotels operating according to the number of rooms available </w:t>
      </w:r>
      <w:r>
        <w:rPr>
          <w:rFonts w:asciiTheme="majorBidi" w:hAnsiTheme="majorBidi" w:cstheme="majorBidi"/>
          <w:sz w:val="24"/>
          <w:szCs w:val="24"/>
        </w:rPr>
        <w:t xml:space="preserve">as </w:t>
      </w:r>
      <w:r w:rsidRPr="00BB72DC">
        <w:rPr>
          <w:rFonts w:asciiTheme="majorBidi" w:hAnsiTheme="majorBidi" w:cstheme="majorBidi"/>
          <w:sz w:val="24"/>
          <w:szCs w:val="24"/>
        </w:rPr>
        <w:t xml:space="preserve">in December </w:t>
      </w:r>
      <w:r w:rsidR="0035615D">
        <w:rPr>
          <w:rFonts w:asciiTheme="majorBidi" w:hAnsiTheme="majorBidi" w:cstheme="majorBidi"/>
          <w:sz w:val="24"/>
          <w:szCs w:val="24"/>
        </w:rPr>
        <w:t>2017</w:t>
      </w:r>
      <w:r w:rsidRPr="00BB72DC">
        <w:rPr>
          <w:rFonts w:asciiTheme="majorBidi" w:hAnsiTheme="majorBidi" w:cstheme="majorBidi"/>
          <w:sz w:val="24"/>
          <w:szCs w:val="24"/>
        </w:rPr>
        <w:t xml:space="preserve">, </w:t>
      </w:r>
      <w:r>
        <w:rPr>
          <w:rFonts w:asciiTheme="majorBidi" w:hAnsiTheme="majorBidi" w:cstheme="majorBidi"/>
          <w:sz w:val="24"/>
          <w:szCs w:val="24"/>
        </w:rPr>
        <w:t>there are</w:t>
      </w:r>
      <w:r w:rsidRPr="00BB72DC">
        <w:rPr>
          <w:rFonts w:asciiTheme="majorBidi" w:hAnsiTheme="majorBidi" w:cstheme="majorBidi"/>
          <w:sz w:val="24"/>
          <w:szCs w:val="24"/>
        </w:rPr>
        <w:t xml:space="preserve"> </w:t>
      </w:r>
      <w:r w:rsidR="00586A89">
        <w:rPr>
          <w:rFonts w:asciiTheme="majorBidi" w:hAnsiTheme="majorBidi" w:cstheme="majorBidi"/>
          <w:sz w:val="24"/>
          <w:szCs w:val="24"/>
        </w:rPr>
        <w:t>37</w:t>
      </w:r>
      <w:r w:rsidRPr="00BB72DC">
        <w:rPr>
          <w:rFonts w:asciiTheme="majorBidi" w:hAnsiTheme="majorBidi" w:cstheme="majorBidi"/>
          <w:sz w:val="24"/>
          <w:szCs w:val="24"/>
        </w:rPr>
        <w:t xml:space="preserve"> hotels </w:t>
      </w:r>
      <w:r>
        <w:rPr>
          <w:rFonts w:asciiTheme="majorBidi" w:hAnsiTheme="majorBidi" w:cstheme="majorBidi"/>
          <w:sz w:val="24"/>
          <w:szCs w:val="24"/>
        </w:rPr>
        <w:t>with</w:t>
      </w:r>
      <w:r w:rsidRPr="00BB72DC">
        <w:rPr>
          <w:rFonts w:asciiTheme="majorBidi" w:hAnsiTheme="majorBidi" w:cstheme="majorBidi"/>
          <w:sz w:val="24"/>
          <w:szCs w:val="24"/>
        </w:rPr>
        <w:t xml:space="preserve"> 75 rooms and more, while the number of hotels </w:t>
      </w:r>
      <w:r>
        <w:rPr>
          <w:rFonts w:asciiTheme="majorBidi" w:hAnsiTheme="majorBidi" w:cstheme="majorBidi"/>
          <w:sz w:val="24"/>
          <w:szCs w:val="24"/>
        </w:rPr>
        <w:t>with</w:t>
      </w:r>
      <w:r w:rsidRPr="00BB72DC">
        <w:rPr>
          <w:rFonts w:asciiTheme="majorBidi" w:hAnsiTheme="majorBidi" w:cstheme="majorBidi"/>
          <w:sz w:val="24"/>
          <w:szCs w:val="24"/>
        </w:rPr>
        <w:t xml:space="preserve"> </w:t>
      </w:r>
      <w:r w:rsidR="009D2229">
        <w:rPr>
          <w:rFonts w:asciiTheme="majorBidi" w:hAnsiTheme="majorBidi" w:cstheme="majorBidi"/>
          <w:sz w:val="24"/>
          <w:szCs w:val="24"/>
        </w:rPr>
        <w:t>14</w:t>
      </w:r>
      <w:r w:rsidRPr="00BB72DC">
        <w:rPr>
          <w:rFonts w:asciiTheme="majorBidi" w:hAnsiTheme="majorBidi" w:cstheme="majorBidi"/>
          <w:sz w:val="24"/>
          <w:szCs w:val="24"/>
        </w:rPr>
        <w:t xml:space="preserve"> rooms and less </w:t>
      </w:r>
      <w:r>
        <w:rPr>
          <w:rFonts w:asciiTheme="majorBidi" w:hAnsiTheme="majorBidi" w:cstheme="majorBidi"/>
          <w:sz w:val="24"/>
          <w:szCs w:val="24"/>
        </w:rPr>
        <w:t xml:space="preserve">is </w:t>
      </w:r>
      <w:r w:rsidR="009D2229">
        <w:rPr>
          <w:rFonts w:asciiTheme="majorBidi" w:hAnsiTheme="majorBidi" w:cstheme="majorBidi"/>
          <w:sz w:val="24"/>
          <w:szCs w:val="24"/>
        </w:rPr>
        <w:t>3</w:t>
      </w:r>
      <w:r w:rsidR="00586A89">
        <w:rPr>
          <w:rFonts w:asciiTheme="majorBidi" w:hAnsiTheme="majorBidi" w:cstheme="majorBidi"/>
          <w:sz w:val="24"/>
          <w:szCs w:val="24"/>
        </w:rPr>
        <w:t>4</w:t>
      </w:r>
      <w:r w:rsidRPr="00BB72DC">
        <w:rPr>
          <w:rFonts w:asciiTheme="majorBidi" w:hAnsiTheme="majorBidi" w:cstheme="majorBidi"/>
          <w:sz w:val="24"/>
          <w:szCs w:val="24"/>
        </w:rPr>
        <w:t xml:space="preserve"> hotels</w:t>
      </w:r>
      <w:r w:rsidR="00F97081">
        <w:rPr>
          <w:rFonts w:asciiTheme="majorBidi" w:hAnsiTheme="majorBidi" w:cstheme="majorBidi"/>
          <w:sz w:val="24"/>
          <w:szCs w:val="24"/>
        </w:rPr>
        <w:t>, (</w:t>
      </w:r>
      <w:r w:rsidR="00984FE2">
        <w:rPr>
          <w:rFonts w:cs="Times New Roman"/>
          <w:sz w:val="24"/>
          <w:szCs w:val="24"/>
        </w:rPr>
        <w:t>see table</w:t>
      </w:r>
      <w:r w:rsidR="00F97081">
        <w:rPr>
          <w:rFonts w:cs="Times New Roman"/>
          <w:sz w:val="24"/>
          <w:szCs w:val="24"/>
        </w:rPr>
        <w:t xml:space="preserve"> 1-2)</w:t>
      </w:r>
    </w:p>
    <w:p w:rsidR="00F97081" w:rsidRDefault="00F97081" w:rsidP="00F97081">
      <w:pPr>
        <w:bidi w:val="0"/>
        <w:jc w:val="both"/>
        <w:rPr>
          <w:rFonts w:asciiTheme="majorBidi" w:hAnsiTheme="majorBidi" w:cstheme="majorBidi"/>
          <w:sz w:val="24"/>
          <w:szCs w:val="24"/>
        </w:rPr>
      </w:pPr>
    </w:p>
    <w:p w:rsidR="00BB72DC" w:rsidRPr="00B04F42" w:rsidRDefault="00BB72DC" w:rsidP="004B687A">
      <w:pPr>
        <w:tabs>
          <w:tab w:val="left" w:pos="8976"/>
        </w:tabs>
        <w:jc w:val="center"/>
        <w:rPr>
          <w:rFonts w:ascii="Arial" w:hAnsi="Arial" w:cs="Arial"/>
          <w:b/>
          <w:bCs/>
          <w:color w:val="000000" w:themeColor="text1"/>
          <w:sz w:val="22"/>
          <w:szCs w:val="22"/>
        </w:rPr>
      </w:pPr>
      <w:r w:rsidRPr="00B04F42">
        <w:rPr>
          <w:rFonts w:ascii="Arial" w:hAnsi="Arial" w:cs="Arial"/>
          <w:b/>
          <w:bCs/>
          <w:color w:val="000000" w:themeColor="text1"/>
          <w:sz w:val="22"/>
          <w:szCs w:val="22"/>
        </w:rPr>
        <w:t xml:space="preserve">Number of Hotels by Categories </w:t>
      </w:r>
      <w:r w:rsidR="004B687A" w:rsidRPr="00B04F42">
        <w:rPr>
          <w:rFonts w:ascii="Arial" w:hAnsi="Arial" w:cs="Arial"/>
          <w:b/>
          <w:bCs/>
          <w:color w:val="000000" w:themeColor="text1"/>
          <w:sz w:val="22"/>
          <w:szCs w:val="22"/>
        </w:rPr>
        <w:t xml:space="preserve">of Rooms </w:t>
      </w:r>
      <w:r w:rsidRPr="00B04F42">
        <w:rPr>
          <w:rFonts w:ascii="Arial" w:hAnsi="Arial" w:cs="Arial"/>
          <w:b/>
          <w:bCs/>
          <w:color w:val="000000" w:themeColor="text1"/>
          <w:sz w:val="22"/>
          <w:szCs w:val="22"/>
        </w:rPr>
        <w:t>Number, December</w:t>
      </w:r>
      <w:r w:rsidR="004B687A">
        <w:rPr>
          <w:rFonts w:ascii="Arial" w:hAnsi="Arial" w:cs="Arial"/>
          <w:b/>
          <w:bCs/>
          <w:color w:val="000000" w:themeColor="text1"/>
          <w:sz w:val="22"/>
          <w:szCs w:val="22"/>
        </w:rPr>
        <w:t>,</w:t>
      </w:r>
      <w:r w:rsidRPr="00B04F42">
        <w:rPr>
          <w:rFonts w:ascii="Arial" w:hAnsi="Arial" w:cs="Arial"/>
          <w:b/>
          <w:bCs/>
          <w:color w:val="000000" w:themeColor="text1"/>
          <w:sz w:val="22"/>
          <w:szCs w:val="22"/>
        </w:rPr>
        <w:t xml:space="preserve"> </w:t>
      </w:r>
      <w:r w:rsidR="0035615D" w:rsidRPr="00B04F42">
        <w:rPr>
          <w:rFonts w:ascii="Arial" w:hAnsi="Arial" w:cs="Arial"/>
          <w:b/>
          <w:bCs/>
          <w:color w:val="000000" w:themeColor="text1"/>
          <w:sz w:val="22"/>
          <w:szCs w:val="22"/>
        </w:rPr>
        <w:t>2017</w:t>
      </w:r>
    </w:p>
    <w:tbl>
      <w:tblPr>
        <w:tblStyle w:val="TableGrid"/>
        <w:bidiVisual/>
        <w:tblW w:w="0" w:type="auto"/>
        <w:jc w:val="center"/>
        <w:tblInd w:w="265" w:type="dxa"/>
        <w:tblLook w:val="04A0"/>
      </w:tblPr>
      <w:tblGrid>
        <w:gridCol w:w="8382"/>
      </w:tblGrid>
      <w:tr w:rsidR="00A3183B" w:rsidTr="00120C79">
        <w:trPr>
          <w:trHeight w:val="3589"/>
          <w:jc w:val="center"/>
        </w:trPr>
        <w:tc>
          <w:tcPr>
            <w:tcW w:w="8382" w:type="dxa"/>
            <w:vAlign w:val="center"/>
          </w:tcPr>
          <w:p w:rsidR="00A3183B" w:rsidRDefault="00A3183B" w:rsidP="00A3183B">
            <w:pPr>
              <w:jc w:val="center"/>
              <w:rPr>
                <w:sz w:val="28"/>
                <w:szCs w:val="28"/>
                <w:rtl/>
              </w:rPr>
            </w:pPr>
            <w:r w:rsidRPr="00A3183B">
              <w:rPr>
                <w:rFonts w:cs="Arial"/>
                <w:noProof/>
                <w:sz w:val="28"/>
                <w:szCs w:val="28"/>
                <w:rtl/>
              </w:rPr>
              <w:drawing>
                <wp:inline distT="0" distB="0" distL="0" distR="0">
                  <wp:extent cx="5181600" cy="2114550"/>
                  <wp:effectExtent l="0" t="0" r="0" b="0"/>
                  <wp:docPr id="8"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BE04F5" w:rsidRDefault="007550ED" w:rsidP="00305EEC">
      <w:pPr>
        <w:pStyle w:val="ListParagraph"/>
        <w:numPr>
          <w:ilvl w:val="1"/>
          <w:numId w:val="28"/>
        </w:numPr>
        <w:tabs>
          <w:tab w:val="left" w:pos="284"/>
        </w:tabs>
        <w:bidi w:val="0"/>
        <w:spacing w:before="20"/>
        <w:jc w:val="both"/>
        <w:rPr>
          <w:b/>
          <w:bCs/>
          <w:sz w:val="24"/>
          <w:szCs w:val="24"/>
        </w:rPr>
      </w:pPr>
      <w:r>
        <w:rPr>
          <w:b/>
          <w:bCs/>
          <w:sz w:val="24"/>
          <w:szCs w:val="24"/>
        </w:rPr>
        <w:lastRenderedPageBreak/>
        <w:t xml:space="preserve">Public </w:t>
      </w:r>
      <w:r w:rsidR="002B3F3F">
        <w:rPr>
          <w:b/>
          <w:bCs/>
          <w:sz w:val="24"/>
          <w:szCs w:val="24"/>
        </w:rPr>
        <w:t>Utilities</w:t>
      </w:r>
      <w:r w:rsidR="00BE04F5" w:rsidRPr="00BE04F5">
        <w:rPr>
          <w:b/>
          <w:bCs/>
          <w:sz w:val="24"/>
          <w:szCs w:val="24"/>
        </w:rPr>
        <w:t xml:space="preserve"> in the Hotels, December 2017</w:t>
      </w:r>
    </w:p>
    <w:p w:rsidR="00BC499D" w:rsidRPr="00BC499D" w:rsidRDefault="00BC499D" w:rsidP="004921EE">
      <w:pPr>
        <w:tabs>
          <w:tab w:val="left" w:pos="284"/>
        </w:tabs>
        <w:bidi w:val="0"/>
        <w:spacing w:before="20"/>
        <w:jc w:val="both"/>
        <w:rPr>
          <w:sz w:val="24"/>
          <w:szCs w:val="24"/>
        </w:rPr>
      </w:pPr>
      <w:r w:rsidRPr="00BC499D">
        <w:rPr>
          <w:sz w:val="24"/>
          <w:szCs w:val="24"/>
        </w:rPr>
        <w:t>Restaurants and meeting rooms are available in most of the hotels in the West Bank, with 1</w:t>
      </w:r>
      <w:r w:rsidR="00305EEC">
        <w:rPr>
          <w:sz w:val="24"/>
          <w:szCs w:val="24"/>
        </w:rPr>
        <w:t>60</w:t>
      </w:r>
      <w:r w:rsidRPr="00BC499D">
        <w:rPr>
          <w:sz w:val="24"/>
          <w:szCs w:val="24"/>
        </w:rPr>
        <w:t xml:space="preserve"> restaurants serving 2</w:t>
      </w:r>
      <w:r w:rsidR="00305EEC">
        <w:rPr>
          <w:sz w:val="24"/>
          <w:szCs w:val="24"/>
        </w:rPr>
        <w:t>2</w:t>
      </w:r>
      <w:r w:rsidRPr="00BC499D">
        <w:rPr>
          <w:sz w:val="24"/>
          <w:szCs w:val="24"/>
        </w:rPr>
        <w:t>,</w:t>
      </w:r>
      <w:r w:rsidR="00305EEC">
        <w:rPr>
          <w:sz w:val="24"/>
          <w:szCs w:val="24"/>
        </w:rPr>
        <w:t>554</w:t>
      </w:r>
      <w:r w:rsidRPr="00BC499D">
        <w:rPr>
          <w:sz w:val="24"/>
          <w:szCs w:val="24"/>
        </w:rPr>
        <w:t xml:space="preserve"> people, 3</w:t>
      </w:r>
      <w:r w:rsidR="00305EEC">
        <w:rPr>
          <w:sz w:val="24"/>
          <w:szCs w:val="24"/>
        </w:rPr>
        <w:t>45</w:t>
      </w:r>
      <w:r w:rsidRPr="00BC499D">
        <w:rPr>
          <w:sz w:val="24"/>
          <w:szCs w:val="24"/>
        </w:rPr>
        <w:t xml:space="preserve"> meeting rooms with capacity of </w:t>
      </w:r>
      <w:r w:rsidR="00305EEC">
        <w:rPr>
          <w:sz w:val="24"/>
          <w:szCs w:val="24"/>
        </w:rPr>
        <w:t>29</w:t>
      </w:r>
      <w:r w:rsidRPr="00BC499D">
        <w:rPr>
          <w:sz w:val="24"/>
          <w:szCs w:val="24"/>
        </w:rPr>
        <w:t>,</w:t>
      </w:r>
      <w:r w:rsidR="00305EEC">
        <w:rPr>
          <w:sz w:val="24"/>
          <w:szCs w:val="24"/>
        </w:rPr>
        <w:t>142</w:t>
      </w:r>
      <w:r w:rsidRPr="00BC499D">
        <w:rPr>
          <w:sz w:val="24"/>
          <w:szCs w:val="24"/>
        </w:rPr>
        <w:t xml:space="preserve"> people, 3</w:t>
      </w:r>
      <w:r w:rsidR="00305EEC">
        <w:rPr>
          <w:sz w:val="24"/>
          <w:szCs w:val="24"/>
        </w:rPr>
        <w:t>03</w:t>
      </w:r>
      <w:r w:rsidRPr="00BC499D">
        <w:rPr>
          <w:sz w:val="24"/>
          <w:szCs w:val="24"/>
        </w:rPr>
        <w:t xml:space="preserve"> parking spaces with a capacity of </w:t>
      </w:r>
      <w:r w:rsidR="00305EEC">
        <w:rPr>
          <w:sz w:val="24"/>
          <w:szCs w:val="24"/>
        </w:rPr>
        <w:t>4</w:t>
      </w:r>
      <w:r w:rsidRPr="00BC499D">
        <w:rPr>
          <w:sz w:val="24"/>
          <w:szCs w:val="24"/>
        </w:rPr>
        <w:t>,</w:t>
      </w:r>
      <w:r w:rsidR="00305EEC">
        <w:rPr>
          <w:sz w:val="24"/>
          <w:szCs w:val="24"/>
        </w:rPr>
        <w:t>987</w:t>
      </w:r>
      <w:r w:rsidR="0025645A">
        <w:rPr>
          <w:sz w:val="24"/>
          <w:szCs w:val="24"/>
        </w:rPr>
        <w:t xml:space="preserve"> </w:t>
      </w:r>
      <w:r w:rsidRPr="00BC499D">
        <w:rPr>
          <w:sz w:val="24"/>
          <w:szCs w:val="24"/>
        </w:rPr>
        <w:t xml:space="preserve">cars and </w:t>
      </w:r>
      <w:r w:rsidR="00305EEC">
        <w:rPr>
          <w:sz w:val="24"/>
          <w:szCs w:val="24"/>
        </w:rPr>
        <w:t>197</w:t>
      </w:r>
      <w:r w:rsidRPr="00BC499D">
        <w:rPr>
          <w:sz w:val="24"/>
          <w:szCs w:val="24"/>
        </w:rPr>
        <w:t xml:space="preserve"> elevators in the West Bank hotels. The results showed that the number of swimming pools and playgrounds in West Bank hotels reached </w:t>
      </w:r>
      <w:r w:rsidR="00305EEC">
        <w:rPr>
          <w:sz w:val="24"/>
          <w:szCs w:val="24"/>
        </w:rPr>
        <w:t>21</w:t>
      </w:r>
      <w:r w:rsidRPr="00BC499D">
        <w:rPr>
          <w:sz w:val="24"/>
          <w:szCs w:val="24"/>
        </w:rPr>
        <w:t xml:space="preserve"> swimming pools and 2</w:t>
      </w:r>
      <w:r w:rsidR="00305EEC">
        <w:rPr>
          <w:sz w:val="24"/>
          <w:szCs w:val="24"/>
        </w:rPr>
        <w:t>3</w:t>
      </w:r>
      <w:r w:rsidRPr="00BC499D">
        <w:rPr>
          <w:sz w:val="24"/>
          <w:szCs w:val="24"/>
        </w:rPr>
        <w:t xml:space="preserve"> "playgrounds and gyms"</w:t>
      </w:r>
      <w:r w:rsidR="00F97081">
        <w:rPr>
          <w:sz w:val="24"/>
          <w:szCs w:val="24"/>
        </w:rPr>
        <w:t xml:space="preserve">, </w:t>
      </w:r>
      <w:r w:rsidR="00F97081">
        <w:rPr>
          <w:rFonts w:asciiTheme="majorBidi" w:hAnsiTheme="majorBidi" w:cstheme="majorBidi"/>
          <w:sz w:val="24"/>
          <w:szCs w:val="24"/>
        </w:rPr>
        <w:t>(</w:t>
      </w:r>
      <w:r w:rsidR="00F97081">
        <w:rPr>
          <w:rFonts w:cs="Times New Roman"/>
          <w:sz w:val="24"/>
          <w:szCs w:val="24"/>
        </w:rPr>
        <w:t xml:space="preserve">see table </w:t>
      </w:r>
      <w:r w:rsidR="00A741E8">
        <w:rPr>
          <w:rFonts w:cs="Times New Roman"/>
          <w:sz w:val="24"/>
          <w:szCs w:val="24"/>
        </w:rPr>
        <w:t>2</w:t>
      </w:r>
      <w:r w:rsidR="00F97081">
        <w:rPr>
          <w:rFonts w:cs="Times New Roman"/>
          <w:sz w:val="24"/>
          <w:szCs w:val="24"/>
        </w:rPr>
        <w:t>-</w:t>
      </w:r>
      <w:r w:rsidR="00A741E8">
        <w:rPr>
          <w:rFonts w:cs="Times New Roman"/>
          <w:sz w:val="24"/>
          <w:szCs w:val="24"/>
        </w:rPr>
        <w:t>4</w:t>
      </w:r>
      <w:r w:rsidR="00F97081">
        <w:rPr>
          <w:rFonts w:cs="Times New Roman"/>
          <w:sz w:val="24"/>
          <w:szCs w:val="24"/>
        </w:rPr>
        <w:t>)</w:t>
      </w:r>
    </w:p>
    <w:p w:rsidR="00BC499D" w:rsidRPr="00BC499D" w:rsidRDefault="00BC499D" w:rsidP="00BC499D">
      <w:pPr>
        <w:pStyle w:val="ListParagraph"/>
        <w:tabs>
          <w:tab w:val="left" w:pos="284"/>
        </w:tabs>
        <w:bidi w:val="0"/>
        <w:spacing w:before="20"/>
        <w:ind w:left="360"/>
        <w:jc w:val="both"/>
        <w:rPr>
          <w:sz w:val="24"/>
          <w:szCs w:val="24"/>
        </w:rPr>
      </w:pPr>
    </w:p>
    <w:p w:rsidR="00FC5440" w:rsidRPr="00774227" w:rsidRDefault="00FC5440" w:rsidP="00774227">
      <w:pPr>
        <w:tabs>
          <w:tab w:val="left" w:pos="284"/>
        </w:tabs>
        <w:bidi w:val="0"/>
        <w:spacing w:before="20"/>
        <w:jc w:val="both"/>
        <w:rPr>
          <w:b/>
          <w:bCs/>
          <w:sz w:val="24"/>
          <w:szCs w:val="24"/>
        </w:rPr>
      </w:pPr>
      <w:r>
        <w:rPr>
          <w:b/>
          <w:bCs/>
          <w:sz w:val="24"/>
          <w:szCs w:val="24"/>
        </w:rPr>
        <w:t>2.</w:t>
      </w:r>
      <w:r w:rsidRPr="00774227">
        <w:rPr>
          <w:b/>
          <w:bCs/>
          <w:sz w:val="24"/>
          <w:szCs w:val="24"/>
        </w:rPr>
        <w:t xml:space="preserve">3 </w:t>
      </w:r>
      <w:r w:rsidR="00774227" w:rsidRPr="00774227">
        <w:rPr>
          <w:b/>
          <w:bCs/>
          <w:sz w:val="24"/>
          <w:szCs w:val="24"/>
        </w:rPr>
        <w:t>Number of Employed persons in Hotels During 2017</w:t>
      </w:r>
    </w:p>
    <w:p w:rsidR="00BC499D" w:rsidRPr="00D51116" w:rsidRDefault="00BC499D" w:rsidP="004921EE">
      <w:pPr>
        <w:bidi w:val="0"/>
        <w:ind w:right="-19"/>
        <w:jc w:val="both"/>
        <w:rPr>
          <w:rFonts w:cs="Times New Roman"/>
          <w:sz w:val="24"/>
          <w:szCs w:val="24"/>
        </w:rPr>
      </w:pPr>
      <w:r>
        <w:rPr>
          <w:rFonts w:cs="Times New Roman"/>
          <w:sz w:val="24"/>
          <w:szCs w:val="24"/>
        </w:rPr>
        <w:t>The average number of hotel workers was 3,</w:t>
      </w:r>
      <w:r w:rsidR="006979D6">
        <w:rPr>
          <w:rFonts w:cs="Times New Roman"/>
          <w:sz w:val="24"/>
          <w:szCs w:val="24"/>
        </w:rPr>
        <w:t>032</w:t>
      </w:r>
      <w:r>
        <w:rPr>
          <w:rFonts w:cs="Times New Roman"/>
          <w:sz w:val="24"/>
          <w:szCs w:val="24"/>
        </w:rPr>
        <w:t xml:space="preserve">. </w:t>
      </w:r>
      <w:r w:rsidRPr="00D51116">
        <w:rPr>
          <w:rFonts w:cs="Times New Roman"/>
          <w:sz w:val="24"/>
          <w:szCs w:val="24"/>
        </w:rPr>
        <w:t xml:space="preserve">There were </w:t>
      </w:r>
      <w:r w:rsidR="006979D6">
        <w:rPr>
          <w:sz w:val="24"/>
          <w:szCs w:val="24"/>
        </w:rPr>
        <w:t>736</w:t>
      </w:r>
      <w:r>
        <w:rPr>
          <w:sz w:val="24"/>
          <w:szCs w:val="24"/>
        </w:rPr>
        <w:t xml:space="preserve"> </w:t>
      </w:r>
      <w:r>
        <w:rPr>
          <w:rFonts w:cs="Times New Roman"/>
          <w:sz w:val="24"/>
          <w:szCs w:val="24"/>
        </w:rPr>
        <w:t>workers</w:t>
      </w:r>
      <w:r w:rsidRPr="00D51116">
        <w:rPr>
          <w:rFonts w:cs="Times New Roman"/>
          <w:sz w:val="24"/>
          <w:szCs w:val="24"/>
        </w:rPr>
        <w:t xml:space="preserve"> in hotel administration: </w:t>
      </w:r>
      <w:r w:rsidR="006979D6">
        <w:rPr>
          <w:rFonts w:cs="Times New Roman"/>
          <w:sz w:val="24"/>
          <w:szCs w:val="24"/>
        </w:rPr>
        <w:t>496</w:t>
      </w:r>
      <w:r w:rsidRPr="00D51116">
        <w:rPr>
          <w:rFonts w:cs="Times New Roman"/>
          <w:sz w:val="24"/>
          <w:szCs w:val="24"/>
        </w:rPr>
        <w:t xml:space="preserve"> males and </w:t>
      </w:r>
      <w:r>
        <w:rPr>
          <w:rFonts w:cs="Times New Roman"/>
          <w:sz w:val="24"/>
          <w:szCs w:val="24"/>
        </w:rPr>
        <w:t>2</w:t>
      </w:r>
      <w:r w:rsidR="006979D6">
        <w:rPr>
          <w:rFonts w:cs="Times New Roman"/>
          <w:sz w:val="24"/>
          <w:szCs w:val="24"/>
        </w:rPr>
        <w:t>40</w:t>
      </w:r>
      <w:r>
        <w:rPr>
          <w:rFonts w:cs="Times New Roman"/>
          <w:sz w:val="24"/>
          <w:szCs w:val="24"/>
        </w:rPr>
        <w:t xml:space="preserve"> </w:t>
      </w:r>
      <w:r w:rsidRPr="00D51116">
        <w:rPr>
          <w:rFonts w:cs="Times New Roman"/>
          <w:sz w:val="24"/>
          <w:szCs w:val="24"/>
        </w:rPr>
        <w:t>females.  There were 2,</w:t>
      </w:r>
      <w:r w:rsidR="006979D6">
        <w:rPr>
          <w:rFonts w:cs="Times New Roman"/>
          <w:sz w:val="24"/>
          <w:szCs w:val="24"/>
        </w:rPr>
        <w:t>296</w:t>
      </w:r>
      <w:r w:rsidRPr="00D51116">
        <w:rPr>
          <w:rFonts w:cs="Times New Roman"/>
          <w:sz w:val="24"/>
          <w:szCs w:val="24"/>
        </w:rPr>
        <w:t xml:space="preserve"> workers in hotel </w:t>
      </w:r>
      <w:r>
        <w:rPr>
          <w:rFonts w:cs="Times New Roman"/>
          <w:sz w:val="24"/>
          <w:szCs w:val="24"/>
        </w:rPr>
        <w:t>operation</w:t>
      </w:r>
      <w:r w:rsidRPr="00D51116">
        <w:rPr>
          <w:rFonts w:cs="Times New Roman"/>
          <w:sz w:val="24"/>
          <w:szCs w:val="24"/>
        </w:rPr>
        <w:t>: 1,</w:t>
      </w:r>
      <w:r w:rsidR="006979D6">
        <w:rPr>
          <w:rFonts w:cs="Times New Roman"/>
          <w:sz w:val="24"/>
          <w:szCs w:val="24"/>
        </w:rPr>
        <w:t>804</w:t>
      </w:r>
      <w:r w:rsidRPr="00D51116">
        <w:rPr>
          <w:rFonts w:cs="Times New Roman"/>
          <w:sz w:val="24"/>
          <w:szCs w:val="24"/>
        </w:rPr>
        <w:t xml:space="preserve"> males and </w:t>
      </w:r>
      <w:r w:rsidR="006979D6">
        <w:rPr>
          <w:rFonts w:cs="Times New Roman"/>
          <w:sz w:val="24"/>
          <w:szCs w:val="24"/>
        </w:rPr>
        <w:t>492</w:t>
      </w:r>
      <w:r w:rsidRPr="00D51116">
        <w:rPr>
          <w:rFonts w:cs="Times New Roman"/>
          <w:sz w:val="24"/>
          <w:szCs w:val="24"/>
        </w:rPr>
        <w:t xml:space="preserve"> females</w:t>
      </w:r>
      <w:r w:rsidR="00F97081">
        <w:rPr>
          <w:rFonts w:cs="Times New Roman"/>
          <w:sz w:val="24"/>
          <w:szCs w:val="24"/>
        </w:rPr>
        <w:t xml:space="preserve">, </w:t>
      </w:r>
      <w:r w:rsidR="00F97081">
        <w:rPr>
          <w:rFonts w:asciiTheme="majorBidi" w:hAnsiTheme="majorBidi" w:cstheme="majorBidi"/>
          <w:sz w:val="24"/>
          <w:szCs w:val="24"/>
        </w:rPr>
        <w:t>(</w:t>
      </w:r>
      <w:r w:rsidR="00F97081">
        <w:rPr>
          <w:rFonts w:cs="Times New Roman"/>
          <w:sz w:val="24"/>
          <w:szCs w:val="24"/>
        </w:rPr>
        <w:t>see table 1-3</w:t>
      </w:r>
      <w:r w:rsidR="00081C33">
        <w:rPr>
          <w:rFonts w:cs="Times New Roman"/>
          <w:sz w:val="24"/>
          <w:szCs w:val="24"/>
        </w:rPr>
        <w:t>)</w:t>
      </w:r>
    </w:p>
    <w:p w:rsidR="00FC5440" w:rsidRDefault="00FC5440" w:rsidP="00FC5440">
      <w:pPr>
        <w:tabs>
          <w:tab w:val="left" w:pos="284"/>
        </w:tabs>
        <w:bidi w:val="0"/>
        <w:spacing w:before="20"/>
        <w:jc w:val="both"/>
        <w:rPr>
          <w:b/>
          <w:bCs/>
          <w:sz w:val="24"/>
          <w:szCs w:val="24"/>
        </w:rPr>
      </w:pPr>
    </w:p>
    <w:p w:rsidR="00FC5440" w:rsidRPr="0032029E" w:rsidRDefault="00FC5440" w:rsidP="00F97081">
      <w:pPr>
        <w:tabs>
          <w:tab w:val="left" w:pos="284"/>
        </w:tabs>
        <w:bidi w:val="0"/>
        <w:spacing w:before="20"/>
        <w:jc w:val="both"/>
        <w:rPr>
          <w:b/>
          <w:bCs/>
          <w:sz w:val="24"/>
          <w:szCs w:val="24"/>
        </w:rPr>
      </w:pPr>
      <w:r>
        <w:rPr>
          <w:b/>
          <w:bCs/>
          <w:sz w:val="24"/>
          <w:szCs w:val="24"/>
        </w:rPr>
        <w:t xml:space="preserve">2.4 </w:t>
      </w:r>
      <w:r w:rsidR="004B282F">
        <w:rPr>
          <w:b/>
          <w:bCs/>
          <w:sz w:val="24"/>
          <w:szCs w:val="24"/>
        </w:rPr>
        <w:t xml:space="preserve">Number of </w:t>
      </w:r>
      <w:r>
        <w:rPr>
          <w:b/>
          <w:bCs/>
          <w:sz w:val="24"/>
          <w:szCs w:val="24"/>
        </w:rPr>
        <w:t>Hotel</w:t>
      </w:r>
      <w:r w:rsidR="00774227">
        <w:rPr>
          <w:b/>
          <w:bCs/>
          <w:sz w:val="24"/>
          <w:szCs w:val="24"/>
        </w:rPr>
        <w:t>s</w:t>
      </w:r>
      <w:r>
        <w:rPr>
          <w:b/>
          <w:bCs/>
          <w:sz w:val="24"/>
          <w:szCs w:val="24"/>
        </w:rPr>
        <w:t xml:space="preserve"> </w:t>
      </w:r>
      <w:r w:rsidRPr="0032029E">
        <w:rPr>
          <w:b/>
          <w:bCs/>
          <w:sz w:val="24"/>
          <w:szCs w:val="24"/>
        </w:rPr>
        <w:t>Guest</w:t>
      </w:r>
      <w:r>
        <w:rPr>
          <w:b/>
          <w:bCs/>
          <w:sz w:val="24"/>
          <w:szCs w:val="24"/>
        </w:rPr>
        <w:t>s</w:t>
      </w:r>
      <w:r w:rsidRPr="0032029E">
        <w:rPr>
          <w:rFonts w:cs="Times New Roman"/>
          <w:b/>
          <w:bCs/>
          <w:sz w:val="24"/>
          <w:szCs w:val="24"/>
        </w:rPr>
        <w:t xml:space="preserve"> </w:t>
      </w:r>
      <w:r w:rsidR="007550ED">
        <w:rPr>
          <w:b/>
          <w:bCs/>
          <w:sz w:val="24"/>
          <w:szCs w:val="24"/>
        </w:rPr>
        <w:t xml:space="preserve">During </w:t>
      </w:r>
      <w:r w:rsidR="0035615D">
        <w:rPr>
          <w:rFonts w:cs="Times New Roman"/>
          <w:b/>
          <w:bCs/>
          <w:sz w:val="24"/>
          <w:szCs w:val="24"/>
        </w:rPr>
        <w:t>2017</w:t>
      </w:r>
    </w:p>
    <w:p w:rsidR="00081C33" w:rsidRPr="00D51116" w:rsidRDefault="00BC499D" w:rsidP="004921EE">
      <w:pPr>
        <w:bidi w:val="0"/>
        <w:ind w:right="-19"/>
        <w:jc w:val="both"/>
        <w:rPr>
          <w:rFonts w:cs="Times New Roman"/>
          <w:sz w:val="24"/>
          <w:szCs w:val="24"/>
        </w:rPr>
      </w:pPr>
      <w:r w:rsidRPr="008A3C50">
        <w:rPr>
          <w:rFonts w:cs="Simplified Arabic"/>
          <w:color w:val="000000"/>
          <w:sz w:val="24"/>
          <w:szCs w:val="24"/>
        </w:rPr>
        <w:t xml:space="preserve">The total number of guests </w:t>
      </w:r>
      <w:r w:rsidRPr="008A3C50">
        <w:rPr>
          <w:rFonts w:cs="Times New Roman"/>
          <w:sz w:val="24"/>
          <w:szCs w:val="24"/>
        </w:rPr>
        <w:t>in</w:t>
      </w:r>
      <w:r>
        <w:rPr>
          <w:rFonts w:cs="Times New Roman"/>
          <w:sz w:val="24"/>
          <w:szCs w:val="24"/>
        </w:rPr>
        <w:t xml:space="preserve"> the</w:t>
      </w:r>
      <w:r w:rsidRPr="008A3C50">
        <w:rPr>
          <w:rFonts w:cs="Times New Roman"/>
          <w:sz w:val="24"/>
          <w:szCs w:val="24"/>
        </w:rPr>
        <w:t xml:space="preserve"> West Bank </w:t>
      </w:r>
      <w:r w:rsidRPr="008A3C50">
        <w:rPr>
          <w:rFonts w:cs="Simplified Arabic"/>
          <w:color w:val="000000"/>
          <w:sz w:val="24"/>
          <w:szCs w:val="24"/>
        </w:rPr>
        <w:t xml:space="preserve">hotels was </w:t>
      </w:r>
      <w:r w:rsidR="006979D6">
        <w:rPr>
          <w:rFonts w:cs="Simplified Arabic"/>
          <w:color w:val="000000"/>
          <w:sz w:val="24"/>
          <w:szCs w:val="24"/>
        </w:rPr>
        <w:t>545</w:t>
      </w:r>
      <w:r w:rsidRPr="00956E3A">
        <w:rPr>
          <w:rFonts w:cs="Simplified Arabic"/>
          <w:color w:val="000000"/>
          <w:sz w:val="24"/>
          <w:szCs w:val="24"/>
        </w:rPr>
        <w:t>,</w:t>
      </w:r>
      <w:r w:rsidR="006979D6">
        <w:rPr>
          <w:rFonts w:cs="Simplified Arabic"/>
          <w:color w:val="000000"/>
          <w:sz w:val="24"/>
          <w:szCs w:val="24"/>
        </w:rPr>
        <w:t>814</w:t>
      </w:r>
      <w:r w:rsidRPr="00956E3A">
        <w:rPr>
          <w:rFonts w:cs="Simplified Arabic"/>
          <w:color w:val="000000"/>
          <w:sz w:val="24"/>
          <w:szCs w:val="24"/>
        </w:rPr>
        <w:t>,</w:t>
      </w:r>
      <w:r w:rsidRPr="008A3C50">
        <w:rPr>
          <w:rFonts w:cs="Simplified Arabic"/>
          <w:color w:val="000000"/>
          <w:sz w:val="24"/>
          <w:szCs w:val="24"/>
        </w:rPr>
        <w:t xml:space="preserve"> of whom </w:t>
      </w:r>
      <w:r>
        <w:rPr>
          <w:rFonts w:cs="Simplified Arabic"/>
          <w:color w:val="000000"/>
          <w:sz w:val="24"/>
          <w:szCs w:val="24"/>
        </w:rPr>
        <w:t>7.9</w:t>
      </w:r>
      <w:r w:rsidRPr="008A3C50">
        <w:rPr>
          <w:rFonts w:cs="Simplified Arabic"/>
          <w:color w:val="000000"/>
          <w:sz w:val="24"/>
          <w:szCs w:val="24"/>
        </w:rPr>
        <w:t>% were Palestinian</w:t>
      </w:r>
      <w:r>
        <w:rPr>
          <w:rFonts w:cs="Simplified Arabic"/>
          <w:color w:val="000000"/>
          <w:sz w:val="24"/>
          <w:szCs w:val="24"/>
        </w:rPr>
        <w:t>s</w:t>
      </w:r>
      <w:r w:rsidRPr="008A3C50">
        <w:rPr>
          <w:rFonts w:cs="Simplified Arabic"/>
          <w:color w:val="000000"/>
          <w:sz w:val="24"/>
          <w:szCs w:val="24"/>
        </w:rPr>
        <w:t xml:space="preserve"> and </w:t>
      </w:r>
      <w:r>
        <w:rPr>
          <w:rFonts w:cs="Simplified Arabic"/>
          <w:color w:val="000000"/>
          <w:sz w:val="24"/>
          <w:szCs w:val="24"/>
        </w:rPr>
        <w:t>37.6</w:t>
      </w:r>
      <w:r w:rsidRPr="008A3C50">
        <w:rPr>
          <w:rFonts w:cs="Simplified Arabic"/>
          <w:color w:val="000000"/>
          <w:sz w:val="24"/>
          <w:szCs w:val="24"/>
        </w:rPr>
        <w:t xml:space="preserve">% were from </w:t>
      </w:r>
      <w:r>
        <w:rPr>
          <w:rFonts w:cs="Simplified Arabic"/>
          <w:color w:val="000000"/>
          <w:sz w:val="24"/>
          <w:szCs w:val="24"/>
        </w:rPr>
        <w:t xml:space="preserve">the </w:t>
      </w:r>
      <w:r w:rsidRPr="008A3C50">
        <w:rPr>
          <w:rFonts w:cs="Simplified Arabic"/>
          <w:color w:val="000000"/>
          <w:sz w:val="24"/>
          <w:szCs w:val="24"/>
        </w:rPr>
        <w:t xml:space="preserve">European Union countries. The number of guests </w:t>
      </w:r>
      <w:r>
        <w:rPr>
          <w:rFonts w:cs="Simplified Arabic"/>
          <w:color w:val="000000" w:themeColor="text1"/>
          <w:sz w:val="24"/>
          <w:szCs w:val="24"/>
        </w:rPr>
        <w:t>in</w:t>
      </w:r>
      <w:r w:rsidRPr="008A3C50">
        <w:rPr>
          <w:rFonts w:cs="Simplified Arabic"/>
          <w:color w:val="000000" w:themeColor="text1"/>
          <w:sz w:val="24"/>
          <w:szCs w:val="24"/>
        </w:rPr>
        <w:t>creased</w:t>
      </w:r>
      <w:r w:rsidRPr="008A3C50">
        <w:rPr>
          <w:rFonts w:cs="Simplified Arabic"/>
          <w:color w:val="FF0000"/>
          <w:sz w:val="24"/>
          <w:szCs w:val="24"/>
        </w:rPr>
        <w:t xml:space="preserve"> </w:t>
      </w:r>
      <w:r w:rsidRPr="008A3C50">
        <w:rPr>
          <w:rFonts w:cs="Simplified Arabic"/>
          <w:color w:val="000000"/>
          <w:sz w:val="24"/>
          <w:szCs w:val="24"/>
        </w:rPr>
        <w:t>by</w:t>
      </w:r>
      <w:r>
        <w:rPr>
          <w:rFonts w:cs="Simplified Arabic"/>
          <w:color w:val="000000"/>
          <w:sz w:val="24"/>
          <w:szCs w:val="24"/>
        </w:rPr>
        <w:t xml:space="preserve"> </w:t>
      </w:r>
      <w:r w:rsidR="006979D6">
        <w:rPr>
          <w:rFonts w:cs="Simplified Arabic"/>
          <w:color w:val="000000"/>
          <w:sz w:val="24"/>
          <w:szCs w:val="24"/>
        </w:rPr>
        <w:t>2</w:t>
      </w:r>
      <w:r w:rsidR="00856579">
        <w:rPr>
          <w:rFonts w:cs="Simplified Arabic"/>
          <w:color w:val="000000"/>
          <w:sz w:val="24"/>
          <w:szCs w:val="24"/>
        </w:rPr>
        <w:t>1</w:t>
      </w:r>
      <w:r w:rsidR="006979D6">
        <w:rPr>
          <w:rFonts w:cs="Simplified Arabic"/>
          <w:color w:val="000000"/>
          <w:sz w:val="24"/>
          <w:szCs w:val="24"/>
        </w:rPr>
        <w:t>.</w:t>
      </w:r>
      <w:r w:rsidR="00856579">
        <w:rPr>
          <w:rFonts w:cs="Simplified Arabic"/>
          <w:color w:val="000000"/>
          <w:sz w:val="24"/>
          <w:szCs w:val="24"/>
        </w:rPr>
        <w:t>8</w:t>
      </w:r>
      <w:r w:rsidRPr="008A3C50">
        <w:rPr>
          <w:rFonts w:cs="Simplified Arabic"/>
          <w:color w:val="000000"/>
          <w:sz w:val="24"/>
          <w:szCs w:val="24"/>
        </w:rPr>
        <w:t xml:space="preserve">% compared with </w:t>
      </w:r>
      <w:r>
        <w:rPr>
          <w:rFonts w:cs="Simplified Arabic"/>
          <w:color w:val="000000"/>
          <w:sz w:val="24"/>
          <w:szCs w:val="24"/>
        </w:rPr>
        <w:t>2016</w:t>
      </w:r>
      <w:r w:rsidR="00CC51FE">
        <w:rPr>
          <w:rFonts w:cs="Simplified Arabic"/>
          <w:color w:val="000000"/>
          <w:sz w:val="24"/>
          <w:szCs w:val="24"/>
        </w:rPr>
        <w:t xml:space="preserve"> </w:t>
      </w:r>
      <w:r w:rsidR="00081C33">
        <w:rPr>
          <w:rFonts w:asciiTheme="majorBidi" w:hAnsiTheme="majorBidi" w:cstheme="majorBidi"/>
          <w:sz w:val="24"/>
          <w:szCs w:val="24"/>
        </w:rPr>
        <w:t>(</w:t>
      </w:r>
      <w:r w:rsidR="00081C33">
        <w:rPr>
          <w:rFonts w:cs="Times New Roman"/>
          <w:sz w:val="24"/>
          <w:szCs w:val="24"/>
        </w:rPr>
        <w:t>see table</w:t>
      </w:r>
      <w:r w:rsidR="004C14C3">
        <w:rPr>
          <w:rFonts w:cs="Times New Roman"/>
          <w:sz w:val="24"/>
          <w:szCs w:val="24"/>
        </w:rPr>
        <w:t>s</w:t>
      </w:r>
      <w:r w:rsidR="00081C33">
        <w:rPr>
          <w:rFonts w:cs="Times New Roman"/>
          <w:sz w:val="24"/>
          <w:szCs w:val="24"/>
        </w:rPr>
        <w:t xml:space="preserve"> 2-6</w:t>
      </w:r>
      <w:r w:rsidR="00D2786D">
        <w:rPr>
          <w:rFonts w:cs="Times New Roman"/>
          <w:sz w:val="24"/>
          <w:szCs w:val="24"/>
        </w:rPr>
        <w:t xml:space="preserve">, </w:t>
      </w:r>
      <w:r w:rsidR="00081C33">
        <w:rPr>
          <w:rFonts w:cs="Times New Roman"/>
          <w:sz w:val="24"/>
          <w:szCs w:val="24"/>
        </w:rPr>
        <w:t>2-7)</w:t>
      </w:r>
    </w:p>
    <w:p w:rsidR="00BC499D" w:rsidRDefault="00BC499D" w:rsidP="00BC499D">
      <w:pPr>
        <w:widowControl w:val="0"/>
        <w:bidi w:val="0"/>
        <w:ind w:right="-19"/>
        <w:jc w:val="both"/>
        <w:rPr>
          <w:rFonts w:cs="Simplified Arabic"/>
          <w:sz w:val="24"/>
          <w:szCs w:val="24"/>
        </w:rPr>
      </w:pPr>
    </w:p>
    <w:p w:rsidR="00BC499D" w:rsidRDefault="00BC499D" w:rsidP="004921EE">
      <w:pPr>
        <w:pStyle w:val="BodyText2"/>
        <w:rPr>
          <w:rFonts w:cs="Times New Roman"/>
          <w:snapToGrid/>
          <w:szCs w:val="24"/>
        </w:rPr>
      </w:pPr>
      <w:r>
        <w:rPr>
          <w:rFonts w:cs="Times New Roman"/>
          <w:snapToGrid/>
          <w:szCs w:val="24"/>
        </w:rPr>
        <w:t>The total number of guests</w:t>
      </w:r>
      <w:r w:rsidRPr="004D0169">
        <w:rPr>
          <w:rFonts w:cs="Times New Roman"/>
          <w:snapToGrid/>
          <w:szCs w:val="24"/>
        </w:rPr>
        <w:t xml:space="preserve"> was distributed by region as follows: </w:t>
      </w:r>
      <w:r w:rsidR="00856579">
        <w:rPr>
          <w:rFonts w:cs="Times New Roman"/>
          <w:szCs w:val="24"/>
        </w:rPr>
        <w:t>59.</w:t>
      </w:r>
      <w:r w:rsidR="0025645A">
        <w:rPr>
          <w:rFonts w:cs="Times New Roman"/>
          <w:szCs w:val="24"/>
        </w:rPr>
        <w:t>1</w:t>
      </w:r>
      <w:r w:rsidRPr="004D0169">
        <w:rPr>
          <w:rFonts w:cs="Times New Roman"/>
          <w:snapToGrid/>
          <w:szCs w:val="24"/>
        </w:rPr>
        <w:t xml:space="preserve">% of total </w:t>
      </w:r>
      <w:r>
        <w:rPr>
          <w:rFonts w:cs="Times New Roman"/>
          <w:snapToGrid/>
          <w:szCs w:val="24"/>
        </w:rPr>
        <w:t xml:space="preserve">guests </w:t>
      </w:r>
      <w:r w:rsidRPr="004D0169">
        <w:rPr>
          <w:rFonts w:cs="Times New Roman"/>
          <w:snapToGrid/>
          <w:szCs w:val="24"/>
        </w:rPr>
        <w:t>in South of West Bank</w:t>
      </w:r>
      <w:r>
        <w:rPr>
          <w:rFonts w:cs="Times New Roman"/>
          <w:snapToGrid/>
          <w:szCs w:val="24"/>
        </w:rPr>
        <w:t xml:space="preserve"> hotels;</w:t>
      </w:r>
      <w:r w:rsidRPr="004D0169">
        <w:rPr>
          <w:rFonts w:cs="Times New Roman"/>
          <w:snapToGrid/>
          <w:szCs w:val="24"/>
        </w:rPr>
        <w:t xml:space="preserve"> </w:t>
      </w:r>
      <w:r w:rsidR="00856579">
        <w:rPr>
          <w:rFonts w:cs="Times New Roman"/>
          <w:snapToGrid/>
          <w:szCs w:val="24"/>
        </w:rPr>
        <w:t>20</w:t>
      </w:r>
      <w:r>
        <w:rPr>
          <w:rFonts w:cs="Times New Roman"/>
          <w:snapToGrid/>
          <w:szCs w:val="24"/>
        </w:rPr>
        <w:t>.</w:t>
      </w:r>
      <w:r w:rsidR="00856579">
        <w:rPr>
          <w:rFonts w:cs="Times New Roman"/>
          <w:snapToGrid/>
          <w:szCs w:val="24"/>
        </w:rPr>
        <w:t>9</w:t>
      </w:r>
      <w:r w:rsidRPr="004D0169">
        <w:rPr>
          <w:rFonts w:cs="Times New Roman"/>
          <w:snapToGrid/>
          <w:szCs w:val="24"/>
        </w:rPr>
        <w:t xml:space="preserve">% in Jerusalem; </w:t>
      </w:r>
      <w:r>
        <w:rPr>
          <w:rFonts w:cs="Times New Roman"/>
          <w:szCs w:val="24"/>
        </w:rPr>
        <w:t>1</w:t>
      </w:r>
      <w:r w:rsidR="00856579">
        <w:rPr>
          <w:rFonts w:cs="Times New Roman"/>
          <w:szCs w:val="24"/>
        </w:rPr>
        <w:t>0</w:t>
      </w:r>
      <w:r>
        <w:rPr>
          <w:rFonts w:cs="Times New Roman"/>
          <w:szCs w:val="24"/>
        </w:rPr>
        <w:t>.</w:t>
      </w:r>
      <w:r w:rsidR="0025645A">
        <w:rPr>
          <w:rFonts w:cs="Times New Roman"/>
          <w:szCs w:val="24"/>
        </w:rPr>
        <w:t>1</w:t>
      </w:r>
      <w:r w:rsidRPr="004D0169">
        <w:rPr>
          <w:rFonts w:cs="Times New Roman"/>
          <w:snapToGrid/>
          <w:szCs w:val="24"/>
        </w:rPr>
        <w:t xml:space="preserve">% in the Middle of West Bank; and </w:t>
      </w:r>
      <w:r w:rsidR="00856579">
        <w:rPr>
          <w:rFonts w:cs="Times New Roman"/>
          <w:szCs w:val="24"/>
        </w:rPr>
        <w:t>9.9</w:t>
      </w:r>
      <w:r w:rsidRPr="004D0169">
        <w:rPr>
          <w:rFonts w:cs="Times New Roman"/>
          <w:snapToGrid/>
          <w:szCs w:val="24"/>
        </w:rPr>
        <w:t>% in</w:t>
      </w:r>
      <w:r>
        <w:rPr>
          <w:rFonts w:cs="Times New Roman"/>
          <w:snapToGrid/>
          <w:szCs w:val="24"/>
        </w:rPr>
        <w:t xml:space="preserve"> the </w:t>
      </w:r>
      <w:r w:rsidRPr="004D0169">
        <w:rPr>
          <w:rFonts w:cs="Times New Roman"/>
          <w:snapToGrid/>
          <w:szCs w:val="24"/>
        </w:rPr>
        <w:t xml:space="preserve"> North of West Bank</w:t>
      </w:r>
      <w:r w:rsidR="00A22BB7">
        <w:rPr>
          <w:rFonts w:cs="Times New Roman"/>
          <w:snapToGrid/>
          <w:szCs w:val="24"/>
        </w:rPr>
        <w:t xml:space="preserve">, </w:t>
      </w:r>
      <w:r w:rsidR="00A22BB7">
        <w:rPr>
          <w:rFonts w:asciiTheme="majorBidi" w:hAnsiTheme="majorBidi" w:cstheme="majorBidi"/>
          <w:szCs w:val="24"/>
        </w:rPr>
        <w:t>(</w:t>
      </w:r>
      <w:r w:rsidR="00A22BB7">
        <w:rPr>
          <w:rFonts w:cs="Times New Roman"/>
          <w:szCs w:val="24"/>
        </w:rPr>
        <w:t xml:space="preserve">see table </w:t>
      </w:r>
      <w:r w:rsidR="00A741E8">
        <w:rPr>
          <w:rFonts w:cs="Times New Roman"/>
          <w:szCs w:val="24"/>
        </w:rPr>
        <w:t>2</w:t>
      </w:r>
      <w:r w:rsidR="00A22BB7">
        <w:rPr>
          <w:rFonts w:cs="Times New Roman"/>
          <w:szCs w:val="24"/>
        </w:rPr>
        <w:t>-</w:t>
      </w:r>
      <w:r w:rsidR="00A741E8">
        <w:rPr>
          <w:rFonts w:cs="Times New Roman"/>
          <w:szCs w:val="24"/>
        </w:rPr>
        <w:t>6</w:t>
      </w:r>
      <w:r w:rsidR="00A22BB7">
        <w:rPr>
          <w:rFonts w:cs="Times New Roman"/>
          <w:szCs w:val="24"/>
        </w:rPr>
        <w:t>)</w:t>
      </w:r>
      <w:r w:rsidRPr="004D0169">
        <w:rPr>
          <w:rFonts w:cs="Times New Roman"/>
          <w:snapToGrid/>
          <w:szCs w:val="24"/>
        </w:rPr>
        <w:t xml:space="preserve"> </w:t>
      </w:r>
    </w:p>
    <w:p w:rsidR="009943C9" w:rsidRDefault="009943C9" w:rsidP="009943C9">
      <w:pPr>
        <w:widowControl w:val="0"/>
        <w:bidi w:val="0"/>
        <w:ind w:right="-19"/>
        <w:jc w:val="both"/>
        <w:rPr>
          <w:rFonts w:cs="Simplified Arabic"/>
          <w:sz w:val="24"/>
          <w:szCs w:val="24"/>
        </w:rPr>
      </w:pPr>
    </w:p>
    <w:p w:rsidR="00FF0AB5" w:rsidRPr="00B04F42" w:rsidRDefault="00FF0AB5" w:rsidP="00B04F42">
      <w:pPr>
        <w:tabs>
          <w:tab w:val="left" w:pos="8976"/>
        </w:tabs>
        <w:jc w:val="center"/>
        <w:rPr>
          <w:rFonts w:ascii="Arial" w:hAnsi="Arial" w:cs="Arial"/>
          <w:b/>
          <w:bCs/>
          <w:color w:val="000000" w:themeColor="text1"/>
          <w:sz w:val="22"/>
          <w:szCs w:val="22"/>
        </w:rPr>
      </w:pPr>
      <w:r w:rsidRPr="00B04F42">
        <w:rPr>
          <w:rFonts w:ascii="Arial" w:hAnsi="Arial" w:cs="Arial"/>
          <w:b/>
          <w:bCs/>
          <w:color w:val="000000" w:themeColor="text1"/>
          <w:sz w:val="22"/>
          <w:szCs w:val="22"/>
        </w:rPr>
        <w:t xml:space="preserve">Percentage Distribution of Guests by Nationality, </w:t>
      </w:r>
      <w:r w:rsidR="0035615D" w:rsidRPr="00B04F42">
        <w:rPr>
          <w:rFonts w:ascii="Arial" w:hAnsi="Arial" w:cs="Arial"/>
          <w:b/>
          <w:bCs/>
          <w:color w:val="000000" w:themeColor="text1"/>
          <w:sz w:val="22"/>
          <w:szCs w:val="22"/>
        </w:rPr>
        <w:t>2017</w:t>
      </w:r>
    </w:p>
    <w:tbl>
      <w:tblPr>
        <w:tblStyle w:val="TableGrid"/>
        <w:tblW w:w="0" w:type="auto"/>
        <w:jc w:val="center"/>
        <w:tblInd w:w="801" w:type="dxa"/>
        <w:tblLook w:val="04A0"/>
      </w:tblPr>
      <w:tblGrid>
        <w:gridCol w:w="8486"/>
      </w:tblGrid>
      <w:tr w:rsidR="00A3183B" w:rsidTr="00120C79">
        <w:trPr>
          <w:jc w:val="center"/>
        </w:trPr>
        <w:tc>
          <w:tcPr>
            <w:tcW w:w="8486" w:type="dxa"/>
            <w:vAlign w:val="center"/>
          </w:tcPr>
          <w:p w:rsidR="00A3183B" w:rsidRDefault="00A3183B" w:rsidP="00A3183B">
            <w:pPr>
              <w:widowControl w:val="0"/>
              <w:bidi w:val="0"/>
              <w:ind w:right="-19"/>
              <w:jc w:val="center"/>
              <w:rPr>
                <w:rFonts w:cs="Simplified Arabic"/>
                <w:sz w:val="24"/>
                <w:szCs w:val="24"/>
              </w:rPr>
            </w:pPr>
            <w:r w:rsidRPr="00A3183B">
              <w:rPr>
                <w:rFonts w:cs="Simplified Arabic"/>
                <w:noProof/>
                <w:sz w:val="24"/>
                <w:szCs w:val="24"/>
              </w:rPr>
              <w:drawing>
                <wp:inline distT="0" distB="0" distL="0" distR="0">
                  <wp:extent cx="4476750" cy="2390775"/>
                  <wp:effectExtent l="0" t="0" r="0" b="0"/>
                  <wp:docPr id="10"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015D04" w:rsidRPr="009A079D" w:rsidRDefault="00015D04" w:rsidP="00FF0AB5">
      <w:pPr>
        <w:widowControl w:val="0"/>
        <w:bidi w:val="0"/>
        <w:ind w:right="-19"/>
        <w:jc w:val="both"/>
        <w:rPr>
          <w:rFonts w:cs="Simplified Arabic"/>
          <w:sz w:val="22"/>
          <w:szCs w:val="22"/>
        </w:rPr>
      </w:pPr>
    </w:p>
    <w:p w:rsidR="00B104D3" w:rsidRPr="00EF6070" w:rsidRDefault="00453E87" w:rsidP="004921EE">
      <w:pPr>
        <w:bidi w:val="0"/>
        <w:spacing w:before="20"/>
        <w:ind w:right="-1"/>
        <w:rPr>
          <w:rFonts w:cs="Times New Roman"/>
          <w:color w:val="000000" w:themeColor="text1"/>
          <w:sz w:val="24"/>
          <w:szCs w:val="24"/>
        </w:rPr>
      </w:pPr>
      <w:r>
        <w:rPr>
          <w:rFonts w:cs="Times New Roman"/>
          <w:color w:val="000000" w:themeColor="text1"/>
          <w:sz w:val="24"/>
          <w:szCs w:val="24"/>
        </w:rPr>
        <w:t>T</w:t>
      </w:r>
      <w:r w:rsidR="00FC5440" w:rsidRPr="00EF6070">
        <w:rPr>
          <w:rFonts w:cs="Times New Roman"/>
          <w:color w:val="000000" w:themeColor="text1"/>
          <w:sz w:val="24"/>
          <w:szCs w:val="24"/>
        </w:rPr>
        <w:t xml:space="preserve">he results showed that the percentage of </w:t>
      </w:r>
      <w:r w:rsidR="0006153C">
        <w:rPr>
          <w:rFonts w:cs="Times New Roman"/>
          <w:color w:val="000000" w:themeColor="text1"/>
          <w:sz w:val="24"/>
          <w:szCs w:val="24"/>
        </w:rPr>
        <w:t>inbound</w:t>
      </w:r>
      <w:r w:rsidR="00FC5440" w:rsidRPr="00EF6070">
        <w:rPr>
          <w:rFonts w:cs="Times New Roman"/>
          <w:color w:val="000000" w:themeColor="text1"/>
          <w:sz w:val="24"/>
          <w:szCs w:val="24"/>
        </w:rPr>
        <w:t xml:space="preserve"> guests in the hotels of the West Bank was </w:t>
      </w:r>
      <w:r>
        <w:rPr>
          <w:rFonts w:cs="Times New Roman"/>
          <w:color w:val="000000" w:themeColor="text1"/>
          <w:sz w:val="24"/>
          <w:szCs w:val="24"/>
        </w:rPr>
        <w:t>92.1</w:t>
      </w:r>
      <w:r w:rsidR="00FC5440" w:rsidRPr="00EF6070">
        <w:rPr>
          <w:rFonts w:cs="Times New Roman"/>
          <w:color w:val="000000" w:themeColor="text1"/>
          <w:sz w:val="24"/>
          <w:szCs w:val="24"/>
        </w:rPr>
        <w:t xml:space="preserve">% </w:t>
      </w:r>
      <w:r w:rsidR="0006153C">
        <w:rPr>
          <w:rFonts w:cs="Times New Roman"/>
          <w:color w:val="000000" w:themeColor="text1"/>
          <w:sz w:val="24"/>
          <w:szCs w:val="24"/>
        </w:rPr>
        <w:t>during the year</w:t>
      </w:r>
      <w:r w:rsidR="00B104D3" w:rsidRPr="00EF6070">
        <w:rPr>
          <w:rFonts w:cs="Times New Roman"/>
          <w:color w:val="000000" w:themeColor="text1"/>
          <w:sz w:val="24"/>
          <w:szCs w:val="24"/>
        </w:rPr>
        <w:t xml:space="preserve"> 2017</w:t>
      </w:r>
      <w:r w:rsidR="00952CA2">
        <w:rPr>
          <w:rFonts w:cs="Times New Roman"/>
          <w:sz w:val="24"/>
          <w:szCs w:val="24"/>
        </w:rPr>
        <w:t xml:space="preserve">, </w:t>
      </w:r>
      <w:r w:rsidR="00952CA2">
        <w:rPr>
          <w:rFonts w:asciiTheme="majorBidi" w:hAnsiTheme="majorBidi" w:cstheme="majorBidi"/>
          <w:sz w:val="24"/>
          <w:szCs w:val="24"/>
        </w:rPr>
        <w:t>(</w:t>
      </w:r>
      <w:r w:rsidR="00952CA2">
        <w:rPr>
          <w:rFonts w:cs="Times New Roman"/>
          <w:sz w:val="24"/>
          <w:szCs w:val="24"/>
        </w:rPr>
        <w:t xml:space="preserve">see table </w:t>
      </w:r>
      <w:r w:rsidR="00697926">
        <w:rPr>
          <w:rFonts w:cs="Times New Roman"/>
          <w:sz w:val="24"/>
          <w:szCs w:val="24"/>
        </w:rPr>
        <w:t>2</w:t>
      </w:r>
      <w:r w:rsidR="00952CA2">
        <w:rPr>
          <w:rFonts w:cs="Times New Roman"/>
          <w:sz w:val="24"/>
          <w:szCs w:val="24"/>
        </w:rPr>
        <w:t>-</w:t>
      </w:r>
      <w:r w:rsidR="00697926">
        <w:rPr>
          <w:rFonts w:cs="Times New Roman"/>
          <w:sz w:val="24"/>
          <w:szCs w:val="24"/>
        </w:rPr>
        <w:t>7</w:t>
      </w:r>
      <w:r w:rsidR="00952CA2">
        <w:rPr>
          <w:rFonts w:cs="Times New Roman"/>
          <w:sz w:val="24"/>
          <w:szCs w:val="24"/>
        </w:rPr>
        <w:t>)</w:t>
      </w:r>
    </w:p>
    <w:p w:rsidR="00DB3E05" w:rsidRDefault="00DB3E05">
      <w:pPr>
        <w:bidi w:val="0"/>
        <w:rPr>
          <w:rFonts w:ascii="Arial" w:hAnsi="Arial" w:cs="Arial"/>
          <w:b/>
          <w:bCs/>
          <w:color w:val="222222"/>
          <w:sz w:val="22"/>
          <w:szCs w:val="22"/>
        </w:rPr>
      </w:pPr>
      <w:r>
        <w:rPr>
          <w:rFonts w:ascii="Arial" w:hAnsi="Arial" w:cs="Arial"/>
          <w:b/>
          <w:bCs/>
          <w:color w:val="222222"/>
          <w:sz w:val="22"/>
          <w:szCs w:val="22"/>
        </w:rPr>
        <w:br w:type="page"/>
      </w:r>
    </w:p>
    <w:p w:rsidR="00A3183B" w:rsidRPr="00B04F42" w:rsidRDefault="00D03C23" w:rsidP="00B04F42">
      <w:pPr>
        <w:tabs>
          <w:tab w:val="left" w:pos="8976"/>
        </w:tabs>
        <w:jc w:val="center"/>
        <w:rPr>
          <w:rFonts w:ascii="Arial" w:hAnsi="Arial" w:cs="Arial"/>
          <w:b/>
          <w:bCs/>
          <w:color w:val="000000" w:themeColor="text1"/>
          <w:sz w:val="22"/>
          <w:szCs w:val="22"/>
        </w:rPr>
      </w:pPr>
      <w:r w:rsidRPr="00B04F42">
        <w:rPr>
          <w:rFonts w:ascii="Arial" w:hAnsi="Arial" w:cs="Arial"/>
          <w:b/>
          <w:bCs/>
          <w:color w:val="000000" w:themeColor="text1"/>
          <w:sz w:val="22"/>
          <w:szCs w:val="22"/>
        </w:rPr>
        <w:lastRenderedPageBreak/>
        <w:t xml:space="preserve">Number of </w:t>
      </w:r>
      <w:r w:rsidR="004D469C" w:rsidRPr="00B04F42">
        <w:rPr>
          <w:rFonts w:ascii="Arial" w:hAnsi="Arial" w:cs="Arial"/>
          <w:b/>
          <w:bCs/>
          <w:color w:val="000000" w:themeColor="text1"/>
          <w:sz w:val="22"/>
          <w:szCs w:val="22"/>
        </w:rPr>
        <w:t xml:space="preserve">Domestic and Inbound Guests </w:t>
      </w:r>
      <w:r w:rsidRPr="00B04F42">
        <w:rPr>
          <w:rFonts w:ascii="Arial" w:hAnsi="Arial" w:cs="Arial"/>
          <w:b/>
          <w:bCs/>
          <w:color w:val="000000" w:themeColor="text1"/>
          <w:sz w:val="22"/>
          <w:szCs w:val="22"/>
        </w:rPr>
        <w:t xml:space="preserve">in </w:t>
      </w:r>
      <w:r w:rsidR="004D469C" w:rsidRPr="00B04F42">
        <w:rPr>
          <w:rFonts w:ascii="Arial" w:hAnsi="Arial" w:cs="Arial"/>
          <w:b/>
          <w:bCs/>
          <w:color w:val="000000" w:themeColor="text1"/>
          <w:sz w:val="22"/>
          <w:szCs w:val="22"/>
        </w:rPr>
        <w:t xml:space="preserve">the </w:t>
      </w:r>
      <w:r w:rsidRPr="00B04F42">
        <w:rPr>
          <w:rFonts w:ascii="Arial" w:hAnsi="Arial" w:cs="Arial"/>
          <w:b/>
          <w:bCs/>
          <w:color w:val="000000" w:themeColor="text1"/>
          <w:sz w:val="22"/>
          <w:szCs w:val="22"/>
        </w:rPr>
        <w:t>West Bank Hotels</w:t>
      </w:r>
      <w:r w:rsidR="004D469C" w:rsidRPr="00B04F42">
        <w:rPr>
          <w:rFonts w:ascii="Arial" w:hAnsi="Arial" w:cs="Arial"/>
          <w:b/>
          <w:bCs/>
          <w:color w:val="000000" w:themeColor="text1"/>
          <w:sz w:val="22"/>
          <w:szCs w:val="22"/>
        </w:rPr>
        <w:t>,</w:t>
      </w:r>
      <w:r w:rsidR="00B04F42" w:rsidRPr="00B04F42">
        <w:rPr>
          <w:rFonts w:ascii="Arial" w:hAnsi="Arial" w:cs="Arial"/>
          <w:b/>
          <w:bCs/>
          <w:color w:val="000000" w:themeColor="text1"/>
          <w:sz w:val="22"/>
          <w:szCs w:val="22"/>
        </w:rPr>
        <w:t xml:space="preserve"> </w:t>
      </w:r>
      <w:r w:rsidRPr="00B04F42">
        <w:rPr>
          <w:rFonts w:ascii="Arial" w:hAnsi="Arial" w:cs="Arial"/>
          <w:b/>
          <w:bCs/>
          <w:color w:val="000000" w:themeColor="text1"/>
          <w:sz w:val="22"/>
          <w:szCs w:val="22"/>
        </w:rPr>
        <w:t>(201</w:t>
      </w:r>
      <w:r w:rsidR="000F1C20" w:rsidRPr="00B04F42">
        <w:rPr>
          <w:rFonts w:ascii="Arial" w:hAnsi="Arial" w:cs="Arial"/>
          <w:b/>
          <w:bCs/>
          <w:color w:val="000000" w:themeColor="text1"/>
          <w:sz w:val="22"/>
          <w:szCs w:val="22"/>
        </w:rPr>
        <w:t>2</w:t>
      </w:r>
      <w:r w:rsidR="00C07BC4" w:rsidRPr="00B04F42">
        <w:rPr>
          <w:rFonts w:ascii="Arial" w:hAnsi="Arial" w:cs="Arial"/>
          <w:b/>
          <w:bCs/>
          <w:color w:val="000000" w:themeColor="text1"/>
          <w:sz w:val="22"/>
          <w:szCs w:val="22"/>
        </w:rPr>
        <w:t>–</w:t>
      </w:r>
      <w:r w:rsidR="0035615D" w:rsidRPr="00B04F42">
        <w:rPr>
          <w:rFonts w:ascii="Arial" w:hAnsi="Arial" w:cs="Arial"/>
          <w:b/>
          <w:bCs/>
          <w:color w:val="000000" w:themeColor="text1"/>
          <w:sz w:val="22"/>
          <w:szCs w:val="22"/>
        </w:rPr>
        <w:t>2017</w:t>
      </w:r>
      <w:r w:rsidRPr="00B04F42">
        <w:rPr>
          <w:rFonts w:ascii="Arial" w:hAnsi="Arial" w:cs="Arial"/>
          <w:b/>
          <w:bCs/>
          <w:color w:val="000000" w:themeColor="text1"/>
          <w:sz w:val="22"/>
          <w:szCs w:val="22"/>
        </w:rPr>
        <w:t>)</w:t>
      </w:r>
    </w:p>
    <w:tbl>
      <w:tblPr>
        <w:tblStyle w:val="TableGrid"/>
        <w:tblW w:w="0" w:type="auto"/>
        <w:jc w:val="center"/>
        <w:tblInd w:w="438" w:type="dxa"/>
        <w:tblLook w:val="04A0"/>
      </w:tblPr>
      <w:tblGrid>
        <w:gridCol w:w="8849"/>
      </w:tblGrid>
      <w:tr w:rsidR="00A3183B" w:rsidRPr="00A3183B" w:rsidTr="00120C79">
        <w:trPr>
          <w:jc w:val="center"/>
        </w:trPr>
        <w:tc>
          <w:tcPr>
            <w:tcW w:w="8849" w:type="dxa"/>
            <w:vAlign w:val="center"/>
          </w:tcPr>
          <w:p w:rsidR="00A3183B" w:rsidRPr="00A3183B" w:rsidRDefault="00A3183B" w:rsidP="00A3183B">
            <w:pPr>
              <w:jc w:val="center"/>
              <w:rPr>
                <w:rFonts w:ascii="Arial" w:hAnsi="Arial" w:cs="Arial"/>
                <w:sz w:val="18"/>
                <w:szCs w:val="18"/>
              </w:rPr>
            </w:pPr>
            <w:r w:rsidRPr="00A3183B">
              <w:rPr>
                <w:rFonts w:ascii="Arial" w:hAnsi="Arial" w:cs="Arial"/>
                <w:noProof/>
                <w:sz w:val="18"/>
                <w:szCs w:val="18"/>
              </w:rPr>
              <w:drawing>
                <wp:inline distT="0" distB="0" distL="0" distR="0">
                  <wp:extent cx="5514975" cy="2324100"/>
                  <wp:effectExtent l="0" t="0" r="0" b="0"/>
                  <wp:docPr id="11"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FF39BE" w:rsidRPr="00FF39BE" w:rsidRDefault="00FF39BE" w:rsidP="00FF39BE">
      <w:pPr>
        <w:bidi w:val="0"/>
        <w:spacing w:before="20"/>
        <w:ind w:right="-1"/>
      </w:pPr>
    </w:p>
    <w:p w:rsidR="00FF39BE" w:rsidRPr="00A67AEF" w:rsidRDefault="00FF39BE" w:rsidP="005645EB">
      <w:pPr>
        <w:tabs>
          <w:tab w:val="left" w:pos="255"/>
        </w:tabs>
        <w:bidi w:val="0"/>
        <w:spacing w:before="20"/>
        <w:ind w:right="-1"/>
        <w:rPr>
          <w:rFonts w:cs="Simplified Arabic"/>
          <w:b/>
          <w:bCs/>
          <w:color w:val="000000"/>
          <w:sz w:val="24"/>
          <w:szCs w:val="24"/>
        </w:rPr>
      </w:pPr>
      <w:r w:rsidRPr="00A67AEF">
        <w:rPr>
          <w:rFonts w:cs="Simplified Arabic"/>
          <w:b/>
          <w:bCs/>
          <w:color w:val="000000"/>
          <w:sz w:val="24"/>
          <w:szCs w:val="24"/>
        </w:rPr>
        <w:t>2.</w:t>
      </w:r>
      <w:r>
        <w:rPr>
          <w:rFonts w:cs="Simplified Arabic"/>
          <w:b/>
          <w:bCs/>
          <w:color w:val="000000"/>
          <w:sz w:val="24"/>
          <w:szCs w:val="24"/>
        </w:rPr>
        <w:t>5</w:t>
      </w:r>
      <w:r w:rsidRPr="00A67AEF">
        <w:rPr>
          <w:rFonts w:cs="Simplified Arabic"/>
          <w:b/>
          <w:bCs/>
          <w:color w:val="000000"/>
          <w:sz w:val="24"/>
          <w:szCs w:val="24"/>
        </w:rPr>
        <w:t xml:space="preserve"> </w:t>
      </w:r>
      <w:r>
        <w:rPr>
          <w:rFonts w:cs="Simplified Arabic"/>
          <w:b/>
          <w:bCs/>
          <w:color w:val="000000"/>
          <w:sz w:val="24"/>
          <w:szCs w:val="24"/>
        </w:rPr>
        <w:t>Guest Nights</w:t>
      </w:r>
      <w:r w:rsidRPr="00A67AEF">
        <w:rPr>
          <w:rFonts w:cs="Simplified Arabic"/>
          <w:b/>
          <w:bCs/>
          <w:color w:val="000000"/>
          <w:sz w:val="24"/>
          <w:szCs w:val="24"/>
        </w:rPr>
        <w:t xml:space="preserve"> </w:t>
      </w:r>
      <w:r w:rsidR="00560D8F">
        <w:rPr>
          <w:rFonts w:cs="Simplified Arabic"/>
          <w:b/>
          <w:bCs/>
          <w:color w:val="000000"/>
          <w:sz w:val="24"/>
          <w:szCs w:val="24"/>
        </w:rPr>
        <w:t>During</w:t>
      </w:r>
      <w:r w:rsidRPr="00A67AEF">
        <w:rPr>
          <w:rFonts w:cs="Simplified Arabic"/>
          <w:b/>
          <w:bCs/>
          <w:color w:val="000000"/>
          <w:sz w:val="24"/>
          <w:szCs w:val="24"/>
        </w:rPr>
        <w:t xml:space="preserve"> </w:t>
      </w:r>
      <w:r>
        <w:rPr>
          <w:rFonts w:cs="Simplified Arabic"/>
          <w:b/>
          <w:bCs/>
          <w:color w:val="000000"/>
          <w:sz w:val="24"/>
          <w:szCs w:val="24"/>
        </w:rPr>
        <w:t>2017</w:t>
      </w:r>
    </w:p>
    <w:p w:rsidR="00FF39BE" w:rsidRPr="001F105A" w:rsidRDefault="00FF39BE" w:rsidP="00215E37">
      <w:pPr>
        <w:widowControl w:val="0"/>
        <w:bidi w:val="0"/>
        <w:ind w:right="-19"/>
        <w:jc w:val="both"/>
        <w:rPr>
          <w:rFonts w:cs="Simplified Arabic"/>
          <w:color w:val="000000"/>
          <w:sz w:val="24"/>
          <w:szCs w:val="24"/>
        </w:rPr>
      </w:pPr>
      <w:r w:rsidRPr="001F105A">
        <w:rPr>
          <w:rFonts w:cs="Simplified Arabic"/>
          <w:color w:val="000000"/>
          <w:sz w:val="24"/>
          <w:szCs w:val="24"/>
        </w:rPr>
        <w:t>The number of overnight stays in hotels in the West Bank was 1,</w:t>
      </w:r>
      <w:r w:rsidR="00743B4C">
        <w:rPr>
          <w:rFonts w:cs="Simplified Arabic"/>
          <w:color w:val="000000"/>
          <w:sz w:val="24"/>
          <w:szCs w:val="24"/>
        </w:rPr>
        <w:t>579</w:t>
      </w:r>
      <w:r w:rsidRPr="001F105A">
        <w:rPr>
          <w:rFonts w:cs="Simplified Arabic"/>
          <w:color w:val="000000"/>
          <w:sz w:val="24"/>
          <w:szCs w:val="24"/>
        </w:rPr>
        <w:t>,</w:t>
      </w:r>
      <w:r w:rsidR="00743B4C">
        <w:rPr>
          <w:rFonts w:cs="Simplified Arabic"/>
          <w:color w:val="000000"/>
          <w:sz w:val="24"/>
          <w:szCs w:val="24"/>
        </w:rPr>
        <w:t>143</w:t>
      </w:r>
      <w:r w:rsidRPr="001F105A">
        <w:rPr>
          <w:rFonts w:cs="Simplified Arabic"/>
          <w:color w:val="000000"/>
          <w:sz w:val="24"/>
          <w:szCs w:val="24"/>
        </w:rPr>
        <w:t xml:space="preserve"> nights during </w:t>
      </w:r>
      <w:r>
        <w:rPr>
          <w:rFonts w:cs="Simplified Arabic"/>
          <w:color w:val="000000"/>
          <w:sz w:val="24"/>
          <w:szCs w:val="24"/>
        </w:rPr>
        <w:t>2017</w:t>
      </w:r>
      <w:r w:rsidRPr="001F105A">
        <w:rPr>
          <w:rFonts w:cs="Simplified Arabic"/>
          <w:color w:val="000000"/>
          <w:sz w:val="24"/>
          <w:szCs w:val="24"/>
        </w:rPr>
        <w:t xml:space="preserve">, </w:t>
      </w:r>
      <w:r>
        <w:rPr>
          <w:rFonts w:cs="Simplified Arabic"/>
          <w:color w:val="000000"/>
          <w:sz w:val="24"/>
          <w:szCs w:val="24"/>
        </w:rPr>
        <w:t>out of</w:t>
      </w:r>
      <w:r w:rsidRPr="001F105A">
        <w:rPr>
          <w:rFonts w:cs="Simplified Arabic"/>
          <w:color w:val="000000"/>
          <w:sz w:val="24"/>
          <w:szCs w:val="24"/>
        </w:rPr>
        <w:t xml:space="preserve"> wh</w:t>
      </w:r>
      <w:r>
        <w:rPr>
          <w:rFonts w:cs="Simplified Arabic"/>
          <w:color w:val="000000"/>
          <w:sz w:val="24"/>
          <w:szCs w:val="24"/>
        </w:rPr>
        <w:t>ich</w:t>
      </w:r>
      <w:r w:rsidRPr="001F105A">
        <w:rPr>
          <w:rFonts w:cs="Simplified Arabic"/>
          <w:color w:val="000000"/>
          <w:sz w:val="24"/>
          <w:szCs w:val="24"/>
        </w:rPr>
        <w:t xml:space="preserve"> </w:t>
      </w:r>
      <w:r>
        <w:rPr>
          <w:rFonts w:cs="Simplified Arabic"/>
          <w:color w:val="000000"/>
          <w:sz w:val="24"/>
          <w:szCs w:val="24"/>
        </w:rPr>
        <w:t>41.</w:t>
      </w:r>
      <w:r w:rsidR="00743B4C">
        <w:rPr>
          <w:rFonts w:cs="Simplified Arabic"/>
          <w:color w:val="000000"/>
          <w:sz w:val="24"/>
          <w:szCs w:val="24"/>
        </w:rPr>
        <w:t>2</w:t>
      </w:r>
      <w:r w:rsidRPr="001F105A">
        <w:rPr>
          <w:rFonts w:cs="Simplified Arabic"/>
          <w:color w:val="000000"/>
          <w:sz w:val="24"/>
          <w:szCs w:val="24"/>
        </w:rPr>
        <w:t>% of th</w:t>
      </w:r>
      <w:r>
        <w:rPr>
          <w:rFonts w:cs="Simplified Arabic"/>
          <w:color w:val="000000"/>
          <w:sz w:val="24"/>
          <w:szCs w:val="24"/>
        </w:rPr>
        <w:t>o</w:t>
      </w:r>
      <w:r w:rsidRPr="001F105A">
        <w:rPr>
          <w:rFonts w:cs="Simplified Arabic"/>
          <w:color w:val="000000"/>
          <w:sz w:val="24"/>
          <w:szCs w:val="24"/>
        </w:rPr>
        <w:t>se nights by the</w:t>
      </w:r>
      <w:r>
        <w:rPr>
          <w:rFonts w:cs="Simplified Arabic"/>
          <w:color w:val="000000"/>
          <w:sz w:val="24"/>
          <w:szCs w:val="24"/>
        </w:rPr>
        <w:t xml:space="preserve"> guests from the</w:t>
      </w:r>
      <w:r w:rsidRPr="001F105A">
        <w:rPr>
          <w:rFonts w:cs="Simplified Arabic"/>
          <w:color w:val="000000"/>
          <w:sz w:val="24"/>
          <w:szCs w:val="24"/>
        </w:rPr>
        <w:t xml:space="preserve"> European Union</w:t>
      </w:r>
      <w:r w:rsidR="00C85794">
        <w:rPr>
          <w:rFonts w:cs="Simplified Arabic"/>
          <w:color w:val="000000"/>
          <w:sz w:val="24"/>
          <w:szCs w:val="24"/>
        </w:rPr>
        <w:t xml:space="preserve"> countries</w:t>
      </w:r>
      <w:r w:rsidRPr="001F105A">
        <w:rPr>
          <w:rFonts w:cs="Simplified Arabic"/>
          <w:color w:val="000000"/>
          <w:sz w:val="24"/>
          <w:szCs w:val="24"/>
        </w:rPr>
        <w:t xml:space="preserve">, </w:t>
      </w:r>
      <w:r w:rsidR="00EE64C7">
        <w:rPr>
          <w:rFonts w:cs="Simplified Arabic"/>
          <w:color w:val="000000"/>
          <w:sz w:val="24"/>
          <w:szCs w:val="24"/>
        </w:rPr>
        <w:t>6.1</w:t>
      </w:r>
      <w:r w:rsidRPr="001F105A">
        <w:rPr>
          <w:rFonts w:cs="Simplified Arabic"/>
          <w:color w:val="000000"/>
          <w:sz w:val="24"/>
          <w:szCs w:val="24"/>
        </w:rPr>
        <w:t>%</w:t>
      </w:r>
      <w:r>
        <w:rPr>
          <w:rFonts w:cs="Simplified Arabic"/>
          <w:color w:val="000000"/>
          <w:sz w:val="24"/>
          <w:szCs w:val="24"/>
        </w:rPr>
        <w:t xml:space="preserve"> </w:t>
      </w:r>
      <w:r w:rsidRPr="001F105A">
        <w:rPr>
          <w:rFonts w:cs="Simplified Arabic"/>
          <w:color w:val="000000"/>
          <w:sz w:val="24"/>
          <w:szCs w:val="24"/>
        </w:rPr>
        <w:t>by guests from other European countries</w:t>
      </w:r>
      <w:r w:rsidR="00EE64C7">
        <w:rPr>
          <w:rFonts w:cs="Simplified Arabic"/>
          <w:color w:val="000000"/>
          <w:sz w:val="24"/>
          <w:szCs w:val="24"/>
        </w:rPr>
        <w:t>,</w:t>
      </w:r>
      <w:r w:rsidRPr="001F105A">
        <w:rPr>
          <w:rFonts w:cs="Simplified Arabic"/>
          <w:color w:val="000000"/>
          <w:sz w:val="24"/>
          <w:szCs w:val="24"/>
        </w:rPr>
        <w:t xml:space="preserve"> </w:t>
      </w:r>
      <w:r>
        <w:rPr>
          <w:rFonts w:cs="Simplified Arabic"/>
          <w:color w:val="000000"/>
          <w:sz w:val="24"/>
          <w:szCs w:val="24"/>
        </w:rPr>
        <w:t xml:space="preserve">and </w:t>
      </w:r>
      <w:r w:rsidR="00EE64C7">
        <w:rPr>
          <w:rFonts w:cs="Simplified Arabic"/>
          <w:color w:val="000000"/>
          <w:sz w:val="24"/>
          <w:szCs w:val="24"/>
        </w:rPr>
        <w:t>9.3</w:t>
      </w:r>
      <w:r>
        <w:rPr>
          <w:rFonts w:cs="Simplified Arabic"/>
          <w:color w:val="000000"/>
          <w:sz w:val="24"/>
          <w:szCs w:val="24"/>
        </w:rPr>
        <w:t>% were Palestinian guests.</w:t>
      </w:r>
      <w:r w:rsidRPr="001F105A">
        <w:rPr>
          <w:rFonts w:cs="Simplified Arabic"/>
          <w:color w:val="000000"/>
          <w:sz w:val="24"/>
          <w:szCs w:val="24"/>
        </w:rPr>
        <w:t xml:space="preserve"> While the percentage of guest nights from the United States and Canada reached </w:t>
      </w:r>
      <w:r>
        <w:rPr>
          <w:rFonts w:cs="Simplified Arabic"/>
          <w:color w:val="000000"/>
          <w:sz w:val="24"/>
          <w:szCs w:val="24"/>
        </w:rPr>
        <w:t>9.9</w:t>
      </w:r>
      <w:r w:rsidRPr="001F105A">
        <w:rPr>
          <w:rFonts w:cs="Simplified Arabic"/>
          <w:color w:val="000000"/>
          <w:sz w:val="24"/>
          <w:szCs w:val="24"/>
        </w:rPr>
        <w:t xml:space="preserve">%.  By comparing the number of nights with the year </w:t>
      </w:r>
      <w:r>
        <w:rPr>
          <w:rFonts w:cs="Simplified Arabic"/>
          <w:color w:val="000000"/>
          <w:sz w:val="24"/>
          <w:szCs w:val="24"/>
        </w:rPr>
        <w:t>2016</w:t>
      </w:r>
      <w:r w:rsidRPr="001F105A">
        <w:rPr>
          <w:rFonts w:cs="Simplified Arabic"/>
          <w:color w:val="000000"/>
          <w:sz w:val="24"/>
          <w:szCs w:val="24"/>
        </w:rPr>
        <w:t>, there was a</w:t>
      </w:r>
      <w:r w:rsidR="00EE64C7">
        <w:rPr>
          <w:rFonts w:cs="Simplified Arabic"/>
          <w:color w:val="000000"/>
          <w:sz w:val="24"/>
          <w:szCs w:val="24"/>
        </w:rPr>
        <w:t>n</w:t>
      </w:r>
      <w:r w:rsidRPr="001F105A">
        <w:rPr>
          <w:rFonts w:cs="Simplified Arabic"/>
          <w:color w:val="000000"/>
          <w:sz w:val="24"/>
          <w:szCs w:val="24"/>
        </w:rPr>
        <w:t xml:space="preserve"> </w:t>
      </w:r>
      <w:r>
        <w:rPr>
          <w:rFonts w:cs="Simplified Arabic"/>
          <w:color w:val="000000"/>
          <w:sz w:val="24"/>
          <w:szCs w:val="24"/>
        </w:rPr>
        <w:t>in</w:t>
      </w:r>
      <w:r w:rsidRPr="001F105A">
        <w:rPr>
          <w:rFonts w:cs="Simplified Arabic"/>
          <w:color w:val="000000"/>
          <w:sz w:val="24"/>
          <w:szCs w:val="24"/>
        </w:rPr>
        <w:t xml:space="preserve">crease of </w:t>
      </w:r>
      <w:r w:rsidR="00743B4C">
        <w:rPr>
          <w:rFonts w:cs="Simplified Arabic"/>
          <w:color w:val="000000"/>
          <w:sz w:val="24"/>
          <w:szCs w:val="24"/>
        </w:rPr>
        <w:t>20</w:t>
      </w:r>
      <w:r>
        <w:rPr>
          <w:rFonts w:cs="Simplified Arabic"/>
          <w:color w:val="000000"/>
          <w:sz w:val="24"/>
          <w:szCs w:val="24"/>
        </w:rPr>
        <w:t>.</w:t>
      </w:r>
      <w:r w:rsidR="00743B4C">
        <w:rPr>
          <w:rFonts w:cs="Simplified Arabic"/>
          <w:color w:val="000000"/>
          <w:sz w:val="24"/>
          <w:szCs w:val="24"/>
        </w:rPr>
        <w:t>5</w:t>
      </w:r>
      <w:r w:rsidRPr="001F105A">
        <w:rPr>
          <w:rFonts w:cs="Simplified Arabic"/>
          <w:color w:val="000000"/>
          <w:sz w:val="24"/>
          <w:szCs w:val="24"/>
        </w:rPr>
        <w:t>%</w:t>
      </w:r>
      <w:r w:rsidR="0009326C">
        <w:rPr>
          <w:rFonts w:cs="Simplified Arabic"/>
          <w:color w:val="000000"/>
          <w:sz w:val="24"/>
          <w:szCs w:val="24"/>
        </w:rPr>
        <w:t xml:space="preserve">, </w:t>
      </w:r>
      <w:r w:rsidR="0009326C">
        <w:rPr>
          <w:rFonts w:asciiTheme="majorBidi" w:hAnsiTheme="majorBidi" w:cstheme="majorBidi"/>
          <w:sz w:val="24"/>
          <w:szCs w:val="24"/>
        </w:rPr>
        <w:t>(</w:t>
      </w:r>
      <w:r w:rsidR="0009326C">
        <w:rPr>
          <w:rFonts w:cs="Times New Roman"/>
          <w:sz w:val="24"/>
          <w:szCs w:val="24"/>
        </w:rPr>
        <w:t>see table</w:t>
      </w:r>
      <w:r w:rsidR="004921EE">
        <w:rPr>
          <w:rFonts w:cs="Times New Roman"/>
          <w:sz w:val="24"/>
          <w:szCs w:val="24"/>
        </w:rPr>
        <w:t>s</w:t>
      </w:r>
      <w:r w:rsidR="0009326C">
        <w:rPr>
          <w:rFonts w:cs="Times New Roman"/>
          <w:sz w:val="24"/>
          <w:szCs w:val="24"/>
        </w:rPr>
        <w:t xml:space="preserve"> </w:t>
      </w:r>
      <w:r w:rsidR="00454C39">
        <w:rPr>
          <w:rFonts w:cs="Times New Roman"/>
          <w:sz w:val="24"/>
          <w:szCs w:val="24"/>
        </w:rPr>
        <w:t>2</w:t>
      </w:r>
      <w:r w:rsidR="0009326C">
        <w:rPr>
          <w:rFonts w:cs="Times New Roman"/>
          <w:sz w:val="24"/>
          <w:szCs w:val="24"/>
        </w:rPr>
        <w:t>-</w:t>
      </w:r>
      <w:r w:rsidR="006B67F1">
        <w:rPr>
          <w:rFonts w:cs="Times New Roman"/>
          <w:sz w:val="24"/>
          <w:szCs w:val="24"/>
        </w:rPr>
        <w:t>8</w:t>
      </w:r>
      <w:r w:rsidR="003F1797">
        <w:rPr>
          <w:rFonts w:cs="Times New Roman"/>
          <w:sz w:val="24"/>
          <w:szCs w:val="24"/>
        </w:rPr>
        <w:t>,</w:t>
      </w:r>
      <w:r w:rsidR="006B67F1">
        <w:rPr>
          <w:rFonts w:cs="Times New Roman"/>
          <w:sz w:val="24"/>
          <w:szCs w:val="24"/>
        </w:rPr>
        <w:t xml:space="preserve"> </w:t>
      </w:r>
      <w:r w:rsidR="003F1797">
        <w:rPr>
          <w:rFonts w:cs="Times New Roman"/>
          <w:sz w:val="24"/>
          <w:szCs w:val="24"/>
        </w:rPr>
        <w:t>2</w:t>
      </w:r>
      <w:r w:rsidR="006B67F1">
        <w:rPr>
          <w:rFonts w:cs="Times New Roman"/>
          <w:sz w:val="24"/>
          <w:szCs w:val="24"/>
        </w:rPr>
        <w:t>-9)</w:t>
      </w:r>
    </w:p>
    <w:p w:rsidR="007649C0" w:rsidRDefault="007649C0" w:rsidP="00FF39BE">
      <w:pPr>
        <w:pStyle w:val="BodyText2"/>
        <w:rPr>
          <w:rFonts w:cs="Times New Roman"/>
          <w:snapToGrid/>
          <w:szCs w:val="24"/>
        </w:rPr>
      </w:pPr>
    </w:p>
    <w:p w:rsidR="007649C0" w:rsidRPr="00B04F42" w:rsidRDefault="007649C0" w:rsidP="007649C0">
      <w:pPr>
        <w:tabs>
          <w:tab w:val="left" w:pos="8976"/>
        </w:tabs>
        <w:jc w:val="center"/>
        <w:rPr>
          <w:rFonts w:ascii="Arial" w:hAnsi="Arial" w:cs="Arial"/>
          <w:b/>
          <w:bCs/>
          <w:color w:val="000000" w:themeColor="text1"/>
          <w:sz w:val="22"/>
          <w:szCs w:val="22"/>
        </w:rPr>
      </w:pPr>
      <w:r w:rsidRPr="00B04F42">
        <w:rPr>
          <w:rFonts w:ascii="Arial" w:hAnsi="Arial" w:cs="Arial"/>
          <w:b/>
          <w:bCs/>
          <w:color w:val="000000" w:themeColor="text1"/>
          <w:sz w:val="22"/>
          <w:szCs w:val="22"/>
        </w:rPr>
        <w:t>Number of Guest Nights by Nationality, 2017</w:t>
      </w:r>
    </w:p>
    <w:p w:rsidR="007649C0" w:rsidRPr="00144ABE" w:rsidRDefault="007649C0" w:rsidP="00120C79">
      <w:pPr>
        <w:pStyle w:val="BodyText"/>
        <w:pBdr>
          <w:top w:val="single" w:sz="4" w:space="1" w:color="auto"/>
          <w:left w:val="single" w:sz="4" w:space="1" w:color="auto"/>
          <w:bottom w:val="single" w:sz="4" w:space="1" w:color="auto"/>
          <w:right w:val="single" w:sz="4" w:space="4" w:color="auto"/>
        </w:pBdr>
        <w:ind w:right="719"/>
        <w:jc w:val="both"/>
        <w:rPr>
          <w:b/>
          <w:bCs/>
          <w:color w:val="C0504D" w:themeColor="accent2"/>
          <w:sz w:val="10"/>
          <w:szCs w:val="10"/>
          <w:rtl/>
        </w:rPr>
      </w:pPr>
      <w:r w:rsidRPr="00015DCA">
        <w:rPr>
          <w:b/>
          <w:bCs/>
          <w:noProof/>
          <w:color w:val="C0504D" w:themeColor="accent2"/>
          <w:rtl/>
        </w:rPr>
        <w:drawing>
          <wp:inline distT="0" distB="0" distL="0" distR="0">
            <wp:extent cx="5356927" cy="2484255"/>
            <wp:effectExtent l="0" t="0" r="0" b="0"/>
            <wp:docPr id="4"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7649C0" w:rsidRDefault="007649C0" w:rsidP="00FF39BE">
      <w:pPr>
        <w:pStyle w:val="BodyText2"/>
        <w:rPr>
          <w:rFonts w:cs="Times New Roman"/>
          <w:snapToGrid/>
          <w:szCs w:val="24"/>
        </w:rPr>
      </w:pPr>
    </w:p>
    <w:p w:rsidR="00FF39BE" w:rsidRDefault="00FF39BE" w:rsidP="00670779">
      <w:pPr>
        <w:pStyle w:val="BodyText2"/>
        <w:rPr>
          <w:rFonts w:cs="Times New Roman"/>
          <w:snapToGrid/>
          <w:szCs w:val="24"/>
        </w:rPr>
      </w:pPr>
      <w:r>
        <w:rPr>
          <w:rFonts w:cs="Times New Roman"/>
          <w:snapToGrid/>
          <w:szCs w:val="24"/>
        </w:rPr>
        <w:t xml:space="preserve">The total number of </w:t>
      </w:r>
      <w:r>
        <w:rPr>
          <w:rFonts w:cs="Simplified Arabic"/>
          <w:color w:val="000000"/>
          <w:szCs w:val="24"/>
        </w:rPr>
        <w:t xml:space="preserve">nights </w:t>
      </w:r>
      <w:r w:rsidRPr="004D0169">
        <w:rPr>
          <w:rFonts w:cs="Times New Roman"/>
          <w:snapToGrid/>
          <w:szCs w:val="24"/>
        </w:rPr>
        <w:t xml:space="preserve">was distributed by region as follows: </w:t>
      </w:r>
      <w:r>
        <w:rPr>
          <w:rFonts w:cs="Times New Roman"/>
          <w:szCs w:val="24"/>
        </w:rPr>
        <w:t>61.0</w:t>
      </w:r>
      <w:r w:rsidRPr="004D0169">
        <w:rPr>
          <w:rFonts w:cs="Times New Roman"/>
          <w:snapToGrid/>
          <w:szCs w:val="24"/>
        </w:rPr>
        <w:t xml:space="preserve">% of total </w:t>
      </w:r>
      <w:r>
        <w:rPr>
          <w:rFonts w:cs="Simplified Arabic"/>
          <w:color w:val="000000"/>
          <w:szCs w:val="24"/>
        </w:rPr>
        <w:t xml:space="preserve">nights </w:t>
      </w:r>
      <w:r w:rsidRPr="004D0169">
        <w:rPr>
          <w:rFonts w:cs="Times New Roman"/>
          <w:snapToGrid/>
          <w:szCs w:val="24"/>
        </w:rPr>
        <w:t>in hotels in South of West Bank</w:t>
      </w:r>
      <w:r>
        <w:rPr>
          <w:rFonts w:cs="Times New Roman"/>
          <w:snapToGrid/>
          <w:szCs w:val="24"/>
        </w:rPr>
        <w:t>;</w:t>
      </w:r>
      <w:r w:rsidRPr="004D0169">
        <w:rPr>
          <w:rFonts w:cs="Times New Roman"/>
          <w:snapToGrid/>
          <w:szCs w:val="24"/>
        </w:rPr>
        <w:t xml:space="preserve"> </w:t>
      </w:r>
      <w:r>
        <w:rPr>
          <w:rFonts w:cs="Times New Roman"/>
          <w:snapToGrid/>
          <w:szCs w:val="24"/>
        </w:rPr>
        <w:t>21.6</w:t>
      </w:r>
      <w:r w:rsidRPr="004D0169">
        <w:rPr>
          <w:rFonts w:cs="Times New Roman"/>
          <w:snapToGrid/>
          <w:szCs w:val="24"/>
        </w:rPr>
        <w:t>% in Jerusalem</w:t>
      </w:r>
      <w:r w:rsidR="00686FEE">
        <w:rPr>
          <w:rFonts w:cs="Times New Roman"/>
          <w:snapToGrid/>
          <w:szCs w:val="24"/>
        </w:rPr>
        <w:t xml:space="preserve"> Governorate</w:t>
      </w:r>
      <w:r w:rsidRPr="004D0169">
        <w:rPr>
          <w:rFonts w:cs="Times New Roman"/>
          <w:snapToGrid/>
          <w:szCs w:val="24"/>
        </w:rPr>
        <w:t xml:space="preserve">; </w:t>
      </w:r>
      <w:r>
        <w:rPr>
          <w:rFonts w:cs="Times New Roman"/>
          <w:szCs w:val="24"/>
        </w:rPr>
        <w:t>11.8</w:t>
      </w:r>
      <w:r w:rsidRPr="004D0169">
        <w:rPr>
          <w:rFonts w:cs="Times New Roman"/>
          <w:snapToGrid/>
          <w:szCs w:val="24"/>
        </w:rPr>
        <w:t xml:space="preserve">% in the Middle of West Bank; and </w:t>
      </w:r>
      <w:r>
        <w:rPr>
          <w:rFonts w:cs="Times New Roman"/>
          <w:szCs w:val="24"/>
        </w:rPr>
        <w:t>5.6</w:t>
      </w:r>
      <w:r w:rsidRPr="004D0169">
        <w:rPr>
          <w:rFonts w:cs="Times New Roman"/>
          <w:snapToGrid/>
          <w:szCs w:val="24"/>
        </w:rPr>
        <w:t>% in North of West Bank</w:t>
      </w:r>
      <w:r w:rsidR="00700B69">
        <w:rPr>
          <w:rFonts w:cs="Times New Roman"/>
          <w:snapToGrid/>
          <w:szCs w:val="24"/>
        </w:rPr>
        <w:t xml:space="preserve">, </w:t>
      </w:r>
      <w:r w:rsidR="00700B69">
        <w:rPr>
          <w:rFonts w:asciiTheme="majorBidi" w:hAnsiTheme="majorBidi" w:cstheme="majorBidi"/>
          <w:szCs w:val="24"/>
        </w:rPr>
        <w:t>(</w:t>
      </w:r>
      <w:r w:rsidR="00700B69">
        <w:rPr>
          <w:rFonts w:cs="Times New Roman"/>
          <w:szCs w:val="24"/>
        </w:rPr>
        <w:t xml:space="preserve">see table </w:t>
      </w:r>
      <w:r w:rsidR="00454C39">
        <w:rPr>
          <w:rFonts w:cs="Times New Roman"/>
          <w:szCs w:val="24"/>
        </w:rPr>
        <w:t>2</w:t>
      </w:r>
      <w:r w:rsidR="00700B69">
        <w:rPr>
          <w:rFonts w:cs="Times New Roman"/>
          <w:szCs w:val="24"/>
        </w:rPr>
        <w:t>-</w:t>
      </w:r>
      <w:r w:rsidR="00670779">
        <w:rPr>
          <w:rFonts w:cs="Times New Roman"/>
          <w:szCs w:val="24"/>
        </w:rPr>
        <w:t>8</w:t>
      </w:r>
      <w:r w:rsidR="00700B69">
        <w:rPr>
          <w:rFonts w:cs="Times New Roman"/>
          <w:szCs w:val="24"/>
        </w:rPr>
        <w:t>)</w:t>
      </w:r>
      <w:r w:rsidRPr="004D0169">
        <w:rPr>
          <w:rFonts w:cs="Times New Roman"/>
          <w:snapToGrid/>
          <w:szCs w:val="24"/>
        </w:rPr>
        <w:t xml:space="preserve">. </w:t>
      </w:r>
    </w:p>
    <w:p w:rsidR="00B46F25" w:rsidRDefault="00B46F25" w:rsidP="00B46F25">
      <w:pPr>
        <w:bidi w:val="0"/>
        <w:spacing w:before="20"/>
        <w:ind w:right="-1"/>
        <w:jc w:val="center"/>
        <w:rPr>
          <w:sz w:val="24"/>
          <w:szCs w:val="24"/>
        </w:rPr>
      </w:pPr>
    </w:p>
    <w:p w:rsidR="00A67AEF" w:rsidRPr="00A67AEF" w:rsidRDefault="00A67AEF" w:rsidP="005645EB">
      <w:pPr>
        <w:widowControl w:val="0"/>
        <w:bidi w:val="0"/>
        <w:ind w:right="-19"/>
        <w:jc w:val="both"/>
        <w:rPr>
          <w:rFonts w:cs="Simplified Arabic"/>
          <w:b/>
          <w:bCs/>
          <w:color w:val="000000"/>
          <w:sz w:val="24"/>
          <w:szCs w:val="24"/>
        </w:rPr>
      </w:pPr>
      <w:r w:rsidRPr="00A67AEF">
        <w:rPr>
          <w:rFonts w:cs="Simplified Arabic"/>
          <w:b/>
          <w:bCs/>
          <w:color w:val="000000"/>
          <w:sz w:val="24"/>
          <w:szCs w:val="24"/>
        </w:rPr>
        <w:t>2.</w:t>
      </w:r>
      <w:r w:rsidR="00536386">
        <w:rPr>
          <w:rFonts w:cs="Simplified Arabic" w:hint="cs"/>
          <w:b/>
          <w:bCs/>
          <w:color w:val="000000"/>
          <w:sz w:val="24"/>
          <w:szCs w:val="24"/>
          <w:rtl/>
        </w:rPr>
        <w:t>6</w:t>
      </w:r>
      <w:r w:rsidR="00536386">
        <w:rPr>
          <w:rFonts w:cs="Simplified Arabic"/>
          <w:b/>
          <w:bCs/>
          <w:color w:val="000000"/>
          <w:sz w:val="24"/>
          <w:szCs w:val="24"/>
        </w:rPr>
        <w:t xml:space="preserve"> </w:t>
      </w:r>
      <w:r w:rsidRPr="00A67AEF">
        <w:rPr>
          <w:rFonts w:cs="Simplified Arabic"/>
          <w:b/>
          <w:bCs/>
          <w:color w:val="000000"/>
          <w:sz w:val="24"/>
          <w:szCs w:val="24"/>
        </w:rPr>
        <w:t xml:space="preserve">Room and Bed Occupancy </w:t>
      </w:r>
      <w:r w:rsidR="00B82E2E">
        <w:rPr>
          <w:rFonts w:cs="Simplified Arabic"/>
          <w:b/>
          <w:bCs/>
          <w:color w:val="000000"/>
          <w:sz w:val="24"/>
          <w:szCs w:val="24"/>
        </w:rPr>
        <w:t xml:space="preserve">During </w:t>
      </w:r>
      <w:r w:rsidR="0035615D">
        <w:rPr>
          <w:rFonts w:cs="Simplified Arabic"/>
          <w:b/>
          <w:bCs/>
          <w:color w:val="000000"/>
          <w:sz w:val="24"/>
          <w:szCs w:val="24"/>
        </w:rPr>
        <w:t>2017</w:t>
      </w:r>
    </w:p>
    <w:p w:rsidR="00346DE4" w:rsidRPr="000B44C3" w:rsidRDefault="00FC5440" w:rsidP="00413F66">
      <w:pPr>
        <w:pStyle w:val="BodyText2"/>
        <w:jc w:val="left"/>
        <w:rPr>
          <w:rFonts w:cs="Times New Roman"/>
          <w:snapToGrid/>
          <w:szCs w:val="24"/>
        </w:rPr>
      </w:pPr>
      <w:r w:rsidRPr="000B44C3">
        <w:rPr>
          <w:rFonts w:cs="Times New Roman"/>
          <w:snapToGrid/>
          <w:szCs w:val="24"/>
        </w:rPr>
        <w:t>Average room occupancy in the West Bank hotels was 1,</w:t>
      </w:r>
      <w:r w:rsidR="00FE1791">
        <w:rPr>
          <w:rFonts w:cs="Times New Roman"/>
          <w:snapToGrid/>
          <w:szCs w:val="24"/>
        </w:rPr>
        <w:t>491</w:t>
      </w:r>
      <w:r w:rsidR="00BE6337">
        <w:rPr>
          <w:rFonts w:cs="Times New Roman"/>
          <w:snapToGrid/>
          <w:szCs w:val="24"/>
        </w:rPr>
        <w:t>.1</w:t>
      </w:r>
      <w:r w:rsidRPr="000B44C3">
        <w:rPr>
          <w:rFonts w:cs="Times New Roman"/>
          <w:snapToGrid/>
          <w:szCs w:val="24"/>
        </w:rPr>
        <w:t xml:space="preserve">  representing 20.</w:t>
      </w:r>
      <w:r w:rsidR="00BE6337">
        <w:rPr>
          <w:rFonts w:cs="Times New Roman"/>
          <w:snapToGrid/>
          <w:szCs w:val="24"/>
        </w:rPr>
        <w:t>3</w:t>
      </w:r>
      <w:r w:rsidRPr="000B44C3">
        <w:rPr>
          <w:rFonts w:cs="Times New Roman"/>
          <w:snapToGrid/>
          <w:szCs w:val="24"/>
        </w:rPr>
        <w:t>% of rooms available,</w:t>
      </w:r>
      <w:r>
        <w:rPr>
          <w:rFonts w:cs="Times New Roman"/>
          <w:snapToGrid/>
          <w:szCs w:val="24"/>
        </w:rPr>
        <w:t xml:space="preserve"> </w:t>
      </w:r>
      <w:r w:rsidRPr="000B44C3">
        <w:rPr>
          <w:rFonts w:cs="Times New Roman"/>
          <w:snapToGrid/>
          <w:szCs w:val="24"/>
        </w:rPr>
        <w:t xml:space="preserve">while the average occupancy of beds was </w:t>
      </w:r>
      <w:r w:rsidR="00BE6337">
        <w:rPr>
          <w:rFonts w:cs="Times New Roman"/>
          <w:snapToGrid/>
          <w:szCs w:val="24"/>
        </w:rPr>
        <w:t>4</w:t>
      </w:r>
      <w:r w:rsidRPr="000B44C3">
        <w:rPr>
          <w:rFonts w:cs="Times New Roman"/>
          <w:snapToGrid/>
          <w:szCs w:val="24"/>
        </w:rPr>
        <w:t>,</w:t>
      </w:r>
      <w:r w:rsidR="00FE1791">
        <w:rPr>
          <w:rFonts w:cs="Times New Roman"/>
          <w:snapToGrid/>
          <w:szCs w:val="24"/>
        </w:rPr>
        <w:t>326.4</w:t>
      </w:r>
      <w:r w:rsidRPr="000B44C3">
        <w:rPr>
          <w:rFonts w:cs="Times New Roman"/>
          <w:snapToGrid/>
          <w:szCs w:val="24"/>
        </w:rPr>
        <w:t xml:space="preserve"> representing </w:t>
      </w:r>
      <w:r w:rsidR="00BE6337">
        <w:rPr>
          <w:rFonts w:cs="Times New Roman"/>
          <w:snapToGrid/>
          <w:szCs w:val="24"/>
        </w:rPr>
        <w:t>26.8</w:t>
      </w:r>
      <w:r w:rsidRPr="000B44C3">
        <w:rPr>
          <w:rFonts w:cs="Times New Roman"/>
          <w:snapToGrid/>
          <w:szCs w:val="24"/>
        </w:rPr>
        <w:t>%.</w:t>
      </w:r>
      <w:r w:rsidR="00346DE4" w:rsidRPr="00346DE4">
        <w:rPr>
          <w:rFonts w:cs="Times New Roman"/>
          <w:snapToGrid/>
          <w:szCs w:val="24"/>
        </w:rPr>
        <w:t xml:space="preserve"> </w:t>
      </w:r>
      <w:r w:rsidR="00346DE4" w:rsidRPr="000B44C3">
        <w:rPr>
          <w:rFonts w:cs="Times New Roman"/>
          <w:snapToGrid/>
          <w:szCs w:val="24"/>
        </w:rPr>
        <w:t xml:space="preserve">The average length  of stay during the year in the West Bank hotels was 2.9 </w:t>
      </w:r>
      <w:r w:rsidR="00346DE4">
        <w:rPr>
          <w:rFonts w:cs="Times New Roman"/>
          <w:snapToGrid/>
          <w:szCs w:val="24"/>
        </w:rPr>
        <w:t>(</w:t>
      </w:r>
      <w:r w:rsidR="00346DE4" w:rsidRPr="000B44C3">
        <w:rPr>
          <w:rFonts w:cs="Times New Roman"/>
          <w:snapToGrid/>
          <w:szCs w:val="24"/>
        </w:rPr>
        <w:t>nights per guest</w:t>
      </w:r>
      <w:r w:rsidR="00346DE4">
        <w:rPr>
          <w:rFonts w:cs="Times New Roman"/>
          <w:snapToGrid/>
          <w:szCs w:val="24"/>
        </w:rPr>
        <w:t>)</w:t>
      </w:r>
      <w:r w:rsidR="00346DE4" w:rsidRPr="000B44C3">
        <w:rPr>
          <w:rFonts w:cs="Times New Roman"/>
          <w:snapToGrid/>
          <w:szCs w:val="24"/>
        </w:rPr>
        <w:t>.</w:t>
      </w:r>
      <w:r w:rsidR="000A3314" w:rsidRPr="000A3314">
        <w:rPr>
          <w:rFonts w:asciiTheme="majorBidi" w:hAnsiTheme="majorBidi" w:cstheme="majorBidi"/>
          <w:szCs w:val="24"/>
        </w:rPr>
        <w:t xml:space="preserve"> </w:t>
      </w:r>
      <w:r w:rsidR="000A3314">
        <w:rPr>
          <w:rFonts w:asciiTheme="majorBidi" w:hAnsiTheme="majorBidi" w:cstheme="majorBidi"/>
          <w:szCs w:val="24"/>
        </w:rPr>
        <w:t>(</w:t>
      </w:r>
      <w:r w:rsidR="000A3314">
        <w:rPr>
          <w:rFonts w:cs="Times New Roman"/>
          <w:szCs w:val="24"/>
        </w:rPr>
        <w:t>see table</w:t>
      </w:r>
      <w:r w:rsidR="00EE1F11">
        <w:rPr>
          <w:rFonts w:cs="Times New Roman"/>
          <w:szCs w:val="24"/>
        </w:rPr>
        <w:t>s</w:t>
      </w:r>
      <w:r w:rsidR="000A3314">
        <w:rPr>
          <w:rFonts w:cs="Times New Roman"/>
          <w:snapToGrid/>
          <w:szCs w:val="24"/>
        </w:rPr>
        <w:t xml:space="preserve"> 1-1</w:t>
      </w:r>
      <w:r w:rsidR="00413F66">
        <w:rPr>
          <w:rFonts w:cs="Times New Roman"/>
          <w:snapToGrid/>
          <w:szCs w:val="24"/>
        </w:rPr>
        <w:t>,</w:t>
      </w:r>
      <w:r w:rsidR="000A3314">
        <w:rPr>
          <w:rFonts w:cs="Times New Roman"/>
          <w:szCs w:val="24"/>
        </w:rPr>
        <w:t xml:space="preserve"> 2-10</w:t>
      </w:r>
      <w:r w:rsidR="000A3314">
        <w:rPr>
          <w:rFonts w:cs="Times New Roman"/>
          <w:snapToGrid/>
          <w:szCs w:val="24"/>
        </w:rPr>
        <w:t>)</w:t>
      </w:r>
      <w:r w:rsidR="00CC51FE">
        <w:rPr>
          <w:rFonts w:cs="Times New Roman"/>
          <w:snapToGrid/>
          <w:szCs w:val="24"/>
        </w:rPr>
        <w:t>.</w:t>
      </w:r>
    </w:p>
    <w:p w:rsidR="00FC5440" w:rsidRPr="000B44C3" w:rsidRDefault="00FC5440" w:rsidP="00670779">
      <w:pPr>
        <w:pStyle w:val="BodyText2"/>
        <w:jc w:val="left"/>
        <w:rPr>
          <w:rFonts w:cs="Times New Roman"/>
          <w:snapToGrid/>
          <w:szCs w:val="24"/>
        </w:rPr>
      </w:pPr>
    </w:p>
    <w:p w:rsidR="00536386" w:rsidRDefault="00536386" w:rsidP="00670779">
      <w:pPr>
        <w:pStyle w:val="BodyText2"/>
        <w:jc w:val="left"/>
        <w:rPr>
          <w:rFonts w:ascii="Arial" w:hAnsi="Arial" w:cs="Arial"/>
          <w:b/>
          <w:bCs/>
          <w:sz w:val="22"/>
          <w:szCs w:val="22"/>
        </w:rPr>
      </w:pPr>
    </w:p>
    <w:p w:rsidR="00536386" w:rsidRDefault="00536386" w:rsidP="00EF1FEB">
      <w:pPr>
        <w:pStyle w:val="BodyText2"/>
        <w:jc w:val="center"/>
        <w:rPr>
          <w:rFonts w:ascii="Arial" w:hAnsi="Arial" w:cs="Arial"/>
          <w:b/>
          <w:bCs/>
          <w:sz w:val="22"/>
          <w:szCs w:val="22"/>
        </w:rPr>
      </w:pPr>
    </w:p>
    <w:p w:rsidR="00BC499D" w:rsidRDefault="00BC499D" w:rsidP="000A3314">
      <w:pPr>
        <w:pStyle w:val="BodyText2"/>
        <w:jc w:val="both"/>
        <w:rPr>
          <w:rFonts w:cs="Times New Roman"/>
          <w:snapToGrid/>
          <w:szCs w:val="24"/>
        </w:rPr>
      </w:pPr>
      <w:r w:rsidRPr="005933F5">
        <w:rPr>
          <w:rFonts w:cs="Times New Roman"/>
          <w:snapToGrid/>
          <w:szCs w:val="24"/>
        </w:rPr>
        <w:lastRenderedPageBreak/>
        <w:t xml:space="preserve">The following table shows the change in the most prominent hotel activity indicators in previous years compared to </w:t>
      </w:r>
      <w:r>
        <w:rPr>
          <w:rFonts w:cs="Times New Roman"/>
          <w:snapToGrid/>
          <w:szCs w:val="24"/>
        </w:rPr>
        <w:t>2017</w:t>
      </w:r>
      <w:r w:rsidRPr="005933F5">
        <w:rPr>
          <w:rFonts w:cs="Times New Roman"/>
          <w:snapToGrid/>
          <w:szCs w:val="24"/>
        </w:rPr>
        <w:t xml:space="preserve">. The values of most of the main indicators of hotel activity witnessed </w:t>
      </w:r>
      <w:r>
        <w:rPr>
          <w:rFonts w:cs="Times New Roman"/>
          <w:snapToGrid/>
          <w:szCs w:val="24"/>
        </w:rPr>
        <w:t>an in</w:t>
      </w:r>
      <w:r w:rsidRPr="005933F5">
        <w:rPr>
          <w:rFonts w:cs="Times New Roman"/>
          <w:snapToGrid/>
          <w:szCs w:val="24"/>
        </w:rPr>
        <w:t>crease</w:t>
      </w:r>
      <w:r>
        <w:rPr>
          <w:rFonts w:cs="Times New Roman"/>
          <w:snapToGrid/>
          <w:szCs w:val="24"/>
        </w:rPr>
        <w:t xml:space="preserve">. </w:t>
      </w:r>
    </w:p>
    <w:p w:rsidR="005933F5" w:rsidRPr="0084111A" w:rsidRDefault="005933F5" w:rsidP="005933F5">
      <w:pPr>
        <w:pStyle w:val="BodyText2"/>
        <w:rPr>
          <w:rFonts w:cs="Times New Roman"/>
          <w:snapToGrid/>
          <w:sz w:val="32"/>
          <w:szCs w:val="32"/>
        </w:rPr>
      </w:pPr>
    </w:p>
    <w:p w:rsidR="00A92CF0" w:rsidRDefault="007428E6" w:rsidP="00686FEE">
      <w:pPr>
        <w:pStyle w:val="BodyTextIndent"/>
        <w:spacing w:before="20"/>
        <w:jc w:val="center"/>
        <w:rPr>
          <w:rFonts w:ascii="Arial" w:hAnsi="Arial" w:cs="Arial"/>
          <w:b/>
          <w:bCs/>
          <w:color w:val="000000"/>
          <w:sz w:val="22"/>
          <w:szCs w:val="22"/>
        </w:rPr>
      </w:pPr>
      <w:r>
        <w:rPr>
          <w:rFonts w:ascii="Arial" w:hAnsi="Arial" w:cs="Arial"/>
          <w:b/>
          <w:bCs/>
          <w:color w:val="000000"/>
          <w:sz w:val="22"/>
          <w:szCs w:val="22"/>
        </w:rPr>
        <w:t xml:space="preserve">Main </w:t>
      </w:r>
      <w:r w:rsidR="00CF3A6B">
        <w:rPr>
          <w:rFonts w:ascii="Arial" w:hAnsi="Arial" w:cs="Arial"/>
          <w:b/>
          <w:bCs/>
          <w:color w:val="000000"/>
          <w:sz w:val="22"/>
          <w:szCs w:val="22"/>
        </w:rPr>
        <w:t>I</w:t>
      </w:r>
      <w:r>
        <w:rPr>
          <w:rFonts w:ascii="Arial" w:hAnsi="Arial" w:cs="Arial"/>
          <w:b/>
          <w:bCs/>
          <w:color w:val="000000"/>
          <w:sz w:val="22"/>
          <w:szCs w:val="22"/>
        </w:rPr>
        <w:t>ndicator</w:t>
      </w:r>
      <w:r w:rsidR="00CF3A6B">
        <w:rPr>
          <w:rFonts w:ascii="Arial" w:hAnsi="Arial" w:cs="Arial"/>
          <w:b/>
          <w:bCs/>
          <w:color w:val="000000"/>
          <w:sz w:val="22"/>
          <w:szCs w:val="22"/>
        </w:rPr>
        <w:t>s</w:t>
      </w:r>
      <w:r w:rsidR="0098295A" w:rsidRPr="00B5180F">
        <w:rPr>
          <w:rFonts w:ascii="Arial" w:hAnsi="Arial" w:cs="Arial"/>
          <w:b/>
          <w:bCs/>
          <w:color w:val="000000"/>
          <w:sz w:val="22"/>
          <w:szCs w:val="22"/>
        </w:rPr>
        <w:t xml:space="preserve"> of </w:t>
      </w:r>
      <w:r>
        <w:rPr>
          <w:rFonts w:ascii="Arial" w:hAnsi="Arial" w:cs="Arial"/>
          <w:b/>
          <w:bCs/>
          <w:color w:val="000000"/>
          <w:sz w:val="22"/>
          <w:szCs w:val="22"/>
        </w:rPr>
        <w:t xml:space="preserve">the </w:t>
      </w:r>
      <w:r w:rsidR="0098295A" w:rsidRPr="00B5180F">
        <w:rPr>
          <w:rFonts w:ascii="Arial" w:hAnsi="Arial" w:cs="Arial"/>
          <w:b/>
          <w:bCs/>
          <w:color w:val="000000"/>
          <w:sz w:val="22"/>
          <w:szCs w:val="22"/>
        </w:rPr>
        <w:t xml:space="preserve">Hotel </w:t>
      </w:r>
      <w:r w:rsidR="00CF3A6B">
        <w:rPr>
          <w:rFonts w:ascii="Arial" w:hAnsi="Arial" w:cs="Arial"/>
          <w:b/>
          <w:bCs/>
          <w:color w:val="000000"/>
          <w:sz w:val="22"/>
          <w:szCs w:val="22"/>
        </w:rPr>
        <w:t>A</w:t>
      </w:r>
      <w:r>
        <w:rPr>
          <w:rFonts w:ascii="Arial" w:hAnsi="Arial" w:cs="Arial"/>
          <w:b/>
          <w:bCs/>
          <w:color w:val="000000"/>
          <w:sz w:val="22"/>
          <w:szCs w:val="22"/>
        </w:rPr>
        <w:t>ctivit</w:t>
      </w:r>
      <w:r w:rsidR="00686FEE">
        <w:rPr>
          <w:rFonts w:ascii="Arial" w:hAnsi="Arial" w:cs="Arial"/>
          <w:b/>
          <w:bCs/>
          <w:color w:val="000000"/>
          <w:sz w:val="22"/>
          <w:szCs w:val="22"/>
        </w:rPr>
        <w:t>y</w:t>
      </w:r>
      <w:r>
        <w:rPr>
          <w:rFonts w:ascii="Arial" w:hAnsi="Arial" w:cs="Arial"/>
          <w:b/>
          <w:bCs/>
          <w:color w:val="000000"/>
          <w:sz w:val="22"/>
          <w:szCs w:val="22"/>
        </w:rPr>
        <w:t>, (</w:t>
      </w:r>
      <w:r w:rsidR="001D0D1E">
        <w:rPr>
          <w:rFonts w:ascii="Arial" w:hAnsi="Arial" w:cs="Arial"/>
          <w:b/>
          <w:bCs/>
          <w:color w:val="000000"/>
          <w:sz w:val="22"/>
          <w:szCs w:val="22"/>
        </w:rPr>
        <w:t>201</w:t>
      </w:r>
      <w:r w:rsidR="005A43EB">
        <w:rPr>
          <w:rFonts w:ascii="Arial" w:hAnsi="Arial" w:cs="Arial"/>
          <w:b/>
          <w:bCs/>
          <w:color w:val="000000"/>
          <w:sz w:val="22"/>
          <w:szCs w:val="22"/>
        </w:rPr>
        <w:t>2</w:t>
      </w:r>
      <w:r>
        <w:rPr>
          <w:rFonts w:ascii="Arial" w:hAnsi="Arial" w:cs="Arial"/>
          <w:b/>
          <w:bCs/>
          <w:color w:val="000000"/>
          <w:sz w:val="22"/>
          <w:szCs w:val="22"/>
        </w:rPr>
        <w:t>-</w:t>
      </w:r>
      <w:r w:rsidR="0035615D">
        <w:rPr>
          <w:rFonts w:ascii="Arial" w:hAnsi="Arial" w:cs="Arial"/>
          <w:b/>
          <w:bCs/>
          <w:color w:val="000000"/>
          <w:sz w:val="22"/>
          <w:szCs w:val="22"/>
        </w:rPr>
        <w:t>2017</w:t>
      </w:r>
      <w:r>
        <w:rPr>
          <w:rFonts w:ascii="Arial" w:hAnsi="Arial" w:cs="Arial"/>
          <w:b/>
          <w:bCs/>
          <w:color w:val="000000"/>
          <w:sz w:val="22"/>
          <w:szCs w:val="22"/>
        </w:rPr>
        <w:t>)</w:t>
      </w:r>
    </w:p>
    <w:p w:rsidR="00F20F16" w:rsidRPr="00F20F16" w:rsidRDefault="00F20F16" w:rsidP="00C418D8">
      <w:pPr>
        <w:pStyle w:val="BodyTextIndent"/>
        <w:spacing w:before="20"/>
        <w:jc w:val="center"/>
        <w:rPr>
          <w:rFonts w:ascii="Arial" w:hAnsi="Arial" w:cs="Arial"/>
          <w:b/>
          <w:bCs/>
          <w:color w:val="000000"/>
          <w:sz w:val="10"/>
          <w:szCs w:val="10"/>
        </w:rPr>
      </w:pPr>
    </w:p>
    <w:tbl>
      <w:tblPr>
        <w:tblStyle w:val="TableGrid"/>
        <w:tblW w:w="9723" w:type="dxa"/>
        <w:jc w:val="center"/>
        <w:tblInd w:w="-995" w:type="dxa"/>
        <w:tblBorders>
          <w:insideH w:val="none" w:sz="0" w:space="0" w:color="auto"/>
          <w:insideV w:val="none" w:sz="0" w:space="0" w:color="auto"/>
        </w:tblBorders>
        <w:tblLayout w:type="fixed"/>
        <w:tblLook w:val="04A0"/>
      </w:tblPr>
      <w:tblGrid>
        <w:gridCol w:w="2843"/>
        <w:gridCol w:w="1134"/>
        <w:gridCol w:w="1134"/>
        <w:gridCol w:w="1134"/>
        <w:gridCol w:w="1134"/>
        <w:gridCol w:w="1134"/>
        <w:gridCol w:w="1210"/>
      </w:tblGrid>
      <w:tr w:rsidR="005A43EB" w:rsidTr="00B04F42">
        <w:trPr>
          <w:trHeight w:val="340"/>
          <w:jc w:val="center"/>
        </w:trPr>
        <w:tc>
          <w:tcPr>
            <w:tcW w:w="2843" w:type="dxa"/>
            <w:tcBorders>
              <w:top w:val="single" w:sz="4" w:space="0" w:color="auto"/>
              <w:bottom w:val="single" w:sz="4" w:space="0" w:color="auto"/>
              <w:right w:val="single" w:sz="4" w:space="0" w:color="auto"/>
            </w:tcBorders>
            <w:vAlign w:val="center"/>
          </w:tcPr>
          <w:p w:rsidR="005A43EB" w:rsidRPr="001B6324" w:rsidRDefault="005A43EB" w:rsidP="008E363B">
            <w:pPr>
              <w:jc w:val="center"/>
              <w:rPr>
                <w:rFonts w:ascii="Arial" w:hAnsi="Arial" w:cs="Arial"/>
                <w:b/>
                <w:bCs/>
                <w:color w:val="000000"/>
                <w:sz w:val="18"/>
                <w:szCs w:val="18"/>
                <w:rtl/>
              </w:rPr>
            </w:pPr>
            <w:r w:rsidRPr="001B6324">
              <w:rPr>
                <w:rFonts w:ascii="Arial" w:hAnsi="Arial" w:cs="Arial"/>
                <w:b/>
                <w:bCs/>
                <w:sz w:val="18"/>
                <w:szCs w:val="18"/>
              </w:rPr>
              <w:t>Indicator</w:t>
            </w:r>
          </w:p>
        </w:tc>
        <w:tc>
          <w:tcPr>
            <w:tcW w:w="1134" w:type="dxa"/>
            <w:tcBorders>
              <w:top w:val="single" w:sz="4" w:space="0" w:color="auto"/>
              <w:left w:val="single" w:sz="4" w:space="0" w:color="auto"/>
              <w:bottom w:val="single" w:sz="4" w:space="0" w:color="auto"/>
              <w:right w:val="single" w:sz="4" w:space="0" w:color="auto"/>
            </w:tcBorders>
            <w:vAlign w:val="center"/>
          </w:tcPr>
          <w:p w:rsidR="005A43EB" w:rsidRPr="00DA4239" w:rsidRDefault="005A43EB" w:rsidP="00736FE7">
            <w:pPr>
              <w:jc w:val="center"/>
              <w:rPr>
                <w:rFonts w:ascii="Arial" w:hAnsi="Arial" w:cs="Arial"/>
                <w:b/>
                <w:bCs/>
                <w:sz w:val="18"/>
                <w:szCs w:val="18"/>
              </w:rPr>
            </w:pPr>
            <w:r w:rsidRPr="00DA4239">
              <w:rPr>
                <w:rFonts w:ascii="Arial" w:hAnsi="Arial" w:cs="Arial"/>
                <w:b/>
                <w:bCs/>
                <w:sz w:val="18"/>
                <w:szCs w:val="18"/>
                <w:rtl/>
              </w:rPr>
              <w:t>2012</w:t>
            </w:r>
          </w:p>
        </w:tc>
        <w:tc>
          <w:tcPr>
            <w:tcW w:w="1134" w:type="dxa"/>
            <w:tcBorders>
              <w:top w:val="single" w:sz="4" w:space="0" w:color="auto"/>
              <w:left w:val="single" w:sz="4" w:space="0" w:color="auto"/>
              <w:bottom w:val="single" w:sz="4" w:space="0" w:color="auto"/>
              <w:right w:val="single" w:sz="4" w:space="0" w:color="auto"/>
            </w:tcBorders>
            <w:vAlign w:val="center"/>
          </w:tcPr>
          <w:p w:rsidR="005A43EB" w:rsidRPr="00DA4239" w:rsidRDefault="005A43EB" w:rsidP="00736FE7">
            <w:pPr>
              <w:jc w:val="center"/>
              <w:rPr>
                <w:rFonts w:ascii="Arial" w:hAnsi="Arial" w:cs="Arial"/>
                <w:b/>
                <w:bCs/>
                <w:sz w:val="18"/>
                <w:szCs w:val="18"/>
                <w:rtl/>
              </w:rPr>
            </w:pPr>
            <w:r w:rsidRPr="00DA4239">
              <w:rPr>
                <w:rFonts w:ascii="Arial" w:hAnsi="Arial" w:cs="Arial"/>
                <w:b/>
                <w:bCs/>
                <w:sz w:val="18"/>
                <w:szCs w:val="18"/>
                <w:rtl/>
              </w:rPr>
              <w:t>2013</w:t>
            </w:r>
          </w:p>
        </w:tc>
        <w:tc>
          <w:tcPr>
            <w:tcW w:w="1134" w:type="dxa"/>
            <w:tcBorders>
              <w:top w:val="single" w:sz="4" w:space="0" w:color="auto"/>
              <w:left w:val="single" w:sz="4" w:space="0" w:color="auto"/>
              <w:bottom w:val="single" w:sz="4" w:space="0" w:color="auto"/>
              <w:right w:val="single" w:sz="4" w:space="0" w:color="auto"/>
            </w:tcBorders>
            <w:vAlign w:val="center"/>
          </w:tcPr>
          <w:p w:rsidR="005A43EB" w:rsidRPr="00DA4239" w:rsidRDefault="005A43EB" w:rsidP="00736FE7">
            <w:pPr>
              <w:jc w:val="center"/>
              <w:rPr>
                <w:rFonts w:ascii="Arial" w:hAnsi="Arial" w:cs="Arial"/>
                <w:b/>
                <w:bCs/>
                <w:sz w:val="18"/>
                <w:szCs w:val="18"/>
                <w:rtl/>
              </w:rPr>
            </w:pPr>
            <w:r>
              <w:rPr>
                <w:rFonts w:ascii="Arial" w:hAnsi="Arial" w:cs="Arial" w:hint="cs"/>
                <w:b/>
                <w:bCs/>
                <w:sz w:val="18"/>
                <w:szCs w:val="18"/>
                <w:rtl/>
              </w:rPr>
              <w:t>2014</w:t>
            </w:r>
          </w:p>
        </w:tc>
        <w:tc>
          <w:tcPr>
            <w:tcW w:w="1134" w:type="dxa"/>
            <w:tcBorders>
              <w:top w:val="single" w:sz="4" w:space="0" w:color="auto"/>
              <w:left w:val="single" w:sz="4" w:space="0" w:color="auto"/>
              <w:bottom w:val="single" w:sz="4" w:space="0" w:color="auto"/>
              <w:right w:val="single" w:sz="4" w:space="0" w:color="auto"/>
            </w:tcBorders>
            <w:vAlign w:val="center"/>
          </w:tcPr>
          <w:p w:rsidR="005A43EB" w:rsidRDefault="005A43EB" w:rsidP="00736FE7">
            <w:pPr>
              <w:jc w:val="center"/>
              <w:rPr>
                <w:rFonts w:ascii="Arial" w:hAnsi="Arial" w:cs="Arial"/>
                <w:b/>
                <w:bCs/>
                <w:sz w:val="18"/>
                <w:szCs w:val="18"/>
                <w:rtl/>
              </w:rPr>
            </w:pPr>
            <w:r>
              <w:rPr>
                <w:rFonts w:ascii="Arial" w:hAnsi="Arial" w:cs="Arial" w:hint="cs"/>
                <w:b/>
                <w:bCs/>
                <w:sz w:val="18"/>
                <w:szCs w:val="18"/>
                <w:rtl/>
              </w:rPr>
              <w:t>2015</w:t>
            </w:r>
          </w:p>
        </w:tc>
        <w:tc>
          <w:tcPr>
            <w:tcW w:w="1134" w:type="dxa"/>
            <w:tcBorders>
              <w:top w:val="single" w:sz="4" w:space="0" w:color="auto"/>
              <w:left w:val="single" w:sz="4" w:space="0" w:color="auto"/>
              <w:bottom w:val="single" w:sz="4" w:space="0" w:color="auto"/>
              <w:right w:val="single" w:sz="4" w:space="0" w:color="auto"/>
            </w:tcBorders>
            <w:vAlign w:val="center"/>
          </w:tcPr>
          <w:p w:rsidR="005A43EB" w:rsidRDefault="005A43EB" w:rsidP="00736FE7">
            <w:pPr>
              <w:jc w:val="center"/>
              <w:rPr>
                <w:rFonts w:ascii="Arial" w:hAnsi="Arial" w:cs="Arial"/>
                <w:b/>
                <w:bCs/>
                <w:sz w:val="18"/>
                <w:szCs w:val="18"/>
                <w:rtl/>
              </w:rPr>
            </w:pPr>
            <w:r>
              <w:rPr>
                <w:rFonts w:ascii="Arial" w:hAnsi="Arial" w:cs="Arial" w:hint="cs"/>
                <w:b/>
                <w:bCs/>
                <w:sz w:val="18"/>
                <w:szCs w:val="18"/>
                <w:rtl/>
              </w:rPr>
              <w:t>2016</w:t>
            </w:r>
          </w:p>
        </w:tc>
        <w:tc>
          <w:tcPr>
            <w:tcW w:w="1210" w:type="dxa"/>
            <w:tcBorders>
              <w:top w:val="single" w:sz="4" w:space="0" w:color="auto"/>
              <w:left w:val="single" w:sz="4" w:space="0" w:color="auto"/>
              <w:bottom w:val="single" w:sz="4" w:space="0" w:color="auto"/>
            </w:tcBorders>
            <w:vAlign w:val="center"/>
          </w:tcPr>
          <w:p w:rsidR="005A43EB" w:rsidRDefault="005A43EB" w:rsidP="00736FE7">
            <w:pPr>
              <w:jc w:val="center"/>
              <w:rPr>
                <w:rFonts w:ascii="Arial" w:hAnsi="Arial" w:cs="Arial"/>
                <w:b/>
                <w:bCs/>
                <w:sz w:val="18"/>
                <w:szCs w:val="18"/>
                <w:rtl/>
              </w:rPr>
            </w:pPr>
            <w:r>
              <w:rPr>
                <w:rFonts w:ascii="Arial" w:hAnsi="Arial" w:cs="Arial" w:hint="cs"/>
                <w:b/>
                <w:bCs/>
                <w:sz w:val="18"/>
                <w:szCs w:val="18"/>
                <w:rtl/>
              </w:rPr>
              <w:t>2017</w:t>
            </w:r>
          </w:p>
        </w:tc>
      </w:tr>
      <w:tr w:rsidR="005A43EB" w:rsidTr="00B04F42">
        <w:trPr>
          <w:trHeight w:val="340"/>
          <w:jc w:val="center"/>
        </w:trPr>
        <w:tc>
          <w:tcPr>
            <w:tcW w:w="2843" w:type="dxa"/>
            <w:tcBorders>
              <w:top w:val="single" w:sz="4" w:space="0" w:color="auto"/>
              <w:right w:val="single" w:sz="4" w:space="0" w:color="auto"/>
            </w:tcBorders>
            <w:vAlign w:val="center"/>
          </w:tcPr>
          <w:p w:rsidR="005A43EB" w:rsidRPr="003B03D7" w:rsidRDefault="005A43EB" w:rsidP="00D97C8B">
            <w:pPr>
              <w:jc w:val="right"/>
              <w:rPr>
                <w:rFonts w:ascii="Arial" w:hAnsi="Arial" w:cs="Arial"/>
                <w:sz w:val="18"/>
                <w:szCs w:val="18"/>
              </w:rPr>
            </w:pPr>
            <w:r w:rsidRPr="003B03D7">
              <w:rPr>
                <w:rFonts w:ascii="Arial" w:hAnsi="Arial" w:cs="Arial"/>
                <w:sz w:val="18"/>
                <w:szCs w:val="18"/>
              </w:rPr>
              <w:t>Number of  operating hotels</w:t>
            </w:r>
          </w:p>
        </w:tc>
        <w:tc>
          <w:tcPr>
            <w:tcW w:w="1134" w:type="dxa"/>
            <w:tcBorders>
              <w:top w:val="single" w:sz="4" w:space="0" w:color="auto"/>
            </w:tcBorders>
            <w:vAlign w:val="center"/>
          </w:tcPr>
          <w:p w:rsidR="005A43EB" w:rsidRPr="00CE30BB" w:rsidRDefault="005A43EB" w:rsidP="00812D8D">
            <w:pPr>
              <w:ind w:left="98"/>
              <w:rPr>
                <w:rFonts w:ascii="Arial" w:hAnsi="Arial" w:cs="Arial"/>
                <w:color w:val="000000"/>
                <w:sz w:val="18"/>
                <w:szCs w:val="18"/>
              </w:rPr>
            </w:pPr>
            <w:r w:rsidRPr="00CE30BB">
              <w:rPr>
                <w:rFonts w:ascii="Arial" w:hAnsi="Arial" w:cs="Arial" w:hint="cs"/>
                <w:color w:val="000000"/>
                <w:sz w:val="18"/>
                <w:szCs w:val="18"/>
                <w:rtl/>
              </w:rPr>
              <w:t>98</w:t>
            </w:r>
          </w:p>
        </w:tc>
        <w:tc>
          <w:tcPr>
            <w:tcW w:w="1134" w:type="dxa"/>
            <w:tcBorders>
              <w:top w:val="single" w:sz="4" w:space="0" w:color="auto"/>
            </w:tcBorders>
            <w:vAlign w:val="center"/>
          </w:tcPr>
          <w:p w:rsidR="005A43EB" w:rsidRPr="00CE30BB" w:rsidRDefault="005A43EB" w:rsidP="00812D8D">
            <w:pPr>
              <w:ind w:left="98"/>
              <w:rPr>
                <w:rFonts w:ascii="Arial" w:hAnsi="Arial" w:cs="Arial"/>
                <w:color w:val="000000"/>
                <w:sz w:val="18"/>
                <w:szCs w:val="18"/>
              </w:rPr>
            </w:pPr>
            <w:r w:rsidRPr="00CE30BB">
              <w:rPr>
                <w:rFonts w:ascii="Arial" w:hAnsi="Arial" w:cs="Arial" w:hint="cs"/>
                <w:color w:val="000000"/>
                <w:sz w:val="18"/>
                <w:szCs w:val="18"/>
                <w:rtl/>
              </w:rPr>
              <w:t>113</w:t>
            </w:r>
          </w:p>
        </w:tc>
        <w:tc>
          <w:tcPr>
            <w:tcW w:w="1134" w:type="dxa"/>
            <w:tcBorders>
              <w:top w:val="single" w:sz="4" w:space="0" w:color="auto"/>
            </w:tcBorders>
            <w:vAlign w:val="center"/>
          </w:tcPr>
          <w:p w:rsidR="005A43EB" w:rsidRPr="00CE30BB" w:rsidRDefault="005A43EB" w:rsidP="00812D8D">
            <w:pPr>
              <w:ind w:left="98"/>
              <w:rPr>
                <w:rFonts w:ascii="Arial" w:hAnsi="Arial" w:cs="Arial"/>
                <w:color w:val="000000"/>
                <w:sz w:val="18"/>
                <w:szCs w:val="18"/>
              </w:rPr>
            </w:pPr>
            <w:r w:rsidRPr="00CE30BB">
              <w:rPr>
                <w:rFonts w:ascii="Arial" w:hAnsi="Arial" w:cs="Arial" w:hint="cs"/>
                <w:color w:val="000000"/>
                <w:sz w:val="18"/>
                <w:szCs w:val="18"/>
                <w:rtl/>
              </w:rPr>
              <w:t>109</w:t>
            </w:r>
          </w:p>
        </w:tc>
        <w:tc>
          <w:tcPr>
            <w:tcW w:w="1134" w:type="dxa"/>
            <w:tcBorders>
              <w:top w:val="single" w:sz="4" w:space="0" w:color="auto"/>
            </w:tcBorders>
            <w:vAlign w:val="center"/>
          </w:tcPr>
          <w:p w:rsidR="005A43EB" w:rsidRPr="00CE30BB" w:rsidRDefault="005A43EB" w:rsidP="00812D8D">
            <w:pPr>
              <w:ind w:left="98"/>
              <w:rPr>
                <w:rFonts w:ascii="Arial" w:hAnsi="Arial" w:cs="Arial"/>
                <w:color w:val="000000"/>
                <w:sz w:val="18"/>
                <w:szCs w:val="18"/>
              </w:rPr>
            </w:pPr>
            <w:r w:rsidRPr="00CE30BB">
              <w:rPr>
                <w:rFonts w:ascii="Arial" w:hAnsi="Arial" w:cs="Arial" w:hint="cs"/>
                <w:color w:val="000000"/>
                <w:sz w:val="18"/>
                <w:szCs w:val="18"/>
                <w:rtl/>
              </w:rPr>
              <w:t>112</w:t>
            </w:r>
          </w:p>
        </w:tc>
        <w:tc>
          <w:tcPr>
            <w:tcW w:w="1134" w:type="dxa"/>
            <w:tcBorders>
              <w:top w:val="single" w:sz="4" w:space="0" w:color="auto"/>
            </w:tcBorders>
            <w:vAlign w:val="center"/>
          </w:tcPr>
          <w:p w:rsidR="005A43EB" w:rsidRPr="00CE30BB" w:rsidRDefault="005A43EB" w:rsidP="00812D8D">
            <w:pPr>
              <w:ind w:left="98"/>
              <w:rPr>
                <w:rFonts w:ascii="Arial" w:hAnsi="Arial" w:cs="Arial"/>
                <w:color w:val="000000"/>
                <w:sz w:val="18"/>
                <w:szCs w:val="18"/>
              </w:rPr>
            </w:pPr>
            <w:r w:rsidRPr="00CE30BB">
              <w:rPr>
                <w:rFonts w:ascii="Arial" w:hAnsi="Arial" w:cs="Arial" w:hint="cs"/>
                <w:color w:val="000000"/>
                <w:sz w:val="18"/>
                <w:szCs w:val="18"/>
                <w:rtl/>
              </w:rPr>
              <w:t>125</w:t>
            </w:r>
          </w:p>
        </w:tc>
        <w:tc>
          <w:tcPr>
            <w:tcW w:w="1210" w:type="dxa"/>
            <w:tcBorders>
              <w:top w:val="single" w:sz="4" w:space="0" w:color="auto"/>
            </w:tcBorders>
            <w:vAlign w:val="center"/>
          </w:tcPr>
          <w:p w:rsidR="005A43EB" w:rsidRPr="00CE30BB" w:rsidRDefault="005A43EB" w:rsidP="00FE1791">
            <w:pPr>
              <w:ind w:left="98"/>
              <w:rPr>
                <w:rFonts w:ascii="Arial" w:hAnsi="Arial" w:cs="Arial"/>
                <w:color w:val="000000"/>
                <w:sz w:val="18"/>
                <w:szCs w:val="18"/>
                <w:rtl/>
              </w:rPr>
            </w:pPr>
            <w:r>
              <w:rPr>
                <w:rFonts w:ascii="Arial" w:hAnsi="Arial" w:cs="Arial" w:hint="cs"/>
                <w:color w:val="000000"/>
                <w:sz w:val="18"/>
                <w:szCs w:val="18"/>
                <w:rtl/>
              </w:rPr>
              <w:t>1</w:t>
            </w:r>
            <w:r w:rsidR="00FE1791">
              <w:rPr>
                <w:rFonts w:ascii="Arial" w:hAnsi="Arial" w:cs="Arial" w:hint="cs"/>
                <w:color w:val="000000"/>
                <w:sz w:val="18"/>
                <w:szCs w:val="18"/>
                <w:rtl/>
              </w:rPr>
              <w:t>30</w:t>
            </w:r>
          </w:p>
        </w:tc>
      </w:tr>
      <w:tr w:rsidR="005A43EB" w:rsidTr="00B04F42">
        <w:trPr>
          <w:trHeight w:val="340"/>
          <w:jc w:val="center"/>
        </w:trPr>
        <w:tc>
          <w:tcPr>
            <w:tcW w:w="2843" w:type="dxa"/>
            <w:tcBorders>
              <w:right w:val="single" w:sz="4" w:space="0" w:color="auto"/>
            </w:tcBorders>
            <w:vAlign w:val="center"/>
          </w:tcPr>
          <w:p w:rsidR="005A43EB" w:rsidRPr="003B03D7" w:rsidRDefault="005A43EB" w:rsidP="00D97C8B">
            <w:pPr>
              <w:jc w:val="right"/>
              <w:rPr>
                <w:rFonts w:ascii="Arial" w:hAnsi="Arial" w:cs="Arial"/>
                <w:sz w:val="18"/>
                <w:szCs w:val="18"/>
              </w:rPr>
            </w:pPr>
            <w:r w:rsidRPr="003B03D7">
              <w:rPr>
                <w:rFonts w:ascii="Arial" w:hAnsi="Arial" w:cs="Arial"/>
                <w:sz w:val="18"/>
                <w:szCs w:val="18"/>
              </w:rPr>
              <w:t>Average number of workers</w:t>
            </w:r>
          </w:p>
        </w:tc>
        <w:tc>
          <w:tcPr>
            <w:tcW w:w="1134" w:type="dxa"/>
            <w:vAlign w:val="center"/>
          </w:tcPr>
          <w:p w:rsidR="005A43EB" w:rsidRPr="00CE30BB" w:rsidRDefault="005A43EB" w:rsidP="00812D8D">
            <w:pPr>
              <w:ind w:left="98"/>
              <w:rPr>
                <w:rFonts w:ascii="Arial" w:hAnsi="Arial" w:cs="Arial"/>
                <w:color w:val="000000"/>
                <w:sz w:val="18"/>
                <w:szCs w:val="18"/>
              </w:rPr>
            </w:pPr>
            <w:r w:rsidRPr="00CE30BB">
              <w:rPr>
                <w:rFonts w:ascii="Arial" w:hAnsi="Arial" w:cs="Arial"/>
                <w:color w:val="000000"/>
                <w:sz w:val="18"/>
                <w:szCs w:val="18"/>
              </w:rPr>
              <w:t>2,449</w:t>
            </w:r>
          </w:p>
        </w:tc>
        <w:tc>
          <w:tcPr>
            <w:tcW w:w="1134" w:type="dxa"/>
            <w:vAlign w:val="center"/>
          </w:tcPr>
          <w:p w:rsidR="005A43EB" w:rsidRPr="00CE30BB" w:rsidRDefault="005A43EB" w:rsidP="00812D8D">
            <w:pPr>
              <w:ind w:left="98"/>
              <w:rPr>
                <w:rFonts w:ascii="Arial" w:hAnsi="Arial" w:cs="Arial"/>
                <w:color w:val="000000"/>
                <w:sz w:val="18"/>
                <w:szCs w:val="18"/>
              </w:rPr>
            </w:pPr>
            <w:r w:rsidRPr="00CE30BB">
              <w:rPr>
                <w:rFonts w:ascii="Arial" w:hAnsi="Arial" w:cs="Arial"/>
                <w:color w:val="000000"/>
                <w:sz w:val="18"/>
                <w:szCs w:val="18"/>
              </w:rPr>
              <w:t>2,797</w:t>
            </w:r>
          </w:p>
        </w:tc>
        <w:tc>
          <w:tcPr>
            <w:tcW w:w="1134" w:type="dxa"/>
            <w:vAlign w:val="center"/>
          </w:tcPr>
          <w:p w:rsidR="005A43EB" w:rsidRPr="00CE30BB" w:rsidRDefault="005A43EB" w:rsidP="00812D8D">
            <w:pPr>
              <w:ind w:left="98"/>
              <w:rPr>
                <w:rFonts w:ascii="Arial" w:hAnsi="Arial" w:cs="Arial"/>
                <w:color w:val="000000"/>
                <w:sz w:val="18"/>
                <w:szCs w:val="18"/>
              </w:rPr>
            </w:pPr>
            <w:r w:rsidRPr="00CE30BB">
              <w:rPr>
                <w:rFonts w:ascii="Arial" w:hAnsi="Arial" w:cs="Arial"/>
                <w:color w:val="000000"/>
                <w:sz w:val="18"/>
                <w:szCs w:val="18"/>
              </w:rPr>
              <w:t>2,995</w:t>
            </w:r>
          </w:p>
        </w:tc>
        <w:tc>
          <w:tcPr>
            <w:tcW w:w="1134" w:type="dxa"/>
            <w:vAlign w:val="center"/>
          </w:tcPr>
          <w:p w:rsidR="005A43EB" w:rsidRPr="00CE30BB" w:rsidRDefault="005A43EB" w:rsidP="00812D8D">
            <w:pPr>
              <w:ind w:left="98"/>
              <w:rPr>
                <w:rFonts w:ascii="Arial" w:hAnsi="Arial" w:cs="Arial"/>
                <w:color w:val="000000"/>
                <w:sz w:val="18"/>
                <w:szCs w:val="18"/>
              </w:rPr>
            </w:pPr>
            <w:r w:rsidRPr="00CE30BB">
              <w:rPr>
                <w:rFonts w:ascii="Arial" w:hAnsi="Arial" w:cs="Arial"/>
                <w:color w:val="000000"/>
                <w:sz w:val="18"/>
                <w:szCs w:val="18"/>
              </w:rPr>
              <w:t>2,975</w:t>
            </w:r>
          </w:p>
        </w:tc>
        <w:tc>
          <w:tcPr>
            <w:tcW w:w="1134" w:type="dxa"/>
            <w:vAlign w:val="center"/>
          </w:tcPr>
          <w:p w:rsidR="005A43EB" w:rsidRPr="00CE30BB" w:rsidRDefault="005A43EB" w:rsidP="00812D8D">
            <w:pPr>
              <w:ind w:left="98"/>
              <w:rPr>
                <w:rFonts w:ascii="Arial" w:hAnsi="Arial" w:cs="Arial"/>
                <w:color w:val="000000"/>
                <w:sz w:val="18"/>
                <w:szCs w:val="18"/>
              </w:rPr>
            </w:pPr>
            <w:r w:rsidRPr="00CE30BB">
              <w:rPr>
                <w:rFonts w:ascii="Arial" w:hAnsi="Arial" w:cs="Arial"/>
                <w:color w:val="000000"/>
                <w:sz w:val="18"/>
                <w:szCs w:val="18"/>
              </w:rPr>
              <w:t>2,903</w:t>
            </w:r>
          </w:p>
        </w:tc>
        <w:tc>
          <w:tcPr>
            <w:tcW w:w="1210" w:type="dxa"/>
            <w:vAlign w:val="center"/>
          </w:tcPr>
          <w:p w:rsidR="005A43EB" w:rsidRPr="00CE30BB" w:rsidRDefault="00FE1791" w:rsidP="00812D8D">
            <w:pPr>
              <w:ind w:left="98"/>
              <w:rPr>
                <w:rFonts w:ascii="Arial" w:hAnsi="Arial" w:cs="Arial"/>
                <w:color w:val="000000"/>
                <w:sz w:val="18"/>
                <w:szCs w:val="18"/>
              </w:rPr>
            </w:pPr>
            <w:r>
              <w:rPr>
                <w:rFonts w:ascii="Arial" w:hAnsi="Arial" w:cs="Arial" w:hint="cs"/>
                <w:color w:val="000000"/>
                <w:sz w:val="18"/>
                <w:szCs w:val="18"/>
                <w:rtl/>
              </w:rPr>
              <w:t>032</w:t>
            </w:r>
            <w:r w:rsidR="005A43EB" w:rsidRPr="00116B90">
              <w:rPr>
                <w:rFonts w:ascii="Arial" w:hAnsi="Arial" w:cs="Arial"/>
                <w:color w:val="000000"/>
                <w:sz w:val="18"/>
                <w:szCs w:val="18"/>
              </w:rPr>
              <w:t>,</w:t>
            </w:r>
            <w:r w:rsidR="005A43EB" w:rsidRPr="00116B90">
              <w:rPr>
                <w:rFonts w:ascii="Arial" w:hAnsi="Arial" w:cs="Arial" w:hint="cs"/>
                <w:color w:val="000000"/>
                <w:sz w:val="18"/>
                <w:szCs w:val="18"/>
                <w:rtl/>
              </w:rPr>
              <w:t>3</w:t>
            </w:r>
          </w:p>
        </w:tc>
      </w:tr>
      <w:tr w:rsidR="005A43EB" w:rsidTr="00B04F42">
        <w:trPr>
          <w:trHeight w:val="340"/>
          <w:jc w:val="center"/>
        </w:trPr>
        <w:tc>
          <w:tcPr>
            <w:tcW w:w="2843" w:type="dxa"/>
            <w:tcBorders>
              <w:right w:val="single" w:sz="4" w:space="0" w:color="auto"/>
            </w:tcBorders>
            <w:vAlign w:val="center"/>
          </w:tcPr>
          <w:p w:rsidR="005A43EB" w:rsidRPr="003B03D7" w:rsidRDefault="005A43EB" w:rsidP="00D97C8B">
            <w:pPr>
              <w:jc w:val="right"/>
              <w:rPr>
                <w:rFonts w:ascii="Arial" w:hAnsi="Arial" w:cs="Arial"/>
                <w:sz w:val="18"/>
                <w:szCs w:val="18"/>
              </w:rPr>
            </w:pPr>
            <w:r w:rsidRPr="003B03D7">
              <w:rPr>
                <w:rFonts w:ascii="Arial" w:hAnsi="Arial" w:cs="Arial"/>
                <w:sz w:val="18"/>
                <w:szCs w:val="18"/>
              </w:rPr>
              <w:t>Number of guests</w:t>
            </w:r>
          </w:p>
        </w:tc>
        <w:tc>
          <w:tcPr>
            <w:tcW w:w="1134" w:type="dxa"/>
            <w:vAlign w:val="center"/>
          </w:tcPr>
          <w:p w:rsidR="005A43EB" w:rsidRPr="00CE30BB" w:rsidRDefault="005A43EB" w:rsidP="00812D8D">
            <w:pPr>
              <w:ind w:left="98"/>
              <w:rPr>
                <w:rFonts w:ascii="Arial" w:hAnsi="Arial" w:cs="Arial"/>
                <w:color w:val="000000"/>
                <w:sz w:val="18"/>
                <w:szCs w:val="18"/>
              </w:rPr>
            </w:pPr>
            <w:r w:rsidRPr="00CE30BB">
              <w:rPr>
                <w:rFonts w:ascii="Arial" w:hAnsi="Arial" w:cs="Arial"/>
                <w:color w:val="000000"/>
                <w:sz w:val="18"/>
                <w:szCs w:val="18"/>
              </w:rPr>
              <w:t>575,495</w:t>
            </w:r>
          </w:p>
        </w:tc>
        <w:tc>
          <w:tcPr>
            <w:tcW w:w="1134" w:type="dxa"/>
            <w:vAlign w:val="center"/>
          </w:tcPr>
          <w:p w:rsidR="005A43EB" w:rsidRPr="00CE30BB" w:rsidRDefault="005A43EB" w:rsidP="00812D8D">
            <w:pPr>
              <w:ind w:left="98"/>
              <w:rPr>
                <w:rFonts w:ascii="Arial" w:hAnsi="Arial" w:cs="Arial"/>
                <w:color w:val="000000"/>
                <w:sz w:val="18"/>
                <w:szCs w:val="18"/>
              </w:rPr>
            </w:pPr>
            <w:r w:rsidRPr="00CE30BB">
              <w:rPr>
                <w:rFonts w:ascii="Arial" w:hAnsi="Arial" w:cs="Arial"/>
                <w:color w:val="000000"/>
                <w:sz w:val="18"/>
                <w:szCs w:val="18"/>
              </w:rPr>
              <w:t>600,362</w:t>
            </w:r>
          </w:p>
        </w:tc>
        <w:tc>
          <w:tcPr>
            <w:tcW w:w="1134" w:type="dxa"/>
            <w:vAlign w:val="center"/>
          </w:tcPr>
          <w:p w:rsidR="005A43EB" w:rsidRPr="00CE30BB" w:rsidRDefault="005A43EB" w:rsidP="00812D8D">
            <w:pPr>
              <w:ind w:left="98"/>
              <w:rPr>
                <w:rFonts w:ascii="Arial" w:hAnsi="Arial" w:cs="Arial"/>
                <w:color w:val="000000"/>
                <w:sz w:val="18"/>
                <w:szCs w:val="18"/>
              </w:rPr>
            </w:pPr>
            <w:r w:rsidRPr="00CE30BB">
              <w:rPr>
                <w:rFonts w:ascii="Arial" w:hAnsi="Arial" w:cs="Arial"/>
                <w:color w:val="000000"/>
                <w:sz w:val="18"/>
                <w:szCs w:val="18"/>
              </w:rPr>
              <w:t>610,347</w:t>
            </w:r>
          </w:p>
        </w:tc>
        <w:tc>
          <w:tcPr>
            <w:tcW w:w="1134" w:type="dxa"/>
            <w:vAlign w:val="center"/>
          </w:tcPr>
          <w:p w:rsidR="005A43EB" w:rsidRPr="00CE30BB" w:rsidRDefault="005A43EB" w:rsidP="00812D8D">
            <w:pPr>
              <w:ind w:left="98"/>
              <w:rPr>
                <w:rFonts w:ascii="Arial" w:hAnsi="Arial" w:cs="Arial"/>
                <w:color w:val="000000"/>
                <w:sz w:val="18"/>
                <w:szCs w:val="18"/>
              </w:rPr>
            </w:pPr>
            <w:r w:rsidRPr="00CE30BB">
              <w:rPr>
                <w:rFonts w:ascii="Arial" w:hAnsi="Arial" w:cs="Arial"/>
                <w:color w:val="000000"/>
                <w:sz w:val="18"/>
                <w:szCs w:val="18"/>
              </w:rPr>
              <w:t>484,394</w:t>
            </w:r>
          </w:p>
        </w:tc>
        <w:tc>
          <w:tcPr>
            <w:tcW w:w="1134" w:type="dxa"/>
            <w:vAlign w:val="center"/>
          </w:tcPr>
          <w:p w:rsidR="005A43EB" w:rsidRPr="00CE30BB" w:rsidRDefault="005A43EB" w:rsidP="00812D8D">
            <w:pPr>
              <w:ind w:left="98"/>
              <w:rPr>
                <w:rFonts w:ascii="Arial" w:hAnsi="Arial" w:cs="Arial"/>
                <w:color w:val="000000"/>
                <w:sz w:val="18"/>
                <w:szCs w:val="18"/>
              </w:rPr>
            </w:pPr>
            <w:r w:rsidRPr="00CE30BB">
              <w:rPr>
                <w:rFonts w:ascii="Arial" w:hAnsi="Arial" w:cs="Arial"/>
                <w:color w:val="000000"/>
                <w:sz w:val="18"/>
                <w:szCs w:val="18"/>
              </w:rPr>
              <w:t>448,247</w:t>
            </w:r>
          </w:p>
        </w:tc>
        <w:tc>
          <w:tcPr>
            <w:tcW w:w="1210" w:type="dxa"/>
            <w:vAlign w:val="center"/>
          </w:tcPr>
          <w:p w:rsidR="005A43EB" w:rsidRPr="00BE0FEC" w:rsidRDefault="00BE0FEC" w:rsidP="00BE0FEC">
            <w:pPr>
              <w:ind w:left="98"/>
              <w:rPr>
                <w:rFonts w:ascii="Arial" w:hAnsi="Arial" w:cs="Arial"/>
                <w:color w:val="000000"/>
                <w:sz w:val="18"/>
                <w:szCs w:val="18"/>
                <w:rtl/>
              </w:rPr>
            </w:pPr>
            <w:r w:rsidRPr="00BE0FEC">
              <w:rPr>
                <w:rFonts w:ascii="Arial" w:hAnsi="Arial" w:cs="Arial"/>
                <w:color w:val="000000"/>
                <w:sz w:val="18"/>
                <w:szCs w:val="18"/>
                <w:rtl/>
              </w:rPr>
              <w:t>545,814</w:t>
            </w:r>
          </w:p>
        </w:tc>
      </w:tr>
      <w:tr w:rsidR="005A43EB" w:rsidTr="00B04F42">
        <w:trPr>
          <w:trHeight w:val="340"/>
          <w:jc w:val="center"/>
        </w:trPr>
        <w:tc>
          <w:tcPr>
            <w:tcW w:w="2843" w:type="dxa"/>
            <w:tcBorders>
              <w:right w:val="single" w:sz="4" w:space="0" w:color="auto"/>
            </w:tcBorders>
            <w:vAlign w:val="center"/>
          </w:tcPr>
          <w:p w:rsidR="005A43EB" w:rsidRPr="003B03D7" w:rsidRDefault="005A43EB" w:rsidP="00D97C8B">
            <w:pPr>
              <w:jc w:val="right"/>
              <w:rPr>
                <w:rFonts w:ascii="Arial" w:hAnsi="Arial" w:cs="Arial"/>
                <w:sz w:val="18"/>
                <w:szCs w:val="18"/>
              </w:rPr>
            </w:pPr>
            <w:r w:rsidRPr="003B03D7">
              <w:rPr>
                <w:rFonts w:ascii="Arial" w:hAnsi="Arial" w:cs="Arial"/>
                <w:sz w:val="18"/>
                <w:szCs w:val="18"/>
              </w:rPr>
              <w:t>Number of guest nights</w:t>
            </w:r>
          </w:p>
        </w:tc>
        <w:tc>
          <w:tcPr>
            <w:tcW w:w="1134" w:type="dxa"/>
            <w:vAlign w:val="center"/>
          </w:tcPr>
          <w:p w:rsidR="005A43EB" w:rsidRPr="00CE30BB" w:rsidRDefault="005A43EB" w:rsidP="00812D8D">
            <w:pPr>
              <w:ind w:left="98"/>
              <w:rPr>
                <w:rFonts w:ascii="Arial" w:hAnsi="Arial" w:cs="Arial"/>
                <w:color w:val="000000"/>
                <w:sz w:val="18"/>
                <w:szCs w:val="18"/>
              </w:rPr>
            </w:pPr>
            <w:r w:rsidRPr="00CE30BB">
              <w:rPr>
                <w:rFonts w:ascii="Arial" w:hAnsi="Arial" w:cs="Arial"/>
                <w:color w:val="000000"/>
                <w:sz w:val="18"/>
                <w:szCs w:val="18"/>
              </w:rPr>
              <w:t>1,336,860</w:t>
            </w:r>
          </w:p>
        </w:tc>
        <w:tc>
          <w:tcPr>
            <w:tcW w:w="1134" w:type="dxa"/>
            <w:vAlign w:val="center"/>
          </w:tcPr>
          <w:p w:rsidR="005A43EB" w:rsidRPr="00CE30BB" w:rsidRDefault="005A43EB" w:rsidP="00812D8D">
            <w:pPr>
              <w:ind w:left="98"/>
              <w:rPr>
                <w:rFonts w:ascii="Arial" w:hAnsi="Arial" w:cs="Arial"/>
                <w:color w:val="000000"/>
                <w:sz w:val="18"/>
                <w:szCs w:val="18"/>
              </w:rPr>
            </w:pPr>
            <w:r w:rsidRPr="00CE30BB">
              <w:rPr>
                <w:rFonts w:ascii="Arial" w:hAnsi="Arial" w:cs="Arial"/>
                <w:color w:val="000000"/>
                <w:sz w:val="18"/>
                <w:szCs w:val="18"/>
              </w:rPr>
              <w:t>1,467,709</w:t>
            </w:r>
          </w:p>
        </w:tc>
        <w:tc>
          <w:tcPr>
            <w:tcW w:w="1134" w:type="dxa"/>
            <w:vAlign w:val="center"/>
          </w:tcPr>
          <w:p w:rsidR="005A43EB" w:rsidRPr="00CE30BB" w:rsidRDefault="005A43EB" w:rsidP="00812D8D">
            <w:pPr>
              <w:ind w:left="98"/>
              <w:rPr>
                <w:rFonts w:ascii="Arial" w:hAnsi="Arial" w:cs="Arial"/>
                <w:color w:val="000000"/>
                <w:sz w:val="18"/>
                <w:szCs w:val="18"/>
                <w:rtl/>
              </w:rPr>
            </w:pPr>
            <w:r w:rsidRPr="00CE30BB">
              <w:rPr>
                <w:rFonts w:ascii="Arial" w:hAnsi="Arial" w:cs="Arial" w:hint="cs"/>
                <w:color w:val="000000"/>
                <w:sz w:val="18"/>
                <w:szCs w:val="18"/>
                <w:rtl/>
              </w:rPr>
              <w:t>1,537,311</w:t>
            </w:r>
          </w:p>
        </w:tc>
        <w:tc>
          <w:tcPr>
            <w:tcW w:w="1134" w:type="dxa"/>
            <w:vAlign w:val="center"/>
          </w:tcPr>
          <w:p w:rsidR="005A43EB" w:rsidRPr="00CE30BB" w:rsidRDefault="005A43EB" w:rsidP="00812D8D">
            <w:pPr>
              <w:ind w:left="98"/>
              <w:rPr>
                <w:rFonts w:ascii="Arial" w:hAnsi="Arial" w:cs="Arial"/>
                <w:color w:val="000000"/>
                <w:sz w:val="18"/>
                <w:szCs w:val="18"/>
              </w:rPr>
            </w:pPr>
            <w:r w:rsidRPr="00CE30BB">
              <w:rPr>
                <w:rFonts w:ascii="Arial" w:hAnsi="Arial" w:cs="Arial"/>
                <w:color w:val="000000"/>
                <w:sz w:val="18"/>
                <w:szCs w:val="18"/>
              </w:rPr>
              <w:t>1,420,264</w:t>
            </w:r>
          </w:p>
        </w:tc>
        <w:tc>
          <w:tcPr>
            <w:tcW w:w="1134" w:type="dxa"/>
            <w:vAlign w:val="center"/>
          </w:tcPr>
          <w:p w:rsidR="005A43EB" w:rsidRPr="00CE30BB" w:rsidRDefault="005A43EB" w:rsidP="00812D8D">
            <w:pPr>
              <w:ind w:left="98"/>
              <w:rPr>
                <w:rFonts w:ascii="Arial" w:hAnsi="Arial" w:cs="Arial"/>
                <w:color w:val="000000"/>
                <w:sz w:val="18"/>
                <w:szCs w:val="18"/>
              </w:rPr>
            </w:pPr>
            <w:r w:rsidRPr="00CE30BB">
              <w:rPr>
                <w:rFonts w:ascii="Arial" w:hAnsi="Arial" w:cs="Arial"/>
                <w:color w:val="000000"/>
                <w:sz w:val="18"/>
                <w:szCs w:val="18"/>
              </w:rPr>
              <w:t>1,310,824</w:t>
            </w:r>
          </w:p>
        </w:tc>
        <w:tc>
          <w:tcPr>
            <w:tcW w:w="1210" w:type="dxa"/>
            <w:vAlign w:val="center"/>
          </w:tcPr>
          <w:p w:rsidR="005A43EB" w:rsidRPr="00743B4C" w:rsidRDefault="00743B4C" w:rsidP="00743B4C">
            <w:pPr>
              <w:rPr>
                <w:rFonts w:ascii="Arial" w:hAnsi="Arial" w:cs="Arial"/>
                <w:color w:val="000000"/>
                <w:sz w:val="18"/>
                <w:szCs w:val="18"/>
              </w:rPr>
            </w:pPr>
            <w:r w:rsidRPr="00743B4C">
              <w:rPr>
                <w:rFonts w:ascii="Arial" w:hAnsi="Arial" w:cs="Arial"/>
                <w:color w:val="000000"/>
                <w:sz w:val="18"/>
                <w:szCs w:val="18"/>
              </w:rPr>
              <w:t xml:space="preserve">1,579,143 </w:t>
            </w:r>
          </w:p>
        </w:tc>
      </w:tr>
      <w:tr w:rsidR="005A43EB" w:rsidTr="00B04F42">
        <w:trPr>
          <w:trHeight w:val="340"/>
          <w:jc w:val="center"/>
        </w:trPr>
        <w:tc>
          <w:tcPr>
            <w:tcW w:w="2843" w:type="dxa"/>
            <w:tcBorders>
              <w:right w:val="single" w:sz="4" w:space="0" w:color="auto"/>
            </w:tcBorders>
            <w:vAlign w:val="center"/>
          </w:tcPr>
          <w:p w:rsidR="005A43EB" w:rsidRPr="003B03D7" w:rsidRDefault="005A43EB" w:rsidP="00D97C8B">
            <w:pPr>
              <w:jc w:val="right"/>
              <w:rPr>
                <w:rFonts w:ascii="Arial" w:hAnsi="Arial" w:cs="Arial"/>
                <w:sz w:val="18"/>
                <w:szCs w:val="18"/>
              </w:rPr>
            </w:pPr>
            <w:r w:rsidRPr="003B03D7">
              <w:rPr>
                <w:rFonts w:ascii="Arial" w:hAnsi="Arial" w:cs="Arial"/>
                <w:sz w:val="18"/>
                <w:szCs w:val="18"/>
              </w:rPr>
              <w:t>Average occupancy of rooms</w:t>
            </w:r>
          </w:p>
        </w:tc>
        <w:tc>
          <w:tcPr>
            <w:tcW w:w="1134" w:type="dxa"/>
            <w:vAlign w:val="center"/>
          </w:tcPr>
          <w:p w:rsidR="005A43EB" w:rsidRPr="00CE30BB" w:rsidRDefault="005A43EB" w:rsidP="00812D8D">
            <w:pPr>
              <w:ind w:left="98"/>
              <w:rPr>
                <w:rFonts w:ascii="Arial" w:hAnsi="Arial" w:cs="Arial"/>
                <w:color w:val="000000"/>
                <w:sz w:val="18"/>
                <w:szCs w:val="18"/>
              </w:rPr>
            </w:pPr>
            <w:r w:rsidRPr="00CE30BB">
              <w:rPr>
                <w:rFonts w:ascii="Arial" w:hAnsi="Arial" w:cs="Arial" w:hint="cs"/>
                <w:color w:val="000000"/>
                <w:sz w:val="18"/>
                <w:szCs w:val="18"/>
                <w:rtl/>
              </w:rPr>
              <w:t>1,513.7</w:t>
            </w:r>
          </w:p>
        </w:tc>
        <w:tc>
          <w:tcPr>
            <w:tcW w:w="1134" w:type="dxa"/>
            <w:vAlign w:val="center"/>
          </w:tcPr>
          <w:p w:rsidR="005A43EB" w:rsidRPr="00CE30BB" w:rsidRDefault="005A43EB" w:rsidP="00812D8D">
            <w:pPr>
              <w:ind w:left="98"/>
              <w:rPr>
                <w:rFonts w:ascii="Arial" w:hAnsi="Arial" w:cs="Arial"/>
                <w:color w:val="000000"/>
                <w:sz w:val="18"/>
                <w:szCs w:val="18"/>
                <w:rtl/>
              </w:rPr>
            </w:pPr>
            <w:r w:rsidRPr="00CE30BB">
              <w:rPr>
                <w:rFonts w:ascii="Arial" w:hAnsi="Arial" w:cs="Arial" w:hint="cs"/>
                <w:color w:val="000000"/>
                <w:sz w:val="18"/>
                <w:szCs w:val="18"/>
                <w:rtl/>
              </w:rPr>
              <w:t>1,458.5</w:t>
            </w:r>
          </w:p>
        </w:tc>
        <w:tc>
          <w:tcPr>
            <w:tcW w:w="1134" w:type="dxa"/>
            <w:vAlign w:val="center"/>
          </w:tcPr>
          <w:p w:rsidR="005A43EB" w:rsidRPr="00CE30BB" w:rsidRDefault="005A43EB" w:rsidP="00812D8D">
            <w:pPr>
              <w:ind w:left="98"/>
              <w:rPr>
                <w:rFonts w:ascii="Arial" w:hAnsi="Arial" w:cs="Arial"/>
                <w:color w:val="000000"/>
                <w:sz w:val="18"/>
                <w:szCs w:val="18"/>
              </w:rPr>
            </w:pPr>
            <w:r w:rsidRPr="00CE30BB">
              <w:rPr>
                <w:rFonts w:ascii="Arial" w:hAnsi="Arial" w:cs="Arial" w:hint="cs"/>
                <w:color w:val="000000"/>
                <w:sz w:val="18"/>
                <w:szCs w:val="18"/>
                <w:rtl/>
              </w:rPr>
              <w:t>1,681.9</w:t>
            </w:r>
          </w:p>
        </w:tc>
        <w:tc>
          <w:tcPr>
            <w:tcW w:w="1134" w:type="dxa"/>
            <w:vAlign w:val="center"/>
          </w:tcPr>
          <w:p w:rsidR="005A43EB" w:rsidRPr="00CE30BB" w:rsidRDefault="005A43EB" w:rsidP="00812D8D">
            <w:pPr>
              <w:ind w:left="98"/>
              <w:rPr>
                <w:rFonts w:ascii="Arial" w:hAnsi="Arial" w:cs="Arial"/>
                <w:color w:val="000000"/>
                <w:sz w:val="18"/>
                <w:szCs w:val="18"/>
              </w:rPr>
            </w:pPr>
            <w:r w:rsidRPr="00CE30BB">
              <w:rPr>
                <w:rFonts w:ascii="Arial" w:hAnsi="Arial" w:cs="Arial"/>
                <w:color w:val="000000"/>
                <w:sz w:val="18"/>
                <w:szCs w:val="18"/>
              </w:rPr>
              <w:t>1,530.5</w:t>
            </w:r>
          </w:p>
        </w:tc>
        <w:tc>
          <w:tcPr>
            <w:tcW w:w="1134" w:type="dxa"/>
            <w:vAlign w:val="center"/>
          </w:tcPr>
          <w:p w:rsidR="005A43EB" w:rsidRPr="00CE30BB" w:rsidRDefault="005A43EB" w:rsidP="00812D8D">
            <w:pPr>
              <w:ind w:left="98"/>
              <w:rPr>
                <w:rFonts w:ascii="Arial" w:hAnsi="Arial" w:cs="Arial"/>
                <w:color w:val="000000"/>
                <w:sz w:val="18"/>
                <w:szCs w:val="18"/>
              </w:rPr>
            </w:pPr>
            <w:r w:rsidRPr="00CE30BB">
              <w:rPr>
                <w:rFonts w:ascii="Arial" w:hAnsi="Arial" w:cs="Arial" w:hint="cs"/>
                <w:color w:val="000000"/>
                <w:sz w:val="18"/>
                <w:szCs w:val="18"/>
                <w:rtl/>
              </w:rPr>
              <w:t>1,414.0</w:t>
            </w:r>
          </w:p>
        </w:tc>
        <w:tc>
          <w:tcPr>
            <w:tcW w:w="1210" w:type="dxa"/>
            <w:vAlign w:val="center"/>
          </w:tcPr>
          <w:p w:rsidR="005A43EB" w:rsidRPr="00CE30BB" w:rsidRDefault="005A43EB" w:rsidP="00BE0FEC">
            <w:pPr>
              <w:ind w:left="98"/>
              <w:rPr>
                <w:rFonts w:ascii="Arial" w:hAnsi="Arial" w:cs="Arial"/>
                <w:color w:val="000000"/>
                <w:sz w:val="18"/>
                <w:szCs w:val="18"/>
                <w:rtl/>
              </w:rPr>
            </w:pPr>
            <w:r w:rsidRPr="00116B90">
              <w:rPr>
                <w:rFonts w:ascii="Arial" w:hAnsi="Arial" w:cs="Arial"/>
                <w:color w:val="000000"/>
                <w:sz w:val="18"/>
                <w:szCs w:val="18"/>
              </w:rPr>
              <w:t>1</w:t>
            </w:r>
            <w:r>
              <w:rPr>
                <w:rFonts w:ascii="Arial" w:hAnsi="Arial" w:cs="Arial"/>
                <w:color w:val="000000"/>
                <w:sz w:val="18"/>
                <w:szCs w:val="18"/>
              </w:rPr>
              <w:t>,</w:t>
            </w:r>
            <w:r w:rsidR="00BE0FEC">
              <w:rPr>
                <w:rFonts w:ascii="Arial" w:hAnsi="Arial" w:cs="Arial"/>
                <w:color w:val="000000"/>
                <w:sz w:val="18"/>
                <w:szCs w:val="18"/>
              </w:rPr>
              <w:t>491.0</w:t>
            </w:r>
          </w:p>
        </w:tc>
      </w:tr>
      <w:tr w:rsidR="005A43EB" w:rsidTr="00B04F42">
        <w:trPr>
          <w:trHeight w:val="340"/>
          <w:jc w:val="center"/>
        </w:trPr>
        <w:tc>
          <w:tcPr>
            <w:tcW w:w="2843" w:type="dxa"/>
            <w:tcBorders>
              <w:right w:val="single" w:sz="4" w:space="0" w:color="auto"/>
            </w:tcBorders>
            <w:vAlign w:val="center"/>
          </w:tcPr>
          <w:p w:rsidR="005A43EB" w:rsidRPr="003B03D7" w:rsidRDefault="005A43EB" w:rsidP="00D97C8B">
            <w:pPr>
              <w:jc w:val="right"/>
              <w:rPr>
                <w:rFonts w:ascii="Arial" w:hAnsi="Arial" w:cs="Arial"/>
                <w:sz w:val="18"/>
                <w:szCs w:val="18"/>
              </w:rPr>
            </w:pPr>
            <w:r w:rsidRPr="003B03D7">
              <w:rPr>
                <w:rFonts w:ascii="Arial" w:hAnsi="Arial" w:cs="Arial"/>
                <w:sz w:val="18"/>
                <w:szCs w:val="18"/>
              </w:rPr>
              <w:t>Average occupancy of beds</w:t>
            </w:r>
          </w:p>
        </w:tc>
        <w:tc>
          <w:tcPr>
            <w:tcW w:w="1134" w:type="dxa"/>
            <w:vAlign w:val="center"/>
          </w:tcPr>
          <w:p w:rsidR="005A43EB" w:rsidRPr="00CE30BB" w:rsidRDefault="005A43EB" w:rsidP="00812D8D">
            <w:pPr>
              <w:ind w:left="98"/>
              <w:rPr>
                <w:rFonts w:ascii="Arial" w:hAnsi="Arial" w:cs="Arial"/>
                <w:color w:val="000000"/>
                <w:sz w:val="18"/>
                <w:szCs w:val="18"/>
              </w:rPr>
            </w:pPr>
            <w:r w:rsidRPr="00CE30BB">
              <w:rPr>
                <w:rFonts w:ascii="Arial" w:hAnsi="Arial" w:cs="Arial"/>
                <w:color w:val="000000"/>
                <w:sz w:val="18"/>
                <w:szCs w:val="18"/>
              </w:rPr>
              <w:t>3,652.6</w:t>
            </w:r>
          </w:p>
        </w:tc>
        <w:tc>
          <w:tcPr>
            <w:tcW w:w="1134" w:type="dxa"/>
            <w:vAlign w:val="center"/>
          </w:tcPr>
          <w:p w:rsidR="005A43EB" w:rsidRPr="00CE30BB" w:rsidRDefault="005A43EB" w:rsidP="00812D8D">
            <w:pPr>
              <w:ind w:left="98"/>
              <w:rPr>
                <w:rFonts w:ascii="Arial" w:hAnsi="Arial" w:cs="Arial"/>
                <w:color w:val="000000"/>
                <w:sz w:val="18"/>
                <w:szCs w:val="18"/>
              </w:rPr>
            </w:pPr>
            <w:r w:rsidRPr="00CE30BB">
              <w:rPr>
                <w:rFonts w:ascii="Arial" w:hAnsi="Arial" w:cs="Arial"/>
                <w:color w:val="000000"/>
                <w:sz w:val="18"/>
                <w:szCs w:val="18"/>
              </w:rPr>
              <w:t>4,021.1</w:t>
            </w:r>
          </w:p>
        </w:tc>
        <w:tc>
          <w:tcPr>
            <w:tcW w:w="1134" w:type="dxa"/>
            <w:vAlign w:val="center"/>
          </w:tcPr>
          <w:p w:rsidR="005A43EB" w:rsidRPr="00CE30BB" w:rsidRDefault="005A43EB" w:rsidP="00812D8D">
            <w:pPr>
              <w:ind w:left="98"/>
              <w:rPr>
                <w:rFonts w:ascii="Arial" w:hAnsi="Arial" w:cs="Arial"/>
                <w:color w:val="000000"/>
                <w:sz w:val="18"/>
                <w:szCs w:val="18"/>
              </w:rPr>
            </w:pPr>
            <w:r w:rsidRPr="00CE30BB">
              <w:rPr>
                <w:rFonts w:ascii="Arial" w:hAnsi="Arial" w:cs="Arial"/>
                <w:color w:val="000000"/>
                <w:sz w:val="18"/>
                <w:szCs w:val="18"/>
              </w:rPr>
              <w:t>4,211.8</w:t>
            </w:r>
          </w:p>
        </w:tc>
        <w:tc>
          <w:tcPr>
            <w:tcW w:w="1134" w:type="dxa"/>
            <w:vAlign w:val="center"/>
          </w:tcPr>
          <w:p w:rsidR="005A43EB" w:rsidRPr="00CE30BB" w:rsidRDefault="005A43EB" w:rsidP="00812D8D">
            <w:pPr>
              <w:ind w:left="98"/>
              <w:rPr>
                <w:rFonts w:ascii="Arial" w:hAnsi="Arial" w:cs="Arial"/>
                <w:color w:val="000000"/>
                <w:sz w:val="18"/>
                <w:szCs w:val="18"/>
              </w:rPr>
            </w:pPr>
            <w:r w:rsidRPr="00CE30BB">
              <w:rPr>
                <w:rFonts w:ascii="Arial" w:hAnsi="Arial" w:cs="Arial"/>
                <w:color w:val="000000"/>
                <w:sz w:val="18"/>
                <w:szCs w:val="18"/>
              </w:rPr>
              <w:t>3,891.1</w:t>
            </w:r>
          </w:p>
        </w:tc>
        <w:tc>
          <w:tcPr>
            <w:tcW w:w="1134" w:type="dxa"/>
            <w:vAlign w:val="center"/>
          </w:tcPr>
          <w:p w:rsidR="005A43EB" w:rsidRPr="00CE30BB" w:rsidRDefault="005A43EB" w:rsidP="00812D8D">
            <w:pPr>
              <w:ind w:left="98"/>
              <w:rPr>
                <w:rFonts w:ascii="Arial" w:hAnsi="Arial" w:cs="Arial"/>
                <w:color w:val="000000"/>
                <w:sz w:val="18"/>
                <w:szCs w:val="18"/>
              </w:rPr>
            </w:pPr>
            <w:r w:rsidRPr="00CE30BB">
              <w:rPr>
                <w:rFonts w:ascii="Arial" w:hAnsi="Arial" w:cs="Arial" w:hint="cs"/>
                <w:color w:val="000000"/>
                <w:sz w:val="18"/>
                <w:szCs w:val="18"/>
                <w:rtl/>
              </w:rPr>
              <w:t>3,591.3</w:t>
            </w:r>
          </w:p>
        </w:tc>
        <w:tc>
          <w:tcPr>
            <w:tcW w:w="1210" w:type="dxa"/>
            <w:vAlign w:val="center"/>
          </w:tcPr>
          <w:p w:rsidR="005A43EB" w:rsidRPr="00CE30BB" w:rsidRDefault="00BE0FEC" w:rsidP="00812D8D">
            <w:pPr>
              <w:ind w:left="98"/>
              <w:rPr>
                <w:rFonts w:ascii="Arial" w:hAnsi="Arial" w:cs="Arial"/>
                <w:color w:val="000000"/>
                <w:sz w:val="18"/>
                <w:szCs w:val="18"/>
                <w:rtl/>
              </w:rPr>
            </w:pPr>
            <w:r>
              <w:rPr>
                <w:rFonts w:ascii="Arial" w:hAnsi="Arial" w:cs="Arial"/>
                <w:color w:val="000000"/>
                <w:sz w:val="18"/>
                <w:szCs w:val="18"/>
              </w:rPr>
              <w:t>4,326.4</w:t>
            </w:r>
          </w:p>
        </w:tc>
      </w:tr>
      <w:tr w:rsidR="005A43EB" w:rsidTr="00B04F42">
        <w:trPr>
          <w:trHeight w:val="340"/>
          <w:jc w:val="center"/>
        </w:trPr>
        <w:tc>
          <w:tcPr>
            <w:tcW w:w="2843" w:type="dxa"/>
            <w:tcBorders>
              <w:right w:val="single" w:sz="4" w:space="0" w:color="auto"/>
            </w:tcBorders>
            <w:vAlign w:val="center"/>
          </w:tcPr>
          <w:p w:rsidR="005A43EB" w:rsidRPr="003B03D7" w:rsidRDefault="005A43EB" w:rsidP="00D97C8B">
            <w:pPr>
              <w:jc w:val="right"/>
              <w:rPr>
                <w:rFonts w:ascii="Arial" w:hAnsi="Arial" w:cs="Arial"/>
                <w:sz w:val="18"/>
                <w:szCs w:val="18"/>
                <w:rtl/>
              </w:rPr>
            </w:pPr>
            <w:r w:rsidRPr="003B03D7">
              <w:rPr>
                <w:rFonts w:ascii="Arial" w:hAnsi="Arial" w:cs="Arial"/>
                <w:sz w:val="18"/>
                <w:szCs w:val="18"/>
              </w:rPr>
              <w:t>Percentage occupancy of</w:t>
            </w:r>
            <w:r>
              <w:rPr>
                <w:rFonts w:ascii="Arial" w:hAnsi="Arial" w:cs="Arial"/>
                <w:sz w:val="18"/>
                <w:szCs w:val="18"/>
              </w:rPr>
              <w:t xml:space="preserve"> </w:t>
            </w:r>
            <w:r w:rsidRPr="003B03D7">
              <w:rPr>
                <w:rFonts w:ascii="Arial" w:hAnsi="Arial" w:cs="Arial"/>
                <w:sz w:val="18"/>
                <w:szCs w:val="18"/>
              </w:rPr>
              <w:t>rooms</w:t>
            </w:r>
          </w:p>
        </w:tc>
        <w:tc>
          <w:tcPr>
            <w:tcW w:w="1134" w:type="dxa"/>
            <w:vAlign w:val="center"/>
          </w:tcPr>
          <w:p w:rsidR="005A43EB" w:rsidRPr="00CE30BB" w:rsidRDefault="005A43EB" w:rsidP="00812D8D">
            <w:pPr>
              <w:ind w:left="98"/>
              <w:rPr>
                <w:rFonts w:ascii="Arial" w:hAnsi="Arial" w:cs="Arial"/>
                <w:color w:val="000000"/>
                <w:sz w:val="18"/>
                <w:szCs w:val="18"/>
                <w:rtl/>
              </w:rPr>
            </w:pPr>
            <w:r w:rsidRPr="00CE30BB">
              <w:rPr>
                <w:rFonts w:ascii="Arial" w:hAnsi="Arial" w:cs="Arial" w:hint="cs"/>
                <w:color w:val="000000"/>
                <w:sz w:val="18"/>
                <w:szCs w:val="18"/>
                <w:rtl/>
              </w:rPr>
              <w:t>29.1</w:t>
            </w:r>
          </w:p>
        </w:tc>
        <w:tc>
          <w:tcPr>
            <w:tcW w:w="1134" w:type="dxa"/>
            <w:vAlign w:val="center"/>
          </w:tcPr>
          <w:p w:rsidR="005A43EB" w:rsidRPr="00CE30BB" w:rsidRDefault="005A43EB" w:rsidP="00812D8D">
            <w:pPr>
              <w:ind w:left="98"/>
              <w:rPr>
                <w:rFonts w:ascii="Arial" w:hAnsi="Arial" w:cs="Arial"/>
                <w:color w:val="000000"/>
                <w:sz w:val="18"/>
                <w:szCs w:val="18"/>
                <w:rtl/>
              </w:rPr>
            </w:pPr>
            <w:r w:rsidRPr="00CE30BB">
              <w:rPr>
                <w:rFonts w:ascii="Arial" w:hAnsi="Arial" w:cs="Arial"/>
                <w:color w:val="000000"/>
                <w:sz w:val="18"/>
                <w:szCs w:val="18"/>
              </w:rPr>
              <w:t>24.8</w:t>
            </w:r>
          </w:p>
        </w:tc>
        <w:tc>
          <w:tcPr>
            <w:tcW w:w="1134" w:type="dxa"/>
            <w:vAlign w:val="center"/>
          </w:tcPr>
          <w:p w:rsidR="005A43EB" w:rsidRPr="00CE30BB" w:rsidRDefault="005A43EB" w:rsidP="00812D8D">
            <w:pPr>
              <w:ind w:left="98"/>
              <w:rPr>
                <w:rFonts w:ascii="Arial" w:hAnsi="Arial" w:cs="Arial"/>
                <w:color w:val="000000"/>
                <w:sz w:val="18"/>
                <w:szCs w:val="18"/>
              </w:rPr>
            </w:pPr>
            <w:r w:rsidRPr="00CE30BB">
              <w:rPr>
                <w:rFonts w:ascii="Arial" w:hAnsi="Arial" w:cs="Arial" w:hint="cs"/>
                <w:color w:val="000000"/>
                <w:sz w:val="18"/>
                <w:szCs w:val="18"/>
                <w:rtl/>
              </w:rPr>
              <w:t>25.2</w:t>
            </w:r>
          </w:p>
        </w:tc>
        <w:tc>
          <w:tcPr>
            <w:tcW w:w="1134" w:type="dxa"/>
            <w:vAlign w:val="center"/>
          </w:tcPr>
          <w:p w:rsidR="005A43EB" w:rsidRPr="00CE30BB" w:rsidRDefault="005A43EB" w:rsidP="00812D8D">
            <w:pPr>
              <w:ind w:left="98"/>
              <w:rPr>
                <w:rFonts w:ascii="Arial" w:hAnsi="Arial" w:cs="Arial"/>
                <w:color w:val="000000"/>
                <w:sz w:val="18"/>
                <w:szCs w:val="18"/>
              </w:rPr>
            </w:pPr>
            <w:r w:rsidRPr="00CE30BB">
              <w:rPr>
                <w:rFonts w:ascii="Arial" w:hAnsi="Arial" w:cs="Arial" w:hint="cs"/>
                <w:color w:val="000000"/>
                <w:sz w:val="18"/>
                <w:szCs w:val="18"/>
                <w:rtl/>
              </w:rPr>
              <w:t>22.5</w:t>
            </w:r>
          </w:p>
        </w:tc>
        <w:tc>
          <w:tcPr>
            <w:tcW w:w="1134" w:type="dxa"/>
            <w:vAlign w:val="center"/>
          </w:tcPr>
          <w:p w:rsidR="005A43EB" w:rsidRPr="00CE30BB" w:rsidRDefault="005A43EB" w:rsidP="00812D8D">
            <w:pPr>
              <w:ind w:left="98"/>
              <w:rPr>
                <w:rFonts w:ascii="Arial" w:hAnsi="Arial" w:cs="Arial"/>
                <w:color w:val="000000"/>
                <w:sz w:val="18"/>
                <w:szCs w:val="18"/>
              </w:rPr>
            </w:pPr>
            <w:r w:rsidRPr="00CE30BB">
              <w:rPr>
                <w:rFonts w:ascii="Arial" w:hAnsi="Arial" w:cs="Arial"/>
                <w:color w:val="000000"/>
                <w:sz w:val="18"/>
                <w:szCs w:val="18"/>
              </w:rPr>
              <w:t>20.6</w:t>
            </w:r>
          </w:p>
        </w:tc>
        <w:tc>
          <w:tcPr>
            <w:tcW w:w="1210" w:type="dxa"/>
            <w:vAlign w:val="center"/>
          </w:tcPr>
          <w:p w:rsidR="005A43EB" w:rsidRPr="00CE30BB" w:rsidRDefault="005A43EB" w:rsidP="00812D8D">
            <w:pPr>
              <w:ind w:left="98"/>
              <w:rPr>
                <w:rFonts w:ascii="Arial" w:hAnsi="Arial" w:cs="Arial"/>
                <w:color w:val="000000"/>
                <w:sz w:val="18"/>
                <w:szCs w:val="18"/>
              </w:rPr>
            </w:pPr>
            <w:r>
              <w:rPr>
                <w:rFonts w:ascii="Arial" w:hAnsi="Arial" w:cs="Arial" w:hint="cs"/>
                <w:color w:val="000000"/>
                <w:sz w:val="18"/>
                <w:szCs w:val="18"/>
                <w:rtl/>
              </w:rPr>
              <w:t>20.3</w:t>
            </w:r>
          </w:p>
        </w:tc>
      </w:tr>
      <w:tr w:rsidR="005A43EB" w:rsidTr="00B04F42">
        <w:trPr>
          <w:trHeight w:val="340"/>
          <w:jc w:val="center"/>
        </w:trPr>
        <w:tc>
          <w:tcPr>
            <w:tcW w:w="2843" w:type="dxa"/>
            <w:tcBorders>
              <w:bottom w:val="single" w:sz="4" w:space="0" w:color="auto"/>
              <w:right w:val="single" w:sz="4" w:space="0" w:color="auto"/>
            </w:tcBorders>
            <w:vAlign w:val="center"/>
          </w:tcPr>
          <w:p w:rsidR="005A43EB" w:rsidRPr="003B03D7" w:rsidRDefault="005A43EB" w:rsidP="00D97C8B">
            <w:pPr>
              <w:jc w:val="right"/>
              <w:rPr>
                <w:rFonts w:ascii="Arial" w:hAnsi="Arial" w:cs="Arial"/>
                <w:sz w:val="18"/>
                <w:szCs w:val="18"/>
              </w:rPr>
            </w:pPr>
            <w:r w:rsidRPr="003B03D7">
              <w:rPr>
                <w:rFonts w:ascii="Arial" w:hAnsi="Arial" w:cs="Arial"/>
                <w:sz w:val="18"/>
                <w:szCs w:val="18"/>
              </w:rPr>
              <w:t xml:space="preserve">Percentage occupancy of beds </w:t>
            </w:r>
          </w:p>
        </w:tc>
        <w:tc>
          <w:tcPr>
            <w:tcW w:w="1134" w:type="dxa"/>
            <w:vAlign w:val="center"/>
          </w:tcPr>
          <w:p w:rsidR="005A43EB" w:rsidRPr="00CE30BB" w:rsidRDefault="005A43EB" w:rsidP="00812D8D">
            <w:pPr>
              <w:ind w:left="98"/>
              <w:rPr>
                <w:rFonts w:ascii="Arial" w:hAnsi="Arial" w:cs="Arial"/>
                <w:color w:val="000000"/>
                <w:sz w:val="18"/>
                <w:szCs w:val="18"/>
              </w:rPr>
            </w:pPr>
            <w:r w:rsidRPr="00CE30BB">
              <w:rPr>
                <w:rFonts w:ascii="Arial" w:hAnsi="Arial" w:cs="Arial" w:hint="cs"/>
                <w:color w:val="000000"/>
                <w:sz w:val="18"/>
                <w:szCs w:val="18"/>
                <w:rtl/>
              </w:rPr>
              <w:t>30.7</w:t>
            </w:r>
          </w:p>
        </w:tc>
        <w:tc>
          <w:tcPr>
            <w:tcW w:w="1134" w:type="dxa"/>
            <w:vAlign w:val="center"/>
          </w:tcPr>
          <w:p w:rsidR="005A43EB" w:rsidRPr="00CE30BB" w:rsidRDefault="005A43EB" w:rsidP="00812D8D">
            <w:pPr>
              <w:ind w:left="98"/>
              <w:rPr>
                <w:rFonts w:ascii="Arial" w:hAnsi="Arial" w:cs="Arial"/>
                <w:color w:val="000000"/>
                <w:sz w:val="18"/>
                <w:szCs w:val="18"/>
              </w:rPr>
            </w:pPr>
            <w:r w:rsidRPr="00CE30BB">
              <w:rPr>
                <w:rFonts w:ascii="Arial" w:hAnsi="Arial" w:cs="Arial"/>
                <w:color w:val="000000"/>
                <w:sz w:val="18"/>
                <w:szCs w:val="18"/>
              </w:rPr>
              <w:t>29.9</w:t>
            </w:r>
          </w:p>
        </w:tc>
        <w:tc>
          <w:tcPr>
            <w:tcW w:w="1134" w:type="dxa"/>
            <w:vAlign w:val="center"/>
          </w:tcPr>
          <w:p w:rsidR="005A43EB" w:rsidRPr="00CE30BB" w:rsidRDefault="005A43EB" w:rsidP="00812D8D">
            <w:pPr>
              <w:ind w:left="98"/>
              <w:rPr>
                <w:rFonts w:ascii="Arial" w:hAnsi="Arial" w:cs="Arial"/>
                <w:color w:val="000000"/>
                <w:sz w:val="18"/>
                <w:szCs w:val="18"/>
              </w:rPr>
            </w:pPr>
            <w:r w:rsidRPr="00CE30BB">
              <w:rPr>
                <w:rFonts w:ascii="Arial" w:hAnsi="Arial" w:cs="Arial" w:hint="cs"/>
                <w:color w:val="000000"/>
                <w:sz w:val="18"/>
                <w:szCs w:val="18"/>
                <w:rtl/>
              </w:rPr>
              <w:t>28.5</w:t>
            </w:r>
          </w:p>
        </w:tc>
        <w:tc>
          <w:tcPr>
            <w:tcW w:w="1134" w:type="dxa"/>
            <w:vAlign w:val="center"/>
          </w:tcPr>
          <w:p w:rsidR="005A43EB" w:rsidRPr="00CE30BB" w:rsidRDefault="005A43EB" w:rsidP="00812D8D">
            <w:pPr>
              <w:ind w:left="98"/>
              <w:rPr>
                <w:rFonts w:ascii="Arial" w:hAnsi="Arial" w:cs="Arial"/>
                <w:color w:val="000000"/>
                <w:sz w:val="18"/>
                <w:szCs w:val="18"/>
              </w:rPr>
            </w:pPr>
            <w:r w:rsidRPr="00CE30BB">
              <w:rPr>
                <w:rFonts w:ascii="Arial" w:hAnsi="Arial" w:cs="Arial" w:hint="cs"/>
                <w:color w:val="000000"/>
                <w:sz w:val="18"/>
                <w:szCs w:val="18"/>
                <w:rtl/>
              </w:rPr>
              <w:t>25.8</w:t>
            </w:r>
          </w:p>
        </w:tc>
        <w:tc>
          <w:tcPr>
            <w:tcW w:w="1134" w:type="dxa"/>
            <w:vAlign w:val="center"/>
          </w:tcPr>
          <w:p w:rsidR="005A43EB" w:rsidRPr="00CE30BB" w:rsidRDefault="005A43EB" w:rsidP="00812D8D">
            <w:pPr>
              <w:ind w:left="98"/>
              <w:rPr>
                <w:rFonts w:ascii="Arial" w:hAnsi="Arial" w:cs="Arial"/>
                <w:color w:val="000000"/>
                <w:sz w:val="18"/>
                <w:szCs w:val="18"/>
              </w:rPr>
            </w:pPr>
            <w:r w:rsidRPr="00CE30BB">
              <w:rPr>
                <w:rFonts w:ascii="Arial" w:hAnsi="Arial" w:cs="Arial" w:hint="cs"/>
                <w:color w:val="000000"/>
                <w:sz w:val="18"/>
                <w:szCs w:val="18"/>
                <w:rtl/>
              </w:rPr>
              <w:t>23.7</w:t>
            </w:r>
          </w:p>
        </w:tc>
        <w:tc>
          <w:tcPr>
            <w:tcW w:w="1210" w:type="dxa"/>
            <w:vAlign w:val="center"/>
          </w:tcPr>
          <w:p w:rsidR="005A43EB" w:rsidRPr="00CE30BB" w:rsidRDefault="005A43EB" w:rsidP="00812D8D">
            <w:pPr>
              <w:ind w:left="98"/>
              <w:rPr>
                <w:rFonts w:ascii="Arial" w:hAnsi="Arial" w:cs="Arial"/>
                <w:color w:val="000000"/>
                <w:sz w:val="18"/>
                <w:szCs w:val="18"/>
                <w:rtl/>
              </w:rPr>
            </w:pPr>
            <w:r>
              <w:rPr>
                <w:rFonts w:ascii="Arial" w:hAnsi="Arial" w:cs="Arial" w:hint="cs"/>
                <w:color w:val="000000"/>
                <w:sz w:val="18"/>
                <w:szCs w:val="18"/>
                <w:rtl/>
              </w:rPr>
              <w:t>26.8</w:t>
            </w:r>
          </w:p>
        </w:tc>
      </w:tr>
    </w:tbl>
    <w:p w:rsidR="00956AD7" w:rsidRDefault="00956AD7" w:rsidP="00C418D8">
      <w:pPr>
        <w:pStyle w:val="BodyTextIndent"/>
        <w:spacing w:before="20"/>
        <w:jc w:val="center"/>
        <w:rPr>
          <w:rFonts w:ascii="Arial" w:hAnsi="Arial" w:cs="Arial"/>
          <w:b/>
          <w:bCs/>
          <w:color w:val="000000"/>
          <w:sz w:val="22"/>
          <w:szCs w:val="22"/>
        </w:rPr>
      </w:pPr>
    </w:p>
    <w:p w:rsidR="00A3183B" w:rsidRDefault="00A3183B">
      <w:pPr>
        <w:bidi w:val="0"/>
        <w:rPr>
          <w:sz w:val="24"/>
          <w:szCs w:val="24"/>
          <w:rtl/>
        </w:rPr>
      </w:pPr>
    </w:p>
    <w:p w:rsidR="00064758" w:rsidRDefault="00064758">
      <w:pPr>
        <w:bidi w:val="0"/>
        <w:rPr>
          <w:sz w:val="24"/>
          <w:szCs w:val="24"/>
          <w:rtl/>
        </w:rPr>
      </w:pPr>
      <w:r>
        <w:rPr>
          <w:sz w:val="24"/>
          <w:szCs w:val="24"/>
          <w:rtl/>
        </w:rPr>
        <w:br w:type="page"/>
      </w:r>
    </w:p>
    <w:p w:rsidR="00E25DCF" w:rsidRDefault="00E25DCF" w:rsidP="00A3183B">
      <w:pPr>
        <w:tabs>
          <w:tab w:val="left" w:pos="3261"/>
        </w:tabs>
        <w:bidi w:val="0"/>
        <w:jc w:val="center"/>
        <w:rPr>
          <w:sz w:val="24"/>
          <w:szCs w:val="24"/>
          <w:rtl/>
        </w:rPr>
      </w:pPr>
      <w:r w:rsidRPr="005A01F6">
        <w:rPr>
          <w:sz w:val="24"/>
          <w:szCs w:val="24"/>
        </w:rPr>
        <w:lastRenderedPageBreak/>
        <w:t xml:space="preserve">Chapter </w:t>
      </w:r>
      <w:r w:rsidR="00874D84">
        <w:rPr>
          <w:sz w:val="24"/>
          <w:szCs w:val="24"/>
        </w:rPr>
        <w:t>T</w:t>
      </w:r>
      <w:r w:rsidR="00015D04">
        <w:rPr>
          <w:sz w:val="24"/>
          <w:szCs w:val="24"/>
        </w:rPr>
        <w:t>hree</w:t>
      </w:r>
    </w:p>
    <w:p w:rsidR="00E25DCF" w:rsidRPr="00F20F16" w:rsidRDefault="00E25DCF" w:rsidP="00A3183B">
      <w:pPr>
        <w:tabs>
          <w:tab w:val="left" w:pos="3261"/>
        </w:tabs>
        <w:bidi w:val="0"/>
        <w:jc w:val="center"/>
        <w:rPr>
          <w:sz w:val="24"/>
          <w:szCs w:val="24"/>
        </w:rPr>
      </w:pPr>
    </w:p>
    <w:p w:rsidR="00987998" w:rsidRDefault="00987998" w:rsidP="00987998">
      <w:pPr>
        <w:bidi w:val="0"/>
        <w:jc w:val="center"/>
        <w:rPr>
          <w:rFonts w:ascii="Simplified Arabic" w:hAnsi="Simplified Arabic" w:cs="Simplified Arabic"/>
          <w:b/>
          <w:bCs/>
          <w:color w:val="000000" w:themeColor="text1"/>
          <w:sz w:val="28"/>
          <w:szCs w:val="28"/>
        </w:rPr>
      </w:pPr>
      <w:r w:rsidRPr="003966AE">
        <w:rPr>
          <w:rFonts w:cs="Simplified Arabic"/>
          <w:b/>
          <w:bCs/>
          <w:color w:val="000000" w:themeColor="text1"/>
          <w:sz w:val="28"/>
          <w:szCs w:val="28"/>
        </w:rPr>
        <w:t>Methodology</w:t>
      </w:r>
    </w:p>
    <w:p w:rsidR="00987998" w:rsidRPr="00547FCF" w:rsidRDefault="00987998" w:rsidP="00987998">
      <w:pPr>
        <w:bidi w:val="0"/>
        <w:jc w:val="center"/>
        <w:rPr>
          <w:rFonts w:ascii="Simplified Arabic" w:hAnsi="Simplified Arabic" w:cs="Simplified Arabic"/>
          <w:b/>
          <w:bCs/>
          <w:color w:val="000000" w:themeColor="text1"/>
          <w:sz w:val="24"/>
          <w:szCs w:val="24"/>
          <w:rtl/>
        </w:rPr>
      </w:pPr>
    </w:p>
    <w:p w:rsidR="00987998" w:rsidRPr="003966AE" w:rsidRDefault="00987998" w:rsidP="00987998">
      <w:pPr>
        <w:bidi w:val="0"/>
        <w:jc w:val="both"/>
        <w:rPr>
          <w:b/>
          <w:bCs/>
          <w:color w:val="000000" w:themeColor="text1"/>
          <w:sz w:val="24"/>
          <w:szCs w:val="24"/>
          <w:rtl/>
        </w:rPr>
      </w:pPr>
      <w:r w:rsidRPr="003966AE">
        <w:rPr>
          <w:b/>
          <w:bCs/>
          <w:color w:val="000000" w:themeColor="text1"/>
          <w:sz w:val="24"/>
          <w:szCs w:val="24"/>
        </w:rPr>
        <w:t>3.1  Survey Objectives</w:t>
      </w:r>
    </w:p>
    <w:p w:rsidR="00987998" w:rsidRPr="003966AE" w:rsidRDefault="00987998" w:rsidP="00987998">
      <w:pPr>
        <w:bidi w:val="0"/>
        <w:jc w:val="both"/>
        <w:rPr>
          <w:color w:val="000000" w:themeColor="text1"/>
          <w:sz w:val="24"/>
          <w:szCs w:val="24"/>
        </w:rPr>
      </w:pPr>
      <w:r w:rsidRPr="003966AE">
        <w:rPr>
          <w:color w:val="000000" w:themeColor="text1"/>
          <w:sz w:val="24"/>
          <w:szCs w:val="24"/>
        </w:rPr>
        <w:t>The hotel activity survey aims to provide a database on the status of hotel  in Palestine to assist the policy makers in developing tourism sector.</w:t>
      </w:r>
    </w:p>
    <w:p w:rsidR="00987998" w:rsidRPr="003966AE" w:rsidRDefault="00987998" w:rsidP="00A542B5">
      <w:pPr>
        <w:numPr>
          <w:ilvl w:val="0"/>
          <w:numId w:val="17"/>
        </w:numPr>
        <w:overflowPunct w:val="0"/>
        <w:autoSpaceDE w:val="0"/>
        <w:autoSpaceDN w:val="0"/>
        <w:bidi w:val="0"/>
        <w:adjustRightInd w:val="0"/>
        <w:ind w:left="567" w:hanging="283"/>
        <w:jc w:val="both"/>
        <w:textAlignment w:val="baseline"/>
        <w:rPr>
          <w:color w:val="000000" w:themeColor="text1"/>
          <w:sz w:val="24"/>
        </w:rPr>
      </w:pPr>
      <w:r w:rsidRPr="003966AE">
        <w:rPr>
          <w:color w:val="000000" w:themeColor="text1"/>
          <w:sz w:val="24"/>
        </w:rPr>
        <w:t xml:space="preserve">Number of </w:t>
      </w:r>
      <w:r w:rsidR="00A542B5">
        <w:rPr>
          <w:color w:val="000000" w:themeColor="text1"/>
          <w:sz w:val="24"/>
        </w:rPr>
        <w:t xml:space="preserve">operating </w:t>
      </w:r>
      <w:r w:rsidRPr="003966AE">
        <w:rPr>
          <w:color w:val="000000" w:themeColor="text1"/>
          <w:sz w:val="24"/>
        </w:rPr>
        <w:t xml:space="preserve">hotels and the number of </w:t>
      </w:r>
      <w:r w:rsidR="00A542B5">
        <w:rPr>
          <w:color w:val="000000" w:themeColor="text1"/>
          <w:sz w:val="24"/>
        </w:rPr>
        <w:t>(</w:t>
      </w:r>
      <w:r w:rsidRPr="003966AE">
        <w:rPr>
          <w:color w:val="000000" w:themeColor="text1"/>
          <w:sz w:val="24"/>
        </w:rPr>
        <w:t>rooms</w:t>
      </w:r>
      <w:r w:rsidR="00A542B5">
        <w:rPr>
          <w:color w:val="000000" w:themeColor="text1"/>
          <w:sz w:val="24"/>
        </w:rPr>
        <w:t>,</w:t>
      </w:r>
      <w:r w:rsidRPr="003966AE">
        <w:rPr>
          <w:color w:val="000000" w:themeColor="text1"/>
          <w:sz w:val="24"/>
        </w:rPr>
        <w:t xml:space="preserve"> beds</w:t>
      </w:r>
      <w:r w:rsidR="00A542B5">
        <w:rPr>
          <w:color w:val="000000" w:themeColor="text1"/>
          <w:sz w:val="24"/>
        </w:rPr>
        <w:t>)</w:t>
      </w:r>
      <w:r w:rsidRPr="003966AE">
        <w:rPr>
          <w:color w:val="000000" w:themeColor="text1"/>
          <w:sz w:val="24"/>
        </w:rPr>
        <w:t>.</w:t>
      </w:r>
    </w:p>
    <w:p w:rsidR="00987998" w:rsidRPr="003966AE" w:rsidRDefault="00987998" w:rsidP="00987998">
      <w:pPr>
        <w:numPr>
          <w:ilvl w:val="0"/>
          <w:numId w:val="17"/>
        </w:numPr>
        <w:overflowPunct w:val="0"/>
        <w:autoSpaceDE w:val="0"/>
        <w:autoSpaceDN w:val="0"/>
        <w:bidi w:val="0"/>
        <w:adjustRightInd w:val="0"/>
        <w:ind w:left="567" w:hanging="283"/>
        <w:jc w:val="both"/>
        <w:textAlignment w:val="baseline"/>
        <w:rPr>
          <w:color w:val="000000" w:themeColor="text1"/>
          <w:sz w:val="24"/>
        </w:rPr>
      </w:pPr>
      <w:r w:rsidRPr="003966AE">
        <w:rPr>
          <w:color w:val="000000" w:themeColor="text1"/>
          <w:sz w:val="24"/>
        </w:rPr>
        <w:t>Rooms and public facilities in the surveyed hotels.</w:t>
      </w:r>
    </w:p>
    <w:p w:rsidR="00987998" w:rsidRPr="003966AE" w:rsidRDefault="00987998" w:rsidP="00A542B5">
      <w:pPr>
        <w:numPr>
          <w:ilvl w:val="0"/>
          <w:numId w:val="17"/>
        </w:numPr>
        <w:overflowPunct w:val="0"/>
        <w:autoSpaceDE w:val="0"/>
        <w:autoSpaceDN w:val="0"/>
        <w:bidi w:val="0"/>
        <w:adjustRightInd w:val="0"/>
        <w:ind w:left="567" w:hanging="283"/>
        <w:jc w:val="both"/>
        <w:textAlignment w:val="baseline"/>
        <w:rPr>
          <w:color w:val="000000" w:themeColor="text1"/>
          <w:sz w:val="24"/>
        </w:rPr>
      </w:pPr>
      <w:r w:rsidRPr="003966AE">
        <w:rPr>
          <w:color w:val="000000" w:themeColor="text1"/>
          <w:sz w:val="24"/>
        </w:rPr>
        <w:t xml:space="preserve">Number of </w:t>
      </w:r>
      <w:r w:rsidR="00A542B5" w:rsidRPr="003966AE">
        <w:rPr>
          <w:color w:val="000000" w:themeColor="text1"/>
          <w:sz w:val="24"/>
        </w:rPr>
        <w:t>employe</w:t>
      </w:r>
      <w:r w:rsidR="00A542B5">
        <w:rPr>
          <w:color w:val="000000" w:themeColor="text1"/>
          <w:sz w:val="24"/>
        </w:rPr>
        <w:t>d persons in H</w:t>
      </w:r>
      <w:r w:rsidRPr="003966AE">
        <w:rPr>
          <w:color w:val="000000" w:themeColor="text1"/>
          <w:sz w:val="24"/>
        </w:rPr>
        <w:t>otel</w:t>
      </w:r>
      <w:r w:rsidR="00A542B5">
        <w:rPr>
          <w:color w:val="000000" w:themeColor="text1"/>
          <w:sz w:val="24"/>
        </w:rPr>
        <w:t>s</w:t>
      </w:r>
      <w:r w:rsidRPr="003966AE">
        <w:rPr>
          <w:color w:val="000000" w:themeColor="text1"/>
          <w:sz w:val="24"/>
        </w:rPr>
        <w:t>.</w:t>
      </w:r>
    </w:p>
    <w:p w:rsidR="00987998" w:rsidRDefault="00987998" w:rsidP="00987998">
      <w:pPr>
        <w:numPr>
          <w:ilvl w:val="0"/>
          <w:numId w:val="17"/>
        </w:numPr>
        <w:overflowPunct w:val="0"/>
        <w:autoSpaceDE w:val="0"/>
        <w:autoSpaceDN w:val="0"/>
        <w:bidi w:val="0"/>
        <w:adjustRightInd w:val="0"/>
        <w:ind w:left="567" w:hanging="283"/>
        <w:jc w:val="both"/>
        <w:textAlignment w:val="baseline"/>
        <w:rPr>
          <w:color w:val="000000" w:themeColor="text1"/>
          <w:sz w:val="24"/>
        </w:rPr>
      </w:pPr>
      <w:r w:rsidRPr="003966AE">
        <w:rPr>
          <w:color w:val="000000" w:themeColor="text1"/>
          <w:sz w:val="24"/>
        </w:rPr>
        <w:t>Number of guests by nationality.</w:t>
      </w:r>
    </w:p>
    <w:p w:rsidR="00987998" w:rsidRPr="003966AE" w:rsidRDefault="00987998" w:rsidP="00987998">
      <w:pPr>
        <w:numPr>
          <w:ilvl w:val="0"/>
          <w:numId w:val="17"/>
        </w:numPr>
        <w:overflowPunct w:val="0"/>
        <w:autoSpaceDE w:val="0"/>
        <w:autoSpaceDN w:val="0"/>
        <w:bidi w:val="0"/>
        <w:adjustRightInd w:val="0"/>
        <w:ind w:left="567" w:hanging="283"/>
        <w:jc w:val="both"/>
        <w:textAlignment w:val="baseline"/>
        <w:rPr>
          <w:color w:val="000000" w:themeColor="text1"/>
          <w:sz w:val="24"/>
        </w:rPr>
      </w:pPr>
      <w:r w:rsidRPr="003966AE">
        <w:rPr>
          <w:color w:val="000000" w:themeColor="text1"/>
          <w:sz w:val="24"/>
        </w:rPr>
        <w:t xml:space="preserve">Number of guest nights </w:t>
      </w:r>
      <w:r w:rsidR="00A542B5" w:rsidRPr="003966AE">
        <w:rPr>
          <w:color w:val="000000" w:themeColor="text1"/>
          <w:sz w:val="24"/>
        </w:rPr>
        <w:t xml:space="preserve">by nationality </w:t>
      </w:r>
      <w:r w:rsidRPr="003966AE">
        <w:rPr>
          <w:color w:val="000000" w:themeColor="text1"/>
          <w:sz w:val="24"/>
        </w:rPr>
        <w:t>during the reference period.</w:t>
      </w:r>
    </w:p>
    <w:p w:rsidR="00987998" w:rsidRPr="003966AE" w:rsidRDefault="00987998" w:rsidP="00987998">
      <w:pPr>
        <w:numPr>
          <w:ilvl w:val="0"/>
          <w:numId w:val="17"/>
        </w:numPr>
        <w:overflowPunct w:val="0"/>
        <w:autoSpaceDE w:val="0"/>
        <w:autoSpaceDN w:val="0"/>
        <w:bidi w:val="0"/>
        <w:adjustRightInd w:val="0"/>
        <w:ind w:left="567" w:hanging="283"/>
        <w:jc w:val="both"/>
        <w:textAlignment w:val="baseline"/>
        <w:rPr>
          <w:color w:val="000000" w:themeColor="text1"/>
          <w:sz w:val="24"/>
        </w:rPr>
      </w:pPr>
      <w:r w:rsidRPr="003966AE">
        <w:rPr>
          <w:color w:val="000000" w:themeColor="text1"/>
          <w:sz w:val="24"/>
        </w:rPr>
        <w:t>Bed occupancy and room occupancy rates.</w:t>
      </w:r>
    </w:p>
    <w:p w:rsidR="00987998" w:rsidRPr="003966AE" w:rsidRDefault="00987998" w:rsidP="00987998">
      <w:pPr>
        <w:bidi w:val="0"/>
        <w:jc w:val="both"/>
        <w:rPr>
          <w:color w:val="000000" w:themeColor="text1"/>
          <w:sz w:val="24"/>
          <w:szCs w:val="24"/>
          <w:rtl/>
        </w:rPr>
      </w:pPr>
    </w:p>
    <w:p w:rsidR="00987998" w:rsidRPr="003966AE" w:rsidRDefault="00987998" w:rsidP="00987998">
      <w:pPr>
        <w:bidi w:val="0"/>
        <w:jc w:val="both"/>
        <w:rPr>
          <w:b/>
          <w:bCs/>
          <w:color w:val="000000" w:themeColor="text1"/>
          <w:sz w:val="24"/>
          <w:szCs w:val="24"/>
          <w:rtl/>
        </w:rPr>
      </w:pPr>
      <w:r w:rsidRPr="003966AE">
        <w:rPr>
          <w:b/>
          <w:bCs/>
          <w:color w:val="000000" w:themeColor="text1"/>
          <w:sz w:val="24"/>
          <w:szCs w:val="24"/>
        </w:rPr>
        <w:t>3.2  Questionnaire</w:t>
      </w:r>
      <w:r w:rsidRPr="003966AE">
        <w:rPr>
          <w:b/>
          <w:bCs/>
          <w:color w:val="000000" w:themeColor="text1"/>
          <w:sz w:val="24"/>
          <w:szCs w:val="24"/>
          <w:rtl/>
        </w:rPr>
        <w:t xml:space="preserve"> </w:t>
      </w:r>
    </w:p>
    <w:p w:rsidR="00987998" w:rsidRDefault="00987998" w:rsidP="00987998">
      <w:pPr>
        <w:bidi w:val="0"/>
        <w:jc w:val="both"/>
        <w:rPr>
          <w:snapToGrid w:val="0"/>
          <w:sz w:val="24"/>
          <w:szCs w:val="24"/>
        </w:rPr>
      </w:pPr>
      <w:r w:rsidRPr="003E3BCB">
        <w:rPr>
          <w:sz w:val="24"/>
        </w:rPr>
        <w:t>The questionnaire was designed according to the international standards and recommendations.  Both the Higher Council for the Arab Tourist Industry and the Arab Studies Society contributed to the design of the questionnaire, which aimed to provide data on</w:t>
      </w:r>
      <w:r>
        <w:rPr>
          <w:snapToGrid w:val="0"/>
          <w:sz w:val="24"/>
          <w:szCs w:val="24"/>
        </w:rPr>
        <w:t xml:space="preserve"> the following:</w:t>
      </w:r>
    </w:p>
    <w:p w:rsidR="00987998" w:rsidRPr="001C5F1B" w:rsidRDefault="00987998" w:rsidP="00987998">
      <w:pPr>
        <w:numPr>
          <w:ilvl w:val="0"/>
          <w:numId w:val="17"/>
        </w:numPr>
        <w:overflowPunct w:val="0"/>
        <w:autoSpaceDE w:val="0"/>
        <w:autoSpaceDN w:val="0"/>
        <w:bidi w:val="0"/>
        <w:adjustRightInd w:val="0"/>
        <w:ind w:left="567" w:hanging="283"/>
        <w:jc w:val="both"/>
        <w:textAlignment w:val="baseline"/>
        <w:rPr>
          <w:sz w:val="24"/>
        </w:rPr>
      </w:pPr>
      <w:r>
        <w:rPr>
          <w:sz w:val="24"/>
        </w:rPr>
        <w:t>H</w:t>
      </w:r>
      <w:r w:rsidRPr="001C5F1B">
        <w:rPr>
          <w:sz w:val="24"/>
        </w:rPr>
        <w:t>otel identification</w:t>
      </w:r>
      <w:r>
        <w:rPr>
          <w:sz w:val="24"/>
        </w:rPr>
        <w:t xml:space="preserve"> including</w:t>
      </w:r>
      <w:r w:rsidRPr="001C5F1B">
        <w:rPr>
          <w:sz w:val="24"/>
        </w:rPr>
        <w:t>: Hotel's name, owner and address</w:t>
      </w:r>
      <w:r>
        <w:rPr>
          <w:sz w:val="24"/>
        </w:rPr>
        <w:t>;</w:t>
      </w:r>
    </w:p>
    <w:p w:rsidR="00987998" w:rsidRPr="001C5F1B" w:rsidRDefault="00987998" w:rsidP="00987998">
      <w:pPr>
        <w:numPr>
          <w:ilvl w:val="0"/>
          <w:numId w:val="17"/>
        </w:numPr>
        <w:overflowPunct w:val="0"/>
        <w:autoSpaceDE w:val="0"/>
        <w:autoSpaceDN w:val="0"/>
        <w:bidi w:val="0"/>
        <w:adjustRightInd w:val="0"/>
        <w:ind w:left="567" w:hanging="283"/>
        <w:jc w:val="both"/>
        <w:textAlignment w:val="baseline"/>
        <w:rPr>
          <w:sz w:val="24"/>
        </w:rPr>
      </w:pPr>
      <w:r w:rsidRPr="001C5F1B">
        <w:rPr>
          <w:sz w:val="24"/>
        </w:rPr>
        <w:t>General data</w:t>
      </w:r>
      <w:r w:rsidRPr="00732126">
        <w:rPr>
          <w:sz w:val="24"/>
        </w:rPr>
        <w:t xml:space="preserve"> </w:t>
      </w:r>
      <w:r>
        <w:rPr>
          <w:sz w:val="24"/>
        </w:rPr>
        <w:t>including</w:t>
      </w:r>
      <w:r w:rsidRPr="001C5F1B">
        <w:rPr>
          <w:sz w:val="24"/>
        </w:rPr>
        <w:t>: legal entity, hotel license number, hotel year of establishment, year of starting work</w:t>
      </w:r>
      <w:r>
        <w:rPr>
          <w:sz w:val="24"/>
        </w:rPr>
        <w:t>;</w:t>
      </w:r>
    </w:p>
    <w:p w:rsidR="00987998" w:rsidRPr="001C5F1B" w:rsidRDefault="00987998" w:rsidP="00686FEE">
      <w:pPr>
        <w:numPr>
          <w:ilvl w:val="0"/>
          <w:numId w:val="17"/>
        </w:numPr>
        <w:overflowPunct w:val="0"/>
        <w:autoSpaceDE w:val="0"/>
        <w:autoSpaceDN w:val="0"/>
        <w:bidi w:val="0"/>
        <w:adjustRightInd w:val="0"/>
        <w:ind w:left="567" w:hanging="283"/>
        <w:jc w:val="both"/>
        <w:textAlignment w:val="baseline"/>
        <w:rPr>
          <w:sz w:val="24"/>
        </w:rPr>
      </w:pPr>
      <w:r>
        <w:rPr>
          <w:sz w:val="24"/>
        </w:rPr>
        <w:t>E</w:t>
      </w:r>
      <w:r w:rsidRPr="001C5F1B">
        <w:rPr>
          <w:sz w:val="24"/>
        </w:rPr>
        <w:t>mploye</w:t>
      </w:r>
      <w:r w:rsidR="00686FEE">
        <w:rPr>
          <w:sz w:val="24"/>
        </w:rPr>
        <w:t>d persons</w:t>
      </w:r>
      <w:r w:rsidRPr="001C5F1B">
        <w:rPr>
          <w:sz w:val="24"/>
        </w:rPr>
        <w:t xml:space="preserve"> by type of work and sex</w:t>
      </w:r>
      <w:r>
        <w:rPr>
          <w:sz w:val="24"/>
        </w:rPr>
        <w:t>;</w:t>
      </w:r>
    </w:p>
    <w:p w:rsidR="00987998" w:rsidRPr="001C5F1B" w:rsidRDefault="00987998" w:rsidP="00987998">
      <w:pPr>
        <w:numPr>
          <w:ilvl w:val="0"/>
          <w:numId w:val="17"/>
        </w:numPr>
        <w:overflowPunct w:val="0"/>
        <w:autoSpaceDE w:val="0"/>
        <w:autoSpaceDN w:val="0"/>
        <w:bidi w:val="0"/>
        <w:adjustRightInd w:val="0"/>
        <w:ind w:left="567" w:hanging="283"/>
        <w:jc w:val="both"/>
        <w:textAlignment w:val="baseline"/>
        <w:rPr>
          <w:sz w:val="24"/>
        </w:rPr>
      </w:pPr>
      <w:r w:rsidRPr="001C5F1B">
        <w:rPr>
          <w:sz w:val="24"/>
        </w:rPr>
        <w:t>Capacity</w:t>
      </w:r>
      <w:r>
        <w:rPr>
          <w:sz w:val="24"/>
        </w:rPr>
        <w:t xml:space="preserve"> including</w:t>
      </w:r>
      <w:r w:rsidRPr="001C5F1B">
        <w:rPr>
          <w:sz w:val="24"/>
        </w:rPr>
        <w:t>: number of rooms and beds</w:t>
      </w:r>
      <w:r>
        <w:rPr>
          <w:sz w:val="24"/>
        </w:rPr>
        <w:t>;</w:t>
      </w:r>
    </w:p>
    <w:p w:rsidR="00987998" w:rsidRPr="001C5F1B" w:rsidRDefault="00987998" w:rsidP="00987998">
      <w:pPr>
        <w:numPr>
          <w:ilvl w:val="0"/>
          <w:numId w:val="17"/>
        </w:numPr>
        <w:overflowPunct w:val="0"/>
        <w:autoSpaceDE w:val="0"/>
        <w:autoSpaceDN w:val="0"/>
        <w:bidi w:val="0"/>
        <w:adjustRightInd w:val="0"/>
        <w:ind w:left="567" w:hanging="283"/>
        <w:jc w:val="both"/>
        <w:textAlignment w:val="baseline"/>
        <w:rPr>
          <w:snapToGrid w:val="0"/>
          <w:sz w:val="24"/>
          <w:szCs w:val="24"/>
        </w:rPr>
      </w:pPr>
      <w:r w:rsidRPr="001C5F1B">
        <w:rPr>
          <w:sz w:val="24"/>
        </w:rPr>
        <w:t>Guest</w:t>
      </w:r>
      <w:r>
        <w:rPr>
          <w:sz w:val="24"/>
        </w:rPr>
        <w:t>s</w:t>
      </w:r>
      <w:r w:rsidRPr="001C5F1B">
        <w:rPr>
          <w:sz w:val="24"/>
        </w:rPr>
        <w:t>, room and bed occupancy: number of guests</w:t>
      </w:r>
      <w:r>
        <w:rPr>
          <w:sz w:val="24"/>
        </w:rPr>
        <w:t xml:space="preserve"> and their stay per nights</w:t>
      </w:r>
      <w:r w:rsidRPr="001C5F1B">
        <w:rPr>
          <w:sz w:val="24"/>
        </w:rPr>
        <w:t xml:space="preserve"> </w:t>
      </w:r>
      <w:r>
        <w:rPr>
          <w:sz w:val="24"/>
        </w:rPr>
        <w:t>by</w:t>
      </w:r>
      <w:r w:rsidRPr="001C5F1B">
        <w:rPr>
          <w:sz w:val="24"/>
        </w:rPr>
        <w:t xml:space="preserve"> nationality </w:t>
      </w:r>
      <w:r w:rsidRPr="001C5F1B">
        <w:rPr>
          <w:snapToGrid w:val="0"/>
          <w:sz w:val="24"/>
          <w:szCs w:val="24"/>
        </w:rPr>
        <w:t>and number of occupied rooms.</w:t>
      </w:r>
    </w:p>
    <w:p w:rsidR="00987998" w:rsidRPr="00450C64" w:rsidRDefault="00987998" w:rsidP="00987998">
      <w:pPr>
        <w:bidi w:val="0"/>
        <w:jc w:val="both"/>
        <w:rPr>
          <w:sz w:val="24"/>
          <w:szCs w:val="24"/>
          <w:rtl/>
        </w:rPr>
      </w:pPr>
    </w:p>
    <w:p w:rsidR="00987998" w:rsidRPr="003966AE" w:rsidRDefault="00987998" w:rsidP="00987998">
      <w:pPr>
        <w:bidi w:val="0"/>
        <w:jc w:val="both"/>
        <w:rPr>
          <w:b/>
          <w:bCs/>
          <w:color w:val="000000" w:themeColor="text1"/>
          <w:sz w:val="24"/>
          <w:szCs w:val="24"/>
        </w:rPr>
      </w:pPr>
      <w:r w:rsidRPr="003966AE">
        <w:rPr>
          <w:b/>
          <w:bCs/>
          <w:color w:val="000000" w:themeColor="text1"/>
          <w:sz w:val="24"/>
          <w:szCs w:val="24"/>
        </w:rPr>
        <w:t>3.3  Sample and  Frame</w:t>
      </w:r>
      <w:r w:rsidRPr="003966AE">
        <w:rPr>
          <w:b/>
          <w:bCs/>
          <w:color w:val="000000" w:themeColor="text1"/>
          <w:sz w:val="24"/>
          <w:szCs w:val="24"/>
          <w:rtl/>
        </w:rPr>
        <w:t xml:space="preserve"> </w:t>
      </w:r>
    </w:p>
    <w:p w:rsidR="00987998" w:rsidRPr="003966AE" w:rsidRDefault="00987998" w:rsidP="00987998">
      <w:pPr>
        <w:tabs>
          <w:tab w:val="left" w:pos="-1"/>
        </w:tabs>
        <w:bidi w:val="0"/>
        <w:jc w:val="both"/>
        <w:rPr>
          <w:b/>
          <w:bCs/>
          <w:color w:val="000000" w:themeColor="text1"/>
          <w:sz w:val="24"/>
          <w:szCs w:val="24"/>
        </w:rPr>
      </w:pPr>
    </w:p>
    <w:p w:rsidR="00987998" w:rsidRPr="003966AE" w:rsidRDefault="00987998" w:rsidP="00987998">
      <w:pPr>
        <w:bidi w:val="0"/>
        <w:jc w:val="both"/>
        <w:rPr>
          <w:b/>
          <w:bCs/>
          <w:color w:val="000000" w:themeColor="text1"/>
          <w:sz w:val="24"/>
          <w:szCs w:val="24"/>
        </w:rPr>
      </w:pPr>
      <w:r w:rsidRPr="003966AE">
        <w:rPr>
          <w:b/>
          <w:bCs/>
          <w:color w:val="000000" w:themeColor="text1"/>
          <w:sz w:val="24"/>
          <w:szCs w:val="24"/>
        </w:rPr>
        <w:t>3.3.1  Target Population</w:t>
      </w:r>
      <w:r w:rsidRPr="003966AE">
        <w:rPr>
          <w:b/>
          <w:bCs/>
          <w:color w:val="000000" w:themeColor="text1"/>
          <w:sz w:val="24"/>
          <w:szCs w:val="24"/>
          <w:rtl/>
        </w:rPr>
        <w:t xml:space="preserve"> </w:t>
      </w:r>
    </w:p>
    <w:p w:rsidR="002F2579" w:rsidRPr="00DA68FA" w:rsidRDefault="002F2579" w:rsidP="00C820CA">
      <w:pPr>
        <w:bidi w:val="0"/>
        <w:jc w:val="both"/>
        <w:rPr>
          <w:snapToGrid w:val="0"/>
          <w:sz w:val="24"/>
          <w:szCs w:val="24"/>
        </w:rPr>
      </w:pPr>
      <w:r w:rsidRPr="00DA68FA">
        <w:rPr>
          <w:snapToGrid w:val="0"/>
          <w:sz w:val="24"/>
          <w:szCs w:val="24"/>
        </w:rPr>
        <w:t xml:space="preserve">The target population of this survey was all operating hotels in </w:t>
      </w:r>
      <w:r w:rsidR="00C820CA">
        <w:rPr>
          <w:snapToGrid w:val="0"/>
          <w:sz w:val="24"/>
          <w:szCs w:val="24"/>
        </w:rPr>
        <w:t>the West Bank</w:t>
      </w:r>
      <w:r w:rsidRPr="003A1B3B">
        <w:rPr>
          <w:snapToGrid w:val="0"/>
          <w:sz w:val="24"/>
          <w:szCs w:val="24"/>
        </w:rPr>
        <w:t xml:space="preserve"> </w:t>
      </w:r>
      <w:r>
        <w:rPr>
          <w:snapToGrid w:val="0"/>
          <w:sz w:val="24"/>
          <w:szCs w:val="24"/>
        </w:rPr>
        <w:t>during</w:t>
      </w:r>
      <w:r w:rsidRPr="003A1B3B">
        <w:rPr>
          <w:snapToGrid w:val="0"/>
          <w:sz w:val="24"/>
          <w:szCs w:val="24"/>
        </w:rPr>
        <w:t xml:space="preserve"> 2017</w:t>
      </w:r>
      <w:r>
        <w:rPr>
          <w:snapToGrid w:val="0"/>
          <w:sz w:val="24"/>
          <w:szCs w:val="24"/>
        </w:rPr>
        <w:t>.</w:t>
      </w:r>
    </w:p>
    <w:p w:rsidR="00987998" w:rsidRPr="00450C64" w:rsidRDefault="00C560A0" w:rsidP="00C560A0">
      <w:pPr>
        <w:tabs>
          <w:tab w:val="left" w:pos="3780"/>
        </w:tabs>
        <w:bidi w:val="0"/>
        <w:jc w:val="both"/>
        <w:rPr>
          <w:color w:val="000000"/>
          <w:sz w:val="24"/>
          <w:szCs w:val="24"/>
          <w:rtl/>
        </w:rPr>
      </w:pPr>
      <w:r>
        <w:rPr>
          <w:color w:val="000000"/>
          <w:sz w:val="24"/>
          <w:szCs w:val="24"/>
        </w:rPr>
        <w:tab/>
      </w:r>
    </w:p>
    <w:p w:rsidR="00987998" w:rsidRPr="003966AE" w:rsidRDefault="00987998" w:rsidP="00987998">
      <w:pPr>
        <w:bidi w:val="0"/>
        <w:jc w:val="both"/>
        <w:rPr>
          <w:b/>
          <w:bCs/>
          <w:color w:val="000000" w:themeColor="text1"/>
          <w:sz w:val="24"/>
          <w:szCs w:val="24"/>
        </w:rPr>
      </w:pPr>
      <w:r w:rsidRPr="003966AE">
        <w:rPr>
          <w:b/>
          <w:bCs/>
          <w:color w:val="000000" w:themeColor="text1"/>
          <w:sz w:val="24"/>
          <w:szCs w:val="24"/>
        </w:rPr>
        <w:t xml:space="preserve">3.3.2  Sampling Frame </w:t>
      </w:r>
    </w:p>
    <w:p w:rsidR="00987998" w:rsidRPr="004D0169" w:rsidRDefault="00987998" w:rsidP="00987998">
      <w:pPr>
        <w:bidi w:val="0"/>
        <w:jc w:val="both"/>
        <w:rPr>
          <w:snapToGrid w:val="0"/>
          <w:sz w:val="24"/>
          <w:szCs w:val="24"/>
        </w:rPr>
      </w:pPr>
      <w:r w:rsidRPr="00DA68FA">
        <w:rPr>
          <w:snapToGrid w:val="0"/>
          <w:sz w:val="24"/>
          <w:szCs w:val="24"/>
        </w:rPr>
        <w:t xml:space="preserve">The sampling frame of the survey is a list of all operating hotels based on the Establishments Census conducted by PCBS in </w:t>
      </w:r>
      <w:r w:rsidRPr="00DA68FA">
        <w:rPr>
          <w:snapToGrid w:val="0"/>
          <w:sz w:val="24"/>
          <w:szCs w:val="24"/>
          <w:rtl/>
        </w:rPr>
        <w:t>2012</w:t>
      </w:r>
      <w:r>
        <w:rPr>
          <w:snapToGrid w:val="0"/>
          <w:sz w:val="24"/>
          <w:szCs w:val="24"/>
        </w:rPr>
        <w:t xml:space="preserve">, </w:t>
      </w:r>
      <w:r w:rsidRPr="00DA68FA">
        <w:rPr>
          <w:snapToGrid w:val="0"/>
          <w:sz w:val="24"/>
          <w:szCs w:val="24"/>
        </w:rPr>
        <w:t xml:space="preserve">and the </w:t>
      </w:r>
      <w:r>
        <w:rPr>
          <w:snapToGrid w:val="0"/>
          <w:sz w:val="24"/>
          <w:szCs w:val="24"/>
        </w:rPr>
        <w:t xml:space="preserve">total enumeration </w:t>
      </w:r>
      <w:r w:rsidRPr="00DA68FA">
        <w:rPr>
          <w:snapToGrid w:val="0"/>
          <w:sz w:val="24"/>
          <w:szCs w:val="24"/>
        </w:rPr>
        <w:t xml:space="preserve">is adopted </w:t>
      </w:r>
      <w:r>
        <w:rPr>
          <w:snapToGrid w:val="0"/>
          <w:sz w:val="24"/>
          <w:szCs w:val="24"/>
        </w:rPr>
        <w:t xml:space="preserve">as method </w:t>
      </w:r>
      <w:r w:rsidRPr="00DA68FA">
        <w:rPr>
          <w:snapToGrid w:val="0"/>
          <w:sz w:val="24"/>
          <w:szCs w:val="24"/>
        </w:rPr>
        <w:t xml:space="preserve">in this survey. </w:t>
      </w:r>
      <w:r w:rsidRPr="00CD679B">
        <w:rPr>
          <w:snapToGrid w:val="0"/>
          <w:sz w:val="24"/>
          <w:szCs w:val="24"/>
        </w:rPr>
        <w:t>This frame is being updated continuously through adding newly-opened hotels and removing closed ones. The hotels which have ceased operations due to maintenance</w:t>
      </w:r>
      <w:r w:rsidRPr="00DA68FA">
        <w:rPr>
          <w:snapToGrid w:val="0"/>
          <w:sz w:val="24"/>
          <w:szCs w:val="24"/>
        </w:rPr>
        <w:t xml:space="preserve"> are not surveyed until they become functional again.</w:t>
      </w:r>
    </w:p>
    <w:p w:rsidR="00987998" w:rsidRDefault="00987998" w:rsidP="00987998">
      <w:pPr>
        <w:bidi w:val="0"/>
        <w:jc w:val="both"/>
        <w:rPr>
          <w:color w:val="000000"/>
          <w:sz w:val="24"/>
          <w:szCs w:val="24"/>
        </w:rPr>
      </w:pPr>
    </w:p>
    <w:p w:rsidR="00987998" w:rsidRDefault="00987998" w:rsidP="00B04F42">
      <w:pPr>
        <w:bidi w:val="0"/>
        <w:rPr>
          <w:b/>
          <w:bCs/>
          <w:color w:val="000000" w:themeColor="text1"/>
          <w:sz w:val="24"/>
          <w:szCs w:val="24"/>
        </w:rPr>
      </w:pPr>
      <w:r w:rsidRPr="000D32D2">
        <w:rPr>
          <w:b/>
          <w:bCs/>
          <w:color w:val="000000" w:themeColor="text1"/>
          <w:sz w:val="24"/>
          <w:szCs w:val="24"/>
        </w:rPr>
        <w:t>3.4  Field</w:t>
      </w:r>
      <w:r>
        <w:rPr>
          <w:b/>
          <w:bCs/>
          <w:color w:val="000000" w:themeColor="text1"/>
          <w:sz w:val="24"/>
          <w:szCs w:val="24"/>
        </w:rPr>
        <w:t>w</w:t>
      </w:r>
      <w:r w:rsidRPr="000D32D2">
        <w:rPr>
          <w:b/>
          <w:bCs/>
          <w:color w:val="000000" w:themeColor="text1"/>
          <w:sz w:val="24"/>
          <w:szCs w:val="24"/>
        </w:rPr>
        <w:t>ork Operations</w:t>
      </w:r>
    </w:p>
    <w:p w:rsidR="00987998" w:rsidRPr="00210F11" w:rsidRDefault="00987998" w:rsidP="00987998">
      <w:pPr>
        <w:bidi w:val="0"/>
        <w:jc w:val="both"/>
        <w:rPr>
          <w:b/>
          <w:bCs/>
          <w:color w:val="000000" w:themeColor="text1"/>
          <w:sz w:val="16"/>
          <w:szCs w:val="16"/>
          <w:rtl/>
        </w:rPr>
      </w:pPr>
    </w:p>
    <w:p w:rsidR="00987998" w:rsidRPr="000D32D2" w:rsidRDefault="00987998" w:rsidP="00987998">
      <w:pPr>
        <w:bidi w:val="0"/>
        <w:rPr>
          <w:b/>
          <w:bCs/>
          <w:color w:val="000000" w:themeColor="text1"/>
          <w:sz w:val="24"/>
          <w:szCs w:val="24"/>
          <w:rtl/>
        </w:rPr>
      </w:pPr>
      <w:r w:rsidRPr="000D32D2">
        <w:rPr>
          <w:b/>
          <w:bCs/>
          <w:color w:val="000000" w:themeColor="text1"/>
          <w:sz w:val="24"/>
          <w:szCs w:val="24"/>
        </w:rPr>
        <w:t>3.4.1  Training and Hiring  </w:t>
      </w:r>
    </w:p>
    <w:p w:rsidR="00987998" w:rsidRPr="000D32D2" w:rsidRDefault="00987998" w:rsidP="00987998">
      <w:pPr>
        <w:bidi w:val="0"/>
        <w:jc w:val="both"/>
        <w:rPr>
          <w:color w:val="000000" w:themeColor="text1"/>
          <w:sz w:val="24"/>
          <w:szCs w:val="24"/>
        </w:rPr>
      </w:pPr>
      <w:r w:rsidRPr="000D32D2">
        <w:rPr>
          <w:color w:val="000000" w:themeColor="text1"/>
          <w:sz w:val="24"/>
          <w:szCs w:val="24"/>
        </w:rPr>
        <w:t>The fieldwork team was selected with the necessary expertise and competence. In order to understand the methodology's specificities, as well as the concepts and other details related to it. They were involved in a theoretical and practical training program that enables them to carry out the tasks assigned to them.</w:t>
      </w:r>
    </w:p>
    <w:p w:rsidR="00B04F42" w:rsidRDefault="00B04F42" w:rsidP="00987998">
      <w:pPr>
        <w:bidi w:val="0"/>
        <w:jc w:val="both"/>
        <w:rPr>
          <w:color w:val="000000" w:themeColor="text1"/>
        </w:rPr>
      </w:pPr>
    </w:p>
    <w:p w:rsidR="00B04F42" w:rsidRDefault="00B04F42" w:rsidP="00B04F42">
      <w:pPr>
        <w:bidi w:val="0"/>
        <w:jc w:val="both"/>
        <w:rPr>
          <w:color w:val="000000" w:themeColor="text1"/>
        </w:rPr>
      </w:pPr>
    </w:p>
    <w:p w:rsidR="00987998" w:rsidRPr="000D32D2" w:rsidRDefault="00987998" w:rsidP="00B04F42">
      <w:pPr>
        <w:bidi w:val="0"/>
        <w:jc w:val="both"/>
        <w:rPr>
          <w:b/>
          <w:bCs/>
          <w:color w:val="000000" w:themeColor="text1"/>
          <w:sz w:val="24"/>
          <w:szCs w:val="24"/>
          <w:rtl/>
        </w:rPr>
      </w:pPr>
      <w:r w:rsidRPr="000D32D2">
        <w:rPr>
          <w:b/>
          <w:bCs/>
          <w:color w:val="000000" w:themeColor="text1"/>
          <w:sz w:val="24"/>
          <w:szCs w:val="24"/>
        </w:rPr>
        <w:lastRenderedPageBreak/>
        <w:t>3.4.2  Data Collection</w:t>
      </w:r>
    </w:p>
    <w:p w:rsidR="00611704" w:rsidRDefault="00611704" w:rsidP="00611704">
      <w:pPr>
        <w:numPr>
          <w:ilvl w:val="12"/>
          <w:numId w:val="0"/>
        </w:numPr>
        <w:bidi w:val="0"/>
        <w:jc w:val="both"/>
        <w:rPr>
          <w:sz w:val="24"/>
          <w:szCs w:val="24"/>
        </w:rPr>
      </w:pPr>
      <w:r w:rsidRPr="00BF4AE4">
        <w:rPr>
          <w:sz w:val="24"/>
          <w:szCs w:val="24"/>
        </w:rPr>
        <w:t xml:space="preserve">Each hotel receives its questionnaire to be filled in for whole month duration, where the fieldworkers conduct periodic visits to follow up on the registered data, especially which </w:t>
      </w:r>
      <w:r w:rsidRPr="004D7E6B">
        <w:rPr>
          <w:sz w:val="24"/>
          <w:szCs w:val="24"/>
        </w:rPr>
        <w:t>has</w:t>
      </w:r>
      <w:r w:rsidRPr="00BF4AE4">
        <w:rPr>
          <w:sz w:val="24"/>
          <w:szCs w:val="24"/>
        </w:rPr>
        <w:t xml:space="preserve"> to do with the guests, for accuracy purposes and to answer any inquiries by those entitled to fill in the questionnaire f</w:t>
      </w:r>
      <w:bookmarkStart w:id="0" w:name="_GoBack"/>
      <w:bookmarkEnd w:id="0"/>
      <w:r w:rsidRPr="00BF4AE4">
        <w:rPr>
          <w:sz w:val="24"/>
          <w:szCs w:val="24"/>
        </w:rPr>
        <w:t xml:space="preserve">rom the hotel administration. Sometimes, the fieldworker fills in the questionnaire under the supervision of the one assigned by the hotel to fill in the questionnaire with the relevant data. The forms are collected from the hotels during the first week of following month of the time reference month. After that, the questionnaires are sent to PCBS through the fieldwork coordinator to follow up on </w:t>
      </w:r>
      <w:r>
        <w:rPr>
          <w:sz w:val="24"/>
          <w:szCs w:val="24"/>
        </w:rPr>
        <w:t>desk</w:t>
      </w:r>
      <w:r w:rsidRPr="00BF4AE4">
        <w:rPr>
          <w:sz w:val="24"/>
          <w:szCs w:val="24"/>
        </w:rPr>
        <w:t xml:space="preserve"> work and data processing as well</w:t>
      </w:r>
      <w:r w:rsidRPr="00BF4AE4">
        <w:rPr>
          <w:sz w:val="24"/>
          <w:szCs w:val="24"/>
          <w:rtl/>
        </w:rPr>
        <w:t>.</w:t>
      </w:r>
    </w:p>
    <w:p w:rsidR="00987998" w:rsidRPr="00210F11" w:rsidRDefault="00987998" w:rsidP="00987998">
      <w:pPr>
        <w:numPr>
          <w:ilvl w:val="12"/>
          <w:numId w:val="0"/>
        </w:numPr>
        <w:bidi w:val="0"/>
        <w:jc w:val="both"/>
        <w:rPr>
          <w:sz w:val="16"/>
          <w:szCs w:val="16"/>
          <w:rtl/>
        </w:rPr>
      </w:pPr>
    </w:p>
    <w:p w:rsidR="00987998" w:rsidRPr="000D32D2" w:rsidRDefault="00987998" w:rsidP="00987998">
      <w:pPr>
        <w:bidi w:val="0"/>
        <w:jc w:val="both"/>
        <w:rPr>
          <w:b/>
          <w:bCs/>
          <w:color w:val="000000" w:themeColor="text1"/>
          <w:sz w:val="24"/>
          <w:szCs w:val="24"/>
          <w:rtl/>
        </w:rPr>
      </w:pPr>
      <w:r w:rsidRPr="000D32D2">
        <w:rPr>
          <w:b/>
          <w:bCs/>
          <w:color w:val="000000" w:themeColor="text1"/>
          <w:sz w:val="24"/>
          <w:szCs w:val="24"/>
        </w:rPr>
        <w:t>3.4.3  Field Editing and Supervising</w:t>
      </w:r>
    </w:p>
    <w:p w:rsidR="00987998" w:rsidRPr="00A86C4E" w:rsidRDefault="00987998" w:rsidP="00A86C4E">
      <w:pPr>
        <w:numPr>
          <w:ilvl w:val="12"/>
          <w:numId w:val="0"/>
        </w:numPr>
        <w:bidi w:val="0"/>
        <w:jc w:val="both"/>
        <w:rPr>
          <w:sz w:val="24"/>
          <w:szCs w:val="24"/>
          <w:rtl/>
        </w:rPr>
      </w:pPr>
      <w:r w:rsidRPr="00A86C4E">
        <w:rPr>
          <w:sz w:val="24"/>
          <w:szCs w:val="24"/>
        </w:rPr>
        <w:t>Data collection and field coordination are carried out for all survey work.  Forms and tools are being developed. The team consists of seven fieldworkers distributed in various geographical regions</w:t>
      </w:r>
      <w:r w:rsidR="00EE27E2">
        <w:rPr>
          <w:sz w:val="24"/>
          <w:szCs w:val="24"/>
        </w:rPr>
        <w:t xml:space="preserve"> in the West Bank</w:t>
      </w:r>
      <w:r w:rsidRPr="00A86C4E">
        <w:rPr>
          <w:sz w:val="24"/>
          <w:szCs w:val="24"/>
        </w:rPr>
        <w:t>, in addition to one coordinator who supervises and follows the fieldwork in different regions</w:t>
      </w:r>
      <w:r w:rsidRPr="00A86C4E">
        <w:rPr>
          <w:sz w:val="24"/>
          <w:szCs w:val="24"/>
          <w:rtl/>
        </w:rPr>
        <w:t>.</w:t>
      </w:r>
    </w:p>
    <w:p w:rsidR="00987998" w:rsidRPr="000D32D2" w:rsidRDefault="00987998" w:rsidP="00987998">
      <w:pPr>
        <w:bidi w:val="0"/>
        <w:jc w:val="both"/>
        <w:rPr>
          <w:color w:val="000000" w:themeColor="text1"/>
          <w:sz w:val="24"/>
          <w:szCs w:val="24"/>
        </w:rPr>
      </w:pPr>
    </w:p>
    <w:p w:rsidR="00987998" w:rsidRPr="000D32D2" w:rsidRDefault="00987998" w:rsidP="00987998">
      <w:pPr>
        <w:bidi w:val="0"/>
        <w:jc w:val="both"/>
        <w:rPr>
          <w:b/>
          <w:bCs/>
          <w:color w:val="000000" w:themeColor="text1"/>
          <w:sz w:val="24"/>
          <w:szCs w:val="24"/>
          <w:rtl/>
        </w:rPr>
      </w:pPr>
      <w:r w:rsidRPr="000D32D2">
        <w:rPr>
          <w:b/>
          <w:bCs/>
          <w:color w:val="000000" w:themeColor="text1"/>
          <w:sz w:val="24"/>
          <w:szCs w:val="24"/>
        </w:rPr>
        <w:t>3.4.4  Office Editing and Coding</w:t>
      </w:r>
    </w:p>
    <w:p w:rsidR="00611704" w:rsidRPr="001D2EC2" w:rsidRDefault="00611704" w:rsidP="00A542B5">
      <w:pPr>
        <w:numPr>
          <w:ilvl w:val="12"/>
          <w:numId w:val="0"/>
        </w:numPr>
        <w:bidi w:val="0"/>
        <w:jc w:val="both"/>
        <w:rPr>
          <w:sz w:val="24"/>
          <w:szCs w:val="24"/>
        </w:rPr>
      </w:pPr>
      <w:r w:rsidRPr="001D2EC2">
        <w:rPr>
          <w:sz w:val="24"/>
          <w:szCs w:val="24"/>
        </w:rPr>
        <w:t>The completed and edited questionnaires in the field sent for the desk editor, who reviews and edits the forms as a final inspection, including the return to hotel records, examination of the data, ensuring correctness if necessary and through the mechanisms used to ensure the integrity of the procedures and maintaining the data quality.</w:t>
      </w:r>
    </w:p>
    <w:p w:rsidR="00611704" w:rsidRPr="00A86C4E" w:rsidRDefault="00611704" w:rsidP="00A86C4E">
      <w:pPr>
        <w:numPr>
          <w:ilvl w:val="12"/>
          <w:numId w:val="0"/>
        </w:numPr>
        <w:bidi w:val="0"/>
        <w:jc w:val="both"/>
        <w:rPr>
          <w:sz w:val="24"/>
          <w:szCs w:val="24"/>
        </w:rPr>
      </w:pPr>
    </w:p>
    <w:p w:rsidR="00611704" w:rsidRPr="00A86C4E" w:rsidRDefault="00611704" w:rsidP="00E03219">
      <w:pPr>
        <w:numPr>
          <w:ilvl w:val="12"/>
          <w:numId w:val="0"/>
        </w:numPr>
        <w:bidi w:val="0"/>
        <w:jc w:val="both"/>
        <w:rPr>
          <w:sz w:val="24"/>
          <w:szCs w:val="24"/>
        </w:rPr>
      </w:pPr>
      <w:r w:rsidRPr="00A86C4E">
        <w:rPr>
          <w:sz w:val="24"/>
          <w:szCs w:val="24"/>
        </w:rPr>
        <w:t xml:space="preserve">After completion of the checks, the questionnaires are received by the coder to do the encoding according to the </w:t>
      </w:r>
      <w:r w:rsidR="00E03219">
        <w:rPr>
          <w:sz w:val="24"/>
          <w:szCs w:val="24"/>
        </w:rPr>
        <w:t>Palestinian localities guidance</w:t>
      </w:r>
      <w:r w:rsidRPr="00A86C4E">
        <w:rPr>
          <w:sz w:val="24"/>
          <w:szCs w:val="24"/>
        </w:rPr>
        <w:t>.</w:t>
      </w:r>
    </w:p>
    <w:p w:rsidR="00987998" w:rsidRPr="00E03219" w:rsidRDefault="00987998" w:rsidP="00987998">
      <w:pPr>
        <w:bidi w:val="0"/>
        <w:jc w:val="both"/>
        <w:rPr>
          <w:rFonts w:asciiTheme="majorBidi" w:hAnsiTheme="majorBidi" w:cstheme="majorBidi"/>
          <w:color w:val="000000" w:themeColor="text1"/>
          <w:sz w:val="24"/>
          <w:szCs w:val="24"/>
        </w:rPr>
      </w:pPr>
    </w:p>
    <w:p w:rsidR="00987998" w:rsidRPr="000D32D2" w:rsidRDefault="00987998" w:rsidP="00987998">
      <w:pPr>
        <w:bidi w:val="0"/>
        <w:jc w:val="both"/>
        <w:rPr>
          <w:b/>
          <w:bCs/>
          <w:color w:val="000000" w:themeColor="text1"/>
          <w:sz w:val="24"/>
          <w:szCs w:val="24"/>
          <w:rtl/>
        </w:rPr>
      </w:pPr>
      <w:r w:rsidRPr="000D32D2">
        <w:rPr>
          <w:b/>
          <w:bCs/>
          <w:color w:val="000000" w:themeColor="text1"/>
          <w:sz w:val="24"/>
          <w:szCs w:val="24"/>
        </w:rPr>
        <w:t>3.5  Data Processing</w:t>
      </w:r>
    </w:p>
    <w:p w:rsidR="00987998" w:rsidRPr="00210F11" w:rsidRDefault="00987998" w:rsidP="00987998">
      <w:pPr>
        <w:bidi w:val="0"/>
        <w:jc w:val="both"/>
        <w:rPr>
          <w:color w:val="000000" w:themeColor="text1"/>
          <w:sz w:val="12"/>
          <w:szCs w:val="12"/>
          <w:rtl/>
        </w:rPr>
      </w:pPr>
    </w:p>
    <w:p w:rsidR="00987998" w:rsidRPr="000D32D2" w:rsidRDefault="00987998" w:rsidP="00987998">
      <w:pPr>
        <w:bidi w:val="0"/>
        <w:jc w:val="both"/>
        <w:rPr>
          <w:b/>
          <w:bCs/>
          <w:color w:val="000000" w:themeColor="text1"/>
          <w:sz w:val="24"/>
          <w:szCs w:val="24"/>
          <w:rtl/>
        </w:rPr>
      </w:pPr>
      <w:r w:rsidRPr="000D32D2">
        <w:rPr>
          <w:b/>
          <w:bCs/>
          <w:color w:val="000000" w:themeColor="text1"/>
          <w:sz w:val="24"/>
          <w:szCs w:val="24"/>
        </w:rPr>
        <w:t>3.5.1  Programming Consistency Check</w:t>
      </w:r>
    </w:p>
    <w:p w:rsidR="001D2EC2" w:rsidRPr="001D2EC2" w:rsidRDefault="001D2EC2" w:rsidP="001D2EC2">
      <w:pPr>
        <w:numPr>
          <w:ilvl w:val="12"/>
          <w:numId w:val="0"/>
        </w:numPr>
        <w:bidi w:val="0"/>
        <w:jc w:val="both"/>
        <w:rPr>
          <w:sz w:val="24"/>
          <w:szCs w:val="24"/>
        </w:rPr>
      </w:pPr>
      <w:r w:rsidRPr="001D2EC2">
        <w:rPr>
          <w:sz w:val="24"/>
          <w:szCs w:val="24"/>
        </w:rPr>
        <w:t>All the necessary programs for processing the collected data in terms of the processes of input and extraction of the edit statements that were prepared after the data was entered. The final tables are extracted by the Department of Tourism Statistics according to the tables prepared in advance, reflecting the objectives of the survey.</w:t>
      </w:r>
    </w:p>
    <w:p w:rsidR="00987998" w:rsidRPr="00210F11" w:rsidRDefault="00987998" w:rsidP="00987998">
      <w:pPr>
        <w:bidi w:val="0"/>
        <w:jc w:val="both"/>
        <w:rPr>
          <w:color w:val="000000" w:themeColor="text1"/>
          <w:sz w:val="16"/>
          <w:szCs w:val="16"/>
        </w:rPr>
      </w:pPr>
    </w:p>
    <w:p w:rsidR="00987998" w:rsidRPr="000D32D2" w:rsidRDefault="00987998" w:rsidP="00987998">
      <w:pPr>
        <w:bidi w:val="0"/>
        <w:jc w:val="both"/>
        <w:rPr>
          <w:b/>
          <w:bCs/>
          <w:color w:val="000000" w:themeColor="text1"/>
          <w:sz w:val="24"/>
          <w:szCs w:val="24"/>
          <w:rtl/>
        </w:rPr>
      </w:pPr>
      <w:r w:rsidRPr="000D32D2">
        <w:rPr>
          <w:b/>
          <w:bCs/>
          <w:color w:val="000000" w:themeColor="text1"/>
          <w:sz w:val="24"/>
          <w:szCs w:val="24"/>
        </w:rPr>
        <w:t>3.5.2  Data Cleaning</w:t>
      </w:r>
    </w:p>
    <w:p w:rsidR="00987998" w:rsidRPr="001D2EC2" w:rsidRDefault="00987998" w:rsidP="001D2EC2">
      <w:pPr>
        <w:numPr>
          <w:ilvl w:val="12"/>
          <w:numId w:val="0"/>
        </w:numPr>
        <w:bidi w:val="0"/>
        <w:jc w:val="both"/>
        <w:rPr>
          <w:sz w:val="24"/>
          <w:szCs w:val="24"/>
        </w:rPr>
      </w:pPr>
      <w:r w:rsidRPr="001D2EC2">
        <w:rPr>
          <w:sz w:val="24"/>
          <w:szCs w:val="24"/>
        </w:rPr>
        <w:t>The completed and edited forms in the field for the desk editor, who reviews and edits the questionnaires, shall receive final inspection, including the return to hotel records, examination of the data, ensuring correctness if necessary and through the mechanisms used to ensure the integrity of the procedures and maintaining data quality.</w:t>
      </w:r>
    </w:p>
    <w:p w:rsidR="00146BD6" w:rsidRPr="00210F11" w:rsidRDefault="00146BD6" w:rsidP="00146BD6">
      <w:pPr>
        <w:bidi w:val="0"/>
        <w:jc w:val="both"/>
        <w:rPr>
          <w:b/>
          <w:bCs/>
          <w:color w:val="000000" w:themeColor="text1"/>
          <w:sz w:val="18"/>
          <w:szCs w:val="18"/>
        </w:rPr>
      </w:pPr>
    </w:p>
    <w:p w:rsidR="00987998" w:rsidRPr="000D32D2" w:rsidRDefault="00987998" w:rsidP="00987998">
      <w:pPr>
        <w:bidi w:val="0"/>
        <w:jc w:val="both"/>
        <w:rPr>
          <w:b/>
          <w:bCs/>
          <w:color w:val="000000" w:themeColor="text1"/>
          <w:sz w:val="24"/>
          <w:szCs w:val="24"/>
        </w:rPr>
      </w:pPr>
      <w:r w:rsidRPr="000D32D2">
        <w:rPr>
          <w:b/>
          <w:bCs/>
          <w:color w:val="000000" w:themeColor="text1"/>
          <w:sz w:val="24"/>
          <w:szCs w:val="24"/>
        </w:rPr>
        <w:t>3.5.3  Tabulation</w:t>
      </w:r>
    </w:p>
    <w:p w:rsidR="001D2EC2" w:rsidRPr="00A86C4E" w:rsidRDefault="001D2EC2" w:rsidP="001D2EC2">
      <w:pPr>
        <w:bidi w:val="0"/>
        <w:jc w:val="both"/>
        <w:rPr>
          <w:sz w:val="24"/>
          <w:szCs w:val="24"/>
          <w:rtl/>
        </w:rPr>
      </w:pPr>
      <w:r w:rsidRPr="00A86C4E">
        <w:rPr>
          <w:sz w:val="24"/>
          <w:szCs w:val="24"/>
        </w:rPr>
        <w:t>After the data entry is completed, checked and cleaned from any errors, the tables of the survey results are extracted according to the pre-designed tables.</w:t>
      </w:r>
    </w:p>
    <w:p w:rsidR="00987998" w:rsidRDefault="00987998" w:rsidP="00987998">
      <w:pPr>
        <w:bidi w:val="0"/>
        <w:jc w:val="center"/>
        <w:rPr>
          <w:color w:val="000000" w:themeColor="text1"/>
          <w:sz w:val="24"/>
          <w:szCs w:val="24"/>
        </w:rPr>
      </w:pPr>
    </w:p>
    <w:p w:rsidR="00987998" w:rsidRDefault="00987998" w:rsidP="00987998">
      <w:pPr>
        <w:bidi w:val="0"/>
        <w:jc w:val="center"/>
        <w:rPr>
          <w:color w:val="000000" w:themeColor="text1"/>
          <w:sz w:val="24"/>
          <w:szCs w:val="24"/>
        </w:rPr>
      </w:pPr>
    </w:p>
    <w:p w:rsidR="00B04F42" w:rsidRDefault="00B04F42" w:rsidP="00987998">
      <w:pPr>
        <w:bidi w:val="0"/>
        <w:jc w:val="center"/>
        <w:rPr>
          <w:color w:val="000000" w:themeColor="text1"/>
          <w:sz w:val="24"/>
          <w:szCs w:val="24"/>
        </w:rPr>
      </w:pPr>
    </w:p>
    <w:p w:rsidR="00B04F42" w:rsidRDefault="00B04F42" w:rsidP="00B04F42">
      <w:pPr>
        <w:bidi w:val="0"/>
        <w:jc w:val="center"/>
        <w:rPr>
          <w:color w:val="000000" w:themeColor="text1"/>
          <w:sz w:val="24"/>
          <w:szCs w:val="24"/>
        </w:rPr>
      </w:pPr>
    </w:p>
    <w:p w:rsidR="00B04F42" w:rsidRDefault="00B04F42" w:rsidP="00B04F42">
      <w:pPr>
        <w:bidi w:val="0"/>
        <w:jc w:val="center"/>
        <w:rPr>
          <w:color w:val="000000" w:themeColor="text1"/>
          <w:sz w:val="24"/>
          <w:szCs w:val="24"/>
        </w:rPr>
      </w:pPr>
    </w:p>
    <w:p w:rsidR="00B04F42" w:rsidRDefault="00B04F42" w:rsidP="00B04F42">
      <w:pPr>
        <w:bidi w:val="0"/>
        <w:jc w:val="center"/>
        <w:rPr>
          <w:color w:val="000000" w:themeColor="text1"/>
          <w:sz w:val="24"/>
          <w:szCs w:val="24"/>
        </w:rPr>
      </w:pPr>
    </w:p>
    <w:p w:rsidR="00B04F42" w:rsidRDefault="00B04F42" w:rsidP="00B04F42">
      <w:pPr>
        <w:bidi w:val="0"/>
        <w:jc w:val="center"/>
        <w:rPr>
          <w:color w:val="000000" w:themeColor="text1"/>
          <w:sz w:val="24"/>
          <w:szCs w:val="24"/>
        </w:rPr>
      </w:pPr>
    </w:p>
    <w:p w:rsidR="00B04F42" w:rsidRDefault="00B04F42" w:rsidP="00B04F42">
      <w:pPr>
        <w:bidi w:val="0"/>
        <w:jc w:val="center"/>
        <w:rPr>
          <w:color w:val="000000" w:themeColor="text1"/>
          <w:sz w:val="24"/>
          <w:szCs w:val="24"/>
        </w:rPr>
      </w:pPr>
    </w:p>
    <w:p w:rsidR="00B04F42" w:rsidRDefault="00B04F42" w:rsidP="00B04F42">
      <w:pPr>
        <w:bidi w:val="0"/>
        <w:jc w:val="center"/>
        <w:rPr>
          <w:color w:val="000000" w:themeColor="text1"/>
          <w:sz w:val="24"/>
          <w:szCs w:val="24"/>
        </w:rPr>
      </w:pPr>
    </w:p>
    <w:p w:rsidR="00987998" w:rsidRDefault="00987998" w:rsidP="00B04F42">
      <w:pPr>
        <w:bidi w:val="0"/>
        <w:jc w:val="center"/>
        <w:rPr>
          <w:rFonts w:cs="Simplified Arabic"/>
          <w:color w:val="000000" w:themeColor="text1"/>
          <w:sz w:val="24"/>
          <w:szCs w:val="24"/>
        </w:rPr>
      </w:pPr>
      <w:r w:rsidRPr="003966AE">
        <w:rPr>
          <w:color w:val="000000" w:themeColor="text1"/>
          <w:sz w:val="24"/>
          <w:szCs w:val="24"/>
        </w:rPr>
        <w:lastRenderedPageBreak/>
        <w:t>Chapter Four</w:t>
      </w:r>
    </w:p>
    <w:p w:rsidR="00987998" w:rsidRPr="003966AE" w:rsidRDefault="00987998" w:rsidP="00987998">
      <w:pPr>
        <w:bidi w:val="0"/>
        <w:jc w:val="center"/>
        <w:rPr>
          <w:rFonts w:cs="Simplified Arabic"/>
          <w:color w:val="000000" w:themeColor="text1"/>
          <w:sz w:val="24"/>
          <w:szCs w:val="24"/>
          <w:rtl/>
        </w:rPr>
      </w:pPr>
    </w:p>
    <w:p w:rsidR="00987998" w:rsidRPr="003966AE" w:rsidRDefault="00987998" w:rsidP="00987998">
      <w:pPr>
        <w:bidi w:val="0"/>
        <w:jc w:val="center"/>
        <w:rPr>
          <w:rFonts w:cs="Simplified Arabic"/>
          <w:color w:val="000000" w:themeColor="text1"/>
          <w:sz w:val="28"/>
          <w:szCs w:val="28"/>
          <w:rtl/>
        </w:rPr>
      </w:pPr>
      <w:r w:rsidRPr="003966AE">
        <w:rPr>
          <w:rFonts w:cs="Simplified Arabic"/>
          <w:b/>
          <w:bCs/>
          <w:color w:val="000000" w:themeColor="text1"/>
          <w:sz w:val="28"/>
          <w:szCs w:val="28"/>
        </w:rPr>
        <w:t>Quality</w:t>
      </w:r>
    </w:p>
    <w:p w:rsidR="00987998" w:rsidRPr="003966AE" w:rsidRDefault="00987998" w:rsidP="00987998">
      <w:pPr>
        <w:numPr>
          <w:ilvl w:val="12"/>
          <w:numId w:val="0"/>
        </w:numPr>
        <w:bidi w:val="0"/>
        <w:jc w:val="lowKashida"/>
        <w:rPr>
          <w:color w:val="000000" w:themeColor="text1"/>
          <w:sz w:val="24"/>
          <w:szCs w:val="24"/>
          <w:rtl/>
        </w:rPr>
      </w:pPr>
    </w:p>
    <w:p w:rsidR="00987998" w:rsidRPr="000001B2" w:rsidRDefault="00987998" w:rsidP="00987998">
      <w:pPr>
        <w:numPr>
          <w:ilvl w:val="12"/>
          <w:numId w:val="0"/>
        </w:numPr>
        <w:bidi w:val="0"/>
        <w:jc w:val="lowKashida"/>
        <w:rPr>
          <w:sz w:val="24"/>
          <w:szCs w:val="24"/>
        </w:rPr>
      </w:pPr>
      <w:r w:rsidRPr="000001B2">
        <w:rPr>
          <w:sz w:val="24"/>
          <w:szCs w:val="24"/>
        </w:rPr>
        <w:t>The concept of quality includes several aspects, starting with the initial planning of survey to end of publication and how to understand the data and take advantage of them</w:t>
      </w:r>
      <w:r>
        <w:rPr>
          <w:sz w:val="24"/>
          <w:szCs w:val="24"/>
        </w:rPr>
        <w:t>;</w:t>
      </w:r>
      <w:r w:rsidRPr="000001B2">
        <w:rPr>
          <w:sz w:val="24"/>
          <w:szCs w:val="24"/>
        </w:rPr>
        <w:t xml:space="preserve"> this chapter covers the accuracy of data sampling, non-sampling errors and procedures to reduce them.</w:t>
      </w:r>
    </w:p>
    <w:p w:rsidR="00987998" w:rsidRPr="00667BE6" w:rsidRDefault="00987998" w:rsidP="00987998">
      <w:pPr>
        <w:bidi w:val="0"/>
        <w:jc w:val="lowKashida"/>
        <w:rPr>
          <w:sz w:val="24"/>
          <w:szCs w:val="24"/>
          <w:rtl/>
        </w:rPr>
      </w:pPr>
    </w:p>
    <w:p w:rsidR="00987998" w:rsidRPr="003966AE" w:rsidRDefault="00987998" w:rsidP="00987998">
      <w:pPr>
        <w:bidi w:val="0"/>
        <w:jc w:val="both"/>
        <w:rPr>
          <w:b/>
          <w:bCs/>
          <w:color w:val="000000" w:themeColor="text1"/>
          <w:sz w:val="24"/>
          <w:szCs w:val="24"/>
          <w:rtl/>
        </w:rPr>
      </w:pPr>
      <w:r w:rsidRPr="003966AE">
        <w:rPr>
          <w:b/>
          <w:bCs/>
          <w:color w:val="000000" w:themeColor="text1"/>
          <w:sz w:val="24"/>
          <w:szCs w:val="24"/>
        </w:rPr>
        <w:t xml:space="preserve">4.1  Accuracy </w:t>
      </w:r>
    </w:p>
    <w:p w:rsidR="00987998" w:rsidRDefault="00987998" w:rsidP="00987998">
      <w:pPr>
        <w:numPr>
          <w:ilvl w:val="12"/>
          <w:numId w:val="0"/>
        </w:numPr>
        <w:bidi w:val="0"/>
        <w:jc w:val="lowKashida"/>
        <w:rPr>
          <w:sz w:val="24"/>
          <w:szCs w:val="24"/>
        </w:rPr>
      </w:pPr>
      <w:r>
        <w:rPr>
          <w:sz w:val="24"/>
          <w:szCs w:val="24"/>
        </w:rPr>
        <w:t>The data accuracy includes s</w:t>
      </w:r>
      <w:r w:rsidRPr="00C608D7">
        <w:rPr>
          <w:sz w:val="24"/>
          <w:szCs w:val="24"/>
        </w:rPr>
        <w:t>ampling errors due to the use of a sampl</w:t>
      </w:r>
      <w:r>
        <w:rPr>
          <w:sz w:val="24"/>
          <w:szCs w:val="24"/>
        </w:rPr>
        <w:t xml:space="preserve">e, </w:t>
      </w:r>
      <w:r w:rsidRPr="00C608D7">
        <w:rPr>
          <w:sz w:val="24"/>
          <w:szCs w:val="24"/>
        </w:rPr>
        <w:t xml:space="preserve"> non-</w:t>
      </w:r>
      <w:r>
        <w:rPr>
          <w:sz w:val="24"/>
          <w:szCs w:val="24"/>
        </w:rPr>
        <w:t>sampling</w:t>
      </w:r>
      <w:r w:rsidRPr="00C608D7">
        <w:rPr>
          <w:sz w:val="24"/>
          <w:szCs w:val="24"/>
        </w:rPr>
        <w:t xml:space="preserve"> errors due to </w:t>
      </w:r>
      <w:r>
        <w:rPr>
          <w:sz w:val="24"/>
          <w:szCs w:val="24"/>
        </w:rPr>
        <w:t>f</w:t>
      </w:r>
      <w:r w:rsidRPr="004D0169">
        <w:rPr>
          <w:sz w:val="24"/>
          <w:szCs w:val="24"/>
        </w:rPr>
        <w:t>ieldworkers</w:t>
      </w:r>
      <w:r>
        <w:rPr>
          <w:sz w:val="24"/>
          <w:szCs w:val="24"/>
        </w:rPr>
        <w:t xml:space="preserve"> and survey tools</w:t>
      </w:r>
      <w:r w:rsidRPr="00C608D7">
        <w:rPr>
          <w:sz w:val="24"/>
          <w:szCs w:val="24"/>
        </w:rPr>
        <w:t xml:space="preserve">, as well as </w:t>
      </w:r>
      <w:r>
        <w:rPr>
          <w:sz w:val="24"/>
          <w:szCs w:val="24"/>
        </w:rPr>
        <w:t>response rates in</w:t>
      </w:r>
      <w:r w:rsidRPr="00C608D7">
        <w:rPr>
          <w:sz w:val="24"/>
          <w:szCs w:val="24"/>
        </w:rPr>
        <w:t xml:space="preserve"> survey.</w:t>
      </w:r>
    </w:p>
    <w:p w:rsidR="00987998" w:rsidRPr="00667BE6" w:rsidRDefault="00987998" w:rsidP="00987998">
      <w:pPr>
        <w:bidi w:val="0"/>
        <w:rPr>
          <w:sz w:val="24"/>
          <w:szCs w:val="24"/>
          <w:rtl/>
        </w:rPr>
      </w:pPr>
    </w:p>
    <w:p w:rsidR="00987998" w:rsidRPr="003966AE" w:rsidRDefault="00987998" w:rsidP="00987998">
      <w:pPr>
        <w:numPr>
          <w:ilvl w:val="12"/>
          <w:numId w:val="0"/>
        </w:numPr>
        <w:bidi w:val="0"/>
        <w:jc w:val="lowKashida"/>
        <w:rPr>
          <w:b/>
          <w:bCs/>
          <w:color w:val="000000" w:themeColor="text1"/>
          <w:sz w:val="24"/>
          <w:szCs w:val="24"/>
          <w:rtl/>
        </w:rPr>
      </w:pPr>
      <w:r w:rsidRPr="003966AE">
        <w:rPr>
          <w:b/>
          <w:bCs/>
          <w:color w:val="000000" w:themeColor="text1"/>
          <w:sz w:val="24"/>
          <w:szCs w:val="24"/>
        </w:rPr>
        <w:t>4.1.1  Sampling Errors</w:t>
      </w:r>
    </w:p>
    <w:p w:rsidR="0019659D" w:rsidRPr="000001B2" w:rsidRDefault="0019659D" w:rsidP="0019659D">
      <w:pPr>
        <w:numPr>
          <w:ilvl w:val="12"/>
          <w:numId w:val="0"/>
        </w:numPr>
        <w:bidi w:val="0"/>
        <w:jc w:val="lowKashida"/>
        <w:rPr>
          <w:sz w:val="24"/>
          <w:szCs w:val="24"/>
        </w:rPr>
      </w:pPr>
      <w:r w:rsidRPr="000001B2">
        <w:rPr>
          <w:sz w:val="24"/>
          <w:szCs w:val="24"/>
        </w:rPr>
        <w:t xml:space="preserve">The survey was implemented on the basis of total enumeration of all studied statistical units (Hotels) and therefore this survey </w:t>
      </w:r>
      <w:r>
        <w:rPr>
          <w:sz w:val="24"/>
          <w:szCs w:val="24"/>
        </w:rPr>
        <w:t>is without</w:t>
      </w:r>
      <w:r w:rsidRPr="000001B2">
        <w:rPr>
          <w:sz w:val="24"/>
          <w:szCs w:val="24"/>
        </w:rPr>
        <w:t xml:space="preserve"> sampling errors.</w:t>
      </w:r>
    </w:p>
    <w:p w:rsidR="00987998" w:rsidRPr="00667BE6" w:rsidRDefault="00987998" w:rsidP="00987998">
      <w:pPr>
        <w:bidi w:val="0"/>
        <w:rPr>
          <w:b/>
          <w:bCs/>
          <w:sz w:val="24"/>
          <w:szCs w:val="24"/>
          <w:rtl/>
        </w:rPr>
      </w:pPr>
    </w:p>
    <w:p w:rsidR="00987998" w:rsidRPr="003966AE" w:rsidRDefault="00987998" w:rsidP="00987998">
      <w:pPr>
        <w:bidi w:val="0"/>
        <w:jc w:val="both"/>
        <w:rPr>
          <w:b/>
          <w:bCs/>
          <w:color w:val="000000" w:themeColor="text1"/>
          <w:sz w:val="24"/>
          <w:szCs w:val="24"/>
          <w:rtl/>
        </w:rPr>
      </w:pPr>
      <w:r w:rsidRPr="003966AE">
        <w:rPr>
          <w:b/>
          <w:bCs/>
          <w:color w:val="000000" w:themeColor="text1"/>
          <w:sz w:val="24"/>
          <w:szCs w:val="24"/>
        </w:rPr>
        <w:t>4.1.2  Non Sampling Errors</w:t>
      </w:r>
    </w:p>
    <w:p w:rsidR="00987998" w:rsidRDefault="00987998" w:rsidP="00987998">
      <w:pPr>
        <w:numPr>
          <w:ilvl w:val="12"/>
          <w:numId w:val="0"/>
        </w:numPr>
        <w:bidi w:val="0"/>
        <w:jc w:val="lowKashida"/>
        <w:rPr>
          <w:sz w:val="24"/>
          <w:szCs w:val="24"/>
        </w:rPr>
      </w:pPr>
      <w:r w:rsidRPr="00260E09">
        <w:rPr>
          <w:sz w:val="24"/>
          <w:szCs w:val="24"/>
        </w:rPr>
        <w:t>This type of error</w:t>
      </w:r>
      <w:r>
        <w:rPr>
          <w:sz w:val="24"/>
          <w:szCs w:val="24"/>
        </w:rPr>
        <w:t>s</w:t>
      </w:r>
      <w:r w:rsidRPr="00260E09">
        <w:rPr>
          <w:sz w:val="24"/>
          <w:szCs w:val="24"/>
        </w:rPr>
        <w:t xml:space="preserve"> could appear in one or all stages of the survey that comprise data collection and data entry:</w:t>
      </w:r>
    </w:p>
    <w:p w:rsidR="00987998" w:rsidRPr="00667BE6" w:rsidRDefault="00987998" w:rsidP="00987998">
      <w:pPr>
        <w:numPr>
          <w:ilvl w:val="12"/>
          <w:numId w:val="0"/>
        </w:numPr>
        <w:bidi w:val="0"/>
        <w:jc w:val="lowKashida"/>
        <w:rPr>
          <w:sz w:val="18"/>
          <w:szCs w:val="18"/>
        </w:rPr>
      </w:pPr>
    </w:p>
    <w:p w:rsidR="0019659D" w:rsidRPr="00260E09" w:rsidRDefault="0019659D" w:rsidP="00BE50D7">
      <w:pPr>
        <w:pStyle w:val="BodyTextIndent2"/>
        <w:numPr>
          <w:ilvl w:val="0"/>
          <w:numId w:val="23"/>
        </w:numPr>
        <w:tabs>
          <w:tab w:val="num" w:pos="284"/>
        </w:tabs>
        <w:autoSpaceDE w:val="0"/>
        <w:autoSpaceDN w:val="0"/>
        <w:bidi w:val="0"/>
        <w:spacing w:after="0" w:line="240" w:lineRule="auto"/>
        <w:ind w:left="284" w:right="-19" w:hanging="284"/>
        <w:jc w:val="both"/>
        <w:rPr>
          <w:sz w:val="24"/>
          <w:szCs w:val="32"/>
        </w:rPr>
      </w:pPr>
      <w:r w:rsidRPr="00260E09">
        <w:rPr>
          <w:sz w:val="24"/>
          <w:szCs w:val="32"/>
        </w:rPr>
        <w:t xml:space="preserve">Non-response errors: </w:t>
      </w:r>
      <w:r w:rsidR="00BE50D7">
        <w:rPr>
          <w:sz w:val="24"/>
          <w:szCs w:val="32"/>
        </w:rPr>
        <w:t>T</w:t>
      </w:r>
      <w:r w:rsidRPr="00260E09">
        <w:rPr>
          <w:sz w:val="24"/>
          <w:szCs w:val="32"/>
        </w:rPr>
        <w:t>here was a very good response from all visited hotels.</w:t>
      </w:r>
    </w:p>
    <w:p w:rsidR="0019659D" w:rsidRPr="00260E09" w:rsidRDefault="0019659D" w:rsidP="00BE50D7">
      <w:pPr>
        <w:pStyle w:val="BodyTextIndent2"/>
        <w:numPr>
          <w:ilvl w:val="0"/>
          <w:numId w:val="23"/>
        </w:numPr>
        <w:tabs>
          <w:tab w:val="num" w:pos="284"/>
        </w:tabs>
        <w:autoSpaceDE w:val="0"/>
        <w:autoSpaceDN w:val="0"/>
        <w:bidi w:val="0"/>
        <w:spacing w:after="0" w:line="240" w:lineRule="auto"/>
        <w:ind w:left="284" w:right="-19" w:hanging="284"/>
        <w:jc w:val="both"/>
        <w:rPr>
          <w:sz w:val="24"/>
          <w:szCs w:val="32"/>
        </w:rPr>
      </w:pPr>
      <w:r w:rsidRPr="00260E09">
        <w:rPr>
          <w:sz w:val="24"/>
          <w:szCs w:val="32"/>
        </w:rPr>
        <w:t xml:space="preserve">Response errors: </w:t>
      </w:r>
      <w:r w:rsidR="00BE50D7">
        <w:rPr>
          <w:sz w:val="24"/>
          <w:szCs w:val="32"/>
        </w:rPr>
        <w:t>T</w:t>
      </w:r>
      <w:r w:rsidRPr="00260E09">
        <w:rPr>
          <w:sz w:val="24"/>
          <w:szCs w:val="32"/>
        </w:rPr>
        <w:t xml:space="preserve">hey </w:t>
      </w:r>
      <w:r>
        <w:rPr>
          <w:sz w:val="24"/>
          <w:szCs w:val="32"/>
        </w:rPr>
        <w:t>were</w:t>
      </w:r>
      <w:r w:rsidRPr="00260E09">
        <w:rPr>
          <w:sz w:val="24"/>
          <w:szCs w:val="32"/>
        </w:rPr>
        <w:t xml:space="preserve"> related to respondents, fieldworkers and data entry personnel. To ensure data quality, a series of measures were implemented to support the accuracy of data collection and data processing, including:</w:t>
      </w:r>
    </w:p>
    <w:p w:rsidR="0019659D" w:rsidRPr="001163F3" w:rsidRDefault="0019659D" w:rsidP="00BE50D7">
      <w:pPr>
        <w:numPr>
          <w:ilvl w:val="1"/>
          <w:numId w:val="23"/>
        </w:numPr>
        <w:tabs>
          <w:tab w:val="clear" w:pos="1710"/>
        </w:tabs>
        <w:autoSpaceDE w:val="0"/>
        <w:autoSpaceDN w:val="0"/>
        <w:bidi w:val="0"/>
        <w:ind w:left="709" w:right="-1" w:hanging="283"/>
        <w:jc w:val="both"/>
        <w:rPr>
          <w:sz w:val="24"/>
          <w:szCs w:val="24"/>
        </w:rPr>
      </w:pPr>
      <w:r w:rsidRPr="001163F3">
        <w:rPr>
          <w:sz w:val="24"/>
          <w:szCs w:val="24"/>
        </w:rPr>
        <w:t xml:space="preserve">Respondents: Data were collected on the </w:t>
      </w:r>
      <w:r w:rsidR="00BE50D7">
        <w:rPr>
          <w:sz w:val="24"/>
          <w:szCs w:val="24"/>
        </w:rPr>
        <w:t>Numbers</w:t>
      </w:r>
      <w:r w:rsidRPr="001163F3">
        <w:rPr>
          <w:sz w:val="24"/>
          <w:szCs w:val="24"/>
        </w:rPr>
        <w:t xml:space="preserve"> of Hotels extracted on a monthly basis.  This was to ensure gathering reliable and accurate figures on the important indicators.  Fieldworkers visited the hotels weekly to check if data was reported fully and correctly.</w:t>
      </w:r>
    </w:p>
    <w:p w:rsidR="0019659D" w:rsidRPr="001163F3" w:rsidRDefault="0019659D" w:rsidP="0019659D">
      <w:pPr>
        <w:numPr>
          <w:ilvl w:val="1"/>
          <w:numId w:val="23"/>
        </w:numPr>
        <w:tabs>
          <w:tab w:val="clear" w:pos="1710"/>
        </w:tabs>
        <w:autoSpaceDE w:val="0"/>
        <w:autoSpaceDN w:val="0"/>
        <w:bidi w:val="0"/>
        <w:ind w:left="709" w:right="-1" w:hanging="283"/>
        <w:jc w:val="both"/>
        <w:rPr>
          <w:sz w:val="24"/>
          <w:szCs w:val="24"/>
        </w:rPr>
      </w:pPr>
      <w:r w:rsidRPr="001163F3">
        <w:rPr>
          <w:sz w:val="24"/>
          <w:szCs w:val="24"/>
        </w:rPr>
        <w:t xml:space="preserve">Fieldworkers: </w:t>
      </w:r>
      <w:r w:rsidRPr="001163F3">
        <w:rPr>
          <w:noProof/>
          <w:sz w:val="24"/>
          <w:szCs w:val="24"/>
        </w:rPr>
        <w:t xml:space="preserve">Fieldworkers </w:t>
      </w:r>
      <w:r>
        <w:rPr>
          <w:noProof/>
          <w:sz w:val="24"/>
          <w:szCs w:val="24"/>
        </w:rPr>
        <w:t>were</w:t>
      </w:r>
      <w:r w:rsidRPr="001163F3">
        <w:rPr>
          <w:noProof/>
          <w:sz w:val="24"/>
          <w:szCs w:val="24"/>
        </w:rPr>
        <w:t xml:space="preserve"> trained on data collection, how to use the survey manual for concepts and definitions, interviewing and other tasks. Regular rounds of data collection </w:t>
      </w:r>
      <w:r>
        <w:rPr>
          <w:noProof/>
          <w:sz w:val="24"/>
          <w:szCs w:val="24"/>
        </w:rPr>
        <w:t>were</w:t>
      </w:r>
      <w:r w:rsidRPr="001163F3">
        <w:rPr>
          <w:noProof/>
          <w:sz w:val="24"/>
          <w:szCs w:val="24"/>
        </w:rPr>
        <w:t xml:space="preserve"> made to respondents; thus, ensuring precision and the accuracy of data.</w:t>
      </w:r>
    </w:p>
    <w:p w:rsidR="0019659D" w:rsidRPr="001163F3" w:rsidRDefault="0019659D" w:rsidP="0019659D">
      <w:pPr>
        <w:numPr>
          <w:ilvl w:val="1"/>
          <w:numId w:val="23"/>
        </w:numPr>
        <w:tabs>
          <w:tab w:val="clear" w:pos="1710"/>
        </w:tabs>
        <w:autoSpaceDE w:val="0"/>
        <w:autoSpaceDN w:val="0"/>
        <w:bidi w:val="0"/>
        <w:ind w:left="709" w:right="-1" w:hanging="283"/>
        <w:jc w:val="both"/>
        <w:rPr>
          <w:sz w:val="24"/>
          <w:szCs w:val="24"/>
        </w:rPr>
      </w:pPr>
      <w:r w:rsidRPr="001163F3">
        <w:rPr>
          <w:sz w:val="24"/>
          <w:szCs w:val="24"/>
        </w:rPr>
        <w:t>Data entry operators: To ensure the quality and consistency of data, a series of measures were implemented, including:</w:t>
      </w:r>
    </w:p>
    <w:p w:rsidR="0019659D" w:rsidRPr="001163F3" w:rsidRDefault="0019659D" w:rsidP="0019659D">
      <w:pPr>
        <w:numPr>
          <w:ilvl w:val="2"/>
          <w:numId w:val="25"/>
        </w:numPr>
        <w:tabs>
          <w:tab w:val="clear" w:pos="2430"/>
        </w:tabs>
        <w:autoSpaceDE w:val="0"/>
        <w:autoSpaceDN w:val="0"/>
        <w:bidi w:val="0"/>
        <w:ind w:left="1134" w:right="-1" w:hanging="425"/>
        <w:jc w:val="both"/>
        <w:rPr>
          <w:sz w:val="24"/>
          <w:szCs w:val="24"/>
        </w:rPr>
      </w:pPr>
      <w:r w:rsidRPr="001163F3">
        <w:rPr>
          <w:sz w:val="24"/>
          <w:szCs w:val="24"/>
        </w:rPr>
        <w:t>The setting up of a data entry program prior to data collection to check the operation of the program.</w:t>
      </w:r>
    </w:p>
    <w:p w:rsidR="0019659D" w:rsidRPr="001163F3" w:rsidRDefault="0019659D" w:rsidP="0019659D">
      <w:pPr>
        <w:numPr>
          <w:ilvl w:val="2"/>
          <w:numId w:val="25"/>
        </w:numPr>
        <w:tabs>
          <w:tab w:val="clear" w:pos="2430"/>
        </w:tabs>
        <w:autoSpaceDE w:val="0"/>
        <w:autoSpaceDN w:val="0"/>
        <w:bidi w:val="0"/>
        <w:ind w:left="1134" w:right="-1" w:hanging="425"/>
        <w:jc w:val="both"/>
        <w:rPr>
          <w:sz w:val="24"/>
          <w:szCs w:val="24"/>
        </w:rPr>
      </w:pPr>
      <w:r w:rsidRPr="001163F3">
        <w:rPr>
          <w:sz w:val="24"/>
          <w:szCs w:val="24"/>
        </w:rPr>
        <w:t>A series of validation rules were applied in the program to check the consistency of data.</w:t>
      </w:r>
    </w:p>
    <w:p w:rsidR="0019659D" w:rsidRPr="001163F3" w:rsidRDefault="0019659D" w:rsidP="0019659D">
      <w:pPr>
        <w:numPr>
          <w:ilvl w:val="2"/>
          <w:numId w:val="25"/>
        </w:numPr>
        <w:tabs>
          <w:tab w:val="clear" w:pos="2430"/>
        </w:tabs>
        <w:autoSpaceDE w:val="0"/>
        <w:autoSpaceDN w:val="0"/>
        <w:bidi w:val="0"/>
        <w:ind w:left="1134" w:right="-1" w:hanging="425"/>
        <w:jc w:val="both"/>
        <w:rPr>
          <w:sz w:val="24"/>
          <w:szCs w:val="24"/>
        </w:rPr>
      </w:pPr>
      <w:r w:rsidRPr="001163F3">
        <w:rPr>
          <w:sz w:val="24"/>
          <w:szCs w:val="24"/>
        </w:rPr>
        <w:t>The efficiency of the program was checked through pre-testing by entering a few questionnaires, including incorrect information, to monitor efficiency in capturing erroneous data.</w:t>
      </w:r>
    </w:p>
    <w:p w:rsidR="0019659D" w:rsidRPr="001163F3" w:rsidRDefault="0019659D" w:rsidP="0019659D">
      <w:pPr>
        <w:numPr>
          <w:ilvl w:val="2"/>
          <w:numId w:val="25"/>
        </w:numPr>
        <w:tabs>
          <w:tab w:val="clear" w:pos="2430"/>
        </w:tabs>
        <w:autoSpaceDE w:val="0"/>
        <w:autoSpaceDN w:val="0"/>
        <w:bidi w:val="0"/>
        <w:ind w:left="1134" w:right="-1" w:hanging="425"/>
        <w:jc w:val="both"/>
        <w:rPr>
          <w:sz w:val="24"/>
          <w:szCs w:val="24"/>
        </w:rPr>
      </w:pPr>
      <w:r w:rsidRPr="001163F3">
        <w:rPr>
          <w:sz w:val="24"/>
          <w:szCs w:val="24"/>
        </w:rPr>
        <w:t>Well-trained data entry personnel were selected and trained for the main data entry phase.</w:t>
      </w:r>
    </w:p>
    <w:p w:rsidR="0019659D" w:rsidRDefault="0019659D" w:rsidP="0019659D">
      <w:pPr>
        <w:numPr>
          <w:ilvl w:val="2"/>
          <w:numId w:val="25"/>
        </w:numPr>
        <w:tabs>
          <w:tab w:val="clear" w:pos="2430"/>
        </w:tabs>
        <w:autoSpaceDE w:val="0"/>
        <w:autoSpaceDN w:val="0"/>
        <w:bidi w:val="0"/>
        <w:ind w:left="1134" w:right="-1" w:hanging="425"/>
        <w:jc w:val="both"/>
        <w:rPr>
          <w:sz w:val="24"/>
          <w:szCs w:val="24"/>
        </w:rPr>
      </w:pPr>
      <w:r w:rsidRPr="001163F3">
        <w:rPr>
          <w:sz w:val="24"/>
          <w:szCs w:val="24"/>
        </w:rPr>
        <w:t>Data files were sent to the project management to be checked for accuracy and consistency. Notes were provided for data entry management for correction purposes.</w:t>
      </w:r>
    </w:p>
    <w:p w:rsidR="00C560A0" w:rsidRPr="001163F3" w:rsidRDefault="00C560A0" w:rsidP="00C560A0">
      <w:pPr>
        <w:autoSpaceDE w:val="0"/>
        <w:autoSpaceDN w:val="0"/>
        <w:bidi w:val="0"/>
        <w:ind w:left="1134" w:right="990"/>
        <w:jc w:val="both"/>
        <w:rPr>
          <w:sz w:val="24"/>
          <w:szCs w:val="24"/>
        </w:rPr>
      </w:pPr>
    </w:p>
    <w:p w:rsidR="00B04F42" w:rsidRDefault="00B04F42" w:rsidP="00987998">
      <w:pPr>
        <w:tabs>
          <w:tab w:val="right" w:pos="-142"/>
          <w:tab w:val="right" w:pos="0"/>
          <w:tab w:val="right" w:pos="2790"/>
        </w:tabs>
        <w:bidi w:val="0"/>
        <w:ind w:right="-1"/>
        <w:jc w:val="both"/>
        <w:rPr>
          <w:b/>
          <w:bCs/>
          <w:sz w:val="24"/>
          <w:szCs w:val="32"/>
        </w:rPr>
      </w:pPr>
    </w:p>
    <w:p w:rsidR="00987998" w:rsidRPr="004D0169" w:rsidRDefault="00987998" w:rsidP="00B04F42">
      <w:pPr>
        <w:tabs>
          <w:tab w:val="right" w:pos="-142"/>
          <w:tab w:val="right" w:pos="0"/>
          <w:tab w:val="right" w:pos="2790"/>
        </w:tabs>
        <w:bidi w:val="0"/>
        <w:ind w:right="-1"/>
        <w:jc w:val="both"/>
        <w:rPr>
          <w:b/>
          <w:bCs/>
          <w:sz w:val="24"/>
          <w:szCs w:val="32"/>
        </w:rPr>
      </w:pPr>
      <w:r w:rsidRPr="004D0169">
        <w:rPr>
          <w:b/>
          <w:bCs/>
          <w:sz w:val="24"/>
          <w:szCs w:val="32"/>
        </w:rPr>
        <w:lastRenderedPageBreak/>
        <w:t>Other actions taken by project management to enhance data quality:</w:t>
      </w:r>
    </w:p>
    <w:p w:rsidR="000727B7" w:rsidRPr="004D0169" w:rsidRDefault="000727B7" w:rsidP="000727B7">
      <w:pPr>
        <w:numPr>
          <w:ilvl w:val="1"/>
          <w:numId w:val="24"/>
        </w:numPr>
        <w:tabs>
          <w:tab w:val="clear" w:pos="1440"/>
          <w:tab w:val="right" w:pos="0"/>
        </w:tabs>
        <w:autoSpaceDE w:val="0"/>
        <w:autoSpaceDN w:val="0"/>
        <w:bidi w:val="0"/>
        <w:ind w:left="426" w:right="-1" w:hanging="284"/>
        <w:jc w:val="both"/>
        <w:rPr>
          <w:sz w:val="24"/>
          <w:szCs w:val="32"/>
        </w:rPr>
      </w:pPr>
      <w:r w:rsidRPr="004D0169">
        <w:rPr>
          <w:sz w:val="24"/>
          <w:szCs w:val="32"/>
        </w:rPr>
        <w:t xml:space="preserve">Field visits were instrumental in testing the credibility of fieldworkers and to solve any obstacles they might face.  </w:t>
      </w:r>
    </w:p>
    <w:p w:rsidR="000727B7" w:rsidRDefault="000727B7" w:rsidP="000727B7">
      <w:pPr>
        <w:numPr>
          <w:ilvl w:val="1"/>
          <w:numId w:val="24"/>
        </w:numPr>
        <w:tabs>
          <w:tab w:val="clear" w:pos="1440"/>
          <w:tab w:val="right" w:pos="0"/>
        </w:tabs>
        <w:autoSpaceDE w:val="0"/>
        <w:autoSpaceDN w:val="0"/>
        <w:bidi w:val="0"/>
        <w:ind w:left="426" w:right="-1" w:hanging="284"/>
        <w:jc w:val="both"/>
        <w:rPr>
          <w:sz w:val="24"/>
          <w:szCs w:val="32"/>
        </w:rPr>
      </w:pPr>
      <w:r w:rsidRPr="004D0169">
        <w:rPr>
          <w:sz w:val="24"/>
          <w:szCs w:val="32"/>
        </w:rPr>
        <w:t>Verification of the edited questionnaires was conducted by project management.</w:t>
      </w:r>
    </w:p>
    <w:p w:rsidR="000727B7" w:rsidRDefault="000727B7" w:rsidP="000713AB">
      <w:pPr>
        <w:numPr>
          <w:ilvl w:val="1"/>
          <w:numId w:val="24"/>
        </w:numPr>
        <w:tabs>
          <w:tab w:val="clear" w:pos="1440"/>
          <w:tab w:val="right" w:pos="0"/>
        </w:tabs>
        <w:autoSpaceDE w:val="0"/>
        <w:autoSpaceDN w:val="0"/>
        <w:bidi w:val="0"/>
        <w:ind w:left="426" w:right="-1" w:hanging="284"/>
        <w:jc w:val="both"/>
        <w:rPr>
          <w:sz w:val="24"/>
          <w:szCs w:val="32"/>
        </w:rPr>
      </w:pPr>
      <w:r w:rsidRPr="00B654C2">
        <w:rPr>
          <w:sz w:val="24"/>
          <w:szCs w:val="32"/>
        </w:rPr>
        <w:t xml:space="preserve">Some </w:t>
      </w:r>
      <w:r w:rsidR="000713AB">
        <w:rPr>
          <w:sz w:val="24"/>
          <w:szCs w:val="32"/>
        </w:rPr>
        <w:t xml:space="preserve">variables </w:t>
      </w:r>
      <w:r>
        <w:rPr>
          <w:sz w:val="24"/>
          <w:szCs w:val="32"/>
        </w:rPr>
        <w:t xml:space="preserve">were </w:t>
      </w:r>
      <w:r w:rsidRPr="00B654C2">
        <w:rPr>
          <w:sz w:val="24"/>
          <w:szCs w:val="32"/>
        </w:rPr>
        <w:t>cover</w:t>
      </w:r>
      <w:r>
        <w:rPr>
          <w:sz w:val="24"/>
          <w:szCs w:val="32"/>
        </w:rPr>
        <w:t>ed</w:t>
      </w:r>
      <w:r w:rsidRPr="00B654C2">
        <w:rPr>
          <w:sz w:val="24"/>
          <w:szCs w:val="32"/>
        </w:rPr>
        <w:t xml:space="preserve"> in more than </w:t>
      </w:r>
      <w:r>
        <w:rPr>
          <w:sz w:val="24"/>
          <w:szCs w:val="32"/>
        </w:rPr>
        <w:t>one</w:t>
      </w:r>
      <w:r w:rsidRPr="00B654C2">
        <w:rPr>
          <w:sz w:val="24"/>
          <w:szCs w:val="32"/>
        </w:rPr>
        <w:t xml:space="preserve"> question</w:t>
      </w:r>
      <w:r>
        <w:rPr>
          <w:sz w:val="24"/>
          <w:szCs w:val="32"/>
        </w:rPr>
        <w:t>,</w:t>
      </w:r>
      <w:r w:rsidRPr="00B654C2">
        <w:rPr>
          <w:sz w:val="24"/>
          <w:szCs w:val="32"/>
        </w:rPr>
        <w:t xml:space="preserve"> </w:t>
      </w:r>
      <w:r>
        <w:rPr>
          <w:sz w:val="24"/>
          <w:szCs w:val="32"/>
        </w:rPr>
        <w:t>in a</w:t>
      </w:r>
      <w:r w:rsidRPr="00B654C2">
        <w:rPr>
          <w:sz w:val="24"/>
          <w:szCs w:val="32"/>
        </w:rPr>
        <w:t xml:space="preserve"> way or another</w:t>
      </w:r>
      <w:r>
        <w:rPr>
          <w:sz w:val="24"/>
          <w:szCs w:val="32"/>
        </w:rPr>
        <w:t>,</w:t>
      </w:r>
      <w:r w:rsidRPr="00B654C2">
        <w:rPr>
          <w:sz w:val="24"/>
          <w:szCs w:val="32"/>
        </w:rPr>
        <w:t xml:space="preserve"> in order to increase the credibility of </w:t>
      </w:r>
      <w:r>
        <w:rPr>
          <w:sz w:val="24"/>
          <w:szCs w:val="32"/>
        </w:rPr>
        <w:t>data</w:t>
      </w:r>
      <w:r w:rsidRPr="00B654C2">
        <w:rPr>
          <w:sz w:val="24"/>
          <w:szCs w:val="32"/>
        </w:rPr>
        <w:t>.</w:t>
      </w:r>
    </w:p>
    <w:p w:rsidR="000727B7" w:rsidRPr="004D0169" w:rsidRDefault="000727B7" w:rsidP="000727B7">
      <w:pPr>
        <w:tabs>
          <w:tab w:val="right" w:pos="0"/>
        </w:tabs>
        <w:autoSpaceDE w:val="0"/>
        <w:autoSpaceDN w:val="0"/>
        <w:bidi w:val="0"/>
        <w:ind w:left="426" w:right="-1"/>
        <w:jc w:val="both"/>
        <w:rPr>
          <w:sz w:val="24"/>
          <w:szCs w:val="32"/>
        </w:rPr>
      </w:pPr>
    </w:p>
    <w:p w:rsidR="00987998" w:rsidRPr="00723E15" w:rsidRDefault="00987998" w:rsidP="00987998">
      <w:pPr>
        <w:bidi w:val="0"/>
        <w:jc w:val="both"/>
        <w:rPr>
          <w:b/>
          <w:bCs/>
          <w:color w:val="000000" w:themeColor="text1"/>
          <w:sz w:val="24"/>
          <w:szCs w:val="24"/>
          <w:rtl/>
        </w:rPr>
      </w:pPr>
      <w:r w:rsidRPr="00723E15">
        <w:rPr>
          <w:b/>
          <w:bCs/>
          <w:color w:val="000000" w:themeColor="text1"/>
          <w:sz w:val="24"/>
          <w:szCs w:val="24"/>
        </w:rPr>
        <w:t>4.1.3  Response Rate</w:t>
      </w:r>
    </w:p>
    <w:p w:rsidR="00812D27" w:rsidRPr="00723E15" w:rsidRDefault="00812D27" w:rsidP="00953279">
      <w:pPr>
        <w:bidi w:val="0"/>
        <w:jc w:val="both"/>
        <w:rPr>
          <w:color w:val="000000" w:themeColor="text1"/>
          <w:sz w:val="24"/>
          <w:szCs w:val="24"/>
          <w:rtl/>
        </w:rPr>
      </w:pPr>
      <w:r w:rsidRPr="00723E15">
        <w:rPr>
          <w:color w:val="000000" w:themeColor="text1"/>
          <w:sz w:val="24"/>
          <w:szCs w:val="24"/>
        </w:rPr>
        <w:t xml:space="preserve">The number of hotels </w:t>
      </w:r>
      <w:r w:rsidR="000713AB">
        <w:rPr>
          <w:color w:val="000000" w:themeColor="text1"/>
          <w:sz w:val="24"/>
          <w:szCs w:val="24"/>
        </w:rPr>
        <w:t xml:space="preserve">visited </w:t>
      </w:r>
      <w:r w:rsidRPr="00723E15">
        <w:rPr>
          <w:color w:val="000000" w:themeColor="text1"/>
          <w:sz w:val="24"/>
          <w:szCs w:val="24"/>
        </w:rPr>
        <w:t>in the West Bank</w:t>
      </w:r>
      <w:r w:rsidR="000713AB">
        <w:rPr>
          <w:color w:val="000000" w:themeColor="text1"/>
          <w:sz w:val="24"/>
          <w:szCs w:val="24"/>
        </w:rPr>
        <w:t xml:space="preserve"> was</w:t>
      </w:r>
      <w:r w:rsidRPr="00723E15">
        <w:rPr>
          <w:color w:val="000000" w:themeColor="text1"/>
          <w:sz w:val="24"/>
          <w:szCs w:val="24"/>
        </w:rPr>
        <w:t xml:space="preserve"> </w:t>
      </w:r>
      <w:r>
        <w:rPr>
          <w:color w:val="000000" w:themeColor="text1"/>
          <w:sz w:val="24"/>
          <w:szCs w:val="24"/>
        </w:rPr>
        <w:t>142</w:t>
      </w:r>
      <w:r w:rsidRPr="00723E15">
        <w:rPr>
          <w:color w:val="000000" w:themeColor="text1"/>
          <w:sz w:val="24"/>
          <w:szCs w:val="24"/>
        </w:rPr>
        <w:t xml:space="preserve"> </w:t>
      </w:r>
      <w:r w:rsidR="00953279">
        <w:rPr>
          <w:color w:val="000000" w:themeColor="text1"/>
          <w:sz w:val="24"/>
          <w:szCs w:val="24"/>
        </w:rPr>
        <w:t xml:space="preserve">operating </w:t>
      </w:r>
      <w:r w:rsidRPr="00723E15">
        <w:rPr>
          <w:color w:val="000000" w:themeColor="text1"/>
          <w:sz w:val="24"/>
          <w:szCs w:val="24"/>
        </w:rPr>
        <w:t xml:space="preserve">hotels, </w:t>
      </w:r>
      <w:r>
        <w:rPr>
          <w:color w:val="000000" w:themeColor="text1"/>
          <w:sz w:val="24"/>
          <w:szCs w:val="24"/>
        </w:rPr>
        <w:t>where</w:t>
      </w:r>
      <w:r w:rsidRPr="00723E15">
        <w:rPr>
          <w:color w:val="000000" w:themeColor="text1"/>
          <w:sz w:val="24"/>
          <w:szCs w:val="24"/>
        </w:rPr>
        <w:t xml:space="preserve"> </w:t>
      </w:r>
      <w:r>
        <w:rPr>
          <w:color w:val="000000" w:themeColor="text1"/>
          <w:sz w:val="24"/>
          <w:szCs w:val="24"/>
        </w:rPr>
        <w:t>13</w:t>
      </w:r>
      <w:r w:rsidR="00251741">
        <w:rPr>
          <w:color w:val="000000" w:themeColor="text1"/>
          <w:sz w:val="24"/>
          <w:szCs w:val="24"/>
        </w:rPr>
        <w:t>2</w:t>
      </w:r>
      <w:r w:rsidRPr="007C0F8C">
        <w:rPr>
          <w:color w:val="000000" w:themeColor="text1"/>
          <w:sz w:val="24"/>
          <w:szCs w:val="24"/>
        </w:rPr>
        <w:t xml:space="preserve"> hotels </w:t>
      </w:r>
      <w:r w:rsidR="00953279">
        <w:rPr>
          <w:color w:val="000000" w:themeColor="text1"/>
          <w:sz w:val="24"/>
          <w:szCs w:val="24"/>
        </w:rPr>
        <w:t xml:space="preserve">data forms </w:t>
      </w:r>
      <w:r w:rsidRPr="007C0F8C">
        <w:rPr>
          <w:color w:val="000000" w:themeColor="text1"/>
          <w:sz w:val="24"/>
          <w:szCs w:val="24"/>
        </w:rPr>
        <w:t xml:space="preserve">completed in the West Bank </w:t>
      </w:r>
      <w:r>
        <w:rPr>
          <w:color w:val="000000" w:themeColor="text1"/>
          <w:sz w:val="24"/>
          <w:szCs w:val="24"/>
        </w:rPr>
        <w:t xml:space="preserve">at the end of </w:t>
      </w:r>
      <w:r w:rsidRPr="007C0F8C">
        <w:rPr>
          <w:color w:val="000000" w:themeColor="text1"/>
          <w:sz w:val="24"/>
          <w:szCs w:val="24"/>
        </w:rPr>
        <w:t>2017.</w:t>
      </w:r>
      <w:r>
        <w:rPr>
          <w:color w:val="000000" w:themeColor="text1"/>
          <w:sz w:val="24"/>
          <w:szCs w:val="24"/>
        </w:rPr>
        <w:t xml:space="preserve">  </w:t>
      </w:r>
    </w:p>
    <w:p w:rsidR="00812D27" w:rsidRPr="007C0F8C" w:rsidRDefault="00812D27" w:rsidP="00251741">
      <w:pPr>
        <w:bidi w:val="0"/>
        <w:jc w:val="both"/>
        <w:rPr>
          <w:color w:val="000000" w:themeColor="text1"/>
          <w:sz w:val="24"/>
          <w:szCs w:val="24"/>
        </w:rPr>
      </w:pPr>
      <w:r w:rsidRPr="007C0F8C">
        <w:rPr>
          <w:color w:val="000000" w:themeColor="text1"/>
          <w:sz w:val="24"/>
          <w:szCs w:val="24"/>
        </w:rPr>
        <w:t xml:space="preserve">Response rate = </w:t>
      </w:r>
      <w:r>
        <w:rPr>
          <w:color w:val="000000" w:themeColor="text1"/>
          <w:sz w:val="24"/>
          <w:szCs w:val="24"/>
        </w:rPr>
        <w:t>9</w:t>
      </w:r>
      <w:r w:rsidR="00251741">
        <w:rPr>
          <w:color w:val="000000" w:themeColor="text1"/>
          <w:sz w:val="24"/>
          <w:szCs w:val="24"/>
        </w:rPr>
        <w:t>3</w:t>
      </w:r>
      <w:r w:rsidRPr="007C0F8C">
        <w:rPr>
          <w:color w:val="000000" w:themeColor="text1"/>
          <w:sz w:val="24"/>
          <w:szCs w:val="24"/>
        </w:rPr>
        <w:t>%</w:t>
      </w:r>
    </w:p>
    <w:p w:rsidR="00812D27" w:rsidRPr="007C0F8C" w:rsidRDefault="00812D27" w:rsidP="00251741">
      <w:pPr>
        <w:bidi w:val="0"/>
        <w:jc w:val="both"/>
        <w:rPr>
          <w:color w:val="000000" w:themeColor="text1"/>
          <w:sz w:val="24"/>
          <w:szCs w:val="24"/>
        </w:rPr>
      </w:pPr>
      <w:r w:rsidRPr="007C0F8C">
        <w:rPr>
          <w:color w:val="000000" w:themeColor="text1"/>
          <w:sz w:val="24"/>
          <w:szCs w:val="24"/>
        </w:rPr>
        <w:t xml:space="preserve">Non-response rate = </w:t>
      </w:r>
      <w:r w:rsidR="00251741">
        <w:rPr>
          <w:color w:val="000000" w:themeColor="text1"/>
          <w:sz w:val="24"/>
          <w:szCs w:val="24"/>
        </w:rPr>
        <w:t>7</w:t>
      </w:r>
      <w:r w:rsidRPr="007C0F8C">
        <w:rPr>
          <w:color w:val="000000" w:themeColor="text1"/>
          <w:sz w:val="24"/>
          <w:szCs w:val="24"/>
        </w:rPr>
        <w:t>%</w:t>
      </w:r>
    </w:p>
    <w:p w:rsidR="007C0F8C" w:rsidRPr="007C0F8C" w:rsidRDefault="007C0F8C" w:rsidP="007C0F8C">
      <w:pPr>
        <w:bidi w:val="0"/>
        <w:jc w:val="both"/>
        <w:rPr>
          <w:color w:val="000000" w:themeColor="text1"/>
          <w:sz w:val="24"/>
          <w:szCs w:val="24"/>
          <w:rtl/>
        </w:rPr>
      </w:pPr>
    </w:p>
    <w:p w:rsidR="00987998" w:rsidRPr="003966AE" w:rsidRDefault="00987998" w:rsidP="00987998">
      <w:pPr>
        <w:bidi w:val="0"/>
        <w:jc w:val="both"/>
        <w:rPr>
          <w:b/>
          <w:bCs/>
          <w:color w:val="000000" w:themeColor="text1"/>
          <w:sz w:val="24"/>
          <w:szCs w:val="24"/>
          <w:rtl/>
        </w:rPr>
      </w:pPr>
      <w:r w:rsidRPr="003966AE">
        <w:rPr>
          <w:b/>
          <w:bCs/>
          <w:color w:val="000000" w:themeColor="text1"/>
          <w:sz w:val="24"/>
          <w:szCs w:val="24"/>
        </w:rPr>
        <w:t>4.2  Comparability</w:t>
      </w:r>
    </w:p>
    <w:p w:rsidR="000F70CD" w:rsidRDefault="00431509" w:rsidP="00B64889">
      <w:pPr>
        <w:bidi w:val="0"/>
        <w:jc w:val="both"/>
        <w:rPr>
          <w:rFonts w:cs="Times New Roman"/>
          <w:b/>
          <w:bCs/>
          <w:sz w:val="24"/>
          <w:szCs w:val="24"/>
        </w:rPr>
      </w:pPr>
      <w:r w:rsidRPr="004D0169">
        <w:rPr>
          <w:color w:val="000000" w:themeColor="text1"/>
          <w:sz w:val="24"/>
          <w:szCs w:val="24"/>
        </w:rPr>
        <w:t xml:space="preserve">In comparing the findings of this </w:t>
      </w:r>
      <w:r w:rsidR="00953279">
        <w:rPr>
          <w:color w:val="000000" w:themeColor="text1"/>
          <w:sz w:val="24"/>
          <w:szCs w:val="24"/>
        </w:rPr>
        <w:t xml:space="preserve">bulletin </w:t>
      </w:r>
      <w:r w:rsidRPr="004D0169">
        <w:rPr>
          <w:color w:val="000000" w:themeColor="text1"/>
          <w:sz w:val="24"/>
          <w:szCs w:val="24"/>
        </w:rPr>
        <w:t>with the previous quarterly results of the Hotel Activit</w:t>
      </w:r>
      <w:r>
        <w:rPr>
          <w:color w:val="000000" w:themeColor="text1"/>
          <w:sz w:val="24"/>
          <w:szCs w:val="24"/>
        </w:rPr>
        <w:t>y</w:t>
      </w:r>
      <w:r w:rsidRPr="004D0169">
        <w:rPr>
          <w:color w:val="000000" w:themeColor="text1"/>
          <w:sz w:val="24"/>
          <w:szCs w:val="24"/>
        </w:rPr>
        <w:t xml:space="preserve"> Survey, the results </w:t>
      </w:r>
      <w:r w:rsidR="00953279">
        <w:rPr>
          <w:color w:val="000000" w:themeColor="text1"/>
          <w:sz w:val="24"/>
          <w:szCs w:val="24"/>
        </w:rPr>
        <w:t>showed high consistency</w:t>
      </w:r>
      <w:r w:rsidRPr="004D0169">
        <w:rPr>
          <w:color w:val="000000" w:themeColor="text1"/>
          <w:sz w:val="24"/>
          <w:szCs w:val="24"/>
        </w:rPr>
        <w:t>.</w:t>
      </w:r>
      <w:r>
        <w:rPr>
          <w:rFonts w:hint="cs"/>
          <w:color w:val="000000" w:themeColor="text1"/>
          <w:sz w:val="24"/>
          <w:szCs w:val="24"/>
          <w:rtl/>
        </w:rPr>
        <w:t xml:space="preserve"> </w:t>
      </w:r>
    </w:p>
    <w:p w:rsidR="000F70CD" w:rsidRDefault="000F70CD" w:rsidP="000F70CD">
      <w:pPr>
        <w:bidi w:val="0"/>
        <w:rPr>
          <w:rFonts w:cs="Times New Roman"/>
          <w:b/>
          <w:bCs/>
          <w:sz w:val="24"/>
          <w:szCs w:val="24"/>
        </w:rPr>
      </w:pPr>
    </w:p>
    <w:p w:rsidR="000F70CD" w:rsidRDefault="000F70CD" w:rsidP="000F70CD">
      <w:pPr>
        <w:bidi w:val="0"/>
        <w:rPr>
          <w:rFonts w:cs="Times New Roman"/>
          <w:b/>
          <w:bCs/>
          <w:sz w:val="24"/>
          <w:szCs w:val="24"/>
        </w:rPr>
      </w:pPr>
    </w:p>
    <w:p w:rsidR="000F70CD" w:rsidRDefault="000F70CD" w:rsidP="000F70CD">
      <w:pPr>
        <w:bidi w:val="0"/>
        <w:rPr>
          <w:rFonts w:cs="Times New Roman"/>
          <w:b/>
          <w:bCs/>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9E288C" w:rsidRDefault="009E288C" w:rsidP="009E288C">
      <w:pPr>
        <w:tabs>
          <w:tab w:val="left" w:pos="3261"/>
        </w:tabs>
        <w:bidi w:val="0"/>
        <w:spacing w:before="20"/>
        <w:jc w:val="center"/>
        <w:rPr>
          <w:rFonts w:cs="Times New Roman"/>
          <w:sz w:val="24"/>
          <w:szCs w:val="24"/>
        </w:rPr>
      </w:pPr>
    </w:p>
    <w:p w:rsidR="00723E15" w:rsidRDefault="00723E15" w:rsidP="00723E15">
      <w:pPr>
        <w:tabs>
          <w:tab w:val="left" w:pos="3261"/>
        </w:tabs>
        <w:bidi w:val="0"/>
        <w:spacing w:before="20"/>
        <w:jc w:val="center"/>
        <w:rPr>
          <w:rFonts w:cs="Times New Roman"/>
          <w:sz w:val="24"/>
          <w:szCs w:val="24"/>
        </w:rPr>
      </w:pPr>
    </w:p>
    <w:p w:rsidR="00B55D27" w:rsidRDefault="00B55D27" w:rsidP="00D55400">
      <w:pPr>
        <w:bidi w:val="0"/>
        <w:jc w:val="center"/>
        <w:rPr>
          <w:rFonts w:cs="Times New Roman"/>
          <w:sz w:val="24"/>
          <w:szCs w:val="24"/>
        </w:rPr>
      </w:pPr>
    </w:p>
    <w:p w:rsidR="00B55D27" w:rsidRDefault="00B55D27" w:rsidP="00B55D27">
      <w:pPr>
        <w:bidi w:val="0"/>
        <w:jc w:val="center"/>
        <w:rPr>
          <w:rFonts w:cs="Times New Roman"/>
          <w:sz w:val="24"/>
          <w:szCs w:val="24"/>
        </w:rPr>
      </w:pPr>
    </w:p>
    <w:p w:rsidR="00B55D27" w:rsidRDefault="00B55D27" w:rsidP="00B55D27">
      <w:pPr>
        <w:bidi w:val="0"/>
        <w:jc w:val="center"/>
        <w:rPr>
          <w:rFonts w:cs="Times New Roman"/>
          <w:sz w:val="24"/>
          <w:szCs w:val="24"/>
        </w:rPr>
      </w:pPr>
    </w:p>
    <w:p w:rsidR="00B55D27" w:rsidRDefault="00B55D27" w:rsidP="00B55D27">
      <w:pPr>
        <w:bidi w:val="0"/>
        <w:jc w:val="center"/>
        <w:rPr>
          <w:rFonts w:cs="Times New Roman"/>
          <w:sz w:val="24"/>
          <w:szCs w:val="24"/>
        </w:rPr>
      </w:pPr>
    </w:p>
    <w:p w:rsidR="00B55D27" w:rsidRDefault="00B55D27" w:rsidP="00B55D27">
      <w:pPr>
        <w:bidi w:val="0"/>
        <w:jc w:val="center"/>
        <w:rPr>
          <w:rFonts w:cs="Times New Roman"/>
          <w:sz w:val="24"/>
          <w:szCs w:val="24"/>
        </w:rPr>
      </w:pPr>
    </w:p>
    <w:p w:rsidR="00B55D27" w:rsidRDefault="00B55D27" w:rsidP="00B55D27">
      <w:pPr>
        <w:bidi w:val="0"/>
        <w:jc w:val="center"/>
        <w:rPr>
          <w:rFonts w:cs="Times New Roman"/>
          <w:sz w:val="24"/>
          <w:szCs w:val="24"/>
        </w:rPr>
      </w:pPr>
    </w:p>
    <w:p w:rsidR="00B55D27" w:rsidRDefault="00B55D27" w:rsidP="00B55D27">
      <w:pPr>
        <w:bidi w:val="0"/>
        <w:jc w:val="center"/>
        <w:rPr>
          <w:rFonts w:cs="Times New Roman"/>
          <w:sz w:val="24"/>
          <w:szCs w:val="24"/>
        </w:rPr>
      </w:pPr>
    </w:p>
    <w:p w:rsidR="00B55D27" w:rsidRDefault="00B55D27" w:rsidP="00B55D27">
      <w:pPr>
        <w:bidi w:val="0"/>
        <w:jc w:val="center"/>
        <w:rPr>
          <w:rFonts w:cs="Times New Roman"/>
          <w:sz w:val="24"/>
          <w:szCs w:val="24"/>
        </w:rPr>
      </w:pPr>
    </w:p>
    <w:p w:rsidR="00B55D27" w:rsidRDefault="00B55D27" w:rsidP="00B55D27">
      <w:pPr>
        <w:bidi w:val="0"/>
        <w:jc w:val="center"/>
        <w:rPr>
          <w:rFonts w:cs="Times New Roman"/>
          <w:sz w:val="24"/>
          <w:szCs w:val="24"/>
        </w:rPr>
      </w:pPr>
    </w:p>
    <w:p w:rsidR="00B55D27" w:rsidRDefault="00B55D27" w:rsidP="00B55D27">
      <w:pPr>
        <w:bidi w:val="0"/>
        <w:jc w:val="center"/>
        <w:rPr>
          <w:rFonts w:cs="Times New Roman"/>
          <w:sz w:val="24"/>
          <w:szCs w:val="24"/>
        </w:rPr>
      </w:pPr>
    </w:p>
    <w:p w:rsidR="00B55D27" w:rsidRDefault="00B55D27" w:rsidP="00B55D27">
      <w:pPr>
        <w:bidi w:val="0"/>
        <w:jc w:val="center"/>
        <w:rPr>
          <w:rFonts w:cs="Times New Roman"/>
          <w:sz w:val="24"/>
          <w:szCs w:val="24"/>
        </w:rPr>
      </w:pPr>
    </w:p>
    <w:p w:rsidR="00B55D27" w:rsidRDefault="00B55D27" w:rsidP="00B55D27">
      <w:pPr>
        <w:bidi w:val="0"/>
        <w:jc w:val="center"/>
        <w:rPr>
          <w:rFonts w:cs="Times New Roman"/>
          <w:sz w:val="24"/>
          <w:szCs w:val="24"/>
        </w:rPr>
      </w:pPr>
    </w:p>
    <w:p w:rsidR="00B55D27" w:rsidRDefault="00B55D27" w:rsidP="00B55D27">
      <w:pPr>
        <w:bidi w:val="0"/>
        <w:jc w:val="center"/>
        <w:rPr>
          <w:rFonts w:cs="Times New Roman"/>
          <w:sz w:val="24"/>
          <w:szCs w:val="24"/>
        </w:rPr>
      </w:pPr>
    </w:p>
    <w:p w:rsidR="00B55D27" w:rsidRDefault="00B55D27" w:rsidP="00B55D27">
      <w:pPr>
        <w:bidi w:val="0"/>
        <w:jc w:val="center"/>
        <w:rPr>
          <w:rFonts w:cs="Times New Roman"/>
          <w:sz w:val="24"/>
          <w:szCs w:val="24"/>
        </w:rPr>
      </w:pPr>
    </w:p>
    <w:p w:rsidR="00B55D27" w:rsidRDefault="00B55D27" w:rsidP="00B55D27">
      <w:pPr>
        <w:bidi w:val="0"/>
        <w:jc w:val="center"/>
        <w:rPr>
          <w:rFonts w:cs="Times New Roman"/>
          <w:sz w:val="24"/>
          <w:szCs w:val="24"/>
        </w:rPr>
      </w:pPr>
    </w:p>
    <w:p w:rsidR="00B55D27" w:rsidRDefault="00B55D27" w:rsidP="00B55D27">
      <w:pPr>
        <w:bidi w:val="0"/>
        <w:jc w:val="center"/>
        <w:rPr>
          <w:rFonts w:cs="Times New Roman"/>
          <w:sz w:val="24"/>
          <w:szCs w:val="24"/>
        </w:rPr>
      </w:pPr>
    </w:p>
    <w:p w:rsidR="00B55D27" w:rsidRDefault="00B55D27" w:rsidP="00B55D27">
      <w:pPr>
        <w:bidi w:val="0"/>
        <w:jc w:val="center"/>
        <w:rPr>
          <w:rFonts w:cs="Times New Roman"/>
          <w:sz w:val="24"/>
          <w:szCs w:val="24"/>
        </w:rPr>
      </w:pPr>
    </w:p>
    <w:p w:rsidR="00B55D27" w:rsidRDefault="00B55D27" w:rsidP="00B55D27">
      <w:pPr>
        <w:bidi w:val="0"/>
        <w:jc w:val="center"/>
        <w:rPr>
          <w:rFonts w:cs="Times New Roman"/>
          <w:sz w:val="24"/>
          <w:szCs w:val="24"/>
        </w:rPr>
      </w:pPr>
    </w:p>
    <w:p w:rsidR="00B55D27" w:rsidRDefault="00B55D27" w:rsidP="00B55D27">
      <w:pPr>
        <w:bidi w:val="0"/>
        <w:jc w:val="center"/>
        <w:rPr>
          <w:rFonts w:cs="Times New Roman"/>
          <w:sz w:val="24"/>
          <w:szCs w:val="24"/>
        </w:rPr>
      </w:pPr>
    </w:p>
    <w:p w:rsidR="00B55D27" w:rsidRDefault="00B55D27" w:rsidP="00B55D27">
      <w:pPr>
        <w:bidi w:val="0"/>
        <w:jc w:val="center"/>
        <w:rPr>
          <w:rFonts w:cs="Times New Roman"/>
          <w:sz w:val="24"/>
          <w:szCs w:val="24"/>
        </w:rPr>
      </w:pPr>
    </w:p>
    <w:p w:rsidR="00B55D27" w:rsidRDefault="00B55D27" w:rsidP="00B55D27">
      <w:pPr>
        <w:bidi w:val="0"/>
        <w:jc w:val="center"/>
        <w:rPr>
          <w:rFonts w:cs="Times New Roman"/>
          <w:sz w:val="24"/>
          <w:szCs w:val="24"/>
        </w:rPr>
      </w:pPr>
    </w:p>
    <w:p w:rsidR="00B55D27" w:rsidRDefault="00B55D27" w:rsidP="00B55D27">
      <w:pPr>
        <w:bidi w:val="0"/>
        <w:jc w:val="center"/>
        <w:rPr>
          <w:rFonts w:cs="Times New Roman"/>
          <w:sz w:val="24"/>
          <w:szCs w:val="24"/>
        </w:rPr>
      </w:pPr>
    </w:p>
    <w:p w:rsidR="00B55D27" w:rsidRDefault="00B55D27" w:rsidP="00B55D27">
      <w:pPr>
        <w:bidi w:val="0"/>
        <w:jc w:val="center"/>
        <w:rPr>
          <w:rFonts w:cs="Times New Roman"/>
          <w:sz w:val="24"/>
          <w:szCs w:val="24"/>
        </w:rPr>
      </w:pPr>
    </w:p>
    <w:p w:rsidR="00D55400" w:rsidRPr="000C41E1" w:rsidRDefault="00D55400" w:rsidP="00B55D27">
      <w:pPr>
        <w:bidi w:val="0"/>
        <w:jc w:val="center"/>
        <w:rPr>
          <w:rFonts w:cs="Times New Roman"/>
          <w:b/>
          <w:bCs/>
          <w:sz w:val="28"/>
          <w:szCs w:val="28"/>
        </w:rPr>
      </w:pPr>
      <w:r w:rsidRPr="000C41E1">
        <w:rPr>
          <w:rFonts w:cs="Times New Roman"/>
          <w:b/>
          <w:bCs/>
          <w:sz w:val="28"/>
          <w:szCs w:val="28"/>
        </w:rPr>
        <w:lastRenderedPageBreak/>
        <w:t>Reference</w:t>
      </w:r>
    </w:p>
    <w:p w:rsidR="00D55400" w:rsidRPr="004D0169" w:rsidRDefault="00D55400" w:rsidP="00D55400">
      <w:pPr>
        <w:bidi w:val="0"/>
        <w:rPr>
          <w:rFonts w:cs="Times New Roman"/>
          <w:sz w:val="24"/>
          <w:szCs w:val="24"/>
        </w:rPr>
      </w:pPr>
    </w:p>
    <w:p w:rsidR="002500DF" w:rsidRDefault="002500DF" w:rsidP="001421C0">
      <w:pPr>
        <w:pStyle w:val="ListParagraph"/>
        <w:numPr>
          <w:ilvl w:val="0"/>
          <w:numId w:val="41"/>
        </w:numPr>
        <w:overflowPunct w:val="0"/>
        <w:autoSpaceDE w:val="0"/>
        <w:autoSpaceDN w:val="0"/>
        <w:bidi w:val="0"/>
        <w:adjustRightInd w:val="0"/>
        <w:ind w:right="-1"/>
        <w:jc w:val="both"/>
        <w:textAlignment w:val="baseline"/>
        <w:rPr>
          <w:rFonts w:cs="Times New Roman"/>
          <w:snapToGrid w:val="0"/>
          <w:sz w:val="24"/>
          <w:szCs w:val="24"/>
        </w:rPr>
      </w:pPr>
      <w:r w:rsidRPr="001421C0">
        <w:rPr>
          <w:rFonts w:cs="Times New Roman"/>
          <w:b/>
          <w:bCs/>
          <w:snapToGrid w:val="0"/>
          <w:sz w:val="24"/>
          <w:szCs w:val="24"/>
        </w:rPr>
        <w:t>Palestinian Central Bureau of Statistics, 2018</w:t>
      </w:r>
      <w:r w:rsidRPr="001421C0">
        <w:rPr>
          <w:rFonts w:cs="Times New Roman"/>
          <w:snapToGrid w:val="0"/>
          <w:sz w:val="24"/>
          <w:szCs w:val="24"/>
        </w:rPr>
        <w:t xml:space="preserve">. Hotel </w:t>
      </w:r>
      <w:r w:rsidR="00953279" w:rsidRPr="001421C0">
        <w:rPr>
          <w:rFonts w:cs="Times New Roman"/>
          <w:snapToGrid w:val="0"/>
          <w:sz w:val="24"/>
          <w:szCs w:val="24"/>
        </w:rPr>
        <w:t>Activity</w:t>
      </w:r>
      <w:r w:rsidRPr="001421C0">
        <w:rPr>
          <w:rFonts w:cs="Times New Roman"/>
          <w:snapToGrid w:val="0"/>
          <w:sz w:val="24"/>
          <w:szCs w:val="24"/>
        </w:rPr>
        <w:t xml:space="preserve"> in the West Bank, 2012-</w:t>
      </w:r>
      <w:r w:rsidR="00B04F42" w:rsidRPr="001421C0">
        <w:rPr>
          <w:rFonts w:cs="Times New Roman"/>
          <w:snapToGrid w:val="0"/>
          <w:sz w:val="24"/>
          <w:szCs w:val="24"/>
        </w:rPr>
        <w:t>201</w:t>
      </w:r>
      <w:r w:rsidR="00510160" w:rsidRPr="001421C0">
        <w:rPr>
          <w:rFonts w:cs="Times New Roman"/>
          <w:snapToGrid w:val="0"/>
          <w:sz w:val="24"/>
          <w:szCs w:val="24"/>
        </w:rPr>
        <w:t>6</w:t>
      </w:r>
      <w:r w:rsidRPr="001421C0">
        <w:rPr>
          <w:rFonts w:cs="Times New Roman"/>
          <w:snapToGrid w:val="0"/>
          <w:sz w:val="24"/>
          <w:szCs w:val="24"/>
        </w:rPr>
        <w:t>.</w:t>
      </w:r>
      <w:r w:rsidR="00B04F42" w:rsidRPr="001421C0">
        <w:rPr>
          <w:rFonts w:cs="Times New Roman"/>
          <w:snapToGrid w:val="0"/>
          <w:sz w:val="24"/>
          <w:szCs w:val="24"/>
        </w:rPr>
        <w:t xml:space="preserve"> </w:t>
      </w:r>
      <w:r w:rsidRPr="001421C0">
        <w:rPr>
          <w:i/>
          <w:iCs/>
          <w:sz w:val="24"/>
          <w:szCs w:val="24"/>
        </w:rPr>
        <w:t xml:space="preserve"> Annual Bulletins</w:t>
      </w:r>
      <w:r w:rsidR="00203359" w:rsidRPr="001421C0">
        <w:rPr>
          <w:i/>
          <w:iCs/>
          <w:sz w:val="24"/>
          <w:szCs w:val="24"/>
        </w:rPr>
        <w:t>,</w:t>
      </w:r>
      <w:r w:rsidRPr="001421C0">
        <w:rPr>
          <w:rFonts w:cs="Times New Roman"/>
          <w:snapToGrid w:val="0"/>
          <w:sz w:val="24"/>
          <w:szCs w:val="24"/>
        </w:rPr>
        <w:t xml:space="preserve">  Ramallah - Palestine</w:t>
      </w:r>
      <w:r w:rsidRPr="001421C0">
        <w:rPr>
          <w:rFonts w:cs="Times New Roman"/>
          <w:snapToGrid w:val="0"/>
          <w:sz w:val="24"/>
          <w:szCs w:val="24"/>
          <w:rtl/>
        </w:rPr>
        <w:t>.</w:t>
      </w:r>
    </w:p>
    <w:p w:rsidR="00E91016" w:rsidRPr="00E91016" w:rsidRDefault="00E91016" w:rsidP="00E91016">
      <w:pPr>
        <w:pStyle w:val="ListParagraph"/>
        <w:overflowPunct w:val="0"/>
        <w:autoSpaceDE w:val="0"/>
        <w:autoSpaceDN w:val="0"/>
        <w:bidi w:val="0"/>
        <w:adjustRightInd w:val="0"/>
        <w:ind w:left="860" w:right="-1"/>
        <w:jc w:val="both"/>
        <w:textAlignment w:val="baseline"/>
        <w:rPr>
          <w:rFonts w:cs="Times New Roman"/>
          <w:snapToGrid w:val="0"/>
          <w:sz w:val="10"/>
          <w:szCs w:val="10"/>
        </w:rPr>
      </w:pPr>
    </w:p>
    <w:p w:rsidR="001421C0" w:rsidRPr="001421C0" w:rsidRDefault="001421C0" w:rsidP="001421C0">
      <w:pPr>
        <w:pStyle w:val="ListParagraph"/>
        <w:numPr>
          <w:ilvl w:val="0"/>
          <w:numId w:val="41"/>
        </w:numPr>
        <w:overflowPunct w:val="0"/>
        <w:autoSpaceDE w:val="0"/>
        <w:autoSpaceDN w:val="0"/>
        <w:bidi w:val="0"/>
        <w:adjustRightInd w:val="0"/>
        <w:ind w:right="-1"/>
        <w:jc w:val="both"/>
        <w:textAlignment w:val="baseline"/>
        <w:rPr>
          <w:rFonts w:cs="Times New Roman"/>
          <w:b/>
          <w:bCs/>
          <w:snapToGrid w:val="0"/>
          <w:sz w:val="24"/>
          <w:szCs w:val="24"/>
        </w:rPr>
      </w:pPr>
      <w:r w:rsidRPr="001421C0">
        <w:rPr>
          <w:rFonts w:cs="Times New Roman"/>
          <w:snapToGrid w:val="0"/>
          <w:sz w:val="24"/>
          <w:szCs w:val="24"/>
        </w:rPr>
        <w:t>International Recommendations for Tourism Statistics 2008,</w:t>
      </w:r>
      <w:r w:rsidRPr="00E91016">
        <w:rPr>
          <w:rFonts w:cs="Times New Roman"/>
          <w:snapToGrid w:val="0"/>
          <w:sz w:val="24"/>
          <w:szCs w:val="24"/>
        </w:rPr>
        <w:t xml:space="preserve"> </w:t>
      </w:r>
      <w:r w:rsidR="00E91016" w:rsidRPr="00E91016">
        <w:rPr>
          <w:rFonts w:cs="Times New Roman"/>
          <w:snapToGrid w:val="0"/>
          <w:sz w:val="24"/>
          <w:szCs w:val="24"/>
        </w:rPr>
        <w:t>United Nations</w:t>
      </w:r>
      <w:r w:rsidR="00E91016">
        <w:rPr>
          <w:rFonts w:cs="Times New Roman"/>
          <w:snapToGrid w:val="0"/>
          <w:sz w:val="24"/>
          <w:szCs w:val="24"/>
        </w:rPr>
        <w:t xml:space="preserve">. </w:t>
      </w:r>
      <w:r w:rsidRPr="001421C0">
        <w:rPr>
          <w:rFonts w:cs="Times New Roman"/>
          <w:snapToGrid w:val="0"/>
          <w:sz w:val="24"/>
          <w:szCs w:val="24"/>
        </w:rPr>
        <w:t>New York, 2011</w:t>
      </w:r>
    </w:p>
    <w:sectPr w:rsidR="001421C0" w:rsidRPr="001421C0" w:rsidSect="000609D7">
      <w:footerReference w:type="default" r:id="rId20"/>
      <w:endnotePr>
        <w:numFmt w:val="lowerLetter"/>
      </w:endnotePr>
      <w:pgSz w:w="11907" w:h="16840" w:code="9"/>
      <w:pgMar w:top="1418" w:right="1418" w:bottom="1418" w:left="1418" w:header="720" w:footer="851" w:gutter="0"/>
      <w:cols w:space="720"/>
      <w:bidi/>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7B48" w:rsidRDefault="00877B48">
      <w:r>
        <w:separator/>
      </w:r>
    </w:p>
  </w:endnote>
  <w:endnote w:type="continuationSeparator" w:id="0">
    <w:p w:rsidR="00877B48" w:rsidRDefault="00877B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0548577"/>
      <w:docPartObj>
        <w:docPartGallery w:val="Page Numbers (Bottom of Page)"/>
        <w:docPartUnique/>
      </w:docPartObj>
    </w:sdtPr>
    <w:sdtContent>
      <w:p w:rsidR="00877B48" w:rsidRDefault="006865DA">
        <w:pPr>
          <w:pStyle w:val="Footer"/>
          <w:jc w:val="center"/>
        </w:pPr>
        <w:fldSimple w:instr=" PAGE   \* MERGEFORMAT ">
          <w:r w:rsidR="00877B48">
            <w:rPr>
              <w:noProof/>
              <w:rtl/>
            </w:rPr>
            <w:t>14</w:t>
          </w:r>
        </w:fldSimple>
      </w:p>
    </w:sdtContent>
  </w:sdt>
  <w:p w:rsidR="00877B48" w:rsidRPr="00142CB9" w:rsidRDefault="00877B48" w:rsidP="00142CB9">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7B48" w:rsidRDefault="00877B48">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7B48" w:rsidRDefault="00877B48" w:rsidP="00DB0C69">
    <w:pPr>
      <w:pStyle w:val="Footer"/>
      <w:jc w:val="center"/>
    </w:pPr>
    <w:r>
      <w:t>]</w:t>
    </w:r>
    <w:fldSimple w:instr=" PAGE   \* MERGEFORMAT ">
      <w:r w:rsidR="00B4142A">
        <w:rPr>
          <w:noProof/>
          <w:rtl/>
        </w:rPr>
        <w:t>25</w:t>
      </w:r>
    </w:fldSimple>
    <w:r>
      <w:t>[</w:t>
    </w:r>
  </w:p>
  <w:p w:rsidR="00877B48" w:rsidRDefault="00877B4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7B48" w:rsidRDefault="00877B48">
      <w:r>
        <w:separator/>
      </w:r>
    </w:p>
  </w:footnote>
  <w:footnote w:type="continuationSeparator" w:id="0">
    <w:p w:rsidR="00877B48" w:rsidRDefault="00877B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7B48" w:rsidRDefault="00877B48">
    <w:pPr>
      <w:pStyle w:val="Header"/>
    </w:pPr>
  </w:p>
  <w:p w:rsidR="00877B48" w:rsidRPr="00B75733" w:rsidRDefault="00877B48" w:rsidP="00FC5440">
    <w:pPr>
      <w:pStyle w:val="Heading8"/>
      <w:jc w:val="left"/>
      <w:rPr>
        <w:rFonts w:ascii="Arial" w:hAnsi="Arial" w:cs="Arial"/>
        <w:b w:val="0"/>
        <w:bCs w:val="0"/>
        <w:sz w:val="16"/>
        <w:szCs w:val="16"/>
      </w:rPr>
    </w:pPr>
    <w:r w:rsidRPr="00B75733">
      <w:rPr>
        <w:rFonts w:ascii="Arial" w:hAnsi="Arial" w:cs="Arial"/>
        <w:b w:val="0"/>
        <w:bCs w:val="0"/>
        <w:sz w:val="16"/>
        <w:szCs w:val="16"/>
      </w:rPr>
      <w:t xml:space="preserve">PCBS: Hotel  in the </w:t>
    </w:r>
    <w:r>
      <w:rPr>
        <w:rFonts w:ascii="Arial" w:hAnsi="Arial" w:cs="Arial"/>
        <w:b w:val="0"/>
        <w:bCs w:val="0"/>
        <w:sz w:val="16"/>
        <w:szCs w:val="16"/>
      </w:rPr>
      <w:t>West Bank</w:t>
    </w:r>
    <w:r w:rsidRPr="00B75733">
      <w:rPr>
        <w:rFonts w:ascii="Arial" w:hAnsi="Arial" w:cs="Arial"/>
        <w:b w:val="0"/>
        <w:bCs w:val="0"/>
        <w:sz w:val="16"/>
        <w:szCs w:val="16"/>
      </w:rPr>
      <w:t>, (</w:t>
    </w:r>
    <w:r>
      <w:rPr>
        <w:rFonts w:ascii="Arial" w:hAnsi="Arial" w:cs="Arial"/>
        <w:b w:val="0"/>
        <w:bCs w:val="0"/>
        <w:sz w:val="16"/>
        <w:szCs w:val="16"/>
      </w:rPr>
      <w:t>Annual Bulletin</w:t>
    </w:r>
    <w:r w:rsidRPr="00B75733">
      <w:rPr>
        <w:rFonts w:ascii="Arial" w:hAnsi="Arial" w:cs="Arial"/>
        <w:b w:val="0"/>
        <w:bCs w:val="0"/>
        <w:sz w:val="16"/>
        <w:szCs w:val="16"/>
      </w:rPr>
      <w:t xml:space="preserve">, </w:t>
    </w:r>
    <w:r>
      <w:rPr>
        <w:rFonts w:ascii="Arial" w:hAnsi="Arial" w:cs="Arial" w:hint="cs"/>
        <w:b w:val="0"/>
        <w:bCs w:val="0"/>
        <w:sz w:val="16"/>
        <w:szCs w:val="16"/>
      </w:rPr>
      <w:t>2017</w:t>
    </w:r>
    <w:r w:rsidRPr="00B75733">
      <w:rPr>
        <w:rFonts w:ascii="Arial" w:hAnsi="Arial" w:cs="Arial"/>
        <w:b w:val="0"/>
        <w:bCs w:val="0"/>
        <w:sz w:val="16"/>
        <w:szCs w:val="16"/>
      </w:rPr>
      <w:t>)</w:t>
    </w:r>
  </w:p>
  <w:p w:rsidR="00877B48" w:rsidRDefault="00877B48"/>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7B48" w:rsidRPr="00B75733" w:rsidRDefault="00877B48" w:rsidP="00723BCD">
    <w:pPr>
      <w:pStyle w:val="Heading8"/>
      <w:jc w:val="left"/>
      <w:rPr>
        <w:rFonts w:ascii="Arial" w:hAnsi="Arial" w:cs="Arial"/>
        <w:b w:val="0"/>
        <w:bCs w:val="0"/>
        <w:sz w:val="16"/>
        <w:szCs w:val="16"/>
      </w:rPr>
    </w:pPr>
    <w:r w:rsidRPr="00B75733">
      <w:rPr>
        <w:rFonts w:ascii="Arial" w:hAnsi="Arial" w:cs="Arial"/>
        <w:b w:val="0"/>
        <w:bCs w:val="0"/>
        <w:sz w:val="16"/>
        <w:szCs w:val="16"/>
      </w:rPr>
      <w:t>PCBS: Hotel</w:t>
    </w:r>
    <w:r>
      <w:rPr>
        <w:rFonts w:ascii="Arial" w:hAnsi="Arial" w:cs="Arial"/>
        <w:b w:val="0"/>
        <w:bCs w:val="0"/>
        <w:sz w:val="16"/>
        <w:szCs w:val="16"/>
      </w:rPr>
      <w:t xml:space="preserve"> Activity</w:t>
    </w:r>
    <w:r w:rsidRPr="00B75733">
      <w:rPr>
        <w:rFonts w:ascii="Arial" w:hAnsi="Arial" w:cs="Arial"/>
        <w:b w:val="0"/>
        <w:bCs w:val="0"/>
        <w:sz w:val="16"/>
        <w:szCs w:val="16"/>
      </w:rPr>
      <w:t xml:space="preserve"> in the </w:t>
    </w:r>
    <w:r>
      <w:rPr>
        <w:rFonts w:ascii="Arial" w:hAnsi="Arial" w:cs="Arial"/>
        <w:b w:val="0"/>
        <w:bCs w:val="0"/>
        <w:sz w:val="16"/>
        <w:szCs w:val="16"/>
      </w:rPr>
      <w:t>West Bank</w:t>
    </w:r>
    <w:r w:rsidRPr="00B75733">
      <w:rPr>
        <w:rFonts w:ascii="Arial" w:hAnsi="Arial" w:cs="Arial"/>
        <w:b w:val="0"/>
        <w:bCs w:val="0"/>
        <w:sz w:val="16"/>
        <w:szCs w:val="16"/>
      </w:rPr>
      <w:t>, (</w:t>
    </w:r>
    <w:r>
      <w:rPr>
        <w:rFonts w:ascii="Arial" w:hAnsi="Arial" w:cs="Arial"/>
        <w:b w:val="0"/>
        <w:bCs w:val="0"/>
        <w:sz w:val="16"/>
        <w:szCs w:val="16"/>
      </w:rPr>
      <w:t>Annual Bulletin</w:t>
    </w:r>
    <w:r w:rsidRPr="00B75733">
      <w:rPr>
        <w:rFonts w:ascii="Arial" w:hAnsi="Arial" w:cs="Arial"/>
        <w:b w:val="0"/>
        <w:bCs w:val="0"/>
        <w:sz w:val="16"/>
        <w:szCs w:val="16"/>
      </w:rPr>
      <w:t xml:space="preserve">, </w:t>
    </w:r>
    <w:r>
      <w:rPr>
        <w:rFonts w:ascii="Arial" w:hAnsi="Arial" w:cs="Arial" w:hint="cs"/>
        <w:b w:val="0"/>
        <w:bCs w:val="0"/>
        <w:sz w:val="16"/>
        <w:szCs w:val="16"/>
      </w:rPr>
      <w:t>2017</w:t>
    </w:r>
    <w:r w:rsidRPr="00B75733">
      <w:rPr>
        <w:rFonts w:ascii="Arial" w:hAnsi="Arial" w:cs="Arial"/>
        <w:b w:val="0"/>
        <w:bCs w:val="0"/>
        <w:sz w:val="16"/>
        <w:szCs w:val="16"/>
      </w:rPr>
      <w:t>)</w:t>
    </w:r>
  </w:p>
  <w:p w:rsidR="00877B48" w:rsidRPr="00BE04F5" w:rsidRDefault="00877B4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7D5F2D"/>
    <w:multiLevelType w:val="multilevel"/>
    <w:tmpl w:val="CCA684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BC36CF5"/>
    <w:multiLevelType w:val="hybridMultilevel"/>
    <w:tmpl w:val="2FAA1A0C"/>
    <w:lvl w:ilvl="0" w:tplc="2EDAA9A8">
      <w:start w:val="1"/>
      <w:numFmt w:val="bullet"/>
      <w:lvlText w:val=""/>
      <w:lvlJc w:val="left"/>
      <w:pPr>
        <w:tabs>
          <w:tab w:val="num" w:pos="720"/>
        </w:tabs>
        <w:ind w:left="720" w:right="720" w:hanging="360"/>
      </w:pPr>
      <w:rPr>
        <w:rFonts w:ascii="Symbol" w:hAnsi="Symbol" w:hint="default"/>
        <w:sz w:val="24"/>
        <w:szCs w:val="24"/>
      </w:rPr>
    </w:lvl>
    <w:lvl w:ilvl="1" w:tplc="FDA4105A">
      <w:numFmt w:val="bullet"/>
      <w:lvlText w:val="-"/>
      <w:lvlJc w:val="left"/>
      <w:pPr>
        <w:tabs>
          <w:tab w:val="num" w:pos="1440"/>
        </w:tabs>
        <w:ind w:left="1440" w:right="1440" w:hanging="360"/>
      </w:pPr>
      <w:rPr>
        <w:rFonts w:ascii="Times New Roman" w:eastAsia="Times New Roman" w:hAnsi="Times New Roman" w:cs="Times New Roman"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17553E96"/>
    <w:multiLevelType w:val="hybridMultilevel"/>
    <w:tmpl w:val="6DC47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9D5A20"/>
    <w:multiLevelType w:val="multilevel"/>
    <w:tmpl w:val="B372C63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A710C54"/>
    <w:multiLevelType w:val="hybridMultilevel"/>
    <w:tmpl w:val="E8EEA664"/>
    <w:lvl w:ilvl="0" w:tplc="DE3E8326">
      <w:start w:val="1"/>
      <w:numFmt w:val="decimal"/>
      <w:lvlText w:val="%1."/>
      <w:lvlJc w:val="left"/>
      <w:pPr>
        <w:ind w:left="860" w:hanging="360"/>
      </w:pPr>
      <w:rPr>
        <w:rFonts w:hint="default"/>
        <w:b/>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6">
    <w:nsid w:val="1CB455DC"/>
    <w:multiLevelType w:val="hybridMultilevel"/>
    <w:tmpl w:val="4CD4CE3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382EA4"/>
    <w:multiLevelType w:val="singleLevel"/>
    <w:tmpl w:val="F60A6D8C"/>
    <w:lvl w:ilvl="0">
      <w:start w:val="1"/>
      <w:numFmt w:val="decimal"/>
      <w:lvlText w:val="%1."/>
      <w:legacy w:legacy="1" w:legacySpace="0" w:legacyIndent="360"/>
      <w:lvlJc w:val="center"/>
      <w:pPr>
        <w:ind w:left="1069" w:right="1069" w:hanging="360"/>
      </w:pPr>
    </w:lvl>
  </w:abstractNum>
  <w:abstractNum w:abstractNumId="8">
    <w:nsid w:val="2550288F"/>
    <w:multiLevelType w:val="hybridMultilevel"/>
    <w:tmpl w:val="B6A8F198"/>
    <w:lvl w:ilvl="0" w:tplc="04010001">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3D2E5CF6">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9">
    <w:nsid w:val="25FA2254"/>
    <w:multiLevelType w:val="hybridMultilevel"/>
    <w:tmpl w:val="D2D26FEE"/>
    <w:lvl w:ilvl="0" w:tplc="0409000F">
      <w:start w:val="1"/>
      <w:numFmt w:val="decimal"/>
      <w:lvlText w:val="%1."/>
      <w:lvlJc w:val="left"/>
      <w:pPr>
        <w:ind w:left="860" w:hanging="360"/>
      </w:p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10">
    <w:nsid w:val="29FF55D6"/>
    <w:multiLevelType w:val="hybridMultilevel"/>
    <w:tmpl w:val="B00C6858"/>
    <w:lvl w:ilvl="0" w:tplc="FDA4105A">
      <w:numFmt w:val="bullet"/>
      <w:lvlText w:val="-"/>
      <w:lvlJc w:val="left"/>
      <w:pPr>
        <w:tabs>
          <w:tab w:val="num" w:pos="720"/>
        </w:tabs>
        <w:ind w:left="720" w:right="720" w:hanging="360"/>
      </w:pPr>
      <w:rPr>
        <w:rFonts w:ascii="Times New Roman" w:eastAsia="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1">
    <w:nsid w:val="2A117633"/>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FDA4105A">
      <w:numFmt w:val="bullet"/>
      <w:lvlText w:val="-"/>
      <w:lvlJc w:val="left"/>
      <w:pPr>
        <w:tabs>
          <w:tab w:val="num" w:pos="1440"/>
        </w:tabs>
        <w:ind w:left="1440" w:right="1440" w:hanging="360"/>
      </w:pPr>
      <w:rPr>
        <w:rFonts w:ascii="Times New Roman" w:eastAsia="Times New Roman" w:hAnsi="Times New Roman" w:cs="Times New Roman"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2A891013"/>
    <w:multiLevelType w:val="hybridMultilevel"/>
    <w:tmpl w:val="8542CEAE"/>
    <w:lvl w:ilvl="0" w:tplc="2E221E9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C155982"/>
    <w:multiLevelType w:val="multilevel"/>
    <w:tmpl w:val="72E4FA7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2D9574DE"/>
    <w:multiLevelType w:val="hybridMultilevel"/>
    <w:tmpl w:val="B1BCE5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42F30BF"/>
    <w:multiLevelType w:val="multilevel"/>
    <w:tmpl w:val="AD0E85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5B63BE3"/>
    <w:multiLevelType w:val="multilevel"/>
    <w:tmpl w:val="4B3EEF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371562D1"/>
    <w:multiLevelType w:val="hybridMultilevel"/>
    <w:tmpl w:val="6C822F96"/>
    <w:lvl w:ilvl="0" w:tplc="04090001">
      <w:start w:val="1"/>
      <w:numFmt w:val="bullet"/>
      <w:lvlText w:val=""/>
      <w:lvlJc w:val="left"/>
      <w:pPr>
        <w:tabs>
          <w:tab w:val="num" w:pos="360"/>
        </w:tabs>
        <w:ind w:left="36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8">
    <w:nsid w:val="3B753AD8"/>
    <w:multiLevelType w:val="hybridMultilevel"/>
    <w:tmpl w:val="726030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C2637B6"/>
    <w:multiLevelType w:val="multilevel"/>
    <w:tmpl w:val="72E4FA7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3C9D09EC"/>
    <w:multiLevelType w:val="hybridMultilevel"/>
    <w:tmpl w:val="B8D2E5FA"/>
    <w:lvl w:ilvl="0" w:tplc="04010001">
      <w:start w:val="1"/>
      <w:numFmt w:val="bullet"/>
      <w:lvlText w:val=""/>
      <w:lvlJc w:val="left"/>
      <w:pPr>
        <w:tabs>
          <w:tab w:val="num" w:pos="360"/>
        </w:tabs>
        <w:ind w:left="36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EFE7FAA">
      <w:start w:val="1"/>
      <w:numFmt w:val="bullet"/>
      <w:lvlText w:val="-"/>
      <w:lvlJc w:val="left"/>
      <w:pPr>
        <w:tabs>
          <w:tab w:val="num" w:pos="928"/>
        </w:tabs>
        <w:ind w:left="928" w:right="2430" w:hanging="360"/>
      </w:pPr>
      <w:rPr>
        <w:rFonts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21">
    <w:nsid w:val="3EAA310C"/>
    <w:multiLevelType w:val="hybridMultilevel"/>
    <w:tmpl w:val="0DA6F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2504531"/>
    <w:multiLevelType w:val="hybridMultilevel"/>
    <w:tmpl w:val="4630EFCE"/>
    <w:lvl w:ilvl="0" w:tplc="04010001">
      <w:start w:val="1"/>
      <w:numFmt w:val="bullet"/>
      <w:lvlText w:val=""/>
      <w:lvlJc w:val="left"/>
      <w:pPr>
        <w:tabs>
          <w:tab w:val="num" w:pos="720"/>
        </w:tabs>
        <w:ind w:left="720" w:right="720" w:hanging="360"/>
      </w:pPr>
      <w:rPr>
        <w:rFonts w:ascii="Symbol" w:hAnsi="Symbol" w:hint="default"/>
      </w:rPr>
    </w:lvl>
    <w:lvl w:ilvl="1" w:tplc="0401000F">
      <w:start w:val="1"/>
      <w:numFmt w:val="decimal"/>
      <w:lvlText w:val="%2."/>
      <w:lvlJc w:val="left"/>
      <w:pPr>
        <w:tabs>
          <w:tab w:val="num" w:pos="1440"/>
        </w:tabs>
        <w:ind w:left="1440" w:right="1440" w:hanging="360"/>
      </w:p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3">
    <w:nsid w:val="43723399"/>
    <w:multiLevelType w:val="multilevel"/>
    <w:tmpl w:val="CCA684E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46946B63"/>
    <w:multiLevelType w:val="hybridMultilevel"/>
    <w:tmpl w:val="D2549F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82C14CB"/>
    <w:multiLevelType w:val="hybridMultilevel"/>
    <w:tmpl w:val="DE920286"/>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ind w:left="1440" w:right="1440" w:hanging="360"/>
      </w:pPr>
      <w:rPr>
        <w:rFonts w:ascii="Courier New" w:hAnsi="Courier New" w:cs="Courier New" w:hint="default"/>
      </w:rPr>
    </w:lvl>
    <w:lvl w:ilvl="2" w:tplc="04090005" w:tentative="1">
      <w:start w:val="1"/>
      <w:numFmt w:val="bullet"/>
      <w:lvlText w:val=""/>
      <w:lvlJc w:val="left"/>
      <w:pPr>
        <w:ind w:left="2160" w:right="2160" w:hanging="360"/>
      </w:pPr>
      <w:rPr>
        <w:rFonts w:ascii="Wingdings" w:hAnsi="Wingdings" w:hint="default"/>
      </w:rPr>
    </w:lvl>
    <w:lvl w:ilvl="3" w:tplc="04090001" w:tentative="1">
      <w:start w:val="1"/>
      <w:numFmt w:val="bullet"/>
      <w:lvlText w:val=""/>
      <w:lvlJc w:val="left"/>
      <w:pPr>
        <w:ind w:left="2880" w:right="2880" w:hanging="360"/>
      </w:pPr>
      <w:rPr>
        <w:rFonts w:ascii="Symbol" w:hAnsi="Symbol" w:hint="default"/>
      </w:rPr>
    </w:lvl>
    <w:lvl w:ilvl="4" w:tplc="04090003" w:tentative="1">
      <w:start w:val="1"/>
      <w:numFmt w:val="bullet"/>
      <w:lvlText w:val="o"/>
      <w:lvlJc w:val="left"/>
      <w:pPr>
        <w:ind w:left="3600" w:right="3600" w:hanging="360"/>
      </w:pPr>
      <w:rPr>
        <w:rFonts w:ascii="Courier New" w:hAnsi="Courier New" w:cs="Courier New" w:hint="default"/>
      </w:rPr>
    </w:lvl>
    <w:lvl w:ilvl="5" w:tplc="04090005" w:tentative="1">
      <w:start w:val="1"/>
      <w:numFmt w:val="bullet"/>
      <w:lvlText w:val=""/>
      <w:lvlJc w:val="left"/>
      <w:pPr>
        <w:ind w:left="4320" w:right="4320" w:hanging="360"/>
      </w:pPr>
      <w:rPr>
        <w:rFonts w:ascii="Wingdings" w:hAnsi="Wingdings" w:hint="default"/>
      </w:rPr>
    </w:lvl>
    <w:lvl w:ilvl="6" w:tplc="04090001" w:tentative="1">
      <w:start w:val="1"/>
      <w:numFmt w:val="bullet"/>
      <w:lvlText w:val=""/>
      <w:lvlJc w:val="left"/>
      <w:pPr>
        <w:ind w:left="5040" w:right="5040" w:hanging="360"/>
      </w:pPr>
      <w:rPr>
        <w:rFonts w:ascii="Symbol" w:hAnsi="Symbol" w:hint="default"/>
      </w:rPr>
    </w:lvl>
    <w:lvl w:ilvl="7" w:tplc="04090003" w:tentative="1">
      <w:start w:val="1"/>
      <w:numFmt w:val="bullet"/>
      <w:lvlText w:val="o"/>
      <w:lvlJc w:val="left"/>
      <w:pPr>
        <w:ind w:left="5760" w:right="5760" w:hanging="360"/>
      </w:pPr>
      <w:rPr>
        <w:rFonts w:ascii="Courier New" w:hAnsi="Courier New" w:cs="Courier New" w:hint="default"/>
      </w:rPr>
    </w:lvl>
    <w:lvl w:ilvl="8" w:tplc="04090005" w:tentative="1">
      <w:start w:val="1"/>
      <w:numFmt w:val="bullet"/>
      <w:lvlText w:val=""/>
      <w:lvlJc w:val="left"/>
      <w:pPr>
        <w:ind w:left="6480" w:right="6480" w:hanging="360"/>
      </w:pPr>
      <w:rPr>
        <w:rFonts w:ascii="Wingdings" w:hAnsi="Wingdings" w:hint="default"/>
      </w:rPr>
    </w:lvl>
  </w:abstractNum>
  <w:abstractNum w:abstractNumId="26">
    <w:nsid w:val="4BAB2D83"/>
    <w:multiLevelType w:val="multilevel"/>
    <w:tmpl w:val="72E4FA7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4D96368A"/>
    <w:multiLevelType w:val="hybridMultilevel"/>
    <w:tmpl w:val="F070ABDA"/>
    <w:lvl w:ilvl="0" w:tplc="04090001">
      <w:start w:val="1"/>
      <w:numFmt w:val="bullet"/>
      <w:lvlText w:val=""/>
      <w:lvlJc w:val="left"/>
      <w:pPr>
        <w:ind w:left="567" w:hanging="360"/>
      </w:pPr>
      <w:rPr>
        <w:rFonts w:ascii="Symbol" w:hAnsi="Symbol" w:hint="default"/>
      </w:rPr>
    </w:lvl>
    <w:lvl w:ilvl="1" w:tplc="04090003" w:tentative="1">
      <w:start w:val="1"/>
      <w:numFmt w:val="bullet"/>
      <w:lvlText w:val="o"/>
      <w:lvlJc w:val="left"/>
      <w:pPr>
        <w:ind w:left="1287" w:hanging="360"/>
      </w:pPr>
      <w:rPr>
        <w:rFonts w:ascii="Courier New" w:hAnsi="Courier New" w:cs="Courier New" w:hint="default"/>
      </w:rPr>
    </w:lvl>
    <w:lvl w:ilvl="2" w:tplc="04090005" w:tentative="1">
      <w:start w:val="1"/>
      <w:numFmt w:val="bullet"/>
      <w:lvlText w:val=""/>
      <w:lvlJc w:val="left"/>
      <w:pPr>
        <w:ind w:left="2007" w:hanging="360"/>
      </w:pPr>
      <w:rPr>
        <w:rFonts w:ascii="Wingdings" w:hAnsi="Wingdings" w:hint="default"/>
      </w:rPr>
    </w:lvl>
    <w:lvl w:ilvl="3" w:tplc="04090001" w:tentative="1">
      <w:start w:val="1"/>
      <w:numFmt w:val="bullet"/>
      <w:lvlText w:val=""/>
      <w:lvlJc w:val="left"/>
      <w:pPr>
        <w:ind w:left="2727" w:hanging="360"/>
      </w:pPr>
      <w:rPr>
        <w:rFonts w:ascii="Symbol" w:hAnsi="Symbol" w:hint="default"/>
      </w:rPr>
    </w:lvl>
    <w:lvl w:ilvl="4" w:tplc="04090003" w:tentative="1">
      <w:start w:val="1"/>
      <w:numFmt w:val="bullet"/>
      <w:lvlText w:val="o"/>
      <w:lvlJc w:val="left"/>
      <w:pPr>
        <w:ind w:left="3447" w:hanging="360"/>
      </w:pPr>
      <w:rPr>
        <w:rFonts w:ascii="Courier New" w:hAnsi="Courier New" w:cs="Courier New" w:hint="default"/>
      </w:rPr>
    </w:lvl>
    <w:lvl w:ilvl="5" w:tplc="04090005" w:tentative="1">
      <w:start w:val="1"/>
      <w:numFmt w:val="bullet"/>
      <w:lvlText w:val=""/>
      <w:lvlJc w:val="left"/>
      <w:pPr>
        <w:ind w:left="4167" w:hanging="360"/>
      </w:pPr>
      <w:rPr>
        <w:rFonts w:ascii="Wingdings" w:hAnsi="Wingdings" w:hint="default"/>
      </w:rPr>
    </w:lvl>
    <w:lvl w:ilvl="6" w:tplc="04090001" w:tentative="1">
      <w:start w:val="1"/>
      <w:numFmt w:val="bullet"/>
      <w:lvlText w:val=""/>
      <w:lvlJc w:val="left"/>
      <w:pPr>
        <w:ind w:left="4887" w:hanging="360"/>
      </w:pPr>
      <w:rPr>
        <w:rFonts w:ascii="Symbol" w:hAnsi="Symbol" w:hint="default"/>
      </w:rPr>
    </w:lvl>
    <w:lvl w:ilvl="7" w:tplc="04090003" w:tentative="1">
      <w:start w:val="1"/>
      <w:numFmt w:val="bullet"/>
      <w:lvlText w:val="o"/>
      <w:lvlJc w:val="left"/>
      <w:pPr>
        <w:ind w:left="5607" w:hanging="360"/>
      </w:pPr>
      <w:rPr>
        <w:rFonts w:ascii="Courier New" w:hAnsi="Courier New" w:cs="Courier New" w:hint="default"/>
      </w:rPr>
    </w:lvl>
    <w:lvl w:ilvl="8" w:tplc="04090005" w:tentative="1">
      <w:start w:val="1"/>
      <w:numFmt w:val="bullet"/>
      <w:lvlText w:val=""/>
      <w:lvlJc w:val="left"/>
      <w:pPr>
        <w:ind w:left="6327" w:hanging="360"/>
      </w:pPr>
      <w:rPr>
        <w:rFonts w:ascii="Wingdings" w:hAnsi="Wingdings" w:hint="default"/>
      </w:rPr>
    </w:lvl>
  </w:abstractNum>
  <w:abstractNum w:abstractNumId="28">
    <w:nsid w:val="55C7017C"/>
    <w:multiLevelType w:val="hybridMultilevel"/>
    <w:tmpl w:val="3C1AF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7C971DF"/>
    <w:multiLevelType w:val="hybridMultilevel"/>
    <w:tmpl w:val="1AB61750"/>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0">
    <w:nsid w:val="5A802C5F"/>
    <w:multiLevelType w:val="hybridMultilevel"/>
    <w:tmpl w:val="608C6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ABF0AFF"/>
    <w:multiLevelType w:val="hybridMultilevel"/>
    <w:tmpl w:val="2CB0A5DE"/>
    <w:lvl w:ilvl="0" w:tplc="8C58776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B8D0013"/>
    <w:multiLevelType w:val="hybridMultilevel"/>
    <w:tmpl w:val="2B780592"/>
    <w:lvl w:ilvl="0" w:tplc="9E8E3A86">
      <w:numFmt w:val="bullet"/>
      <w:lvlText w:val=""/>
      <w:lvlJc w:val="left"/>
      <w:pPr>
        <w:tabs>
          <w:tab w:val="num" w:pos="417"/>
        </w:tabs>
        <w:ind w:left="397" w:right="397"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3">
    <w:nsid w:val="5C951065"/>
    <w:multiLevelType w:val="hybridMultilevel"/>
    <w:tmpl w:val="36C47792"/>
    <w:lvl w:ilvl="0" w:tplc="04010001">
      <w:start w:val="1"/>
      <w:numFmt w:val="bullet"/>
      <w:lvlText w:val=""/>
      <w:lvlJc w:val="left"/>
      <w:pPr>
        <w:tabs>
          <w:tab w:val="num" w:pos="1429"/>
        </w:tabs>
        <w:ind w:left="1429" w:right="1429" w:hanging="360"/>
      </w:pPr>
      <w:rPr>
        <w:rFonts w:ascii="Symbol" w:hAnsi="Symbol" w:hint="default"/>
      </w:rPr>
    </w:lvl>
    <w:lvl w:ilvl="1" w:tplc="04010003" w:tentative="1">
      <w:start w:val="1"/>
      <w:numFmt w:val="bullet"/>
      <w:lvlText w:val="o"/>
      <w:lvlJc w:val="left"/>
      <w:pPr>
        <w:tabs>
          <w:tab w:val="num" w:pos="2149"/>
        </w:tabs>
        <w:ind w:left="2149" w:right="2149" w:hanging="360"/>
      </w:pPr>
      <w:rPr>
        <w:rFonts w:ascii="Courier New" w:hAnsi="Courier New" w:hint="default"/>
      </w:rPr>
    </w:lvl>
    <w:lvl w:ilvl="2" w:tplc="04010005" w:tentative="1">
      <w:start w:val="1"/>
      <w:numFmt w:val="bullet"/>
      <w:lvlText w:val=""/>
      <w:lvlJc w:val="left"/>
      <w:pPr>
        <w:tabs>
          <w:tab w:val="num" w:pos="2869"/>
        </w:tabs>
        <w:ind w:left="2869" w:right="2869" w:hanging="360"/>
      </w:pPr>
      <w:rPr>
        <w:rFonts w:ascii="Wingdings" w:hAnsi="Wingdings" w:hint="default"/>
      </w:rPr>
    </w:lvl>
    <w:lvl w:ilvl="3" w:tplc="04010001" w:tentative="1">
      <w:start w:val="1"/>
      <w:numFmt w:val="bullet"/>
      <w:lvlText w:val=""/>
      <w:lvlJc w:val="left"/>
      <w:pPr>
        <w:tabs>
          <w:tab w:val="num" w:pos="3589"/>
        </w:tabs>
        <w:ind w:left="3589" w:right="3589" w:hanging="360"/>
      </w:pPr>
      <w:rPr>
        <w:rFonts w:ascii="Symbol" w:hAnsi="Symbol" w:hint="default"/>
      </w:rPr>
    </w:lvl>
    <w:lvl w:ilvl="4" w:tplc="04010003" w:tentative="1">
      <w:start w:val="1"/>
      <w:numFmt w:val="bullet"/>
      <w:lvlText w:val="o"/>
      <w:lvlJc w:val="left"/>
      <w:pPr>
        <w:tabs>
          <w:tab w:val="num" w:pos="4309"/>
        </w:tabs>
        <w:ind w:left="4309" w:right="4309" w:hanging="360"/>
      </w:pPr>
      <w:rPr>
        <w:rFonts w:ascii="Courier New" w:hAnsi="Courier New" w:hint="default"/>
      </w:rPr>
    </w:lvl>
    <w:lvl w:ilvl="5" w:tplc="04010005" w:tentative="1">
      <w:start w:val="1"/>
      <w:numFmt w:val="bullet"/>
      <w:lvlText w:val=""/>
      <w:lvlJc w:val="left"/>
      <w:pPr>
        <w:tabs>
          <w:tab w:val="num" w:pos="5029"/>
        </w:tabs>
        <w:ind w:left="5029" w:right="5029" w:hanging="360"/>
      </w:pPr>
      <w:rPr>
        <w:rFonts w:ascii="Wingdings" w:hAnsi="Wingdings" w:hint="default"/>
      </w:rPr>
    </w:lvl>
    <w:lvl w:ilvl="6" w:tplc="04010001" w:tentative="1">
      <w:start w:val="1"/>
      <w:numFmt w:val="bullet"/>
      <w:lvlText w:val=""/>
      <w:lvlJc w:val="left"/>
      <w:pPr>
        <w:tabs>
          <w:tab w:val="num" w:pos="5749"/>
        </w:tabs>
        <w:ind w:left="5749" w:right="5749" w:hanging="360"/>
      </w:pPr>
      <w:rPr>
        <w:rFonts w:ascii="Symbol" w:hAnsi="Symbol" w:hint="default"/>
      </w:rPr>
    </w:lvl>
    <w:lvl w:ilvl="7" w:tplc="04010003" w:tentative="1">
      <w:start w:val="1"/>
      <w:numFmt w:val="bullet"/>
      <w:lvlText w:val="o"/>
      <w:lvlJc w:val="left"/>
      <w:pPr>
        <w:tabs>
          <w:tab w:val="num" w:pos="6469"/>
        </w:tabs>
        <w:ind w:left="6469" w:right="6469" w:hanging="360"/>
      </w:pPr>
      <w:rPr>
        <w:rFonts w:ascii="Courier New" w:hAnsi="Courier New" w:hint="default"/>
      </w:rPr>
    </w:lvl>
    <w:lvl w:ilvl="8" w:tplc="04010005" w:tentative="1">
      <w:start w:val="1"/>
      <w:numFmt w:val="bullet"/>
      <w:lvlText w:val=""/>
      <w:lvlJc w:val="left"/>
      <w:pPr>
        <w:tabs>
          <w:tab w:val="num" w:pos="7189"/>
        </w:tabs>
        <w:ind w:left="7189" w:right="7189" w:hanging="360"/>
      </w:pPr>
      <w:rPr>
        <w:rFonts w:ascii="Wingdings" w:hAnsi="Wingdings" w:hint="default"/>
      </w:rPr>
    </w:lvl>
  </w:abstractNum>
  <w:abstractNum w:abstractNumId="34">
    <w:nsid w:val="61390C00"/>
    <w:multiLevelType w:val="hybridMultilevel"/>
    <w:tmpl w:val="FCA023FC"/>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5">
    <w:nsid w:val="61AE0A9C"/>
    <w:multiLevelType w:val="hybridMultilevel"/>
    <w:tmpl w:val="0150A3C6"/>
    <w:lvl w:ilvl="0" w:tplc="0409000F">
      <w:start w:val="1"/>
      <w:numFmt w:val="decimal"/>
      <w:lvlText w:val="%1."/>
      <w:lvlJc w:val="left"/>
      <w:pPr>
        <w:ind w:left="860" w:hanging="360"/>
      </w:p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36">
    <w:nsid w:val="6DF50FBA"/>
    <w:multiLevelType w:val="hybridMultilevel"/>
    <w:tmpl w:val="1708F3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06C2DB2"/>
    <w:multiLevelType w:val="multilevel"/>
    <w:tmpl w:val="72E4FA7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77067F36"/>
    <w:multiLevelType w:val="hybridMultilevel"/>
    <w:tmpl w:val="672C965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32"/>
  </w:num>
  <w:num w:numId="2">
    <w:abstractNumId w:val="2"/>
  </w:num>
  <w:num w:numId="3">
    <w:abstractNumId w:val="33"/>
  </w:num>
  <w:num w:numId="4">
    <w:abstractNumId w:val="34"/>
  </w:num>
  <w:num w:numId="5">
    <w:abstractNumId w:val="10"/>
  </w:num>
  <w:num w:numId="6">
    <w:abstractNumId w:val="11"/>
  </w:num>
  <w:num w:numId="7">
    <w:abstractNumId w:val="29"/>
  </w:num>
  <w:num w:numId="8">
    <w:abstractNumId w:val="7"/>
  </w:num>
  <w:num w:numId="9">
    <w:abstractNumId w:val="7"/>
    <w:lvlOverride w:ilvl="0">
      <w:lvl w:ilvl="0">
        <w:start w:val="1"/>
        <w:numFmt w:val="decimal"/>
        <w:lvlText w:val="%1."/>
        <w:legacy w:legacy="1" w:legacySpace="0" w:legacyIndent="360"/>
        <w:lvlJc w:val="center"/>
        <w:pPr>
          <w:ind w:left="1069" w:right="1069" w:hanging="360"/>
        </w:pPr>
      </w:lvl>
    </w:lvlOverride>
  </w:num>
  <w:num w:numId="10">
    <w:abstractNumId w:val="0"/>
    <w:lvlOverride w:ilvl="0">
      <w:lvl w:ilvl="0">
        <w:start w:val="1"/>
        <w:numFmt w:val="chosung"/>
        <w:lvlText w:val=""/>
        <w:legacy w:legacy="1" w:legacySpace="0" w:legacyIndent="360"/>
        <w:lvlJc w:val="center"/>
        <w:pPr>
          <w:ind w:left="567" w:right="567" w:hanging="360"/>
        </w:pPr>
        <w:rPr>
          <w:rFonts w:ascii="Symbol" w:hAnsi="Symbol" w:hint="default"/>
        </w:rPr>
      </w:lvl>
    </w:lvlOverride>
  </w:num>
  <w:num w:numId="11">
    <w:abstractNumId w:val="38"/>
  </w:num>
  <w:num w:numId="12">
    <w:abstractNumId w:val="25"/>
  </w:num>
  <w:num w:numId="13">
    <w:abstractNumId w:val="17"/>
  </w:num>
  <w:num w:numId="14">
    <w:abstractNumId w:val="1"/>
  </w:num>
  <w:num w:numId="15">
    <w:abstractNumId w:val="27"/>
  </w:num>
  <w:num w:numId="16">
    <w:abstractNumId w:val="0"/>
    <w:lvlOverride w:ilvl="0">
      <w:lvl w:ilvl="0">
        <w:start w:val="1"/>
        <w:numFmt w:val="chosung"/>
        <w:lvlText w:val=""/>
        <w:legacy w:legacy="1" w:legacySpace="0" w:legacyIndent="360"/>
        <w:lvlJc w:val="center"/>
        <w:pPr>
          <w:ind w:left="643" w:right="643" w:hanging="360"/>
        </w:pPr>
        <w:rPr>
          <w:rFonts w:ascii="Symbol" w:hAnsi="Symbol" w:hint="default"/>
        </w:rPr>
      </w:lvl>
    </w:lvlOverride>
  </w:num>
  <w:num w:numId="17">
    <w:abstractNumId w:val="28"/>
  </w:num>
  <w:num w:numId="18">
    <w:abstractNumId w:val="16"/>
  </w:num>
  <w:num w:numId="19">
    <w:abstractNumId w:val="13"/>
  </w:num>
  <w:num w:numId="20">
    <w:abstractNumId w:val="4"/>
  </w:num>
  <w:num w:numId="21">
    <w:abstractNumId w:val="18"/>
  </w:num>
  <w:num w:numId="22">
    <w:abstractNumId w:val="15"/>
  </w:num>
  <w:num w:numId="23">
    <w:abstractNumId w:val="20"/>
  </w:num>
  <w:num w:numId="24">
    <w:abstractNumId w:val="22"/>
  </w:num>
  <w:num w:numId="25">
    <w:abstractNumId w:val="8"/>
  </w:num>
  <w:num w:numId="26">
    <w:abstractNumId w:val="23"/>
  </w:num>
  <w:num w:numId="27">
    <w:abstractNumId w:val="37"/>
  </w:num>
  <w:num w:numId="28">
    <w:abstractNumId w:val="19"/>
  </w:num>
  <w:num w:numId="29">
    <w:abstractNumId w:val="26"/>
  </w:num>
  <w:num w:numId="30">
    <w:abstractNumId w:val="3"/>
  </w:num>
  <w:num w:numId="31">
    <w:abstractNumId w:val="35"/>
  </w:num>
  <w:num w:numId="32">
    <w:abstractNumId w:val="31"/>
  </w:num>
  <w:num w:numId="33">
    <w:abstractNumId w:val="9"/>
  </w:num>
  <w:num w:numId="34">
    <w:abstractNumId w:val="12"/>
  </w:num>
  <w:num w:numId="35">
    <w:abstractNumId w:val="14"/>
  </w:num>
  <w:num w:numId="36">
    <w:abstractNumId w:val="21"/>
  </w:num>
  <w:num w:numId="37">
    <w:abstractNumId w:val="24"/>
  </w:num>
  <w:num w:numId="38">
    <w:abstractNumId w:val="30"/>
  </w:num>
  <w:num w:numId="39">
    <w:abstractNumId w:val="6"/>
  </w:num>
  <w:num w:numId="40">
    <w:abstractNumId w:val="36"/>
  </w:num>
  <w:num w:numId="4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drawingGridHorizontalSpacing w:val="100"/>
  <w:displayHorizontalDrawingGridEvery w:val="0"/>
  <w:displayVerticalDrawingGridEvery w:val="0"/>
  <w:noPunctuationKerning/>
  <w:characterSpacingControl w:val="doNotCompress"/>
  <w:hdrShapeDefaults>
    <o:shapedefaults v:ext="edit" spidmax="296961"/>
  </w:hdrShapeDefaults>
  <w:footnotePr>
    <w:footnote w:id="-1"/>
    <w:footnote w:id="0"/>
  </w:footnotePr>
  <w:endnotePr>
    <w:numFmt w:val="lowerLetter"/>
    <w:endnote w:id="-1"/>
    <w:endnote w:id="0"/>
  </w:endnotePr>
  <w:compat/>
  <w:rsids>
    <w:rsidRoot w:val="00E61E50"/>
    <w:rsid w:val="0000139C"/>
    <w:rsid w:val="00002E66"/>
    <w:rsid w:val="0000410D"/>
    <w:rsid w:val="00004148"/>
    <w:rsid w:val="0000603A"/>
    <w:rsid w:val="000067BB"/>
    <w:rsid w:val="00010B32"/>
    <w:rsid w:val="00010BC1"/>
    <w:rsid w:val="00011B4E"/>
    <w:rsid w:val="00012282"/>
    <w:rsid w:val="00013DA4"/>
    <w:rsid w:val="00013FD1"/>
    <w:rsid w:val="00015D04"/>
    <w:rsid w:val="0002496D"/>
    <w:rsid w:val="0002777B"/>
    <w:rsid w:val="00031FE1"/>
    <w:rsid w:val="00043AF4"/>
    <w:rsid w:val="00043F6A"/>
    <w:rsid w:val="00046B4A"/>
    <w:rsid w:val="00046E20"/>
    <w:rsid w:val="00052C42"/>
    <w:rsid w:val="00054AB7"/>
    <w:rsid w:val="00056150"/>
    <w:rsid w:val="00056D03"/>
    <w:rsid w:val="000578CB"/>
    <w:rsid w:val="000605A4"/>
    <w:rsid w:val="000609D7"/>
    <w:rsid w:val="0006153C"/>
    <w:rsid w:val="000618DE"/>
    <w:rsid w:val="00064758"/>
    <w:rsid w:val="000657DC"/>
    <w:rsid w:val="000713AB"/>
    <w:rsid w:val="00072137"/>
    <w:rsid w:val="000727B7"/>
    <w:rsid w:val="000767B7"/>
    <w:rsid w:val="00081C33"/>
    <w:rsid w:val="00081DB6"/>
    <w:rsid w:val="000822CE"/>
    <w:rsid w:val="000836CC"/>
    <w:rsid w:val="00086D36"/>
    <w:rsid w:val="00090829"/>
    <w:rsid w:val="00092889"/>
    <w:rsid w:val="0009326C"/>
    <w:rsid w:val="000977F6"/>
    <w:rsid w:val="000A0154"/>
    <w:rsid w:val="000A2BAE"/>
    <w:rsid w:val="000A31E7"/>
    <w:rsid w:val="000A3236"/>
    <w:rsid w:val="000A3314"/>
    <w:rsid w:val="000A6165"/>
    <w:rsid w:val="000A67AE"/>
    <w:rsid w:val="000A7BFD"/>
    <w:rsid w:val="000B1490"/>
    <w:rsid w:val="000B1E96"/>
    <w:rsid w:val="000B400E"/>
    <w:rsid w:val="000B44C3"/>
    <w:rsid w:val="000B58BA"/>
    <w:rsid w:val="000B77CF"/>
    <w:rsid w:val="000C09DB"/>
    <w:rsid w:val="000C4CAD"/>
    <w:rsid w:val="000D695D"/>
    <w:rsid w:val="000D6A48"/>
    <w:rsid w:val="000E24AE"/>
    <w:rsid w:val="000E2CA6"/>
    <w:rsid w:val="000E3AB5"/>
    <w:rsid w:val="000F1C20"/>
    <w:rsid w:val="000F2484"/>
    <w:rsid w:val="000F2A80"/>
    <w:rsid w:val="000F3948"/>
    <w:rsid w:val="000F6A17"/>
    <w:rsid w:val="000F70CD"/>
    <w:rsid w:val="000F7E27"/>
    <w:rsid w:val="001018F1"/>
    <w:rsid w:val="00106D9D"/>
    <w:rsid w:val="001100A9"/>
    <w:rsid w:val="00110DE2"/>
    <w:rsid w:val="00111851"/>
    <w:rsid w:val="0011190A"/>
    <w:rsid w:val="00113711"/>
    <w:rsid w:val="00114177"/>
    <w:rsid w:val="00117A6E"/>
    <w:rsid w:val="00120C79"/>
    <w:rsid w:val="00127D60"/>
    <w:rsid w:val="001332F1"/>
    <w:rsid w:val="0013713F"/>
    <w:rsid w:val="001421C0"/>
    <w:rsid w:val="00142CB9"/>
    <w:rsid w:val="001457B7"/>
    <w:rsid w:val="001459AB"/>
    <w:rsid w:val="00146BD6"/>
    <w:rsid w:val="001479CD"/>
    <w:rsid w:val="001523C7"/>
    <w:rsid w:val="00152589"/>
    <w:rsid w:val="001533AE"/>
    <w:rsid w:val="001550A9"/>
    <w:rsid w:val="001567A1"/>
    <w:rsid w:val="001575B0"/>
    <w:rsid w:val="001604E0"/>
    <w:rsid w:val="00164305"/>
    <w:rsid w:val="001643A8"/>
    <w:rsid w:val="001656E0"/>
    <w:rsid w:val="00165ED4"/>
    <w:rsid w:val="00166AA7"/>
    <w:rsid w:val="0017276A"/>
    <w:rsid w:val="001757CD"/>
    <w:rsid w:val="00175E42"/>
    <w:rsid w:val="00176D42"/>
    <w:rsid w:val="001770F9"/>
    <w:rsid w:val="001779C6"/>
    <w:rsid w:val="00177E68"/>
    <w:rsid w:val="001813A2"/>
    <w:rsid w:val="001840BD"/>
    <w:rsid w:val="00186091"/>
    <w:rsid w:val="00186E6E"/>
    <w:rsid w:val="00193595"/>
    <w:rsid w:val="0019659D"/>
    <w:rsid w:val="00197E7C"/>
    <w:rsid w:val="001A0680"/>
    <w:rsid w:val="001A42DF"/>
    <w:rsid w:val="001A4AF1"/>
    <w:rsid w:val="001A6B95"/>
    <w:rsid w:val="001A7EA0"/>
    <w:rsid w:val="001B6CFD"/>
    <w:rsid w:val="001B768D"/>
    <w:rsid w:val="001C0475"/>
    <w:rsid w:val="001C0B30"/>
    <w:rsid w:val="001C722F"/>
    <w:rsid w:val="001D0D1E"/>
    <w:rsid w:val="001D2EC2"/>
    <w:rsid w:val="001D3FA0"/>
    <w:rsid w:val="001D51FC"/>
    <w:rsid w:val="001D617F"/>
    <w:rsid w:val="001D6E0B"/>
    <w:rsid w:val="001D7F72"/>
    <w:rsid w:val="001E08D7"/>
    <w:rsid w:val="001E5AE4"/>
    <w:rsid w:val="001F0989"/>
    <w:rsid w:val="001F105A"/>
    <w:rsid w:val="001F1E6B"/>
    <w:rsid w:val="001F1F56"/>
    <w:rsid w:val="001F50DF"/>
    <w:rsid w:val="00200B65"/>
    <w:rsid w:val="0020314D"/>
    <w:rsid w:val="00203359"/>
    <w:rsid w:val="00204F76"/>
    <w:rsid w:val="0020625B"/>
    <w:rsid w:val="00207D82"/>
    <w:rsid w:val="00210F11"/>
    <w:rsid w:val="002134DD"/>
    <w:rsid w:val="0021458A"/>
    <w:rsid w:val="00215E37"/>
    <w:rsid w:val="002160F0"/>
    <w:rsid w:val="002169FA"/>
    <w:rsid w:val="0022079A"/>
    <w:rsid w:val="0022570E"/>
    <w:rsid w:val="0023072E"/>
    <w:rsid w:val="00235A0C"/>
    <w:rsid w:val="00235F85"/>
    <w:rsid w:val="00236006"/>
    <w:rsid w:val="002360FF"/>
    <w:rsid w:val="002412A0"/>
    <w:rsid w:val="00241FE1"/>
    <w:rsid w:val="00245E89"/>
    <w:rsid w:val="002500DF"/>
    <w:rsid w:val="00250499"/>
    <w:rsid w:val="002504FA"/>
    <w:rsid w:val="00251741"/>
    <w:rsid w:val="0025645A"/>
    <w:rsid w:val="00256B77"/>
    <w:rsid w:val="00262F7E"/>
    <w:rsid w:val="00266F0F"/>
    <w:rsid w:val="0026719F"/>
    <w:rsid w:val="00272523"/>
    <w:rsid w:val="00273B4B"/>
    <w:rsid w:val="00280A3C"/>
    <w:rsid w:val="00282157"/>
    <w:rsid w:val="00283356"/>
    <w:rsid w:val="00290607"/>
    <w:rsid w:val="002979E7"/>
    <w:rsid w:val="002B1210"/>
    <w:rsid w:val="002B3589"/>
    <w:rsid w:val="002B3F3F"/>
    <w:rsid w:val="002B5B61"/>
    <w:rsid w:val="002B612E"/>
    <w:rsid w:val="002B6A6D"/>
    <w:rsid w:val="002B6B9C"/>
    <w:rsid w:val="002B6E1C"/>
    <w:rsid w:val="002C02CB"/>
    <w:rsid w:val="002C3F43"/>
    <w:rsid w:val="002C6EBA"/>
    <w:rsid w:val="002D0826"/>
    <w:rsid w:val="002D199E"/>
    <w:rsid w:val="002D1DE1"/>
    <w:rsid w:val="002D291B"/>
    <w:rsid w:val="002D68C0"/>
    <w:rsid w:val="002D7E24"/>
    <w:rsid w:val="002E3ABB"/>
    <w:rsid w:val="002E4013"/>
    <w:rsid w:val="002E469A"/>
    <w:rsid w:val="002E5447"/>
    <w:rsid w:val="002E55FA"/>
    <w:rsid w:val="002F0591"/>
    <w:rsid w:val="002F05BE"/>
    <w:rsid w:val="002F0CD1"/>
    <w:rsid w:val="002F2579"/>
    <w:rsid w:val="002F3233"/>
    <w:rsid w:val="002F32D2"/>
    <w:rsid w:val="002F3C74"/>
    <w:rsid w:val="002F5237"/>
    <w:rsid w:val="002F7032"/>
    <w:rsid w:val="00301DEC"/>
    <w:rsid w:val="00303B61"/>
    <w:rsid w:val="00305C48"/>
    <w:rsid w:val="00305EEC"/>
    <w:rsid w:val="003070E1"/>
    <w:rsid w:val="003108EE"/>
    <w:rsid w:val="00310936"/>
    <w:rsid w:val="00314614"/>
    <w:rsid w:val="003178DB"/>
    <w:rsid w:val="00317BCF"/>
    <w:rsid w:val="0032029E"/>
    <w:rsid w:val="0032259B"/>
    <w:rsid w:val="0032288C"/>
    <w:rsid w:val="00322C92"/>
    <w:rsid w:val="003236C6"/>
    <w:rsid w:val="00324B7A"/>
    <w:rsid w:val="00327840"/>
    <w:rsid w:val="0033040C"/>
    <w:rsid w:val="00330525"/>
    <w:rsid w:val="00330B4E"/>
    <w:rsid w:val="00331FDB"/>
    <w:rsid w:val="00337975"/>
    <w:rsid w:val="00340E22"/>
    <w:rsid w:val="003418C8"/>
    <w:rsid w:val="003424E8"/>
    <w:rsid w:val="00344F03"/>
    <w:rsid w:val="00345D6F"/>
    <w:rsid w:val="00346DE4"/>
    <w:rsid w:val="00346ED3"/>
    <w:rsid w:val="00347225"/>
    <w:rsid w:val="00347B0D"/>
    <w:rsid w:val="003526C9"/>
    <w:rsid w:val="003529A8"/>
    <w:rsid w:val="0035319A"/>
    <w:rsid w:val="0035615D"/>
    <w:rsid w:val="003564DC"/>
    <w:rsid w:val="00360BF1"/>
    <w:rsid w:val="003610CA"/>
    <w:rsid w:val="0036163E"/>
    <w:rsid w:val="00362543"/>
    <w:rsid w:val="003629F8"/>
    <w:rsid w:val="00363A68"/>
    <w:rsid w:val="00364E1C"/>
    <w:rsid w:val="00365132"/>
    <w:rsid w:val="00365F20"/>
    <w:rsid w:val="003663A2"/>
    <w:rsid w:val="00366E76"/>
    <w:rsid w:val="00367F6C"/>
    <w:rsid w:val="0037073E"/>
    <w:rsid w:val="0037086E"/>
    <w:rsid w:val="00371560"/>
    <w:rsid w:val="00372249"/>
    <w:rsid w:val="00373B6A"/>
    <w:rsid w:val="00374747"/>
    <w:rsid w:val="00376A9B"/>
    <w:rsid w:val="00376E74"/>
    <w:rsid w:val="0037774A"/>
    <w:rsid w:val="0038227C"/>
    <w:rsid w:val="00384204"/>
    <w:rsid w:val="0038429E"/>
    <w:rsid w:val="003862A3"/>
    <w:rsid w:val="00392266"/>
    <w:rsid w:val="003960A7"/>
    <w:rsid w:val="003A01C3"/>
    <w:rsid w:val="003A0A31"/>
    <w:rsid w:val="003A64F7"/>
    <w:rsid w:val="003A6C57"/>
    <w:rsid w:val="003B03D7"/>
    <w:rsid w:val="003B0C2A"/>
    <w:rsid w:val="003B0F2D"/>
    <w:rsid w:val="003B7514"/>
    <w:rsid w:val="003C17EB"/>
    <w:rsid w:val="003C2D02"/>
    <w:rsid w:val="003C33A6"/>
    <w:rsid w:val="003C454F"/>
    <w:rsid w:val="003C5B42"/>
    <w:rsid w:val="003C7F5A"/>
    <w:rsid w:val="003D189F"/>
    <w:rsid w:val="003D386E"/>
    <w:rsid w:val="003D5262"/>
    <w:rsid w:val="003E0019"/>
    <w:rsid w:val="003E08E9"/>
    <w:rsid w:val="003E1AE5"/>
    <w:rsid w:val="003E3A50"/>
    <w:rsid w:val="003E4338"/>
    <w:rsid w:val="003E5867"/>
    <w:rsid w:val="003E61BC"/>
    <w:rsid w:val="003E698B"/>
    <w:rsid w:val="003E7663"/>
    <w:rsid w:val="003F0B1F"/>
    <w:rsid w:val="003F11CC"/>
    <w:rsid w:val="003F1797"/>
    <w:rsid w:val="003F38C0"/>
    <w:rsid w:val="003F6F13"/>
    <w:rsid w:val="004019AB"/>
    <w:rsid w:val="00404101"/>
    <w:rsid w:val="0040715A"/>
    <w:rsid w:val="00407F78"/>
    <w:rsid w:val="00411059"/>
    <w:rsid w:val="0041185E"/>
    <w:rsid w:val="00412821"/>
    <w:rsid w:val="00412B03"/>
    <w:rsid w:val="00413F66"/>
    <w:rsid w:val="004144BA"/>
    <w:rsid w:val="00422606"/>
    <w:rsid w:val="004259DA"/>
    <w:rsid w:val="0042759A"/>
    <w:rsid w:val="00427758"/>
    <w:rsid w:val="00430625"/>
    <w:rsid w:val="00431509"/>
    <w:rsid w:val="00433C19"/>
    <w:rsid w:val="00435EAB"/>
    <w:rsid w:val="00435EE7"/>
    <w:rsid w:val="00436AAA"/>
    <w:rsid w:val="004420D3"/>
    <w:rsid w:val="00445D88"/>
    <w:rsid w:val="0045114A"/>
    <w:rsid w:val="00451A2C"/>
    <w:rsid w:val="00451BBA"/>
    <w:rsid w:val="00453E87"/>
    <w:rsid w:val="00454C39"/>
    <w:rsid w:val="00456C45"/>
    <w:rsid w:val="00461558"/>
    <w:rsid w:val="004617E0"/>
    <w:rsid w:val="0046316A"/>
    <w:rsid w:val="004633EC"/>
    <w:rsid w:val="00463782"/>
    <w:rsid w:val="0046486A"/>
    <w:rsid w:val="004676CD"/>
    <w:rsid w:val="00471A07"/>
    <w:rsid w:val="004758CD"/>
    <w:rsid w:val="00482F1E"/>
    <w:rsid w:val="0048313D"/>
    <w:rsid w:val="00484DC9"/>
    <w:rsid w:val="00485412"/>
    <w:rsid w:val="004903B0"/>
    <w:rsid w:val="0049110C"/>
    <w:rsid w:val="0049127A"/>
    <w:rsid w:val="0049148D"/>
    <w:rsid w:val="004921EE"/>
    <w:rsid w:val="0049314A"/>
    <w:rsid w:val="004963C4"/>
    <w:rsid w:val="00496C82"/>
    <w:rsid w:val="00497003"/>
    <w:rsid w:val="004A4154"/>
    <w:rsid w:val="004A461D"/>
    <w:rsid w:val="004A471C"/>
    <w:rsid w:val="004A4FA9"/>
    <w:rsid w:val="004A5A48"/>
    <w:rsid w:val="004A6970"/>
    <w:rsid w:val="004B0DB4"/>
    <w:rsid w:val="004B1DE6"/>
    <w:rsid w:val="004B20CF"/>
    <w:rsid w:val="004B282F"/>
    <w:rsid w:val="004B2975"/>
    <w:rsid w:val="004B3F10"/>
    <w:rsid w:val="004B4C67"/>
    <w:rsid w:val="004B5806"/>
    <w:rsid w:val="004B687A"/>
    <w:rsid w:val="004C01DD"/>
    <w:rsid w:val="004C0E48"/>
    <w:rsid w:val="004C14C3"/>
    <w:rsid w:val="004C402B"/>
    <w:rsid w:val="004C54DB"/>
    <w:rsid w:val="004C6A00"/>
    <w:rsid w:val="004D19A1"/>
    <w:rsid w:val="004D28BA"/>
    <w:rsid w:val="004D3185"/>
    <w:rsid w:val="004D3C4A"/>
    <w:rsid w:val="004D469C"/>
    <w:rsid w:val="004D4A46"/>
    <w:rsid w:val="004D6063"/>
    <w:rsid w:val="004D6064"/>
    <w:rsid w:val="004D78BF"/>
    <w:rsid w:val="004E43CF"/>
    <w:rsid w:val="004E5C56"/>
    <w:rsid w:val="004E693C"/>
    <w:rsid w:val="004F3034"/>
    <w:rsid w:val="004F5265"/>
    <w:rsid w:val="004F5692"/>
    <w:rsid w:val="004F5E05"/>
    <w:rsid w:val="00500167"/>
    <w:rsid w:val="00500402"/>
    <w:rsid w:val="00503919"/>
    <w:rsid w:val="00503EC7"/>
    <w:rsid w:val="00505A92"/>
    <w:rsid w:val="00510160"/>
    <w:rsid w:val="00515BE5"/>
    <w:rsid w:val="00517B09"/>
    <w:rsid w:val="00520451"/>
    <w:rsid w:val="00532274"/>
    <w:rsid w:val="005324DF"/>
    <w:rsid w:val="00536386"/>
    <w:rsid w:val="00540204"/>
    <w:rsid w:val="005408E6"/>
    <w:rsid w:val="005446D2"/>
    <w:rsid w:val="00545797"/>
    <w:rsid w:val="00545CC6"/>
    <w:rsid w:val="0054659D"/>
    <w:rsid w:val="005472B5"/>
    <w:rsid w:val="005476CF"/>
    <w:rsid w:val="005477D8"/>
    <w:rsid w:val="00551814"/>
    <w:rsid w:val="0055412C"/>
    <w:rsid w:val="005573DC"/>
    <w:rsid w:val="005576DD"/>
    <w:rsid w:val="00557C13"/>
    <w:rsid w:val="00560D8F"/>
    <w:rsid w:val="00560FC3"/>
    <w:rsid w:val="00562078"/>
    <w:rsid w:val="00563775"/>
    <w:rsid w:val="0056399E"/>
    <w:rsid w:val="005645EB"/>
    <w:rsid w:val="00570F59"/>
    <w:rsid w:val="00580162"/>
    <w:rsid w:val="005803DF"/>
    <w:rsid w:val="005809FA"/>
    <w:rsid w:val="00582FCC"/>
    <w:rsid w:val="005853B7"/>
    <w:rsid w:val="0058672E"/>
    <w:rsid w:val="00586A89"/>
    <w:rsid w:val="00586E35"/>
    <w:rsid w:val="005916CA"/>
    <w:rsid w:val="005933F5"/>
    <w:rsid w:val="00593F7F"/>
    <w:rsid w:val="0059757D"/>
    <w:rsid w:val="005A01F6"/>
    <w:rsid w:val="005A01FC"/>
    <w:rsid w:val="005A2103"/>
    <w:rsid w:val="005A30A5"/>
    <w:rsid w:val="005A34B0"/>
    <w:rsid w:val="005A43EB"/>
    <w:rsid w:val="005A7671"/>
    <w:rsid w:val="005A7C71"/>
    <w:rsid w:val="005B101A"/>
    <w:rsid w:val="005B209B"/>
    <w:rsid w:val="005B3B31"/>
    <w:rsid w:val="005B7AA0"/>
    <w:rsid w:val="005B7C42"/>
    <w:rsid w:val="005C0D3E"/>
    <w:rsid w:val="005C22BA"/>
    <w:rsid w:val="005C39A8"/>
    <w:rsid w:val="005C5A30"/>
    <w:rsid w:val="005C5E16"/>
    <w:rsid w:val="005D3C27"/>
    <w:rsid w:val="005D476D"/>
    <w:rsid w:val="005D6CD8"/>
    <w:rsid w:val="005D7597"/>
    <w:rsid w:val="005E2A0A"/>
    <w:rsid w:val="005E4A6E"/>
    <w:rsid w:val="005E4C24"/>
    <w:rsid w:val="005E5DE7"/>
    <w:rsid w:val="005F1632"/>
    <w:rsid w:val="005F1CBD"/>
    <w:rsid w:val="005F7ECB"/>
    <w:rsid w:val="00603449"/>
    <w:rsid w:val="00604DF6"/>
    <w:rsid w:val="00604E1E"/>
    <w:rsid w:val="00607FE8"/>
    <w:rsid w:val="00611152"/>
    <w:rsid w:val="006113AD"/>
    <w:rsid w:val="00611704"/>
    <w:rsid w:val="0061344C"/>
    <w:rsid w:val="006146C9"/>
    <w:rsid w:val="006147F7"/>
    <w:rsid w:val="00617277"/>
    <w:rsid w:val="00620BFF"/>
    <w:rsid w:val="00622799"/>
    <w:rsid w:val="0062374B"/>
    <w:rsid w:val="00623BF7"/>
    <w:rsid w:val="00624946"/>
    <w:rsid w:val="0062559F"/>
    <w:rsid w:val="00626FB8"/>
    <w:rsid w:val="006304CD"/>
    <w:rsid w:val="00631CB5"/>
    <w:rsid w:val="0063538D"/>
    <w:rsid w:val="006354E7"/>
    <w:rsid w:val="00635CB5"/>
    <w:rsid w:val="00635DD9"/>
    <w:rsid w:val="006459D6"/>
    <w:rsid w:val="006460B3"/>
    <w:rsid w:val="0064754C"/>
    <w:rsid w:val="00650339"/>
    <w:rsid w:val="0065146C"/>
    <w:rsid w:val="0065367F"/>
    <w:rsid w:val="0066363C"/>
    <w:rsid w:val="00666FCD"/>
    <w:rsid w:val="006671AC"/>
    <w:rsid w:val="006674A6"/>
    <w:rsid w:val="00670779"/>
    <w:rsid w:val="006750EC"/>
    <w:rsid w:val="0067511F"/>
    <w:rsid w:val="0067522F"/>
    <w:rsid w:val="0067609A"/>
    <w:rsid w:val="00677D88"/>
    <w:rsid w:val="00681240"/>
    <w:rsid w:val="006865DA"/>
    <w:rsid w:val="00686FEE"/>
    <w:rsid w:val="00690594"/>
    <w:rsid w:val="0069145C"/>
    <w:rsid w:val="0069368C"/>
    <w:rsid w:val="00693CD2"/>
    <w:rsid w:val="00697926"/>
    <w:rsid w:val="006979D6"/>
    <w:rsid w:val="00697C01"/>
    <w:rsid w:val="006A38AF"/>
    <w:rsid w:val="006A46E0"/>
    <w:rsid w:val="006A6438"/>
    <w:rsid w:val="006A7978"/>
    <w:rsid w:val="006B0744"/>
    <w:rsid w:val="006B2865"/>
    <w:rsid w:val="006B3530"/>
    <w:rsid w:val="006B3A87"/>
    <w:rsid w:val="006B67F1"/>
    <w:rsid w:val="006C24A5"/>
    <w:rsid w:val="006C2F56"/>
    <w:rsid w:val="006C47D4"/>
    <w:rsid w:val="006C7E5E"/>
    <w:rsid w:val="006D0822"/>
    <w:rsid w:val="006D17D0"/>
    <w:rsid w:val="006D3AE9"/>
    <w:rsid w:val="006D5313"/>
    <w:rsid w:val="006D5ADB"/>
    <w:rsid w:val="006D7752"/>
    <w:rsid w:val="006E2B46"/>
    <w:rsid w:val="006F0BC0"/>
    <w:rsid w:val="006F4020"/>
    <w:rsid w:val="006F62BE"/>
    <w:rsid w:val="00700B69"/>
    <w:rsid w:val="00705E1F"/>
    <w:rsid w:val="00705FE6"/>
    <w:rsid w:val="00706525"/>
    <w:rsid w:val="00706947"/>
    <w:rsid w:val="007072A3"/>
    <w:rsid w:val="0071183B"/>
    <w:rsid w:val="007125A1"/>
    <w:rsid w:val="00717C1D"/>
    <w:rsid w:val="007206F6"/>
    <w:rsid w:val="00721253"/>
    <w:rsid w:val="007213B1"/>
    <w:rsid w:val="00721A4C"/>
    <w:rsid w:val="007222D4"/>
    <w:rsid w:val="00723BCD"/>
    <w:rsid w:val="00723E15"/>
    <w:rsid w:val="00725B64"/>
    <w:rsid w:val="00727908"/>
    <w:rsid w:val="00727E41"/>
    <w:rsid w:val="00731AF1"/>
    <w:rsid w:val="00733EDD"/>
    <w:rsid w:val="00734780"/>
    <w:rsid w:val="0073678F"/>
    <w:rsid w:val="007369F5"/>
    <w:rsid w:val="00736FE7"/>
    <w:rsid w:val="007405C8"/>
    <w:rsid w:val="0074120E"/>
    <w:rsid w:val="007428E6"/>
    <w:rsid w:val="007431F3"/>
    <w:rsid w:val="00743284"/>
    <w:rsid w:val="00743B4C"/>
    <w:rsid w:val="007449A7"/>
    <w:rsid w:val="00746C91"/>
    <w:rsid w:val="0074741D"/>
    <w:rsid w:val="00747D1F"/>
    <w:rsid w:val="00752694"/>
    <w:rsid w:val="00753210"/>
    <w:rsid w:val="007534E1"/>
    <w:rsid w:val="00754CEB"/>
    <w:rsid w:val="007550ED"/>
    <w:rsid w:val="007552F3"/>
    <w:rsid w:val="0076030F"/>
    <w:rsid w:val="00762EDF"/>
    <w:rsid w:val="0076451F"/>
    <w:rsid w:val="007649C0"/>
    <w:rsid w:val="00764B1A"/>
    <w:rsid w:val="00765B14"/>
    <w:rsid w:val="007668C4"/>
    <w:rsid w:val="007675B9"/>
    <w:rsid w:val="00770CC1"/>
    <w:rsid w:val="0077316F"/>
    <w:rsid w:val="00774227"/>
    <w:rsid w:val="00774AFF"/>
    <w:rsid w:val="0077520D"/>
    <w:rsid w:val="00776E22"/>
    <w:rsid w:val="007775F8"/>
    <w:rsid w:val="00777D0A"/>
    <w:rsid w:val="0078246D"/>
    <w:rsid w:val="00787A1D"/>
    <w:rsid w:val="00796E59"/>
    <w:rsid w:val="007973D1"/>
    <w:rsid w:val="007A1342"/>
    <w:rsid w:val="007A68F8"/>
    <w:rsid w:val="007B2ACC"/>
    <w:rsid w:val="007B3E9F"/>
    <w:rsid w:val="007B7C84"/>
    <w:rsid w:val="007C0F8C"/>
    <w:rsid w:val="007C17C2"/>
    <w:rsid w:val="007C3088"/>
    <w:rsid w:val="007D06A3"/>
    <w:rsid w:val="007D0D38"/>
    <w:rsid w:val="007D1386"/>
    <w:rsid w:val="007D149D"/>
    <w:rsid w:val="007D7C01"/>
    <w:rsid w:val="007E02BA"/>
    <w:rsid w:val="007E195F"/>
    <w:rsid w:val="007E1EA7"/>
    <w:rsid w:val="007E3A22"/>
    <w:rsid w:val="007E424A"/>
    <w:rsid w:val="007E78F4"/>
    <w:rsid w:val="007F0465"/>
    <w:rsid w:val="007F0DF3"/>
    <w:rsid w:val="007F37FF"/>
    <w:rsid w:val="007F7DB0"/>
    <w:rsid w:val="008028C1"/>
    <w:rsid w:val="008039B6"/>
    <w:rsid w:val="0080532E"/>
    <w:rsid w:val="00811901"/>
    <w:rsid w:val="00812090"/>
    <w:rsid w:val="00812CAB"/>
    <w:rsid w:val="00812D27"/>
    <w:rsid w:val="00812D8D"/>
    <w:rsid w:val="0081314F"/>
    <w:rsid w:val="00815E4A"/>
    <w:rsid w:val="008178B1"/>
    <w:rsid w:val="0082082C"/>
    <w:rsid w:val="00820EB1"/>
    <w:rsid w:val="00822170"/>
    <w:rsid w:val="00823669"/>
    <w:rsid w:val="00826095"/>
    <w:rsid w:val="008273D0"/>
    <w:rsid w:val="00830E57"/>
    <w:rsid w:val="0083244E"/>
    <w:rsid w:val="00834FD9"/>
    <w:rsid w:val="00835DC9"/>
    <w:rsid w:val="0084111A"/>
    <w:rsid w:val="008428A6"/>
    <w:rsid w:val="00846D01"/>
    <w:rsid w:val="00846E52"/>
    <w:rsid w:val="008477FA"/>
    <w:rsid w:val="008507D8"/>
    <w:rsid w:val="00850C00"/>
    <w:rsid w:val="00851D75"/>
    <w:rsid w:val="00852727"/>
    <w:rsid w:val="00854105"/>
    <w:rsid w:val="00856579"/>
    <w:rsid w:val="0085698F"/>
    <w:rsid w:val="00860671"/>
    <w:rsid w:val="0086396C"/>
    <w:rsid w:val="00863C79"/>
    <w:rsid w:val="008653A6"/>
    <w:rsid w:val="00871591"/>
    <w:rsid w:val="00872308"/>
    <w:rsid w:val="008740CF"/>
    <w:rsid w:val="00874D84"/>
    <w:rsid w:val="00877B48"/>
    <w:rsid w:val="008829AC"/>
    <w:rsid w:val="00882AE4"/>
    <w:rsid w:val="008835BE"/>
    <w:rsid w:val="0088406A"/>
    <w:rsid w:val="00885D3A"/>
    <w:rsid w:val="008878FA"/>
    <w:rsid w:val="008930B4"/>
    <w:rsid w:val="0089315D"/>
    <w:rsid w:val="00893F9E"/>
    <w:rsid w:val="00894DCD"/>
    <w:rsid w:val="008A16D1"/>
    <w:rsid w:val="008A3552"/>
    <w:rsid w:val="008A3C50"/>
    <w:rsid w:val="008A4360"/>
    <w:rsid w:val="008A4931"/>
    <w:rsid w:val="008A6285"/>
    <w:rsid w:val="008B1D8C"/>
    <w:rsid w:val="008B4912"/>
    <w:rsid w:val="008B54B1"/>
    <w:rsid w:val="008B5E3C"/>
    <w:rsid w:val="008B730A"/>
    <w:rsid w:val="008C051B"/>
    <w:rsid w:val="008C242C"/>
    <w:rsid w:val="008C5202"/>
    <w:rsid w:val="008D0AAB"/>
    <w:rsid w:val="008D12BF"/>
    <w:rsid w:val="008D3224"/>
    <w:rsid w:val="008D4728"/>
    <w:rsid w:val="008D481E"/>
    <w:rsid w:val="008D4AA0"/>
    <w:rsid w:val="008D573F"/>
    <w:rsid w:val="008E0E25"/>
    <w:rsid w:val="008E11B5"/>
    <w:rsid w:val="008E2BDC"/>
    <w:rsid w:val="008E363B"/>
    <w:rsid w:val="008E3ED6"/>
    <w:rsid w:val="008E51D6"/>
    <w:rsid w:val="008E5604"/>
    <w:rsid w:val="008E5698"/>
    <w:rsid w:val="008E579A"/>
    <w:rsid w:val="008E6DC7"/>
    <w:rsid w:val="008F0E1E"/>
    <w:rsid w:val="008F12F7"/>
    <w:rsid w:val="008F1902"/>
    <w:rsid w:val="008F1B95"/>
    <w:rsid w:val="008F2239"/>
    <w:rsid w:val="008F47A2"/>
    <w:rsid w:val="008F5BF2"/>
    <w:rsid w:val="008F5F95"/>
    <w:rsid w:val="008F7E84"/>
    <w:rsid w:val="009007C7"/>
    <w:rsid w:val="0090157E"/>
    <w:rsid w:val="00901DFA"/>
    <w:rsid w:val="009045F2"/>
    <w:rsid w:val="00907AEB"/>
    <w:rsid w:val="00910C90"/>
    <w:rsid w:val="0091409C"/>
    <w:rsid w:val="00920159"/>
    <w:rsid w:val="00920A81"/>
    <w:rsid w:val="00923059"/>
    <w:rsid w:val="00925429"/>
    <w:rsid w:val="00925811"/>
    <w:rsid w:val="00930F22"/>
    <w:rsid w:val="00932D54"/>
    <w:rsid w:val="009448E3"/>
    <w:rsid w:val="009458C6"/>
    <w:rsid w:val="00950727"/>
    <w:rsid w:val="0095094F"/>
    <w:rsid w:val="00952CA2"/>
    <w:rsid w:val="00952F82"/>
    <w:rsid w:val="009531DA"/>
    <w:rsid w:val="00953279"/>
    <w:rsid w:val="00954BCE"/>
    <w:rsid w:val="00956AD7"/>
    <w:rsid w:val="00956E3A"/>
    <w:rsid w:val="0096342D"/>
    <w:rsid w:val="00964B6E"/>
    <w:rsid w:val="00967701"/>
    <w:rsid w:val="00970D33"/>
    <w:rsid w:val="00972611"/>
    <w:rsid w:val="0097315D"/>
    <w:rsid w:val="009764E1"/>
    <w:rsid w:val="00977C6B"/>
    <w:rsid w:val="00981BC7"/>
    <w:rsid w:val="0098295A"/>
    <w:rsid w:val="00984FE2"/>
    <w:rsid w:val="009872A7"/>
    <w:rsid w:val="00987998"/>
    <w:rsid w:val="009905F7"/>
    <w:rsid w:val="009908C7"/>
    <w:rsid w:val="00992DB9"/>
    <w:rsid w:val="009943C9"/>
    <w:rsid w:val="00996656"/>
    <w:rsid w:val="00997B7E"/>
    <w:rsid w:val="00997C74"/>
    <w:rsid w:val="00997DA3"/>
    <w:rsid w:val="009A079D"/>
    <w:rsid w:val="009A10C0"/>
    <w:rsid w:val="009A2625"/>
    <w:rsid w:val="009A27B7"/>
    <w:rsid w:val="009A2945"/>
    <w:rsid w:val="009A2B77"/>
    <w:rsid w:val="009A2FF8"/>
    <w:rsid w:val="009A461F"/>
    <w:rsid w:val="009A46E2"/>
    <w:rsid w:val="009A4DE3"/>
    <w:rsid w:val="009A7E50"/>
    <w:rsid w:val="009B0230"/>
    <w:rsid w:val="009B20F1"/>
    <w:rsid w:val="009B2A69"/>
    <w:rsid w:val="009B60CC"/>
    <w:rsid w:val="009B680C"/>
    <w:rsid w:val="009B76F7"/>
    <w:rsid w:val="009B79EE"/>
    <w:rsid w:val="009C26E8"/>
    <w:rsid w:val="009C4649"/>
    <w:rsid w:val="009D2229"/>
    <w:rsid w:val="009D2D6A"/>
    <w:rsid w:val="009D39BE"/>
    <w:rsid w:val="009D57CD"/>
    <w:rsid w:val="009E190B"/>
    <w:rsid w:val="009E288C"/>
    <w:rsid w:val="009F0601"/>
    <w:rsid w:val="009F1D51"/>
    <w:rsid w:val="009F2141"/>
    <w:rsid w:val="009F6DA0"/>
    <w:rsid w:val="00A0035A"/>
    <w:rsid w:val="00A01904"/>
    <w:rsid w:val="00A01D26"/>
    <w:rsid w:val="00A104EF"/>
    <w:rsid w:val="00A10B2B"/>
    <w:rsid w:val="00A12965"/>
    <w:rsid w:val="00A20ED6"/>
    <w:rsid w:val="00A227E6"/>
    <w:rsid w:val="00A22BB7"/>
    <w:rsid w:val="00A25691"/>
    <w:rsid w:val="00A25A05"/>
    <w:rsid w:val="00A26CF8"/>
    <w:rsid w:val="00A27CB3"/>
    <w:rsid w:val="00A3183B"/>
    <w:rsid w:val="00A32E88"/>
    <w:rsid w:val="00A34341"/>
    <w:rsid w:val="00A42965"/>
    <w:rsid w:val="00A42D64"/>
    <w:rsid w:val="00A473D1"/>
    <w:rsid w:val="00A501DE"/>
    <w:rsid w:val="00A529C1"/>
    <w:rsid w:val="00A542B5"/>
    <w:rsid w:val="00A57BD6"/>
    <w:rsid w:val="00A6086E"/>
    <w:rsid w:val="00A608E3"/>
    <w:rsid w:val="00A636B7"/>
    <w:rsid w:val="00A63DD6"/>
    <w:rsid w:val="00A65C47"/>
    <w:rsid w:val="00A65E49"/>
    <w:rsid w:val="00A67AEF"/>
    <w:rsid w:val="00A7288B"/>
    <w:rsid w:val="00A72F19"/>
    <w:rsid w:val="00A73052"/>
    <w:rsid w:val="00A7384C"/>
    <w:rsid w:val="00A741E8"/>
    <w:rsid w:val="00A74D11"/>
    <w:rsid w:val="00A75469"/>
    <w:rsid w:val="00A76A67"/>
    <w:rsid w:val="00A8176D"/>
    <w:rsid w:val="00A817B5"/>
    <w:rsid w:val="00A82452"/>
    <w:rsid w:val="00A827E6"/>
    <w:rsid w:val="00A8387D"/>
    <w:rsid w:val="00A83AC6"/>
    <w:rsid w:val="00A85606"/>
    <w:rsid w:val="00A86C4E"/>
    <w:rsid w:val="00A91668"/>
    <w:rsid w:val="00A92CF0"/>
    <w:rsid w:val="00A94989"/>
    <w:rsid w:val="00A94E07"/>
    <w:rsid w:val="00A95E43"/>
    <w:rsid w:val="00AA0D67"/>
    <w:rsid w:val="00AA13DF"/>
    <w:rsid w:val="00AA1DA2"/>
    <w:rsid w:val="00AA35FF"/>
    <w:rsid w:val="00AB0E1B"/>
    <w:rsid w:val="00AB2796"/>
    <w:rsid w:val="00AB5A84"/>
    <w:rsid w:val="00AB7FFB"/>
    <w:rsid w:val="00AC080C"/>
    <w:rsid w:val="00AC105D"/>
    <w:rsid w:val="00AC15DE"/>
    <w:rsid w:val="00AC22AA"/>
    <w:rsid w:val="00AC34AD"/>
    <w:rsid w:val="00AC3B05"/>
    <w:rsid w:val="00AC3CED"/>
    <w:rsid w:val="00AC636A"/>
    <w:rsid w:val="00AD06A5"/>
    <w:rsid w:val="00AD1576"/>
    <w:rsid w:val="00AD2BC8"/>
    <w:rsid w:val="00AD6DB0"/>
    <w:rsid w:val="00AE00E6"/>
    <w:rsid w:val="00AE147E"/>
    <w:rsid w:val="00AE19B7"/>
    <w:rsid w:val="00AE3344"/>
    <w:rsid w:val="00AE35E4"/>
    <w:rsid w:val="00AE3846"/>
    <w:rsid w:val="00AE4252"/>
    <w:rsid w:val="00AE456E"/>
    <w:rsid w:val="00AE47F0"/>
    <w:rsid w:val="00AE52BB"/>
    <w:rsid w:val="00AE553C"/>
    <w:rsid w:val="00AE58F1"/>
    <w:rsid w:val="00AE59AE"/>
    <w:rsid w:val="00AE70A8"/>
    <w:rsid w:val="00AE7FFB"/>
    <w:rsid w:val="00B021ED"/>
    <w:rsid w:val="00B04F42"/>
    <w:rsid w:val="00B04F59"/>
    <w:rsid w:val="00B0535C"/>
    <w:rsid w:val="00B0601A"/>
    <w:rsid w:val="00B06334"/>
    <w:rsid w:val="00B104D3"/>
    <w:rsid w:val="00B112EF"/>
    <w:rsid w:val="00B11A82"/>
    <w:rsid w:val="00B1459A"/>
    <w:rsid w:val="00B1521B"/>
    <w:rsid w:val="00B16229"/>
    <w:rsid w:val="00B171B8"/>
    <w:rsid w:val="00B206E8"/>
    <w:rsid w:val="00B2082E"/>
    <w:rsid w:val="00B24FB2"/>
    <w:rsid w:val="00B25A44"/>
    <w:rsid w:val="00B31264"/>
    <w:rsid w:val="00B33634"/>
    <w:rsid w:val="00B37323"/>
    <w:rsid w:val="00B4142A"/>
    <w:rsid w:val="00B42680"/>
    <w:rsid w:val="00B4319D"/>
    <w:rsid w:val="00B44724"/>
    <w:rsid w:val="00B45C4C"/>
    <w:rsid w:val="00B46475"/>
    <w:rsid w:val="00B46F25"/>
    <w:rsid w:val="00B50160"/>
    <w:rsid w:val="00B50BC0"/>
    <w:rsid w:val="00B5180F"/>
    <w:rsid w:val="00B518BA"/>
    <w:rsid w:val="00B539B7"/>
    <w:rsid w:val="00B54E84"/>
    <w:rsid w:val="00B55D27"/>
    <w:rsid w:val="00B61CDA"/>
    <w:rsid w:val="00B627F9"/>
    <w:rsid w:val="00B63685"/>
    <w:rsid w:val="00B63BFD"/>
    <w:rsid w:val="00B642A0"/>
    <w:rsid w:val="00B64889"/>
    <w:rsid w:val="00B65003"/>
    <w:rsid w:val="00B71B42"/>
    <w:rsid w:val="00B722DF"/>
    <w:rsid w:val="00B74A97"/>
    <w:rsid w:val="00B767EC"/>
    <w:rsid w:val="00B7683A"/>
    <w:rsid w:val="00B77347"/>
    <w:rsid w:val="00B80806"/>
    <w:rsid w:val="00B82E2E"/>
    <w:rsid w:val="00B83280"/>
    <w:rsid w:val="00B83CE4"/>
    <w:rsid w:val="00B85DD2"/>
    <w:rsid w:val="00B90515"/>
    <w:rsid w:val="00B90E45"/>
    <w:rsid w:val="00B92AA8"/>
    <w:rsid w:val="00B939EA"/>
    <w:rsid w:val="00B94C25"/>
    <w:rsid w:val="00B95E25"/>
    <w:rsid w:val="00BA1178"/>
    <w:rsid w:val="00BA213F"/>
    <w:rsid w:val="00BA357E"/>
    <w:rsid w:val="00BA5D67"/>
    <w:rsid w:val="00BA6401"/>
    <w:rsid w:val="00BA731B"/>
    <w:rsid w:val="00BB07B2"/>
    <w:rsid w:val="00BB20B3"/>
    <w:rsid w:val="00BB2291"/>
    <w:rsid w:val="00BB3B07"/>
    <w:rsid w:val="00BB45A8"/>
    <w:rsid w:val="00BB49BD"/>
    <w:rsid w:val="00BB5395"/>
    <w:rsid w:val="00BB72DC"/>
    <w:rsid w:val="00BC0147"/>
    <w:rsid w:val="00BC23D4"/>
    <w:rsid w:val="00BC2506"/>
    <w:rsid w:val="00BC499D"/>
    <w:rsid w:val="00BC59F9"/>
    <w:rsid w:val="00BD0B5A"/>
    <w:rsid w:val="00BD0CCA"/>
    <w:rsid w:val="00BD3905"/>
    <w:rsid w:val="00BD3FD3"/>
    <w:rsid w:val="00BD5CE3"/>
    <w:rsid w:val="00BD6B34"/>
    <w:rsid w:val="00BE04F5"/>
    <w:rsid w:val="00BE0FEC"/>
    <w:rsid w:val="00BE1ED6"/>
    <w:rsid w:val="00BE50D7"/>
    <w:rsid w:val="00BE59F5"/>
    <w:rsid w:val="00BE6337"/>
    <w:rsid w:val="00BE692B"/>
    <w:rsid w:val="00BF2077"/>
    <w:rsid w:val="00BF2881"/>
    <w:rsid w:val="00BF2A22"/>
    <w:rsid w:val="00BF40EF"/>
    <w:rsid w:val="00BF7261"/>
    <w:rsid w:val="00C03E0B"/>
    <w:rsid w:val="00C07BC4"/>
    <w:rsid w:val="00C12AA5"/>
    <w:rsid w:val="00C13E76"/>
    <w:rsid w:val="00C14C49"/>
    <w:rsid w:val="00C15D94"/>
    <w:rsid w:val="00C2094A"/>
    <w:rsid w:val="00C20F7E"/>
    <w:rsid w:val="00C24AC5"/>
    <w:rsid w:val="00C269D3"/>
    <w:rsid w:val="00C274E1"/>
    <w:rsid w:val="00C27E29"/>
    <w:rsid w:val="00C31D5D"/>
    <w:rsid w:val="00C3524E"/>
    <w:rsid w:val="00C36469"/>
    <w:rsid w:val="00C404B4"/>
    <w:rsid w:val="00C40543"/>
    <w:rsid w:val="00C418D8"/>
    <w:rsid w:val="00C41C50"/>
    <w:rsid w:val="00C41DE4"/>
    <w:rsid w:val="00C43EB7"/>
    <w:rsid w:val="00C44933"/>
    <w:rsid w:val="00C45AC7"/>
    <w:rsid w:val="00C4623B"/>
    <w:rsid w:val="00C505E1"/>
    <w:rsid w:val="00C506C2"/>
    <w:rsid w:val="00C560A0"/>
    <w:rsid w:val="00C722F9"/>
    <w:rsid w:val="00C820CA"/>
    <w:rsid w:val="00C82A1E"/>
    <w:rsid w:val="00C84259"/>
    <w:rsid w:val="00C84C9D"/>
    <w:rsid w:val="00C85794"/>
    <w:rsid w:val="00C85D4D"/>
    <w:rsid w:val="00C86306"/>
    <w:rsid w:val="00C90E13"/>
    <w:rsid w:val="00C917E9"/>
    <w:rsid w:val="00C94D7A"/>
    <w:rsid w:val="00C94E52"/>
    <w:rsid w:val="00CA3ABC"/>
    <w:rsid w:val="00CA4C65"/>
    <w:rsid w:val="00CB1FCC"/>
    <w:rsid w:val="00CB2338"/>
    <w:rsid w:val="00CC29CC"/>
    <w:rsid w:val="00CC4A02"/>
    <w:rsid w:val="00CC51FE"/>
    <w:rsid w:val="00CC543F"/>
    <w:rsid w:val="00CC6A27"/>
    <w:rsid w:val="00CD2582"/>
    <w:rsid w:val="00CD27CF"/>
    <w:rsid w:val="00CD491B"/>
    <w:rsid w:val="00CD78CD"/>
    <w:rsid w:val="00CE00CC"/>
    <w:rsid w:val="00CE078A"/>
    <w:rsid w:val="00CE0FEF"/>
    <w:rsid w:val="00CE18DB"/>
    <w:rsid w:val="00CE395D"/>
    <w:rsid w:val="00CE3D01"/>
    <w:rsid w:val="00CE4451"/>
    <w:rsid w:val="00CE5272"/>
    <w:rsid w:val="00CF1C80"/>
    <w:rsid w:val="00CF3A6B"/>
    <w:rsid w:val="00CF4F00"/>
    <w:rsid w:val="00CF502A"/>
    <w:rsid w:val="00CF5996"/>
    <w:rsid w:val="00CF7A91"/>
    <w:rsid w:val="00D00234"/>
    <w:rsid w:val="00D03C23"/>
    <w:rsid w:val="00D06F60"/>
    <w:rsid w:val="00D0711B"/>
    <w:rsid w:val="00D11294"/>
    <w:rsid w:val="00D129F1"/>
    <w:rsid w:val="00D13BBF"/>
    <w:rsid w:val="00D15B45"/>
    <w:rsid w:val="00D15DA1"/>
    <w:rsid w:val="00D2237C"/>
    <w:rsid w:val="00D22946"/>
    <w:rsid w:val="00D22D23"/>
    <w:rsid w:val="00D24B0C"/>
    <w:rsid w:val="00D2506B"/>
    <w:rsid w:val="00D271FD"/>
    <w:rsid w:val="00D277B6"/>
    <w:rsid w:val="00D2786D"/>
    <w:rsid w:val="00D30116"/>
    <w:rsid w:val="00D33B71"/>
    <w:rsid w:val="00D37AB2"/>
    <w:rsid w:val="00D4073D"/>
    <w:rsid w:val="00D42404"/>
    <w:rsid w:val="00D42BF2"/>
    <w:rsid w:val="00D45A25"/>
    <w:rsid w:val="00D534C8"/>
    <w:rsid w:val="00D55400"/>
    <w:rsid w:val="00D559A0"/>
    <w:rsid w:val="00D55FA5"/>
    <w:rsid w:val="00D666E2"/>
    <w:rsid w:val="00D70FD7"/>
    <w:rsid w:val="00D744B6"/>
    <w:rsid w:val="00D769F8"/>
    <w:rsid w:val="00D82183"/>
    <w:rsid w:val="00D846A5"/>
    <w:rsid w:val="00D86050"/>
    <w:rsid w:val="00D91A49"/>
    <w:rsid w:val="00D932C1"/>
    <w:rsid w:val="00D93C93"/>
    <w:rsid w:val="00D96F4D"/>
    <w:rsid w:val="00D97C8B"/>
    <w:rsid w:val="00DA2FA7"/>
    <w:rsid w:val="00DA4239"/>
    <w:rsid w:val="00DA46D6"/>
    <w:rsid w:val="00DA7CCC"/>
    <w:rsid w:val="00DB0C69"/>
    <w:rsid w:val="00DB3E05"/>
    <w:rsid w:val="00DB3E7B"/>
    <w:rsid w:val="00DB541D"/>
    <w:rsid w:val="00DB55BE"/>
    <w:rsid w:val="00DB68CB"/>
    <w:rsid w:val="00DC1A7D"/>
    <w:rsid w:val="00DC2B62"/>
    <w:rsid w:val="00DC3865"/>
    <w:rsid w:val="00DC38A0"/>
    <w:rsid w:val="00DC5B7B"/>
    <w:rsid w:val="00DC7C6C"/>
    <w:rsid w:val="00DD3C7E"/>
    <w:rsid w:val="00DD470C"/>
    <w:rsid w:val="00DD7C3F"/>
    <w:rsid w:val="00DE468B"/>
    <w:rsid w:val="00DE66B1"/>
    <w:rsid w:val="00DE6B43"/>
    <w:rsid w:val="00DF17AF"/>
    <w:rsid w:val="00DF4B91"/>
    <w:rsid w:val="00DF4FDF"/>
    <w:rsid w:val="00E021B0"/>
    <w:rsid w:val="00E022BA"/>
    <w:rsid w:val="00E03219"/>
    <w:rsid w:val="00E052F0"/>
    <w:rsid w:val="00E10A61"/>
    <w:rsid w:val="00E134E9"/>
    <w:rsid w:val="00E25604"/>
    <w:rsid w:val="00E25DCF"/>
    <w:rsid w:val="00E26C02"/>
    <w:rsid w:val="00E342E9"/>
    <w:rsid w:val="00E36A12"/>
    <w:rsid w:val="00E37B35"/>
    <w:rsid w:val="00E402A8"/>
    <w:rsid w:val="00E44F08"/>
    <w:rsid w:val="00E4728C"/>
    <w:rsid w:val="00E47BC7"/>
    <w:rsid w:val="00E51834"/>
    <w:rsid w:val="00E5292F"/>
    <w:rsid w:val="00E52BAA"/>
    <w:rsid w:val="00E6010A"/>
    <w:rsid w:val="00E61D7E"/>
    <w:rsid w:val="00E61E50"/>
    <w:rsid w:val="00E6282E"/>
    <w:rsid w:val="00E63F7C"/>
    <w:rsid w:val="00E71206"/>
    <w:rsid w:val="00E71351"/>
    <w:rsid w:val="00E71A4A"/>
    <w:rsid w:val="00E71AD7"/>
    <w:rsid w:val="00E812B1"/>
    <w:rsid w:val="00E8301A"/>
    <w:rsid w:val="00E83610"/>
    <w:rsid w:val="00E85546"/>
    <w:rsid w:val="00E90AD7"/>
    <w:rsid w:val="00E91016"/>
    <w:rsid w:val="00E91747"/>
    <w:rsid w:val="00E941C5"/>
    <w:rsid w:val="00E951C7"/>
    <w:rsid w:val="00E97439"/>
    <w:rsid w:val="00E97611"/>
    <w:rsid w:val="00EA0A75"/>
    <w:rsid w:val="00EA12F0"/>
    <w:rsid w:val="00EA1AB1"/>
    <w:rsid w:val="00EA42B8"/>
    <w:rsid w:val="00EA5C78"/>
    <w:rsid w:val="00EA5F60"/>
    <w:rsid w:val="00EA6023"/>
    <w:rsid w:val="00EB33CC"/>
    <w:rsid w:val="00EB37FE"/>
    <w:rsid w:val="00EB3ADB"/>
    <w:rsid w:val="00EB76B0"/>
    <w:rsid w:val="00EC5327"/>
    <w:rsid w:val="00EC699E"/>
    <w:rsid w:val="00EC6FDF"/>
    <w:rsid w:val="00ED0198"/>
    <w:rsid w:val="00ED2541"/>
    <w:rsid w:val="00EE1F11"/>
    <w:rsid w:val="00EE2722"/>
    <w:rsid w:val="00EE27E2"/>
    <w:rsid w:val="00EE2BFA"/>
    <w:rsid w:val="00EE36EC"/>
    <w:rsid w:val="00EE517F"/>
    <w:rsid w:val="00EE5605"/>
    <w:rsid w:val="00EE64C7"/>
    <w:rsid w:val="00EE6D9D"/>
    <w:rsid w:val="00EF040D"/>
    <w:rsid w:val="00EF1FEB"/>
    <w:rsid w:val="00EF5EB5"/>
    <w:rsid w:val="00EF6070"/>
    <w:rsid w:val="00EF7CA6"/>
    <w:rsid w:val="00F0128C"/>
    <w:rsid w:val="00F0198D"/>
    <w:rsid w:val="00F01CD5"/>
    <w:rsid w:val="00F0354D"/>
    <w:rsid w:val="00F11411"/>
    <w:rsid w:val="00F11797"/>
    <w:rsid w:val="00F11AA2"/>
    <w:rsid w:val="00F15A23"/>
    <w:rsid w:val="00F17CE2"/>
    <w:rsid w:val="00F17E0A"/>
    <w:rsid w:val="00F203A5"/>
    <w:rsid w:val="00F20F16"/>
    <w:rsid w:val="00F2136A"/>
    <w:rsid w:val="00F23339"/>
    <w:rsid w:val="00F2444F"/>
    <w:rsid w:val="00F3163A"/>
    <w:rsid w:val="00F33084"/>
    <w:rsid w:val="00F33C09"/>
    <w:rsid w:val="00F36CA0"/>
    <w:rsid w:val="00F40C25"/>
    <w:rsid w:val="00F40EDC"/>
    <w:rsid w:val="00F42DDD"/>
    <w:rsid w:val="00F434FC"/>
    <w:rsid w:val="00F44BBA"/>
    <w:rsid w:val="00F50D2F"/>
    <w:rsid w:val="00F52418"/>
    <w:rsid w:val="00F5604F"/>
    <w:rsid w:val="00F57A8D"/>
    <w:rsid w:val="00F60918"/>
    <w:rsid w:val="00F65125"/>
    <w:rsid w:val="00F65C38"/>
    <w:rsid w:val="00F752F1"/>
    <w:rsid w:val="00F75418"/>
    <w:rsid w:val="00F77062"/>
    <w:rsid w:val="00F81190"/>
    <w:rsid w:val="00F857C7"/>
    <w:rsid w:val="00F87E6A"/>
    <w:rsid w:val="00F90F4A"/>
    <w:rsid w:val="00F931B3"/>
    <w:rsid w:val="00F93356"/>
    <w:rsid w:val="00F938F1"/>
    <w:rsid w:val="00F939D1"/>
    <w:rsid w:val="00F94F65"/>
    <w:rsid w:val="00F97081"/>
    <w:rsid w:val="00F971C3"/>
    <w:rsid w:val="00F97541"/>
    <w:rsid w:val="00F979BB"/>
    <w:rsid w:val="00FA1B84"/>
    <w:rsid w:val="00FA3F1D"/>
    <w:rsid w:val="00FA5511"/>
    <w:rsid w:val="00FA5DB7"/>
    <w:rsid w:val="00FA7B22"/>
    <w:rsid w:val="00FB003A"/>
    <w:rsid w:val="00FB0831"/>
    <w:rsid w:val="00FB1600"/>
    <w:rsid w:val="00FB19F0"/>
    <w:rsid w:val="00FB29E0"/>
    <w:rsid w:val="00FB593B"/>
    <w:rsid w:val="00FC0452"/>
    <w:rsid w:val="00FC5440"/>
    <w:rsid w:val="00FC6CEC"/>
    <w:rsid w:val="00FC731E"/>
    <w:rsid w:val="00FD5384"/>
    <w:rsid w:val="00FD6985"/>
    <w:rsid w:val="00FE1791"/>
    <w:rsid w:val="00FE255F"/>
    <w:rsid w:val="00FE2A28"/>
    <w:rsid w:val="00FE2E8D"/>
    <w:rsid w:val="00FE30FF"/>
    <w:rsid w:val="00FE7035"/>
    <w:rsid w:val="00FE7143"/>
    <w:rsid w:val="00FE7A40"/>
    <w:rsid w:val="00FF0890"/>
    <w:rsid w:val="00FF0AB5"/>
    <w:rsid w:val="00FF10D7"/>
    <w:rsid w:val="00FF39BE"/>
    <w:rsid w:val="00FF3AA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D7"/>
    <w:pPr>
      <w:bidi/>
    </w:pPr>
  </w:style>
  <w:style w:type="paragraph" w:styleId="Heading1">
    <w:name w:val="heading 1"/>
    <w:basedOn w:val="Normal"/>
    <w:next w:val="Normal"/>
    <w:link w:val="Heading1Char"/>
    <w:qFormat/>
    <w:rsid w:val="000609D7"/>
    <w:pPr>
      <w:keepNext/>
      <w:tabs>
        <w:tab w:val="left" w:pos="9071"/>
      </w:tabs>
      <w:jc w:val="center"/>
      <w:outlineLvl w:val="0"/>
    </w:pPr>
    <w:rPr>
      <w:rFonts w:cs="Simplified Arabic"/>
      <w:b/>
      <w:bCs/>
      <w:sz w:val="52"/>
      <w:szCs w:val="36"/>
    </w:rPr>
  </w:style>
  <w:style w:type="paragraph" w:styleId="Heading2">
    <w:name w:val="heading 2"/>
    <w:basedOn w:val="Normal"/>
    <w:next w:val="Normal"/>
    <w:qFormat/>
    <w:rsid w:val="000609D7"/>
    <w:pPr>
      <w:keepNext/>
      <w:bidi w:val="0"/>
      <w:jc w:val="center"/>
      <w:outlineLvl w:val="1"/>
    </w:pPr>
    <w:rPr>
      <w:b/>
      <w:bCs/>
      <w:sz w:val="36"/>
      <w:szCs w:val="22"/>
    </w:rPr>
  </w:style>
  <w:style w:type="paragraph" w:styleId="Heading3">
    <w:name w:val="heading 3"/>
    <w:basedOn w:val="Normal"/>
    <w:next w:val="Normal"/>
    <w:qFormat/>
    <w:rsid w:val="000609D7"/>
    <w:pPr>
      <w:keepNext/>
      <w:bidi w:val="0"/>
      <w:outlineLvl w:val="2"/>
    </w:pPr>
    <w:rPr>
      <w:b/>
      <w:bCs/>
      <w:sz w:val="24"/>
    </w:rPr>
  </w:style>
  <w:style w:type="paragraph" w:styleId="Heading4">
    <w:name w:val="heading 4"/>
    <w:basedOn w:val="Normal"/>
    <w:next w:val="Normal"/>
    <w:qFormat/>
    <w:rsid w:val="000609D7"/>
    <w:pPr>
      <w:keepNext/>
      <w:bidi w:val="0"/>
      <w:ind w:left="993" w:right="849"/>
      <w:jc w:val="center"/>
      <w:outlineLvl w:val="3"/>
    </w:pPr>
    <w:rPr>
      <w:b/>
      <w:bCs/>
      <w:sz w:val="32"/>
    </w:rPr>
  </w:style>
  <w:style w:type="paragraph" w:styleId="Heading5">
    <w:name w:val="heading 5"/>
    <w:basedOn w:val="Normal"/>
    <w:next w:val="Normal"/>
    <w:qFormat/>
    <w:rsid w:val="000609D7"/>
    <w:pPr>
      <w:keepNext/>
      <w:bidi w:val="0"/>
      <w:ind w:left="142" w:right="140" w:hanging="142"/>
      <w:outlineLvl w:val="4"/>
    </w:pPr>
    <w:rPr>
      <w:b/>
      <w:bCs/>
      <w:sz w:val="24"/>
      <w:szCs w:val="22"/>
    </w:rPr>
  </w:style>
  <w:style w:type="paragraph" w:styleId="Heading6">
    <w:name w:val="heading 6"/>
    <w:basedOn w:val="Normal"/>
    <w:next w:val="Normal"/>
    <w:qFormat/>
    <w:rsid w:val="000609D7"/>
    <w:pPr>
      <w:keepNext/>
      <w:jc w:val="center"/>
      <w:outlineLvl w:val="5"/>
    </w:pPr>
    <w:rPr>
      <w:rFonts w:cs="Simplified Arabic"/>
      <w:b/>
      <w:bCs/>
      <w:sz w:val="24"/>
      <w:szCs w:val="24"/>
    </w:rPr>
  </w:style>
  <w:style w:type="paragraph" w:styleId="Heading7">
    <w:name w:val="heading 7"/>
    <w:basedOn w:val="Normal"/>
    <w:next w:val="Normal"/>
    <w:qFormat/>
    <w:rsid w:val="000609D7"/>
    <w:pPr>
      <w:keepNext/>
      <w:bidi w:val="0"/>
      <w:ind w:firstLine="175"/>
      <w:outlineLvl w:val="6"/>
    </w:pPr>
    <w:rPr>
      <w:rFonts w:cs="Times New Roman"/>
      <w:sz w:val="24"/>
      <w:szCs w:val="24"/>
    </w:rPr>
  </w:style>
  <w:style w:type="paragraph" w:styleId="Heading8">
    <w:name w:val="heading 8"/>
    <w:basedOn w:val="Normal"/>
    <w:next w:val="Normal"/>
    <w:qFormat/>
    <w:rsid w:val="000609D7"/>
    <w:pPr>
      <w:keepNext/>
      <w:bidi w:val="0"/>
      <w:ind w:left="142" w:right="140"/>
      <w:jc w:val="center"/>
      <w:outlineLvl w:val="7"/>
    </w:pPr>
    <w:rPr>
      <w:rFonts w:cs="Times New Roman"/>
      <w:b/>
      <w:bCs/>
      <w:sz w:val="28"/>
      <w:szCs w:val="28"/>
    </w:rPr>
  </w:style>
  <w:style w:type="paragraph" w:styleId="Heading9">
    <w:name w:val="heading 9"/>
    <w:basedOn w:val="Normal"/>
    <w:next w:val="Normal"/>
    <w:qFormat/>
    <w:rsid w:val="000609D7"/>
    <w:pPr>
      <w:keepNext/>
      <w:bidi w:val="0"/>
      <w:outlineLvl w:val="8"/>
    </w:pPr>
    <w:rPr>
      <w:rFonts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609D7"/>
    <w:pPr>
      <w:tabs>
        <w:tab w:val="center" w:pos="4153"/>
        <w:tab w:val="right" w:pos="8306"/>
      </w:tabs>
    </w:pPr>
  </w:style>
  <w:style w:type="paragraph" w:styleId="Footer">
    <w:name w:val="footer"/>
    <w:basedOn w:val="Normal"/>
    <w:link w:val="FooterChar"/>
    <w:uiPriority w:val="99"/>
    <w:rsid w:val="000609D7"/>
    <w:pPr>
      <w:tabs>
        <w:tab w:val="center" w:pos="4153"/>
        <w:tab w:val="right" w:pos="8306"/>
      </w:tabs>
    </w:pPr>
  </w:style>
  <w:style w:type="paragraph" w:styleId="BlockText">
    <w:name w:val="Block Text"/>
    <w:basedOn w:val="Normal"/>
    <w:semiHidden/>
    <w:rsid w:val="000609D7"/>
    <w:pPr>
      <w:tabs>
        <w:tab w:val="right" w:pos="8080"/>
      </w:tabs>
      <w:bidi w:val="0"/>
      <w:ind w:left="993" w:right="991"/>
      <w:jc w:val="lowKashida"/>
    </w:pPr>
    <w:rPr>
      <w:sz w:val="28"/>
    </w:rPr>
  </w:style>
  <w:style w:type="paragraph" w:styleId="BodyText">
    <w:name w:val="Body Text"/>
    <w:basedOn w:val="Normal"/>
    <w:semiHidden/>
    <w:rsid w:val="000609D7"/>
    <w:pPr>
      <w:bidi w:val="0"/>
      <w:ind w:right="-1"/>
      <w:jc w:val="lowKashida"/>
    </w:pPr>
    <w:rPr>
      <w:sz w:val="24"/>
      <w:szCs w:val="22"/>
    </w:rPr>
  </w:style>
  <w:style w:type="character" w:styleId="Hyperlink">
    <w:name w:val="Hyperlink"/>
    <w:basedOn w:val="DefaultParagraphFont"/>
    <w:semiHidden/>
    <w:rsid w:val="000609D7"/>
    <w:rPr>
      <w:color w:val="0000FF"/>
      <w:u w:val="single"/>
    </w:rPr>
  </w:style>
  <w:style w:type="paragraph" w:styleId="BodyText2">
    <w:name w:val="Body Text 2"/>
    <w:basedOn w:val="Normal"/>
    <w:link w:val="BodyText2Char"/>
    <w:semiHidden/>
    <w:rsid w:val="000609D7"/>
    <w:pPr>
      <w:widowControl w:val="0"/>
      <w:bidi w:val="0"/>
      <w:jc w:val="lowKashida"/>
    </w:pPr>
    <w:rPr>
      <w:snapToGrid w:val="0"/>
      <w:sz w:val="24"/>
    </w:rPr>
  </w:style>
  <w:style w:type="paragraph" w:styleId="BodyText3">
    <w:name w:val="Body Text 3"/>
    <w:basedOn w:val="Normal"/>
    <w:semiHidden/>
    <w:rsid w:val="000609D7"/>
    <w:pPr>
      <w:widowControl w:val="0"/>
      <w:bidi w:val="0"/>
      <w:ind w:right="397"/>
    </w:pPr>
    <w:rPr>
      <w:rFonts w:cs="Times New Roman"/>
      <w:snapToGrid w:val="0"/>
      <w:sz w:val="24"/>
      <w:szCs w:val="24"/>
    </w:rPr>
  </w:style>
  <w:style w:type="character" w:styleId="FollowedHyperlink">
    <w:name w:val="FollowedHyperlink"/>
    <w:basedOn w:val="DefaultParagraphFont"/>
    <w:semiHidden/>
    <w:rsid w:val="000609D7"/>
    <w:rPr>
      <w:color w:val="800080"/>
      <w:u w:val="single"/>
    </w:rPr>
  </w:style>
  <w:style w:type="paragraph" w:styleId="Caption">
    <w:name w:val="caption"/>
    <w:basedOn w:val="Normal"/>
    <w:next w:val="Normal"/>
    <w:qFormat/>
    <w:rsid w:val="000609D7"/>
    <w:pPr>
      <w:jc w:val="center"/>
    </w:pPr>
    <w:rPr>
      <w:rFonts w:cs="Simplified Arabic"/>
      <w:b/>
      <w:bCs/>
      <w:sz w:val="48"/>
      <w:szCs w:val="48"/>
    </w:rPr>
  </w:style>
  <w:style w:type="paragraph" w:styleId="Title">
    <w:name w:val="Title"/>
    <w:basedOn w:val="Normal"/>
    <w:link w:val="TitleChar"/>
    <w:qFormat/>
    <w:rsid w:val="000609D7"/>
    <w:pPr>
      <w:ind w:left="142" w:right="142"/>
      <w:jc w:val="center"/>
    </w:pPr>
    <w:rPr>
      <w:b/>
      <w:bCs/>
      <w:noProof/>
      <w:sz w:val="28"/>
      <w:szCs w:val="33"/>
    </w:rPr>
  </w:style>
  <w:style w:type="paragraph" w:styleId="BodyTextIndent">
    <w:name w:val="Body Text Indent"/>
    <w:basedOn w:val="Normal"/>
    <w:semiHidden/>
    <w:rsid w:val="000609D7"/>
    <w:pPr>
      <w:tabs>
        <w:tab w:val="right" w:pos="709"/>
      </w:tabs>
      <w:bidi w:val="0"/>
      <w:ind w:left="142" w:hanging="142"/>
    </w:pPr>
    <w:rPr>
      <w:rFonts w:cs="Times New Roman"/>
      <w:sz w:val="24"/>
      <w:szCs w:val="24"/>
    </w:rPr>
  </w:style>
  <w:style w:type="paragraph" w:customStyle="1" w:styleId="xl56">
    <w:name w:val="xl56"/>
    <w:basedOn w:val="Normal"/>
    <w:rsid w:val="000609D7"/>
    <w:pPr>
      <w:pBdr>
        <w:left w:val="single" w:sz="4" w:space="0" w:color="auto"/>
        <w:bottom w:val="single" w:sz="4" w:space="0" w:color="auto"/>
        <w:right w:val="single" w:sz="4" w:space="0" w:color="auto"/>
      </w:pBdr>
      <w:bidi w:val="0"/>
      <w:spacing w:before="100" w:beforeAutospacing="1" w:after="100" w:afterAutospacing="1"/>
      <w:jc w:val="center"/>
    </w:pPr>
    <w:rPr>
      <w:rFonts w:ascii="Arial Unicode MS" w:eastAsia="Arial Unicode MS" w:hAnsi="Arial Unicode MS" w:cs="Simplified Arabic" w:hint="eastAsia"/>
      <w:b/>
      <w:bCs/>
      <w:sz w:val="22"/>
      <w:szCs w:val="22"/>
      <w:lang w:eastAsia="ar-SA"/>
    </w:rPr>
  </w:style>
  <w:style w:type="paragraph" w:styleId="Subtitle">
    <w:name w:val="Subtitle"/>
    <w:basedOn w:val="Normal"/>
    <w:link w:val="SubtitleChar"/>
    <w:qFormat/>
    <w:rsid w:val="000609D7"/>
    <w:pPr>
      <w:bidi w:val="0"/>
      <w:jc w:val="center"/>
    </w:pPr>
    <w:rPr>
      <w:rFonts w:cs="Simplified Arabic"/>
      <w:b/>
      <w:bCs/>
      <w:sz w:val="24"/>
      <w:szCs w:val="24"/>
    </w:rPr>
  </w:style>
  <w:style w:type="paragraph" w:styleId="BodyTextIndent3">
    <w:name w:val="Body Text Indent 3"/>
    <w:basedOn w:val="Normal"/>
    <w:link w:val="BodyTextIndent3Char"/>
    <w:uiPriority w:val="99"/>
    <w:semiHidden/>
    <w:unhideWhenUsed/>
    <w:rsid w:val="002160F0"/>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2160F0"/>
    <w:rPr>
      <w:sz w:val="16"/>
      <w:szCs w:val="16"/>
    </w:rPr>
  </w:style>
  <w:style w:type="paragraph" w:styleId="BodyTextIndent2">
    <w:name w:val="Body Text Indent 2"/>
    <w:basedOn w:val="Normal"/>
    <w:link w:val="BodyTextIndent2Char"/>
    <w:uiPriority w:val="99"/>
    <w:semiHidden/>
    <w:unhideWhenUsed/>
    <w:rsid w:val="002160F0"/>
    <w:pPr>
      <w:spacing w:after="120" w:line="480" w:lineRule="auto"/>
      <w:ind w:left="283"/>
    </w:pPr>
  </w:style>
  <w:style w:type="character" w:customStyle="1" w:styleId="BodyTextIndent2Char">
    <w:name w:val="Body Text Indent 2 Char"/>
    <w:basedOn w:val="DefaultParagraphFont"/>
    <w:link w:val="BodyTextIndent2"/>
    <w:uiPriority w:val="99"/>
    <w:semiHidden/>
    <w:rsid w:val="002160F0"/>
  </w:style>
  <w:style w:type="character" w:styleId="PageNumber">
    <w:name w:val="page number"/>
    <w:basedOn w:val="DefaultParagraphFont"/>
    <w:semiHidden/>
    <w:rsid w:val="004903B0"/>
  </w:style>
  <w:style w:type="character" w:customStyle="1" w:styleId="TitleChar">
    <w:name w:val="Title Char"/>
    <w:basedOn w:val="DefaultParagraphFont"/>
    <w:link w:val="Title"/>
    <w:rsid w:val="004903B0"/>
    <w:rPr>
      <w:b/>
      <w:bCs/>
      <w:noProof/>
      <w:sz w:val="28"/>
      <w:szCs w:val="33"/>
    </w:rPr>
  </w:style>
  <w:style w:type="character" w:customStyle="1" w:styleId="BodyText2Char">
    <w:name w:val="Body Text 2 Char"/>
    <w:basedOn w:val="DefaultParagraphFont"/>
    <w:link w:val="BodyText2"/>
    <w:semiHidden/>
    <w:rsid w:val="00997B7E"/>
    <w:rPr>
      <w:snapToGrid w:val="0"/>
      <w:sz w:val="24"/>
    </w:rPr>
  </w:style>
  <w:style w:type="character" w:customStyle="1" w:styleId="SubtitleChar">
    <w:name w:val="Subtitle Char"/>
    <w:basedOn w:val="DefaultParagraphFont"/>
    <w:link w:val="Subtitle"/>
    <w:rsid w:val="00997B7E"/>
    <w:rPr>
      <w:rFonts w:cs="Simplified Arabic"/>
      <w:b/>
      <w:bCs/>
      <w:sz w:val="24"/>
      <w:szCs w:val="24"/>
    </w:rPr>
  </w:style>
  <w:style w:type="character" w:customStyle="1" w:styleId="FooterChar">
    <w:name w:val="Footer Char"/>
    <w:basedOn w:val="DefaultParagraphFont"/>
    <w:link w:val="Footer"/>
    <w:uiPriority w:val="99"/>
    <w:rsid w:val="003A0A31"/>
  </w:style>
  <w:style w:type="character" w:customStyle="1" w:styleId="hps">
    <w:name w:val="hps"/>
    <w:basedOn w:val="DefaultParagraphFont"/>
    <w:rsid w:val="003D189F"/>
  </w:style>
  <w:style w:type="character" w:customStyle="1" w:styleId="Heading1Char">
    <w:name w:val="Heading 1 Char"/>
    <w:basedOn w:val="DefaultParagraphFont"/>
    <w:link w:val="Heading1"/>
    <w:rsid w:val="006E2B46"/>
    <w:rPr>
      <w:rFonts w:cs="Simplified Arabic"/>
      <w:b/>
      <w:bCs/>
      <w:sz w:val="52"/>
      <w:szCs w:val="36"/>
    </w:rPr>
  </w:style>
  <w:style w:type="paragraph" w:styleId="BalloonText">
    <w:name w:val="Balloon Text"/>
    <w:basedOn w:val="Normal"/>
    <w:link w:val="BalloonTextChar"/>
    <w:uiPriority w:val="99"/>
    <w:semiHidden/>
    <w:unhideWhenUsed/>
    <w:rsid w:val="001550A9"/>
    <w:rPr>
      <w:rFonts w:ascii="Tahoma" w:hAnsi="Tahoma" w:cs="Tahoma"/>
      <w:sz w:val="16"/>
      <w:szCs w:val="16"/>
    </w:rPr>
  </w:style>
  <w:style w:type="character" w:customStyle="1" w:styleId="BalloonTextChar">
    <w:name w:val="Balloon Text Char"/>
    <w:basedOn w:val="DefaultParagraphFont"/>
    <w:link w:val="BalloonText"/>
    <w:uiPriority w:val="99"/>
    <w:semiHidden/>
    <w:rsid w:val="001550A9"/>
    <w:rPr>
      <w:rFonts w:ascii="Tahoma" w:hAnsi="Tahoma" w:cs="Tahoma"/>
      <w:sz w:val="16"/>
      <w:szCs w:val="16"/>
    </w:rPr>
  </w:style>
  <w:style w:type="paragraph" w:styleId="ListParagraph">
    <w:name w:val="List Paragraph"/>
    <w:basedOn w:val="Normal"/>
    <w:uiPriority w:val="34"/>
    <w:qFormat/>
    <w:rsid w:val="00F939D1"/>
    <w:pPr>
      <w:ind w:left="720"/>
      <w:contextualSpacing/>
    </w:pPr>
  </w:style>
  <w:style w:type="table" w:styleId="TableGrid">
    <w:name w:val="Table Grid"/>
    <w:basedOn w:val="TableNormal"/>
    <w:uiPriority w:val="59"/>
    <w:rsid w:val="00A92CF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rsid w:val="00384204"/>
  </w:style>
  <w:style w:type="character" w:customStyle="1" w:styleId="HeaderChar">
    <w:name w:val="Header Char"/>
    <w:basedOn w:val="DefaultParagraphFont"/>
    <w:link w:val="Header"/>
    <w:uiPriority w:val="99"/>
    <w:rsid w:val="005472B5"/>
  </w:style>
</w:styles>
</file>

<file path=word/webSettings.xml><?xml version="1.0" encoding="utf-8"?>
<w:webSettings xmlns:r="http://schemas.openxmlformats.org/officeDocument/2006/relationships" xmlns:w="http://schemas.openxmlformats.org/wordprocessingml/2006/main">
  <w:divs>
    <w:div w:id="112671859">
      <w:bodyDiv w:val="1"/>
      <w:marLeft w:val="0"/>
      <w:marRight w:val="0"/>
      <w:marTop w:val="0"/>
      <w:marBottom w:val="0"/>
      <w:divBdr>
        <w:top w:val="none" w:sz="0" w:space="0" w:color="auto"/>
        <w:left w:val="none" w:sz="0" w:space="0" w:color="auto"/>
        <w:bottom w:val="none" w:sz="0" w:space="0" w:color="auto"/>
        <w:right w:val="none" w:sz="0" w:space="0" w:color="auto"/>
      </w:divBdr>
      <w:divsChild>
        <w:div w:id="1445540397">
          <w:marLeft w:val="0"/>
          <w:marRight w:val="0"/>
          <w:marTop w:val="0"/>
          <w:marBottom w:val="0"/>
          <w:divBdr>
            <w:top w:val="none" w:sz="0" w:space="0" w:color="auto"/>
            <w:left w:val="none" w:sz="0" w:space="0" w:color="auto"/>
            <w:bottom w:val="none" w:sz="0" w:space="0" w:color="auto"/>
            <w:right w:val="none" w:sz="0" w:space="0" w:color="auto"/>
          </w:divBdr>
          <w:divsChild>
            <w:div w:id="2068868556">
              <w:marLeft w:val="0"/>
              <w:marRight w:val="0"/>
              <w:marTop w:val="0"/>
              <w:marBottom w:val="0"/>
              <w:divBdr>
                <w:top w:val="none" w:sz="0" w:space="0" w:color="auto"/>
                <w:left w:val="none" w:sz="0" w:space="0" w:color="auto"/>
                <w:bottom w:val="none" w:sz="0" w:space="0" w:color="auto"/>
                <w:right w:val="none" w:sz="0" w:space="0" w:color="auto"/>
              </w:divBdr>
              <w:divsChild>
                <w:div w:id="1278483604">
                  <w:marLeft w:val="0"/>
                  <w:marRight w:val="0"/>
                  <w:marTop w:val="0"/>
                  <w:marBottom w:val="0"/>
                  <w:divBdr>
                    <w:top w:val="none" w:sz="0" w:space="0" w:color="auto"/>
                    <w:left w:val="none" w:sz="0" w:space="0" w:color="auto"/>
                    <w:bottom w:val="none" w:sz="0" w:space="0" w:color="auto"/>
                    <w:right w:val="none" w:sz="0" w:space="0" w:color="auto"/>
                  </w:divBdr>
                  <w:divsChild>
                    <w:div w:id="240604021">
                      <w:marLeft w:val="0"/>
                      <w:marRight w:val="0"/>
                      <w:marTop w:val="0"/>
                      <w:marBottom w:val="0"/>
                      <w:divBdr>
                        <w:top w:val="none" w:sz="0" w:space="0" w:color="auto"/>
                        <w:left w:val="none" w:sz="0" w:space="0" w:color="auto"/>
                        <w:bottom w:val="none" w:sz="0" w:space="0" w:color="auto"/>
                        <w:right w:val="none" w:sz="0" w:space="0" w:color="auto"/>
                      </w:divBdr>
                      <w:divsChild>
                        <w:div w:id="821433973">
                          <w:marLeft w:val="0"/>
                          <w:marRight w:val="0"/>
                          <w:marTop w:val="0"/>
                          <w:marBottom w:val="0"/>
                          <w:divBdr>
                            <w:top w:val="none" w:sz="0" w:space="0" w:color="auto"/>
                            <w:left w:val="none" w:sz="0" w:space="0" w:color="auto"/>
                            <w:bottom w:val="none" w:sz="0" w:space="0" w:color="auto"/>
                            <w:right w:val="none" w:sz="0" w:space="0" w:color="auto"/>
                          </w:divBdr>
                          <w:divsChild>
                            <w:div w:id="1165127085">
                              <w:marLeft w:val="0"/>
                              <w:marRight w:val="0"/>
                              <w:marTop w:val="0"/>
                              <w:marBottom w:val="0"/>
                              <w:divBdr>
                                <w:top w:val="none" w:sz="0" w:space="0" w:color="auto"/>
                                <w:left w:val="none" w:sz="0" w:space="0" w:color="auto"/>
                                <w:bottom w:val="none" w:sz="0" w:space="0" w:color="auto"/>
                                <w:right w:val="none" w:sz="0" w:space="0" w:color="auto"/>
                              </w:divBdr>
                              <w:divsChild>
                                <w:div w:id="230384752">
                                  <w:marLeft w:val="0"/>
                                  <w:marRight w:val="0"/>
                                  <w:marTop w:val="0"/>
                                  <w:marBottom w:val="0"/>
                                  <w:divBdr>
                                    <w:top w:val="single" w:sz="6" w:space="0" w:color="F5F5F5"/>
                                    <w:left w:val="single" w:sz="6" w:space="0" w:color="F5F5F5"/>
                                    <w:bottom w:val="single" w:sz="6" w:space="0" w:color="F5F5F5"/>
                                    <w:right w:val="single" w:sz="6" w:space="0" w:color="F5F5F5"/>
                                  </w:divBdr>
                                  <w:divsChild>
                                    <w:div w:id="1969160302">
                                      <w:marLeft w:val="0"/>
                                      <w:marRight w:val="0"/>
                                      <w:marTop w:val="0"/>
                                      <w:marBottom w:val="0"/>
                                      <w:divBdr>
                                        <w:top w:val="none" w:sz="0" w:space="0" w:color="auto"/>
                                        <w:left w:val="none" w:sz="0" w:space="0" w:color="auto"/>
                                        <w:bottom w:val="none" w:sz="0" w:space="0" w:color="auto"/>
                                        <w:right w:val="none" w:sz="0" w:space="0" w:color="auto"/>
                                      </w:divBdr>
                                      <w:divsChild>
                                        <w:div w:id="653879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472361">
      <w:bodyDiv w:val="1"/>
      <w:marLeft w:val="0"/>
      <w:marRight w:val="0"/>
      <w:marTop w:val="0"/>
      <w:marBottom w:val="0"/>
      <w:divBdr>
        <w:top w:val="none" w:sz="0" w:space="0" w:color="auto"/>
        <w:left w:val="none" w:sz="0" w:space="0" w:color="auto"/>
        <w:bottom w:val="none" w:sz="0" w:space="0" w:color="auto"/>
        <w:right w:val="none" w:sz="0" w:space="0" w:color="auto"/>
      </w:divBdr>
    </w:div>
    <w:div w:id="503597483">
      <w:bodyDiv w:val="1"/>
      <w:marLeft w:val="0"/>
      <w:marRight w:val="0"/>
      <w:marTop w:val="0"/>
      <w:marBottom w:val="0"/>
      <w:divBdr>
        <w:top w:val="none" w:sz="0" w:space="0" w:color="auto"/>
        <w:left w:val="none" w:sz="0" w:space="0" w:color="auto"/>
        <w:bottom w:val="none" w:sz="0" w:space="0" w:color="auto"/>
        <w:right w:val="none" w:sz="0" w:space="0" w:color="auto"/>
      </w:divBdr>
    </w:div>
    <w:div w:id="581067441">
      <w:bodyDiv w:val="1"/>
      <w:marLeft w:val="0"/>
      <w:marRight w:val="0"/>
      <w:marTop w:val="0"/>
      <w:marBottom w:val="0"/>
      <w:divBdr>
        <w:top w:val="none" w:sz="0" w:space="0" w:color="auto"/>
        <w:left w:val="none" w:sz="0" w:space="0" w:color="auto"/>
        <w:bottom w:val="none" w:sz="0" w:space="0" w:color="auto"/>
        <w:right w:val="none" w:sz="0" w:space="0" w:color="auto"/>
      </w:divBdr>
    </w:div>
    <w:div w:id="1294864963">
      <w:bodyDiv w:val="1"/>
      <w:marLeft w:val="0"/>
      <w:marRight w:val="0"/>
      <w:marTop w:val="0"/>
      <w:marBottom w:val="0"/>
      <w:divBdr>
        <w:top w:val="none" w:sz="0" w:space="0" w:color="auto"/>
        <w:left w:val="none" w:sz="0" w:space="0" w:color="auto"/>
        <w:bottom w:val="none" w:sz="0" w:space="0" w:color="auto"/>
        <w:right w:val="none" w:sz="0" w:space="0" w:color="auto"/>
      </w:divBdr>
    </w:div>
    <w:div w:id="1324771692">
      <w:bodyDiv w:val="1"/>
      <w:marLeft w:val="0"/>
      <w:marRight w:val="0"/>
      <w:marTop w:val="0"/>
      <w:marBottom w:val="0"/>
      <w:divBdr>
        <w:top w:val="none" w:sz="0" w:space="0" w:color="auto"/>
        <w:left w:val="none" w:sz="0" w:space="0" w:color="auto"/>
        <w:bottom w:val="none" w:sz="0" w:space="0" w:color="auto"/>
        <w:right w:val="none" w:sz="0" w:space="0" w:color="auto"/>
      </w:divBdr>
    </w:div>
    <w:div w:id="1485969266">
      <w:bodyDiv w:val="1"/>
      <w:marLeft w:val="0"/>
      <w:marRight w:val="0"/>
      <w:marTop w:val="0"/>
      <w:marBottom w:val="0"/>
      <w:divBdr>
        <w:top w:val="none" w:sz="0" w:space="0" w:color="auto"/>
        <w:left w:val="none" w:sz="0" w:space="0" w:color="auto"/>
        <w:bottom w:val="none" w:sz="0" w:space="0" w:color="auto"/>
        <w:right w:val="none" w:sz="0" w:space="0" w:color="auto"/>
      </w:divBdr>
    </w:div>
    <w:div w:id="1766221847">
      <w:bodyDiv w:val="1"/>
      <w:marLeft w:val="0"/>
      <w:marRight w:val="0"/>
      <w:marTop w:val="0"/>
      <w:marBottom w:val="0"/>
      <w:divBdr>
        <w:top w:val="none" w:sz="0" w:space="0" w:color="auto"/>
        <w:left w:val="none" w:sz="0" w:space="0" w:color="auto"/>
        <w:bottom w:val="none" w:sz="0" w:space="0" w:color="auto"/>
        <w:right w:val="none" w:sz="0" w:space="0" w:color="auto"/>
      </w:divBdr>
    </w:div>
    <w:div w:id="1856112465">
      <w:bodyDiv w:val="1"/>
      <w:marLeft w:val="0"/>
      <w:marRight w:val="0"/>
      <w:marTop w:val="0"/>
      <w:marBottom w:val="0"/>
      <w:divBdr>
        <w:top w:val="none" w:sz="0" w:space="0" w:color="auto"/>
        <w:left w:val="none" w:sz="0" w:space="0" w:color="auto"/>
        <w:bottom w:val="none" w:sz="0" w:space="0" w:color="auto"/>
        <w:right w:val="none" w:sz="0" w:space="0" w:color="auto"/>
      </w:divBdr>
    </w:div>
    <w:div w:id="2115249303">
      <w:bodyDiv w:val="1"/>
      <w:marLeft w:val="0"/>
      <w:marRight w:val="0"/>
      <w:marTop w:val="0"/>
      <w:marBottom w:val="0"/>
      <w:divBdr>
        <w:top w:val="none" w:sz="0" w:space="0" w:color="auto"/>
        <w:left w:val="none" w:sz="0" w:space="0" w:color="auto"/>
        <w:bottom w:val="none" w:sz="0" w:space="0" w:color="auto"/>
        <w:right w:val="none" w:sz="0" w:space="0" w:color="auto"/>
      </w:divBdr>
      <w:divsChild>
        <w:div w:id="822621665">
          <w:marLeft w:val="0"/>
          <w:marRight w:val="0"/>
          <w:marTop w:val="0"/>
          <w:marBottom w:val="0"/>
          <w:divBdr>
            <w:top w:val="none" w:sz="0" w:space="0" w:color="auto"/>
            <w:left w:val="none" w:sz="0" w:space="0" w:color="auto"/>
            <w:bottom w:val="none" w:sz="0" w:space="0" w:color="auto"/>
            <w:right w:val="none" w:sz="0" w:space="0" w:color="auto"/>
          </w:divBdr>
          <w:divsChild>
            <w:div w:id="341324958">
              <w:marLeft w:val="0"/>
              <w:marRight w:val="0"/>
              <w:marTop w:val="0"/>
              <w:marBottom w:val="0"/>
              <w:divBdr>
                <w:top w:val="none" w:sz="0" w:space="0" w:color="auto"/>
                <w:left w:val="none" w:sz="0" w:space="0" w:color="auto"/>
                <w:bottom w:val="none" w:sz="0" w:space="0" w:color="auto"/>
                <w:right w:val="none" w:sz="0" w:space="0" w:color="auto"/>
              </w:divBdr>
              <w:divsChild>
                <w:div w:id="604268532">
                  <w:marLeft w:val="0"/>
                  <w:marRight w:val="0"/>
                  <w:marTop w:val="0"/>
                  <w:marBottom w:val="0"/>
                  <w:divBdr>
                    <w:top w:val="none" w:sz="0" w:space="0" w:color="auto"/>
                    <w:left w:val="none" w:sz="0" w:space="0" w:color="auto"/>
                    <w:bottom w:val="none" w:sz="0" w:space="0" w:color="auto"/>
                    <w:right w:val="none" w:sz="0" w:space="0" w:color="auto"/>
                  </w:divBdr>
                  <w:divsChild>
                    <w:div w:id="800532770">
                      <w:marLeft w:val="0"/>
                      <w:marRight w:val="0"/>
                      <w:marTop w:val="0"/>
                      <w:marBottom w:val="0"/>
                      <w:divBdr>
                        <w:top w:val="none" w:sz="0" w:space="0" w:color="auto"/>
                        <w:left w:val="none" w:sz="0" w:space="0" w:color="auto"/>
                        <w:bottom w:val="none" w:sz="0" w:space="0" w:color="auto"/>
                        <w:right w:val="none" w:sz="0" w:space="0" w:color="auto"/>
                      </w:divBdr>
                      <w:divsChild>
                        <w:div w:id="1039164441">
                          <w:marLeft w:val="0"/>
                          <w:marRight w:val="0"/>
                          <w:marTop w:val="0"/>
                          <w:marBottom w:val="0"/>
                          <w:divBdr>
                            <w:top w:val="none" w:sz="0" w:space="0" w:color="auto"/>
                            <w:left w:val="none" w:sz="0" w:space="0" w:color="auto"/>
                            <w:bottom w:val="none" w:sz="0" w:space="0" w:color="auto"/>
                            <w:right w:val="none" w:sz="0" w:space="0" w:color="auto"/>
                          </w:divBdr>
                          <w:divsChild>
                            <w:div w:id="1507792979">
                              <w:marLeft w:val="0"/>
                              <w:marRight w:val="0"/>
                              <w:marTop w:val="0"/>
                              <w:marBottom w:val="0"/>
                              <w:divBdr>
                                <w:top w:val="none" w:sz="0" w:space="0" w:color="auto"/>
                                <w:left w:val="none" w:sz="0" w:space="0" w:color="auto"/>
                                <w:bottom w:val="none" w:sz="0" w:space="0" w:color="auto"/>
                                <w:right w:val="none" w:sz="0" w:space="0" w:color="auto"/>
                              </w:divBdr>
                              <w:divsChild>
                                <w:div w:id="791481908">
                                  <w:marLeft w:val="0"/>
                                  <w:marRight w:val="0"/>
                                  <w:marTop w:val="0"/>
                                  <w:marBottom w:val="0"/>
                                  <w:divBdr>
                                    <w:top w:val="single" w:sz="6" w:space="0" w:color="F5F5F5"/>
                                    <w:left w:val="single" w:sz="6" w:space="0" w:color="F5F5F5"/>
                                    <w:bottom w:val="single" w:sz="6" w:space="0" w:color="F5F5F5"/>
                                    <w:right w:val="single" w:sz="6" w:space="0" w:color="F5F5F5"/>
                                  </w:divBdr>
                                  <w:divsChild>
                                    <w:div w:id="1617101342">
                                      <w:marLeft w:val="0"/>
                                      <w:marRight w:val="0"/>
                                      <w:marTop w:val="0"/>
                                      <w:marBottom w:val="0"/>
                                      <w:divBdr>
                                        <w:top w:val="none" w:sz="0" w:space="0" w:color="auto"/>
                                        <w:left w:val="none" w:sz="0" w:space="0" w:color="auto"/>
                                        <w:bottom w:val="none" w:sz="0" w:space="0" w:color="auto"/>
                                        <w:right w:val="none" w:sz="0" w:space="0" w:color="auto"/>
                                      </w:divBdr>
                                      <w:divsChild>
                                        <w:div w:id="1622104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chart" Target="charts/chart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hart" Target="charts/chart3.xml"/><Relationship Id="rId2" Type="http://schemas.openxmlformats.org/officeDocument/2006/relationships/numbering" Target="numbering.xml"/><Relationship Id="rId16" Type="http://schemas.openxmlformats.org/officeDocument/2006/relationships/chart" Target="charts/chart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hart" Target="charts/chart1.xml"/><Relationship Id="rId10" Type="http://schemas.openxmlformats.org/officeDocument/2006/relationships/image" Target="media/image3.gif"/><Relationship Id="rId19" Type="http://schemas.openxmlformats.org/officeDocument/2006/relationships/chart" Target="charts/chart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1707719642319676"/>
          <c:y val="0.11065616797900309"/>
          <c:w val="0.38411582645880732"/>
          <c:h val="0.74466438707113791"/>
        </c:manualLayout>
      </c:layout>
      <c:pieChart>
        <c:varyColors val="1"/>
        <c:ser>
          <c:idx val="0"/>
          <c:order val="0"/>
          <c:tx>
            <c:strRef>
              <c:f>Sheet1!$C$2</c:f>
              <c:strCache>
                <c:ptCount val="1"/>
                <c:pt idx="0">
                  <c:v>Column1</c:v>
                </c:pt>
              </c:strCache>
            </c:strRef>
          </c:tx>
          <c:explosion val="5"/>
          <c:dLbls>
            <c:dLbl>
              <c:idx val="0"/>
              <c:layout>
                <c:manualLayout>
                  <c:x val="4.0677584572761737E-2"/>
                  <c:y val="5.6567616547932804E-2"/>
                </c:manualLayout>
              </c:layout>
              <c:tx>
                <c:rich>
                  <a:bodyPr/>
                  <a:lstStyle/>
                  <a:p>
                    <a:r>
                      <a:rPr lang="en-US"/>
                      <a:t>Jerusalem 
15.4%</a:t>
                    </a:r>
                  </a:p>
                </c:rich>
              </c:tx>
              <c:showCatName val="1"/>
              <c:showPercent val="1"/>
            </c:dLbl>
            <c:dLbl>
              <c:idx val="1"/>
              <c:layout>
                <c:manualLayout>
                  <c:x val="9.4832677165354526E-3"/>
                  <c:y val="-1.3036495438070245E-2"/>
                </c:manualLayout>
              </c:layout>
              <c:tx>
                <c:rich>
                  <a:bodyPr/>
                  <a:lstStyle/>
                  <a:p>
                    <a:r>
                      <a:rPr lang="en-US"/>
                      <a:t>North of West Bank
22.3%</a:t>
                    </a:r>
                  </a:p>
                </c:rich>
              </c:tx>
              <c:showCatName val="1"/>
              <c:showPercent val="1"/>
            </c:dLbl>
            <c:dLbl>
              <c:idx val="2"/>
              <c:layout>
                <c:manualLayout>
                  <c:x val="-0.18287765364031755"/>
                  <c:y val="-8.7046081265158316E-4"/>
                </c:manualLayout>
              </c:layout>
              <c:tx>
                <c:rich>
                  <a:bodyPr/>
                  <a:lstStyle/>
                  <a:p>
                    <a:r>
                      <a:rPr lang="en-US"/>
                      <a:t> Middle of West Bank
26.2%</a:t>
                    </a:r>
                  </a:p>
                </c:rich>
              </c:tx>
              <c:showCatName val="1"/>
              <c:showPercent val="1"/>
            </c:dLbl>
            <c:dLbl>
              <c:idx val="3"/>
              <c:layout>
                <c:manualLayout>
                  <c:x val="-2.2719360600758628E-2"/>
                  <c:y val="7.6646044244469441E-2"/>
                </c:manualLayout>
              </c:layout>
              <c:tx>
                <c:rich>
                  <a:bodyPr/>
                  <a:lstStyle/>
                  <a:p>
                    <a:r>
                      <a:rPr lang="en-US" sz="900">
                        <a:latin typeface="Arial" pitchFamily="34" charset="0"/>
                        <a:cs typeface="Arial" pitchFamily="34" charset="0"/>
                      </a:rPr>
                      <a:t>S</a:t>
                    </a:r>
                    <a:r>
                      <a:rPr lang="en-US">
                        <a:cs typeface="+mn-cs"/>
                      </a:rPr>
                      <a:t>outh of West Bank
36.1%</a:t>
                    </a:r>
                  </a:p>
                </c:rich>
              </c:tx>
              <c:showCatName val="1"/>
              <c:showPercent val="1"/>
            </c:dLbl>
            <c:numFmt formatCode="0.0%" sourceLinked="0"/>
            <c:txPr>
              <a:bodyPr/>
              <a:lstStyle/>
              <a:p>
                <a:pPr>
                  <a:defRPr sz="900">
                    <a:latin typeface="Arial" pitchFamily="34" charset="0"/>
                    <a:cs typeface="Arial" pitchFamily="34" charset="0"/>
                  </a:defRPr>
                </a:pPr>
                <a:endParaRPr lang="ar-SA"/>
              </a:p>
            </c:txPr>
            <c:showCatName val="1"/>
            <c:showPercent val="1"/>
            <c:showLeaderLines val="1"/>
          </c:dLbls>
          <c:cat>
            <c:strRef>
              <c:f>Sheet1!$B$3:$B$6</c:f>
              <c:strCache>
                <c:ptCount val="4"/>
                <c:pt idx="0">
                  <c:v>Jerusalem </c:v>
                </c:pt>
                <c:pt idx="1">
                  <c:v>North of West Bank</c:v>
                </c:pt>
                <c:pt idx="2">
                  <c:v> Middle of West Bank</c:v>
                </c:pt>
                <c:pt idx="3">
                  <c:v>South of West Bank</c:v>
                </c:pt>
              </c:strCache>
            </c:strRef>
          </c:cat>
          <c:val>
            <c:numRef>
              <c:f>Sheet1!$C$3:$C$6</c:f>
              <c:numCache>
                <c:formatCode>General</c:formatCode>
                <c:ptCount val="4"/>
                <c:pt idx="0">
                  <c:v>22</c:v>
                </c:pt>
                <c:pt idx="1">
                  <c:v>32</c:v>
                </c:pt>
                <c:pt idx="2">
                  <c:v>37</c:v>
                </c:pt>
                <c:pt idx="3">
                  <c:v>51</c:v>
                </c:pt>
              </c:numCache>
            </c:numRef>
          </c:val>
        </c:ser>
        <c:firstSliceAng val="0"/>
      </c:pieChart>
    </c:plotArea>
    <c:plotVisOnly val="1"/>
    <c:dispBlanksAs val="zero"/>
  </c:chart>
  <c:spPr>
    <a:ln>
      <a:noFill/>
    </a:ln>
  </c:spPr>
  <c:txPr>
    <a:bodyPr/>
    <a:lstStyle/>
    <a:p>
      <a:pPr>
        <a:defRPr>
          <a:cs typeface="+mn-cs"/>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0666173307284073"/>
          <c:y val="6.4024024024024434E-2"/>
          <c:w val="0.86740331491712708"/>
          <c:h val="0.7466666666666667"/>
        </c:manualLayout>
      </c:layout>
      <c:barChart>
        <c:barDir val="col"/>
        <c:grouping val="clustered"/>
        <c:ser>
          <c:idx val="1"/>
          <c:order val="0"/>
          <c:dLbls>
            <c:dLbl>
              <c:idx val="0"/>
              <c:layout>
                <c:manualLayout>
                  <c:x val="4.1951800905168211E-4"/>
                  <c:y val="3.695655487675785E-4"/>
                </c:manualLayout>
              </c:layout>
              <c:tx>
                <c:rich>
                  <a:bodyPr/>
                  <a:lstStyle/>
                  <a:p>
                    <a:r>
                      <a:rPr lang="ar-SA" sz="900">
                        <a:latin typeface="Arial" pitchFamily="34" charset="0"/>
                        <a:cs typeface="Arial" pitchFamily="34" charset="0"/>
                      </a:rPr>
                      <a:t>34</a:t>
                    </a:r>
                    <a:endParaRPr lang="ar-SA"/>
                  </a:p>
                </c:rich>
              </c:tx>
              <c:dLblPos val="outEnd"/>
            </c:dLbl>
            <c:dLbl>
              <c:idx val="1"/>
              <c:layout>
                <c:manualLayout>
                  <c:x val="-5.0118569735394794E-4"/>
                  <c:y val="-6.8554239926292134E-3"/>
                </c:manualLayout>
              </c:layout>
              <c:tx>
                <c:rich>
                  <a:bodyPr/>
                  <a:lstStyle/>
                  <a:p>
                    <a:r>
                      <a:rPr lang="ar-SA" sz="900">
                        <a:latin typeface="Arial" pitchFamily="34" charset="0"/>
                        <a:cs typeface="Arial" pitchFamily="34" charset="0"/>
                      </a:rPr>
                      <a:t>16</a:t>
                    </a:r>
                    <a:endParaRPr lang="ar-SA"/>
                  </a:p>
                </c:rich>
              </c:tx>
              <c:dLblPos val="outEnd"/>
            </c:dLbl>
            <c:dLbl>
              <c:idx val="2"/>
              <c:layout>
                <c:manualLayout>
                  <c:x val="2.2611149060586025E-3"/>
                  <c:y val="-3.6475543805036159E-3"/>
                </c:manualLayout>
              </c:layout>
              <c:tx>
                <c:rich>
                  <a:bodyPr/>
                  <a:lstStyle/>
                  <a:p>
                    <a:r>
                      <a:rPr lang="ar-SA" sz="900">
                        <a:latin typeface="Arial" pitchFamily="34" charset="0"/>
                        <a:cs typeface="Arial" pitchFamily="34" charset="0"/>
                      </a:rPr>
                      <a:t>21</a:t>
                    </a:r>
                    <a:endParaRPr lang="ar-SA"/>
                  </a:p>
                </c:rich>
              </c:tx>
              <c:dLblPos val="outEnd"/>
            </c:dLbl>
            <c:dLbl>
              <c:idx val="3"/>
              <c:layout>
                <c:manualLayout>
                  <c:x val="-5.013751815495449E-4"/>
                  <c:y val="-3.8867049555996692E-3"/>
                </c:manualLayout>
              </c:layout>
              <c:tx>
                <c:rich>
                  <a:bodyPr/>
                  <a:lstStyle/>
                  <a:p>
                    <a:r>
                      <a:rPr lang="ar-SA" sz="900">
                        <a:latin typeface="Arial" pitchFamily="34" charset="0"/>
                        <a:cs typeface="Arial" pitchFamily="34" charset="0"/>
                      </a:rPr>
                      <a:t>16</a:t>
                    </a:r>
                    <a:endParaRPr lang="ar-SA"/>
                  </a:p>
                </c:rich>
              </c:tx>
              <c:dLblPos val="outEnd"/>
            </c:dLbl>
            <c:dLbl>
              <c:idx val="4"/>
              <c:layout>
                <c:manualLayout>
                  <c:x val="5.4368700242638426E-3"/>
                  <c:y val="-8.5362528221293067E-3"/>
                </c:manualLayout>
              </c:layout>
              <c:tx>
                <c:rich>
                  <a:bodyPr/>
                  <a:lstStyle/>
                  <a:p>
                    <a:r>
                      <a:rPr lang="ar-SA" sz="900">
                        <a:latin typeface="Arial" pitchFamily="34" charset="0"/>
                        <a:cs typeface="Arial" pitchFamily="34" charset="0"/>
                      </a:rPr>
                      <a:t>6</a:t>
                    </a:r>
                    <a:endParaRPr lang="ar-SA"/>
                  </a:p>
                </c:rich>
              </c:tx>
              <c:dLblPos val="outEnd"/>
            </c:dLbl>
            <c:dLbl>
              <c:idx val="5"/>
              <c:layout>
                <c:manualLayout>
                  <c:x val="-2.9078244656308852E-3"/>
                  <c:y val="9.2584469100968746E-3"/>
                </c:manualLayout>
              </c:layout>
              <c:tx>
                <c:rich>
                  <a:bodyPr/>
                  <a:lstStyle/>
                  <a:p>
                    <a:r>
                      <a:rPr lang="ar-SA" sz="900">
                        <a:latin typeface="Arial" pitchFamily="34" charset="0"/>
                        <a:cs typeface="Arial" pitchFamily="34" charset="0"/>
                      </a:rPr>
                      <a:t>37</a:t>
                    </a:r>
                    <a:endParaRPr lang="ar-SA"/>
                  </a:p>
                </c:rich>
              </c:tx>
              <c:dLblPos val="outEnd"/>
            </c:dLbl>
            <c:txPr>
              <a:bodyPr/>
              <a:lstStyle/>
              <a:p>
                <a:pPr>
                  <a:defRPr sz="900"/>
                </a:pPr>
                <a:endParaRPr lang="ar-SA"/>
              </a:p>
            </c:txPr>
            <c:showVal val="1"/>
          </c:dLbls>
          <c:cat>
            <c:strRef>
              <c:f>Sheet1!$B$1:$G$1</c:f>
              <c:strCache>
                <c:ptCount val="6"/>
                <c:pt idx="0">
                  <c:v>14-1</c:v>
                </c:pt>
                <c:pt idx="1">
                  <c:v>29-15</c:v>
                </c:pt>
                <c:pt idx="2">
                  <c:v>44-30</c:v>
                </c:pt>
                <c:pt idx="3">
                  <c:v>59-45</c:v>
                </c:pt>
                <c:pt idx="4">
                  <c:v>74-60</c:v>
                </c:pt>
                <c:pt idx="5">
                  <c:v>+75</c:v>
                </c:pt>
              </c:strCache>
            </c:strRef>
          </c:cat>
          <c:val>
            <c:numRef>
              <c:f>Sheet1!$B$2:$G$2</c:f>
              <c:numCache>
                <c:formatCode>_-* #,##0_-;_-* #,##0\-;_-* "-"??_-;_-@_-</c:formatCode>
                <c:ptCount val="6"/>
                <c:pt idx="0">
                  <c:v>34</c:v>
                </c:pt>
                <c:pt idx="1">
                  <c:v>16</c:v>
                </c:pt>
                <c:pt idx="2">
                  <c:v>21</c:v>
                </c:pt>
                <c:pt idx="3">
                  <c:v>16</c:v>
                </c:pt>
                <c:pt idx="4">
                  <c:v>6</c:v>
                </c:pt>
                <c:pt idx="5">
                  <c:v>37</c:v>
                </c:pt>
              </c:numCache>
            </c:numRef>
          </c:val>
        </c:ser>
        <c:axId val="99569664"/>
        <c:axId val="99572352"/>
      </c:barChart>
      <c:catAx>
        <c:axId val="99569664"/>
        <c:scaling>
          <c:orientation val="minMax"/>
        </c:scaling>
        <c:axPos val="b"/>
        <c:title>
          <c:tx>
            <c:rich>
              <a:bodyPr/>
              <a:lstStyle/>
              <a:p>
                <a:pPr>
                  <a:defRPr sz="900"/>
                </a:pPr>
                <a:r>
                  <a:rPr lang="ar-SA" sz="900"/>
                  <a:t>     </a:t>
                </a:r>
                <a:r>
                  <a:rPr lang="en-US" sz="900"/>
                  <a:t>Categories No. of Rooms</a:t>
                </a:r>
                <a:endParaRPr lang="ar-SA" sz="900"/>
              </a:p>
            </c:rich>
          </c:tx>
          <c:layout>
            <c:manualLayout>
              <c:xMode val="edge"/>
              <c:yMode val="edge"/>
              <c:x val="0.4148535201482168"/>
              <c:y val="0.91936960582629856"/>
            </c:manualLayout>
          </c:layout>
        </c:title>
        <c:numFmt formatCode="General" sourceLinked="1"/>
        <c:tickLblPos val="nextTo"/>
        <c:txPr>
          <a:bodyPr rot="0" vert="horz"/>
          <a:lstStyle/>
          <a:p>
            <a:pPr>
              <a:defRPr sz="900"/>
            </a:pPr>
            <a:endParaRPr lang="ar-SA"/>
          </a:p>
        </c:txPr>
        <c:crossAx val="99572352"/>
        <c:crosses val="autoZero"/>
        <c:auto val="1"/>
        <c:lblAlgn val="ctr"/>
        <c:lblOffset val="100"/>
        <c:tickLblSkip val="1"/>
        <c:tickMarkSkip val="1"/>
      </c:catAx>
      <c:valAx>
        <c:axId val="99572352"/>
        <c:scaling>
          <c:orientation val="minMax"/>
        </c:scaling>
        <c:axPos val="l"/>
        <c:title>
          <c:tx>
            <c:rich>
              <a:bodyPr/>
              <a:lstStyle/>
              <a:p>
                <a:pPr>
                  <a:defRPr sz="900"/>
                </a:pPr>
                <a:r>
                  <a:rPr lang="en-US" sz="900"/>
                  <a:t>No.</a:t>
                </a:r>
                <a:r>
                  <a:rPr lang="en-US" sz="900" baseline="0"/>
                  <a:t> of Hotels</a:t>
                </a:r>
                <a:endParaRPr lang="ar-SA" sz="900"/>
              </a:p>
            </c:rich>
          </c:tx>
          <c:layout>
            <c:manualLayout>
              <c:xMode val="edge"/>
              <c:yMode val="edge"/>
              <c:x val="2.3940973018187976E-2"/>
              <c:y val="0.33666666666668937"/>
            </c:manualLayout>
          </c:layout>
        </c:title>
        <c:numFmt formatCode="_-* #,##0_-;_-* #,##0\-;_-* &quot;-&quot;??_-;_-@_-" sourceLinked="1"/>
        <c:tickLblPos val="nextTo"/>
        <c:txPr>
          <a:bodyPr rot="0" vert="horz"/>
          <a:lstStyle/>
          <a:p>
            <a:pPr>
              <a:defRPr sz="900"/>
            </a:pPr>
            <a:endParaRPr lang="ar-SA"/>
          </a:p>
        </c:txPr>
        <c:crossAx val="99569664"/>
        <c:crosses val="autoZero"/>
        <c:crossBetween val="between"/>
      </c:valAx>
    </c:plotArea>
    <c:plotVisOnly val="1"/>
    <c:dispBlanksAs val="gap"/>
  </c:chart>
  <c:spPr>
    <a:ln>
      <a:noFill/>
    </a:ln>
  </c:spPr>
  <c:txPr>
    <a:bodyPr/>
    <a:lstStyle/>
    <a:p>
      <a:pPr>
        <a:defRPr>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7719907407407407"/>
          <c:y val="0.1101190476190456"/>
          <c:w val="0.45949074074074081"/>
          <c:h val="0.78769841269844287"/>
        </c:manualLayout>
      </c:layout>
      <c:pieChart>
        <c:varyColors val="1"/>
        <c:ser>
          <c:idx val="0"/>
          <c:order val="0"/>
          <c:tx>
            <c:strRef>
              <c:f>Sheet1!$C$2</c:f>
              <c:strCache>
                <c:ptCount val="1"/>
                <c:pt idx="0">
                  <c:v>Column1</c:v>
                </c:pt>
              </c:strCache>
            </c:strRef>
          </c:tx>
          <c:dPt>
            <c:idx val="0"/>
            <c:explosion val="3"/>
          </c:dPt>
          <c:dPt>
            <c:idx val="1"/>
            <c:explosion val="2"/>
          </c:dPt>
          <c:dPt>
            <c:idx val="2"/>
            <c:explosion val="3"/>
          </c:dPt>
          <c:dPt>
            <c:idx val="3"/>
            <c:explosion val="3"/>
          </c:dPt>
          <c:dPt>
            <c:idx val="4"/>
            <c:explosion val="5"/>
          </c:dPt>
          <c:dPt>
            <c:idx val="5"/>
            <c:explosion val="2"/>
          </c:dPt>
          <c:dPt>
            <c:idx val="6"/>
            <c:explosion val="3"/>
          </c:dPt>
          <c:dPt>
            <c:idx val="7"/>
            <c:explosion val="2"/>
          </c:dPt>
          <c:dLbls>
            <c:dLbl>
              <c:idx val="0"/>
              <c:layout>
                <c:manualLayout>
                  <c:x val="1.5145585525213695E-2"/>
                  <c:y val="3.4465811295500432E-3"/>
                </c:manualLayout>
              </c:layout>
              <c:tx>
                <c:rich>
                  <a:bodyPr/>
                  <a:lstStyle/>
                  <a:p>
                    <a:r>
                      <a:rPr lang="en-US">
                        <a:latin typeface="Arial" pitchFamily="34" charset="0"/>
                        <a:cs typeface="Arial" pitchFamily="34" charset="0"/>
                      </a:rPr>
                      <a:t>P</a:t>
                    </a:r>
                    <a:r>
                      <a:rPr lang="en-US">
                        <a:cs typeface="+mn-cs"/>
                      </a:rPr>
                      <a:t>alestine</a:t>
                    </a:r>
                    <a:r>
                      <a:rPr lang="en-US"/>
                      <a:t>
7.9%</a:t>
                    </a:r>
                  </a:p>
                </c:rich>
              </c:tx>
              <c:showCatName val="1"/>
              <c:showPercent val="1"/>
            </c:dLbl>
            <c:dLbl>
              <c:idx val="1"/>
              <c:layout>
                <c:manualLayout>
                  <c:x val="9.4832677165354526E-3"/>
                  <c:y val="-1.3036495438070245E-2"/>
                </c:manualLayout>
              </c:layout>
              <c:showCatName val="1"/>
              <c:showPercent val="1"/>
            </c:dLbl>
            <c:dLbl>
              <c:idx val="2"/>
              <c:layout>
                <c:manualLayout>
                  <c:x val="-7.8211577719451903E-4"/>
                  <c:y val="-5.3813585801774803E-2"/>
                </c:manualLayout>
              </c:layout>
              <c:showCatName val="1"/>
              <c:showPercent val="1"/>
            </c:dLbl>
            <c:dLbl>
              <c:idx val="3"/>
              <c:layout>
                <c:manualLayout>
                  <c:x val="-2.2719360600758246E-2"/>
                  <c:y val="7.6646044244469441E-2"/>
                </c:manualLayout>
              </c:layout>
              <c:showCatName val="1"/>
              <c:showPercent val="1"/>
            </c:dLbl>
            <c:dLbl>
              <c:idx val="4"/>
              <c:layout>
                <c:manualLayout>
                  <c:x val="-0.25253766683419893"/>
                  <c:y val="-7.821145862743252E-2"/>
                </c:manualLayout>
              </c:layout>
              <c:tx>
                <c:rich>
                  <a:bodyPr/>
                  <a:lstStyle/>
                  <a:p>
                    <a:r>
                      <a:rPr lang="en-US">
                        <a:latin typeface="Arial" pitchFamily="34" charset="0"/>
                        <a:cs typeface="Arial" pitchFamily="34" charset="0"/>
                      </a:rPr>
                      <a:t>E</a:t>
                    </a:r>
                    <a:r>
                      <a:rPr lang="en-US"/>
                      <a:t>uropean Union
37.6%</a:t>
                    </a:r>
                  </a:p>
                </c:rich>
              </c:tx>
              <c:showCatName val="1"/>
              <c:showPercent val="1"/>
            </c:dLbl>
            <c:dLbl>
              <c:idx val="5"/>
              <c:layout>
                <c:manualLayout>
                  <c:x val="-8.8073235637212022E-3"/>
                  <c:y val="-3.3598925134358188E-3"/>
                </c:manualLayout>
              </c:layout>
              <c:showCatName val="1"/>
              <c:showPercent val="1"/>
            </c:dLbl>
            <c:dLbl>
              <c:idx val="6"/>
              <c:layout>
                <c:manualLayout>
                  <c:x val="9.396872265967041E-4"/>
                  <c:y val="1.4913760779902517E-2"/>
                </c:manualLayout>
              </c:layout>
              <c:showCatName val="1"/>
              <c:showPercent val="1"/>
            </c:dLbl>
            <c:numFmt formatCode="0.0%" sourceLinked="0"/>
            <c:txPr>
              <a:bodyPr/>
              <a:lstStyle/>
              <a:p>
                <a:pPr>
                  <a:defRPr>
                    <a:latin typeface="Arial" pitchFamily="34" charset="0"/>
                    <a:cs typeface="Arial" pitchFamily="34" charset="0"/>
                  </a:defRPr>
                </a:pPr>
                <a:endParaRPr lang="ar-SA"/>
              </a:p>
            </c:txPr>
            <c:showCatName val="1"/>
            <c:showPercent val="1"/>
            <c:showLeaderLines val="1"/>
          </c:dLbls>
          <c:cat>
            <c:strRef>
              <c:f>Sheet1!$B$3:$B$10</c:f>
              <c:strCache>
                <c:ptCount val="8"/>
                <c:pt idx="0">
                  <c:v>Palestine</c:v>
                </c:pt>
                <c:pt idx="1">
                  <c:v>Israel</c:v>
                </c:pt>
                <c:pt idx="2">
                  <c:v>USA and Canada</c:v>
                </c:pt>
                <c:pt idx="3">
                  <c:v>Africa</c:v>
                </c:pt>
                <c:pt idx="4">
                  <c:v>European Union</c:v>
                </c:pt>
                <c:pt idx="5">
                  <c:v>Other European countries</c:v>
                </c:pt>
                <c:pt idx="6">
                  <c:v>Asia</c:v>
                </c:pt>
                <c:pt idx="7">
                  <c:v>Other </c:v>
                </c:pt>
              </c:strCache>
            </c:strRef>
          </c:cat>
          <c:val>
            <c:numRef>
              <c:f>Sheet1!$C$3:$C$10</c:f>
              <c:numCache>
                <c:formatCode>#,##0.0</c:formatCode>
                <c:ptCount val="8"/>
                <c:pt idx="0">
                  <c:v>7.9</c:v>
                </c:pt>
                <c:pt idx="1">
                  <c:v>15.6</c:v>
                </c:pt>
                <c:pt idx="2">
                  <c:v>8.7000000000000011</c:v>
                </c:pt>
                <c:pt idx="3">
                  <c:v>2.2000000000000002</c:v>
                </c:pt>
                <c:pt idx="4">
                  <c:v>37.6</c:v>
                </c:pt>
                <c:pt idx="5">
                  <c:v>5.4</c:v>
                </c:pt>
                <c:pt idx="6">
                  <c:v>18.5</c:v>
                </c:pt>
                <c:pt idx="7">
                  <c:v>4.0999999999999996</c:v>
                </c:pt>
              </c:numCache>
            </c:numRef>
          </c:val>
        </c:ser>
        <c:firstSliceAng val="0"/>
      </c:pieChart>
    </c:plotArea>
    <c:plotVisOnly val="1"/>
    <c:dispBlanksAs val="zero"/>
  </c:chart>
  <c:spPr>
    <a:ln>
      <a:noFill/>
    </a:ln>
  </c:spPr>
  <c:txPr>
    <a:bodyPr/>
    <a:lstStyle/>
    <a:p>
      <a:pPr>
        <a:defRPr sz="900"/>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lang val="ar-SA"/>
  <c:style val="4"/>
  <c:chart>
    <c:plotArea>
      <c:layout>
        <c:manualLayout>
          <c:layoutTarget val="inner"/>
          <c:xMode val="edge"/>
          <c:yMode val="edge"/>
          <c:x val="0.11874262107128503"/>
          <c:y val="9.9546060840755568E-2"/>
          <c:w val="0.82544453603950285"/>
          <c:h val="0.73454545454549935"/>
        </c:manualLayout>
      </c:layout>
      <c:barChart>
        <c:barDir val="col"/>
        <c:grouping val="clustered"/>
        <c:ser>
          <c:idx val="0"/>
          <c:order val="0"/>
          <c:tx>
            <c:strRef>
              <c:f>Sheet1!$A$2</c:f>
              <c:strCache>
                <c:ptCount val="1"/>
                <c:pt idx="0">
                  <c:v>Domestic</c:v>
                </c:pt>
              </c:strCache>
            </c:strRef>
          </c:tx>
          <c:dLbls>
            <c:dLbl>
              <c:idx val="0"/>
              <c:layout>
                <c:manualLayout>
                  <c:x val="-7.2054761618833008E-3"/>
                  <c:y val="1.5271061338763568E-2"/>
                </c:manualLayout>
              </c:layout>
              <c:showVal val="1"/>
            </c:dLbl>
            <c:dLbl>
              <c:idx val="1"/>
              <c:layout>
                <c:manualLayout>
                  <c:x val="-7.2054761618832808E-3"/>
                  <c:y val="1.0180707559175269E-2"/>
                </c:manualLayout>
              </c:layout>
              <c:showVal val="1"/>
            </c:dLbl>
            <c:dLbl>
              <c:idx val="2"/>
              <c:layout>
                <c:manualLayout>
                  <c:x val="-7.2054761618833008E-3"/>
                  <c:y val="1.0180707559175363E-2"/>
                </c:manualLayout>
              </c:layout>
              <c:showVal val="1"/>
            </c:dLbl>
            <c:dLbl>
              <c:idx val="3"/>
              <c:layout>
                <c:manualLayout>
                  <c:x val="-4.8036507745887113E-3"/>
                  <c:y val="1.5271061338763568E-2"/>
                </c:manualLayout>
              </c:layout>
              <c:showVal val="1"/>
            </c:dLbl>
            <c:dLbl>
              <c:idx val="4"/>
              <c:layout>
                <c:manualLayout>
                  <c:x val="-4.8036507745887113E-3"/>
                  <c:y val="2.0361415118350781E-2"/>
                </c:manualLayout>
              </c:layout>
              <c:showVal val="1"/>
            </c:dLbl>
            <c:dLbl>
              <c:idx val="5"/>
              <c:layout>
                <c:manualLayout>
                  <c:x val="-4.8036507745887113E-3"/>
                  <c:y val="2.5451768897938501E-2"/>
                </c:manualLayout>
              </c:layout>
              <c:showVal val="1"/>
            </c:dLbl>
            <c:dLbl>
              <c:idx val="6"/>
              <c:layout>
                <c:manualLayout>
                  <c:x val="-7.2054761618833025E-3"/>
                  <c:y val="0"/>
                </c:manualLayout>
              </c:layout>
              <c:showVal val="1"/>
            </c:dLbl>
            <c:dLbl>
              <c:idx val="7"/>
              <c:layout>
                <c:manualLayout>
                  <c:x val="-9.6073015491773741E-3"/>
                  <c:y val="5.0903537795876823E-3"/>
                </c:manualLayout>
              </c:layout>
              <c:showVal val="1"/>
            </c:dLbl>
            <c:dLbl>
              <c:idx val="8"/>
              <c:layout>
                <c:manualLayout>
                  <c:x val="-4.8036507745887113E-3"/>
                  <c:y val="0"/>
                </c:manualLayout>
              </c:layout>
              <c:showVal val="1"/>
            </c:dLbl>
            <c:dLbl>
              <c:idx val="9"/>
              <c:layout>
                <c:manualLayout>
                  <c:x val="-2.4018253872943492E-3"/>
                  <c:y val="0"/>
                </c:manualLayout>
              </c:layout>
              <c:showVal val="1"/>
            </c:dLbl>
            <c:dLbl>
              <c:idx val="10"/>
              <c:layout>
                <c:manualLayout>
                  <c:x val="-7.2054761618834005E-3"/>
                  <c:y val="0"/>
                </c:manualLayout>
              </c:layout>
              <c:showVal val="1"/>
            </c:dLbl>
            <c:dLbl>
              <c:idx val="11"/>
              <c:layout>
                <c:manualLayout>
                  <c:x val="-7.2054761618833025E-3"/>
                  <c:y val="0"/>
                </c:manualLayout>
              </c:layout>
              <c:showVal val="1"/>
            </c:dLbl>
            <c:dLbl>
              <c:idx val="12"/>
              <c:layout>
                <c:manualLayout>
                  <c:x val="-7.2054761618833025E-3"/>
                  <c:y val="0"/>
                </c:manualLayout>
              </c:layout>
              <c:showVal val="1"/>
            </c:dLbl>
            <c:spPr>
              <a:ln w="6350"/>
            </c:spPr>
            <c:txPr>
              <a:bodyPr/>
              <a:lstStyle/>
              <a:p>
                <a:pPr>
                  <a:defRPr sz="800"/>
                </a:pPr>
                <a:endParaRPr lang="ar-SA"/>
              </a:p>
            </c:txPr>
            <c:showVal val="1"/>
          </c:dLbls>
          <c:cat>
            <c:numRef>
              <c:f>Sheet1!$B$1:$G$1</c:f>
              <c:numCache>
                <c:formatCode>General</c:formatCode>
                <c:ptCount val="6"/>
                <c:pt idx="0">
                  <c:v>2012</c:v>
                </c:pt>
                <c:pt idx="1">
                  <c:v>2013</c:v>
                </c:pt>
                <c:pt idx="2">
                  <c:v>2014</c:v>
                </c:pt>
                <c:pt idx="3">
                  <c:v>2015</c:v>
                </c:pt>
                <c:pt idx="4">
                  <c:v>2016</c:v>
                </c:pt>
                <c:pt idx="5">
                  <c:v>2017</c:v>
                </c:pt>
              </c:numCache>
            </c:numRef>
          </c:cat>
          <c:val>
            <c:numRef>
              <c:f>Sheet1!$B$2:$G$2</c:f>
              <c:numCache>
                <c:formatCode>General</c:formatCode>
                <c:ptCount val="6"/>
                <c:pt idx="0">
                  <c:v>85</c:v>
                </c:pt>
                <c:pt idx="1">
                  <c:v>55</c:v>
                </c:pt>
                <c:pt idx="2">
                  <c:v>54</c:v>
                </c:pt>
                <c:pt idx="3">
                  <c:v>52</c:v>
                </c:pt>
                <c:pt idx="4">
                  <c:v>48</c:v>
                </c:pt>
                <c:pt idx="5">
                  <c:v>43</c:v>
                </c:pt>
              </c:numCache>
            </c:numRef>
          </c:val>
        </c:ser>
        <c:ser>
          <c:idx val="1"/>
          <c:order val="1"/>
          <c:tx>
            <c:strRef>
              <c:f>Sheet1!$A$3</c:f>
              <c:strCache>
                <c:ptCount val="1"/>
                <c:pt idx="0">
                  <c:v>Inbound</c:v>
                </c:pt>
              </c:strCache>
            </c:strRef>
          </c:tx>
          <c:spPr>
            <a:solidFill>
              <a:schemeClr val="accent6">
                <a:lumMod val="40000"/>
                <a:lumOff val="60000"/>
              </a:schemeClr>
            </a:solidFill>
            <a:ln w="9525">
              <a:gradFill>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a:ln>
          </c:spPr>
          <c:dLbls>
            <c:dLbl>
              <c:idx val="0"/>
              <c:layout>
                <c:manualLayout>
                  <c:x val="-1.1336348913832581E-4"/>
                  <c:y val="-6.898086760657696E-3"/>
                </c:manualLayout>
              </c:layout>
              <c:tx>
                <c:rich>
                  <a:bodyPr/>
                  <a:lstStyle/>
                  <a:p>
                    <a:r>
                      <a:rPr lang="en-US" sz="800">
                        <a:latin typeface="Arial" pitchFamily="34" charset="0"/>
                        <a:cs typeface="Arial" pitchFamily="34" charset="0"/>
                      </a:rPr>
                      <a:t>521</a:t>
                    </a:r>
                    <a:endParaRPr lang="en-US"/>
                  </a:p>
                </c:rich>
              </c:tx>
              <c:showVal val="1"/>
            </c:dLbl>
            <c:dLbl>
              <c:idx val="7"/>
              <c:tx>
                <c:rich>
                  <a:bodyPr/>
                  <a:lstStyle/>
                  <a:p>
                    <a:r>
                      <a:rPr lang="en-US" sz="800"/>
                      <a:t>540</a:t>
                    </a:r>
                    <a:endParaRPr lang="en-US"/>
                  </a:p>
                </c:rich>
              </c:tx>
              <c:showVal val="1"/>
            </c:dLbl>
            <c:txPr>
              <a:bodyPr/>
              <a:lstStyle/>
              <a:p>
                <a:pPr>
                  <a:defRPr sz="800"/>
                </a:pPr>
                <a:endParaRPr lang="ar-SA"/>
              </a:p>
            </c:txPr>
            <c:showVal val="1"/>
          </c:dLbls>
          <c:cat>
            <c:numRef>
              <c:f>Sheet1!$B$1:$G$1</c:f>
              <c:numCache>
                <c:formatCode>General</c:formatCode>
                <c:ptCount val="6"/>
                <c:pt idx="0">
                  <c:v>2012</c:v>
                </c:pt>
                <c:pt idx="1">
                  <c:v>2013</c:v>
                </c:pt>
                <c:pt idx="2">
                  <c:v>2014</c:v>
                </c:pt>
                <c:pt idx="3">
                  <c:v>2015</c:v>
                </c:pt>
                <c:pt idx="4">
                  <c:v>2016</c:v>
                </c:pt>
                <c:pt idx="5">
                  <c:v>2017</c:v>
                </c:pt>
              </c:numCache>
            </c:numRef>
          </c:cat>
          <c:val>
            <c:numRef>
              <c:f>Sheet1!$B$3:$G$3</c:f>
              <c:numCache>
                <c:formatCode>General</c:formatCode>
                <c:ptCount val="6"/>
                <c:pt idx="0">
                  <c:v>490</c:v>
                </c:pt>
                <c:pt idx="1">
                  <c:v>545</c:v>
                </c:pt>
                <c:pt idx="2">
                  <c:v>556</c:v>
                </c:pt>
                <c:pt idx="3">
                  <c:v>432</c:v>
                </c:pt>
                <c:pt idx="4">
                  <c:v>400</c:v>
                </c:pt>
                <c:pt idx="5">
                  <c:v>503</c:v>
                </c:pt>
              </c:numCache>
            </c:numRef>
          </c:val>
        </c:ser>
        <c:gapWidth val="50"/>
        <c:overlap val="-30"/>
        <c:axId val="113351296"/>
        <c:axId val="113439488"/>
      </c:barChart>
      <c:catAx>
        <c:axId val="113351296"/>
        <c:scaling>
          <c:orientation val="minMax"/>
        </c:scaling>
        <c:axPos val="b"/>
        <c:title>
          <c:tx>
            <c:rich>
              <a:bodyPr/>
              <a:lstStyle/>
              <a:p>
                <a:pPr>
                  <a:defRPr/>
                </a:pPr>
                <a:r>
                  <a:rPr lang="en-US" sz="800"/>
                  <a:t>Year</a:t>
                </a:r>
                <a:endParaRPr lang="ar-SA" sz="800"/>
              </a:p>
            </c:rich>
          </c:tx>
          <c:layout>
            <c:manualLayout>
              <c:xMode val="edge"/>
              <c:yMode val="edge"/>
              <c:x val="0.46907722838585564"/>
              <c:y val="0.92914031237899553"/>
            </c:manualLayout>
          </c:layout>
        </c:title>
        <c:numFmt formatCode="General" sourceLinked="1"/>
        <c:tickLblPos val="nextTo"/>
        <c:txPr>
          <a:bodyPr rot="0" vert="horz"/>
          <a:lstStyle/>
          <a:p>
            <a:pPr>
              <a:defRPr/>
            </a:pPr>
            <a:endParaRPr lang="ar-SA"/>
          </a:p>
        </c:txPr>
        <c:crossAx val="113439488"/>
        <c:crosses val="autoZero"/>
        <c:auto val="1"/>
        <c:lblAlgn val="ctr"/>
        <c:lblOffset val="100"/>
        <c:tickLblSkip val="1"/>
        <c:tickMarkSkip val="1"/>
      </c:catAx>
      <c:valAx>
        <c:axId val="113439488"/>
        <c:scaling>
          <c:orientation val="minMax"/>
          <c:max val="800"/>
        </c:scaling>
        <c:axPos val="l"/>
        <c:title>
          <c:tx>
            <c:rich>
              <a:bodyPr/>
              <a:lstStyle/>
              <a:p>
                <a:pPr>
                  <a:defRPr/>
                </a:pPr>
                <a:r>
                  <a:rPr lang="en-US" sz="800" b="1"/>
                  <a:t>No. in Thousand</a:t>
                </a:r>
                <a:endParaRPr lang="ar-SA" b="1"/>
              </a:p>
            </c:rich>
          </c:tx>
          <c:layout>
            <c:manualLayout>
              <c:xMode val="edge"/>
              <c:yMode val="edge"/>
              <c:x val="5.0022267072212124E-3"/>
              <c:y val="0.28732197409750515"/>
            </c:manualLayout>
          </c:layout>
        </c:title>
        <c:numFmt formatCode="General" sourceLinked="1"/>
        <c:tickLblPos val="nextTo"/>
        <c:txPr>
          <a:bodyPr rot="0" vert="horz"/>
          <a:lstStyle/>
          <a:p>
            <a:pPr>
              <a:defRPr/>
            </a:pPr>
            <a:endParaRPr lang="ar-SA"/>
          </a:p>
        </c:txPr>
        <c:crossAx val="113351296"/>
        <c:crosses val="autoZero"/>
        <c:crossBetween val="between"/>
      </c:valAx>
    </c:plotArea>
    <c:legend>
      <c:legendPos val="r"/>
      <c:legendEntry>
        <c:idx val="0"/>
        <c:txPr>
          <a:bodyPr/>
          <a:lstStyle/>
          <a:p>
            <a:pPr>
              <a:defRPr sz="800"/>
            </a:pPr>
            <a:endParaRPr lang="ar-SA"/>
          </a:p>
        </c:txPr>
      </c:legendEntry>
      <c:legendEntry>
        <c:idx val="1"/>
        <c:txPr>
          <a:bodyPr/>
          <a:lstStyle/>
          <a:p>
            <a:pPr>
              <a:defRPr sz="800"/>
            </a:pPr>
            <a:endParaRPr lang="ar-SA"/>
          </a:p>
        </c:txPr>
      </c:legendEntry>
      <c:layout>
        <c:manualLayout>
          <c:xMode val="edge"/>
          <c:yMode val="edge"/>
          <c:x val="0.73090793702600665"/>
          <c:y val="5.6482939632546886E-2"/>
          <c:w val="0.24621600491428094"/>
          <c:h val="0.11095722843777155"/>
        </c:manualLayout>
      </c:layout>
      <c:spPr>
        <a:ln>
          <a:solidFill>
            <a:schemeClr val="accent1"/>
          </a:solidFill>
        </a:ln>
      </c:sp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8534381745355131"/>
          <c:y val="5.3779973826549123E-2"/>
          <c:w val="0.68369253491787374"/>
          <c:h val="0.75682880962854027"/>
        </c:manualLayout>
      </c:layout>
      <c:barChart>
        <c:barDir val="bar"/>
        <c:grouping val="clustered"/>
        <c:ser>
          <c:idx val="0"/>
          <c:order val="0"/>
          <c:tx>
            <c:strRef>
              <c:f>Sheet1!$B$1</c:f>
              <c:strCache>
                <c:ptCount val="1"/>
                <c:pt idx="0">
                  <c:v>Series 1</c:v>
                </c:pt>
              </c:strCache>
            </c:strRef>
          </c:tx>
          <c:dLbls>
            <c:txPr>
              <a:bodyPr/>
              <a:lstStyle/>
              <a:p>
                <a:pPr>
                  <a:defRPr sz="800"/>
                </a:pPr>
                <a:endParaRPr lang="ar-SA"/>
              </a:p>
            </c:txPr>
            <c:showVal val="1"/>
          </c:dLbls>
          <c:cat>
            <c:strRef>
              <c:f>Sheet1!$A$2:$A$11</c:f>
              <c:strCache>
                <c:ptCount val="10"/>
                <c:pt idx="0">
                  <c:v>European Union</c:v>
                </c:pt>
                <c:pt idx="1">
                  <c:v>Asia</c:v>
                </c:pt>
                <c:pt idx="2">
                  <c:v>USA and Canada</c:v>
                </c:pt>
                <c:pt idx="3">
                  <c:v>Palestine</c:v>
                </c:pt>
                <c:pt idx="4">
                  <c:v>Israel</c:v>
                </c:pt>
                <c:pt idx="5">
                  <c:v>Other European Countries</c:v>
                </c:pt>
                <c:pt idx="6">
                  <c:v>Africa</c:v>
                </c:pt>
                <c:pt idx="7">
                  <c:v>Other American Countries</c:v>
                </c:pt>
                <c:pt idx="8">
                  <c:v>Arab Countries</c:v>
                </c:pt>
                <c:pt idx="9">
                  <c:v>Australia &amp; New Zeland</c:v>
                </c:pt>
              </c:strCache>
            </c:strRef>
          </c:cat>
          <c:val>
            <c:numRef>
              <c:f>Sheet1!$B$2:$B$11</c:f>
              <c:numCache>
                <c:formatCode>0</c:formatCode>
                <c:ptCount val="10"/>
                <c:pt idx="0">
                  <c:v>648</c:v>
                </c:pt>
                <c:pt idx="1">
                  <c:v>272</c:v>
                </c:pt>
                <c:pt idx="2">
                  <c:v>157</c:v>
                </c:pt>
                <c:pt idx="3">
                  <c:v>146</c:v>
                </c:pt>
                <c:pt idx="4">
                  <c:v>139</c:v>
                </c:pt>
                <c:pt idx="5">
                  <c:v>97</c:v>
                </c:pt>
                <c:pt idx="6">
                  <c:v>40</c:v>
                </c:pt>
                <c:pt idx="7">
                  <c:v>37</c:v>
                </c:pt>
                <c:pt idx="8">
                  <c:v>34</c:v>
                </c:pt>
                <c:pt idx="9">
                  <c:v>8.1</c:v>
                </c:pt>
              </c:numCache>
            </c:numRef>
          </c:val>
        </c:ser>
        <c:gapWidth val="25"/>
        <c:axId val="113613440"/>
        <c:axId val="113755264"/>
      </c:barChart>
      <c:catAx>
        <c:axId val="113613440"/>
        <c:scaling>
          <c:orientation val="minMax"/>
        </c:scaling>
        <c:axPos val="l"/>
        <c:title>
          <c:tx>
            <c:rich>
              <a:bodyPr/>
              <a:lstStyle/>
              <a:p>
                <a:pPr>
                  <a:defRPr sz="800"/>
                </a:pPr>
                <a:r>
                  <a:rPr lang="en-US" sz="800"/>
                  <a:t>Nationality</a:t>
                </a:r>
              </a:p>
            </c:rich>
          </c:tx>
          <c:layout>
            <c:manualLayout>
              <c:xMode val="edge"/>
              <c:yMode val="edge"/>
              <c:x val="4.9655334112262913E-5"/>
              <c:y val="0.38740064928922591"/>
            </c:manualLayout>
          </c:layout>
        </c:title>
        <c:numFmt formatCode="General" sourceLinked="1"/>
        <c:majorTickMark val="none"/>
        <c:tickLblPos val="nextTo"/>
        <c:spPr>
          <a:ln>
            <a:noFill/>
          </a:ln>
        </c:spPr>
        <c:txPr>
          <a:bodyPr/>
          <a:lstStyle/>
          <a:p>
            <a:pPr>
              <a:defRPr sz="800"/>
            </a:pPr>
            <a:endParaRPr lang="ar-SA"/>
          </a:p>
        </c:txPr>
        <c:crossAx val="113755264"/>
        <c:crosses val="autoZero"/>
        <c:auto val="1"/>
        <c:lblAlgn val="ctr"/>
        <c:lblOffset val="100"/>
      </c:catAx>
      <c:valAx>
        <c:axId val="113755264"/>
        <c:scaling>
          <c:orientation val="minMax"/>
          <c:max val="700"/>
        </c:scaling>
        <c:axPos val="b"/>
        <c:title>
          <c:tx>
            <c:rich>
              <a:bodyPr/>
              <a:lstStyle/>
              <a:p>
                <a:pPr>
                  <a:defRPr sz="800"/>
                </a:pPr>
                <a:r>
                  <a:rPr lang="en-US" sz="800"/>
                  <a:t>No. in thousand</a:t>
                </a:r>
              </a:p>
            </c:rich>
          </c:tx>
          <c:layout>
            <c:manualLayout>
              <c:xMode val="edge"/>
              <c:yMode val="edge"/>
              <c:x val="0.48336442542924568"/>
              <c:y val="0.91437706381950967"/>
            </c:manualLayout>
          </c:layout>
        </c:title>
        <c:numFmt formatCode="0" sourceLinked="1"/>
        <c:tickLblPos val="nextTo"/>
        <c:txPr>
          <a:bodyPr/>
          <a:lstStyle/>
          <a:p>
            <a:pPr>
              <a:defRPr sz="800"/>
            </a:pPr>
            <a:endParaRPr lang="ar-SA"/>
          </a:p>
        </c:txPr>
        <c:crossAx val="113613440"/>
        <c:crosses val="autoZero"/>
        <c:crossBetween val="between"/>
        <c:majorUnit val="50"/>
      </c:valAx>
    </c:plotArea>
    <c:plotVisOnly val="1"/>
  </c:chart>
  <c:spPr>
    <a:noFill/>
    <a:ln>
      <a:noFill/>
    </a:ln>
  </c:spPr>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62ADD8-CDAF-4045-907E-BD27F3254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25</Pages>
  <Words>3727</Words>
  <Characters>20251</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lpstr>
    </vt:vector>
  </TitlesOfParts>
  <Company>People of the World</Company>
  <LinksUpToDate>false</LinksUpToDate>
  <CharactersWithSpaces>23931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Information Systems Unit</dc:creator>
  <cp:lastModifiedBy>ialrifai</cp:lastModifiedBy>
  <cp:revision>156</cp:revision>
  <cp:lastPrinted>2018-05-30T06:36:00Z</cp:lastPrinted>
  <dcterms:created xsi:type="dcterms:W3CDTF">2018-05-23T09:40:00Z</dcterms:created>
  <dcterms:modified xsi:type="dcterms:W3CDTF">2018-05-30T07:43:00Z</dcterms:modified>
</cp:coreProperties>
</file>