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B46" w:rsidRPr="00E66235" w:rsidRDefault="00CE6167" w:rsidP="00D35B46">
      <w:pPr>
        <w:pStyle w:val="Title"/>
        <w:rPr>
          <w:color w:val="000000" w:themeColor="text1"/>
          <w:szCs w:val="24"/>
          <w:rtl/>
        </w:rPr>
      </w:pPr>
      <w:r>
        <w:rPr>
          <w:color w:val="000000" w:themeColor="text1"/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6.5pt;margin-top:-.3pt;width:45pt;height:27pt;z-index:251660288" o:allowincell="f">
            <v:textbox>
              <w:txbxContent>
                <w:p w:rsidR="00D61F3F" w:rsidRPr="009C0FDB" w:rsidRDefault="00D61F3F" w:rsidP="00D35B46">
                  <w:pPr>
                    <w:pStyle w:val="Heading2"/>
                    <w:rPr>
                      <w:rFonts w:cs="Times New Roman"/>
                      <w:sz w:val="24"/>
                      <w:szCs w:val="24"/>
                      <w:rtl/>
                    </w:rPr>
                  </w:pPr>
                  <w:r w:rsidRPr="009C0FDB">
                    <w:rPr>
                      <w:rFonts w:cs="Times New Roman" w:hint="cs"/>
                      <w:sz w:val="24"/>
                      <w:szCs w:val="24"/>
                      <w:rtl/>
                    </w:rPr>
                    <w:t>22.1</w:t>
                  </w:r>
                </w:p>
              </w:txbxContent>
            </v:textbox>
          </v:shape>
        </w:pict>
      </w:r>
      <w:r w:rsidR="00D35B46" w:rsidRPr="00E66235">
        <w:rPr>
          <w:rFonts w:hint="cs"/>
          <w:color w:val="000000" w:themeColor="text1"/>
          <w:szCs w:val="24"/>
          <w:rtl/>
        </w:rPr>
        <w:t xml:space="preserve">التجارة الخارجية المرصودة </w:t>
      </w:r>
    </w:p>
    <w:p w:rsidR="00D35B46" w:rsidRPr="006902D3" w:rsidRDefault="00D35B46" w:rsidP="00D35B46">
      <w:pPr>
        <w:rPr>
          <w:color w:val="000000" w:themeColor="text1"/>
          <w:sz w:val="14"/>
          <w:szCs w:val="14"/>
          <w:rtl/>
        </w:rPr>
      </w:pPr>
    </w:p>
    <w:p w:rsidR="000B69C6" w:rsidRPr="006902D3" w:rsidRDefault="000B69C6" w:rsidP="000B69C6">
      <w:pPr>
        <w:pStyle w:val="Heading5"/>
        <w:jc w:val="both"/>
        <w:rPr>
          <w:rFonts w:ascii="Simplified Arabic" w:hAnsi="Simplified Arabic"/>
          <w:color w:val="000000" w:themeColor="text1"/>
          <w:sz w:val="20"/>
          <w:szCs w:val="20"/>
          <w:rtl/>
        </w:rPr>
      </w:pPr>
      <w:r w:rsidRPr="006902D3">
        <w:rPr>
          <w:rFonts w:ascii="Simplified Arabic" w:hAnsi="Simplified Arabic"/>
          <w:color w:val="000000" w:themeColor="text1"/>
          <w:sz w:val="20"/>
          <w:szCs w:val="20"/>
          <w:rtl/>
        </w:rPr>
        <w:t>الواردات من السلع:</w:t>
      </w:r>
    </w:p>
    <w:p w:rsidR="000B69C6" w:rsidRPr="006902D3" w:rsidRDefault="00FA4027" w:rsidP="00CE05E7">
      <w:pPr>
        <w:ind w:left="-142"/>
        <w:rPr>
          <w:rFonts w:ascii="Simplified Arabic" w:hAnsi="Simplified Arabic"/>
          <w:color w:val="000000" w:themeColor="text1"/>
          <w:sz w:val="20"/>
          <w:rtl/>
        </w:rPr>
      </w:pPr>
      <w:r w:rsidRPr="006902D3">
        <w:rPr>
          <w:rFonts w:ascii="Simplified Arabic" w:hAnsi="Simplified Arabic" w:hint="cs"/>
          <w:color w:val="000000" w:themeColor="text1"/>
          <w:sz w:val="20"/>
          <w:rtl/>
        </w:rPr>
        <w:t>بلغ إجمالي الواردات</w:t>
      </w:r>
      <w:r w:rsidRPr="006902D3">
        <w:rPr>
          <w:rFonts w:ascii="Simplified Arabic" w:hAnsi="Simplified Arabic"/>
          <w:color w:val="000000" w:themeColor="text1"/>
          <w:sz w:val="20"/>
        </w:rPr>
        <w:t xml:space="preserve"> </w:t>
      </w:r>
      <w:r w:rsidRPr="006902D3">
        <w:rPr>
          <w:rFonts w:ascii="Simplified Arabic" w:hAnsi="Simplified Arabic" w:hint="cs"/>
          <w:color w:val="000000" w:themeColor="text1"/>
          <w:sz w:val="20"/>
          <w:rtl/>
        </w:rPr>
        <w:t xml:space="preserve">السلعية المرصودة </w:t>
      </w:r>
      <w:r w:rsidRPr="006902D3">
        <w:rPr>
          <w:rFonts w:ascii="Simplified Arabic" w:hAnsi="Simplified Arabic"/>
          <w:color w:val="000000" w:themeColor="text1"/>
          <w:sz w:val="20"/>
        </w:rPr>
        <w:t>5,363.8</w:t>
      </w:r>
      <w:r w:rsidRPr="006902D3">
        <w:rPr>
          <w:rFonts w:ascii="Simplified Arabic" w:hAnsi="Simplified Arabic" w:hint="cs"/>
          <w:color w:val="000000" w:themeColor="text1"/>
          <w:sz w:val="20"/>
          <w:rtl/>
        </w:rPr>
        <w:t xml:space="preserve"> مليون دولار أمريكي في عام </w:t>
      </w:r>
      <w:r w:rsidRPr="006902D3">
        <w:rPr>
          <w:rFonts w:ascii="Simplified Arabic" w:hAnsi="Simplified Arabic"/>
          <w:color w:val="000000" w:themeColor="text1"/>
          <w:sz w:val="20"/>
        </w:rPr>
        <w:t>2016</w:t>
      </w:r>
      <w:r w:rsidRPr="006902D3">
        <w:rPr>
          <w:rFonts w:ascii="Simplified Arabic" w:hAnsi="Simplified Arabic" w:hint="cs"/>
          <w:color w:val="000000" w:themeColor="text1"/>
          <w:sz w:val="20"/>
          <w:rtl/>
        </w:rPr>
        <w:t xml:space="preserve">، حيث ارتفعت بنسبة </w:t>
      </w:r>
      <w:r w:rsidRPr="006902D3">
        <w:rPr>
          <w:rFonts w:ascii="Simplified Arabic" w:hAnsi="Simplified Arabic"/>
          <w:color w:val="000000" w:themeColor="text1"/>
          <w:sz w:val="20"/>
        </w:rPr>
        <w:t>2.6</w:t>
      </w:r>
      <w:r w:rsidRPr="006902D3">
        <w:rPr>
          <w:rFonts w:ascii="Simplified Arabic" w:hAnsi="Simplified Arabic" w:hint="cs"/>
          <w:color w:val="000000" w:themeColor="text1"/>
          <w:sz w:val="20"/>
          <w:rtl/>
        </w:rPr>
        <w:t xml:space="preserve">% مقارنة مع عام </w:t>
      </w:r>
      <w:r w:rsidRPr="006902D3">
        <w:rPr>
          <w:rFonts w:ascii="Simplified Arabic" w:hAnsi="Simplified Arabic"/>
          <w:color w:val="000000" w:themeColor="text1"/>
          <w:sz w:val="20"/>
        </w:rPr>
        <w:t>.2015</w:t>
      </w:r>
    </w:p>
    <w:p w:rsidR="000B69C6" w:rsidRPr="006902D3" w:rsidRDefault="000B69C6" w:rsidP="000B69C6">
      <w:pPr>
        <w:pStyle w:val="Heading5"/>
        <w:jc w:val="both"/>
        <w:rPr>
          <w:rFonts w:ascii="Simplified Arabic" w:hAnsi="Simplified Arabic"/>
          <w:color w:val="000000" w:themeColor="text1"/>
          <w:sz w:val="20"/>
          <w:szCs w:val="20"/>
          <w:rtl/>
        </w:rPr>
      </w:pPr>
      <w:r w:rsidRPr="006902D3">
        <w:rPr>
          <w:rFonts w:ascii="Simplified Arabic" w:hAnsi="Simplified Arabic" w:hint="cs"/>
          <w:color w:val="000000" w:themeColor="text1"/>
          <w:sz w:val="20"/>
          <w:szCs w:val="20"/>
          <w:rtl/>
        </w:rPr>
        <w:t>الصادرات من السلع:</w:t>
      </w:r>
    </w:p>
    <w:p w:rsidR="00FA4027" w:rsidRPr="006902D3" w:rsidRDefault="00FA4027" w:rsidP="00CE05E7">
      <w:pPr>
        <w:pStyle w:val="Header"/>
        <w:tabs>
          <w:tab w:val="clear" w:pos="4153"/>
          <w:tab w:val="clear" w:pos="8306"/>
        </w:tabs>
        <w:ind w:left="-142"/>
        <w:jc w:val="both"/>
        <w:rPr>
          <w:rFonts w:ascii="Simplified Arabic" w:hAnsi="Simplified Arabic"/>
          <w:color w:val="000000" w:themeColor="text1"/>
          <w:sz w:val="20"/>
          <w:rtl/>
        </w:rPr>
      </w:pPr>
      <w:r w:rsidRPr="006902D3">
        <w:rPr>
          <w:rFonts w:ascii="Simplified Arabic" w:hAnsi="Simplified Arabic" w:hint="cs"/>
          <w:color w:val="000000" w:themeColor="text1"/>
          <w:sz w:val="20"/>
          <w:rtl/>
        </w:rPr>
        <w:t xml:space="preserve">انخفضت الصادرات السلعية الفلسطينية المرصودة بنسبة </w:t>
      </w:r>
      <w:r w:rsidRPr="006902D3">
        <w:rPr>
          <w:rFonts w:ascii="Simplified Arabic" w:hAnsi="Simplified Arabic"/>
          <w:color w:val="000000" w:themeColor="text1"/>
          <w:sz w:val="20"/>
        </w:rPr>
        <w:t>3.3</w:t>
      </w:r>
      <w:r w:rsidRPr="006902D3">
        <w:rPr>
          <w:rFonts w:ascii="Simplified Arabic" w:hAnsi="Simplified Arabic" w:hint="cs"/>
          <w:color w:val="000000" w:themeColor="text1"/>
          <w:sz w:val="20"/>
          <w:rtl/>
        </w:rPr>
        <w:t xml:space="preserve">% مقارنة مع عام </w:t>
      </w:r>
      <w:r w:rsidRPr="006902D3">
        <w:rPr>
          <w:rFonts w:ascii="Simplified Arabic" w:hAnsi="Simplified Arabic"/>
          <w:color w:val="000000" w:themeColor="text1"/>
          <w:sz w:val="20"/>
        </w:rPr>
        <w:t>2015</w:t>
      </w:r>
      <w:r w:rsidRPr="006902D3">
        <w:rPr>
          <w:rFonts w:ascii="Simplified Arabic" w:hAnsi="Simplified Arabic" w:hint="cs"/>
          <w:color w:val="000000" w:themeColor="text1"/>
          <w:sz w:val="20"/>
          <w:rtl/>
        </w:rPr>
        <w:t xml:space="preserve"> لتصل إلى </w:t>
      </w:r>
      <w:r w:rsidRPr="006902D3">
        <w:rPr>
          <w:rFonts w:ascii="Simplified Arabic" w:hAnsi="Simplified Arabic"/>
          <w:color w:val="000000" w:themeColor="text1"/>
          <w:sz w:val="20"/>
        </w:rPr>
        <w:t>926.5</w:t>
      </w:r>
      <w:r w:rsidRPr="006902D3">
        <w:rPr>
          <w:rFonts w:ascii="Simplified Arabic" w:hAnsi="Simplified Arabic" w:hint="cs"/>
          <w:color w:val="000000" w:themeColor="text1"/>
          <w:sz w:val="20"/>
          <w:rtl/>
        </w:rPr>
        <w:t xml:space="preserve"> مليون دولار أمريكي في عام </w:t>
      </w:r>
      <w:r w:rsidRPr="006902D3">
        <w:rPr>
          <w:rFonts w:ascii="Simplified Arabic" w:hAnsi="Simplified Arabic"/>
          <w:color w:val="000000" w:themeColor="text1"/>
          <w:sz w:val="20"/>
        </w:rPr>
        <w:t>2016</w:t>
      </w:r>
      <w:r w:rsidRPr="006902D3">
        <w:rPr>
          <w:rFonts w:ascii="Simplified Arabic" w:hAnsi="Simplified Arabic" w:hint="cs"/>
          <w:color w:val="000000" w:themeColor="text1"/>
          <w:sz w:val="20"/>
          <w:rtl/>
        </w:rPr>
        <w:t>.</w:t>
      </w:r>
    </w:p>
    <w:p w:rsidR="000B69C6" w:rsidRPr="006902D3" w:rsidRDefault="000B69C6" w:rsidP="000B69C6">
      <w:pPr>
        <w:pStyle w:val="Heading5"/>
        <w:jc w:val="both"/>
        <w:rPr>
          <w:rFonts w:ascii="Simplified Arabic" w:hAnsi="Simplified Arabic"/>
          <w:color w:val="000000" w:themeColor="text1"/>
          <w:sz w:val="20"/>
          <w:szCs w:val="20"/>
          <w:rtl/>
        </w:rPr>
      </w:pPr>
      <w:r w:rsidRPr="006902D3">
        <w:rPr>
          <w:rFonts w:ascii="Simplified Arabic" w:hAnsi="Simplified Arabic" w:hint="cs"/>
          <w:color w:val="000000" w:themeColor="text1"/>
          <w:sz w:val="20"/>
          <w:szCs w:val="20"/>
          <w:rtl/>
        </w:rPr>
        <w:t>الميزان التجاري:</w:t>
      </w:r>
    </w:p>
    <w:p w:rsidR="00A54C8C" w:rsidRDefault="00FA4027" w:rsidP="00CE05E7">
      <w:pPr>
        <w:pStyle w:val="BodyText2"/>
        <w:ind w:left="-142"/>
        <w:jc w:val="both"/>
        <w:rPr>
          <w:rFonts w:ascii="Simplified Arabic" w:hAnsi="Simplified Arabic"/>
          <w:color w:val="000000" w:themeColor="text1"/>
          <w:rtl/>
        </w:rPr>
      </w:pPr>
      <w:r w:rsidRPr="006902D3">
        <w:rPr>
          <w:rFonts w:ascii="Simplified Arabic" w:hAnsi="Simplified Arabic" w:hint="cs"/>
          <w:color w:val="000000" w:themeColor="text1"/>
          <w:rtl/>
        </w:rPr>
        <w:t xml:space="preserve">ارتفع العجز في الميزان التجاري السلعي بنسبة </w:t>
      </w:r>
      <w:r w:rsidRPr="006902D3">
        <w:rPr>
          <w:rFonts w:ascii="Simplified Arabic" w:hAnsi="Simplified Arabic"/>
          <w:color w:val="000000" w:themeColor="text1"/>
        </w:rPr>
        <w:t>4</w:t>
      </w:r>
      <w:r w:rsidRPr="006902D3">
        <w:rPr>
          <w:rFonts w:ascii="Simplified Arabic" w:hAnsi="Simplified Arabic" w:hint="cs"/>
          <w:color w:val="000000" w:themeColor="text1"/>
          <w:rtl/>
        </w:rPr>
        <w:t xml:space="preserve">% مقارنة مع عام </w:t>
      </w:r>
      <w:r w:rsidRPr="006902D3">
        <w:rPr>
          <w:rFonts w:ascii="Simplified Arabic" w:hAnsi="Simplified Arabic"/>
          <w:color w:val="000000" w:themeColor="text1"/>
        </w:rPr>
        <w:t>2015</w:t>
      </w:r>
      <w:r w:rsidRPr="006902D3">
        <w:rPr>
          <w:rFonts w:ascii="Simplified Arabic" w:hAnsi="Simplified Arabic" w:hint="cs"/>
          <w:color w:val="000000" w:themeColor="text1"/>
          <w:rtl/>
        </w:rPr>
        <w:t xml:space="preserve"> ووصل إلى </w:t>
      </w:r>
      <w:r w:rsidRPr="006902D3">
        <w:rPr>
          <w:rFonts w:ascii="Simplified Arabic" w:hAnsi="Simplified Arabic"/>
          <w:color w:val="000000" w:themeColor="text1"/>
        </w:rPr>
        <w:t>4,437.3</w:t>
      </w:r>
      <w:r w:rsidRPr="006902D3">
        <w:rPr>
          <w:rFonts w:ascii="Simplified Arabic" w:hAnsi="Simplified Arabic" w:hint="cs"/>
          <w:color w:val="000000" w:themeColor="text1"/>
          <w:rtl/>
        </w:rPr>
        <w:t xml:space="preserve"> مليون دولار أمريكي</w:t>
      </w:r>
    </w:p>
    <w:p w:rsidR="00CE05E7" w:rsidRPr="006902D3" w:rsidRDefault="00CE05E7" w:rsidP="00A54C8C">
      <w:pPr>
        <w:pStyle w:val="BodyText2"/>
        <w:jc w:val="both"/>
        <w:rPr>
          <w:rFonts w:ascii="Simplified Arabic" w:hAnsi="Simplified Arabic"/>
          <w:color w:val="000000" w:themeColor="text1"/>
          <w:rtl/>
        </w:rPr>
      </w:pPr>
    </w:p>
    <w:p w:rsidR="00D35B46" w:rsidRPr="006902D3" w:rsidRDefault="00D35B46" w:rsidP="009B08A5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  <w:r w:rsidRPr="006902D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قيمة</w:t>
      </w:r>
      <w:r w:rsidRPr="006902D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الواردات</w:t>
      </w:r>
      <w:r w:rsidRPr="006902D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و</w:t>
      </w:r>
      <w:r w:rsidRPr="006902D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الصادرات</w:t>
      </w:r>
      <w:r w:rsidRPr="006902D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السلعية </w:t>
      </w:r>
      <w:r w:rsidR="003D7B8E" w:rsidRPr="006902D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المرصودة </w:t>
      </w:r>
      <w:r w:rsidRPr="006902D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و</w:t>
      </w:r>
      <w:r w:rsidRPr="006902D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صافي الميزان السلعي </w:t>
      </w:r>
      <w:r w:rsidRPr="006902D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في فلسطين</w:t>
      </w:r>
      <w:r w:rsidR="00442831" w:rsidRPr="006902D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*</w:t>
      </w:r>
      <w:r w:rsidRPr="006902D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للأعوام </w:t>
      </w:r>
      <w:r w:rsidR="009B08A5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1996</w:t>
      </w:r>
      <w:r w:rsidRPr="006902D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- </w:t>
      </w:r>
      <w:r w:rsidR="001E6AA2" w:rsidRPr="006902D3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2016</w:t>
      </w:r>
    </w:p>
    <w:p w:rsidR="00D35B46" w:rsidRPr="006902D3" w:rsidRDefault="003D7B8E" w:rsidP="002C70CF">
      <w:pPr>
        <w:pStyle w:val="Header"/>
        <w:tabs>
          <w:tab w:val="clear" w:pos="4153"/>
          <w:tab w:val="clear" w:pos="8306"/>
        </w:tabs>
        <w:bidi w:val="0"/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  <w:r w:rsidRPr="006902D3">
        <w:rPr>
          <w:rFonts w:ascii="Arial" w:hAnsi="Arial"/>
          <w:b/>
          <w:bCs/>
          <w:color w:val="000000" w:themeColor="text1"/>
          <w:sz w:val="18"/>
          <w:szCs w:val="18"/>
        </w:rPr>
        <w:t xml:space="preserve">Value of Registered </w:t>
      </w:r>
      <w:r w:rsidR="00D35B46" w:rsidRPr="006902D3">
        <w:rPr>
          <w:rFonts w:ascii="Arial" w:hAnsi="Arial"/>
          <w:b/>
          <w:bCs/>
          <w:color w:val="000000" w:themeColor="text1"/>
          <w:sz w:val="18"/>
          <w:szCs w:val="18"/>
        </w:rPr>
        <w:t xml:space="preserve">Imports, Exports in Goods and Net Trade Balance in </w:t>
      </w:r>
      <w:r w:rsidR="00886F2A">
        <w:rPr>
          <w:rFonts w:ascii="Arial" w:hAnsi="Arial"/>
          <w:b/>
          <w:bCs/>
          <w:color w:val="000000" w:themeColor="text1"/>
          <w:sz w:val="18"/>
          <w:szCs w:val="18"/>
        </w:rPr>
        <w:t xml:space="preserve">     </w:t>
      </w:r>
      <w:r w:rsidR="00D35B46" w:rsidRPr="006902D3">
        <w:rPr>
          <w:rFonts w:ascii="Arial" w:hAnsi="Arial"/>
          <w:b/>
          <w:bCs/>
          <w:color w:val="000000" w:themeColor="text1"/>
          <w:sz w:val="18"/>
          <w:szCs w:val="18"/>
        </w:rPr>
        <w:t>Palestine</w:t>
      </w:r>
      <w:r w:rsidR="00442831" w:rsidRPr="006902D3">
        <w:rPr>
          <w:rFonts w:ascii="Arial" w:hAnsi="Arial"/>
          <w:b/>
          <w:bCs/>
          <w:color w:val="000000" w:themeColor="text1"/>
          <w:sz w:val="18"/>
          <w:szCs w:val="18"/>
        </w:rPr>
        <w:t>*</w:t>
      </w:r>
      <w:r w:rsidR="00D35B46" w:rsidRPr="006902D3">
        <w:rPr>
          <w:rFonts w:ascii="Arial" w:hAnsi="Arial"/>
          <w:b/>
          <w:bCs/>
          <w:color w:val="000000" w:themeColor="text1"/>
          <w:sz w:val="18"/>
          <w:szCs w:val="18"/>
        </w:rPr>
        <w:t>, 199</w:t>
      </w:r>
      <w:r w:rsidR="002C70CF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6</w:t>
      </w:r>
      <w:r w:rsidR="00D35B46" w:rsidRPr="006902D3">
        <w:rPr>
          <w:rFonts w:ascii="Arial" w:hAnsi="Arial"/>
          <w:b/>
          <w:bCs/>
          <w:color w:val="000000" w:themeColor="text1"/>
          <w:sz w:val="18"/>
          <w:szCs w:val="18"/>
        </w:rPr>
        <w:t xml:space="preserve"> – </w:t>
      </w:r>
      <w:r w:rsidR="001E6AA2" w:rsidRPr="006902D3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2016</w:t>
      </w:r>
    </w:p>
    <w:p w:rsidR="00E46977" w:rsidRPr="00886F2A" w:rsidRDefault="00E46977" w:rsidP="00E46977">
      <w:pPr>
        <w:pStyle w:val="Header"/>
        <w:tabs>
          <w:tab w:val="clear" w:pos="4153"/>
          <w:tab w:val="clear" w:pos="8306"/>
        </w:tabs>
        <w:bidi w:val="0"/>
        <w:jc w:val="center"/>
        <w:rPr>
          <w:rFonts w:ascii="Arial" w:hAnsi="Arial"/>
          <w:b/>
          <w:bCs/>
          <w:color w:val="000000" w:themeColor="text1"/>
          <w:sz w:val="10"/>
          <w:szCs w:val="10"/>
        </w:rPr>
      </w:pPr>
    </w:p>
    <w:p w:rsidR="00AA7C4C" w:rsidRDefault="00AA7C4C" w:rsidP="00AA7C4C">
      <w:pPr>
        <w:pStyle w:val="Header"/>
        <w:tabs>
          <w:tab w:val="clear" w:pos="4153"/>
          <w:tab w:val="clear" w:pos="8306"/>
        </w:tabs>
        <w:bidi w:val="0"/>
        <w:jc w:val="center"/>
        <w:rPr>
          <w:rFonts w:ascii="Arial" w:hAnsi="Arial"/>
          <w:b/>
          <w:bCs/>
          <w:color w:val="000000" w:themeColor="text1"/>
          <w:sz w:val="18"/>
          <w:szCs w:val="18"/>
        </w:rPr>
      </w:pPr>
      <w:r>
        <w:rPr>
          <w:rFonts w:ascii="Arial" w:hAnsi="Arial"/>
          <w:b/>
          <w:bCs/>
          <w:color w:val="000000" w:themeColor="text1"/>
          <w:sz w:val="18"/>
          <w:szCs w:val="1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-136525</wp:posOffset>
            </wp:positionH>
            <wp:positionV relativeFrom="paragraph">
              <wp:posOffset>121920</wp:posOffset>
            </wp:positionV>
            <wp:extent cx="4671695" cy="2312670"/>
            <wp:effectExtent l="19050" t="0" r="14605" b="0"/>
            <wp:wrapSquare wrapText="bothSides"/>
            <wp:docPr id="1" name="Object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anchor>
        </w:drawing>
      </w:r>
    </w:p>
    <w:tbl>
      <w:tblPr>
        <w:bidiVisual/>
        <w:tblW w:w="7612" w:type="dxa"/>
        <w:jc w:val="center"/>
        <w:tblInd w:w="628" w:type="dxa"/>
        <w:tblLayout w:type="fixed"/>
        <w:tblCellMar>
          <w:left w:w="0" w:type="dxa"/>
          <w:right w:w="0" w:type="dxa"/>
        </w:tblCellMar>
        <w:tblLook w:val="04A0"/>
      </w:tblPr>
      <w:tblGrid>
        <w:gridCol w:w="4007"/>
        <w:gridCol w:w="174"/>
        <w:gridCol w:w="3431"/>
      </w:tblGrid>
      <w:tr w:rsidR="00AA7C4C" w:rsidRPr="006902D3" w:rsidTr="006433FF">
        <w:trPr>
          <w:trHeight w:val="20"/>
          <w:jc w:val="center"/>
        </w:trPr>
        <w:tc>
          <w:tcPr>
            <w:tcW w:w="4007" w:type="dxa"/>
            <w:shd w:val="clear" w:color="000000" w:fill="FFFFFF"/>
            <w:noWrap/>
          </w:tcPr>
          <w:p w:rsidR="00AA7C4C" w:rsidRPr="006902D3" w:rsidRDefault="00AA7C4C" w:rsidP="006433FF">
            <w:pPr>
              <w:pStyle w:val="xl28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ind w:left="382" w:hanging="120"/>
              <w:jc w:val="both"/>
              <w:rPr>
                <w:rFonts w:ascii="Arial" w:eastAsia="Times New Roman" w:hAnsi="Arial"/>
                <w:color w:val="000000" w:themeColor="text1"/>
                <w:sz w:val="14"/>
                <w:szCs w:val="14"/>
              </w:rPr>
            </w:pPr>
            <w:r w:rsidRPr="006902D3">
              <w:rPr>
                <w:rFonts w:ascii="Arial" w:hAnsi="Arial" w:hint="cs"/>
                <w:color w:val="000000" w:themeColor="text1"/>
                <w:sz w:val="14"/>
                <w:szCs w:val="14"/>
                <w:rtl/>
              </w:rPr>
              <w:t xml:space="preserve"> (*):البيانات لا تشمل ذلك الجزء من محافظة القدس الذي ضمته إسرائيل عنوة بعيد احتلالها للضفة الغربية في عام 1967.</w:t>
            </w:r>
          </w:p>
        </w:tc>
        <w:tc>
          <w:tcPr>
            <w:tcW w:w="174" w:type="dxa"/>
            <w:shd w:val="clear" w:color="000000" w:fill="FFFFFF"/>
          </w:tcPr>
          <w:p w:rsidR="00AA7C4C" w:rsidRPr="006902D3" w:rsidRDefault="00AA7C4C" w:rsidP="006433FF">
            <w:pPr>
              <w:pStyle w:val="xl28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jc w:val="both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3431" w:type="dxa"/>
            <w:shd w:val="clear" w:color="000000" w:fill="FFFFFF"/>
          </w:tcPr>
          <w:p w:rsidR="00AA7C4C" w:rsidRPr="006902D3" w:rsidRDefault="00AA7C4C" w:rsidP="006433FF">
            <w:pPr>
              <w:tabs>
                <w:tab w:val="right" w:pos="-126"/>
                <w:tab w:val="right" w:pos="1002"/>
              </w:tabs>
              <w:bidi w:val="0"/>
              <w:rPr>
                <w:rFonts w:ascii="Arial" w:hAnsi="Arial"/>
                <w:color w:val="000000" w:themeColor="text1"/>
                <w:sz w:val="14"/>
                <w:szCs w:val="14"/>
              </w:rPr>
            </w:pPr>
            <w:r w:rsidRPr="006902D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(*): The data excludes that part of Jerusalem which was annexed forcefully by Israel following its occupation of the West Bank in 1967.</w:t>
            </w:r>
            <w:r w:rsidRPr="006902D3">
              <w:rPr>
                <w:rFonts w:ascii="Arial" w:hAnsi="Arial"/>
                <w:color w:val="000000" w:themeColor="text1"/>
                <w:sz w:val="14"/>
                <w:szCs w:val="14"/>
              </w:rPr>
              <w:t xml:space="preserve"> </w:t>
            </w:r>
          </w:p>
        </w:tc>
      </w:tr>
    </w:tbl>
    <w:p w:rsidR="00AA7C4C" w:rsidRDefault="00AA7C4C" w:rsidP="00AA7C4C">
      <w:pPr>
        <w:pStyle w:val="Header"/>
        <w:tabs>
          <w:tab w:val="clear" w:pos="4153"/>
          <w:tab w:val="clear" w:pos="8306"/>
        </w:tabs>
        <w:bidi w:val="0"/>
        <w:jc w:val="center"/>
        <w:rPr>
          <w:rFonts w:ascii="Arial" w:hAnsi="Arial"/>
          <w:b/>
          <w:bCs/>
          <w:color w:val="000000" w:themeColor="text1"/>
          <w:sz w:val="18"/>
          <w:szCs w:val="18"/>
        </w:rPr>
      </w:pPr>
    </w:p>
    <w:p w:rsidR="00AA7C4C" w:rsidRDefault="00AA7C4C" w:rsidP="00AA7C4C">
      <w:pPr>
        <w:pStyle w:val="Header"/>
        <w:tabs>
          <w:tab w:val="clear" w:pos="4153"/>
          <w:tab w:val="clear" w:pos="8306"/>
        </w:tabs>
        <w:bidi w:val="0"/>
        <w:jc w:val="center"/>
        <w:rPr>
          <w:rFonts w:ascii="Arial" w:hAnsi="Arial"/>
          <w:b/>
          <w:bCs/>
          <w:color w:val="000000" w:themeColor="text1"/>
          <w:sz w:val="18"/>
          <w:szCs w:val="18"/>
        </w:rPr>
      </w:pPr>
    </w:p>
    <w:p w:rsidR="00AA7C4C" w:rsidRDefault="00AA7C4C" w:rsidP="00AA7C4C">
      <w:pPr>
        <w:pStyle w:val="Header"/>
        <w:tabs>
          <w:tab w:val="clear" w:pos="4153"/>
          <w:tab w:val="clear" w:pos="8306"/>
        </w:tabs>
        <w:bidi w:val="0"/>
        <w:jc w:val="center"/>
        <w:rPr>
          <w:rFonts w:ascii="Arial" w:hAnsi="Arial"/>
          <w:b/>
          <w:bCs/>
          <w:color w:val="000000" w:themeColor="text1"/>
          <w:sz w:val="18"/>
          <w:szCs w:val="18"/>
        </w:rPr>
      </w:pPr>
    </w:p>
    <w:p w:rsidR="00AA7C4C" w:rsidRDefault="00AA7C4C" w:rsidP="00AA7C4C">
      <w:pPr>
        <w:pStyle w:val="Header"/>
        <w:tabs>
          <w:tab w:val="clear" w:pos="4153"/>
          <w:tab w:val="clear" w:pos="8306"/>
        </w:tabs>
        <w:bidi w:val="0"/>
        <w:jc w:val="center"/>
        <w:rPr>
          <w:rFonts w:ascii="Arial" w:hAnsi="Arial"/>
          <w:b/>
          <w:bCs/>
          <w:color w:val="000000" w:themeColor="text1"/>
          <w:sz w:val="18"/>
          <w:szCs w:val="18"/>
        </w:rPr>
      </w:pPr>
    </w:p>
    <w:p w:rsidR="00AA7C4C" w:rsidRDefault="00AA7C4C" w:rsidP="00AA7C4C">
      <w:pPr>
        <w:pStyle w:val="Header"/>
        <w:tabs>
          <w:tab w:val="clear" w:pos="4153"/>
          <w:tab w:val="clear" w:pos="8306"/>
        </w:tabs>
        <w:bidi w:val="0"/>
        <w:jc w:val="center"/>
        <w:rPr>
          <w:rFonts w:ascii="Arial" w:hAnsi="Arial"/>
          <w:b/>
          <w:bCs/>
          <w:color w:val="000000" w:themeColor="text1"/>
          <w:sz w:val="18"/>
          <w:szCs w:val="18"/>
        </w:rPr>
      </w:pPr>
    </w:p>
    <w:p w:rsidR="00AA7C4C" w:rsidRDefault="00AA7C4C" w:rsidP="00AA7C4C">
      <w:pPr>
        <w:pStyle w:val="Header"/>
        <w:tabs>
          <w:tab w:val="clear" w:pos="4153"/>
          <w:tab w:val="clear" w:pos="8306"/>
        </w:tabs>
        <w:bidi w:val="0"/>
        <w:jc w:val="center"/>
        <w:rPr>
          <w:rFonts w:ascii="Arial" w:hAnsi="Arial"/>
          <w:b/>
          <w:bCs/>
          <w:color w:val="000000" w:themeColor="text1"/>
          <w:sz w:val="18"/>
          <w:szCs w:val="18"/>
        </w:rPr>
      </w:pPr>
    </w:p>
    <w:p w:rsidR="00AA7C4C" w:rsidRDefault="00AA7C4C" w:rsidP="00AA7C4C">
      <w:pPr>
        <w:pStyle w:val="Header"/>
        <w:tabs>
          <w:tab w:val="clear" w:pos="4153"/>
          <w:tab w:val="clear" w:pos="8306"/>
        </w:tabs>
        <w:bidi w:val="0"/>
        <w:jc w:val="center"/>
        <w:rPr>
          <w:rFonts w:ascii="Arial" w:hAnsi="Arial"/>
          <w:b/>
          <w:bCs/>
          <w:color w:val="000000" w:themeColor="text1"/>
          <w:sz w:val="18"/>
          <w:szCs w:val="18"/>
        </w:rPr>
      </w:pPr>
    </w:p>
    <w:p w:rsidR="00AA7C4C" w:rsidRDefault="00AA7C4C" w:rsidP="00AA7C4C">
      <w:pPr>
        <w:pStyle w:val="Header"/>
        <w:tabs>
          <w:tab w:val="clear" w:pos="4153"/>
          <w:tab w:val="clear" w:pos="8306"/>
        </w:tabs>
        <w:bidi w:val="0"/>
        <w:jc w:val="center"/>
        <w:rPr>
          <w:rFonts w:ascii="Arial" w:hAnsi="Arial"/>
          <w:b/>
          <w:bCs/>
          <w:color w:val="000000" w:themeColor="text1"/>
          <w:sz w:val="18"/>
          <w:szCs w:val="18"/>
        </w:rPr>
      </w:pPr>
    </w:p>
    <w:p w:rsidR="00AA7C4C" w:rsidRDefault="00AA7C4C" w:rsidP="00AA7C4C">
      <w:pPr>
        <w:pStyle w:val="Header"/>
        <w:tabs>
          <w:tab w:val="clear" w:pos="4153"/>
          <w:tab w:val="clear" w:pos="8306"/>
        </w:tabs>
        <w:bidi w:val="0"/>
        <w:jc w:val="center"/>
        <w:rPr>
          <w:rFonts w:ascii="Arial" w:hAnsi="Arial"/>
          <w:b/>
          <w:bCs/>
          <w:color w:val="000000" w:themeColor="text1"/>
          <w:sz w:val="18"/>
          <w:szCs w:val="18"/>
        </w:rPr>
      </w:pPr>
    </w:p>
    <w:p w:rsidR="00AA7C4C" w:rsidRDefault="00AA7C4C" w:rsidP="00AA7C4C">
      <w:pPr>
        <w:pStyle w:val="Header"/>
        <w:tabs>
          <w:tab w:val="clear" w:pos="4153"/>
          <w:tab w:val="clear" w:pos="8306"/>
        </w:tabs>
        <w:bidi w:val="0"/>
        <w:jc w:val="center"/>
        <w:rPr>
          <w:rFonts w:ascii="Arial" w:hAnsi="Arial"/>
          <w:b/>
          <w:bCs/>
          <w:color w:val="000000" w:themeColor="text1"/>
          <w:sz w:val="18"/>
          <w:szCs w:val="18"/>
        </w:rPr>
      </w:pPr>
    </w:p>
    <w:p w:rsidR="00AA7C4C" w:rsidRDefault="00AA7C4C" w:rsidP="00AA7C4C">
      <w:pPr>
        <w:pStyle w:val="Header"/>
        <w:tabs>
          <w:tab w:val="clear" w:pos="4153"/>
          <w:tab w:val="clear" w:pos="8306"/>
        </w:tabs>
        <w:bidi w:val="0"/>
        <w:jc w:val="center"/>
        <w:rPr>
          <w:rFonts w:ascii="Arial" w:hAnsi="Arial"/>
          <w:b/>
          <w:bCs/>
          <w:color w:val="000000" w:themeColor="text1"/>
          <w:sz w:val="18"/>
          <w:szCs w:val="18"/>
        </w:rPr>
      </w:pPr>
    </w:p>
    <w:p w:rsidR="00885105" w:rsidRPr="006902D3" w:rsidRDefault="00885105" w:rsidP="001E6AA2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  <w:r w:rsidRPr="006902D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lastRenderedPageBreak/>
        <w:t>قيمة الواردات والصادرات</w:t>
      </w:r>
      <w:r w:rsidR="0003112E" w:rsidRPr="006902D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السلعية</w:t>
      </w:r>
      <w:r w:rsidRPr="006902D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المرصودة</w:t>
      </w:r>
      <w:r w:rsidRPr="006902D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وصافي الميزان التجاري</w:t>
      </w:r>
      <w:r w:rsidR="00442831" w:rsidRPr="006902D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في فلسطين*</w:t>
      </w:r>
      <w:r w:rsidRPr="006902D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، </w:t>
      </w:r>
      <w:r w:rsidR="001E6AA2" w:rsidRPr="006902D3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2015</w:t>
      </w:r>
      <w:r w:rsidR="00FD34B2" w:rsidRPr="006902D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، </w:t>
      </w:r>
      <w:r w:rsidR="001E6AA2" w:rsidRPr="006902D3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2016</w:t>
      </w:r>
    </w:p>
    <w:p w:rsidR="00885105" w:rsidRPr="006902D3" w:rsidRDefault="00885105" w:rsidP="00321D02">
      <w:pPr>
        <w:pStyle w:val="Heading3"/>
        <w:bidi w:val="0"/>
        <w:rPr>
          <w:rFonts w:ascii="Arial" w:hAnsi="Arial" w:cs="Arial"/>
          <w:color w:val="000000" w:themeColor="text1"/>
          <w:sz w:val="18"/>
          <w:szCs w:val="18"/>
        </w:rPr>
      </w:pPr>
      <w:r w:rsidRPr="006902D3">
        <w:rPr>
          <w:rFonts w:ascii="Arial" w:hAnsi="Arial" w:cs="Arial"/>
          <w:color w:val="000000" w:themeColor="text1"/>
          <w:sz w:val="18"/>
          <w:szCs w:val="18"/>
        </w:rPr>
        <w:t>Value of Registered Imports, Exports</w:t>
      </w:r>
      <w:r w:rsidR="0003112E" w:rsidRPr="006902D3">
        <w:rPr>
          <w:rFonts w:ascii="Arial" w:hAnsi="Arial" w:cs="Arial"/>
          <w:color w:val="000000" w:themeColor="text1"/>
          <w:sz w:val="18"/>
          <w:szCs w:val="18"/>
        </w:rPr>
        <w:t xml:space="preserve"> of Goods</w:t>
      </w:r>
      <w:r w:rsidRPr="006902D3">
        <w:rPr>
          <w:rFonts w:ascii="Arial" w:hAnsi="Arial" w:cs="Arial"/>
          <w:color w:val="000000" w:themeColor="text1"/>
          <w:sz w:val="18"/>
          <w:szCs w:val="18"/>
        </w:rPr>
        <w:t xml:space="preserve"> and Net Trade</w:t>
      </w:r>
      <w:r w:rsidR="004C3F06" w:rsidRPr="006902D3">
        <w:rPr>
          <w:rFonts w:ascii="Arial" w:hAnsi="Arial" w:cs="Arial"/>
          <w:color w:val="000000" w:themeColor="text1"/>
          <w:sz w:val="18"/>
          <w:szCs w:val="18"/>
        </w:rPr>
        <w:t xml:space="preserve">  </w:t>
      </w:r>
      <w:r w:rsidR="00321D02">
        <w:rPr>
          <w:rFonts w:ascii="Arial" w:hAnsi="Arial" w:cs="Arial"/>
          <w:color w:val="000000" w:themeColor="text1"/>
          <w:sz w:val="18"/>
          <w:szCs w:val="18"/>
        </w:rPr>
        <w:t xml:space="preserve">                            </w:t>
      </w:r>
      <w:r w:rsidRPr="006902D3">
        <w:rPr>
          <w:rFonts w:ascii="Arial" w:hAnsi="Arial" w:cs="Arial"/>
          <w:color w:val="000000" w:themeColor="text1"/>
          <w:sz w:val="18"/>
          <w:szCs w:val="18"/>
        </w:rPr>
        <w:t>Balance</w:t>
      </w:r>
      <w:r w:rsidR="00442831" w:rsidRPr="006902D3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442831" w:rsidRPr="006902D3">
        <w:rPr>
          <w:rFonts w:ascii="Arial" w:hAnsi="Arial"/>
          <w:color w:val="000000" w:themeColor="text1"/>
          <w:sz w:val="18"/>
          <w:szCs w:val="18"/>
        </w:rPr>
        <w:t>in Palestine</w:t>
      </w:r>
      <w:r w:rsidR="00442831" w:rsidRPr="006902D3">
        <w:rPr>
          <w:rFonts w:ascii="Arial" w:hAnsi="Arial"/>
          <w:b w:val="0"/>
          <w:bCs w:val="0"/>
          <w:color w:val="000000" w:themeColor="text1"/>
          <w:sz w:val="18"/>
          <w:szCs w:val="18"/>
        </w:rPr>
        <w:t>*</w:t>
      </w:r>
      <w:r w:rsidRPr="006902D3">
        <w:rPr>
          <w:rFonts w:ascii="Arial" w:hAnsi="Arial" w:cs="Arial"/>
          <w:color w:val="000000" w:themeColor="text1"/>
          <w:sz w:val="18"/>
          <w:szCs w:val="18"/>
        </w:rPr>
        <w:t xml:space="preserve">, </w:t>
      </w:r>
      <w:r w:rsidR="001E6AA2" w:rsidRPr="006902D3">
        <w:rPr>
          <w:rFonts w:ascii="Arial" w:hAnsi="Arial" w:cs="Arial"/>
          <w:color w:val="000000" w:themeColor="text1"/>
          <w:sz w:val="18"/>
          <w:szCs w:val="18"/>
        </w:rPr>
        <w:t>2015</w:t>
      </w:r>
      <w:r w:rsidR="00023470" w:rsidRPr="006902D3">
        <w:rPr>
          <w:rFonts w:ascii="Arial" w:hAnsi="Arial" w:cs="Arial" w:hint="cs"/>
          <w:color w:val="000000" w:themeColor="text1"/>
          <w:sz w:val="18"/>
          <w:szCs w:val="18"/>
          <w:rtl/>
        </w:rPr>
        <w:t xml:space="preserve"> </w:t>
      </w:r>
      <w:r w:rsidR="00597E77" w:rsidRPr="006902D3">
        <w:rPr>
          <w:rFonts w:ascii="Arial" w:hAnsi="Arial" w:cs="Arial"/>
          <w:color w:val="000000" w:themeColor="text1"/>
          <w:sz w:val="18"/>
          <w:szCs w:val="18"/>
        </w:rPr>
        <w:t>,</w:t>
      </w:r>
      <w:r w:rsidR="00FD34B2" w:rsidRPr="006902D3">
        <w:rPr>
          <w:rFonts w:ascii="Arial" w:hAnsi="Arial" w:cs="Arial" w:hint="cs"/>
          <w:color w:val="000000" w:themeColor="text1"/>
          <w:sz w:val="18"/>
          <w:szCs w:val="18"/>
          <w:rtl/>
        </w:rPr>
        <w:t xml:space="preserve"> </w:t>
      </w:r>
      <w:r w:rsidR="001E6AA2" w:rsidRPr="006902D3">
        <w:rPr>
          <w:rFonts w:ascii="Arial" w:hAnsi="Arial" w:cs="Arial"/>
          <w:color w:val="000000" w:themeColor="text1"/>
          <w:sz w:val="18"/>
          <w:szCs w:val="18"/>
        </w:rPr>
        <w:t>2016</w:t>
      </w:r>
    </w:p>
    <w:p w:rsidR="00885105" w:rsidRPr="006902D3" w:rsidRDefault="00885105" w:rsidP="00885105">
      <w:pPr>
        <w:bidi w:val="0"/>
        <w:rPr>
          <w:rFonts w:ascii="Arial" w:hAnsi="Arial" w:cs="Arial"/>
          <w:color w:val="000000" w:themeColor="text1"/>
          <w:sz w:val="10"/>
          <w:szCs w:val="10"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982"/>
        <w:gridCol w:w="1986"/>
        <w:gridCol w:w="1985"/>
        <w:gridCol w:w="1985"/>
      </w:tblGrid>
      <w:tr w:rsidR="00885105" w:rsidRPr="006902D3" w:rsidTr="00271A48">
        <w:trPr>
          <w:trHeight w:val="312"/>
          <w:jc w:val="center"/>
        </w:trPr>
        <w:tc>
          <w:tcPr>
            <w:tcW w:w="3968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885105" w:rsidRPr="006902D3" w:rsidRDefault="00885105" w:rsidP="00067F19">
            <w:pPr>
              <w:bidi w:val="0"/>
              <w:jc w:val="lowKashida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/>
                <w:color w:val="000000" w:themeColor="text1"/>
                <w:sz w:val="16"/>
                <w:szCs w:val="16"/>
              </w:rPr>
              <w:t>Value in 1000 US</w:t>
            </w:r>
            <w:r w:rsidR="00067F19" w:rsidRPr="006902D3">
              <w:rPr>
                <w:rFonts w:ascii="Arial" w:hAnsi="Arial"/>
                <w:color w:val="000000" w:themeColor="text1"/>
                <w:sz w:val="16"/>
                <w:szCs w:val="16"/>
              </w:rPr>
              <w:t>D</w:t>
            </w:r>
          </w:p>
        </w:tc>
        <w:tc>
          <w:tcPr>
            <w:tcW w:w="3970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885105" w:rsidRPr="006902D3" w:rsidRDefault="00885105" w:rsidP="004632F9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القيمة</w:t>
            </w:r>
            <w:r w:rsidRPr="006902D3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بالألف دولار أمريكي</w:t>
            </w:r>
          </w:p>
        </w:tc>
      </w:tr>
      <w:tr w:rsidR="00885105" w:rsidRPr="006902D3" w:rsidTr="00271A48">
        <w:trPr>
          <w:trHeight w:val="312"/>
          <w:jc w:val="center"/>
        </w:trPr>
        <w:tc>
          <w:tcPr>
            <w:tcW w:w="1982" w:type="dxa"/>
            <w:vMerge w:val="restart"/>
            <w:vAlign w:val="center"/>
          </w:tcPr>
          <w:p w:rsidR="00885105" w:rsidRPr="006902D3" w:rsidRDefault="00885105" w:rsidP="004632F9">
            <w:pPr>
              <w:bidi w:val="0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Indicators</w:t>
            </w:r>
          </w:p>
        </w:tc>
        <w:tc>
          <w:tcPr>
            <w:tcW w:w="1986" w:type="dxa"/>
            <w:tcBorders>
              <w:right w:val="nil"/>
            </w:tcBorders>
            <w:vAlign w:val="center"/>
          </w:tcPr>
          <w:p w:rsidR="00885105" w:rsidRPr="006902D3" w:rsidRDefault="00F34E51" w:rsidP="004632F9">
            <w:pPr>
              <w:bidi w:val="0"/>
              <w:jc w:val="lowKashida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885105" w:rsidRPr="006902D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Year</w:t>
            </w:r>
          </w:p>
        </w:tc>
        <w:tc>
          <w:tcPr>
            <w:tcW w:w="1985" w:type="dxa"/>
            <w:tcBorders>
              <w:left w:val="nil"/>
            </w:tcBorders>
            <w:vAlign w:val="center"/>
          </w:tcPr>
          <w:p w:rsidR="00885105" w:rsidRPr="006902D3" w:rsidRDefault="00F34E51" w:rsidP="004632F9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="00885105" w:rsidRPr="006902D3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1985" w:type="dxa"/>
            <w:vMerge w:val="restart"/>
            <w:vAlign w:val="center"/>
          </w:tcPr>
          <w:p w:rsidR="00885105" w:rsidRPr="006902D3" w:rsidRDefault="00885105" w:rsidP="004632F9">
            <w:pPr>
              <w:bidi w:val="0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المؤشرات</w:t>
            </w:r>
          </w:p>
        </w:tc>
      </w:tr>
      <w:tr w:rsidR="001E6AA2" w:rsidRPr="006902D3" w:rsidTr="00271A48">
        <w:trPr>
          <w:trHeight w:val="312"/>
          <w:jc w:val="center"/>
        </w:trPr>
        <w:tc>
          <w:tcPr>
            <w:tcW w:w="1982" w:type="dxa"/>
            <w:vMerge/>
            <w:tcBorders>
              <w:bottom w:val="single" w:sz="4" w:space="0" w:color="auto"/>
            </w:tcBorders>
            <w:vAlign w:val="center"/>
          </w:tcPr>
          <w:p w:rsidR="001E6AA2" w:rsidRPr="006902D3" w:rsidRDefault="001E6AA2" w:rsidP="004632F9">
            <w:pPr>
              <w:bidi w:val="0"/>
              <w:jc w:val="lowKashida"/>
              <w:rPr>
                <w:rFonts w:ascii="Arial" w:hAnsi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986" w:type="dxa"/>
            <w:tcBorders>
              <w:bottom w:val="single" w:sz="4" w:space="0" w:color="auto"/>
            </w:tcBorders>
            <w:vAlign w:val="center"/>
          </w:tcPr>
          <w:p w:rsidR="001E6AA2" w:rsidRPr="006902D3" w:rsidRDefault="001E6AA2" w:rsidP="001E0D94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2016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1E6AA2" w:rsidRPr="006902D3" w:rsidRDefault="001E6AA2" w:rsidP="00A45F81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1E6AA2" w:rsidRPr="006902D3" w:rsidRDefault="001E6AA2" w:rsidP="004632F9">
            <w:pPr>
              <w:bidi w:val="0"/>
              <w:jc w:val="lowKashida"/>
              <w:rPr>
                <w:rFonts w:ascii="Arial" w:hAnsi="Arial"/>
                <w:color w:val="000000" w:themeColor="text1"/>
                <w:sz w:val="16"/>
                <w:szCs w:val="16"/>
              </w:rPr>
            </w:pPr>
          </w:p>
        </w:tc>
      </w:tr>
      <w:tr w:rsidR="00C760DA" w:rsidRPr="006902D3" w:rsidTr="00271A48">
        <w:trPr>
          <w:trHeight w:val="312"/>
          <w:jc w:val="center"/>
        </w:trPr>
        <w:tc>
          <w:tcPr>
            <w:tcW w:w="1982" w:type="dxa"/>
            <w:tcBorders>
              <w:bottom w:val="nil"/>
            </w:tcBorders>
            <w:vAlign w:val="center"/>
          </w:tcPr>
          <w:p w:rsidR="00C760DA" w:rsidRPr="006902D3" w:rsidRDefault="00C760DA" w:rsidP="00F34E51">
            <w:pPr>
              <w:bidi w:val="0"/>
              <w:ind w:left="114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/>
                <w:color w:val="000000" w:themeColor="text1"/>
                <w:sz w:val="16"/>
                <w:szCs w:val="16"/>
              </w:rPr>
              <w:t>Imports Value</w:t>
            </w:r>
          </w:p>
        </w:tc>
        <w:tc>
          <w:tcPr>
            <w:tcW w:w="1986" w:type="dxa"/>
            <w:tcBorders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C760DA" w:rsidRPr="006902D3" w:rsidRDefault="00C760DA" w:rsidP="00C760D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6902D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5,363,768</w:t>
            </w:r>
          </w:p>
        </w:tc>
        <w:tc>
          <w:tcPr>
            <w:tcW w:w="1985" w:type="dxa"/>
            <w:tcBorders>
              <w:left w:val="nil"/>
              <w:bottom w:val="nil"/>
            </w:tcBorders>
            <w:tcMar>
              <w:right w:w="227" w:type="dxa"/>
            </w:tcMar>
            <w:vAlign w:val="center"/>
          </w:tcPr>
          <w:p w:rsidR="00C760DA" w:rsidRPr="006902D3" w:rsidRDefault="00C760DA" w:rsidP="00A45F81">
            <w:pPr>
              <w:ind w:left="227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eastAsia="Arial Unicode MS" w:hAnsi="Arial" w:cs="Arial" w:hint="cs"/>
                <w:color w:val="000000" w:themeColor="text1"/>
                <w:sz w:val="16"/>
                <w:szCs w:val="16"/>
                <w:rtl/>
              </w:rPr>
              <w:t>5,225,467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:rsidR="00C760DA" w:rsidRPr="006902D3" w:rsidRDefault="00C760DA" w:rsidP="00F34E51">
            <w:pPr>
              <w:bidi w:val="0"/>
              <w:ind w:right="113"/>
              <w:jc w:val="right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6902D3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قيمة الواردات</w:t>
            </w:r>
          </w:p>
        </w:tc>
      </w:tr>
      <w:tr w:rsidR="00C760DA" w:rsidRPr="006902D3" w:rsidTr="00271A48">
        <w:trPr>
          <w:trHeight w:val="312"/>
          <w:jc w:val="center"/>
        </w:trPr>
        <w:tc>
          <w:tcPr>
            <w:tcW w:w="1982" w:type="dxa"/>
            <w:tcBorders>
              <w:top w:val="nil"/>
              <w:bottom w:val="nil"/>
            </w:tcBorders>
            <w:vAlign w:val="center"/>
          </w:tcPr>
          <w:p w:rsidR="00C760DA" w:rsidRPr="006902D3" w:rsidRDefault="00C760DA" w:rsidP="00F34E51">
            <w:pPr>
              <w:bidi w:val="0"/>
              <w:ind w:left="114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/>
                <w:color w:val="000000" w:themeColor="text1"/>
                <w:sz w:val="16"/>
                <w:szCs w:val="16"/>
              </w:rPr>
              <w:t>Exports Value</w:t>
            </w:r>
          </w:p>
        </w:tc>
        <w:tc>
          <w:tcPr>
            <w:tcW w:w="1986" w:type="dxa"/>
            <w:tcBorders>
              <w:top w:val="nil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C760DA" w:rsidRPr="006902D3" w:rsidRDefault="00C760DA" w:rsidP="00C760D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6902D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926,499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</w:tcBorders>
            <w:tcMar>
              <w:right w:w="227" w:type="dxa"/>
            </w:tcMar>
            <w:vAlign w:val="center"/>
          </w:tcPr>
          <w:p w:rsidR="00C760DA" w:rsidRPr="006902D3" w:rsidRDefault="00C760DA" w:rsidP="00A45F81">
            <w:pPr>
              <w:ind w:left="227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eastAsia="Arial Unicode MS" w:hAnsi="Arial" w:cs="Arial" w:hint="cs"/>
                <w:color w:val="000000" w:themeColor="text1"/>
                <w:sz w:val="16"/>
                <w:szCs w:val="16"/>
                <w:rtl/>
              </w:rPr>
              <w:t>957,811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C760DA" w:rsidRPr="006902D3" w:rsidRDefault="00C760DA" w:rsidP="00F34E51">
            <w:pPr>
              <w:bidi w:val="0"/>
              <w:ind w:right="113"/>
              <w:jc w:val="right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6902D3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قيمة الصادرات</w:t>
            </w:r>
          </w:p>
        </w:tc>
      </w:tr>
      <w:tr w:rsidR="00C760DA" w:rsidRPr="006902D3" w:rsidTr="00271A48">
        <w:trPr>
          <w:trHeight w:val="312"/>
          <w:jc w:val="center"/>
        </w:trPr>
        <w:tc>
          <w:tcPr>
            <w:tcW w:w="1982" w:type="dxa"/>
            <w:tcBorders>
              <w:top w:val="nil"/>
              <w:bottom w:val="single" w:sz="4" w:space="0" w:color="auto"/>
            </w:tcBorders>
            <w:vAlign w:val="center"/>
          </w:tcPr>
          <w:p w:rsidR="00C760DA" w:rsidRPr="006902D3" w:rsidRDefault="00C760DA" w:rsidP="00F34E51">
            <w:pPr>
              <w:bidi w:val="0"/>
              <w:ind w:left="114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/>
                <w:color w:val="000000" w:themeColor="text1"/>
                <w:sz w:val="16"/>
                <w:szCs w:val="16"/>
              </w:rPr>
              <w:t>Net Trade Balance</w:t>
            </w:r>
          </w:p>
        </w:tc>
        <w:tc>
          <w:tcPr>
            <w:tcW w:w="1986" w:type="dxa"/>
            <w:tcBorders>
              <w:top w:val="nil"/>
              <w:bottom w:val="single" w:sz="4" w:space="0" w:color="auto"/>
              <w:right w:val="nil"/>
            </w:tcBorders>
            <w:tcMar>
              <w:right w:w="227" w:type="dxa"/>
            </w:tcMar>
            <w:vAlign w:val="center"/>
          </w:tcPr>
          <w:p w:rsidR="00C760DA" w:rsidRPr="006902D3" w:rsidRDefault="00C760DA" w:rsidP="00C760DA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6902D3">
              <w:rPr>
                <w:rFonts w:asciiTheme="minorBidi" w:hAnsiTheme="minorBidi" w:cstheme="minorBidi" w:hint="cs"/>
                <w:color w:val="000000" w:themeColor="text1"/>
                <w:sz w:val="16"/>
                <w:szCs w:val="16"/>
                <w:rtl/>
              </w:rPr>
              <w:t>-</w:t>
            </w:r>
            <w:r w:rsidRPr="006902D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4,437,269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</w:tcBorders>
            <w:tcMar>
              <w:right w:w="227" w:type="dxa"/>
            </w:tcMar>
            <w:vAlign w:val="center"/>
          </w:tcPr>
          <w:p w:rsidR="00C760DA" w:rsidRPr="006902D3" w:rsidRDefault="00C760DA" w:rsidP="00A45F81">
            <w:pPr>
              <w:ind w:left="227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eastAsia="Arial Unicode MS" w:hAnsi="Arial" w:cs="Arial" w:hint="cs"/>
                <w:color w:val="000000" w:themeColor="text1"/>
                <w:sz w:val="16"/>
                <w:szCs w:val="16"/>
                <w:rtl/>
              </w:rPr>
              <w:t>4,267,656-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vAlign w:val="center"/>
          </w:tcPr>
          <w:p w:rsidR="00C760DA" w:rsidRPr="006902D3" w:rsidRDefault="00C760DA" w:rsidP="00F34E51">
            <w:pPr>
              <w:bidi w:val="0"/>
              <w:ind w:right="113"/>
              <w:jc w:val="right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6902D3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صافي الميزان التجاري</w:t>
            </w:r>
          </w:p>
        </w:tc>
      </w:tr>
      <w:tr w:rsidR="001E6AA2" w:rsidRPr="006902D3" w:rsidTr="00271A48">
        <w:trPr>
          <w:trHeight w:val="312"/>
          <w:jc w:val="center"/>
        </w:trPr>
        <w:tc>
          <w:tcPr>
            <w:tcW w:w="39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E6AA2" w:rsidRPr="006902D3" w:rsidRDefault="001E6AA2" w:rsidP="007123F0">
            <w:pPr>
              <w:tabs>
                <w:tab w:val="right" w:pos="-126"/>
                <w:tab w:val="right" w:pos="1002"/>
              </w:tabs>
              <w:bidi w:val="0"/>
              <w:rPr>
                <w:rFonts w:ascii="Arial" w:hAnsi="Arial" w:cs="Arial"/>
                <w:noProof w:val="0"/>
                <w:color w:val="000000" w:themeColor="text1"/>
                <w:sz w:val="14"/>
                <w:szCs w:val="14"/>
              </w:rPr>
            </w:pPr>
            <w:r w:rsidRPr="006902D3">
              <w:rPr>
                <w:rFonts w:ascii="Arial" w:hAnsi="Arial" w:cs="Arial"/>
                <w:noProof w:val="0"/>
                <w:color w:val="000000" w:themeColor="text1"/>
                <w:sz w:val="14"/>
                <w:szCs w:val="14"/>
              </w:rPr>
              <w:t>*: The data excludes that part of Jerusalem which was annexed forcefully by Israel following its occupation of the West Bank in 1967.</w:t>
            </w:r>
          </w:p>
          <w:p w:rsidR="001E6AA2" w:rsidRPr="006902D3" w:rsidRDefault="001E6AA2" w:rsidP="00442831">
            <w:pPr>
              <w:pStyle w:val="xl28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jc w:val="both"/>
              <w:rPr>
                <w:rFonts w:ascii="Arial" w:eastAsia="Times New Roman" w:hAnsi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E6AA2" w:rsidRPr="006902D3" w:rsidRDefault="001E6AA2" w:rsidP="00442831">
            <w:pPr>
              <w:pStyle w:val="xl28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both"/>
              <w:rPr>
                <w:rFonts w:ascii="Arial" w:eastAsia="Times New Roman" w:hAnsi="Arial"/>
                <w:color w:val="000000" w:themeColor="text1"/>
                <w:sz w:val="14"/>
                <w:szCs w:val="14"/>
                <w:rtl/>
              </w:rPr>
            </w:pPr>
            <w:r w:rsidRPr="006902D3">
              <w:rPr>
                <w:rFonts w:ascii="Arial" w:hAnsi="Arial" w:hint="cs"/>
                <w:color w:val="000000" w:themeColor="text1"/>
                <w:sz w:val="14"/>
                <w:szCs w:val="14"/>
                <w:rtl/>
              </w:rPr>
              <w:t>*: البيانات لا تشمل ذلك الجزء من محافظة القدس الذي ضمته إسرائيل عنوة بعيد احتلالها للضفة الغربية في عام 1967.</w:t>
            </w:r>
          </w:p>
        </w:tc>
      </w:tr>
    </w:tbl>
    <w:p w:rsidR="00C367B7" w:rsidRPr="006902D3" w:rsidRDefault="00C367B7">
      <w:pPr>
        <w:pStyle w:val="Title"/>
        <w:jc w:val="left"/>
        <w:rPr>
          <w:color w:val="000000" w:themeColor="text1"/>
          <w:sz w:val="18"/>
          <w:szCs w:val="18"/>
          <w:rtl/>
        </w:rPr>
        <w:sectPr w:rsidR="00C367B7" w:rsidRPr="006902D3" w:rsidSect="0014580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endnotePr>
            <w:numFmt w:val="lowerLetter"/>
          </w:endnotePr>
          <w:type w:val="continuous"/>
          <w:pgSz w:w="9639" w:h="13608" w:code="9"/>
          <w:pgMar w:top="1134" w:right="1134" w:bottom="1134" w:left="1134" w:header="680" w:footer="680" w:gutter="0"/>
          <w:pgNumType w:start="233"/>
          <w:cols w:space="720"/>
          <w:bidi/>
          <w:rtlGutter/>
        </w:sectPr>
      </w:pPr>
    </w:p>
    <w:p w:rsidR="00BD64BB" w:rsidRPr="006902D3" w:rsidRDefault="00BD64BB" w:rsidP="001E6AA2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  <w:r w:rsidRPr="006902D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lastRenderedPageBreak/>
        <w:t>قيمة الواردات والصادرات</w:t>
      </w:r>
      <w:r w:rsidRPr="006902D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المرصودة للسلع</w:t>
      </w:r>
      <w:r w:rsidRPr="006902D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="00442831" w:rsidRPr="006902D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في فلسطين* </w:t>
      </w:r>
      <w:r w:rsidRPr="006902D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حسب </w:t>
      </w:r>
      <w:r w:rsidR="00F53271" w:rsidRPr="006902D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أ</w:t>
      </w:r>
      <w:r w:rsidRPr="006902D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بواب </w:t>
      </w:r>
      <w:r w:rsidR="00F53271" w:rsidRPr="006902D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ا</w:t>
      </w:r>
      <w:r w:rsidRPr="006902D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لتصنيف الدولي الموحد للتجارة الدولية- التنقيح الثالث</w:t>
      </w:r>
      <w:r w:rsidR="00D169EE" w:rsidRPr="006902D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،</w:t>
      </w:r>
      <w:r w:rsidR="00D169EE" w:rsidRPr="006902D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="001E6AA2" w:rsidRPr="006902D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2015</w:t>
      </w:r>
      <w:r w:rsidR="00D169EE" w:rsidRPr="006902D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، </w:t>
      </w:r>
      <w:r w:rsidR="001E6AA2" w:rsidRPr="006902D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2016</w:t>
      </w:r>
    </w:p>
    <w:p w:rsidR="00BD64BB" w:rsidRPr="006902D3" w:rsidRDefault="00BD64BB" w:rsidP="001E6AA2">
      <w:pPr>
        <w:pStyle w:val="Heading3"/>
        <w:bidi w:val="0"/>
        <w:rPr>
          <w:rFonts w:ascii="Arial" w:hAnsi="Arial" w:cs="Arial"/>
          <w:color w:val="000000" w:themeColor="text1"/>
          <w:sz w:val="18"/>
          <w:szCs w:val="18"/>
        </w:rPr>
      </w:pPr>
      <w:r w:rsidRPr="006902D3">
        <w:rPr>
          <w:rFonts w:ascii="Arial" w:hAnsi="Arial" w:cs="Arial"/>
          <w:color w:val="000000" w:themeColor="text1"/>
          <w:sz w:val="18"/>
          <w:szCs w:val="18"/>
        </w:rPr>
        <w:t>Value of Registered Imports and Exports of Goods</w:t>
      </w:r>
      <w:r w:rsidR="00AC6CF1" w:rsidRPr="006902D3">
        <w:rPr>
          <w:rFonts w:ascii="Arial" w:hAnsi="Arial" w:cs="Arial"/>
          <w:color w:val="000000" w:themeColor="text1"/>
          <w:sz w:val="18"/>
          <w:szCs w:val="18"/>
        </w:rPr>
        <w:t xml:space="preserve"> in </w:t>
      </w:r>
      <w:r w:rsidR="00AC6CF1" w:rsidRPr="006902D3">
        <w:rPr>
          <w:rFonts w:ascii="Arial" w:hAnsi="Arial"/>
          <w:color w:val="000000" w:themeColor="text1"/>
          <w:sz w:val="18"/>
          <w:szCs w:val="18"/>
        </w:rPr>
        <w:t>Palestine</w:t>
      </w:r>
      <w:r w:rsidR="00AC6CF1" w:rsidRPr="006902D3">
        <w:rPr>
          <w:rFonts w:ascii="Arial" w:hAnsi="Arial"/>
          <w:b w:val="0"/>
          <w:bCs w:val="0"/>
          <w:color w:val="000000" w:themeColor="text1"/>
          <w:sz w:val="18"/>
          <w:szCs w:val="18"/>
        </w:rPr>
        <w:t>*</w:t>
      </w:r>
      <w:r w:rsidRPr="006902D3">
        <w:rPr>
          <w:rFonts w:ascii="Arial" w:hAnsi="Arial" w:cs="Arial"/>
          <w:color w:val="000000" w:themeColor="text1"/>
          <w:sz w:val="18"/>
          <w:szCs w:val="18"/>
        </w:rPr>
        <w:t xml:space="preserve"> by SITC-</w:t>
      </w:r>
      <w:r w:rsidR="00E468AE">
        <w:rPr>
          <w:rFonts w:ascii="Arial" w:hAnsi="Arial" w:cs="Arial"/>
          <w:color w:val="000000" w:themeColor="text1"/>
          <w:sz w:val="18"/>
          <w:szCs w:val="18"/>
        </w:rPr>
        <w:t xml:space="preserve"> Rev </w:t>
      </w:r>
      <w:r w:rsidRPr="006902D3">
        <w:rPr>
          <w:rFonts w:ascii="Arial" w:hAnsi="Arial" w:cs="Arial"/>
          <w:color w:val="000000" w:themeColor="text1"/>
          <w:sz w:val="18"/>
          <w:szCs w:val="18"/>
        </w:rPr>
        <w:t xml:space="preserve">3 Sections, </w:t>
      </w:r>
      <w:r w:rsidR="001E6AA2" w:rsidRPr="006902D3">
        <w:rPr>
          <w:rFonts w:ascii="Arial" w:hAnsi="Arial" w:cs="Arial"/>
          <w:color w:val="000000" w:themeColor="text1"/>
          <w:sz w:val="18"/>
          <w:szCs w:val="18"/>
        </w:rPr>
        <w:t>2015</w:t>
      </w:r>
      <w:r w:rsidR="00FD18D1" w:rsidRPr="006902D3">
        <w:rPr>
          <w:rFonts w:ascii="Simplified Arabic" w:hAnsi="Simplified Arabic"/>
          <w:b w:val="0"/>
          <w:bCs w:val="0"/>
          <w:color w:val="000000" w:themeColor="text1"/>
          <w:sz w:val="18"/>
          <w:szCs w:val="18"/>
        </w:rPr>
        <w:t>,</w:t>
      </w:r>
      <w:r w:rsidRPr="006902D3">
        <w:rPr>
          <w:rFonts w:ascii="Arial" w:hAnsi="Arial" w:cs="Arial" w:hint="cs"/>
          <w:color w:val="000000" w:themeColor="text1"/>
          <w:sz w:val="18"/>
          <w:szCs w:val="18"/>
          <w:rtl/>
        </w:rPr>
        <w:t xml:space="preserve"> </w:t>
      </w:r>
      <w:r w:rsidR="001E6AA2" w:rsidRPr="006902D3">
        <w:rPr>
          <w:rFonts w:ascii="Arial" w:hAnsi="Arial" w:cs="Arial"/>
          <w:color w:val="000000" w:themeColor="text1"/>
          <w:sz w:val="18"/>
          <w:szCs w:val="18"/>
        </w:rPr>
        <w:t>2016</w:t>
      </w:r>
    </w:p>
    <w:p w:rsidR="00BD64BB" w:rsidRPr="006902D3" w:rsidRDefault="00BD64BB" w:rsidP="00BD64BB">
      <w:pPr>
        <w:bidi w:val="0"/>
        <w:rPr>
          <w:rFonts w:ascii="Arial" w:hAnsi="Arial" w:cs="Arial"/>
          <w:color w:val="000000" w:themeColor="text1"/>
          <w:sz w:val="10"/>
          <w:szCs w:val="10"/>
        </w:rPr>
      </w:pPr>
    </w:p>
    <w:tbl>
      <w:tblPr>
        <w:bidiVisual/>
        <w:tblW w:w="12474" w:type="dxa"/>
        <w:jc w:val="center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866"/>
        <w:gridCol w:w="3432"/>
        <w:gridCol w:w="1100"/>
        <w:gridCol w:w="463"/>
        <w:gridCol w:w="770"/>
        <w:gridCol w:w="793"/>
        <w:gridCol w:w="4307"/>
        <w:gridCol w:w="743"/>
      </w:tblGrid>
      <w:tr w:rsidR="00BD64BB" w:rsidRPr="006902D3" w:rsidTr="006A3AC8">
        <w:trPr>
          <w:cantSplit/>
          <w:trHeight w:val="312"/>
          <w:jc w:val="center"/>
        </w:trPr>
        <w:tc>
          <w:tcPr>
            <w:tcW w:w="633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64BB" w:rsidRPr="006902D3" w:rsidRDefault="00BD64BB" w:rsidP="001E0D94">
            <w:pPr>
              <w:pStyle w:val="Heading2"/>
              <w:jc w:val="left"/>
              <w:rPr>
                <w:rFonts w:ascii="Arial" w:hAnsi="Arial"/>
                <w:b w:val="0"/>
                <w:bCs w:val="0"/>
                <w:color w:val="000000" w:themeColor="text1"/>
                <w:sz w:val="16"/>
                <w:szCs w:val="16"/>
                <w:rtl/>
              </w:rPr>
            </w:pPr>
            <w:r w:rsidRPr="006902D3">
              <w:rPr>
                <w:rFonts w:ascii="Arial" w:hAnsi="Arial" w:hint="cs"/>
                <w:b w:val="0"/>
                <w:bCs w:val="0"/>
                <w:color w:val="000000" w:themeColor="text1"/>
                <w:sz w:val="16"/>
                <w:szCs w:val="16"/>
                <w:rtl/>
              </w:rPr>
              <w:t>القيمة بالألف دولار أمريكي</w:t>
            </w:r>
          </w:p>
        </w:tc>
        <w:tc>
          <w:tcPr>
            <w:tcW w:w="55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64BB" w:rsidRPr="006902D3" w:rsidRDefault="00BD64BB" w:rsidP="001E0D94">
            <w:pPr>
              <w:pStyle w:val="Heading2"/>
              <w:bidi w:val="0"/>
              <w:jc w:val="left"/>
              <w:rPr>
                <w:rFonts w:ascii="Arial" w:hAnsi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/>
                <w:b w:val="0"/>
                <w:bCs w:val="0"/>
                <w:color w:val="000000" w:themeColor="text1"/>
                <w:sz w:val="16"/>
                <w:szCs w:val="16"/>
              </w:rPr>
              <w:t>Value in 1000 USD</w:t>
            </w:r>
          </w:p>
        </w:tc>
      </w:tr>
      <w:tr w:rsidR="00BD64BB" w:rsidRPr="006902D3" w:rsidTr="006A3AC8">
        <w:trPr>
          <w:cantSplit/>
          <w:trHeight w:val="312"/>
          <w:jc w:val="center"/>
        </w:trPr>
        <w:tc>
          <w:tcPr>
            <w:tcW w:w="82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D64BB" w:rsidRPr="006902D3" w:rsidRDefault="00BD64BB" w:rsidP="001E0D94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رمز التصنيف</w:t>
            </w:r>
          </w:p>
          <w:p w:rsidR="00BD64BB" w:rsidRPr="006902D3" w:rsidRDefault="00BD64BB" w:rsidP="001E0D94">
            <w:pPr>
              <w:bidi w:val="0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6902D3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الموحد</w:t>
            </w:r>
          </w:p>
        </w:tc>
        <w:tc>
          <w:tcPr>
            <w:tcW w:w="327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D64BB" w:rsidRPr="006902D3" w:rsidRDefault="00BD64BB" w:rsidP="001E0D94">
            <w:pPr>
              <w:bidi w:val="0"/>
              <w:jc w:val="center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6902D3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  <w:t>الباب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D64BB" w:rsidRPr="006902D3" w:rsidRDefault="00BD64BB" w:rsidP="001E0D94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>ال</w:t>
            </w:r>
            <w:r w:rsidRPr="006902D3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قيمة</w:t>
            </w:r>
          </w:p>
        </w:tc>
        <w:tc>
          <w:tcPr>
            <w:tcW w:w="19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D64BB" w:rsidRPr="006902D3" w:rsidRDefault="00BD64BB" w:rsidP="001E0D94">
            <w:pPr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6902D3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 xml:space="preserve">The Value  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64BB" w:rsidRPr="006902D3" w:rsidRDefault="00BD64BB" w:rsidP="001E0D94">
            <w:pPr>
              <w:pStyle w:val="Heading2"/>
              <w:bidi w:val="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/>
                <w:color w:val="000000" w:themeColor="text1"/>
                <w:sz w:val="16"/>
                <w:szCs w:val="16"/>
              </w:rPr>
              <w:t>Section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64BB" w:rsidRPr="006902D3" w:rsidRDefault="00BD64BB" w:rsidP="001E0D94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SITC Code</w:t>
            </w:r>
          </w:p>
        </w:tc>
      </w:tr>
      <w:tr w:rsidR="001E6AA2" w:rsidRPr="006902D3" w:rsidTr="006A3AC8">
        <w:trPr>
          <w:cantSplit/>
          <w:trHeight w:val="312"/>
          <w:jc w:val="center"/>
        </w:trPr>
        <w:tc>
          <w:tcPr>
            <w:tcW w:w="82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E6AA2" w:rsidRPr="006902D3" w:rsidRDefault="001E6AA2" w:rsidP="001E0D94">
            <w:pPr>
              <w:pStyle w:val="Heading9"/>
              <w:rPr>
                <w:rFonts w:cs="Simplified Arabic"/>
                <w:color w:val="000000" w:themeColor="text1"/>
                <w:sz w:val="16"/>
              </w:rPr>
            </w:pPr>
          </w:p>
        </w:tc>
        <w:tc>
          <w:tcPr>
            <w:tcW w:w="327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E6AA2" w:rsidRPr="006902D3" w:rsidRDefault="001E6AA2" w:rsidP="001E0D94">
            <w:pPr>
              <w:pStyle w:val="Heading9"/>
              <w:rPr>
                <w:rFonts w:ascii="Simplified Arabic" w:hAnsi="Simplified Arabic" w:cs="Simplified Arabic"/>
                <w:color w:val="000000" w:themeColor="text1"/>
                <w:sz w:val="16"/>
                <w:rtl/>
                <w:lang w:val="en-GB"/>
              </w:rPr>
            </w:pP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AA2" w:rsidRPr="006902D3" w:rsidRDefault="001E6AA2" w:rsidP="00A45F81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2015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E6AA2" w:rsidRPr="006902D3" w:rsidRDefault="001E6AA2" w:rsidP="001E0D94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2016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AA2" w:rsidRPr="006902D3" w:rsidRDefault="001E6AA2" w:rsidP="001E0D94">
            <w:pPr>
              <w:pStyle w:val="Heading6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AA2" w:rsidRPr="006902D3" w:rsidRDefault="001E6AA2" w:rsidP="001E0D94">
            <w:pPr>
              <w:pStyle w:val="Heading6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</w:p>
        </w:tc>
      </w:tr>
      <w:tr w:rsidR="001E6AA2" w:rsidRPr="006902D3" w:rsidTr="006A3AC8">
        <w:trPr>
          <w:cantSplit/>
          <w:trHeight w:val="312"/>
          <w:jc w:val="center"/>
        </w:trPr>
        <w:tc>
          <w:tcPr>
            <w:tcW w:w="82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6AA2" w:rsidRPr="006902D3" w:rsidRDefault="001E6AA2" w:rsidP="001E0D94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276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6AA2" w:rsidRPr="006902D3" w:rsidRDefault="001E6AA2" w:rsidP="006A3AC8">
            <w:pPr>
              <w:pStyle w:val="Heading9"/>
              <w:ind w:left="98"/>
              <w:rPr>
                <w:rFonts w:ascii="Simplified Arabic" w:hAnsi="Simplified Arabic" w:cs="Simplified Arabic"/>
                <w:color w:val="000000" w:themeColor="text1"/>
                <w:sz w:val="16"/>
              </w:rPr>
            </w:pPr>
            <w:r w:rsidRPr="006902D3">
              <w:rPr>
                <w:rFonts w:ascii="Simplified Arabic" w:hAnsi="Simplified Arabic" w:cs="Simplified Arabic"/>
                <w:color w:val="000000" w:themeColor="text1"/>
                <w:sz w:val="16"/>
                <w:rtl/>
              </w:rPr>
              <w:t>الواردات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E6AA2" w:rsidRPr="006902D3" w:rsidRDefault="001E6AA2" w:rsidP="00A45F81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E6AA2" w:rsidRPr="006902D3" w:rsidRDefault="001E6AA2" w:rsidP="007F453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6AA2" w:rsidRPr="006902D3" w:rsidRDefault="001E6AA2" w:rsidP="006A3AC8">
            <w:pPr>
              <w:pStyle w:val="Heading6"/>
              <w:ind w:right="8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/>
                <w:color w:val="000000" w:themeColor="text1"/>
                <w:sz w:val="16"/>
                <w:szCs w:val="16"/>
              </w:rPr>
              <w:t>Imports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6AA2" w:rsidRPr="006902D3" w:rsidRDefault="001E6AA2" w:rsidP="001E0D94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</w:p>
        </w:tc>
      </w:tr>
      <w:tr w:rsidR="001E6AA2" w:rsidRPr="006902D3" w:rsidTr="006A3AC8">
        <w:trPr>
          <w:cantSplit/>
          <w:trHeight w:val="312"/>
          <w:jc w:val="center"/>
        </w:trPr>
        <w:tc>
          <w:tcPr>
            <w:tcW w:w="82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E6AA2" w:rsidRPr="006902D3" w:rsidRDefault="001E6AA2" w:rsidP="001E0D94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27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E6AA2" w:rsidRPr="006902D3" w:rsidRDefault="001E6AA2" w:rsidP="006A3AC8">
            <w:pPr>
              <w:ind w:left="98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6902D3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  <w:t>مجموع الواردات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6AA2" w:rsidRPr="006902D3" w:rsidRDefault="001E6AA2" w:rsidP="000B1534">
            <w:pPr>
              <w:bidi w:val="0"/>
              <w:ind w:right="68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  <w:lang w:val="en-GB" w:bidi="ar-AE"/>
              </w:rPr>
            </w:pPr>
            <w:r w:rsidRPr="006902D3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  <w:lang w:val="en-GB"/>
              </w:rPr>
              <w:t>5,225,467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02CC" w:rsidRPr="006902D3" w:rsidRDefault="004602CC" w:rsidP="004602CC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  <w:p w:rsidR="004602CC" w:rsidRPr="006902D3" w:rsidRDefault="004602CC" w:rsidP="004602CC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6902D3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5,363,768</w:t>
            </w:r>
          </w:p>
          <w:p w:rsidR="001E6AA2" w:rsidRPr="006902D3" w:rsidRDefault="001E6AA2" w:rsidP="004602CC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  <w:lang w:val="en-GB" w:bidi="ar-AE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6AA2" w:rsidRPr="006902D3" w:rsidRDefault="001E6AA2" w:rsidP="006A3AC8">
            <w:pPr>
              <w:pStyle w:val="Heading6"/>
              <w:ind w:right="8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/>
                <w:color w:val="000000" w:themeColor="text1"/>
                <w:sz w:val="16"/>
                <w:szCs w:val="16"/>
              </w:rPr>
              <w:t>Total Imports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6AA2" w:rsidRPr="006902D3" w:rsidRDefault="001E6AA2" w:rsidP="001E0D94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4602CC" w:rsidRPr="006902D3" w:rsidTr="006A3AC8">
        <w:trPr>
          <w:cantSplit/>
          <w:trHeight w:val="312"/>
          <w:jc w:val="center"/>
        </w:trPr>
        <w:tc>
          <w:tcPr>
            <w:tcW w:w="82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602CC" w:rsidRPr="006902D3" w:rsidRDefault="004602CC" w:rsidP="001E0D94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27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602CC" w:rsidRPr="006902D3" w:rsidRDefault="004602CC" w:rsidP="006A3AC8">
            <w:pPr>
              <w:ind w:left="98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6902D3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الأغذية والحيوانات الحية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02CC" w:rsidRPr="006902D3" w:rsidRDefault="004602CC" w:rsidP="000B1534">
            <w:pPr>
              <w:bidi w:val="0"/>
              <w:ind w:right="68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1,085,184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02CC" w:rsidRPr="006902D3" w:rsidRDefault="004602CC" w:rsidP="004602CC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1,164,629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02CC" w:rsidRPr="006902D3" w:rsidRDefault="004602CC" w:rsidP="006A3AC8">
            <w:pPr>
              <w:bidi w:val="0"/>
              <w:ind w:left="80" w:right="8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/>
                <w:color w:val="000000" w:themeColor="text1"/>
                <w:sz w:val="16"/>
                <w:szCs w:val="16"/>
              </w:rPr>
              <w:t>Food And Live Animals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02CC" w:rsidRPr="006902D3" w:rsidRDefault="004602CC" w:rsidP="001E0D94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/>
                <w:color w:val="000000" w:themeColor="text1"/>
                <w:sz w:val="16"/>
                <w:szCs w:val="16"/>
              </w:rPr>
              <w:t>0</w:t>
            </w:r>
          </w:p>
        </w:tc>
      </w:tr>
      <w:tr w:rsidR="004602CC" w:rsidRPr="006902D3" w:rsidTr="006A3AC8">
        <w:trPr>
          <w:cantSplit/>
          <w:trHeight w:val="312"/>
          <w:jc w:val="center"/>
        </w:trPr>
        <w:tc>
          <w:tcPr>
            <w:tcW w:w="827" w:type="dxa"/>
            <w:tcBorders>
              <w:top w:val="nil"/>
              <w:bottom w:val="nil"/>
            </w:tcBorders>
            <w:vAlign w:val="center"/>
          </w:tcPr>
          <w:p w:rsidR="004602CC" w:rsidRPr="006902D3" w:rsidRDefault="004602CC" w:rsidP="001E0D94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3276" w:type="dxa"/>
            <w:tcBorders>
              <w:top w:val="nil"/>
              <w:bottom w:val="nil"/>
            </w:tcBorders>
            <w:vAlign w:val="center"/>
          </w:tcPr>
          <w:p w:rsidR="004602CC" w:rsidRPr="006902D3" w:rsidRDefault="004602CC" w:rsidP="006A3AC8">
            <w:pPr>
              <w:ind w:left="98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6902D3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المشروبات والتبغ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02CC" w:rsidRPr="006902D3" w:rsidRDefault="004602CC" w:rsidP="000B1534">
            <w:pPr>
              <w:bidi w:val="0"/>
              <w:ind w:right="68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277,606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02CC" w:rsidRPr="006902D3" w:rsidRDefault="004602CC" w:rsidP="004602CC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300,561</w:t>
            </w:r>
          </w:p>
        </w:tc>
        <w:tc>
          <w:tcPr>
            <w:tcW w:w="4111" w:type="dxa"/>
            <w:tcBorders>
              <w:top w:val="nil"/>
              <w:bottom w:val="nil"/>
            </w:tcBorders>
            <w:vAlign w:val="center"/>
          </w:tcPr>
          <w:p w:rsidR="004602CC" w:rsidRPr="006902D3" w:rsidRDefault="004602CC" w:rsidP="006A3AC8">
            <w:pPr>
              <w:bidi w:val="0"/>
              <w:ind w:left="80" w:right="8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/>
                <w:color w:val="000000" w:themeColor="text1"/>
                <w:sz w:val="16"/>
                <w:szCs w:val="16"/>
              </w:rPr>
              <w:t>Beverages And Tobacco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4602CC" w:rsidRPr="006902D3" w:rsidRDefault="004602CC" w:rsidP="001E0D94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/>
                <w:color w:val="000000" w:themeColor="text1"/>
                <w:sz w:val="16"/>
                <w:szCs w:val="16"/>
              </w:rPr>
              <w:t>1</w:t>
            </w:r>
          </w:p>
        </w:tc>
      </w:tr>
      <w:tr w:rsidR="004602CC" w:rsidRPr="006902D3" w:rsidTr="006A3AC8">
        <w:trPr>
          <w:cantSplit/>
          <w:trHeight w:val="312"/>
          <w:jc w:val="center"/>
        </w:trPr>
        <w:tc>
          <w:tcPr>
            <w:tcW w:w="827" w:type="dxa"/>
            <w:tcBorders>
              <w:top w:val="nil"/>
              <w:bottom w:val="nil"/>
            </w:tcBorders>
            <w:vAlign w:val="center"/>
          </w:tcPr>
          <w:p w:rsidR="004602CC" w:rsidRPr="006902D3" w:rsidRDefault="004602CC" w:rsidP="001E0D94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276" w:type="dxa"/>
            <w:tcBorders>
              <w:top w:val="nil"/>
              <w:bottom w:val="nil"/>
            </w:tcBorders>
            <w:vAlign w:val="center"/>
          </w:tcPr>
          <w:p w:rsidR="004602CC" w:rsidRPr="006902D3" w:rsidRDefault="004602CC" w:rsidP="006A3AC8">
            <w:pPr>
              <w:ind w:left="98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6902D3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المواد الخام غير الصالحة للأكل ب</w:t>
            </w:r>
            <w:r w:rsidRPr="006902D3">
              <w:rPr>
                <w:rFonts w:ascii="Simplified Arabic" w:hAnsi="Simplified Arabic" w:hint="cs"/>
                <w:color w:val="000000" w:themeColor="text1"/>
                <w:sz w:val="16"/>
                <w:szCs w:val="16"/>
                <w:rtl/>
              </w:rPr>
              <w:t>ا</w:t>
            </w:r>
            <w:r w:rsidRPr="006902D3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ستثناء الوقود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02CC" w:rsidRPr="006902D3" w:rsidRDefault="004602CC" w:rsidP="000B1534">
            <w:pPr>
              <w:bidi w:val="0"/>
              <w:ind w:right="68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95,019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02CC" w:rsidRPr="006902D3" w:rsidRDefault="004602CC" w:rsidP="004602CC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103,711</w:t>
            </w:r>
          </w:p>
        </w:tc>
        <w:tc>
          <w:tcPr>
            <w:tcW w:w="4111" w:type="dxa"/>
            <w:tcBorders>
              <w:top w:val="nil"/>
              <w:bottom w:val="nil"/>
            </w:tcBorders>
            <w:vAlign w:val="center"/>
          </w:tcPr>
          <w:p w:rsidR="004602CC" w:rsidRPr="006902D3" w:rsidRDefault="004602CC" w:rsidP="006A3AC8">
            <w:pPr>
              <w:bidi w:val="0"/>
              <w:ind w:left="80" w:right="8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/>
                <w:color w:val="000000" w:themeColor="text1"/>
                <w:sz w:val="16"/>
                <w:szCs w:val="16"/>
              </w:rPr>
              <w:t>Crude Materials, Inedible Except Fuels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4602CC" w:rsidRPr="006902D3" w:rsidRDefault="004602CC" w:rsidP="001E0D94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/>
                <w:color w:val="000000" w:themeColor="text1"/>
                <w:sz w:val="16"/>
                <w:szCs w:val="16"/>
              </w:rPr>
              <w:t>2</w:t>
            </w:r>
          </w:p>
        </w:tc>
      </w:tr>
      <w:tr w:rsidR="004602CC" w:rsidRPr="006902D3" w:rsidTr="006A3AC8">
        <w:trPr>
          <w:cantSplit/>
          <w:trHeight w:val="312"/>
          <w:jc w:val="center"/>
        </w:trPr>
        <w:tc>
          <w:tcPr>
            <w:tcW w:w="827" w:type="dxa"/>
            <w:tcBorders>
              <w:top w:val="nil"/>
              <w:bottom w:val="nil"/>
            </w:tcBorders>
            <w:vAlign w:val="center"/>
          </w:tcPr>
          <w:p w:rsidR="004602CC" w:rsidRPr="006902D3" w:rsidRDefault="004602CC" w:rsidP="001E0D94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3276" w:type="dxa"/>
            <w:tcBorders>
              <w:top w:val="nil"/>
              <w:bottom w:val="nil"/>
            </w:tcBorders>
            <w:vAlign w:val="center"/>
          </w:tcPr>
          <w:p w:rsidR="004602CC" w:rsidRPr="006902D3" w:rsidRDefault="004602CC" w:rsidP="006A3AC8">
            <w:pPr>
              <w:ind w:left="98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6902D3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وقود معدني ومزلقات معدنية وما يتصل بذلك من مواد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02CC" w:rsidRPr="006902D3" w:rsidRDefault="004602CC" w:rsidP="000B1534">
            <w:pPr>
              <w:bidi w:val="0"/>
              <w:ind w:right="68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1,132,258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02CC" w:rsidRPr="006902D3" w:rsidRDefault="004602CC" w:rsidP="004602CC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1,074,516</w:t>
            </w:r>
          </w:p>
        </w:tc>
        <w:tc>
          <w:tcPr>
            <w:tcW w:w="4111" w:type="dxa"/>
            <w:tcBorders>
              <w:top w:val="nil"/>
              <w:bottom w:val="nil"/>
            </w:tcBorders>
            <w:vAlign w:val="center"/>
          </w:tcPr>
          <w:p w:rsidR="004602CC" w:rsidRPr="006902D3" w:rsidRDefault="004602CC" w:rsidP="006A3AC8">
            <w:pPr>
              <w:bidi w:val="0"/>
              <w:ind w:left="80" w:right="8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/>
                <w:color w:val="000000" w:themeColor="text1"/>
                <w:sz w:val="16"/>
                <w:szCs w:val="16"/>
              </w:rPr>
              <w:t>Mineral Fuels, Lubricants And reacted Materials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4602CC" w:rsidRPr="006902D3" w:rsidRDefault="004602CC" w:rsidP="001E0D94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/>
                <w:color w:val="000000" w:themeColor="text1"/>
                <w:sz w:val="16"/>
                <w:szCs w:val="16"/>
              </w:rPr>
              <w:t>3</w:t>
            </w:r>
          </w:p>
        </w:tc>
      </w:tr>
      <w:tr w:rsidR="004602CC" w:rsidRPr="006902D3" w:rsidTr="006A3AC8">
        <w:trPr>
          <w:cantSplit/>
          <w:trHeight w:val="312"/>
          <w:jc w:val="center"/>
        </w:trPr>
        <w:tc>
          <w:tcPr>
            <w:tcW w:w="827" w:type="dxa"/>
            <w:tcBorders>
              <w:top w:val="nil"/>
              <w:bottom w:val="nil"/>
            </w:tcBorders>
            <w:vAlign w:val="center"/>
          </w:tcPr>
          <w:p w:rsidR="004602CC" w:rsidRPr="006902D3" w:rsidRDefault="004602CC" w:rsidP="001E0D94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3276" w:type="dxa"/>
            <w:tcBorders>
              <w:top w:val="nil"/>
              <w:bottom w:val="nil"/>
            </w:tcBorders>
            <w:vAlign w:val="center"/>
          </w:tcPr>
          <w:p w:rsidR="004602CC" w:rsidRPr="006902D3" w:rsidRDefault="004602CC" w:rsidP="006A3AC8">
            <w:pPr>
              <w:ind w:left="98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6902D3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زيوت ودهون وشحوم حيوانية ونباتية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02CC" w:rsidRPr="006902D3" w:rsidRDefault="004602CC" w:rsidP="000B1534">
            <w:pPr>
              <w:bidi w:val="0"/>
              <w:ind w:right="68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28,326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02CC" w:rsidRPr="006902D3" w:rsidRDefault="004602CC" w:rsidP="004602CC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27,154</w:t>
            </w:r>
          </w:p>
        </w:tc>
        <w:tc>
          <w:tcPr>
            <w:tcW w:w="4111" w:type="dxa"/>
            <w:tcBorders>
              <w:top w:val="nil"/>
              <w:bottom w:val="nil"/>
            </w:tcBorders>
            <w:vAlign w:val="center"/>
          </w:tcPr>
          <w:p w:rsidR="004602CC" w:rsidRPr="006902D3" w:rsidRDefault="004602CC" w:rsidP="006A3AC8">
            <w:pPr>
              <w:bidi w:val="0"/>
              <w:ind w:left="80" w:right="8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/>
                <w:color w:val="000000" w:themeColor="text1"/>
                <w:sz w:val="16"/>
                <w:szCs w:val="16"/>
              </w:rPr>
              <w:t>Animal And Vegetable Oils, Fats And Waxes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4602CC" w:rsidRPr="006902D3" w:rsidRDefault="004602CC" w:rsidP="001E0D94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/>
                <w:color w:val="000000" w:themeColor="text1"/>
                <w:sz w:val="16"/>
                <w:szCs w:val="16"/>
              </w:rPr>
              <w:t>4</w:t>
            </w:r>
          </w:p>
        </w:tc>
      </w:tr>
      <w:tr w:rsidR="004602CC" w:rsidRPr="006902D3" w:rsidTr="006A3AC8">
        <w:trPr>
          <w:cantSplit/>
          <w:trHeight w:val="312"/>
          <w:jc w:val="center"/>
        </w:trPr>
        <w:tc>
          <w:tcPr>
            <w:tcW w:w="827" w:type="dxa"/>
            <w:tcBorders>
              <w:top w:val="nil"/>
              <w:bottom w:val="nil"/>
            </w:tcBorders>
            <w:vAlign w:val="center"/>
          </w:tcPr>
          <w:p w:rsidR="004602CC" w:rsidRPr="006902D3" w:rsidRDefault="004602CC" w:rsidP="001E0D94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3276" w:type="dxa"/>
            <w:tcBorders>
              <w:top w:val="nil"/>
              <w:bottom w:val="nil"/>
            </w:tcBorders>
            <w:vAlign w:val="center"/>
          </w:tcPr>
          <w:p w:rsidR="004602CC" w:rsidRPr="006902D3" w:rsidRDefault="004602CC" w:rsidP="006A3AC8">
            <w:pPr>
              <w:ind w:left="98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6902D3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مواد كيماوية ومنتجات متصلة بها غ.م.أ.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02CC" w:rsidRPr="006902D3" w:rsidRDefault="004602CC" w:rsidP="000B1534">
            <w:pPr>
              <w:bidi w:val="0"/>
              <w:ind w:right="68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534,441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02CC" w:rsidRPr="006902D3" w:rsidRDefault="004602CC" w:rsidP="004602CC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504,685</w:t>
            </w:r>
          </w:p>
        </w:tc>
        <w:tc>
          <w:tcPr>
            <w:tcW w:w="4111" w:type="dxa"/>
            <w:tcBorders>
              <w:top w:val="nil"/>
              <w:bottom w:val="nil"/>
            </w:tcBorders>
            <w:vAlign w:val="center"/>
          </w:tcPr>
          <w:p w:rsidR="004602CC" w:rsidRPr="006902D3" w:rsidRDefault="004602CC" w:rsidP="006A3AC8">
            <w:pPr>
              <w:bidi w:val="0"/>
              <w:ind w:left="80" w:right="8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/>
                <w:color w:val="000000" w:themeColor="text1"/>
                <w:sz w:val="16"/>
                <w:szCs w:val="16"/>
              </w:rPr>
              <w:t>Chemical And Related Products, n.e.s. (not elsewhere specified)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4602CC" w:rsidRPr="006902D3" w:rsidRDefault="004602CC" w:rsidP="001E0D94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/>
                <w:color w:val="000000" w:themeColor="text1"/>
                <w:sz w:val="16"/>
                <w:szCs w:val="16"/>
              </w:rPr>
              <w:t>5</w:t>
            </w:r>
          </w:p>
        </w:tc>
      </w:tr>
      <w:tr w:rsidR="004602CC" w:rsidRPr="006902D3" w:rsidTr="006A3AC8">
        <w:trPr>
          <w:cantSplit/>
          <w:trHeight w:val="312"/>
          <w:jc w:val="center"/>
        </w:trPr>
        <w:tc>
          <w:tcPr>
            <w:tcW w:w="827" w:type="dxa"/>
            <w:tcBorders>
              <w:top w:val="nil"/>
              <w:bottom w:val="nil"/>
            </w:tcBorders>
            <w:vAlign w:val="center"/>
          </w:tcPr>
          <w:p w:rsidR="004602CC" w:rsidRPr="006902D3" w:rsidRDefault="004602CC" w:rsidP="001E0D94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3276" w:type="dxa"/>
            <w:tcBorders>
              <w:top w:val="nil"/>
              <w:bottom w:val="nil"/>
            </w:tcBorders>
            <w:vAlign w:val="center"/>
          </w:tcPr>
          <w:p w:rsidR="004602CC" w:rsidRPr="006902D3" w:rsidRDefault="004602CC" w:rsidP="006A3AC8">
            <w:pPr>
              <w:ind w:left="98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6902D3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سلع مصنوعة ومصنفه أساساً حسب المادة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02CC" w:rsidRPr="006902D3" w:rsidRDefault="004602CC" w:rsidP="000B1534">
            <w:pPr>
              <w:bidi w:val="0"/>
              <w:ind w:right="68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938,142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02CC" w:rsidRPr="006902D3" w:rsidRDefault="004602CC" w:rsidP="004602CC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1,027,294</w:t>
            </w:r>
          </w:p>
        </w:tc>
        <w:tc>
          <w:tcPr>
            <w:tcW w:w="4111" w:type="dxa"/>
            <w:tcBorders>
              <w:top w:val="nil"/>
              <w:bottom w:val="nil"/>
            </w:tcBorders>
            <w:vAlign w:val="center"/>
          </w:tcPr>
          <w:p w:rsidR="004602CC" w:rsidRPr="006902D3" w:rsidRDefault="004602CC" w:rsidP="006A3AC8">
            <w:pPr>
              <w:bidi w:val="0"/>
              <w:ind w:left="80" w:right="8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/>
                <w:color w:val="000000" w:themeColor="text1"/>
                <w:sz w:val="16"/>
                <w:szCs w:val="16"/>
              </w:rPr>
              <w:t>Manufactured Goods Classified Chiefly By Material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4602CC" w:rsidRPr="006902D3" w:rsidRDefault="004602CC" w:rsidP="001E0D94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/>
                <w:color w:val="000000" w:themeColor="text1"/>
                <w:sz w:val="16"/>
                <w:szCs w:val="16"/>
              </w:rPr>
              <w:t>6</w:t>
            </w:r>
          </w:p>
        </w:tc>
      </w:tr>
      <w:tr w:rsidR="004602CC" w:rsidRPr="006902D3" w:rsidTr="006A3AC8">
        <w:trPr>
          <w:cantSplit/>
          <w:trHeight w:val="312"/>
          <w:jc w:val="center"/>
        </w:trPr>
        <w:tc>
          <w:tcPr>
            <w:tcW w:w="827" w:type="dxa"/>
            <w:tcBorders>
              <w:top w:val="nil"/>
              <w:bottom w:val="nil"/>
            </w:tcBorders>
            <w:vAlign w:val="center"/>
          </w:tcPr>
          <w:p w:rsidR="004602CC" w:rsidRPr="006902D3" w:rsidRDefault="004602CC" w:rsidP="001E0D94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3276" w:type="dxa"/>
            <w:tcBorders>
              <w:top w:val="nil"/>
              <w:bottom w:val="nil"/>
            </w:tcBorders>
            <w:vAlign w:val="center"/>
          </w:tcPr>
          <w:p w:rsidR="004602CC" w:rsidRPr="006902D3" w:rsidRDefault="004602CC" w:rsidP="006A3AC8">
            <w:pPr>
              <w:ind w:left="98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6902D3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المكائن ومعدات النقل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02CC" w:rsidRPr="006902D3" w:rsidRDefault="004602CC" w:rsidP="000B1534">
            <w:pPr>
              <w:bidi w:val="0"/>
              <w:ind w:right="68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823,396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02CC" w:rsidRPr="006902D3" w:rsidRDefault="004602CC" w:rsidP="004602CC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794,295</w:t>
            </w:r>
          </w:p>
        </w:tc>
        <w:tc>
          <w:tcPr>
            <w:tcW w:w="4111" w:type="dxa"/>
            <w:tcBorders>
              <w:top w:val="nil"/>
              <w:bottom w:val="nil"/>
            </w:tcBorders>
            <w:vAlign w:val="center"/>
          </w:tcPr>
          <w:p w:rsidR="004602CC" w:rsidRPr="006902D3" w:rsidRDefault="004602CC" w:rsidP="006A3AC8">
            <w:pPr>
              <w:bidi w:val="0"/>
              <w:ind w:left="80" w:right="8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/>
                <w:color w:val="000000" w:themeColor="text1"/>
                <w:sz w:val="16"/>
                <w:szCs w:val="16"/>
              </w:rPr>
              <w:t>Machinery And Transport Equipment’s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4602CC" w:rsidRPr="006902D3" w:rsidRDefault="004602CC" w:rsidP="001E0D94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/>
                <w:color w:val="000000" w:themeColor="text1"/>
                <w:sz w:val="16"/>
                <w:szCs w:val="16"/>
              </w:rPr>
              <w:t>7</w:t>
            </w:r>
          </w:p>
        </w:tc>
      </w:tr>
      <w:tr w:rsidR="004602CC" w:rsidRPr="006902D3" w:rsidTr="006A3AC8">
        <w:trPr>
          <w:cantSplit/>
          <w:trHeight w:val="312"/>
          <w:jc w:val="center"/>
        </w:trPr>
        <w:tc>
          <w:tcPr>
            <w:tcW w:w="827" w:type="dxa"/>
            <w:tcBorders>
              <w:top w:val="nil"/>
              <w:bottom w:val="nil"/>
            </w:tcBorders>
            <w:vAlign w:val="center"/>
          </w:tcPr>
          <w:p w:rsidR="004602CC" w:rsidRPr="006902D3" w:rsidRDefault="004602CC" w:rsidP="001E0D94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3276" w:type="dxa"/>
            <w:tcBorders>
              <w:top w:val="nil"/>
              <w:bottom w:val="nil"/>
            </w:tcBorders>
            <w:vAlign w:val="center"/>
          </w:tcPr>
          <w:p w:rsidR="004602CC" w:rsidRPr="006902D3" w:rsidRDefault="004602CC" w:rsidP="006A3AC8">
            <w:pPr>
              <w:ind w:left="98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6902D3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مصنوعات متنوعة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02CC" w:rsidRPr="006902D3" w:rsidRDefault="004602CC" w:rsidP="000B1534">
            <w:pPr>
              <w:bidi w:val="0"/>
              <w:ind w:right="68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311,093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02CC" w:rsidRPr="006902D3" w:rsidRDefault="004602CC" w:rsidP="004602CC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366,800</w:t>
            </w:r>
          </w:p>
        </w:tc>
        <w:tc>
          <w:tcPr>
            <w:tcW w:w="4111" w:type="dxa"/>
            <w:tcBorders>
              <w:top w:val="nil"/>
              <w:bottom w:val="nil"/>
            </w:tcBorders>
            <w:vAlign w:val="center"/>
          </w:tcPr>
          <w:p w:rsidR="004602CC" w:rsidRPr="006902D3" w:rsidRDefault="004602CC" w:rsidP="006A3AC8">
            <w:pPr>
              <w:bidi w:val="0"/>
              <w:ind w:left="80" w:right="8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/>
                <w:color w:val="000000" w:themeColor="text1"/>
                <w:sz w:val="16"/>
                <w:szCs w:val="16"/>
              </w:rPr>
              <w:t>Miscellaneous Manufactured Articles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4602CC" w:rsidRPr="006902D3" w:rsidRDefault="004602CC" w:rsidP="001E0D94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/>
                <w:color w:val="000000" w:themeColor="text1"/>
                <w:sz w:val="16"/>
                <w:szCs w:val="16"/>
              </w:rPr>
              <w:t>8</w:t>
            </w:r>
          </w:p>
        </w:tc>
      </w:tr>
      <w:tr w:rsidR="004602CC" w:rsidRPr="006902D3" w:rsidTr="006A3AC8">
        <w:trPr>
          <w:cantSplit/>
          <w:trHeight w:val="312"/>
          <w:jc w:val="center"/>
        </w:trPr>
        <w:tc>
          <w:tcPr>
            <w:tcW w:w="827" w:type="dxa"/>
            <w:tcBorders>
              <w:top w:val="nil"/>
              <w:bottom w:val="single" w:sz="4" w:space="0" w:color="auto"/>
            </w:tcBorders>
            <w:vAlign w:val="center"/>
          </w:tcPr>
          <w:p w:rsidR="004602CC" w:rsidRPr="006902D3" w:rsidRDefault="004602CC" w:rsidP="001E0D94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/>
                <w:color w:val="000000" w:themeColor="text1"/>
                <w:sz w:val="16"/>
                <w:szCs w:val="16"/>
              </w:rPr>
              <w:t>9</w:t>
            </w:r>
          </w:p>
          <w:p w:rsidR="004602CC" w:rsidRPr="006902D3" w:rsidRDefault="004602CC" w:rsidP="001E0D94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276" w:type="dxa"/>
            <w:tcBorders>
              <w:top w:val="nil"/>
              <w:bottom w:val="single" w:sz="4" w:space="0" w:color="auto"/>
            </w:tcBorders>
            <w:vAlign w:val="center"/>
          </w:tcPr>
          <w:p w:rsidR="004602CC" w:rsidRPr="006902D3" w:rsidRDefault="004602CC" w:rsidP="006A3AC8">
            <w:pPr>
              <w:ind w:left="98"/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  <w:lang w:bidi="ar-AE"/>
              </w:rPr>
            </w:pPr>
            <w:r w:rsidRPr="006902D3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سلع ومعاملات غير مصنف</w:t>
            </w:r>
            <w:r w:rsidR="00135AB4" w:rsidRPr="006902D3">
              <w:rPr>
                <w:rFonts w:ascii="Simplified Arabic" w:hAnsi="Simplified Arabic" w:hint="cs"/>
                <w:color w:val="000000" w:themeColor="text1"/>
                <w:sz w:val="16"/>
                <w:szCs w:val="16"/>
                <w:rtl/>
              </w:rPr>
              <w:t>ة</w:t>
            </w:r>
            <w:r w:rsidRPr="006902D3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 xml:space="preserve"> في موضع آخر في التصنيف الدولي الموحد للتجارة الخارجية </w:t>
            </w:r>
            <w:r w:rsidRPr="006902D3">
              <w:rPr>
                <w:rFonts w:ascii="Simplified Arabic" w:hAnsi="Simplified Arabic"/>
                <w:color w:val="000000" w:themeColor="text1"/>
                <w:sz w:val="16"/>
                <w:szCs w:val="16"/>
              </w:rPr>
              <w:t>–</w:t>
            </w:r>
            <w:r w:rsidRPr="006902D3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 xml:space="preserve"> الت</w:t>
            </w:r>
            <w:r w:rsidRPr="006902D3">
              <w:rPr>
                <w:rFonts w:ascii="Simplified Arabic" w:hAnsi="Simplified Arabic" w:hint="cs"/>
                <w:color w:val="000000" w:themeColor="text1"/>
                <w:sz w:val="16"/>
                <w:szCs w:val="16"/>
                <w:rtl/>
                <w:lang w:bidi="ar-AE"/>
              </w:rPr>
              <w:t>نقيح الثالث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602CC" w:rsidRPr="006902D3" w:rsidRDefault="004602CC" w:rsidP="000B1534">
            <w:pPr>
              <w:bidi w:val="0"/>
              <w:ind w:right="68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602CC" w:rsidRPr="006902D3" w:rsidRDefault="004602CC" w:rsidP="004602CC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122</w:t>
            </w:r>
          </w:p>
        </w:tc>
        <w:tc>
          <w:tcPr>
            <w:tcW w:w="4111" w:type="dxa"/>
            <w:tcBorders>
              <w:top w:val="nil"/>
              <w:bottom w:val="single" w:sz="4" w:space="0" w:color="auto"/>
            </w:tcBorders>
            <w:vAlign w:val="center"/>
          </w:tcPr>
          <w:p w:rsidR="004602CC" w:rsidRPr="006902D3" w:rsidRDefault="004602CC" w:rsidP="006A3AC8">
            <w:pPr>
              <w:bidi w:val="0"/>
              <w:ind w:left="80" w:right="8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/>
                <w:color w:val="000000" w:themeColor="text1"/>
                <w:sz w:val="16"/>
                <w:szCs w:val="16"/>
              </w:rPr>
              <w:t>Commodities And Transactions n.e.s. (not classified elsewhere) In The SITC-Rev.3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vAlign w:val="center"/>
          </w:tcPr>
          <w:p w:rsidR="004602CC" w:rsidRPr="006902D3" w:rsidRDefault="004602CC" w:rsidP="001E0D94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/>
                <w:color w:val="000000" w:themeColor="text1"/>
                <w:sz w:val="16"/>
                <w:szCs w:val="16"/>
              </w:rPr>
              <w:t>9</w:t>
            </w:r>
          </w:p>
          <w:p w:rsidR="004602CC" w:rsidRPr="006902D3" w:rsidRDefault="004602CC" w:rsidP="001E0D94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</w:p>
        </w:tc>
      </w:tr>
      <w:tr w:rsidR="001E6AA2" w:rsidRPr="006902D3" w:rsidTr="006A3AC8">
        <w:trPr>
          <w:cantSplit/>
          <w:trHeight w:val="312"/>
          <w:jc w:val="center"/>
        </w:trPr>
        <w:tc>
          <w:tcPr>
            <w:tcW w:w="559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E6AA2" w:rsidRPr="006902D3" w:rsidRDefault="001E6AA2" w:rsidP="00442831">
            <w:pPr>
              <w:pStyle w:val="xl28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both"/>
              <w:rPr>
                <w:rFonts w:ascii="Arial" w:hAnsi="Arial"/>
                <w:color w:val="000000" w:themeColor="text1"/>
                <w:sz w:val="14"/>
                <w:szCs w:val="14"/>
              </w:rPr>
            </w:pPr>
            <w:r w:rsidRPr="006902D3">
              <w:rPr>
                <w:rFonts w:ascii="Arial" w:hAnsi="Arial" w:hint="cs"/>
                <w:color w:val="000000" w:themeColor="text1"/>
                <w:sz w:val="14"/>
                <w:szCs w:val="14"/>
                <w:rtl/>
              </w:rPr>
              <w:t>*: البيانات لا تشمل ذلك الجزء من محافظة القدس الذي ضمته إسرائيل عنوة بعيد احتلالها للضفة الغربية في عام 1967.</w:t>
            </w:r>
          </w:p>
          <w:p w:rsidR="001E6AA2" w:rsidRPr="006902D3" w:rsidRDefault="001E6AA2" w:rsidP="00F53271">
            <w:pPr>
              <w:pStyle w:val="xl28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both"/>
              <w:rPr>
                <w:rFonts w:ascii="Arial" w:eastAsia="Times New Roman" w:hAnsi="Arial"/>
                <w:color w:val="000000" w:themeColor="text1"/>
                <w:sz w:val="14"/>
                <w:szCs w:val="14"/>
              </w:rPr>
            </w:pPr>
          </w:p>
          <w:p w:rsidR="001E6AA2" w:rsidRPr="006902D3" w:rsidRDefault="001E6AA2" w:rsidP="00CF57BE">
            <w:pPr>
              <w:pStyle w:val="xl28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both"/>
              <w:rPr>
                <w:rFonts w:ascii="Arial" w:eastAsia="Times New Roman" w:hAnsi="Arial"/>
                <w:color w:val="000000" w:themeColor="text1"/>
                <w:sz w:val="14"/>
                <w:szCs w:val="14"/>
                <w:rtl/>
              </w:rPr>
            </w:pPr>
          </w:p>
        </w:tc>
        <w:tc>
          <w:tcPr>
            <w:tcW w:w="631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E6AA2" w:rsidRPr="006902D3" w:rsidRDefault="001E6AA2" w:rsidP="004D5B5B">
            <w:pPr>
              <w:tabs>
                <w:tab w:val="right" w:pos="-126"/>
                <w:tab w:val="right" w:pos="1002"/>
              </w:tabs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* The data excludes that part of Jerusalem which was annexed forcefully by Israel following its occupation of the West Bank in 1967.</w:t>
            </w:r>
          </w:p>
          <w:p w:rsidR="001E6AA2" w:rsidRPr="006902D3" w:rsidRDefault="001E6AA2" w:rsidP="004D5B5B">
            <w:pPr>
              <w:pStyle w:val="xl28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jc w:val="both"/>
              <w:rPr>
                <w:rFonts w:ascii="Arial" w:eastAsia="Times New Roman" w:hAnsi="Arial"/>
                <w:color w:val="000000" w:themeColor="text1"/>
                <w:sz w:val="14"/>
                <w:szCs w:val="14"/>
                <w:lang w:val="en-GB"/>
              </w:rPr>
            </w:pPr>
          </w:p>
          <w:p w:rsidR="001E6AA2" w:rsidRPr="006902D3" w:rsidRDefault="001E6AA2" w:rsidP="004D5B5B">
            <w:pPr>
              <w:pStyle w:val="xl28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jc w:val="both"/>
              <w:rPr>
                <w:rFonts w:ascii="Arial" w:eastAsia="Times New Roman" w:hAnsi="Arial"/>
                <w:color w:val="000000" w:themeColor="text1"/>
                <w:sz w:val="14"/>
                <w:szCs w:val="14"/>
                <w:lang w:val="en-GB"/>
              </w:rPr>
            </w:pPr>
          </w:p>
        </w:tc>
      </w:tr>
    </w:tbl>
    <w:p w:rsidR="00C41D30" w:rsidRPr="006902D3" w:rsidRDefault="00C41D30" w:rsidP="00C41D30">
      <w:pPr>
        <w:bidi w:val="0"/>
        <w:rPr>
          <w:color w:val="000000" w:themeColor="text1"/>
        </w:rPr>
      </w:pPr>
    </w:p>
    <w:p w:rsidR="00C367B7" w:rsidRPr="006902D3" w:rsidRDefault="00C367B7">
      <w:pPr>
        <w:bidi w:val="0"/>
        <w:rPr>
          <w:rFonts w:ascii="Arial" w:hAnsi="Arial" w:cs="Arial"/>
          <w:color w:val="000000" w:themeColor="text1"/>
          <w:sz w:val="8"/>
          <w:szCs w:val="8"/>
        </w:rPr>
      </w:pPr>
    </w:p>
    <w:p w:rsidR="00F53271" w:rsidRPr="006902D3" w:rsidRDefault="00F53271" w:rsidP="00F53271">
      <w:pPr>
        <w:bidi w:val="0"/>
        <w:rPr>
          <w:rFonts w:ascii="Arial" w:hAnsi="Arial" w:cs="Arial"/>
          <w:color w:val="000000" w:themeColor="text1"/>
          <w:sz w:val="8"/>
          <w:szCs w:val="8"/>
        </w:rPr>
      </w:pPr>
    </w:p>
    <w:p w:rsidR="00F53271" w:rsidRPr="006902D3" w:rsidRDefault="00F53271" w:rsidP="00F53271">
      <w:pPr>
        <w:bidi w:val="0"/>
        <w:rPr>
          <w:rFonts w:ascii="Arial" w:hAnsi="Arial" w:cs="Arial"/>
          <w:color w:val="000000" w:themeColor="text1"/>
          <w:sz w:val="8"/>
          <w:szCs w:val="8"/>
        </w:rPr>
      </w:pPr>
    </w:p>
    <w:p w:rsidR="00BD64BB" w:rsidRPr="006902D3" w:rsidRDefault="00340B1F" w:rsidP="00E468AE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  <w:r w:rsidRPr="006902D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lastRenderedPageBreak/>
        <w:t xml:space="preserve"> </w:t>
      </w:r>
      <w:r w:rsidR="00BD64BB" w:rsidRPr="006902D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(تابع): </w:t>
      </w:r>
      <w:r w:rsidR="00442831" w:rsidRPr="006902D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قيمة الواردات والصادرات</w:t>
      </w:r>
      <w:r w:rsidR="00442831" w:rsidRPr="006902D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المرصودة للسلع</w:t>
      </w:r>
      <w:r w:rsidR="00442831" w:rsidRPr="006902D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="00442831" w:rsidRPr="006902D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في فلسطين* </w:t>
      </w:r>
      <w:r w:rsidR="00442831" w:rsidRPr="006902D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حسب </w:t>
      </w:r>
      <w:r w:rsidR="007A3A35" w:rsidRPr="006902D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أبواب</w:t>
      </w:r>
      <w:r w:rsidR="00442831" w:rsidRPr="006902D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="00E468AE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التصنيف</w:t>
      </w:r>
      <w:r w:rsidR="00442831" w:rsidRPr="006902D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الدولي الموحد للتجارة الدولية- التنقيح الثالث</w:t>
      </w:r>
      <w:r w:rsidR="00442831" w:rsidRPr="006902D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، </w:t>
      </w:r>
      <w:r w:rsidR="00895A60" w:rsidRPr="006902D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2015</w:t>
      </w:r>
      <w:r w:rsidR="009268A0" w:rsidRPr="006902D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، </w:t>
      </w:r>
      <w:r w:rsidR="00895A60" w:rsidRPr="006902D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2016</w:t>
      </w:r>
    </w:p>
    <w:p w:rsidR="00BD64BB" w:rsidRPr="006902D3" w:rsidRDefault="00BD64BB" w:rsidP="00895A60">
      <w:pPr>
        <w:pStyle w:val="Heading3"/>
        <w:bidi w:val="0"/>
        <w:rPr>
          <w:rFonts w:ascii="Arial" w:hAnsi="Arial"/>
          <w:color w:val="000000" w:themeColor="text1"/>
          <w:sz w:val="18"/>
          <w:szCs w:val="18"/>
        </w:rPr>
      </w:pPr>
      <w:r w:rsidRPr="006902D3">
        <w:rPr>
          <w:rFonts w:ascii="Arial" w:hAnsi="Arial"/>
          <w:color w:val="000000" w:themeColor="text1"/>
          <w:sz w:val="18"/>
          <w:szCs w:val="18"/>
        </w:rPr>
        <w:t xml:space="preserve"> (Cont.): </w:t>
      </w:r>
      <w:r w:rsidR="00442831" w:rsidRPr="006902D3">
        <w:rPr>
          <w:rFonts w:ascii="Arial" w:hAnsi="Arial" w:cs="Arial"/>
          <w:color w:val="000000" w:themeColor="text1"/>
          <w:sz w:val="18"/>
          <w:szCs w:val="18"/>
        </w:rPr>
        <w:t>Value of Registered Imports and Exports of Goods</w:t>
      </w:r>
      <w:r w:rsidR="00AC6CF1" w:rsidRPr="006902D3">
        <w:rPr>
          <w:rFonts w:ascii="Arial" w:hAnsi="Arial" w:cs="Arial"/>
          <w:color w:val="000000" w:themeColor="text1"/>
          <w:sz w:val="18"/>
          <w:szCs w:val="18"/>
        </w:rPr>
        <w:t xml:space="preserve"> in </w:t>
      </w:r>
      <w:r w:rsidR="00AC6CF1" w:rsidRPr="006902D3">
        <w:rPr>
          <w:rFonts w:ascii="Arial" w:hAnsi="Arial"/>
          <w:color w:val="000000" w:themeColor="text1"/>
          <w:sz w:val="18"/>
          <w:szCs w:val="18"/>
        </w:rPr>
        <w:t>Palestine</w:t>
      </w:r>
      <w:r w:rsidR="00AC6CF1" w:rsidRPr="006902D3">
        <w:rPr>
          <w:rFonts w:ascii="Arial" w:hAnsi="Arial"/>
          <w:b w:val="0"/>
          <w:bCs w:val="0"/>
          <w:color w:val="000000" w:themeColor="text1"/>
          <w:sz w:val="18"/>
          <w:szCs w:val="18"/>
        </w:rPr>
        <w:t>*</w:t>
      </w:r>
      <w:r w:rsidR="00442831" w:rsidRPr="006902D3">
        <w:rPr>
          <w:rFonts w:ascii="Arial" w:hAnsi="Arial" w:cs="Arial"/>
          <w:color w:val="000000" w:themeColor="text1"/>
          <w:sz w:val="18"/>
          <w:szCs w:val="18"/>
        </w:rPr>
        <w:t xml:space="preserve"> by SITC-</w:t>
      </w:r>
      <w:r w:rsidR="00E468AE">
        <w:rPr>
          <w:rFonts w:ascii="Arial" w:hAnsi="Arial" w:cs="Arial"/>
          <w:color w:val="000000" w:themeColor="text1"/>
          <w:sz w:val="18"/>
          <w:szCs w:val="18"/>
        </w:rPr>
        <w:t xml:space="preserve"> Rev </w:t>
      </w:r>
      <w:r w:rsidR="00442831" w:rsidRPr="006902D3">
        <w:rPr>
          <w:rFonts w:ascii="Arial" w:hAnsi="Arial" w:cs="Arial"/>
          <w:color w:val="000000" w:themeColor="text1"/>
          <w:sz w:val="18"/>
          <w:szCs w:val="18"/>
        </w:rPr>
        <w:t>3 Sections</w:t>
      </w:r>
      <w:r w:rsidR="00C62598" w:rsidRPr="006902D3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895A60" w:rsidRPr="006902D3">
        <w:rPr>
          <w:rFonts w:ascii="Arial" w:hAnsi="Arial" w:cs="Arial"/>
          <w:color w:val="000000" w:themeColor="text1"/>
          <w:sz w:val="18"/>
          <w:szCs w:val="18"/>
        </w:rPr>
        <w:t>2015</w:t>
      </w:r>
      <w:r w:rsidR="009268A0" w:rsidRPr="006902D3">
        <w:rPr>
          <w:rFonts w:ascii="Simplified Arabic" w:hAnsi="Simplified Arabic"/>
          <w:b w:val="0"/>
          <w:bCs w:val="0"/>
          <w:color w:val="000000" w:themeColor="text1"/>
          <w:sz w:val="18"/>
          <w:szCs w:val="18"/>
        </w:rPr>
        <w:t>,</w:t>
      </w:r>
      <w:r w:rsidR="009268A0" w:rsidRPr="006902D3">
        <w:rPr>
          <w:rFonts w:ascii="Arial" w:hAnsi="Arial" w:cs="Arial" w:hint="cs"/>
          <w:color w:val="000000" w:themeColor="text1"/>
          <w:sz w:val="18"/>
          <w:szCs w:val="18"/>
          <w:rtl/>
        </w:rPr>
        <w:t xml:space="preserve"> </w:t>
      </w:r>
      <w:r w:rsidR="00895A60" w:rsidRPr="006902D3">
        <w:rPr>
          <w:rFonts w:ascii="Arial" w:hAnsi="Arial" w:cs="Arial"/>
          <w:color w:val="000000" w:themeColor="text1"/>
          <w:sz w:val="18"/>
          <w:szCs w:val="18"/>
        </w:rPr>
        <w:t>2016</w:t>
      </w:r>
    </w:p>
    <w:p w:rsidR="00BD64BB" w:rsidRPr="006902D3" w:rsidRDefault="00BD64BB" w:rsidP="00BD64BB">
      <w:pPr>
        <w:bidi w:val="0"/>
        <w:rPr>
          <w:rFonts w:ascii="Arial" w:hAnsi="Arial" w:cs="Arial"/>
          <w:color w:val="000000" w:themeColor="text1"/>
          <w:sz w:val="10"/>
          <w:szCs w:val="10"/>
        </w:rPr>
      </w:pPr>
    </w:p>
    <w:tbl>
      <w:tblPr>
        <w:bidiVisual/>
        <w:tblW w:w="12474" w:type="dxa"/>
        <w:jc w:val="center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866"/>
        <w:gridCol w:w="3737"/>
        <w:gridCol w:w="795"/>
        <w:gridCol w:w="689"/>
        <w:gridCol w:w="149"/>
        <w:gridCol w:w="395"/>
        <w:gridCol w:w="942"/>
        <w:gridCol w:w="4158"/>
        <w:gridCol w:w="743"/>
      </w:tblGrid>
      <w:tr w:rsidR="00BD64BB" w:rsidRPr="006902D3" w:rsidTr="00145804">
        <w:trPr>
          <w:cantSplit/>
          <w:trHeight w:val="312"/>
          <w:jc w:val="center"/>
        </w:trPr>
        <w:tc>
          <w:tcPr>
            <w:tcW w:w="633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64BB" w:rsidRPr="006902D3" w:rsidRDefault="00BD64BB" w:rsidP="001E0D94">
            <w:pPr>
              <w:pStyle w:val="Heading2"/>
              <w:jc w:val="left"/>
              <w:rPr>
                <w:rFonts w:ascii="Arial" w:hAnsi="Arial"/>
                <w:b w:val="0"/>
                <w:bCs w:val="0"/>
                <w:color w:val="000000" w:themeColor="text1"/>
                <w:sz w:val="16"/>
                <w:szCs w:val="16"/>
                <w:rtl/>
              </w:rPr>
            </w:pPr>
            <w:r w:rsidRPr="006902D3">
              <w:rPr>
                <w:rFonts w:ascii="Arial" w:hAnsi="Arial" w:hint="cs"/>
                <w:b w:val="0"/>
                <w:bCs w:val="0"/>
                <w:color w:val="000000" w:themeColor="text1"/>
                <w:sz w:val="16"/>
                <w:szCs w:val="16"/>
                <w:rtl/>
              </w:rPr>
              <w:t>القيمة بالألف دولار أمريكي</w:t>
            </w:r>
          </w:p>
        </w:tc>
        <w:tc>
          <w:tcPr>
            <w:tcW w:w="55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64BB" w:rsidRPr="006902D3" w:rsidRDefault="00BD64BB" w:rsidP="001E0D94">
            <w:pPr>
              <w:pStyle w:val="Heading2"/>
              <w:bidi w:val="0"/>
              <w:jc w:val="left"/>
              <w:rPr>
                <w:rFonts w:ascii="Arial" w:hAnsi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/>
                <w:b w:val="0"/>
                <w:bCs w:val="0"/>
                <w:color w:val="000000" w:themeColor="text1"/>
                <w:sz w:val="16"/>
                <w:szCs w:val="16"/>
              </w:rPr>
              <w:t>Value in 1000 USD</w:t>
            </w:r>
          </w:p>
        </w:tc>
      </w:tr>
      <w:tr w:rsidR="00BD64BB" w:rsidRPr="006902D3" w:rsidTr="00145804">
        <w:trPr>
          <w:cantSplit/>
          <w:trHeight w:val="312"/>
          <w:jc w:val="center"/>
        </w:trPr>
        <w:tc>
          <w:tcPr>
            <w:tcW w:w="82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D64BB" w:rsidRPr="006902D3" w:rsidRDefault="00BD64BB" w:rsidP="001E0D94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رمز التصنيف</w:t>
            </w:r>
          </w:p>
          <w:p w:rsidR="00BD64BB" w:rsidRPr="006902D3" w:rsidRDefault="00BD64BB" w:rsidP="001E0D94">
            <w:pPr>
              <w:bidi w:val="0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6902D3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الموحد</w:t>
            </w:r>
          </w:p>
        </w:tc>
        <w:tc>
          <w:tcPr>
            <w:tcW w:w="356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D64BB" w:rsidRPr="00790BD5" w:rsidRDefault="00BD64BB" w:rsidP="001E0D94">
            <w:pPr>
              <w:bidi w:val="0"/>
              <w:jc w:val="center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790BD5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  <w:t>الباب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D64BB" w:rsidRPr="006902D3" w:rsidRDefault="00BD64BB" w:rsidP="001E0D94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>ال</w:t>
            </w:r>
            <w:r w:rsidRPr="006902D3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قيمة</w:t>
            </w:r>
          </w:p>
        </w:tc>
        <w:tc>
          <w:tcPr>
            <w:tcW w:w="20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D64BB" w:rsidRPr="006902D3" w:rsidRDefault="00BD64BB" w:rsidP="001E0D94">
            <w:pPr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6902D3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 xml:space="preserve">The Value  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64BB" w:rsidRPr="006902D3" w:rsidRDefault="00BD64BB" w:rsidP="001E0D94">
            <w:pPr>
              <w:pStyle w:val="Heading2"/>
              <w:bidi w:val="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/>
                <w:color w:val="000000" w:themeColor="text1"/>
                <w:sz w:val="16"/>
                <w:szCs w:val="16"/>
              </w:rPr>
              <w:t>Section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64BB" w:rsidRPr="006902D3" w:rsidRDefault="00BD64BB" w:rsidP="001E0D94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SITC Code</w:t>
            </w:r>
          </w:p>
        </w:tc>
      </w:tr>
      <w:tr w:rsidR="00895A60" w:rsidRPr="006902D3" w:rsidTr="00145804">
        <w:trPr>
          <w:cantSplit/>
          <w:trHeight w:val="312"/>
          <w:jc w:val="center"/>
        </w:trPr>
        <w:tc>
          <w:tcPr>
            <w:tcW w:w="82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95A60" w:rsidRPr="006902D3" w:rsidRDefault="00895A60" w:rsidP="001E0D94">
            <w:pPr>
              <w:pStyle w:val="Heading9"/>
              <w:rPr>
                <w:rFonts w:cs="Simplified Arabic"/>
                <w:i/>
                <w:iCs/>
                <w:color w:val="000000" w:themeColor="text1"/>
                <w:sz w:val="16"/>
              </w:rPr>
            </w:pPr>
          </w:p>
        </w:tc>
        <w:tc>
          <w:tcPr>
            <w:tcW w:w="356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95A60" w:rsidRPr="00790BD5" w:rsidRDefault="00895A60" w:rsidP="001E0D94">
            <w:pPr>
              <w:pStyle w:val="Heading9"/>
              <w:rPr>
                <w:rFonts w:ascii="Simplified Arabic" w:hAnsi="Simplified Arabic" w:cs="Simplified Arabic"/>
                <w:i/>
                <w:iCs/>
                <w:color w:val="000000" w:themeColor="text1"/>
                <w:sz w:val="16"/>
                <w:rtl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A60" w:rsidRPr="006902D3" w:rsidRDefault="00895A60" w:rsidP="00A45F81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95A60" w:rsidRPr="006902D3" w:rsidRDefault="00895A60" w:rsidP="001E0D94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2016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A60" w:rsidRPr="006902D3" w:rsidRDefault="00895A60" w:rsidP="001E0D94">
            <w:pPr>
              <w:pStyle w:val="Heading6"/>
              <w:jc w:val="right"/>
              <w:rPr>
                <w:rFonts w:ascii="Arial" w:hAnsi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A60" w:rsidRPr="006902D3" w:rsidRDefault="00895A60" w:rsidP="001E0D94">
            <w:pPr>
              <w:pStyle w:val="Heading6"/>
              <w:jc w:val="right"/>
              <w:rPr>
                <w:rFonts w:ascii="Arial" w:hAnsi="Arial"/>
                <w:i/>
                <w:iCs/>
                <w:color w:val="000000" w:themeColor="text1"/>
                <w:sz w:val="16"/>
                <w:szCs w:val="16"/>
              </w:rPr>
            </w:pPr>
          </w:p>
        </w:tc>
      </w:tr>
      <w:tr w:rsidR="00895A60" w:rsidRPr="006902D3" w:rsidTr="00145804">
        <w:trPr>
          <w:cantSplit/>
          <w:trHeight w:val="312"/>
          <w:jc w:val="center"/>
        </w:trPr>
        <w:tc>
          <w:tcPr>
            <w:tcW w:w="82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95A60" w:rsidRPr="006902D3" w:rsidRDefault="00895A60" w:rsidP="001E0D94">
            <w:pPr>
              <w:rPr>
                <w:rFonts w:ascii="Arial" w:hAnsi="Arial"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356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95A60" w:rsidRPr="00790BD5" w:rsidRDefault="00895A60" w:rsidP="00790BD5">
            <w:pPr>
              <w:ind w:left="98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790BD5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  <w:t>الصادرات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95A60" w:rsidRPr="006902D3" w:rsidRDefault="00895A60" w:rsidP="00A45F81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95A60" w:rsidRPr="006902D3" w:rsidRDefault="00895A60" w:rsidP="007F4537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95A60" w:rsidRPr="006902D3" w:rsidRDefault="00895A60" w:rsidP="00790BD5">
            <w:pPr>
              <w:bidi w:val="0"/>
              <w:ind w:left="8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Exports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95A60" w:rsidRPr="006902D3" w:rsidRDefault="00895A60" w:rsidP="001E0D94">
            <w:pPr>
              <w:rPr>
                <w:rFonts w:ascii="Arial" w:hAnsi="Arial"/>
                <w:i/>
                <w:iCs/>
                <w:color w:val="000000" w:themeColor="text1"/>
                <w:sz w:val="16"/>
                <w:szCs w:val="16"/>
              </w:rPr>
            </w:pPr>
          </w:p>
        </w:tc>
      </w:tr>
      <w:tr w:rsidR="00895A60" w:rsidRPr="006902D3" w:rsidTr="00145804">
        <w:trPr>
          <w:cantSplit/>
          <w:trHeight w:val="312"/>
          <w:jc w:val="center"/>
        </w:trPr>
        <w:tc>
          <w:tcPr>
            <w:tcW w:w="82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95A60" w:rsidRPr="006902D3" w:rsidRDefault="00895A60" w:rsidP="001E0D94">
            <w:pPr>
              <w:rPr>
                <w:rFonts w:ascii="Arial" w:hAnsi="Arial"/>
                <w:b/>
                <w:bCs/>
                <w:i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356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95A60" w:rsidRPr="00790BD5" w:rsidRDefault="00895A60" w:rsidP="00790BD5">
            <w:pPr>
              <w:ind w:left="98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790BD5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  <w:t>مجموع الصادرات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A60" w:rsidRPr="006902D3" w:rsidRDefault="00895A60" w:rsidP="00820A4A">
            <w:pPr>
              <w:bidi w:val="0"/>
              <w:ind w:right="46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eastAsia="Arial Unicode MS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957,811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A60" w:rsidRPr="006902D3" w:rsidRDefault="004602CC" w:rsidP="004602CC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6902D3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926,499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95A60" w:rsidRPr="006902D3" w:rsidRDefault="00895A60" w:rsidP="00790BD5">
            <w:pPr>
              <w:pStyle w:val="Heading6"/>
              <w:ind w:left="80" w:right="8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/>
                <w:color w:val="000000" w:themeColor="text1"/>
                <w:sz w:val="16"/>
                <w:szCs w:val="16"/>
              </w:rPr>
              <w:t>Total Exports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95A60" w:rsidRPr="00D5794F" w:rsidRDefault="00895A60" w:rsidP="001E0D94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4602CC" w:rsidRPr="006902D3" w:rsidTr="00145804">
        <w:trPr>
          <w:cantSplit/>
          <w:trHeight w:val="312"/>
          <w:jc w:val="center"/>
        </w:trPr>
        <w:tc>
          <w:tcPr>
            <w:tcW w:w="82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602CC" w:rsidRPr="00D5794F" w:rsidRDefault="004602CC" w:rsidP="001E0D94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5794F">
              <w:rPr>
                <w:rFonts w:ascii="Arial" w:hAnsi="Arial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56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602CC" w:rsidRPr="00790BD5" w:rsidRDefault="004602CC" w:rsidP="00790BD5">
            <w:pPr>
              <w:ind w:left="98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790BD5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الأغذية والحيوانات الحية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02CC" w:rsidRPr="006902D3" w:rsidRDefault="004602CC" w:rsidP="00820A4A">
            <w:pPr>
              <w:bidi w:val="0"/>
              <w:ind w:right="4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166,369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02CC" w:rsidRPr="006902D3" w:rsidRDefault="004602CC" w:rsidP="004602CC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163,292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02CC" w:rsidRPr="006902D3" w:rsidRDefault="004602CC" w:rsidP="00790BD5">
            <w:pPr>
              <w:bidi w:val="0"/>
              <w:ind w:left="8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/>
                <w:color w:val="000000" w:themeColor="text1"/>
                <w:sz w:val="16"/>
                <w:szCs w:val="16"/>
              </w:rPr>
              <w:t>Food And Live Animals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02CC" w:rsidRPr="00D5794F" w:rsidRDefault="004602CC" w:rsidP="001E0D94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5794F">
              <w:rPr>
                <w:rFonts w:ascii="Arial" w:hAnsi="Arial"/>
                <w:color w:val="000000" w:themeColor="text1"/>
                <w:sz w:val="16"/>
                <w:szCs w:val="16"/>
              </w:rPr>
              <w:t>0</w:t>
            </w:r>
          </w:p>
        </w:tc>
      </w:tr>
      <w:tr w:rsidR="004602CC" w:rsidRPr="006902D3" w:rsidTr="00145804">
        <w:trPr>
          <w:cantSplit/>
          <w:trHeight w:val="312"/>
          <w:jc w:val="center"/>
        </w:trPr>
        <w:tc>
          <w:tcPr>
            <w:tcW w:w="827" w:type="dxa"/>
            <w:tcBorders>
              <w:top w:val="nil"/>
              <w:bottom w:val="nil"/>
            </w:tcBorders>
            <w:vAlign w:val="center"/>
          </w:tcPr>
          <w:p w:rsidR="004602CC" w:rsidRPr="00D5794F" w:rsidRDefault="004602CC" w:rsidP="001E0D94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5794F">
              <w:rPr>
                <w:rFonts w:ascii="Arial" w:hAnsi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3567" w:type="dxa"/>
            <w:tcBorders>
              <w:top w:val="nil"/>
              <w:bottom w:val="nil"/>
            </w:tcBorders>
            <w:vAlign w:val="center"/>
          </w:tcPr>
          <w:p w:rsidR="004602CC" w:rsidRPr="00790BD5" w:rsidRDefault="004602CC" w:rsidP="00790BD5">
            <w:pPr>
              <w:ind w:left="98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790BD5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المشروبات والتبغ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02CC" w:rsidRPr="006902D3" w:rsidRDefault="004602CC" w:rsidP="00820A4A">
            <w:pPr>
              <w:bidi w:val="0"/>
              <w:ind w:right="4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46,455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02CC" w:rsidRPr="006902D3" w:rsidRDefault="004602CC" w:rsidP="004602CC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43,204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4602CC" w:rsidRPr="006902D3" w:rsidRDefault="004602CC" w:rsidP="00790BD5">
            <w:pPr>
              <w:bidi w:val="0"/>
              <w:ind w:left="8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/>
                <w:color w:val="000000" w:themeColor="text1"/>
                <w:sz w:val="16"/>
                <w:szCs w:val="16"/>
              </w:rPr>
              <w:t>Beverages And Tobacco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4602CC" w:rsidRPr="00D5794F" w:rsidRDefault="004602CC" w:rsidP="001E0D94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5794F">
              <w:rPr>
                <w:rFonts w:ascii="Arial" w:hAnsi="Arial"/>
                <w:color w:val="000000" w:themeColor="text1"/>
                <w:sz w:val="16"/>
                <w:szCs w:val="16"/>
              </w:rPr>
              <w:t>1</w:t>
            </w:r>
          </w:p>
        </w:tc>
      </w:tr>
      <w:tr w:rsidR="004602CC" w:rsidRPr="006902D3" w:rsidTr="00145804">
        <w:trPr>
          <w:cantSplit/>
          <w:trHeight w:val="312"/>
          <w:jc w:val="center"/>
        </w:trPr>
        <w:tc>
          <w:tcPr>
            <w:tcW w:w="827" w:type="dxa"/>
            <w:tcBorders>
              <w:top w:val="nil"/>
              <w:bottom w:val="nil"/>
            </w:tcBorders>
            <w:vAlign w:val="center"/>
          </w:tcPr>
          <w:p w:rsidR="004602CC" w:rsidRPr="00D5794F" w:rsidRDefault="004602CC" w:rsidP="001E0D94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5794F">
              <w:rPr>
                <w:rFonts w:ascii="Arial" w:hAnsi="Arial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567" w:type="dxa"/>
            <w:tcBorders>
              <w:top w:val="nil"/>
              <w:bottom w:val="nil"/>
            </w:tcBorders>
            <w:vAlign w:val="center"/>
          </w:tcPr>
          <w:p w:rsidR="004602CC" w:rsidRPr="00790BD5" w:rsidRDefault="004602CC" w:rsidP="00790BD5">
            <w:pPr>
              <w:ind w:left="98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790BD5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المواد الخام غير الصالحة للأكل بإستثناء الوقود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02CC" w:rsidRPr="006902D3" w:rsidRDefault="004602CC" w:rsidP="00820A4A">
            <w:pPr>
              <w:bidi w:val="0"/>
              <w:ind w:right="4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71,388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02CC" w:rsidRPr="006902D3" w:rsidRDefault="004602CC" w:rsidP="004602CC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52,352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4602CC" w:rsidRPr="006902D3" w:rsidRDefault="004602CC" w:rsidP="00790BD5">
            <w:pPr>
              <w:bidi w:val="0"/>
              <w:ind w:left="8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/>
                <w:color w:val="000000" w:themeColor="text1"/>
                <w:sz w:val="16"/>
                <w:szCs w:val="16"/>
              </w:rPr>
              <w:t>Crude Materials, Inedible Except Fuels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4602CC" w:rsidRPr="00D5794F" w:rsidRDefault="004602CC" w:rsidP="001E0D94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5794F">
              <w:rPr>
                <w:rFonts w:ascii="Arial" w:hAnsi="Arial"/>
                <w:color w:val="000000" w:themeColor="text1"/>
                <w:sz w:val="16"/>
                <w:szCs w:val="16"/>
              </w:rPr>
              <w:t>2</w:t>
            </w:r>
          </w:p>
        </w:tc>
      </w:tr>
      <w:tr w:rsidR="004602CC" w:rsidRPr="006902D3" w:rsidTr="00145804">
        <w:trPr>
          <w:cantSplit/>
          <w:trHeight w:val="312"/>
          <w:jc w:val="center"/>
        </w:trPr>
        <w:tc>
          <w:tcPr>
            <w:tcW w:w="827" w:type="dxa"/>
            <w:tcBorders>
              <w:top w:val="nil"/>
              <w:bottom w:val="nil"/>
            </w:tcBorders>
            <w:vAlign w:val="center"/>
          </w:tcPr>
          <w:p w:rsidR="004602CC" w:rsidRPr="00D5794F" w:rsidRDefault="004602CC" w:rsidP="001E0D94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5794F">
              <w:rPr>
                <w:rFonts w:ascii="Arial" w:hAnsi="Arial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3567" w:type="dxa"/>
            <w:tcBorders>
              <w:top w:val="nil"/>
              <w:bottom w:val="nil"/>
            </w:tcBorders>
            <w:vAlign w:val="center"/>
          </w:tcPr>
          <w:p w:rsidR="004602CC" w:rsidRPr="00790BD5" w:rsidRDefault="004602CC" w:rsidP="00790BD5">
            <w:pPr>
              <w:ind w:left="98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790BD5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وقود معدني ومزلقات معدنية وما يتصل بذلك من مواد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02CC" w:rsidRPr="006902D3" w:rsidRDefault="004602CC" w:rsidP="00820A4A">
            <w:pPr>
              <w:bidi w:val="0"/>
              <w:ind w:right="4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1,574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02CC" w:rsidRPr="006902D3" w:rsidRDefault="004602CC" w:rsidP="004602CC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1,515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4602CC" w:rsidRPr="006902D3" w:rsidRDefault="004602CC" w:rsidP="00790BD5">
            <w:pPr>
              <w:bidi w:val="0"/>
              <w:ind w:left="8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/>
                <w:color w:val="000000" w:themeColor="text1"/>
                <w:sz w:val="16"/>
                <w:szCs w:val="16"/>
              </w:rPr>
              <w:t>Mineral Fuels, Lubricants And reacted Materials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4602CC" w:rsidRPr="00D5794F" w:rsidRDefault="004602CC" w:rsidP="001E0D94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5794F">
              <w:rPr>
                <w:rFonts w:ascii="Arial" w:hAnsi="Arial"/>
                <w:color w:val="000000" w:themeColor="text1"/>
                <w:sz w:val="16"/>
                <w:szCs w:val="16"/>
              </w:rPr>
              <w:t>3</w:t>
            </w:r>
          </w:p>
        </w:tc>
      </w:tr>
      <w:tr w:rsidR="004602CC" w:rsidRPr="006902D3" w:rsidTr="00145804">
        <w:trPr>
          <w:cantSplit/>
          <w:trHeight w:val="312"/>
          <w:jc w:val="center"/>
        </w:trPr>
        <w:tc>
          <w:tcPr>
            <w:tcW w:w="827" w:type="dxa"/>
            <w:tcBorders>
              <w:top w:val="nil"/>
              <w:bottom w:val="nil"/>
            </w:tcBorders>
            <w:vAlign w:val="center"/>
          </w:tcPr>
          <w:p w:rsidR="004602CC" w:rsidRPr="00D5794F" w:rsidRDefault="004602CC" w:rsidP="001E0D94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5794F">
              <w:rPr>
                <w:rFonts w:ascii="Arial" w:hAnsi="Arial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3567" w:type="dxa"/>
            <w:tcBorders>
              <w:top w:val="nil"/>
              <w:bottom w:val="nil"/>
            </w:tcBorders>
            <w:vAlign w:val="center"/>
          </w:tcPr>
          <w:p w:rsidR="004602CC" w:rsidRPr="00790BD5" w:rsidRDefault="004602CC" w:rsidP="00790BD5">
            <w:pPr>
              <w:ind w:left="98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790BD5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زيوت ودهون وشحوم حيوانية ونباتية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02CC" w:rsidRPr="006902D3" w:rsidRDefault="004602CC" w:rsidP="00820A4A">
            <w:pPr>
              <w:bidi w:val="0"/>
              <w:ind w:right="4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42,122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02CC" w:rsidRPr="006902D3" w:rsidRDefault="004602CC" w:rsidP="004602CC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46,709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4602CC" w:rsidRPr="006902D3" w:rsidRDefault="004602CC" w:rsidP="00790BD5">
            <w:pPr>
              <w:bidi w:val="0"/>
              <w:ind w:left="8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/>
                <w:color w:val="000000" w:themeColor="text1"/>
                <w:sz w:val="16"/>
                <w:szCs w:val="16"/>
              </w:rPr>
              <w:t>Animal And Vegetable Oils, Fats And Waxes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4602CC" w:rsidRPr="00D5794F" w:rsidRDefault="004602CC" w:rsidP="001E0D94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5794F">
              <w:rPr>
                <w:rFonts w:ascii="Arial" w:hAnsi="Arial"/>
                <w:color w:val="000000" w:themeColor="text1"/>
                <w:sz w:val="16"/>
                <w:szCs w:val="16"/>
              </w:rPr>
              <w:t>4</w:t>
            </w:r>
          </w:p>
        </w:tc>
      </w:tr>
      <w:tr w:rsidR="004602CC" w:rsidRPr="006902D3" w:rsidTr="00145804">
        <w:trPr>
          <w:cantSplit/>
          <w:trHeight w:val="312"/>
          <w:jc w:val="center"/>
        </w:trPr>
        <w:tc>
          <w:tcPr>
            <w:tcW w:w="827" w:type="dxa"/>
            <w:tcBorders>
              <w:top w:val="nil"/>
              <w:bottom w:val="nil"/>
            </w:tcBorders>
            <w:vAlign w:val="center"/>
          </w:tcPr>
          <w:p w:rsidR="004602CC" w:rsidRPr="00D5794F" w:rsidRDefault="004602CC" w:rsidP="001E0D94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5794F">
              <w:rPr>
                <w:rFonts w:ascii="Arial" w:hAnsi="Arial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3567" w:type="dxa"/>
            <w:tcBorders>
              <w:top w:val="nil"/>
              <w:bottom w:val="nil"/>
            </w:tcBorders>
            <w:vAlign w:val="center"/>
          </w:tcPr>
          <w:p w:rsidR="004602CC" w:rsidRPr="00790BD5" w:rsidRDefault="004602CC" w:rsidP="00790BD5">
            <w:pPr>
              <w:ind w:left="98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790BD5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مواد كيماوية ومنتجات متصلة بها غ.م.أ.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02CC" w:rsidRPr="006902D3" w:rsidRDefault="004602CC" w:rsidP="00820A4A">
            <w:pPr>
              <w:bidi w:val="0"/>
              <w:ind w:right="4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50,695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02CC" w:rsidRPr="006902D3" w:rsidRDefault="004602CC" w:rsidP="004602CC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54,185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4602CC" w:rsidRPr="006902D3" w:rsidRDefault="004602CC" w:rsidP="00790BD5">
            <w:pPr>
              <w:bidi w:val="0"/>
              <w:ind w:left="8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/>
                <w:color w:val="000000" w:themeColor="text1"/>
                <w:sz w:val="16"/>
                <w:szCs w:val="16"/>
              </w:rPr>
              <w:t>Chemical And Related Products, n.e.s. (not elsewhere specified)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4602CC" w:rsidRPr="00D5794F" w:rsidRDefault="004602CC" w:rsidP="001E0D94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5794F">
              <w:rPr>
                <w:rFonts w:ascii="Arial" w:hAnsi="Arial"/>
                <w:color w:val="000000" w:themeColor="text1"/>
                <w:sz w:val="16"/>
                <w:szCs w:val="16"/>
              </w:rPr>
              <w:t>5</w:t>
            </w:r>
          </w:p>
        </w:tc>
      </w:tr>
      <w:tr w:rsidR="004602CC" w:rsidRPr="006902D3" w:rsidTr="00145804">
        <w:trPr>
          <w:cantSplit/>
          <w:trHeight w:val="312"/>
          <w:jc w:val="center"/>
        </w:trPr>
        <w:tc>
          <w:tcPr>
            <w:tcW w:w="827" w:type="dxa"/>
            <w:tcBorders>
              <w:top w:val="nil"/>
              <w:bottom w:val="nil"/>
            </w:tcBorders>
            <w:vAlign w:val="center"/>
          </w:tcPr>
          <w:p w:rsidR="004602CC" w:rsidRPr="00D5794F" w:rsidRDefault="004602CC" w:rsidP="001E0D94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5794F">
              <w:rPr>
                <w:rFonts w:ascii="Arial" w:hAnsi="Arial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3567" w:type="dxa"/>
            <w:tcBorders>
              <w:top w:val="nil"/>
              <w:bottom w:val="nil"/>
            </w:tcBorders>
            <w:vAlign w:val="center"/>
          </w:tcPr>
          <w:p w:rsidR="004602CC" w:rsidRPr="00790BD5" w:rsidRDefault="004602CC" w:rsidP="00790BD5">
            <w:pPr>
              <w:ind w:left="98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790BD5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سلع مصنوعة ومصنفه أساساً حسب المادة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02CC" w:rsidRPr="006902D3" w:rsidRDefault="004602CC" w:rsidP="00820A4A">
            <w:pPr>
              <w:bidi w:val="0"/>
              <w:ind w:right="4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323,802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02CC" w:rsidRPr="006902D3" w:rsidRDefault="004602CC" w:rsidP="004602CC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319,434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4602CC" w:rsidRPr="006902D3" w:rsidRDefault="004602CC" w:rsidP="00790BD5">
            <w:pPr>
              <w:bidi w:val="0"/>
              <w:ind w:left="8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/>
                <w:color w:val="000000" w:themeColor="text1"/>
                <w:sz w:val="16"/>
                <w:szCs w:val="16"/>
              </w:rPr>
              <w:t>Manufactured Goods Classified Chiefly By Material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4602CC" w:rsidRPr="00D5794F" w:rsidRDefault="004602CC" w:rsidP="001E0D94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5794F">
              <w:rPr>
                <w:rFonts w:ascii="Arial" w:hAnsi="Arial"/>
                <w:color w:val="000000" w:themeColor="text1"/>
                <w:sz w:val="16"/>
                <w:szCs w:val="16"/>
              </w:rPr>
              <w:t>6</w:t>
            </w:r>
          </w:p>
        </w:tc>
      </w:tr>
      <w:tr w:rsidR="004602CC" w:rsidRPr="006902D3" w:rsidTr="00145804">
        <w:trPr>
          <w:cantSplit/>
          <w:trHeight w:val="312"/>
          <w:jc w:val="center"/>
        </w:trPr>
        <w:tc>
          <w:tcPr>
            <w:tcW w:w="827" w:type="dxa"/>
            <w:tcBorders>
              <w:top w:val="nil"/>
              <w:bottom w:val="nil"/>
            </w:tcBorders>
            <w:vAlign w:val="center"/>
          </w:tcPr>
          <w:p w:rsidR="004602CC" w:rsidRPr="00D5794F" w:rsidRDefault="004602CC" w:rsidP="001E0D94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5794F">
              <w:rPr>
                <w:rFonts w:ascii="Arial" w:hAnsi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3567" w:type="dxa"/>
            <w:tcBorders>
              <w:top w:val="nil"/>
              <w:bottom w:val="nil"/>
            </w:tcBorders>
            <w:vAlign w:val="center"/>
          </w:tcPr>
          <w:p w:rsidR="004602CC" w:rsidRPr="00790BD5" w:rsidRDefault="004602CC" w:rsidP="00790BD5">
            <w:pPr>
              <w:ind w:left="98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790BD5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المكائن ومعدات النقل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02CC" w:rsidRPr="006902D3" w:rsidRDefault="004602CC" w:rsidP="00820A4A">
            <w:pPr>
              <w:bidi w:val="0"/>
              <w:ind w:right="4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32,512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02CC" w:rsidRPr="006902D3" w:rsidRDefault="004602CC" w:rsidP="004602CC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31,176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4602CC" w:rsidRPr="006902D3" w:rsidRDefault="004602CC" w:rsidP="00790BD5">
            <w:pPr>
              <w:bidi w:val="0"/>
              <w:ind w:left="8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/>
                <w:color w:val="000000" w:themeColor="text1"/>
                <w:sz w:val="16"/>
                <w:szCs w:val="16"/>
              </w:rPr>
              <w:t>Machinery And Transport Equipment’s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4602CC" w:rsidRPr="00D5794F" w:rsidRDefault="004602CC" w:rsidP="001E0D94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5794F">
              <w:rPr>
                <w:rFonts w:ascii="Arial" w:hAnsi="Arial"/>
                <w:color w:val="000000" w:themeColor="text1"/>
                <w:sz w:val="16"/>
                <w:szCs w:val="16"/>
              </w:rPr>
              <w:t>7</w:t>
            </w:r>
          </w:p>
        </w:tc>
      </w:tr>
      <w:tr w:rsidR="004602CC" w:rsidRPr="006902D3" w:rsidTr="00145804">
        <w:trPr>
          <w:cantSplit/>
          <w:trHeight w:val="312"/>
          <w:jc w:val="center"/>
        </w:trPr>
        <w:tc>
          <w:tcPr>
            <w:tcW w:w="827" w:type="dxa"/>
            <w:tcBorders>
              <w:top w:val="nil"/>
              <w:bottom w:val="nil"/>
            </w:tcBorders>
            <w:vAlign w:val="center"/>
          </w:tcPr>
          <w:p w:rsidR="004602CC" w:rsidRPr="00D5794F" w:rsidRDefault="004602CC" w:rsidP="001E0D94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5794F">
              <w:rPr>
                <w:rFonts w:ascii="Arial" w:hAnsi="Arial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3567" w:type="dxa"/>
            <w:tcBorders>
              <w:top w:val="nil"/>
              <w:bottom w:val="nil"/>
            </w:tcBorders>
            <w:vAlign w:val="center"/>
          </w:tcPr>
          <w:p w:rsidR="004602CC" w:rsidRPr="00790BD5" w:rsidRDefault="004602CC" w:rsidP="00790BD5">
            <w:pPr>
              <w:ind w:left="98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790BD5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مصنوعات متنوعة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02CC" w:rsidRPr="006902D3" w:rsidRDefault="004602CC" w:rsidP="00820A4A">
            <w:pPr>
              <w:bidi w:val="0"/>
              <w:ind w:right="4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222,893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02CC" w:rsidRPr="006902D3" w:rsidRDefault="004602CC" w:rsidP="004602CC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214,633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4602CC" w:rsidRPr="006902D3" w:rsidRDefault="004602CC" w:rsidP="00790BD5">
            <w:pPr>
              <w:bidi w:val="0"/>
              <w:ind w:left="8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/>
                <w:color w:val="000000" w:themeColor="text1"/>
                <w:sz w:val="16"/>
                <w:szCs w:val="16"/>
              </w:rPr>
              <w:t>Miscellaneous Manufactured Articles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4602CC" w:rsidRPr="00D5794F" w:rsidRDefault="004602CC" w:rsidP="001E0D94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D5794F">
              <w:rPr>
                <w:rFonts w:ascii="Arial" w:hAnsi="Arial"/>
                <w:color w:val="000000" w:themeColor="text1"/>
                <w:sz w:val="16"/>
                <w:szCs w:val="16"/>
              </w:rPr>
              <w:t>8</w:t>
            </w:r>
          </w:p>
        </w:tc>
      </w:tr>
      <w:tr w:rsidR="00895A60" w:rsidRPr="004E31E1" w:rsidTr="00CE6AE6">
        <w:trPr>
          <w:cantSplit/>
          <w:trHeight w:val="312"/>
          <w:jc w:val="center"/>
        </w:trPr>
        <w:tc>
          <w:tcPr>
            <w:tcW w:w="5953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95A60" w:rsidRPr="004E31E1" w:rsidRDefault="00895A60" w:rsidP="00CD256C">
            <w:pPr>
              <w:pStyle w:val="xl28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both"/>
              <w:rPr>
                <w:rFonts w:ascii="Arial" w:eastAsia="Times New Roman" w:hAnsi="Arial"/>
                <w:color w:val="000000" w:themeColor="text1"/>
                <w:sz w:val="16"/>
                <w:szCs w:val="16"/>
              </w:rPr>
            </w:pPr>
            <w:r w:rsidRPr="004E31E1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*: البيانات لا تشمل ذلك الجزء من محافظة القدس الذي ضمته إسرائيل عنوة بعيد احتلالها للضفة الغربية في عام 1967.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95A60" w:rsidRPr="004E31E1" w:rsidRDefault="00895A60" w:rsidP="004D5B5B">
            <w:pPr>
              <w:tabs>
                <w:tab w:val="right" w:pos="-126"/>
                <w:tab w:val="right" w:pos="1002"/>
              </w:tabs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4E31E1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* The data excludes that part of Jerusalem which was annexed forcefully by Israel following its occupation of the West Bank in 1967.</w:t>
            </w:r>
          </w:p>
          <w:p w:rsidR="00895A60" w:rsidRPr="004E31E1" w:rsidRDefault="00895A60" w:rsidP="004D5B5B">
            <w:pPr>
              <w:pStyle w:val="xl28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jc w:val="both"/>
              <w:rPr>
                <w:rFonts w:ascii="Arial" w:eastAsia="Times New Roman" w:hAnsi="Arial"/>
                <w:color w:val="000000" w:themeColor="text1"/>
                <w:sz w:val="16"/>
                <w:szCs w:val="16"/>
              </w:rPr>
            </w:pPr>
          </w:p>
        </w:tc>
      </w:tr>
      <w:tr w:rsidR="00895A60" w:rsidRPr="006902D3" w:rsidTr="00145804">
        <w:trPr>
          <w:cantSplit/>
          <w:trHeight w:val="312"/>
          <w:jc w:val="center"/>
        </w:trPr>
        <w:tc>
          <w:tcPr>
            <w:tcW w:w="595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A60" w:rsidRPr="006902D3" w:rsidRDefault="00895A60" w:rsidP="00CF57BE">
            <w:pPr>
              <w:rPr>
                <w:rFonts w:ascii="Simplified Arabic" w:hAnsi="Simplified Arabic"/>
                <w:noProof w:val="0"/>
                <w:color w:val="000000" w:themeColor="text1"/>
                <w:sz w:val="14"/>
                <w:szCs w:val="14"/>
                <w:rtl/>
              </w:rPr>
            </w:pPr>
          </w:p>
        </w:tc>
        <w:tc>
          <w:tcPr>
            <w:tcW w:w="595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A60" w:rsidRPr="006902D3" w:rsidRDefault="00895A60" w:rsidP="00442831">
            <w:pPr>
              <w:pStyle w:val="xl28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jc w:val="both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</w:tbl>
    <w:p w:rsidR="000E777F" w:rsidRPr="006902D3" w:rsidRDefault="000E777F" w:rsidP="00BD64BB">
      <w:pPr>
        <w:jc w:val="center"/>
        <w:rPr>
          <w:b/>
          <w:bCs/>
          <w:i/>
          <w:iCs/>
          <w:color w:val="000000" w:themeColor="text1"/>
          <w:rtl/>
        </w:rPr>
        <w:sectPr w:rsidR="000E777F" w:rsidRPr="006902D3" w:rsidSect="00CE6AE6">
          <w:headerReference w:type="default" r:id="rId15"/>
          <w:footerReference w:type="default" r:id="rId16"/>
          <w:endnotePr>
            <w:numFmt w:val="lowerLetter"/>
          </w:endnotePr>
          <w:pgSz w:w="13608" w:h="9639" w:orient="landscape" w:code="9"/>
          <w:pgMar w:top="1134" w:right="1134" w:bottom="1134" w:left="1134" w:header="680" w:footer="680" w:gutter="0"/>
          <w:cols w:space="720"/>
          <w:bidi/>
          <w:rtlGutter/>
        </w:sectPr>
      </w:pPr>
    </w:p>
    <w:p w:rsidR="00C367B7" w:rsidRPr="006902D3" w:rsidRDefault="00C367B7" w:rsidP="00895A60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  <w:r w:rsidRPr="006902D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lastRenderedPageBreak/>
        <w:t>قيمة الواردات والصادرات</w:t>
      </w:r>
      <w:r w:rsidR="00511F8D" w:rsidRPr="006902D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المرصودة</w:t>
      </w:r>
      <w:r w:rsidR="00ED3154" w:rsidRPr="006902D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للسلع</w:t>
      </w:r>
      <w:r w:rsidRPr="006902D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="00442831" w:rsidRPr="006902D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في فلسطين* </w:t>
      </w:r>
      <w:r w:rsidRPr="006902D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حسب مجموعات الدول،</w:t>
      </w:r>
      <w:r w:rsidRPr="006902D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="00895A60" w:rsidRPr="006902D3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2015</w:t>
      </w:r>
      <w:r w:rsidR="002C58D5" w:rsidRPr="006902D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، </w:t>
      </w:r>
      <w:r w:rsidR="00895A60" w:rsidRPr="006902D3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2016</w:t>
      </w:r>
    </w:p>
    <w:p w:rsidR="00C367B7" w:rsidRPr="006902D3" w:rsidRDefault="00C367B7" w:rsidP="00895A60">
      <w:pPr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  <w:r w:rsidRPr="006902D3">
        <w:rPr>
          <w:rFonts w:ascii="Arial" w:hAnsi="Arial"/>
          <w:b/>
          <w:bCs/>
          <w:color w:val="000000" w:themeColor="text1"/>
          <w:sz w:val="18"/>
          <w:szCs w:val="18"/>
        </w:rPr>
        <w:t xml:space="preserve"> Value of</w:t>
      </w:r>
      <w:r w:rsidR="008F7BD3" w:rsidRPr="006902D3">
        <w:rPr>
          <w:rFonts w:ascii="Arial" w:hAnsi="Arial"/>
          <w:b/>
          <w:bCs/>
          <w:color w:val="000000" w:themeColor="text1"/>
          <w:sz w:val="18"/>
          <w:szCs w:val="18"/>
        </w:rPr>
        <w:t xml:space="preserve"> Registered</w:t>
      </w:r>
      <w:r w:rsidRPr="006902D3">
        <w:rPr>
          <w:rFonts w:ascii="Arial" w:hAnsi="Arial"/>
          <w:b/>
          <w:bCs/>
          <w:color w:val="000000" w:themeColor="text1"/>
          <w:sz w:val="18"/>
          <w:szCs w:val="18"/>
        </w:rPr>
        <w:t xml:space="preserve"> Imports and Exports</w:t>
      </w:r>
      <w:r w:rsidR="001E3E80" w:rsidRPr="006902D3">
        <w:rPr>
          <w:rFonts w:ascii="Arial" w:hAnsi="Arial"/>
          <w:b/>
          <w:bCs/>
          <w:color w:val="000000" w:themeColor="text1"/>
          <w:sz w:val="18"/>
          <w:szCs w:val="18"/>
        </w:rPr>
        <w:t xml:space="preserve"> of Goods</w:t>
      </w:r>
      <w:r w:rsidR="00AC6CF1" w:rsidRPr="006902D3">
        <w:rPr>
          <w:rFonts w:ascii="Arial" w:hAnsi="Arial"/>
          <w:b/>
          <w:bCs/>
          <w:color w:val="000000" w:themeColor="text1"/>
          <w:sz w:val="18"/>
          <w:szCs w:val="18"/>
        </w:rPr>
        <w:t xml:space="preserve"> in Palestine*</w:t>
      </w:r>
      <w:r w:rsidRPr="006902D3">
        <w:rPr>
          <w:rFonts w:ascii="Arial" w:hAnsi="Arial"/>
          <w:b/>
          <w:bCs/>
          <w:color w:val="000000" w:themeColor="text1"/>
          <w:sz w:val="18"/>
          <w:szCs w:val="18"/>
        </w:rPr>
        <w:t xml:space="preserve"> by Groups of</w:t>
      </w:r>
      <w:r w:rsidR="00700D5B" w:rsidRPr="006902D3">
        <w:rPr>
          <w:rFonts w:ascii="Arial" w:hAnsi="Arial"/>
          <w:b/>
          <w:bCs/>
          <w:color w:val="000000" w:themeColor="text1"/>
          <w:sz w:val="18"/>
          <w:szCs w:val="18"/>
        </w:rPr>
        <w:t xml:space="preserve">        </w:t>
      </w:r>
      <w:r w:rsidRPr="006902D3">
        <w:rPr>
          <w:rFonts w:ascii="Arial" w:hAnsi="Arial"/>
          <w:b/>
          <w:bCs/>
          <w:color w:val="000000" w:themeColor="text1"/>
          <w:sz w:val="18"/>
          <w:szCs w:val="18"/>
        </w:rPr>
        <w:t xml:space="preserve"> Countries, </w:t>
      </w:r>
      <w:r w:rsidR="00895A60" w:rsidRPr="006902D3">
        <w:rPr>
          <w:rFonts w:ascii="Arial" w:hAnsi="Arial"/>
          <w:b/>
          <w:bCs/>
          <w:color w:val="000000" w:themeColor="text1"/>
          <w:sz w:val="18"/>
          <w:szCs w:val="18"/>
        </w:rPr>
        <w:t>2015</w:t>
      </w:r>
      <w:r w:rsidR="002C58D5" w:rsidRPr="006902D3">
        <w:rPr>
          <w:rFonts w:ascii="Arial" w:hAnsi="Arial"/>
          <w:b/>
          <w:bCs/>
          <w:color w:val="000000" w:themeColor="text1"/>
          <w:sz w:val="18"/>
          <w:szCs w:val="18"/>
        </w:rPr>
        <w:t xml:space="preserve">, </w:t>
      </w:r>
      <w:r w:rsidR="00895A60" w:rsidRPr="006902D3">
        <w:rPr>
          <w:rFonts w:ascii="Arial" w:hAnsi="Arial"/>
          <w:b/>
          <w:bCs/>
          <w:color w:val="000000" w:themeColor="text1"/>
          <w:sz w:val="18"/>
          <w:szCs w:val="18"/>
        </w:rPr>
        <w:t>2016</w:t>
      </w:r>
    </w:p>
    <w:p w:rsidR="00C367B7" w:rsidRPr="006902D3" w:rsidRDefault="00C367B7">
      <w:pPr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tbl>
      <w:tblPr>
        <w:tblW w:w="7925" w:type="dxa"/>
        <w:jc w:val="center"/>
        <w:tblInd w:w="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982"/>
        <w:gridCol w:w="1102"/>
        <w:gridCol w:w="88"/>
        <w:gridCol w:w="790"/>
        <w:gridCol w:w="233"/>
        <w:gridCol w:w="87"/>
        <w:gridCol w:w="1023"/>
        <w:gridCol w:w="87"/>
        <w:gridCol w:w="1110"/>
        <w:gridCol w:w="9"/>
        <w:gridCol w:w="1414"/>
      </w:tblGrid>
      <w:tr w:rsidR="004E1163" w:rsidRPr="006902D3" w:rsidTr="00412DD5">
        <w:trPr>
          <w:cantSplit/>
          <w:trHeight w:val="312"/>
          <w:jc w:val="center"/>
        </w:trPr>
        <w:tc>
          <w:tcPr>
            <w:tcW w:w="4195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4E1163" w:rsidRPr="006902D3" w:rsidRDefault="00067F19" w:rsidP="004632F9">
            <w:pPr>
              <w:pStyle w:val="Heading6"/>
              <w:jc w:val="right"/>
              <w:rPr>
                <w:rFonts w:ascii="Arial" w:hAnsi="Arial"/>
                <w:b w:val="0"/>
                <w:bCs w:val="0"/>
                <w:color w:val="000000" w:themeColor="text1"/>
                <w:sz w:val="16"/>
                <w:szCs w:val="16"/>
                <w:rtl/>
                <w:lang w:val="en-GB"/>
              </w:rPr>
            </w:pPr>
            <w:r w:rsidRPr="006902D3">
              <w:rPr>
                <w:rFonts w:ascii="Arial" w:hAnsi="Arial"/>
                <w:b w:val="0"/>
                <w:bCs w:val="0"/>
                <w:color w:val="000000" w:themeColor="text1"/>
                <w:sz w:val="16"/>
                <w:szCs w:val="16"/>
              </w:rPr>
              <w:t>Value in 1000 USD</w:t>
            </w:r>
          </w:p>
        </w:tc>
        <w:tc>
          <w:tcPr>
            <w:tcW w:w="373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E1163" w:rsidRPr="006902D3" w:rsidRDefault="004E1163" w:rsidP="004632F9">
            <w:pPr>
              <w:pStyle w:val="Heading6"/>
              <w:jc w:val="left"/>
              <w:rPr>
                <w:rFonts w:ascii="Arial" w:hAnsi="Arial"/>
                <w:b w:val="0"/>
                <w:bCs w:val="0"/>
                <w:color w:val="000000" w:themeColor="text1"/>
                <w:sz w:val="16"/>
                <w:szCs w:val="16"/>
                <w:rtl/>
              </w:rPr>
            </w:pPr>
            <w:r w:rsidRPr="006902D3">
              <w:rPr>
                <w:rFonts w:ascii="Arial" w:hAnsi="Arial" w:hint="cs"/>
                <w:b w:val="0"/>
                <w:bCs w:val="0"/>
                <w:color w:val="000000" w:themeColor="text1"/>
                <w:sz w:val="16"/>
                <w:szCs w:val="16"/>
                <w:rtl/>
              </w:rPr>
              <w:t xml:space="preserve">القيمة بالألف دولار أمريكي </w:t>
            </w:r>
          </w:p>
        </w:tc>
      </w:tr>
      <w:tr w:rsidR="0057005C" w:rsidRPr="006902D3" w:rsidTr="00412DD5">
        <w:trPr>
          <w:cantSplit/>
          <w:trHeight w:val="312"/>
          <w:jc w:val="center"/>
        </w:trPr>
        <w:tc>
          <w:tcPr>
            <w:tcW w:w="1982" w:type="dxa"/>
            <w:vMerge w:val="restart"/>
            <w:tcBorders>
              <w:top w:val="single" w:sz="4" w:space="0" w:color="auto"/>
            </w:tcBorders>
            <w:vAlign w:val="center"/>
          </w:tcPr>
          <w:p w:rsidR="0057005C" w:rsidRPr="006902D3" w:rsidRDefault="0057005C" w:rsidP="0057005C">
            <w:pPr>
              <w:pStyle w:val="Heading6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/>
                <w:color w:val="000000" w:themeColor="text1"/>
                <w:sz w:val="16"/>
                <w:szCs w:val="16"/>
              </w:rPr>
              <w:t>Groups of Countries</w:t>
            </w:r>
          </w:p>
        </w:tc>
        <w:tc>
          <w:tcPr>
            <w:tcW w:w="2213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7005C" w:rsidRPr="006902D3" w:rsidRDefault="0057005C">
            <w:pPr>
              <w:pStyle w:val="Heading8"/>
              <w:ind w:left="0"/>
              <w:jc w:val="left"/>
              <w:rPr>
                <w:rFonts w:cs="Simplified Arabic"/>
                <w:color w:val="000000" w:themeColor="text1"/>
                <w:sz w:val="16"/>
              </w:rPr>
            </w:pPr>
            <w:r w:rsidRPr="006902D3">
              <w:rPr>
                <w:rFonts w:cs="Simplified Arabic"/>
                <w:color w:val="000000" w:themeColor="text1"/>
                <w:sz w:val="16"/>
              </w:rPr>
              <w:t>Year</w:t>
            </w:r>
          </w:p>
        </w:tc>
        <w:tc>
          <w:tcPr>
            <w:tcW w:w="231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7005C" w:rsidRPr="006902D3" w:rsidRDefault="006433FF" w:rsidP="006433FF">
            <w:pPr>
              <w:pStyle w:val="Heading8"/>
              <w:bidi/>
              <w:ind w:left="114" w:hanging="114"/>
              <w:jc w:val="left"/>
              <w:rPr>
                <w:rFonts w:cs="Simplified Arabic"/>
                <w:color w:val="000000" w:themeColor="text1"/>
                <w:sz w:val="16"/>
                <w:rtl/>
              </w:rPr>
            </w:pPr>
            <w:r>
              <w:rPr>
                <w:rFonts w:cs="Simplified Arabic"/>
                <w:color w:val="000000" w:themeColor="text1"/>
                <w:sz w:val="16"/>
              </w:rPr>
              <w:t xml:space="preserve">  </w:t>
            </w:r>
            <w:r>
              <w:rPr>
                <w:rFonts w:cs="Simplified Arabic" w:hint="cs"/>
                <w:color w:val="000000" w:themeColor="text1"/>
                <w:sz w:val="16"/>
                <w:rtl/>
              </w:rPr>
              <w:t xml:space="preserve"> السنة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</w:tcBorders>
            <w:vAlign w:val="center"/>
          </w:tcPr>
          <w:p w:rsidR="0057005C" w:rsidRPr="006902D3" w:rsidRDefault="0057005C">
            <w:pPr>
              <w:pStyle w:val="Heading6"/>
              <w:jc w:val="center"/>
              <w:rPr>
                <w:rFonts w:ascii="Arial" w:hAnsi="Arial"/>
                <w:b w:val="0"/>
                <w:bCs w:val="0"/>
                <w:color w:val="000000" w:themeColor="text1"/>
                <w:sz w:val="16"/>
                <w:szCs w:val="16"/>
                <w:rtl/>
              </w:rPr>
            </w:pPr>
            <w:r w:rsidRPr="006902D3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مجموعات الدول</w:t>
            </w:r>
          </w:p>
        </w:tc>
      </w:tr>
      <w:tr w:rsidR="0057005C" w:rsidRPr="006902D3" w:rsidTr="00412DD5">
        <w:trPr>
          <w:cantSplit/>
          <w:trHeight w:val="312"/>
          <w:jc w:val="center"/>
        </w:trPr>
        <w:tc>
          <w:tcPr>
            <w:tcW w:w="1982" w:type="dxa"/>
            <w:vMerge/>
            <w:vAlign w:val="center"/>
          </w:tcPr>
          <w:p w:rsidR="0057005C" w:rsidRPr="006902D3" w:rsidRDefault="0057005C">
            <w:pPr>
              <w:pStyle w:val="Heading6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213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7005C" w:rsidRPr="006902D3" w:rsidRDefault="00895A60" w:rsidP="006E1750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2016</w:t>
            </w:r>
          </w:p>
        </w:tc>
        <w:tc>
          <w:tcPr>
            <w:tcW w:w="2316" w:type="dxa"/>
            <w:gridSpan w:val="5"/>
            <w:tcBorders>
              <w:top w:val="single" w:sz="4" w:space="0" w:color="auto"/>
              <w:right w:val="nil"/>
            </w:tcBorders>
            <w:vAlign w:val="center"/>
          </w:tcPr>
          <w:p w:rsidR="0057005C" w:rsidRPr="006902D3" w:rsidRDefault="00895A60" w:rsidP="00ED3154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1414" w:type="dxa"/>
            <w:vMerge/>
            <w:vAlign w:val="center"/>
          </w:tcPr>
          <w:p w:rsidR="0057005C" w:rsidRPr="006902D3" w:rsidRDefault="0057005C" w:rsidP="00A43F05">
            <w:pPr>
              <w:rPr>
                <w:color w:val="000000" w:themeColor="text1"/>
                <w:sz w:val="16"/>
                <w:szCs w:val="16"/>
                <w:rtl/>
              </w:rPr>
            </w:pPr>
          </w:p>
        </w:tc>
      </w:tr>
      <w:tr w:rsidR="0057005C" w:rsidRPr="006902D3" w:rsidTr="00412DD5">
        <w:trPr>
          <w:cantSplit/>
          <w:trHeight w:val="312"/>
          <w:jc w:val="center"/>
        </w:trPr>
        <w:tc>
          <w:tcPr>
            <w:tcW w:w="1982" w:type="dxa"/>
            <w:vMerge/>
            <w:tcBorders>
              <w:bottom w:val="nil"/>
            </w:tcBorders>
            <w:vAlign w:val="center"/>
          </w:tcPr>
          <w:p w:rsidR="0057005C" w:rsidRPr="006902D3" w:rsidRDefault="0057005C">
            <w:pPr>
              <w:pStyle w:val="Heading6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7005C" w:rsidRPr="006902D3" w:rsidRDefault="0057005C" w:rsidP="00A43F05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6902D3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الصادرات</w:t>
            </w:r>
          </w:p>
          <w:p w:rsidR="0057005C" w:rsidRPr="006902D3" w:rsidRDefault="0057005C" w:rsidP="00A43F05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/>
                <w:color w:val="000000" w:themeColor="text1"/>
                <w:sz w:val="16"/>
                <w:szCs w:val="16"/>
              </w:rPr>
              <w:t>Exports</w:t>
            </w:r>
          </w:p>
        </w:tc>
        <w:tc>
          <w:tcPr>
            <w:tcW w:w="1110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7005C" w:rsidRPr="006902D3" w:rsidRDefault="0057005C" w:rsidP="00A43F05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6902D3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الواردات</w:t>
            </w:r>
          </w:p>
          <w:p w:rsidR="0057005C" w:rsidRPr="006902D3" w:rsidRDefault="0057005C" w:rsidP="00A43F05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/>
                <w:color w:val="000000" w:themeColor="text1"/>
                <w:sz w:val="16"/>
                <w:szCs w:val="16"/>
              </w:rPr>
              <w:t>Imports</w:t>
            </w:r>
          </w:p>
        </w:tc>
        <w:tc>
          <w:tcPr>
            <w:tcW w:w="1110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57005C" w:rsidRPr="006902D3" w:rsidRDefault="0057005C" w:rsidP="00A43F05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6902D3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الصادرات</w:t>
            </w:r>
          </w:p>
          <w:p w:rsidR="0057005C" w:rsidRPr="006902D3" w:rsidRDefault="0057005C" w:rsidP="00A43F05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/>
                <w:color w:val="000000" w:themeColor="text1"/>
                <w:sz w:val="16"/>
                <w:szCs w:val="16"/>
              </w:rPr>
              <w:t>Exports</w:t>
            </w:r>
          </w:p>
        </w:tc>
        <w:tc>
          <w:tcPr>
            <w:tcW w:w="1206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:rsidR="0057005C" w:rsidRPr="006902D3" w:rsidRDefault="0057005C" w:rsidP="00A43F05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6902D3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الواردات</w:t>
            </w:r>
          </w:p>
          <w:p w:rsidR="0057005C" w:rsidRPr="006902D3" w:rsidRDefault="0057005C" w:rsidP="00A43F05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/>
                <w:color w:val="000000" w:themeColor="text1"/>
                <w:sz w:val="16"/>
                <w:szCs w:val="16"/>
              </w:rPr>
              <w:t>Imports</w:t>
            </w:r>
          </w:p>
        </w:tc>
        <w:tc>
          <w:tcPr>
            <w:tcW w:w="1414" w:type="dxa"/>
            <w:vMerge/>
            <w:tcBorders>
              <w:bottom w:val="nil"/>
            </w:tcBorders>
            <w:vAlign w:val="center"/>
          </w:tcPr>
          <w:p w:rsidR="0057005C" w:rsidRPr="006902D3" w:rsidRDefault="0057005C" w:rsidP="00A43F05">
            <w:pPr>
              <w:rPr>
                <w:color w:val="000000" w:themeColor="text1"/>
                <w:sz w:val="16"/>
                <w:szCs w:val="16"/>
                <w:rtl/>
              </w:rPr>
            </w:pPr>
          </w:p>
        </w:tc>
      </w:tr>
      <w:tr w:rsidR="00EC1966" w:rsidRPr="006902D3" w:rsidTr="00C81B10">
        <w:trPr>
          <w:cantSplit/>
          <w:trHeight w:val="284"/>
          <w:jc w:val="center"/>
        </w:trPr>
        <w:tc>
          <w:tcPr>
            <w:tcW w:w="1982" w:type="dxa"/>
            <w:tcBorders>
              <w:top w:val="single" w:sz="4" w:space="0" w:color="auto"/>
              <w:bottom w:val="nil"/>
            </w:tcBorders>
            <w:vAlign w:val="center"/>
          </w:tcPr>
          <w:p w:rsidR="00EC1966" w:rsidRPr="006902D3" w:rsidRDefault="00EC1966" w:rsidP="006433FF">
            <w:pPr>
              <w:bidi w:val="0"/>
              <w:ind w:left="113"/>
              <w:jc w:val="lowKashida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C1966" w:rsidRPr="006902D3" w:rsidRDefault="00EC1966">
            <w:pPr>
              <w:bidi w:val="0"/>
              <w:jc w:val="right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6902D3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926,499</w:t>
            </w: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74119" w:rsidRPr="006902D3" w:rsidRDefault="00C74119" w:rsidP="00C74119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  <w:p w:rsidR="00C74119" w:rsidRPr="006902D3" w:rsidRDefault="00C74119" w:rsidP="00C74119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5,363,768 </w:t>
            </w:r>
          </w:p>
          <w:p w:rsidR="00EC1966" w:rsidRPr="006902D3" w:rsidRDefault="00EC1966" w:rsidP="00C74119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C1966" w:rsidRPr="006902D3" w:rsidRDefault="00EC1966" w:rsidP="00A45F81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957,811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C1966" w:rsidRPr="006902D3" w:rsidRDefault="00EC1966" w:rsidP="006433FF">
            <w:pPr>
              <w:bidi w:val="0"/>
              <w:ind w:right="106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5,225,467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EC1966" w:rsidRPr="006902D3" w:rsidRDefault="00EC1966" w:rsidP="006433FF">
            <w:pPr>
              <w:pStyle w:val="Heading4"/>
              <w:ind w:firstLine="112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6902D3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</w:tr>
      <w:tr w:rsidR="00EC1966" w:rsidRPr="006902D3" w:rsidTr="00C81B10">
        <w:trPr>
          <w:cantSplit/>
          <w:trHeight w:val="284"/>
          <w:jc w:val="center"/>
        </w:trPr>
        <w:tc>
          <w:tcPr>
            <w:tcW w:w="1982" w:type="dxa"/>
            <w:tcBorders>
              <w:top w:val="nil"/>
              <w:bottom w:val="nil"/>
            </w:tcBorders>
            <w:vAlign w:val="center"/>
          </w:tcPr>
          <w:p w:rsidR="00EC1966" w:rsidRPr="006902D3" w:rsidRDefault="00EC1966" w:rsidP="006433FF">
            <w:pPr>
              <w:bidi w:val="0"/>
              <w:ind w:left="113"/>
              <w:jc w:val="lowKashida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/>
                <w:color w:val="000000" w:themeColor="text1"/>
                <w:sz w:val="16"/>
                <w:szCs w:val="16"/>
              </w:rPr>
              <w:t>Israel</w:t>
            </w:r>
          </w:p>
        </w:tc>
        <w:tc>
          <w:tcPr>
            <w:tcW w:w="11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1966" w:rsidRPr="006902D3" w:rsidRDefault="00EC1966" w:rsidP="00EC1966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6902D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770,812</w:t>
            </w:r>
          </w:p>
        </w:tc>
        <w:tc>
          <w:tcPr>
            <w:tcW w:w="11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1966" w:rsidRPr="006902D3" w:rsidRDefault="00EC1966" w:rsidP="00EC1966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6902D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3,123,190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1966" w:rsidRPr="006902D3" w:rsidRDefault="00EC1966" w:rsidP="00A45F81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803,626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1966" w:rsidRPr="006902D3" w:rsidRDefault="00EC1966" w:rsidP="006433FF">
            <w:pPr>
              <w:bidi w:val="0"/>
              <w:ind w:right="106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3,044,627</w:t>
            </w:r>
          </w:p>
        </w:tc>
        <w:tc>
          <w:tcPr>
            <w:tcW w:w="1422" w:type="dxa"/>
            <w:gridSpan w:val="2"/>
            <w:tcBorders>
              <w:top w:val="nil"/>
              <w:bottom w:val="nil"/>
            </w:tcBorders>
            <w:vAlign w:val="center"/>
          </w:tcPr>
          <w:p w:rsidR="00EC1966" w:rsidRPr="006902D3" w:rsidRDefault="00EC1966" w:rsidP="006433FF">
            <w:pPr>
              <w:ind w:firstLine="112"/>
              <w:jc w:val="lowKashida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6902D3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إسرائيل</w:t>
            </w:r>
          </w:p>
        </w:tc>
      </w:tr>
      <w:tr w:rsidR="00EC1966" w:rsidRPr="006902D3" w:rsidTr="00C81B10">
        <w:trPr>
          <w:cantSplit/>
          <w:trHeight w:val="284"/>
          <w:jc w:val="center"/>
        </w:trPr>
        <w:tc>
          <w:tcPr>
            <w:tcW w:w="1982" w:type="dxa"/>
            <w:tcBorders>
              <w:top w:val="nil"/>
              <w:bottom w:val="nil"/>
            </w:tcBorders>
            <w:vAlign w:val="center"/>
          </w:tcPr>
          <w:p w:rsidR="00EC1966" w:rsidRPr="006902D3" w:rsidRDefault="00EC1966" w:rsidP="006433FF">
            <w:pPr>
              <w:bidi w:val="0"/>
              <w:ind w:left="113"/>
              <w:jc w:val="lowKashida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/>
                <w:color w:val="000000" w:themeColor="text1"/>
                <w:sz w:val="16"/>
                <w:szCs w:val="16"/>
              </w:rPr>
              <w:t>Arab Countries</w:t>
            </w:r>
          </w:p>
        </w:tc>
        <w:tc>
          <w:tcPr>
            <w:tcW w:w="11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1966" w:rsidRPr="006902D3" w:rsidRDefault="00EC1966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6902D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119,032</w:t>
            </w:r>
          </w:p>
        </w:tc>
        <w:tc>
          <w:tcPr>
            <w:tcW w:w="11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1966" w:rsidRPr="006902D3" w:rsidRDefault="00EC1966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6902D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320,050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1966" w:rsidRPr="006902D3" w:rsidRDefault="00EC1966" w:rsidP="00A45F81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121,105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1966" w:rsidRPr="006902D3" w:rsidRDefault="00EC1966" w:rsidP="006433FF">
            <w:pPr>
              <w:bidi w:val="0"/>
              <w:ind w:right="10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343,209</w:t>
            </w:r>
          </w:p>
        </w:tc>
        <w:tc>
          <w:tcPr>
            <w:tcW w:w="1422" w:type="dxa"/>
            <w:gridSpan w:val="2"/>
            <w:tcBorders>
              <w:top w:val="nil"/>
              <w:bottom w:val="nil"/>
            </w:tcBorders>
            <w:vAlign w:val="center"/>
          </w:tcPr>
          <w:p w:rsidR="00EC1966" w:rsidRPr="006902D3" w:rsidRDefault="00EC1966" w:rsidP="006433FF">
            <w:pPr>
              <w:ind w:firstLine="112"/>
              <w:jc w:val="lowKashida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6902D3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الدول العربية</w:t>
            </w:r>
          </w:p>
        </w:tc>
      </w:tr>
      <w:tr w:rsidR="00EC1966" w:rsidRPr="006902D3" w:rsidTr="00C81B10">
        <w:trPr>
          <w:cantSplit/>
          <w:trHeight w:val="284"/>
          <w:jc w:val="center"/>
        </w:trPr>
        <w:tc>
          <w:tcPr>
            <w:tcW w:w="1982" w:type="dxa"/>
            <w:tcBorders>
              <w:top w:val="nil"/>
              <w:bottom w:val="nil"/>
            </w:tcBorders>
            <w:vAlign w:val="center"/>
          </w:tcPr>
          <w:p w:rsidR="00EC1966" w:rsidRPr="006902D3" w:rsidRDefault="00EC1966" w:rsidP="006433FF">
            <w:pPr>
              <w:bidi w:val="0"/>
              <w:ind w:left="113"/>
              <w:jc w:val="lowKashida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/>
                <w:color w:val="000000" w:themeColor="text1"/>
                <w:sz w:val="16"/>
                <w:szCs w:val="16"/>
              </w:rPr>
              <w:t>Europe Countries</w:t>
            </w:r>
          </w:p>
        </w:tc>
        <w:tc>
          <w:tcPr>
            <w:tcW w:w="11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1966" w:rsidRPr="006902D3" w:rsidRDefault="00EC1966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6902D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18,777</w:t>
            </w:r>
          </w:p>
        </w:tc>
        <w:tc>
          <w:tcPr>
            <w:tcW w:w="11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1966" w:rsidRPr="006902D3" w:rsidRDefault="00EC1966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6902D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760,125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1966" w:rsidRPr="006902D3" w:rsidRDefault="00EC1966" w:rsidP="00A45F81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16,473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1966" w:rsidRPr="006902D3" w:rsidRDefault="00EC1966" w:rsidP="006433FF">
            <w:pPr>
              <w:bidi w:val="0"/>
              <w:ind w:right="10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724,021</w:t>
            </w:r>
          </w:p>
        </w:tc>
        <w:tc>
          <w:tcPr>
            <w:tcW w:w="1422" w:type="dxa"/>
            <w:gridSpan w:val="2"/>
            <w:tcBorders>
              <w:top w:val="nil"/>
              <w:bottom w:val="nil"/>
            </w:tcBorders>
            <w:vAlign w:val="center"/>
          </w:tcPr>
          <w:p w:rsidR="00EC1966" w:rsidRPr="006902D3" w:rsidRDefault="00EC1966" w:rsidP="006433FF">
            <w:pPr>
              <w:ind w:firstLine="112"/>
              <w:jc w:val="lowKashida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الدول الأوروبية</w:t>
            </w:r>
          </w:p>
        </w:tc>
      </w:tr>
      <w:tr w:rsidR="00EC1966" w:rsidRPr="006902D3" w:rsidTr="00C81B10">
        <w:trPr>
          <w:cantSplit/>
          <w:trHeight w:val="284"/>
          <w:jc w:val="center"/>
        </w:trPr>
        <w:tc>
          <w:tcPr>
            <w:tcW w:w="1982" w:type="dxa"/>
            <w:tcBorders>
              <w:top w:val="nil"/>
              <w:bottom w:val="nil"/>
            </w:tcBorders>
            <w:vAlign w:val="center"/>
          </w:tcPr>
          <w:p w:rsidR="00EC1966" w:rsidRPr="006902D3" w:rsidRDefault="00EC1966" w:rsidP="006433FF">
            <w:pPr>
              <w:bidi w:val="0"/>
              <w:ind w:left="113"/>
              <w:jc w:val="lowKashida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/>
                <w:color w:val="000000" w:themeColor="text1"/>
                <w:sz w:val="16"/>
                <w:szCs w:val="16"/>
              </w:rPr>
              <w:t>Asian Countries</w:t>
            </w:r>
          </w:p>
        </w:tc>
        <w:tc>
          <w:tcPr>
            <w:tcW w:w="11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1966" w:rsidRPr="006902D3" w:rsidRDefault="00EC1966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6902D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5,949</w:t>
            </w:r>
          </w:p>
        </w:tc>
        <w:tc>
          <w:tcPr>
            <w:tcW w:w="11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1966" w:rsidRPr="006902D3" w:rsidRDefault="00EC1966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6902D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1,033,174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1966" w:rsidRPr="006902D3" w:rsidRDefault="00EC1966" w:rsidP="00A45F81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5,111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1966" w:rsidRPr="006902D3" w:rsidRDefault="00EC1966" w:rsidP="006433FF">
            <w:pPr>
              <w:bidi w:val="0"/>
              <w:ind w:right="10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977,417</w:t>
            </w:r>
          </w:p>
        </w:tc>
        <w:tc>
          <w:tcPr>
            <w:tcW w:w="1422" w:type="dxa"/>
            <w:gridSpan w:val="2"/>
            <w:tcBorders>
              <w:top w:val="nil"/>
              <w:bottom w:val="nil"/>
            </w:tcBorders>
            <w:vAlign w:val="center"/>
          </w:tcPr>
          <w:p w:rsidR="00EC1966" w:rsidRPr="006902D3" w:rsidRDefault="00EC1966" w:rsidP="006433FF">
            <w:pPr>
              <w:ind w:firstLine="112"/>
              <w:jc w:val="lowKashida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الدول الآسيوية</w:t>
            </w:r>
          </w:p>
        </w:tc>
      </w:tr>
      <w:tr w:rsidR="00EC1966" w:rsidRPr="006902D3" w:rsidTr="00C81B10">
        <w:trPr>
          <w:cantSplit/>
          <w:trHeight w:val="284"/>
          <w:jc w:val="center"/>
        </w:trPr>
        <w:tc>
          <w:tcPr>
            <w:tcW w:w="1982" w:type="dxa"/>
            <w:tcBorders>
              <w:top w:val="nil"/>
              <w:bottom w:val="nil"/>
            </w:tcBorders>
            <w:vAlign w:val="center"/>
          </w:tcPr>
          <w:p w:rsidR="00EC1966" w:rsidRPr="006902D3" w:rsidRDefault="00EC1966" w:rsidP="006433FF">
            <w:pPr>
              <w:bidi w:val="0"/>
              <w:ind w:left="113"/>
              <w:jc w:val="lowKashida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/>
                <w:color w:val="000000" w:themeColor="text1"/>
                <w:sz w:val="16"/>
                <w:szCs w:val="16"/>
              </w:rPr>
              <w:t>American Countries</w:t>
            </w:r>
          </w:p>
        </w:tc>
        <w:tc>
          <w:tcPr>
            <w:tcW w:w="11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1966" w:rsidRPr="006902D3" w:rsidRDefault="00EC1966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6902D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11,521</w:t>
            </w:r>
          </w:p>
        </w:tc>
        <w:tc>
          <w:tcPr>
            <w:tcW w:w="11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1966" w:rsidRPr="006902D3" w:rsidRDefault="00EC1966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6902D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108,026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1966" w:rsidRPr="006902D3" w:rsidRDefault="00EC1966" w:rsidP="00A45F81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11,281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1966" w:rsidRPr="006902D3" w:rsidRDefault="00EC1966" w:rsidP="006433FF">
            <w:pPr>
              <w:bidi w:val="0"/>
              <w:ind w:right="10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114,998</w:t>
            </w:r>
          </w:p>
        </w:tc>
        <w:tc>
          <w:tcPr>
            <w:tcW w:w="1422" w:type="dxa"/>
            <w:gridSpan w:val="2"/>
            <w:tcBorders>
              <w:top w:val="nil"/>
              <w:bottom w:val="nil"/>
            </w:tcBorders>
            <w:vAlign w:val="center"/>
          </w:tcPr>
          <w:p w:rsidR="00EC1966" w:rsidRPr="006902D3" w:rsidRDefault="00EC1966" w:rsidP="006433FF">
            <w:pPr>
              <w:ind w:firstLine="112"/>
              <w:jc w:val="lowKashida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الدول الأمريكية</w:t>
            </w:r>
          </w:p>
        </w:tc>
      </w:tr>
      <w:tr w:rsidR="00EC1966" w:rsidRPr="006902D3" w:rsidTr="00C81B10">
        <w:trPr>
          <w:cantSplit/>
          <w:trHeight w:val="284"/>
          <w:jc w:val="center"/>
        </w:trPr>
        <w:tc>
          <w:tcPr>
            <w:tcW w:w="1982" w:type="dxa"/>
            <w:tcBorders>
              <w:top w:val="nil"/>
              <w:bottom w:val="single" w:sz="4" w:space="0" w:color="auto"/>
            </w:tcBorders>
            <w:vAlign w:val="center"/>
          </w:tcPr>
          <w:p w:rsidR="00EC1966" w:rsidRPr="006902D3" w:rsidRDefault="00EC1966" w:rsidP="006433FF">
            <w:pPr>
              <w:bidi w:val="0"/>
              <w:ind w:left="113"/>
              <w:jc w:val="lowKashida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/>
                <w:color w:val="000000" w:themeColor="text1"/>
                <w:sz w:val="16"/>
                <w:szCs w:val="16"/>
              </w:rPr>
              <w:t>Rest of World Countries</w:t>
            </w: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C1966" w:rsidRPr="006902D3" w:rsidRDefault="00EC1966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6902D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408</w:t>
            </w:r>
          </w:p>
        </w:tc>
        <w:tc>
          <w:tcPr>
            <w:tcW w:w="11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C1966" w:rsidRPr="006902D3" w:rsidRDefault="00EC1966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6902D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19,202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C1966" w:rsidRPr="006902D3" w:rsidRDefault="00EC1966" w:rsidP="00A45F81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215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C1966" w:rsidRPr="006902D3" w:rsidRDefault="00EC1966" w:rsidP="006433FF">
            <w:pPr>
              <w:bidi w:val="0"/>
              <w:ind w:right="106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        </w:t>
            </w: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21,194</w:t>
            </w:r>
          </w:p>
        </w:tc>
        <w:tc>
          <w:tcPr>
            <w:tcW w:w="1422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EC1966" w:rsidRPr="006902D3" w:rsidRDefault="00EC1966" w:rsidP="006433FF">
            <w:pPr>
              <w:ind w:firstLine="112"/>
              <w:jc w:val="lowKashida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باقي دول العالم</w:t>
            </w:r>
          </w:p>
        </w:tc>
      </w:tr>
      <w:tr w:rsidR="00895A60" w:rsidRPr="006902D3" w:rsidTr="00412DD5">
        <w:trPr>
          <w:cantSplit/>
          <w:trHeight w:val="312"/>
          <w:jc w:val="center"/>
        </w:trPr>
        <w:tc>
          <w:tcPr>
            <w:tcW w:w="396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95A60" w:rsidRPr="00287189" w:rsidRDefault="00895A60" w:rsidP="000E777F">
            <w:pPr>
              <w:tabs>
                <w:tab w:val="right" w:pos="-126"/>
                <w:tab w:val="right" w:pos="1002"/>
              </w:tabs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287189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** The data excludes that part of Jerusalem which was annexed forcefully by Israel following its occupation of the West Bank in 1967.</w:t>
            </w:r>
          </w:p>
          <w:p w:rsidR="00895A60" w:rsidRPr="00287189" w:rsidRDefault="00895A60" w:rsidP="00442831">
            <w:pPr>
              <w:pStyle w:val="xl28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jc w:val="both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396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95A60" w:rsidRPr="00287189" w:rsidRDefault="00895A60" w:rsidP="00442831">
            <w:pPr>
              <w:pStyle w:val="xl28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both"/>
              <w:rPr>
                <w:rFonts w:ascii="Simplified Arabic" w:eastAsia="Times New Roman" w:hAnsi="Simplified Arabic"/>
                <w:color w:val="000000" w:themeColor="text1"/>
                <w:sz w:val="16"/>
                <w:szCs w:val="16"/>
                <w:lang w:eastAsia="en-US"/>
              </w:rPr>
            </w:pPr>
            <w:r w:rsidRPr="00287189">
              <w:rPr>
                <w:rFonts w:ascii="Simplified Arabic" w:eastAsia="Times New Roman" w:hAnsi="Simplified Arabic"/>
                <w:color w:val="000000" w:themeColor="text1"/>
                <w:sz w:val="16"/>
                <w:szCs w:val="16"/>
                <w:rtl/>
                <w:lang w:eastAsia="en-US"/>
              </w:rPr>
              <w:t>*: البيانات لا تشمل ذلك الجزء من محافظة القدس الذي ضمته إسرائيل عنوة بعيد احتلالها للضفة الغربية في عام 1967.</w:t>
            </w:r>
          </w:p>
        </w:tc>
      </w:tr>
      <w:tr w:rsidR="00895A60" w:rsidRPr="006902D3" w:rsidTr="00412DD5">
        <w:trPr>
          <w:cantSplit/>
          <w:trHeight w:val="312"/>
          <w:jc w:val="center"/>
        </w:trPr>
        <w:tc>
          <w:tcPr>
            <w:tcW w:w="39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A60" w:rsidRPr="006902D3" w:rsidRDefault="00895A60" w:rsidP="00A45F81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4"/>
                <w:szCs w:val="14"/>
              </w:rPr>
            </w:pPr>
          </w:p>
        </w:tc>
        <w:tc>
          <w:tcPr>
            <w:tcW w:w="396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A60" w:rsidRPr="006902D3" w:rsidRDefault="00895A60" w:rsidP="00A45F81">
            <w:pPr>
              <w:rPr>
                <w:rFonts w:ascii="Simplified Arabic" w:hAnsi="Simplified Arabic"/>
                <w:noProof w:val="0"/>
                <w:color w:val="000000" w:themeColor="text1"/>
                <w:sz w:val="14"/>
                <w:szCs w:val="14"/>
                <w:rtl/>
              </w:rPr>
            </w:pPr>
          </w:p>
        </w:tc>
      </w:tr>
    </w:tbl>
    <w:p w:rsidR="00A43F05" w:rsidRPr="006902D3" w:rsidRDefault="00A43F05" w:rsidP="00895A60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  <w:r w:rsidRPr="006902D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قيمة الواردات والصادرات</w:t>
      </w:r>
      <w:r w:rsidRPr="006902D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المرصودة</w:t>
      </w:r>
      <w:r w:rsidR="001E3E80" w:rsidRPr="006902D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للسلع</w:t>
      </w:r>
      <w:r w:rsidRPr="006902D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="00AC6CF1" w:rsidRPr="006902D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في فلسطين* </w:t>
      </w:r>
      <w:r w:rsidRPr="006902D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حسب مركز العبور</w:t>
      </w:r>
      <w:r w:rsidR="00F53271" w:rsidRPr="006902D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  <w:lang w:bidi="ar-AE"/>
        </w:rPr>
        <w:t xml:space="preserve"> والخروج</w:t>
      </w:r>
      <w:r w:rsidRPr="006902D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، </w:t>
      </w:r>
      <w:r w:rsidR="00895A60" w:rsidRPr="006902D3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2015</w:t>
      </w:r>
      <w:r w:rsidR="00B616F9" w:rsidRPr="006902D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، </w:t>
      </w:r>
      <w:r w:rsidR="00895A60" w:rsidRPr="006902D3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2016</w:t>
      </w:r>
    </w:p>
    <w:p w:rsidR="00A43F05" w:rsidRPr="006902D3" w:rsidRDefault="00A43F05" w:rsidP="00895A60">
      <w:pPr>
        <w:pStyle w:val="Heading3"/>
        <w:bidi w:val="0"/>
        <w:rPr>
          <w:rFonts w:ascii="Arial" w:hAnsi="Arial" w:cs="Arial"/>
          <w:color w:val="000000" w:themeColor="text1"/>
          <w:sz w:val="18"/>
          <w:szCs w:val="18"/>
        </w:rPr>
      </w:pPr>
      <w:r w:rsidRPr="006902D3">
        <w:rPr>
          <w:rFonts w:ascii="Arial" w:hAnsi="Arial" w:cs="Arial"/>
          <w:color w:val="000000" w:themeColor="text1"/>
          <w:sz w:val="18"/>
          <w:szCs w:val="18"/>
        </w:rPr>
        <w:t>Value of Registered Imports and Exports</w:t>
      </w:r>
      <w:r w:rsidR="001E3E80" w:rsidRPr="006902D3">
        <w:rPr>
          <w:rFonts w:ascii="Arial" w:hAnsi="Arial" w:cs="Arial"/>
          <w:color w:val="000000" w:themeColor="text1"/>
          <w:sz w:val="18"/>
          <w:szCs w:val="18"/>
        </w:rPr>
        <w:t xml:space="preserve"> of Goods</w:t>
      </w:r>
      <w:r w:rsidR="003D7B8E" w:rsidRPr="006902D3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3D7B8E" w:rsidRPr="006902D3">
        <w:rPr>
          <w:rFonts w:ascii="Arial" w:hAnsi="Arial"/>
          <w:color w:val="000000" w:themeColor="text1"/>
          <w:sz w:val="18"/>
          <w:szCs w:val="18"/>
        </w:rPr>
        <w:t xml:space="preserve">in Palestine* </w:t>
      </w:r>
      <w:r w:rsidRPr="006902D3">
        <w:rPr>
          <w:rFonts w:ascii="Arial" w:hAnsi="Arial" w:cs="Arial"/>
          <w:color w:val="000000" w:themeColor="text1"/>
          <w:sz w:val="18"/>
          <w:szCs w:val="18"/>
        </w:rPr>
        <w:t>by Entry</w:t>
      </w:r>
      <w:r w:rsidR="00F53271" w:rsidRPr="006902D3">
        <w:rPr>
          <w:rFonts w:ascii="Arial" w:hAnsi="Arial" w:cs="Arial"/>
          <w:color w:val="000000" w:themeColor="text1"/>
          <w:sz w:val="18"/>
          <w:szCs w:val="18"/>
        </w:rPr>
        <w:t xml:space="preserve"> and Exit</w:t>
      </w:r>
      <w:r w:rsidR="00700D5B" w:rsidRPr="006902D3">
        <w:rPr>
          <w:rFonts w:ascii="Arial" w:hAnsi="Arial" w:cs="Arial"/>
          <w:color w:val="000000" w:themeColor="text1"/>
          <w:sz w:val="18"/>
          <w:szCs w:val="18"/>
        </w:rPr>
        <w:t xml:space="preserve">  </w:t>
      </w:r>
      <w:r w:rsidRPr="006902D3">
        <w:rPr>
          <w:rFonts w:ascii="Arial" w:hAnsi="Arial" w:cs="Arial"/>
          <w:color w:val="000000" w:themeColor="text1"/>
          <w:sz w:val="18"/>
          <w:szCs w:val="18"/>
        </w:rPr>
        <w:t xml:space="preserve">Passage, </w:t>
      </w:r>
      <w:r w:rsidR="00895A60" w:rsidRPr="006902D3">
        <w:rPr>
          <w:rFonts w:ascii="Arial" w:hAnsi="Arial"/>
          <w:color w:val="000000" w:themeColor="text1"/>
          <w:sz w:val="18"/>
          <w:szCs w:val="18"/>
        </w:rPr>
        <w:t>2015</w:t>
      </w:r>
      <w:r w:rsidR="00B616F9" w:rsidRPr="006902D3">
        <w:rPr>
          <w:rFonts w:ascii="Arial" w:hAnsi="Arial"/>
          <w:b w:val="0"/>
          <w:bCs w:val="0"/>
          <w:color w:val="000000" w:themeColor="text1"/>
          <w:sz w:val="18"/>
          <w:szCs w:val="18"/>
        </w:rPr>
        <w:t xml:space="preserve">, </w:t>
      </w:r>
      <w:r w:rsidR="00895A60" w:rsidRPr="006902D3">
        <w:rPr>
          <w:rFonts w:ascii="Arial" w:hAnsi="Arial"/>
          <w:color w:val="000000" w:themeColor="text1"/>
          <w:sz w:val="18"/>
          <w:szCs w:val="18"/>
        </w:rPr>
        <w:t>2016</w:t>
      </w:r>
    </w:p>
    <w:tbl>
      <w:tblPr>
        <w:tblW w:w="7937" w:type="dxa"/>
        <w:jc w:val="center"/>
        <w:tblInd w:w="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410"/>
        <w:gridCol w:w="992"/>
        <w:gridCol w:w="566"/>
        <w:gridCol w:w="568"/>
        <w:gridCol w:w="851"/>
        <w:gridCol w:w="1126"/>
        <w:gridCol w:w="8"/>
        <w:gridCol w:w="1416"/>
      </w:tblGrid>
      <w:tr w:rsidR="007251C3" w:rsidRPr="006902D3" w:rsidTr="00412DD5">
        <w:trPr>
          <w:cantSplit/>
          <w:trHeight w:val="312"/>
          <w:jc w:val="center"/>
        </w:trPr>
        <w:tc>
          <w:tcPr>
            <w:tcW w:w="4536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7251C3" w:rsidRPr="006902D3" w:rsidRDefault="007251C3" w:rsidP="004D5B5B">
            <w:pPr>
              <w:pStyle w:val="Heading6"/>
              <w:jc w:val="right"/>
              <w:rPr>
                <w:rFonts w:ascii="Arial" w:hAnsi="Arial"/>
                <w:b w:val="0"/>
                <w:bCs w:val="0"/>
                <w:color w:val="000000" w:themeColor="text1"/>
                <w:sz w:val="16"/>
                <w:szCs w:val="16"/>
                <w:rtl/>
                <w:lang w:val="en-GB"/>
              </w:rPr>
            </w:pPr>
            <w:r w:rsidRPr="006902D3">
              <w:rPr>
                <w:rFonts w:ascii="Arial" w:hAnsi="Arial"/>
                <w:b w:val="0"/>
                <w:bCs w:val="0"/>
                <w:color w:val="000000" w:themeColor="text1"/>
                <w:sz w:val="16"/>
                <w:szCs w:val="16"/>
              </w:rPr>
              <w:t>Value in 1000 USD</w:t>
            </w:r>
          </w:p>
        </w:tc>
        <w:tc>
          <w:tcPr>
            <w:tcW w:w="340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251C3" w:rsidRPr="006902D3" w:rsidRDefault="007251C3" w:rsidP="004D5B5B">
            <w:pPr>
              <w:pStyle w:val="Heading6"/>
              <w:jc w:val="left"/>
              <w:rPr>
                <w:rFonts w:ascii="Arial" w:hAnsi="Arial"/>
                <w:b w:val="0"/>
                <w:bCs w:val="0"/>
                <w:color w:val="000000" w:themeColor="text1"/>
                <w:sz w:val="16"/>
                <w:szCs w:val="16"/>
                <w:rtl/>
              </w:rPr>
            </w:pPr>
            <w:r w:rsidRPr="006902D3">
              <w:rPr>
                <w:rFonts w:ascii="Arial" w:hAnsi="Arial" w:hint="cs"/>
                <w:b w:val="0"/>
                <w:bCs w:val="0"/>
                <w:color w:val="000000" w:themeColor="text1"/>
                <w:sz w:val="16"/>
                <w:szCs w:val="16"/>
                <w:rtl/>
              </w:rPr>
              <w:t xml:space="preserve">القيمة بالألف دولار أمريكي </w:t>
            </w:r>
          </w:p>
        </w:tc>
      </w:tr>
      <w:tr w:rsidR="007251C3" w:rsidRPr="006902D3" w:rsidTr="00412DD5">
        <w:trPr>
          <w:cantSplit/>
          <w:trHeight w:val="312"/>
          <w:jc w:val="center"/>
        </w:trPr>
        <w:tc>
          <w:tcPr>
            <w:tcW w:w="2410" w:type="dxa"/>
            <w:vMerge w:val="restart"/>
            <w:tcBorders>
              <w:top w:val="single" w:sz="4" w:space="0" w:color="auto"/>
            </w:tcBorders>
            <w:vAlign w:val="center"/>
          </w:tcPr>
          <w:p w:rsidR="007251C3" w:rsidRPr="006902D3" w:rsidRDefault="007251C3" w:rsidP="004D5B5B">
            <w:pPr>
              <w:pStyle w:val="Heading6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Entry Passage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51C3" w:rsidRPr="006902D3" w:rsidRDefault="007251C3" w:rsidP="004D5B5B">
            <w:pPr>
              <w:pStyle w:val="Heading8"/>
              <w:ind w:left="0"/>
              <w:jc w:val="left"/>
              <w:rPr>
                <w:rFonts w:cs="Simplified Arabic"/>
                <w:color w:val="000000" w:themeColor="text1"/>
                <w:sz w:val="16"/>
              </w:rPr>
            </w:pPr>
            <w:r w:rsidRPr="006902D3">
              <w:rPr>
                <w:rFonts w:cs="Simplified Arabic"/>
                <w:color w:val="000000" w:themeColor="text1"/>
                <w:sz w:val="16"/>
              </w:rPr>
              <w:t>Year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251C3" w:rsidRPr="006902D3" w:rsidRDefault="007251C3" w:rsidP="004D5B5B">
            <w:pPr>
              <w:pStyle w:val="Heading8"/>
              <w:bidi/>
              <w:ind w:left="0"/>
              <w:jc w:val="left"/>
              <w:rPr>
                <w:rFonts w:cs="Simplified Arabic"/>
                <w:color w:val="000000" w:themeColor="text1"/>
                <w:sz w:val="16"/>
                <w:rtl/>
              </w:rPr>
            </w:pPr>
            <w:r w:rsidRPr="006902D3">
              <w:rPr>
                <w:rFonts w:cs="Simplified Arabic" w:hint="cs"/>
                <w:color w:val="000000" w:themeColor="text1"/>
                <w:sz w:val="16"/>
                <w:rtl/>
              </w:rPr>
              <w:t>السنة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</w:tcBorders>
            <w:vAlign w:val="center"/>
          </w:tcPr>
          <w:p w:rsidR="007251C3" w:rsidRPr="006902D3" w:rsidRDefault="007251C3" w:rsidP="004D5B5B">
            <w:pPr>
              <w:pStyle w:val="Heading6"/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6902D3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مركز العبور</w:t>
            </w:r>
          </w:p>
        </w:tc>
      </w:tr>
      <w:tr w:rsidR="007251C3" w:rsidRPr="006902D3" w:rsidTr="00412DD5">
        <w:trPr>
          <w:cantSplit/>
          <w:trHeight w:val="312"/>
          <w:jc w:val="center"/>
        </w:trPr>
        <w:tc>
          <w:tcPr>
            <w:tcW w:w="2410" w:type="dxa"/>
            <w:vMerge/>
            <w:vAlign w:val="center"/>
          </w:tcPr>
          <w:p w:rsidR="007251C3" w:rsidRPr="006902D3" w:rsidRDefault="007251C3" w:rsidP="004D5B5B">
            <w:pPr>
              <w:pStyle w:val="Heading6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51C3" w:rsidRPr="006902D3" w:rsidRDefault="00895A60" w:rsidP="004D5B5B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/>
                <w:color w:val="000000" w:themeColor="text1"/>
                <w:sz w:val="16"/>
                <w:szCs w:val="16"/>
              </w:rPr>
              <w:t>2016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right w:val="nil"/>
            </w:tcBorders>
            <w:vAlign w:val="center"/>
          </w:tcPr>
          <w:p w:rsidR="007251C3" w:rsidRPr="006902D3" w:rsidRDefault="00895A60" w:rsidP="004D5B5B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1416" w:type="dxa"/>
            <w:vMerge/>
            <w:vAlign w:val="center"/>
          </w:tcPr>
          <w:p w:rsidR="007251C3" w:rsidRPr="006902D3" w:rsidRDefault="007251C3" w:rsidP="004D5B5B">
            <w:pPr>
              <w:rPr>
                <w:color w:val="000000" w:themeColor="text1"/>
                <w:sz w:val="16"/>
                <w:szCs w:val="16"/>
                <w:rtl/>
              </w:rPr>
            </w:pPr>
          </w:p>
        </w:tc>
      </w:tr>
      <w:tr w:rsidR="007251C3" w:rsidRPr="006902D3" w:rsidTr="00412DD5">
        <w:trPr>
          <w:cantSplit/>
          <w:trHeight w:val="312"/>
          <w:jc w:val="center"/>
        </w:trPr>
        <w:tc>
          <w:tcPr>
            <w:tcW w:w="2410" w:type="dxa"/>
            <w:vMerge/>
            <w:tcBorders>
              <w:bottom w:val="nil"/>
            </w:tcBorders>
            <w:vAlign w:val="center"/>
          </w:tcPr>
          <w:p w:rsidR="007251C3" w:rsidRPr="006902D3" w:rsidRDefault="007251C3" w:rsidP="004D5B5B">
            <w:pPr>
              <w:pStyle w:val="Heading6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51C3" w:rsidRPr="006902D3" w:rsidRDefault="007251C3" w:rsidP="004D5B5B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6902D3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الصادرات</w:t>
            </w:r>
          </w:p>
          <w:p w:rsidR="007251C3" w:rsidRPr="006902D3" w:rsidRDefault="007251C3" w:rsidP="004D5B5B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/>
                <w:color w:val="000000" w:themeColor="text1"/>
                <w:sz w:val="16"/>
                <w:szCs w:val="16"/>
              </w:rPr>
              <w:t>Exports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51C3" w:rsidRPr="006902D3" w:rsidRDefault="007251C3" w:rsidP="004D5B5B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6902D3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الواردات</w:t>
            </w:r>
          </w:p>
          <w:p w:rsidR="007251C3" w:rsidRPr="006902D3" w:rsidRDefault="007251C3" w:rsidP="004D5B5B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/>
                <w:color w:val="000000" w:themeColor="text1"/>
                <w:sz w:val="16"/>
                <w:szCs w:val="16"/>
              </w:rPr>
              <w:t>Imports</w:t>
            </w:r>
          </w:p>
        </w:tc>
        <w:tc>
          <w:tcPr>
            <w:tcW w:w="851" w:type="dxa"/>
            <w:tcBorders>
              <w:bottom w:val="single" w:sz="4" w:space="0" w:color="auto"/>
              <w:right w:val="nil"/>
            </w:tcBorders>
            <w:vAlign w:val="center"/>
          </w:tcPr>
          <w:p w:rsidR="007251C3" w:rsidRPr="006902D3" w:rsidRDefault="007251C3" w:rsidP="004D5B5B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6902D3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الصادرات</w:t>
            </w:r>
          </w:p>
          <w:p w:rsidR="007251C3" w:rsidRPr="006902D3" w:rsidRDefault="007251C3" w:rsidP="004D5B5B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/>
                <w:color w:val="000000" w:themeColor="text1"/>
                <w:sz w:val="16"/>
                <w:szCs w:val="16"/>
              </w:rPr>
              <w:t>Exports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7251C3" w:rsidRPr="006902D3" w:rsidRDefault="007251C3" w:rsidP="004D5B5B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6902D3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الواردات</w:t>
            </w:r>
          </w:p>
          <w:p w:rsidR="007251C3" w:rsidRPr="006902D3" w:rsidRDefault="007251C3" w:rsidP="004D5B5B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/>
                <w:color w:val="000000" w:themeColor="text1"/>
                <w:sz w:val="16"/>
                <w:szCs w:val="16"/>
              </w:rPr>
              <w:t>Imports</w:t>
            </w:r>
          </w:p>
        </w:tc>
        <w:tc>
          <w:tcPr>
            <w:tcW w:w="1416" w:type="dxa"/>
            <w:vMerge/>
            <w:tcBorders>
              <w:bottom w:val="nil"/>
            </w:tcBorders>
            <w:vAlign w:val="center"/>
          </w:tcPr>
          <w:p w:rsidR="007251C3" w:rsidRPr="006902D3" w:rsidRDefault="007251C3" w:rsidP="004D5B5B">
            <w:pPr>
              <w:rPr>
                <w:color w:val="000000" w:themeColor="text1"/>
                <w:sz w:val="16"/>
                <w:szCs w:val="16"/>
                <w:rtl/>
              </w:rPr>
            </w:pPr>
          </w:p>
        </w:tc>
      </w:tr>
      <w:tr w:rsidR="00170A9E" w:rsidRPr="006902D3" w:rsidTr="00C81B10">
        <w:trPr>
          <w:cantSplit/>
          <w:trHeight w:val="284"/>
          <w:jc w:val="center"/>
        </w:trPr>
        <w:tc>
          <w:tcPr>
            <w:tcW w:w="2410" w:type="dxa"/>
            <w:tcBorders>
              <w:top w:val="single" w:sz="4" w:space="0" w:color="auto"/>
              <w:bottom w:val="nil"/>
            </w:tcBorders>
            <w:vAlign w:val="center"/>
          </w:tcPr>
          <w:p w:rsidR="00170A9E" w:rsidRPr="006902D3" w:rsidRDefault="00170A9E" w:rsidP="004D5B5B">
            <w:pPr>
              <w:pStyle w:val="Heading8"/>
              <w:ind w:left="0" w:right="0"/>
              <w:jc w:val="left"/>
              <w:rPr>
                <w:color w:val="000000" w:themeColor="text1"/>
                <w:sz w:val="16"/>
              </w:rPr>
            </w:pPr>
            <w:r w:rsidRPr="006902D3">
              <w:rPr>
                <w:color w:val="000000" w:themeColor="text1"/>
                <w:sz w:val="16"/>
              </w:rPr>
              <w:t>Total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70A9E" w:rsidRPr="006902D3" w:rsidRDefault="00170A9E" w:rsidP="00170A9E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926,499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70A9E" w:rsidRPr="006902D3" w:rsidRDefault="00170A9E" w:rsidP="00170A9E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5,363,768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70A9E" w:rsidRPr="006902D3" w:rsidRDefault="00170A9E" w:rsidP="00A45F81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957,811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70A9E" w:rsidRPr="006902D3" w:rsidRDefault="00170A9E" w:rsidP="00A45F81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5,225,467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170A9E" w:rsidRPr="006902D3" w:rsidRDefault="00170A9E" w:rsidP="004D5B5B">
            <w:pPr>
              <w:pStyle w:val="Heading7"/>
              <w:jc w:val="right"/>
              <w:rPr>
                <w:rFonts w:cs="Simplified Arabic"/>
                <w:color w:val="000000" w:themeColor="text1"/>
                <w:sz w:val="16"/>
              </w:rPr>
            </w:pPr>
            <w:r w:rsidRPr="006902D3">
              <w:rPr>
                <w:rFonts w:cs="Simplified Arabic"/>
                <w:color w:val="000000" w:themeColor="text1"/>
                <w:sz w:val="16"/>
                <w:rtl/>
              </w:rPr>
              <w:t xml:space="preserve">المجموع </w:t>
            </w:r>
          </w:p>
        </w:tc>
      </w:tr>
      <w:tr w:rsidR="00170A9E" w:rsidRPr="006902D3" w:rsidTr="00C81B10">
        <w:trPr>
          <w:cantSplit/>
          <w:trHeight w:val="284"/>
          <w:jc w:val="center"/>
        </w:trPr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:rsidR="00170A9E" w:rsidRPr="006902D3" w:rsidRDefault="00170A9E" w:rsidP="004D5B5B">
            <w:pPr>
              <w:bidi w:val="0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val="en-GB"/>
              </w:rPr>
            </w:pPr>
            <w:r w:rsidRPr="006902D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lang w:val="en-GB"/>
              </w:rPr>
              <w:t>Karm Abu-Salem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A9E" w:rsidRPr="006902D3" w:rsidRDefault="00170A9E" w:rsidP="00170A9E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4,246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A9E" w:rsidRPr="006902D3" w:rsidRDefault="00170A9E" w:rsidP="00170A9E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455,577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A9E" w:rsidRPr="006902D3" w:rsidRDefault="00170A9E" w:rsidP="00A81BA6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3,997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A9E" w:rsidRPr="006902D3" w:rsidRDefault="00170A9E" w:rsidP="00A45F8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487,833</w:t>
            </w:r>
          </w:p>
        </w:tc>
        <w:tc>
          <w:tcPr>
            <w:tcW w:w="1424" w:type="dxa"/>
            <w:gridSpan w:val="2"/>
            <w:tcBorders>
              <w:top w:val="nil"/>
              <w:bottom w:val="nil"/>
            </w:tcBorders>
            <w:vAlign w:val="center"/>
          </w:tcPr>
          <w:p w:rsidR="00170A9E" w:rsidRPr="006902D3" w:rsidRDefault="00170A9E" w:rsidP="004D5B5B">
            <w:pPr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6902D3">
              <w:rPr>
                <w:rFonts w:ascii="Arial" w:hAnsi="Arial" w:hint="cs"/>
                <w:snapToGrid w:val="0"/>
                <w:color w:val="000000" w:themeColor="text1"/>
                <w:sz w:val="16"/>
                <w:szCs w:val="16"/>
                <w:rtl/>
              </w:rPr>
              <w:t>كرم ابوسالم</w:t>
            </w:r>
          </w:p>
        </w:tc>
      </w:tr>
      <w:tr w:rsidR="00170A9E" w:rsidRPr="006902D3" w:rsidTr="00C81B10">
        <w:trPr>
          <w:cantSplit/>
          <w:trHeight w:val="284"/>
          <w:jc w:val="center"/>
        </w:trPr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:rsidR="00170A9E" w:rsidRPr="006902D3" w:rsidRDefault="00170A9E" w:rsidP="004D5B5B">
            <w:pPr>
              <w:bidi w:val="0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Al karamah (Commerce)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A9E" w:rsidRPr="006902D3" w:rsidRDefault="00170A9E" w:rsidP="00170A9E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132,172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A9E" w:rsidRPr="006902D3" w:rsidRDefault="00170A9E" w:rsidP="00170A9E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225,598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A9E" w:rsidRPr="006902D3" w:rsidRDefault="00170A9E" w:rsidP="00A81BA6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eastAsia="Arial Unicode MS" w:hAnsi="Arial" w:cs="Arial"/>
                <w:color w:val="000000" w:themeColor="text1"/>
                <w:sz w:val="16"/>
                <w:szCs w:val="16"/>
                <w:rtl/>
              </w:rPr>
              <w:t>132,935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A9E" w:rsidRPr="006902D3" w:rsidRDefault="00170A9E" w:rsidP="00A81BA6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  <w:rtl/>
              </w:rPr>
            </w:pPr>
            <w:r w:rsidRPr="006902D3">
              <w:rPr>
                <w:rFonts w:ascii="Arial" w:eastAsia="Arial Unicode MS" w:hAnsi="Arial" w:cs="Arial"/>
                <w:color w:val="000000" w:themeColor="text1"/>
                <w:sz w:val="16"/>
                <w:szCs w:val="16"/>
                <w:rtl/>
              </w:rPr>
              <w:t>254,431</w:t>
            </w:r>
          </w:p>
        </w:tc>
        <w:tc>
          <w:tcPr>
            <w:tcW w:w="1424" w:type="dxa"/>
            <w:gridSpan w:val="2"/>
            <w:tcBorders>
              <w:top w:val="nil"/>
              <w:bottom w:val="nil"/>
            </w:tcBorders>
            <w:vAlign w:val="center"/>
          </w:tcPr>
          <w:p w:rsidR="00170A9E" w:rsidRPr="006902D3" w:rsidRDefault="00170A9E" w:rsidP="004D5B5B">
            <w:pPr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  <w:t>الكرامة (التجاري)</w:t>
            </w:r>
          </w:p>
        </w:tc>
      </w:tr>
      <w:tr w:rsidR="00170A9E" w:rsidRPr="006902D3" w:rsidTr="00C81B10">
        <w:trPr>
          <w:cantSplit/>
          <w:trHeight w:val="284"/>
          <w:jc w:val="center"/>
        </w:trPr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:rsidR="00170A9E" w:rsidRPr="006902D3" w:rsidRDefault="00170A9E" w:rsidP="004D5B5B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Networks &amp; Pipe Lines</w:t>
            </w:r>
            <w:r w:rsidRPr="006902D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rtl/>
              </w:rPr>
              <w:t>**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A9E" w:rsidRPr="006902D3" w:rsidRDefault="00170A9E" w:rsidP="00170A9E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_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A9E" w:rsidRPr="006902D3" w:rsidRDefault="00170A9E" w:rsidP="00170A9E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638,136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A9E" w:rsidRPr="006902D3" w:rsidRDefault="00170A9E" w:rsidP="00A45F81">
            <w:pPr>
              <w:bidi w:val="0"/>
              <w:jc w:val="right"/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0A9E" w:rsidRPr="00A81BA6" w:rsidRDefault="00170A9E" w:rsidP="00A81BA6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555,969</w:t>
            </w:r>
          </w:p>
        </w:tc>
        <w:tc>
          <w:tcPr>
            <w:tcW w:w="1424" w:type="dxa"/>
            <w:gridSpan w:val="2"/>
            <w:tcBorders>
              <w:top w:val="nil"/>
              <w:bottom w:val="nil"/>
            </w:tcBorders>
            <w:vAlign w:val="center"/>
          </w:tcPr>
          <w:p w:rsidR="00170A9E" w:rsidRPr="006902D3" w:rsidRDefault="00170A9E" w:rsidP="004D5B5B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6902D3"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  <w:t>خطوط وشبكات</w:t>
            </w:r>
            <w:r w:rsidRPr="006902D3">
              <w:rPr>
                <w:rFonts w:ascii="Arial" w:hAnsi="Arial" w:hint="cs"/>
                <w:snapToGrid w:val="0"/>
                <w:color w:val="000000" w:themeColor="text1"/>
                <w:sz w:val="16"/>
                <w:szCs w:val="16"/>
                <w:rtl/>
              </w:rPr>
              <w:t>**</w:t>
            </w:r>
          </w:p>
        </w:tc>
      </w:tr>
      <w:tr w:rsidR="00170A9E" w:rsidRPr="006902D3" w:rsidTr="00C81B10">
        <w:trPr>
          <w:cantSplit/>
          <w:trHeight w:val="284"/>
          <w:jc w:val="center"/>
        </w:trPr>
        <w:tc>
          <w:tcPr>
            <w:tcW w:w="2410" w:type="dxa"/>
            <w:tcBorders>
              <w:top w:val="nil"/>
              <w:bottom w:val="single" w:sz="4" w:space="0" w:color="auto"/>
            </w:tcBorders>
            <w:vAlign w:val="center"/>
          </w:tcPr>
          <w:p w:rsidR="00170A9E" w:rsidRPr="006902D3" w:rsidRDefault="00170A9E" w:rsidP="004D5B5B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Undefined</w:t>
            </w:r>
            <w:r w:rsidRPr="006902D3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  <w:rtl/>
              </w:rPr>
              <w:t>***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70A9E" w:rsidRPr="006902D3" w:rsidRDefault="00170A9E" w:rsidP="00170A9E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790,081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70A9E" w:rsidRPr="006902D3" w:rsidRDefault="00170A9E" w:rsidP="00170A9E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4,044,457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70A9E" w:rsidRPr="00A81BA6" w:rsidRDefault="00170A9E" w:rsidP="00A81BA6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820,878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70A9E" w:rsidRPr="00A81BA6" w:rsidRDefault="00170A9E" w:rsidP="00A81BA6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3,927,235</w:t>
            </w:r>
          </w:p>
        </w:tc>
        <w:tc>
          <w:tcPr>
            <w:tcW w:w="1424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170A9E" w:rsidRPr="006902D3" w:rsidRDefault="00170A9E" w:rsidP="004D5B5B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6902D3"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  <w:t>غير محدد</w:t>
            </w:r>
            <w:r w:rsidRPr="006902D3">
              <w:rPr>
                <w:rFonts w:ascii="Arial" w:hAnsi="Arial" w:hint="cs"/>
                <w:snapToGrid w:val="0"/>
                <w:color w:val="000000" w:themeColor="text1"/>
                <w:sz w:val="16"/>
                <w:szCs w:val="16"/>
                <w:rtl/>
              </w:rPr>
              <w:t>***</w:t>
            </w:r>
          </w:p>
        </w:tc>
      </w:tr>
      <w:tr w:rsidR="00895A60" w:rsidRPr="006902D3" w:rsidTr="00C81B10">
        <w:trPr>
          <w:cantSplit/>
          <w:trHeight w:hRule="exact" w:val="558"/>
          <w:jc w:val="center"/>
        </w:trPr>
        <w:tc>
          <w:tcPr>
            <w:tcW w:w="396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95A60" w:rsidRPr="00CF20D2" w:rsidRDefault="00895A60" w:rsidP="004D5B5B">
            <w:pPr>
              <w:pStyle w:val="xl28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jc w:val="both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CF20D2">
              <w:rPr>
                <w:rFonts w:ascii="Arial" w:hAnsi="Arial" w:cs="Arial"/>
                <w:color w:val="000000" w:themeColor="text1"/>
                <w:sz w:val="16"/>
                <w:szCs w:val="16"/>
              </w:rPr>
              <w:t>(*):The data excludes that part of Jerusalem which was annexed forcefully by Israel following its occupation of the West Bank in 1967.</w:t>
            </w:r>
          </w:p>
          <w:p w:rsidR="00895A60" w:rsidRPr="00CF20D2" w:rsidRDefault="00895A60" w:rsidP="004D5B5B">
            <w:pPr>
              <w:pStyle w:val="xl28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jc w:val="both"/>
              <w:rPr>
                <w:rFonts w:ascii="Arial" w:eastAsia="Times New Roman" w:hAnsi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95A60" w:rsidRPr="00D61F3F" w:rsidRDefault="00895A60" w:rsidP="00D61F3F">
            <w:pPr>
              <w:pStyle w:val="xl28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both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CF20D2">
              <w:rPr>
                <w:rFonts w:ascii="Arial" w:hAnsi="Arial"/>
                <w:color w:val="000000" w:themeColor="text1"/>
                <w:sz w:val="16"/>
                <w:szCs w:val="16"/>
              </w:rPr>
              <w:t>)</w:t>
            </w:r>
            <w:r w:rsidRPr="00CF20D2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*): البيانات لا تشمل ذلك الجزء من محافظة القدس الذي ضمته إسرائيل عنوة بعيد احتلالها للضفة الغربية في عام 1967</w:t>
            </w:r>
          </w:p>
        </w:tc>
      </w:tr>
      <w:tr w:rsidR="00895A60" w:rsidRPr="006902D3" w:rsidTr="00C81B10">
        <w:trPr>
          <w:cantSplit/>
          <w:trHeight w:hRule="exact" w:val="340"/>
          <w:jc w:val="center"/>
        </w:trPr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A60" w:rsidRPr="00CF20D2" w:rsidRDefault="00895A60" w:rsidP="00D6406D">
            <w:pPr>
              <w:bidi w:val="0"/>
              <w:rPr>
                <w:rFonts w:ascii="Arial" w:eastAsia="Arial Unicode MS" w:hAnsi="Arial"/>
                <w:noProof w:val="0"/>
                <w:color w:val="000000" w:themeColor="text1"/>
                <w:sz w:val="16"/>
                <w:szCs w:val="16"/>
                <w:lang w:eastAsia="ar-SA"/>
              </w:rPr>
            </w:pPr>
            <w:r w:rsidRPr="00CF20D2">
              <w:rPr>
                <w:rFonts w:ascii="Arial" w:eastAsia="Arial Unicode MS" w:hAnsi="Arial"/>
                <w:noProof w:val="0"/>
                <w:color w:val="000000" w:themeColor="text1"/>
                <w:sz w:val="16"/>
                <w:szCs w:val="16"/>
                <w:lang w:eastAsia="ar-SA"/>
              </w:rPr>
              <w:t>(**): Including Water and Electricity to Palestine</w:t>
            </w:r>
          </w:p>
        </w:tc>
        <w:tc>
          <w:tcPr>
            <w:tcW w:w="396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A60" w:rsidRPr="00CF20D2" w:rsidRDefault="00895A60" w:rsidP="00D6406D">
            <w:pPr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  <w:lang w:val="en-GB"/>
              </w:rPr>
            </w:pPr>
            <w:r w:rsidRPr="00CF20D2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  <w:lang w:val="en-GB"/>
              </w:rPr>
              <w:t>(**): تشمل المياه والتيار الكهربائي إلى فلسطين</w:t>
            </w:r>
            <w:r w:rsidRPr="00CF20D2">
              <w:rPr>
                <w:rFonts w:ascii="Simplified Arabic" w:hAnsi="Simplified Arabic" w:hint="cs"/>
                <w:noProof w:val="0"/>
                <w:color w:val="000000" w:themeColor="text1"/>
                <w:sz w:val="16"/>
                <w:szCs w:val="16"/>
                <w:rtl/>
                <w:lang w:val="en-GB"/>
              </w:rPr>
              <w:t>.</w:t>
            </w:r>
          </w:p>
        </w:tc>
      </w:tr>
      <w:tr w:rsidR="00895A60" w:rsidRPr="006902D3" w:rsidTr="00C81B10">
        <w:trPr>
          <w:cantSplit/>
          <w:trHeight w:hRule="exact" w:val="340"/>
          <w:jc w:val="center"/>
        </w:trPr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A60" w:rsidRPr="00CF20D2" w:rsidRDefault="00895A60" w:rsidP="004D5B5B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CF20D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(***): Include Trade Transaction between the West Bank and Israel.</w:t>
            </w:r>
          </w:p>
          <w:p w:rsidR="00895A60" w:rsidRPr="00CF20D2" w:rsidRDefault="00895A60" w:rsidP="004D5B5B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</w:p>
          <w:p w:rsidR="00895A60" w:rsidRPr="00CF20D2" w:rsidRDefault="00895A60" w:rsidP="004D5B5B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396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A60" w:rsidRPr="00CF20D2" w:rsidRDefault="00895A60" w:rsidP="005B6712">
            <w:pPr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CF20D2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(***): يغطي التبادل التجاري بين الضفة الغربية وإسرائيل.</w:t>
            </w:r>
          </w:p>
        </w:tc>
      </w:tr>
      <w:tr w:rsidR="00895A60" w:rsidRPr="006902D3" w:rsidTr="00C81B10">
        <w:trPr>
          <w:cantSplit/>
          <w:trHeight w:hRule="exact" w:val="340"/>
          <w:jc w:val="center"/>
        </w:trPr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A60" w:rsidRPr="006902D3" w:rsidRDefault="00895A60" w:rsidP="004D5B5B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4"/>
                <w:szCs w:val="14"/>
              </w:rPr>
            </w:pPr>
          </w:p>
        </w:tc>
        <w:tc>
          <w:tcPr>
            <w:tcW w:w="396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5A60" w:rsidRPr="006902D3" w:rsidRDefault="00895A60" w:rsidP="00CF57BE">
            <w:pPr>
              <w:rPr>
                <w:rFonts w:ascii="Simplified Arabic" w:hAnsi="Simplified Arabic"/>
                <w:noProof w:val="0"/>
                <w:color w:val="000000" w:themeColor="text1"/>
                <w:sz w:val="14"/>
                <w:szCs w:val="14"/>
              </w:rPr>
            </w:pPr>
          </w:p>
        </w:tc>
      </w:tr>
    </w:tbl>
    <w:p w:rsidR="009E7231" w:rsidRPr="006902D3" w:rsidRDefault="009E7231" w:rsidP="009E7231">
      <w:pPr>
        <w:bidi w:val="0"/>
        <w:jc w:val="center"/>
        <w:rPr>
          <w:rFonts w:ascii="Arial" w:hAnsi="Arial" w:cs="Arial"/>
          <w:color w:val="000000" w:themeColor="text1"/>
          <w:sz w:val="10"/>
          <w:szCs w:val="10"/>
          <w:rtl/>
        </w:rPr>
      </w:pPr>
    </w:p>
    <w:p w:rsidR="00A43F05" w:rsidRPr="006902D3" w:rsidRDefault="00A43F05">
      <w:pPr>
        <w:pStyle w:val="Title"/>
        <w:jc w:val="left"/>
        <w:rPr>
          <w:rFonts w:ascii="Arial" w:hAnsi="Arial" w:cs="Arial"/>
          <w:color w:val="000000" w:themeColor="text1"/>
          <w:szCs w:val="18"/>
        </w:rPr>
        <w:sectPr w:rsidR="00A43F05" w:rsidRPr="006902D3" w:rsidSect="008F56E1">
          <w:headerReference w:type="default" r:id="rId17"/>
          <w:footerReference w:type="even" r:id="rId18"/>
          <w:footerReference w:type="default" r:id="rId19"/>
          <w:endnotePr>
            <w:numFmt w:val="lowerLetter"/>
          </w:endnotePr>
          <w:pgSz w:w="9639" w:h="13608"/>
          <w:pgMar w:top="1134" w:right="1134" w:bottom="1134" w:left="1134" w:header="680" w:footer="680" w:gutter="0"/>
          <w:pgNumType w:start="237"/>
          <w:cols w:space="720"/>
          <w:bidi/>
          <w:rtlGutter/>
        </w:sectPr>
      </w:pPr>
    </w:p>
    <w:p w:rsidR="00C367B7" w:rsidRPr="006902D3" w:rsidRDefault="00C367B7" w:rsidP="00170A9E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  <w:r w:rsidRPr="006902D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lastRenderedPageBreak/>
        <w:t xml:space="preserve"> اجمالي قيمة </w:t>
      </w:r>
      <w:r w:rsidRPr="006902D3">
        <w:rPr>
          <w:rFonts w:ascii="Simplified Arabic" w:hAnsi="Simplified Arabic" w:hint="eastAsia"/>
          <w:b/>
          <w:bCs/>
          <w:color w:val="000000" w:themeColor="text1"/>
          <w:sz w:val="18"/>
          <w:szCs w:val="18"/>
          <w:rtl/>
        </w:rPr>
        <w:t>الواردات</w:t>
      </w:r>
      <w:r w:rsidRPr="006902D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والصادرات</w:t>
      </w:r>
      <w:r w:rsidR="00511F8D" w:rsidRPr="006902D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المرصودة</w:t>
      </w:r>
      <w:r w:rsidR="0095118D" w:rsidRPr="006902D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للسلع</w:t>
      </w:r>
      <w:r w:rsidRPr="006902D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="00AC6CF1" w:rsidRPr="006902D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في فلسطين* </w:t>
      </w:r>
      <w:r w:rsidRPr="006902D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حسب </w:t>
      </w:r>
      <w:r w:rsidR="00170A9E" w:rsidRPr="006902D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الفئات الاقتصادية الواسعة</w:t>
      </w:r>
      <w:r w:rsidRPr="006902D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لعامي </w:t>
      </w:r>
      <w:r w:rsidR="00A45F81" w:rsidRPr="006902D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2015</w:t>
      </w:r>
      <w:r w:rsidR="00D0181D" w:rsidRPr="006902D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, </w:t>
      </w:r>
      <w:r w:rsidR="00A45F81" w:rsidRPr="006902D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2016</w:t>
      </w:r>
      <w:r w:rsidRPr="006902D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</w:p>
    <w:p w:rsidR="00C367B7" w:rsidRPr="006902D3" w:rsidRDefault="00C367B7" w:rsidP="00A45F81">
      <w:pPr>
        <w:pStyle w:val="Heading3"/>
        <w:bidi w:val="0"/>
        <w:rPr>
          <w:rFonts w:ascii="Arial" w:hAnsi="Arial" w:cs="Arial"/>
          <w:color w:val="000000" w:themeColor="text1"/>
          <w:sz w:val="18"/>
          <w:szCs w:val="18"/>
        </w:rPr>
      </w:pPr>
      <w:r w:rsidRPr="006902D3">
        <w:rPr>
          <w:rFonts w:ascii="Arial" w:hAnsi="Arial" w:cs="Arial"/>
          <w:color w:val="000000" w:themeColor="text1"/>
          <w:sz w:val="18"/>
          <w:szCs w:val="18"/>
        </w:rPr>
        <w:t>Total Value of</w:t>
      </w:r>
      <w:r w:rsidR="008F7BD3" w:rsidRPr="006902D3">
        <w:rPr>
          <w:rFonts w:ascii="Arial" w:hAnsi="Arial" w:cs="Arial"/>
          <w:color w:val="000000" w:themeColor="text1"/>
          <w:sz w:val="18"/>
          <w:szCs w:val="18"/>
        </w:rPr>
        <w:t xml:space="preserve"> Registered</w:t>
      </w:r>
      <w:r w:rsidRPr="006902D3">
        <w:rPr>
          <w:rFonts w:ascii="Arial" w:hAnsi="Arial" w:cs="Arial"/>
          <w:color w:val="000000" w:themeColor="text1"/>
          <w:sz w:val="18"/>
          <w:szCs w:val="18"/>
        </w:rPr>
        <w:t xml:space="preserve"> Imports and Exports</w:t>
      </w:r>
      <w:r w:rsidR="0095118D" w:rsidRPr="006902D3">
        <w:rPr>
          <w:rFonts w:ascii="Arial" w:hAnsi="Arial" w:cs="Arial"/>
          <w:color w:val="000000" w:themeColor="text1"/>
          <w:sz w:val="18"/>
          <w:szCs w:val="18"/>
        </w:rPr>
        <w:t xml:space="preserve"> of Goods</w:t>
      </w:r>
      <w:r w:rsidR="00AC6CF1" w:rsidRPr="006902D3">
        <w:rPr>
          <w:rFonts w:ascii="Arial" w:hAnsi="Arial" w:cs="Arial"/>
          <w:color w:val="000000" w:themeColor="text1"/>
          <w:sz w:val="18"/>
          <w:szCs w:val="18"/>
        </w:rPr>
        <w:t xml:space="preserve"> in Palestine* </w:t>
      </w:r>
      <w:r w:rsidRPr="006902D3">
        <w:rPr>
          <w:rFonts w:ascii="Arial" w:hAnsi="Arial" w:cs="Arial"/>
          <w:color w:val="000000" w:themeColor="text1"/>
          <w:sz w:val="18"/>
          <w:szCs w:val="18"/>
        </w:rPr>
        <w:t xml:space="preserve">by Broad Economic Categories for </w:t>
      </w:r>
      <w:r w:rsidR="00A45F81" w:rsidRPr="006902D3">
        <w:rPr>
          <w:rFonts w:ascii="Arial" w:hAnsi="Arial" w:cs="Arial" w:hint="cs"/>
          <w:color w:val="000000" w:themeColor="text1"/>
          <w:sz w:val="18"/>
          <w:szCs w:val="18"/>
          <w:rtl/>
        </w:rPr>
        <w:t>2015</w:t>
      </w:r>
      <w:r w:rsidR="00D0181D" w:rsidRPr="006902D3">
        <w:rPr>
          <w:rFonts w:ascii="Arial" w:hAnsi="Arial" w:cs="Arial"/>
          <w:color w:val="000000" w:themeColor="text1"/>
          <w:sz w:val="18"/>
          <w:szCs w:val="18"/>
        </w:rPr>
        <w:t>,</w:t>
      </w:r>
      <w:r w:rsidRPr="006902D3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A45F81" w:rsidRPr="006902D3">
        <w:rPr>
          <w:rFonts w:ascii="Arial" w:hAnsi="Arial" w:cs="Arial" w:hint="cs"/>
          <w:color w:val="000000" w:themeColor="text1"/>
          <w:sz w:val="18"/>
          <w:szCs w:val="18"/>
          <w:rtl/>
        </w:rPr>
        <w:t>2016</w:t>
      </w:r>
    </w:p>
    <w:p w:rsidR="002B34F5" w:rsidRPr="006902D3" w:rsidRDefault="002B34F5" w:rsidP="002B34F5">
      <w:pPr>
        <w:bidi w:val="0"/>
        <w:rPr>
          <w:rFonts w:ascii="Arial" w:hAnsi="Arial" w:cs="Arial"/>
          <w:color w:val="000000" w:themeColor="text1"/>
          <w:sz w:val="10"/>
          <w:szCs w:val="10"/>
        </w:rPr>
      </w:pPr>
    </w:p>
    <w:tbl>
      <w:tblPr>
        <w:tblW w:w="12474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645"/>
        <w:gridCol w:w="3662"/>
        <w:gridCol w:w="1114"/>
        <w:gridCol w:w="1114"/>
        <w:gridCol w:w="743"/>
        <w:gridCol w:w="371"/>
        <w:gridCol w:w="966"/>
        <w:gridCol w:w="2970"/>
        <w:gridCol w:w="889"/>
      </w:tblGrid>
      <w:tr w:rsidR="00763BE6" w:rsidRPr="006902D3" w:rsidTr="00644296">
        <w:trPr>
          <w:trHeight w:val="312"/>
          <w:jc w:val="center"/>
        </w:trPr>
        <w:tc>
          <w:tcPr>
            <w:tcW w:w="6947" w:type="dxa"/>
            <w:gridSpan w:val="5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3BE6" w:rsidRPr="006902D3" w:rsidRDefault="00763BE6" w:rsidP="00A45F81">
            <w:pPr>
              <w:bidi w:val="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/>
                <w:color w:val="000000" w:themeColor="text1"/>
                <w:sz w:val="16"/>
                <w:szCs w:val="16"/>
              </w:rPr>
              <w:t>Value in 1000 USD</w:t>
            </w:r>
          </w:p>
        </w:tc>
        <w:tc>
          <w:tcPr>
            <w:tcW w:w="4960" w:type="dxa"/>
            <w:gridSpan w:val="4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3BE6" w:rsidRPr="006902D3" w:rsidRDefault="00763BE6" w:rsidP="00A45F81">
            <w:pPr>
              <w:pStyle w:val="Heading1"/>
              <w:rPr>
                <w:rFonts w:ascii="Arial" w:hAnsi="Arial"/>
                <w:b w:val="0"/>
                <w:bCs w:val="0"/>
                <w:color w:val="000000" w:themeColor="text1"/>
                <w:sz w:val="16"/>
                <w:szCs w:val="16"/>
                <w:rtl/>
              </w:rPr>
            </w:pPr>
            <w:r w:rsidRPr="006902D3">
              <w:rPr>
                <w:rFonts w:ascii="Arial" w:hAnsi="Arial" w:hint="eastAsia"/>
                <w:b w:val="0"/>
                <w:bCs w:val="0"/>
                <w:color w:val="000000" w:themeColor="text1"/>
                <w:sz w:val="16"/>
                <w:szCs w:val="16"/>
                <w:rtl/>
              </w:rPr>
              <w:t>القيمة</w:t>
            </w:r>
            <w:r w:rsidRPr="006902D3">
              <w:rPr>
                <w:rFonts w:ascii="Arial" w:hAnsi="Arial"/>
                <w:b w:val="0"/>
                <w:bCs w:val="0"/>
                <w:color w:val="000000" w:themeColor="text1"/>
                <w:sz w:val="16"/>
                <w:szCs w:val="16"/>
                <w:rtl/>
              </w:rPr>
              <w:t xml:space="preserve"> بالألف دولار أمريكي</w:t>
            </w:r>
          </w:p>
        </w:tc>
      </w:tr>
      <w:tr w:rsidR="00763BE6" w:rsidRPr="006902D3" w:rsidTr="00644296">
        <w:trPr>
          <w:trHeight w:val="312"/>
          <w:jc w:val="center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3BE6" w:rsidRPr="006902D3" w:rsidRDefault="00763BE6" w:rsidP="00A45F81">
            <w:pPr>
              <w:bidi w:val="0"/>
              <w:jc w:val="center"/>
              <w:rPr>
                <w:rFonts w:ascii="Arial" w:eastAsia="Arial Unicode MS" w:hAnsi="Arial"/>
                <w:b/>
                <w:bCs/>
                <w:color w:val="000000" w:themeColor="text1"/>
                <w:sz w:val="16"/>
                <w:szCs w:val="16"/>
                <w:lang w:val="fr-FR"/>
              </w:rPr>
            </w:pPr>
            <w:r w:rsidRPr="006902D3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lang w:val="fr-FR"/>
              </w:rPr>
              <w:t>BEC Code</w:t>
            </w:r>
          </w:p>
        </w:tc>
        <w:tc>
          <w:tcPr>
            <w:tcW w:w="3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3BE6" w:rsidRPr="006902D3" w:rsidRDefault="00763BE6" w:rsidP="00A45F81">
            <w:pPr>
              <w:bidi w:val="0"/>
              <w:jc w:val="center"/>
              <w:rPr>
                <w:rFonts w:ascii="Arial" w:eastAsia="Arial Unicode MS" w:hAnsi="Arial"/>
                <w:b/>
                <w:bCs/>
                <w:color w:val="000000" w:themeColor="text1"/>
                <w:sz w:val="16"/>
                <w:szCs w:val="16"/>
                <w:lang w:val="fr-FR"/>
              </w:rPr>
            </w:pPr>
            <w:r w:rsidRPr="006902D3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lang w:val="fr-FR"/>
              </w:rPr>
              <w:t>BEC Description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3BE6" w:rsidRPr="006902D3" w:rsidRDefault="00763BE6" w:rsidP="00A45F81">
            <w:pPr>
              <w:bidi w:val="0"/>
              <w:rPr>
                <w:rFonts w:ascii="Arial" w:eastAsia="Arial Unicode MS" w:hAnsi="Arial"/>
                <w:b/>
                <w:bCs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Exports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63BE6" w:rsidRPr="006902D3" w:rsidRDefault="00763BE6" w:rsidP="00A45F81">
            <w:pPr>
              <w:bidi w:val="0"/>
              <w:ind w:right="95"/>
              <w:jc w:val="right"/>
              <w:rPr>
                <w:rFonts w:ascii="Arial" w:eastAsia="Arial Unicode MS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6902D3">
              <w:rPr>
                <w:rFonts w:ascii="Arial" w:eastAsia="Arial Unicode MS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>صادرات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3BE6" w:rsidRPr="006902D3" w:rsidRDefault="00763BE6" w:rsidP="00A45F81">
            <w:pPr>
              <w:bidi w:val="0"/>
              <w:rPr>
                <w:rFonts w:ascii="Arial" w:eastAsia="Arial Unicode MS" w:hAnsi="Arial"/>
                <w:b/>
                <w:bCs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Imports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63BE6" w:rsidRPr="006902D3" w:rsidRDefault="00763BE6" w:rsidP="00A45F81">
            <w:pPr>
              <w:bidi w:val="0"/>
              <w:ind w:right="62"/>
              <w:jc w:val="right"/>
              <w:rPr>
                <w:rFonts w:ascii="Arial" w:eastAsia="Arial Unicode MS" w:hAnsi="Arial"/>
                <w:b/>
                <w:bCs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eastAsia="Arial Unicode MS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>واردات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3BE6" w:rsidRPr="006902D3" w:rsidRDefault="00763BE6" w:rsidP="00A45F81">
            <w:pPr>
              <w:jc w:val="center"/>
              <w:rPr>
                <w:rFonts w:ascii="Arial" w:eastAsia="Arial Unicode MS" w:hAnsi="Arial"/>
                <w:b/>
                <w:bCs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وصف</w:t>
            </w:r>
            <w:r w:rsidRPr="006902D3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الاستخدام الاقتصادي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3BE6" w:rsidRPr="006902D3" w:rsidRDefault="00763BE6" w:rsidP="00A45F81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6902D3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>رمز الاستخدام الاقتصادي</w:t>
            </w:r>
          </w:p>
        </w:tc>
      </w:tr>
      <w:tr w:rsidR="00A45F81" w:rsidRPr="006902D3" w:rsidTr="00644296">
        <w:trPr>
          <w:trHeight w:val="312"/>
          <w:jc w:val="center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F81" w:rsidRPr="006902D3" w:rsidRDefault="00A45F81" w:rsidP="00A45F81">
            <w:pPr>
              <w:bidi w:val="0"/>
              <w:jc w:val="center"/>
              <w:rPr>
                <w:rFonts w:ascii="Arial" w:eastAsia="Arial Unicode MS" w:hAnsi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F81" w:rsidRPr="006902D3" w:rsidRDefault="00A45F81" w:rsidP="00A45F81">
            <w:pPr>
              <w:bidi w:val="0"/>
              <w:rPr>
                <w:rFonts w:ascii="Arial" w:eastAsia="Arial Unicode MS" w:hAnsi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45F81" w:rsidRPr="006902D3" w:rsidRDefault="00A45F81" w:rsidP="00A45F81">
            <w:pPr>
              <w:bidi w:val="0"/>
              <w:jc w:val="center"/>
              <w:rPr>
                <w:rFonts w:ascii="Arial" w:eastAsia="Arial Unicode MS" w:hAnsi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eastAsia="Arial Unicode MS" w:hAnsi="Arial"/>
                <w:color w:val="000000" w:themeColor="text1"/>
                <w:sz w:val="16"/>
                <w:szCs w:val="16"/>
              </w:rPr>
              <w:t>2016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45F81" w:rsidRPr="006902D3" w:rsidRDefault="00A45F81" w:rsidP="00A45F81">
            <w:pPr>
              <w:bidi w:val="0"/>
              <w:jc w:val="center"/>
              <w:rPr>
                <w:rFonts w:ascii="Arial" w:eastAsia="Arial Unicode MS" w:hAnsi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eastAsia="Arial Unicode MS" w:hAnsi="Arial"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45F81" w:rsidRPr="006902D3" w:rsidRDefault="00A45F81" w:rsidP="00A45F81">
            <w:pPr>
              <w:bidi w:val="0"/>
              <w:jc w:val="center"/>
              <w:rPr>
                <w:rFonts w:ascii="Arial" w:eastAsia="Arial Unicode MS" w:hAnsi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eastAsia="Arial Unicode MS" w:hAnsi="Arial"/>
                <w:color w:val="000000" w:themeColor="text1"/>
                <w:sz w:val="16"/>
                <w:szCs w:val="16"/>
              </w:rPr>
              <w:t>2016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45F81" w:rsidRPr="006902D3" w:rsidRDefault="00A45F81" w:rsidP="00A45F81">
            <w:pPr>
              <w:bidi w:val="0"/>
              <w:jc w:val="center"/>
              <w:rPr>
                <w:rFonts w:ascii="Arial" w:eastAsia="Arial Unicode MS" w:hAnsi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eastAsia="Arial Unicode MS" w:hAnsi="Arial"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F81" w:rsidRPr="006902D3" w:rsidRDefault="00A45F81" w:rsidP="00A45F81">
            <w:pPr>
              <w:bidi w:val="0"/>
              <w:rPr>
                <w:rFonts w:ascii="Arial" w:eastAsia="Arial Unicode MS" w:hAnsi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F81" w:rsidRPr="006902D3" w:rsidRDefault="00A45F81" w:rsidP="00A45F81">
            <w:pPr>
              <w:bidi w:val="0"/>
              <w:rPr>
                <w:rFonts w:ascii="Arial" w:eastAsia="Arial Unicode MS" w:hAnsi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A45F81" w:rsidRPr="006902D3" w:rsidTr="00644296">
        <w:trPr>
          <w:trHeight w:val="312"/>
          <w:jc w:val="center"/>
        </w:trPr>
        <w:tc>
          <w:tcPr>
            <w:tcW w:w="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45F81" w:rsidRPr="006902D3" w:rsidRDefault="00A45F81" w:rsidP="00A45F81">
            <w:pPr>
              <w:bidi w:val="0"/>
              <w:jc w:val="center"/>
              <w:rPr>
                <w:rFonts w:ascii="Arial" w:eastAsia="Arial Unicode MS" w:hAnsi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496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45F81" w:rsidRPr="006902D3" w:rsidRDefault="00A45F81" w:rsidP="00A45F81">
            <w:pPr>
              <w:bidi w:val="0"/>
              <w:ind w:left="57"/>
              <w:rPr>
                <w:rFonts w:ascii="Arial" w:eastAsia="Arial Unicode MS" w:hAnsi="Arial"/>
                <w:b/>
                <w:bCs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 Total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45F81" w:rsidRPr="006902D3" w:rsidRDefault="00170A9E" w:rsidP="00170A9E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926,499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45F81" w:rsidRPr="006902D3" w:rsidRDefault="00A45F81" w:rsidP="00D4554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957,811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45F81" w:rsidRPr="006902D3" w:rsidRDefault="00170A9E" w:rsidP="00170A9E">
            <w:pPr>
              <w:ind w:firstLineChars="12" w:firstLine="19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5,363,768</w:t>
            </w:r>
          </w:p>
        </w:tc>
        <w:tc>
          <w:tcPr>
            <w:tcW w:w="922" w:type="dxa"/>
            <w:tcBorders>
              <w:top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45F81" w:rsidRPr="00D4554A" w:rsidRDefault="00A45F81" w:rsidP="00D4554A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7A7666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5,225,467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45F81" w:rsidRPr="006902D3" w:rsidRDefault="00A45F81" w:rsidP="00DB2A42">
            <w:pPr>
              <w:ind w:left="57"/>
              <w:rPr>
                <w:rFonts w:ascii="Arial" w:eastAsia="Arial Unicode MS" w:hAnsi="Arial"/>
                <w:b/>
                <w:bCs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45F81" w:rsidRPr="006902D3" w:rsidRDefault="00A45F81" w:rsidP="00A45F81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015458" w:rsidRPr="006902D3" w:rsidTr="00644296">
        <w:trPr>
          <w:trHeight w:val="312"/>
          <w:jc w:val="center"/>
        </w:trPr>
        <w:tc>
          <w:tcPr>
            <w:tcW w:w="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5458" w:rsidRPr="006902D3" w:rsidRDefault="00015458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111</w:t>
            </w:r>
          </w:p>
        </w:tc>
        <w:tc>
          <w:tcPr>
            <w:tcW w:w="3496" w:type="dxa"/>
            <w:tcBorders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5458" w:rsidRPr="00F318F1" w:rsidRDefault="00015458" w:rsidP="00F318F1">
            <w:pPr>
              <w:bidi w:val="0"/>
              <w:ind w:left="113"/>
              <w:jc w:val="lowKashida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318F1">
              <w:rPr>
                <w:rFonts w:ascii="Arial" w:hAnsi="Arial"/>
                <w:color w:val="000000" w:themeColor="text1"/>
                <w:sz w:val="16"/>
                <w:szCs w:val="16"/>
              </w:rPr>
              <w:t>Food and beverages primary mainly for industry.</w:t>
            </w:r>
          </w:p>
        </w:tc>
        <w:tc>
          <w:tcPr>
            <w:tcW w:w="1063" w:type="dxa"/>
            <w:tcBorders>
              <w:lef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5458" w:rsidRPr="006902D3" w:rsidRDefault="00015458" w:rsidP="00170A9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10,201</w:t>
            </w:r>
          </w:p>
        </w:tc>
        <w:tc>
          <w:tcPr>
            <w:tcW w:w="106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5458" w:rsidRPr="006902D3" w:rsidRDefault="00015458" w:rsidP="00A45F81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8,047</w:t>
            </w:r>
          </w:p>
        </w:tc>
        <w:tc>
          <w:tcPr>
            <w:tcW w:w="1063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5458" w:rsidRPr="006902D3" w:rsidRDefault="00015458" w:rsidP="00170A9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265,386</w:t>
            </w:r>
          </w:p>
        </w:tc>
        <w:tc>
          <w:tcPr>
            <w:tcW w:w="922" w:type="dxa"/>
            <w:tcBorders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5458" w:rsidRPr="007A7666" w:rsidRDefault="00015458" w:rsidP="007A7666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7666">
              <w:rPr>
                <w:rFonts w:ascii="Arial" w:hAnsi="Arial" w:cs="Arial"/>
                <w:color w:val="000000" w:themeColor="text1"/>
                <w:sz w:val="16"/>
                <w:szCs w:val="16"/>
              </w:rPr>
              <w:t>239,317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5458" w:rsidRPr="006902D3" w:rsidRDefault="00015458" w:rsidP="00DB2A42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6902D3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الأغذية والمشروبات في أشكالها الأولية للصناعة.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5458" w:rsidRPr="006902D3" w:rsidRDefault="00015458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111</w:t>
            </w:r>
          </w:p>
        </w:tc>
      </w:tr>
      <w:tr w:rsidR="00015458" w:rsidRPr="006902D3" w:rsidTr="00644296">
        <w:trPr>
          <w:trHeight w:val="312"/>
          <w:jc w:val="center"/>
        </w:trPr>
        <w:tc>
          <w:tcPr>
            <w:tcW w:w="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5458" w:rsidRPr="006902D3" w:rsidRDefault="00015458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112</w:t>
            </w:r>
          </w:p>
        </w:tc>
        <w:tc>
          <w:tcPr>
            <w:tcW w:w="3496" w:type="dxa"/>
            <w:tcBorders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5458" w:rsidRPr="00F318F1" w:rsidRDefault="00015458" w:rsidP="00F318F1">
            <w:pPr>
              <w:bidi w:val="0"/>
              <w:ind w:left="113"/>
              <w:jc w:val="lowKashida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318F1">
              <w:rPr>
                <w:rFonts w:ascii="Arial" w:hAnsi="Arial"/>
                <w:color w:val="000000" w:themeColor="text1"/>
                <w:sz w:val="16"/>
                <w:szCs w:val="16"/>
              </w:rPr>
              <w:t>Food and beverages primary mainly for household consumption.</w:t>
            </w:r>
          </w:p>
        </w:tc>
        <w:tc>
          <w:tcPr>
            <w:tcW w:w="1063" w:type="dxa"/>
            <w:tcBorders>
              <w:lef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5458" w:rsidRPr="006902D3" w:rsidRDefault="00015458" w:rsidP="00170A9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94,744</w:t>
            </w:r>
          </w:p>
        </w:tc>
        <w:tc>
          <w:tcPr>
            <w:tcW w:w="106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5458" w:rsidRPr="006902D3" w:rsidRDefault="00015458" w:rsidP="00A45F81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98,664</w:t>
            </w:r>
          </w:p>
        </w:tc>
        <w:tc>
          <w:tcPr>
            <w:tcW w:w="1063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5458" w:rsidRPr="006902D3" w:rsidRDefault="00015458" w:rsidP="00170A9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234,482</w:t>
            </w:r>
          </w:p>
        </w:tc>
        <w:tc>
          <w:tcPr>
            <w:tcW w:w="922" w:type="dxa"/>
            <w:tcBorders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5458" w:rsidRPr="007A7666" w:rsidRDefault="00015458" w:rsidP="007A7666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7666">
              <w:rPr>
                <w:rFonts w:ascii="Arial" w:hAnsi="Arial" w:cs="Arial"/>
                <w:color w:val="000000" w:themeColor="text1"/>
                <w:sz w:val="16"/>
                <w:szCs w:val="16"/>
              </w:rPr>
              <w:t>187,760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5458" w:rsidRPr="006902D3" w:rsidRDefault="00015458" w:rsidP="00DB2A42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6902D3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الأغذية والمشروبات في أشكالها الأولية للاستهلاك النهائي.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5458" w:rsidRPr="006902D3" w:rsidRDefault="00015458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112</w:t>
            </w:r>
          </w:p>
        </w:tc>
      </w:tr>
      <w:tr w:rsidR="00015458" w:rsidRPr="006902D3" w:rsidTr="00644296">
        <w:trPr>
          <w:trHeight w:val="312"/>
          <w:jc w:val="center"/>
        </w:trPr>
        <w:tc>
          <w:tcPr>
            <w:tcW w:w="616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5458" w:rsidRPr="006902D3" w:rsidRDefault="00015458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121</w:t>
            </w:r>
          </w:p>
        </w:tc>
        <w:tc>
          <w:tcPr>
            <w:tcW w:w="3496" w:type="dxa"/>
            <w:tcBorders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5458" w:rsidRPr="00F318F1" w:rsidRDefault="00015458" w:rsidP="00F318F1">
            <w:pPr>
              <w:bidi w:val="0"/>
              <w:ind w:left="113"/>
              <w:jc w:val="lowKashida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318F1">
              <w:rPr>
                <w:rFonts w:ascii="Arial" w:hAnsi="Arial"/>
                <w:color w:val="000000" w:themeColor="text1"/>
                <w:sz w:val="16"/>
                <w:szCs w:val="16"/>
              </w:rPr>
              <w:t>Food and beverages processed mainly for industry.</w:t>
            </w:r>
          </w:p>
        </w:tc>
        <w:tc>
          <w:tcPr>
            <w:tcW w:w="1063" w:type="dxa"/>
            <w:tcBorders>
              <w:lef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5458" w:rsidRPr="006902D3" w:rsidRDefault="00015458" w:rsidP="00170A9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1,586</w:t>
            </w:r>
          </w:p>
        </w:tc>
        <w:tc>
          <w:tcPr>
            <w:tcW w:w="106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5458" w:rsidRPr="006902D3" w:rsidRDefault="00015458" w:rsidP="00A45F81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698</w:t>
            </w:r>
          </w:p>
        </w:tc>
        <w:tc>
          <w:tcPr>
            <w:tcW w:w="1063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5458" w:rsidRPr="006902D3" w:rsidRDefault="00015458" w:rsidP="00170A9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123,344</w:t>
            </w:r>
          </w:p>
        </w:tc>
        <w:tc>
          <w:tcPr>
            <w:tcW w:w="922" w:type="dxa"/>
            <w:tcBorders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5458" w:rsidRPr="007A7666" w:rsidRDefault="00015458" w:rsidP="007A7666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7666">
              <w:rPr>
                <w:rFonts w:ascii="Arial" w:hAnsi="Arial" w:cs="Arial"/>
                <w:color w:val="000000" w:themeColor="text1"/>
                <w:sz w:val="16"/>
                <w:szCs w:val="16"/>
              </w:rPr>
              <w:t>144,169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5458" w:rsidRPr="006902D3" w:rsidRDefault="00015458" w:rsidP="00DB2A42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6902D3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الأغذية والمشروبات المعالجة أساساً للصناعة.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15458" w:rsidRPr="006902D3" w:rsidRDefault="00015458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121</w:t>
            </w:r>
          </w:p>
        </w:tc>
      </w:tr>
      <w:tr w:rsidR="00015458" w:rsidRPr="006902D3" w:rsidTr="00644296">
        <w:trPr>
          <w:trHeight w:val="312"/>
          <w:jc w:val="center"/>
        </w:trPr>
        <w:tc>
          <w:tcPr>
            <w:tcW w:w="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5458" w:rsidRPr="006902D3" w:rsidRDefault="00015458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122</w:t>
            </w:r>
          </w:p>
        </w:tc>
        <w:tc>
          <w:tcPr>
            <w:tcW w:w="3496" w:type="dxa"/>
            <w:tcBorders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5458" w:rsidRPr="00F318F1" w:rsidRDefault="00015458" w:rsidP="00F318F1">
            <w:pPr>
              <w:bidi w:val="0"/>
              <w:ind w:left="113"/>
              <w:jc w:val="lowKashida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318F1">
              <w:rPr>
                <w:rFonts w:ascii="Arial" w:hAnsi="Arial"/>
                <w:color w:val="000000" w:themeColor="text1"/>
                <w:sz w:val="16"/>
                <w:szCs w:val="16"/>
              </w:rPr>
              <w:t>Food and beverages processed mainly for household consumption.</w:t>
            </w:r>
          </w:p>
        </w:tc>
        <w:tc>
          <w:tcPr>
            <w:tcW w:w="1063" w:type="dxa"/>
            <w:tcBorders>
              <w:lef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5458" w:rsidRPr="006902D3" w:rsidRDefault="00015458" w:rsidP="00170A9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110,172</w:t>
            </w:r>
          </w:p>
        </w:tc>
        <w:tc>
          <w:tcPr>
            <w:tcW w:w="106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5458" w:rsidRPr="006902D3" w:rsidRDefault="00015458" w:rsidP="00A45F81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110,066</w:t>
            </w:r>
          </w:p>
        </w:tc>
        <w:tc>
          <w:tcPr>
            <w:tcW w:w="1063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5458" w:rsidRPr="006902D3" w:rsidRDefault="00015458" w:rsidP="00170A9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533,678</w:t>
            </w:r>
          </w:p>
        </w:tc>
        <w:tc>
          <w:tcPr>
            <w:tcW w:w="922" w:type="dxa"/>
            <w:tcBorders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5458" w:rsidRPr="007A7666" w:rsidRDefault="00015458" w:rsidP="007A7666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7666">
              <w:rPr>
                <w:rFonts w:ascii="Arial" w:hAnsi="Arial" w:cs="Arial"/>
                <w:color w:val="000000" w:themeColor="text1"/>
                <w:sz w:val="16"/>
                <w:szCs w:val="16"/>
              </w:rPr>
              <w:t>533,329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5458" w:rsidRPr="006902D3" w:rsidRDefault="00015458" w:rsidP="00DB2A42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6902D3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الأغذية والمشروبات المعالجة أساساً للاستهلاك النهائي.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5458" w:rsidRPr="006902D3" w:rsidRDefault="00015458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122</w:t>
            </w:r>
          </w:p>
        </w:tc>
      </w:tr>
      <w:tr w:rsidR="00015458" w:rsidRPr="006902D3" w:rsidTr="00644296">
        <w:trPr>
          <w:trHeight w:val="312"/>
          <w:jc w:val="center"/>
        </w:trPr>
        <w:tc>
          <w:tcPr>
            <w:tcW w:w="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5458" w:rsidRPr="006902D3" w:rsidRDefault="00015458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3496" w:type="dxa"/>
            <w:tcBorders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5458" w:rsidRPr="00F318F1" w:rsidRDefault="00015458" w:rsidP="00F318F1">
            <w:pPr>
              <w:bidi w:val="0"/>
              <w:ind w:left="113"/>
              <w:jc w:val="lowKashida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318F1">
              <w:rPr>
                <w:rFonts w:ascii="Arial" w:hAnsi="Arial"/>
                <w:color w:val="000000" w:themeColor="text1"/>
                <w:sz w:val="16"/>
                <w:szCs w:val="16"/>
              </w:rPr>
              <w:t>Industrial supplies n.e.s primary.</w:t>
            </w:r>
          </w:p>
        </w:tc>
        <w:tc>
          <w:tcPr>
            <w:tcW w:w="1063" w:type="dxa"/>
            <w:tcBorders>
              <w:lef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5458" w:rsidRPr="006902D3" w:rsidRDefault="00015458" w:rsidP="00170A9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48,313</w:t>
            </w:r>
          </w:p>
        </w:tc>
        <w:tc>
          <w:tcPr>
            <w:tcW w:w="106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5458" w:rsidRPr="006902D3" w:rsidRDefault="00015458" w:rsidP="00A45F81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66,863</w:t>
            </w:r>
          </w:p>
        </w:tc>
        <w:tc>
          <w:tcPr>
            <w:tcW w:w="1063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5458" w:rsidRPr="006902D3" w:rsidRDefault="00015458" w:rsidP="00170A9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93,717</w:t>
            </w:r>
          </w:p>
        </w:tc>
        <w:tc>
          <w:tcPr>
            <w:tcW w:w="922" w:type="dxa"/>
            <w:tcBorders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5458" w:rsidRPr="007A7666" w:rsidRDefault="00015458" w:rsidP="007A7666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7666">
              <w:rPr>
                <w:rFonts w:ascii="Arial" w:hAnsi="Arial" w:cs="Arial"/>
                <w:color w:val="000000" w:themeColor="text1"/>
                <w:sz w:val="16"/>
                <w:szCs w:val="16"/>
              </w:rPr>
              <w:t>75,270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5458" w:rsidRPr="006902D3" w:rsidRDefault="00015458" w:rsidP="00DB2A42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6902D3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منتجات صناعية في أشكالها الأولية غ.م.أ.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5458" w:rsidRPr="006902D3" w:rsidRDefault="00015458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21</w:t>
            </w:r>
          </w:p>
        </w:tc>
      </w:tr>
      <w:tr w:rsidR="00015458" w:rsidRPr="006902D3" w:rsidTr="00644296">
        <w:trPr>
          <w:trHeight w:val="312"/>
          <w:jc w:val="center"/>
        </w:trPr>
        <w:tc>
          <w:tcPr>
            <w:tcW w:w="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5458" w:rsidRPr="006902D3" w:rsidRDefault="00015458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3496" w:type="dxa"/>
            <w:tcBorders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5458" w:rsidRPr="00F318F1" w:rsidRDefault="00015458" w:rsidP="00F318F1">
            <w:pPr>
              <w:bidi w:val="0"/>
              <w:ind w:left="113"/>
              <w:jc w:val="lowKashida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318F1">
              <w:rPr>
                <w:rFonts w:ascii="Arial" w:hAnsi="Arial"/>
                <w:color w:val="000000" w:themeColor="text1"/>
                <w:sz w:val="16"/>
                <w:szCs w:val="16"/>
              </w:rPr>
              <w:t>Industrial supplies n.e.s processed.</w:t>
            </w:r>
          </w:p>
        </w:tc>
        <w:tc>
          <w:tcPr>
            <w:tcW w:w="1063" w:type="dxa"/>
            <w:tcBorders>
              <w:lef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5458" w:rsidRPr="006902D3" w:rsidRDefault="00015458" w:rsidP="00170A9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388,200</w:t>
            </w:r>
          </w:p>
        </w:tc>
        <w:tc>
          <w:tcPr>
            <w:tcW w:w="106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5458" w:rsidRPr="006902D3" w:rsidRDefault="00015458" w:rsidP="00A45F81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382,382</w:t>
            </w:r>
          </w:p>
        </w:tc>
        <w:tc>
          <w:tcPr>
            <w:tcW w:w="1063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5458" w:rsidRPr="006902D3" w:rsidRDefault="00015458" w:rsidP="00170A9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1,450,463</w:t>
            </w:r>
          </w:p>
        </w:tc>
        <w:tc>
          <w:tcPr>
            <w:tcW w:w="922" w:type="dxa"/>
            <w:tcBorders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5458" w:rsidRPr="007A7666" w:rsidRDefault="00015458" w:rsidP="007A7666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7666">
              <w:rPr>
                <w:rFonts w:ascii="Arial" w:hAnsi="Arial" w:cs="Arial"/>
                <w:color w:val="000000" w:themeColor="text1"/>
                <w:sz w:val="16"/>
                <w:szCs w:val="16"/>
              </w:rPr>
              <w:t>1,348,264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5458" w:rsidRPr="006902D3" w:rsidRDefault="00015458" w:rsidP="00DB2A42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6902D3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منتجات صناعية معالجة غ.م.أ.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5458" w:rsidRPr="006902D3" w:rsidRDefault="00015458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22</w:t>
            </w:r>
          </w:p>
        </w:tc>
      </w:tr>
      <w:tr w:rsidR="00015458" w:rsidRPr="006902D3" w:rsidTr="00644296">
        <w:trPr>
          <w:trHeight w:val="312"/>
          <w:jc w:val="center"/>
        </w:trPr>
        <w:tc>
          <w:tcPr>
            <w:tcW w:w="616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5458" w:rsidRPr="006902D3" w:rsidRDefault="00015458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31</w:t>
            </w:r>
          </w:p>
        </w:tc>
        <w:tc>
          <w:tcPr>
            <w:tcW w:w="3496" w:type="dxa"/>
            <w:tcBorders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5458" w:rsidRPr="00F318F1" w:rsidRDefault="00015458" w:rsidP="00F318F1">
            <w:pPr>
              <w:bidi w:val="0"/>
              <w:ind w:left="113"/>
              <w:jc w:val="lowKashida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318F1">
              <w:rPr>
                <w:rFonts w:ascii="Arial" w:hAnsi="Arial"/>
                <w:color w:val="000000" w:themeColor="text1"/>
                <w:sz w:val="16"/>
                <w:szCs w:val="16"/>
              </w:rPr>
              <w:t>Fuels and lubricants, primary.</w:t>
            </w:r>
          </w:p>
        </w:tc>
        <w:tc>
          <w:tcPr>
            <w:tcW w:w="1063" w:type="dxa"/>
            <w:tcBorders>
              <w:lef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5458" w:rsidRPr="006902D3" w:rsidRDefault="00015458" w:rsidP="00170A9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6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5458" w:rsidRPr="006902D3" w:rsidRDefault="00015458" w:rsidP="00A45F81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1,226</w:t>
            </w:r>
          </w:p>
        </w:tc>
        <w:tc>
          <w:tcPr>
            <w:tcW w:w="1063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5458" w:rsidRPr="006902D3" w:rsidRDefault="00015458" w:rsidP="00170A9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832</w:t>
            </w:r>
          </w:p>
        </w:tc>
        <w:tc>
          <w:tcPr>
            <w:tcW w:w="922" w:type="dxa"/>
            <w:tcBorders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5458" w:rsidRPr="007A7666" w:rsidRDefault="00015458" w:rsidP="007A7666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7666">
              <w:rPr>
                <w:rFonts w:ascii="Arial" w:hAnsi="Arial" w:cs="Arial"/>
                <w:color w:val="000000" w:themeColor="text1"/>
                <w:sz w:val="16"/>
                <w:szCs w:val="16"/>
              </w:rPr>
              <w:t>4,681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5458" w:rsidRPr="006902D3" w:rsidRDefault="00015458" w:rsidP="00DB2A42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6902D3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وقود ومزلقات معدنية أولية.</w:t>
            </w:r>
          </w:p>
        </w:tc>
        <w:tc>
          <w:tcPr>
            <w:tcW w:w="849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15458" w:rsidRPr="006902D3" w:rsidRDefault="00015458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31</w:t>
            </w:r>
          </w:p>
        </w:tc>
      </w:tr>
      <w:tr w:rsidR="00015458" w:rsidRPr="006902D3" w:rsidTr="00644296">
        <w:trPr>
          <w:trHeight w:val="312"/>
          <w:jc w:val="center"/>
        </w:trPr>
        <w:tc>
          <w:tcPr>
            <w:tcW w:w="616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5458" w:rsidRPr="006902D3" w:rsidRDefault="00015458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32</w:t>
            </w:r>
          </w:p>
        </w:tc>
        <w:tc>
          <w:tcPr>
            <w:tcW w:w="3496" w:type="dxa"/>
            <w:tcBorders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5458" w:rsidRPr="00F318F1" w:rsidRDefault="00015458" w:rsidP="00F318F1">
            <w:pPr>
              <w:bidi w:val="0"/>
              <w:ind w:left="113"/>
              <w:jc w:val="lowKashida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318F1">
              <w:rPr>
                <w:rFonts w:ascii="Arial" w:hAnsi="Arial"/>
                <w:color w:val="000000" w:themeColor="text1"/>
                <w:sz w:val="16"/>
                <w:szCs w:val="16"/>
              </w:rPr>
              <w:t>Fuels and lubricants, processed for motor spirit.</w:t>
            </w:r>
          </w:p>
        </w:tc>
        <w:tc>
          <w:tcPr>
            <w:tcW w:w="1063" w:type="dxa"/>
            <w:tcBorders>
              <w:lef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5458" w:rsidRPr="006902D3" w:rsidRDefault="00015458" w:rsidP="00170A9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1,513</w:t>
            </w:r>
          </w:p>
        </w:tc>
        <w:tc>
          <w:tcPr>
            <w:tcW w:w="106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5458" w:rsidRPr="006902D3" w:rsidRDefault="00015458" w:rsidP="00A45F81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1,572</w:t>
            </w:r>
          </w:p>
        </w:tc>
        <w:tc>
          <w:tcPr>
            <w:tcW w:w="1063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5458" w:rsidRPr="006902D3" w:rsidRDefault="00015458" w:rsidP="00170A9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392,864</w:t>
            </w:r>
          </w:p>
        </w:tc>
        <w:tc>
          <w:tcPr>
            <w:tcW w:w="922" w:type="dxa"/>
            <w:tcBorders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5458" w:rsidRPr="007A7666" w:rsidRDefault="00015458" w:rsidP="007A7666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7666">
              <w:rPr>
                <w:rFonts w:ascii="Arial" w:hAnsi="Arial" w:cs="Arial"/>
                <w:color w:val="000000" w:themeColor="text1"/>
                <w:sz w:val="16"/>
                <w:szCs w:val="16"/>
              </w:rPr>
              <w:t>514,835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5458" w:rsidRPr="006902D3" w:rsidRDefault="00015458" w:rsidP="00DB2A42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6902D3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وقود ومزلقات معدنية معالجة لمحركات النفاثات.</w:t>
            </w:r>
          </w:p>
        </w:tc>
        <w:tc>
          <w:tcPr>
            <w:tcW w:w="849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15458" w:rsidRPr="006902D3" w:rsidRDefault="00015458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32</w:t>
            </w:r>
          </w:p>
        </w:tc>
      </w:tr>
      <w:tr w:rsidR="00015458" w:rsidRPr="006902D3" w:rsidTr="00644296">
        <w:trPr>
          <w:trHeight w:val="312"/>
          <w:jc w:val="center"/>
        </w:trPr>
        <w:tc>
          <w:tcPr>
            <w:tcW w:w="616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5458" w:rsidRPr="006902D3" w:rsidRDefault="00015458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322</w:t>
            </w:r>
          </w:p>
        </w:tc>
        <w:tc>
          <w:tcPr>
            <w:tcW w:w="3496" w:type="dxa"/>
            <w:tcBorders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5458" w:rsidRPr="00F318F1" w:rsidRDefault="00015458" w:rsidP="00F318F1">
            <w:pPr>
              <w:bidi w:val="0"/>
              <w:ind w:left="113"/>
              <w:jc w:val="lowKashida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318F1">
              <w:rPr>
                <w:rFonts w:ascii="Arial" w:hAnsi="Arial"/>
                <w:color w:val="000000" w:themeColor="text1"/>
                <w:sz w:val="16"/>
                <w:szCs w:val="16"/>
              </w:rPr>
              <w:t>Fuels and lubricants, processed for other uses.</w:t>
            </w:r>
          </w:p>
        </w:tc>
        <w:tc>
          <w:tcPr>
            <w:tcW w:w="1063" w:type="dxa"/>
            <w:tcBorders>
              <w:lef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5458" w:rsidRPr="006902D3" w:rsidRDefault="00015458" w:rsidP="00170A9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1,951</w:t>
            </w:r>
          </w:p>
        </w:tc>
        <w:tc>
          <w:tcPr>
            <w:tcW w:w="106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5458" w:rsidRPr="006902D3" w:rsidRDefault="00015458" w:rsidP="00A45F81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1,587</w:t>
            </w:r>
          </w:p>
        </w:tc>
        <w:tc>
          <w:tcPr>
            <w:tcW w:w="1063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5458" w:rsidRPr="006902D3" w:rsidRDefault="00015458" w:rsidP="00170A9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678,835</w:t>
            </w:r>
          </w:p>
        </w:tc>
        <w:tc>
          <w:tcPr>
            <w:tcW w:w="922" w:type="dxa"/>
            <w:tcBorders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5458" w:rsidRPr="007A7666" w:rsidRDefault="00015458" w:rsidP="007A7666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7666">
              <w:rPr>
                <w:rFonts w:ascii="Arial" w:hAnsi="Arial" w:cs="Arial"/>
                <w:color w:val="000000" w:themeColor="text1"/>
                <w:sz w:val="16"/>
                <w:szCs w:val="16"/>
              </w:rPr>
              <w:t>612,937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5458" w:rsidRPr="006902D3" w:rsidRDefault="00015458" w:rsidP="00DB2A42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6902D3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وقود ومزلقات معدنية معالجة لللاستخدامات الأخرى.</w:t>
            </w:r>
          </w:p>
        </w:tc>
        <w:tc>
          <w:tcPr>
            <w:tcW w:w="849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15458" w:rsidRPr="006902D3" w:rsidRDefault="00015458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322</w:t>
            </w:r>
          </w:p>
        </w:tc>
      </w:tr>
      <w:tr w:rsidR="00015458" w:rsidRPr="006902D3" w:rsidTr="00644296">
        <w:trPr>
          <w:trHeight w:val="312"/>
          <w:jc w:val="center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5458" w:rsidRPr="006902D3" w:rsidRDefault="00015458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41</w:t>
            </w:r>
          </w:p>
        </w:tc>
        <w:tc>
          <w:tcPr>
            <w:tcW w:w="3496" w:type="dxa"/>
            <w:tcBorders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5458" w:rsidRPr="00F318F1" w:rsidRDefault="00015458" w:rsidP="00F318F1">
            <w:pPr>
              <w:bidi w:val="0"/>
              <w:ind w:left="113"/>
              <w:jc w:val="lowKashida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318F1">
              <w:rPr>
                <w:rFonts w:ascii="Arial" w:hAnsi="Arial"/>
                <w:color w:val="000000" w:themeColor="text1"/>
                <w:sz w:val="16"/>
                <w:szCs w:val="16"/>
              </w:rPr>
              <w:t>Capital goods (except transport equipment).</w:t>
            </w:r>
          </w:p>
        </w:tc>
        <w:tc>
          <w:tcPr>
            <w:tcW w:w="1063" w:type="dxa"/>
            <w:tcBorders>
              <w:left w:val="single" w:sz="4" w:space="0" w:color="auto"/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5458" w:rsidRPr="006902D3" w:rsidRDefault="00015458" w:rsidP="00170A9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29,703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5458" w:rsidRPr="006902D3" w:rsidRDefault="00015458" w:rsidP="00A45F81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32,374</w:t>
            </w:r>
          </w:p>
        </w:tc>
        <w:tc>
          <w:tcPr>
            <w:tcW w:w="1063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5458" w:rsidRPr="006902D3" w:rsidRDefault="00015458" w:rsidP="00170A9E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390,305</w:t>
            </w:r>
          </w:p>
        </w:tc>
        <w:tc>
          <w:tcPr>
            <w:tcW w:w="922" w:type="dxa"/>
            <w:tcBorders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5458" w:rsidRPr="007A7666" w:rsidRDefault="00015458" w:rsidP="007A7666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A7666">
              <w:rPr>
                <w:rFonts w:ascii="Arial" w:hAnsi="Arial" w:cs="Arial"/>
                <w:color w:val="000000" w:themeColor="text1"/>
                <w:sz w:val="16"/>
                <w:szCs w:val="16"/>
              </w:rPr>
              <w:t>426,557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15458" w:rsidRPr="006902D3" w:rsidRDefault="00015458" w:rsidP="00DB2A42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6902D3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السلع الرأسمالية (عدا معدات النقل).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5458" w:rsidRPr="006902D3" w:rsidRDefault="00015458">
            <w:pPr>
              <w:bidi w:val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41</w:t>
            </w:r>
          </w:p>
        </w:tc>
      </w:tr>
    </w:tbl>
    <w:p w:rsidR="005B0FAD" w:rsidRPr="006902D3" w:rsidRDefault="005B0FAD" w:rsidP="00184B70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5B0FAD" w:rsidRDefault="005B0FAD" w:rsidP="00184B70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</w:rPr>
      </w:pPr>
    </w:p>
    <w:p w:rsidR="00387257" w:rsidRDefault="00387257" w:rsidP="00184B70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</w:rPr>
      </w:pPr>
    </w:p>
    <w:p w:rsidR="00387257" w:rsidRDefault="00387257" w:rsidP="00184B70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</w:rPr>
      </w:pPr>
    </w:p>
    <w:p w:rsidR="00644296" w:rsidRDefault="00644296" w:rsidP="00184B70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</w:rPr>
      </w:pPr>
    </w:p>
    <w:p w:rsidR="00644296" w:rsidRPr="006902D3" w:rsidRDefault="00644296" w:rsidP="00184B70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C97F73" w:rsidRPr="006902D3" w:rsidRDefault="00C97F73" w:rsidP="00EA3D4E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</w:rPr>
      </w:pPr>
      <w:r w:rsidRPr="006902D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lastRenderedPageBreak/>
        <w:t>(تابع): ا</w:t>
      </w:r>
      <w:r w:rsidRPr="006902D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جمالي قيمة </w:t>
      </w:r>
      <w:r w:rsidRPr="006902D3">
        <w:rPr>
          <w:rFonts w:ascii="Simplified Arabic" w:hAnsi="Simplified Arabic" w:hint="eastAsia"/>
          <w:b/>
          <w:bCs/>
          <w:color w:val="000000" w:themeColor="text1"/>
          <w:sz w:val="18"/>
          <w:szCs w:val="18"/>
          <w:rtl/>
        </w:rPr>
        <w:t>الواردات</w:t>
      </w:r>
      <w:r w:rsidRPr="006902D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والصادرات</w:t>
      </w:r>
      <w:r w:rsidRPr="006902D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المرصودة</w:t>
      </w:r>
      <w:r w:rsidR="00432B53" w:rsidRPr="006902D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للسلع</w:t>
      </w:r>
      <w:r w:rsidRPr="006902D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="00AC6CF1" w:rsidRPr="006902D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في فلسطين* </w:t>
      </w:r>
      <w:r w:rsidRPr="006902D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حسب الاستخدام الاقتصادي لعامي</w:t>
      </w:r>
      <w:r w:rsidR="00B955ED" w:rsidRPr="006902D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،</w:t>
      </w:r>
      <w:r w:rsidRPr="006902D3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="00EA3D4E" w:rsidRPr="006902D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2015</w:t>
      </w:r>
      <w:r w:rsidR="00B955ED" w:rsidRPr="006902D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، </w:t>
      </w:r>
      <w:r w:rsidR="00EA3D4E" w:rsidRPr="006902D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2016</w:t>
      </w:r>
      <w:r w:rsidRPr="006902D3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</w:p>
    <w:p w:rsidR="00C97F73" w:rsidRPr="006902D3" w:rsidRDefault="00C97F73" w:rsidP="00EA3D4E">
      <w:pPr>
        <w:pStyle w:val="Heading3"/>
        <w:bidi w:val="0"/>
        <w:rPr>
          <w:rFonts w:ascii="Arial" w:hAnsi="Arial" w:cs="Arial"/>
          <w:color w:val="000000" w:themeColor="text1"/>
          <w:sz w:val="18"/>
          <w:szCs w:val="18"/>
        </w:rPr>
      </w:pPr>
      <w:r w:rsidRPr="006902D3">
        <w:rPr>
          <w:rFonts w:ascii="Arial" w:hAnsi="Arial" w:cs="Arial"/>
          <w:color w:val="000000" w:themeColor="text1"/>
          <w:sz w:val="18"/>
          <w:szCs w:val="18"/>
        </w:rPr>
        <w:t>(Cont.): Total Value of Registered Imports and Exports</w:t>
      </w:r>
      <w:r w:rsidR="00432B53" w:rsidRPr="006902D3">
        <w:rPr>
          <w:rFonts w:ascii="Arial" w:hAnsi="Arial" w:cs="Arial"/>
          <w:color w:val="000000" w:themeColor="text1"/>
          <w:sz w:val="18"/>
          <w:szCs w:val="18"/>
        </w:rPr>
        <w:t xml:space="preserve"> of Goods</w:t>
      </w:r>
      <w:r w:rsidR="00AC6CF1" w:rsidRPr="006902D3">
        <w:rPr>
          <w:rFonts w:ascii="Arial" w:hAnsi="Arial" w:cs="Arial"/>
          <w:color w:val="000000" w:themeColor="text1"/>
          <w:sz w:val="18"/>
          <w:szCs w:val="18"/>
        </w:rPr>
        <w:t xml:space="preserve"> in Palestine*</w:t>
      </w:r>
      <w:r w:rsidRPr="006902D3">
        <w:rPr>
          <w:rFonts w:ascii="Arial" w:hAnsi="Arial" w:cs="Arial"/>
          <w:color w:val="000000" w:themeColor="text1"/>
          <w:sz w:val="18"/>
          <w:szCs w:val="18"/>
        </w:rPr>
        <w:t xml:space="preserve"> by Broad Economic Categories</w:t>
      </w:r>
      <w:r w:rsidR="00C62598" w:rsidRPr="006902D3">
        <w:rPr>
          <w:rFonts w:ascii="Arial" w:hAnsi="Arial" w:cs="Arial"/>
          <w:color w:val="000000" w:themeColor="text1"/>
          <w:sz w:val="18"/>
          <w:szCs w:val="18"/>
        </w:rPr>
        <w:t xml:space="preserve"> for</w:t>
      </w:r>
      <w:r w:rsidRPr="006902D3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EA3D4E" w:rsidRPr="006902D3">
        <w:rPr>
          <w:rFonts w:ascii="Arial" w:hAnsi="Arial" w:cs="Arial" w:hint="cs"/>
          <w:color w:val="000000" w:themeColor="text1"/>
          <w:sz w:val="18"/>
          <w:szCs w:val="18"/>
          <w:rtl/>
        </w:rPr>
        <w:t>2015</w:t>
      </w:r>
      <w:r w:rsidR="00B955ED" w:rsidRPr="006902D3">
        <w:rPr>
          <w:rFonts w:ascii="Arial" w:hAnsi="Arial" w:cs="Arial"/>
          <w:color w:val="000000" w:themeColor="text1"/>
          <w:sz w:val="18"/>
          <w:szCs w:val="18"/>
        </w:rPr>
        <w:t>,</w:t>
      </w:r>
      <w:r w:rsidRPr="006902D3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EA3D4E" w:rsidRPr="006902D3">
        <w:rPr>
          <w:rFonts w:ascii="Arial" w:hAnsi="Arial" w:cs="Arial" w:hint="cs"/>
          <w:color w:val="000000" w:themeColor="text1"/>
          <w:sz w:val="18"/>
          <w:szCs w:val="18"/>
          <w:rtl/>
        </w:rPr>
        <w:t>2016</w:t>
      </w:r>
    </w:p>
    <w:p w:rsidR="00C97F73" w:rsidRPr="006902D3" w:rsidRDefault="00C97F73" w:rsidP="00C97F73">
      <w:pPr>
        <w:bidi w:val="0"/>
        <w:rPr>
          <w:rFonts w:ascii="Arial" w:hAnsi="Arial" w:cs="Arial"/>
          <w:color w:val="000000" w:themeColor="text1"/>
          <w:sz w:val="10"/>
          <w:szCs w:val="10"/>
        </w:rPr>
      </w:pPr>
    </w:p>
    <w:tbl>
      <w:tblPr>
        <w:tblW w:w="12474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645"/>
        <w:gridCol w:w="3662"/>
        <w:gridCol w:w="1114"/>
        <w:gridCol w:w="815"/>
        <w:gridCol w:w="299"/>
        <w:gridCol w:w="743"/>
        <w:gridCol w:w="371"/>
        <w:gridCol w:w="1115"/>
        <w:gridCol w:w="2821"/>
        <w:gridCol w:w="889"/>
      </w:tblGrid>
      <w:tr w:rsidR="00C97F73" w:rsidRPr="006902D3" w:rsidTr="00B23EA2">
        <w:trPr>
          <w:trHeight w:val="312"/>
          <w:jc w:val="center"/>
        </w:trPr>
        <w:tc>
          <w:tcPr>
            <w:tcW w:w="6947" w:type="dxa"/>
            <w:gridSpan w:val="6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7F73" w:rsidRPr="006902D3" w:rsidRDefault="00D37E17" w:rsidP="005D79E6">
            <w:pPr>
              <w:bidi w:val="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/>
                <w:color w:val="000000" w:themeColor="text1"/>
                <w:sz w:val="16"/>
                <w:szCs w:val="16"/>
              </w:rPr>
              <w:t>Value in 1000 USD</w:t>
            </w:r>
          </w:p>
        </w:tc>
        <w:tc>
          <w:tcPr>
            <w:tcW w:w="4960" w:type="dxa"/>
            <w:gridSpan w:val="4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7F73" w:rsidRPr="006902D3" w:rsidRDefault="00C97F73" w:rsidP="005D79E6">
            <w:pPr>
              <w:pStyle w:val="Heading1"/>
              <w:rPr>
                <w:rFonts w:ascii="Arial" w:hAnsi="Arial"/>
                <w:b w:val="0"/>
                <w:bCs w:val="0"/>
                <w:color w:val="000000" w:themeColor="text1"/>
                <w:sz w:val="16"/>
                <w:szCs w:val="16"/>
                <w:rtl/>
              </w:rPr>
            </w:pPr>
            <w:r w:rsidRPr="006902D3">
              <w:rPr>
                <w:rFonts w:ascii="Arial" w:hAnsi="Arial" w:hint="eastAsia"/>
                <w:b w:val="0"/>
                <w:bCs w:val="0"/>
                <w:color w:val="000000" w:themeColor="text1"/>
                <w:sz w:val="16"/>
                <w:szCs w:val="16"/>
                <w:rtl/>
              </w:rPr>
              <w:t>القيمة</w:t>
            </w:r>
            <w:r w:rsidRPr="006902D3">
              <w:rPr>
                <w:rFonts w:ascii="Arial" w:hAnsi="Arial"/>
                <w:b w:val="0"/>
                <w:bCs w:val="0"/>
                <w:color w:val="000000" w:themeColor="text1"/>
                <w:sz w:val="16"/>
                <w:szCs w:val="16"/>
                <w:rtl/>
              </w:rPr>
              <w:t xml:space="preserve"> بالألف دولار أمريكي</w:t>
            </w:r>
          </w:p>
        </w:tc>
      </w:tr>
      <w:tr w:rsidR="00C97F73" w:rsidRPr="006902D3" w:rsidTr="00B23EA2">
        <w:trPr>
          <w:trHeight w:val="312"/>
          <w:jc w:val="center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7F73" w:rsidRPr="006902D3" w:rsidRDefault="00C97F73" w:rsidP="005D79E6">
            <w:pPr>
              <w:bidi w:val="0"/>
              <w:jc w:val="center"/>
              <w:rPr>
                <w:rFonts w:ascii="Arial" w:eastAsia="Arial Unicode MS" w:hAnsi="Arial"/>
                <w:b/>
                <w:bCs/>
                <w:color w:val="000000" w:themeColor="text1"/>
                <w:sz w:val="16"/>
                <w:szCs w:val="16"/>
                <w:lang w:val="fr-FR"/>
              </w:rPr>
            </w:pPr>
            <w:r w:rsidRPr="006902D3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lang w:val="fr-FR"/>
              </w:rPr>
              <w:t>BEC Code</w:t>
            </w:r>
          </w:p>
        </w:tc>
        <w:tc>
          <w:tcPr>
            <w:tcW w:w="3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7F73" w:rsidRPr="006902D3" w:rsidRDefault="00C97F73" w:rsidP="005D79E6">
            <w:pPr>
              <w:bidi w:val="0"/>
              <w:jc w:val="center"/>
              <w:rPr>
                <w:rFonts w:ascii="Arial" w:eastAsia="Arial Unicode MS" w:hAnsi="Arial"/>
                <w:b/>
                <w:bCs/>
                <w:color w:val="000000" w:themeColor="text1"/>
                <w:sz w:val="16"/>
                <w:szCs w:val="16"/>
                <w:lang w:val="fr-FR"/>
              </w:rPr>
            </w:pPr>
            <w:r w:rsidRPr="006902D3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lang w:val="fr-FR"/>
              </w:rPr>
              <w:t>BEC Description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7F73" w:rsidRPr="006902D3" w:rsidRDefault="00C97F73" w:rsidP="00F43804">
            <w:pPr>
              <w:bidi w:val="0"/>
              <w:rPr>
                <w:rFonts w:ascii="Arial" w:eastAsia="Arial Unicode MS" w:hAnsi="Arial"/>
                <w:b/>
                <w:bCs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Exports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97F73" w:rsidRPr="006902D3" w:rsidRDefault="00C97F73" w:rsidP="00F43804">
            <w:pPr>
              <w:bidi w:val="0"/>
              <w:ind w:right="95"/>
              <w:jc w:val="right"/>
              <w:rPr>
                <w:rFonts w:ascii="Arial" w:eastAsia="Arial Unicode MS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6902D3">
              <w:rPr>
                <w:rFonts w:ascii="Arial" w:eastAsia="Arial Unicode MS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>صادرات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7F73" w:rsidRPr="006902D3" w:rsidRDefault="00C97F73" w:rsidP="00F43804">
            <w:pPr>
              <w:bidi w:val="0"/>
              <w:rPr>
                <w:rFonts w:ascii="Arial" w:eastAsia="Arial Unicode MS" w:hAnsi="Arial"/>
                <w:b/>
                <w:bCs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Imports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97F73" w:rsidRPr="006902D3" w:rsidRDefault="00C97F73" w:rsidP="00F43804">
            <w:pPr>
              <w:bidi w:val="0"/>
              <w:ind w:right="62"/>
              <w:jc w:val="right"/>
              <w:rPr>
                <w:rFonts w:ascii="Arial" w:eastAsia="Arial Unicode MS" w:hAnsi="Arial"/>
                <w:b/>
                <w:bCs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eastAsia="Arial Unicode MS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>واردات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7F73" w:rsidRPr="006902D3" w:rsidRDefault="00C97F73" w:rsidP="005D79E6">
            <w:pPr>
              <w:jc w:val="center"/>
              <w:rPr>
                <w:rFonts w:ascii="Arial" w:eastAsia="Arial Unicode MS" w:hAnsi="Arial"/>
                <w:b/>
                <w:bCs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hint="eastAsia"/>
                <w:b/>
                <w:bCs/>
                <w:color w:val="000000" w:themeColor="text1"/>
                <w:sz w:val="16"/>
                <w:szCs w:val="16"/>
                <w:rtl/>
              </w:rPr>
              <w:t>وصف</w:t>
            </w:r>
            <w:r w:rsidRPr="006902D3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الاستخدام الاقتصادي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7F73" w:rsidRPr="006902D3" w:rsidRDefault="00C97F73" w:rsidP="005D79E6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6902D3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>رمز الاستخدام الاقتصادي</w:t>
            </w:r>
          </w:p>
        </w:tc>
      </w:tr>
      <w:tr w:rsidR="00EA3D4E" w:rsidRPr="006902D3" w:rsidTr="00B23EA2">
        <w:trPr>
          <w:trHeight w:val="312"/>
          <w:jc w:val="center"/>
        </w:trPr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D4E" w:rsidRPr="006902D3" w:rsidRDefault="00EA3D4E" w:rsidP="005D79E6">
            <w:pPr>
              <w:bidi w:val="0"/>
              <w:jc w:val="center"/>
              <w:rPr>
                <w:rFonts w:ascii="Arial" w:eastAsia="Arial Unicode MS" w:hAnsi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D4E" w:rsidRPr="006902D3" w:rsidRDefault="00EA3D4E" w:rsidP="005D79E6">
            <w:pPr>
              <w:bidi w:val="0"/>
              <w:rPr>
                <w:rFonts w:ascii="Arial" w:eastAsia="Arial Unicode MS" w:hAnsi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A3D4E" w:rsidRPr="006902D3" w:rsidRDefault="00EA3D4E" w:rsidP="001E0D94">
            <w:pPr>
              <w:bidi w:val="0"/>
              <w:jc w:val="center"/>
              <w:rPr>
                <w:rFonts w:ascii="Arial" w:eastAsia="Arial Unicode MS" w:hAnsi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eastAsia="Arial Unicode MS" w:hAnsi="Arial"/>
                <w:color w:val="000000" w:themeColor="text1"/>
                <w:sz w:val="16"/>
                <w:szCs w:val="16"/>
              </w:rPr>
              <w:t>2016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A3D4E" w:rsidRPr="006902D3" w:rsidRDefault="00EA3D4E" w:rsidP="00A45F81">
            <w:pPr>
              <w:bidi w:val="0"/>
              <w:jc w:val="center"/>
              <w:rPr>
                <w:rFonts w:ascii="Arial" w:eastAsia="Arial Unicode MS" w:hAnsi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eastAsia="Arial Unicode MS" w:hAnsi="Arial"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A3D4E" w:rsidRPr="006902D3" w:rsidRDefault="00EA3D4E" w:rsidP="001E0D94">
            <w:pPr>
              <w:bidi w:val="0"/>
              <w:jc w:val="center"/>
              <w:rPr>
                <w:rFonts w:ascii="Arial" w:eastAsia="Arial Unicode MS" w:hAnsi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eastAsia="Arial Unicode MS" w:hAnsi="Arial"/>
                <w:color w:val="000000" w:themeColor="text1"/>
                <w:sz w:val="16"/>
                <w:szCs w:val="16"/>
              </w:rPr>
              <w:t>2016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A3D4E" w:rsidRPr="006902D3" w:rsidRDefault="00EA3D4E" w:rsidP="00A45F81">
            <w:pPr>
              <w:bidi w:val="0"/>
              <w:jc w:val="center"/>
              <w:rPr>
                <w:rFonts w:ascii="Arial" w:eastAsia="Arial Unicode MS" w:hAnsi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eastAsia="Arial Unicode MS" w:hAnsi="Arial"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D4E" w:rsidRPr="006902D3" w:rsidRDefault="00EA3D4E" w:rsidP="005D79E6">
            <w:pPr>
              <w:bidi w:val="0"/>
              <w:rPr>
                <w:rFonts w:ascii="Arial" w:eastAsia="Arial Unicode MS" w:hAnsi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D4E" w:rsidRPr="006902D3" w:rsidRDefault="00EA3D4E" w:rsidP="005D79E6">
            <w:pPr>
              <w:bidi w:val="0"/>
              <w:rPr>
                <w:rFonts w:ascii="Arial" w:eastAsia="Arial Unicode MS" w:hAnsi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EC1966" w:rsidRPr="006902D3" w:rsidTr="00B23EA2">
        <w:trPr>
          <w:trHeight w:val="312"/>
          <w:jc w:val="center"/>
        </w:trPr>
        <w:tc>
          <w:tcPr>
            <w:tcW w:w="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C1966" w:rsidRPr="006902D3" w:rsidRDefault="00EC1966" w:rsidP="00262506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42</w:t>
            </w:r>
          </w:p>
        </w:tc>
        <w:tc>
          <w:tcPr>
            <w:tcW w:w="349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C1966" w:rsidRPr="006902D3" w:rsidRDefault="00EC1966" w:rsidP="00E20A56">
            <w:pPr>
              <w:bidi w:val="0"/>
              <w:ind w:left="19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Parts and accessories of capital goods (except transport equipment). 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C1966" w:rsidRPr="006902D3" w:rsidRDefault="00EC1966" w:rsidP="00EC1966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5,674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C1966" w:rsidRPr="006902D3" w:rsidRDefault="00EC1966" w:rsidP="00EC1966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6,453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C1966" w:rsidRPr="006902D3" w:rsidRDefault="00EC1966" w:rsidP="00EC1966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89,063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C1966" w:rsidRPr="006902D3" w:rsidRDefault="00EC1966" w:rsidP="00AD2802">
            <w:pPr>
              <w:bidi w:val="0"/>
              <w:ind w:right="102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81,429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C1966" w:rsidRPr="006902D3" w:rsidRDefault="00EC1966" w:rsidP="00AD2802">
            <w:pPr>
              <w:ind w:left="88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6902D3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قطع غيار ولوازم السلع الرأسمالية (عدا قطع غيار معدات النقل).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C1966" w:rsidRPr="006902D3" w:rsidRDefault="00EC1966" w:rsidP="00E20A56">
            <w:pPr>
              <w:ind w:left="69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42</w:t>
            </w:r>
          </w:p>
        </w:tc>
      </w:tr>
      <w:tr w:rsidR="00EC1966" w:rsidRPr="006902D3" w:rsidTr="00B23EA2">
        <w:trPr>
          <w:trHeight w:val="312"/>
          <w:jc w:val="center"/>
        </w:trPr>
        <w:tc>
          <w:tcPr>
            <w:tcW w:w="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C1966" w:rsidRPr="006902D3" w:rsidRDefault="00EC1966" w:rsidP="00262506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51</w:t>
            </w:r>
          </w:p>
        </w:tc>
        <w:tc>
          <w:tcPr>
            <w:tcW w:w="349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C1966" w:rsidRPr="006902D3" w:rsidRDefault="00EC1966" w:rsidP="00A45F79">
            <w:pPr>
              <w:bidi w:val="0"/>
              <w:ind w:left="19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Transport equipment, and parts and accessories </w:t>
            </w:r>
            <w:r w:rsidR="00E20A5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 </w:t>
            </w: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of passenger motor cars.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C1966" w:rsidRPr="006902D3" w:rsidRDefault="00EC1966" w:rsidP="00EC1966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C1966" w:rsidRPr="006902D3" w:rsidRDefault="00EC1966" w:rsidP="00EC1966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223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C1966" w:rsidRPr="006902D3" w:rsidRDefault="00EC1966" w:rsidP="00EC1966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136,766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C1966" w:rsidRPr="006902D3" w:rsidRDefault="00EC1966" w:rsidP="00AD2802">
            <w:pPr>
              <w:bidi w:val="0"/>
              <w:ind w:right="102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136,931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C1966" w:rsidRPr="006902D3" w:rsidRDefault="00EC1966" w:rsidP="00AD2802">
            <w:pPr>
              <w:ind w:left="88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6902D3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وسائط النقل، قطع ومحركات وسائط النقل.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C1966" w:rsidRPr="006902D3" w:rsidRDefault="00EC1966" w:rsidP="00E20A56">
            <w:pPr>
              <w:ind w:left="69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51</w:t>
            </w:r>
          </w:p>
        </w:tc>
      </w:tr>
      <w:tr w:rsidR="00EC1966" w:rsidRPr="006902D3" w:rsidTr="00B23EA2">
        <w:trPr>
          <w:trHeight w:val="312"/>
          <w:jc w:val="center"/>
        </w:trPr>
        <w:tc>
          <w:tcPr>
            <w:tcW w:w="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C1966" w:rsidRPr="006902D3" w:rsidRDefault="00EC1966" w:rsidP="00262506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521</w:t>
            </w:r>
          </w:p>
        </w:tc>
        <w:tc>
          <w:tcPr>
            <w:tcW w:w="349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C1966" w:rsidRPr="006902D3" w:rsidRDefault="00EC1966" w:rsidP="00AD2802">
            <w:pPr>
              <w:bidi w:val="0"/>
              <w:ind w:left="49"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Transport equipment for industrial uses.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C1966" w:rsidRPr="006902D3" w:rsidRDefault="00EC1966" w:rsidP="00EC1966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6,142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C1966" w:rsidRPr="006902D3" w:rsidRDefault="00EC1966" w:rsidP="00EC1966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3,472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C1966" w:rsidRPr="006902D3" w:rsidRDefault="00EC1966" w:rsidP="00EC1966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84,650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C1966" w:rsidRPr="006902D3" w:rsidRDefault="00EC1966" w:rsidP="00AD2802">
            <w:pPr>
              <w:bidi w:val="0"/>
              <w:ind w:right="102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63,801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C1966" w:rsidRPr="006902D3" w:rsidRDefault="00EC1966" w:rsidP="00AD2802">
            <w:pPr>
              <w:ind w:left="88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6902D3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وسائط نقل للإسخدام الصناعي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1966" w:rsidRPr="006902D3" w:rsidRDefault="00EC1966" w:rsidP="00E20A56">
            <w:pPr>
              <w:ind w:left="69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521</w:t>
            </w:r>
          </w:p>
        </w:tc>
      </w:tr>
      <w:tr w:rsidR="00EC1966" w:rsidRPr="006902D3" w:rsidTr="00B23EA2">
        <w:trPr>
          <w:trHeight w:val="312"/>
          <w:jc w:val="center"/>
        </w:trPr>
        <w:tc>
          <w:tcPr>
            <w:tcW w:w="616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C1966" w:rsidRPr="006902D3" w:rsidRDefault="00EC1966" w:rsidP="00262506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522</w:t>
            </w:r>
          </w:p>
        </w:tc>
        <w:tc>
          <w:tcPr>
            <w:tcW w:w="3496" w:type="dxa"/>
            <w:tcBorders>
              <w:top w:val="nil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C1966" w:rsidRPr="006902D3" w:rsidRDefault="00EC1966" w:rsidP="00AD2802">
            <w:pPr>
              <w:bidi w:val="0"/>
              <w:ind w:left="49"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Transport equipment for non - industrial uses.</w:t>
            </w:r>
          </w:p>
        </w:tc>
        <w:tc>
          <w:tcPr>
            <w:tcW w:w="1063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C1966" w:rsidRPr="006902D3" w:rsidRDefault="00EC1966" w:rsidP="00EC1966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C1966" w:rsidRPr="006902D3" w:rsidRDefault="00EC1966" w:rsidP="00EC1966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81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C1966" w:rsidRPr="006902D3" w:rsidRDefault="00EC1966" w:rsidP="00EC1966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2,606</w:t>
            </w: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C1966" w:rsidRPr="006902D3" w:rsidRDefault="00EC1966" w:rsidP="00AD2802">
            <w:pPr>
              <w:bidi w:val="0"/>
              <w:ind w:right="102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2,973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C1966" w:rsidRPr="006902D3" w:rsidRDefault="00EC1966" w:rsidP="00AD2802">
            <w:pPr>
              <w:ind w:left="88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6902D3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وسائط نقل لغير الإستخدامات الصناعية.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C1966" w:rsidRPr="006902D3" w:rsidRDefault="00EC1966" w:rsidP="00E20A56">
            <w:pPr>
              <w:ind w:left="69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522</w:t>
            </w:r>
          </w:p>
        </w:tc>
      </w:tr>
      <w:tr w:rsidR="00EC1966" w:rsidRPr="006902D3" w:rsidTr="00B23EA2">
        <w:trPr>
          <w:trHeight w:val="312"/>
          <w:jc w:val="center"/>
        </w:trPr>
        <w:tc>
          <w:tcPr>
            <w:tcW w:w="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C1966" w:rsidRPr="006902D3" w:rsidRDefault="00EC1966" w:rsidP="00262506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53</w:t>
            </w:r>
          </w:p>
        </w:tc>
        <w:tc>
          <w:tcPr>
            <w:tcW w:w="349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C1966" w:rsidRPr="006902D3" w:rsidRDefault="00EC1966" w:rsidP="00A45F79">
            <w:pPr>
              <w:bidi w:val="0"/>
              <w:ind w:left="19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Parts and accessories of all kinds of transport </w:t>
            </w:r>
            <w:r w:rsidR="00A45F7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equipment.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C1966" w:rsidRPr="006902D3" w:rsidRDefault="00EC1966" w:rsidP="00EC1966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15,721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C1966" w:rsidRPr="006902D3" w:rsidRDefault="00EC1966" w:rsidP="00EC1966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15,960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C1966" w:rsidRPr="006902D3" w:rsidRDefault="00EC1966" w:rsidP="00EC1966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77,654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C1966" w:rsidRPr="006902D3" w:rsidRDefault="00EC1966" w:rsidP="00AD2802">
            <w:pPr>
              <w:bidi w:val="0"/>
              <w:ind w:right="102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68,456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C1966" w:rsidRPr="006902D3" w:rsidRDefault="00EC1966" w:rsidP="00AD2802">
            <w:pPr>
              <w:ind w:left="88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6902D3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أجزاء وملحقات وسائط النقل.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C1966" w:rsidRPr="006902D3" w:rsidRDefault="00EC1966" w:rsidP="00E20A56">
            <w:pPr>
              <w:ind w:left="69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53</w:t>
            </w:r>
          </w:p>
        </w:tc>
      </w:tr>
      <w:tr w:rsidR="00EC1966" w:rsidRPr="006902D3" w:rsidTr="00B23EA2">
        <w:trPr>
          <w:trHeight w:val="312"/>
          <w:jc w:val="center"/>
        </w:trPr>
        <w:tc>
          <w:tcPr>
            <w:tcW w:w="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C1966" w:rsidRPr="006902D3" w:rsidRDefault="00EC1966" w:rsidP="00262506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61</w:t>
            </w:r>
          </w:p>
        </w:tc>
        <w:tc>
          <w:tcPr>
            <w:tcW w:w="349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C1966" w:rsidRPr="006902D3" w:rsidRDefault="00EC1966" w:rsidP="00AD2802">
            <w:pPr>
              <w:bidi w:val="0"/>
              <w:ind w:left="49"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Durable consumer goods.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C1966" w:rsidRPr="006902D3" w:rsidRDefault="00EC1966" w:rsidP="00EC1966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66,030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C1966" w:rsidRPr="006902D3" w:rsidRDefault="00EC1966" w:rsidP="00EC1966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62,136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C1966" w:rsidRPr="006902D3" w:rsidRDefault="00EC1966" w:rsidP="00EC1966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176,243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C1966" w:rsidRPr="006902D3" w:rsidRDefault="00EC1966" w:rsidP="00AD2802">
            <w:pPr>
              <w:bidi w:val="0"/>
              <w:ind w:right="102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176,325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C1966" w:rsidRPr="006902D3" w:rsidRDefault="00EC1966" w:rsidP="00AD2802">
            <w:pPr>
              <w:ind w:left="88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6902D3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سلع استهلاكية معمرة.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C1966" w:rsidRPr="006902D3" w:rsidRDefault="00EC1966" w:rsidP="00E20A56">
            <w:pPr>
              <w:ind w:left="69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61</w:t>
            </w:r>
          </w:p>
        </w:tc>
      </w:tr>
      <w:tr w:rsidR="00EC1966" w:rsidRPr="006902D3" w:rsidTr="00B23EA2">
        <w:trPr>
          <w:trHeight w:val="312"/>
          <w:jc w:val="center"/>
        </w:trPr>
        <w:tc>
          <w:tcPr>
            <w:tcW w:w="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C1966" w:rsidRPr="006902D3" w:rsidRDefault="00EC1966" w:rsidP="00262506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62</w:t>
            </w:r>
          </w:p>
        </w:tc>
        <w:tc>
          <w:tcPr>
            <w:tcW w:w="349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C1966" w:rsidRPr="006902D3" w:rsidRDefault="00EC1966" w:rsidP="00AD2802">
            <w:pPr>
              <w:bidi w:val="0"/>
              <w:ind w:left="49"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Semi - durable consumer goods. 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C1966" w:rsidRPr="006902D3" w:rsidRDefault="00EC1966" w:rsidP="00EC1966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77,411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C1966" w:rsidRPr="006902D3" w:rsidRDefault="00EC1966" w:rsidP="00EC1966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91,042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C1966" w:rsidRPr="006902D3" w:rsidRDefault="00EC1966" w:rsidP="00EC1966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210,598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C1966" w:rsidRPr="006902D3" w:rsidRDefault="00EC1966" w:rsidP="00AD2802">
            <w:pPr>
              <w:bidi w:val="0"/>
              <w:ind w:right="102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184,173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C1966" w:rsidRPr="006902D3" w:rsidRDefault="00EC1966" w:rsidP="00AD2802">
            <w:pPr>
              <w:ind w:left="88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6902D3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سلع استهلاكية شبه معمرة.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C1966" w:rsidRPr="006902D3" w:rsidRDefault="00EC1966" w:rsidP="00E20A56">
            <w:pPr>
              <w:ind w:left="69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62</w:t>
            </w:r>
          </w:p>
        </w:tc>
      </w:tr>
      <w:tr w:rsidR="00EC1966" w:rsidRPr="006902D3" w:rsidTr="00B23EA2">
        <w:trPr>
          <w:trHeight w:val="312"/>
          <w:jc w:val="center"/>
        </w:trPr>
        <w:tc>
          <w:tcPr>
            <w:tcW w:w="616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C1966" w:rsidRPr="006902D3" w:rsidRDefault="00EC1966" w:rsidP="00262506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63</w:t>
            </w:r>
          </w:p>
        </w:tc>
        <w:tc>
          <w:tcPr>
            <w:tcW w:w="3496" w:type="dxa"/>
            <w:tcBorders>
              <w:top w:val="nil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C1966" w:rsidRPr="006902D3" w:rsidRDefault="00EC1966" w:rsidP="00AD2802">
            <w:pPr>
              <w:bidi w:val="0"/>
              <w:ind w:left="49"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Non - durable consumer goods.</w:t>
            </w:r>
          </w:p>
        </w:tc>
        <w:tc>
          <w:tcPr>
            <w:tcW w:w="1063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C1966" w:rsidRPr="006902D3" w:rsidRDefault="00EC1966" w:rsidP="00EC1966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69,125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C1966" w:rsidRPr="006902D3" w:rsidRDefault="00EC1966" w:rsidP="00EC1966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74,964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C1966" w:rsidRPr="006902D3" w:rsidRDefault="00EC1966" w:rsidP="00EC1966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422,160</w:t>
            </w:r>
          </w:p>
        </w:tc>
        <w:tc>
          <w:tcPr>
            <w:tcW w:w="1064" w:type="dxa"/>
            <w:tcBorders>
              <w:top w:val="nil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C1966" w:rsidRPr="006902D3" w:rsidRDefault="00EC1966" w:rsidP="00AD2802">
            <w:pPr>
              <w:bidi w:val="0"/>
              <w:ind w:right="102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424,260</w:t>
            </w:r>
          </w:p>
        </w:tc>
        <w:tc>
          <w:tcPr>
            <w:tcW w:w="2693" w:type="dxa"/>
            <w:tcBorders>
              <w:top w:val="nil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C1966" w:rsidRPr="006902D3" w:rsidRDefault="00EC1966" w:rsidP="00AD2802">
            <w:pPr>
              <w:ind w:left="88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6902D3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سلع استهلاكية غير معمرة.</w:t>
            </w:r>
          </w:p>
        </w:tc>
        <w:tc>
          <w:tcPr>
            <w:tcW w:w="849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C1966" w:rsidRPr="006902D3" w:rsidRDefault="00EC1966" w:rsidP="00E20A56">
            <w:pPr>
              <w:ind w:left="69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63</w:t>
            </w:r>
          </w:p>
        </w:tc>
      </w:tr>
      <w:tr w:rsidR="00EC1966" w:rsidRPr="006902D3" w:rsidTr="00B23EA2">
        <w:trPr>
          <w:trHeight w:val="312"/>
          <w:jc w:val="center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C1966" w:rsidRPr="006902D3" w:rsidRDefault="00EC1966" w:rsidP="00262506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3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C1966" w:rsidRPr="006902D3" w:rsidRDefault="00EC1966" w:rsidP="00AD2802">
            <w:pPr>
              <w:bidi w:val="0"/>
              <w:ind w:left="49"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Goods n.e.s.in broad economic categories.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C1966" w:rsidRPr="006902D3" w:rsidRDefault="00EC1966" w:rsidP="00EC1966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C1966" w:rsidRPr="006902D3" w:rsidRDefault="00EC1966" w:rsidP="00EC1966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C1966" w:rsidRPr="006902D3" w:rsidRDefault="00EC1966" w:rsidP="00EC1966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122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C1966" w:rsidRPr="006902D3" w:rsidRDefault="00EC1966" w:rsidP="00AD2802">
            <w:pPr>
              <w:bidi w:val="0"/>
              <w:ind w:right="102"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C1966" w:rsidRPr="006902D3" w:rsidRDefault="00EC1966" w:rsidP="00AD2802">
            <w:pPr>
              <w:ind w:left="88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6902D3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سلع أخرى غ.م.ا في التصنيف حسب الفئات الاقتصادية الواسعة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1966" w:rsidRPr="006902D3" w:rsidRDefault="00EC1966" w:rsidP="00E20A56">
            <w:pPr>
              <w:ind w:left="69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</w:tr>
      <w:tr w:rsidR="00EA3D4E" w:rsidRPr="006902D3" w:rsidTr="0014426A">
        <w:trPr>
          <w:trHeight w:val="312"/>
          <w:jc w:val="center"/>
        </w:trPr>
        <w:tc>
          <w:tcPr>
            <w:tcW w:w="5953" w:type="dxa"/>
            <w:gridSpan w:val="4"/>
            <w:tcBorders>
              <w:top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A3D4E" w:rsidRPr="006902D3" w:rsidRDefault="00EA3D4E" w:rsidP="000A2F54">
            <w:pPr>
              <w:pStyle w:val="xl28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jc w:val="both"/>
              <w:rPr>
                <w:rFonts w:ascii="Arial" w:hAnsi="Arial"/>
                <w:color w:val="000000" w:themeColor="text1"/>
                <w:sz w:val="14"/>
                <w:szCs w:val="14"/>
              </w:rPr>
            </w:pPr>
            <w:r w:rsidRPr="006902D3">
              <w:rPr>
                <w:rFonts w:ascii="Arial" w:hAnsi="Arial" w:cs="Arial"/>
                <w:color w:val="000000" w:themeColor="text1"/>
                <w:sz w:val="16"/>
                <w:szCs w:val="16"/>
              </w:rPr>
              <w:t>* The data excludes that part of Jerusalem which was annexed forcefully by Israel following its occupation of the West Bank in 1967.</w:t>
            </w:r>
          </w:p>
          <w:p w:rsidR="00EA3D4E" w:rsidRPr="006902D3" w:rsidRDefault="00EA3D4E" w:rsidP="007F4537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5954" w:type="dxa"/>
            <w:gridSpan w:val="6"/>
            <w:tcBorders>
              <w:top w:val="single" w:sz="4" w:space="0" w:color="auto"/>
            </w:tcBorders>
          </w:tcPr>
          <w:p w:rsidR="00EA3D4E" w:rsidRPr="006902D3" w:rsidRDefault="00EA3D4E" w:rsidP="007F4537">
            <w:pPr>
              <w:pStyle w:val="xl28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both"/>
              <w:rPr>
                <w:rFonts w:ascii="Arial" w:eastAsia="Times New Roman" w:hAnsi="Arial"/>
                <w:color w:val="000000" w:themeColor="text1"/>
                <w:sz w:val="16"/>
                <w:szCs w:val="16"/>
                <w:rtl/>
              </w:rPr>
            </w:pPr>
            <w:r w:rsidRPr="006902D3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*: البيانات لا تشمل ذلك الجزء من محافظة القدس الذي ضمته إسرائيل عنوة بعيد احتلالها للضفة الغربية في عام 1967.</w:t>
            </w:r>
          </w:p>
        </w:tc>
      </w:tr>
      <w:tr w:rsidR="00EA3D4E" w:rsidRPr="006902D3" w:rsidTr="00B23EA2">
        <w:trPr>
          <w:trHeight w:val="312"/>
          <w:jc w:val="center"/>
        </w:trPr>
        <w:tc>
          <w:tcPr>
            <w:tcW w:w="5953" w:type="dxa"/>
            <w:gridSpan w:val="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A3D4E" w:rsidRPr="006902D3" w:rsidRDefault="00EA3D4E" w:rsidP="00AC6CF1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5954" w:type="dxa"/>
            <w:gridSpan w:val="6"/>
            <w:vAlign w:val="center"/>
          </w:tcPr>
          <w:p w:rsidR="00EA3D4E" w:rsidRPr="006902D3" w:rsidRDefault="00EA3D4E" w:rsidP="00CF57BE">
            <w:pPr>
              <w:rPr>
                <w:rFonts w:ascii="Simplified Arabic" w:hAnsi="Simplified Arabic"/>
                <w:noProof w:val="0"/>
                <w:color w:val="000000" w:themeColor="text1"/>
                <w:sz w:val="14"/>
                <w:szCs w:val="14"/>
              </w:rPr>
            </w:pPr>
          </w:p>
        </w:tc>
      </w:tr>
    </w:tbl>
    <w:p w:rsidR="00FF7177" w:rsidRPr="006902D3" w:rsidRDefault="00FF7177" w:rsidP="00C97F73">
      <w:pPr>
        <w:bidi w:val="0"/>
        <w:jc w:val="lowKashida"/>
        <w:rPr>
          <w:rFonts w:ascii="Arial" w:hAnsi="Arial" w:cs="Arial"/>
          <w:color w:val="000000" w:themeColor="text1"/>
          <w:sz w:val="8"/>
          <w:szCs w:val="8"/>
        </w:rPr>
      </w:pPr>
    </w:p>
    <w:p w:rsidR="00084790" w:rsidRPr="006902D3" w:rsidRDefault="00084790" w:rsidP="00084790">
      <w:pPr>
        <w:bidi w:val="0"/>
        <w:jc w:val="lowKashida"/>
        <w:rPr>
          <w:rFonts w:ascii="Arial" w:hAnsi="Arial" w:cs="Arial"/>
          <w:color w:val="000000" w:themeColor="text1"/>
          <w:sz w:val="8"/>
          <w:szCs w:val="8"/>
        </w:rPr>
      </w:pPr>
    </w:p>
    <w:p w:rsidR="00084790" w:rsidRPr="006902D3" w:rsidRDefault="00084790" w:rsidP="00084790">
      <w:pPr>
        <w:bidi w:val="0"/>
        <w:jc w:val="lowKashida"/>
        <w:rPr>
          <w:rFonts w:ascii="Arial" w:hAnsi="Arial" w:cs="Arial"/>
          <w:color w:val="000000" w:themeColor="text1"/>
          <w:sz w:val="8"/>
          <w:szCs w:val="8"/>
        </w:rPr>
      </w:pPr>
    </w:p>
    <w:p w:rsidR="00084790" w:rsidRPr="006902D3" w:rsidRDefault="00084790" w:rsidP="00084790">
      <w:pPr>
        <w:bidi w:val="0"/>
        <w:jc w:val="lowKashida"/>
        <w:rPr>
          <w:rFonts w:ascii="Arial" w:hAnsi="Arial" w:cs="Arial"/>
          <w:color w:val="000000" w:themeColor="text1"/>
          <w:sz w:val="8"/>
          <w:szCs w:val="8"/>
        </w:rPr>
      </w:pPr>
    </w:p>
    <w:p w:rsidR="00084790" w:rsidRPr="006902D3" w:rsidRDefault="00084790" w:rsidP="00084790">
      <w:pPr>
        <w:bidi w:val="0"/>
        <w:jc w:val="lowKashida"/>
        <w:rPr>
          <w:rFonts w:ascii="Arial" w:hAnsi="Arial" w:cs="Arial"/>
          <w:color w:val="000000" w:themeColor="text1"/>
          <w:sz w:val="8"/>
          <w:szCs w:val="8"/>
        </w:rPr>
      </w:pPr>
    </w:p>
    <w:p w:rsidR="00084790" w:rsidRPr="006902D3" w:rsidRDefault="00084790" w:rsidP="00084790">
      <w:pPr>
        <w:bidi w:val="0"/>
        <w:jc w:val="lowKashida"/>
        <w:rPr>
          <w:rFonts w:ascii="Arial" w:hAnsi="Arial" w:cs="Arial"/>
          <w:color w:val="000000" w:themeColor="text1"/>
          <w:sz w:val="8"/>
          <w:szCs w:val="8"/>
        </w:rPr>
      </w:pPr>
    </w:p>
    <w:p w:rsidR="00084790" w:rsidRPr="006902D3" w:rsidRDefault="00084790" w:rsidP="00084790">
      <w:pPr>
        <w:bidi w:val="0"/>
        <w:jc w:val="lowKashida"/>
        <w:rPr>
          <w:rFonts w:ascii="Arial" w:hAnsi="Arial" w:cs="Arial"/>
          <w:color w:val="000000" w:themeColor="text1"/>
          <w:sz w:val="8"/>
          <w:szCs w:val="8"/>
        </w:rPr>
      </w:pPr>
    </w:p>
    <w:p w:rsidR="00084790" w:rsidRPr="006902D3" w:rsidRDefault="00084790" w:rsidP="00084790">
      <w:pPr>
        <w:bidi w:val="0"/>
        <w:jc w:val="lowKashida"/>
        <w:rPr>
          <w:rFonts w:ascii="Arial" w:hAnsi="Arial" w:cs="Arial"/>
          <w:color w:val="000000" w:themeColor="text1"/>
          <w:sz w:val="8"/>
          <w:szCs w:val="8"/>
        </w:rPr>
      </w:pPr>
    </w:p>
    <w:p w:rsidR="00084790" w:rsidRPr="006902D3" w:rsidRDefault="00084790" w:rsidP="00084790">
      <w:pPr>
        <w:bidi w:val="0"/>
        <w:jc w:val="lowKashida"/>
        <w:rPr>
          <w:rFonts w:ascii="Arial" w:hAnsi="Arial" w:cs="Arial"/>
          <w:color w:val="000000" w:themeColor="text1"/>
          <w:sz w:val="8"/>
          <w:szCs w:val="8"/>
        </w:rPr>
      </w:pPr>
    </w:p>
    <w:p w:rsidR="00500CD3" w:rsidRPr="006902D3" w:rsidRDefault="00500CD3" w:rsidP="00084790">
      <w:pPr>
        <w:bidi w:val="0"/>
        <w:jc w:val="lowKashida"/>
        <w:rPr>
          <w:rFonts w:ascii="Arial" w:hAnsi="Arial" w:cs="Arial"/>
          <w:color w:val="000000" w:themeColor="text1"/>
          <w:sz w:val="8"/>
          <w:szCs w:val="8"/>
        </w:rPr>
        <w:sectPr w:rsidR="00500CD3" w:rsidRPr="006902D3" w:rsidSect="008F56E1">
          <w:headerReference w:type="default" r:id="rId20"/>
          <w:footerReference w:type="even" r:id="rId21"/>
          <w:footerReference w:type="default" r:id="rId22"/>
          <w:endnotePr>
            <w:numFmt w:val="lowerLetter"/>
          </w:endnotePr>
          <w:pgSz w:w="13608" w:h="9639" w:orient="landscape" w:code="9"/>
          <w:pgMar w:top="1134" w:right="1134" w:bottom="1134" w:left="1134" w:header="720" w:footer="851" w:gutter="0"/>
          <w:cols w:space="720"/>
          <w:bidi/>
          <w:rtlGutter/>
        </w:sectPr>
      </w:pPr>
    </w:p>
    <w:p w:rsidR="00084790" w:rsidRPr="006902D3" w:rsidRDefault="00084790" w:rsidP="00084790">
      <w:pPr>
        <w:bidi w:val="0"/>
        <w:jc w:val="lowKashida"/>
        <w:rPr>
          <w:rFonts w:ascii="Arial" w:hAnsi="Arial" w:cs="Arial"/>
          <w:color w:val="000000" w:themeColor="text1"/>
          <w:sz w:val="8"/>
          <w:szCs w:val="8"/>
        </w:rPr>
      </w:pPr>
    </w:p>
    <w:p w:rsidR="00084790" w:rsidRPr="006902D3" w:rsidRDefault="00084790" w:rsidP="00084790">
      <w:pPr>
        <w:bidi w:val="0"/>
        <w:jc w:val="lowKashida"/>
        <w:rPr>
          <w:rFonts w:ascii="Arial" w:hAnsi="Arial" w:cs="Arial"/>
          <w:color w:val="000000" w:themeColor="text1"/>
          <w:sz w:val="8"/>
          <w:szCs w:val="8"/>
        </w:rPr>
      </w:pPr>
    </w:p>
    <w:p w:rsidR="00084790" w:rsidRPr="006902D3" w:rsidRDefault="00084790" w:rsidP="00084790">
      <w:pPr>
        <w:bidi w:val="0"/>
        <w:jc w:val="lowKashida"/>
        <w:rPr>
          <w:rFonts w:ascii="Arial" w:hAnsi="Arial" w:cs="Arial"/>
          <w:color w:val="000000" w:themeColor="text1"/>
          <w:sz w:val="8"/>
          <w:szCs w:val="8"/>
        </w:rPr>
      </w:pPr>
    </w:p>
    <w:p w:rsidR="00084790" w:rsidRPr="006902D3" w:rsidRDefault="00084790" w:rsidP="00084790">
      <w:pPr>
        <w:bidi w:val="0"/>
        <w:jc w:val="lowKashida"/>
        <w:rPr>
          <w:rFonts w:ascii="Arial" w:hAnsi="Arial" w:cs="Arial"/>
          <w:color w:val="000000" w:themeColor="text1"/>
          <w:sz w:val="8"/>
          <w:szCs w:val="8"/>
        </w:rPr>
      </w:pPr>
    </w:p>
    <w:p w:rsidR="00084790" w:rsidRPr="006902D3" w:rsidRDefault="00084790" w:rsidP="00084790">
      <w:pPr>
        <w:bidi w:val="0"/>
        <w:jc w:val="lowKashida"/>
        <w:rPr>
          <w:rFonts w:ascii="Arial" w:hAnsi="Arial" w:cs="Arial"/>
          <w:color w:val="000000" w:themeColor="text1"/>
          <w:sz w:val="8"/>
          <w:szCs w:val="8"/>
        </w:rPr>
      </w:pPr>
    </w:p>
    <w:p w:rsidR="00084790" w:rsidRPr="006902D3" w:rsidRDefault="00084790" w:rsidP="00084790">
      <w:pPr>
        <w:bidi w:val="0"/>
        <w:jc w:val="lowKashida"/>
        <w:rPr>
          <w:rFonts w:ascii="Arial" w:hAnsi="Arial" w:cs="Arial"/>
          <w:color w:val="000000" w:themeColor="text1"/>
          <w:sz w:val="8"/>
          <w:szCs w:val="8"/>
        </w:rPr>
      </w:pPr>
    </w:p>
    <w:p w:rsidR="00084790" w:rsidRPr="006902D3" w:rsidRDefault="00084790" w:rsidP="00084790">
      <w:pPr>
        <w:bidi w:val="0"/>
        <w:jc w:val="lowKashida"/>
        <w:rPr>
          <w:rFonts w:ascii="Arial" w:hAnsi="Arial" w:cs="Arial"/>
          <w:color w:val="000000" w:themeColor="text1"/>
          <w:sz w:val="8"/>
          <w:szCs w:val="8"/>
        </w:rPr>
      </w:pPr>
    </w:p>
    <w:p w:rsidR="00084790" w:rsidRPr="006902D3" w:rsidRDefault="00084790" w:rsidP="00084790">
      <w:pPr>
        <w:bidi w:val="0"/>
        <w:jc w:val="lowKashida"/>
        <w:rPr>
          <w:rFonts w:ascii="Arial" w:hAnsi="Arial" w:cs="Arial"/>
          <w:color w:val="000000" w:themeColor="text1"/>
          <w:sz w:val="8"/>
          <w:szCs w:val="8"/>
        </w:rPr>
      </w:pPr>
    </w:p>
    <w:p w:rsidR="00084790" w:rsidRPr="006902D3" w:rsidRDefault="00084790" w:rsidP="00084790">
      <w:pPr>
        <w:bidi w:val="0"/>
        <w:jc w:val="lowKashida"/>
        <w:rPr>
          <w:rFonts w:ascii="Arial" w:hAnsi="Arial" w:cs="Arial"/>
          <w:color w:val="000000" w:themeColor="text1"/>
          <w:sz w:val="8"/>
          <w:szCs w:val="8"/>
        </w:rPr>
      </w:pPr>
    </w:p>
    <w:p w:rsidR="00084790" w:rsidRPr="006902D3" w:rsidRDefault="00084790" w:rsidP="00084790">
      <w:pPr>
        <w:bidi w:val="0"/>
        <w:jc w:val="lowKashida"/>
        <w:rPr>
          <w:rFonts w:ascii="Arial" w:hAnsi="Arial" w:cs="Arial"/>
          <w:color w:val="000000" w:themeColor="text1"/>
          <w:sz w:val="8"/>
          <w:szCs w:val="8"/>
        </w:rPr>
      </w:pPr>
    </w:p>
    <w:p w:rsidR="00084790" w:rsidRPr="006902D3" w:rsidRDefault="00084790" w:rsidP="00084790">
      <w:pPr>
        <w:bidi w:val="0"/>
        <w:jc w:val="lowKashida"/>
        <w:rPr>
          <w:rFonts w:ascii="Arial" w:hAnsi="Arial" w:cs="Arial"/>
          <w:color w:val="000000" w:themeColor="text1"/>
          <w:sz w:val="8"/>
          <w:szCs w:val="8"/>
        </w:rPr>
      </w:pPr>
    </w:p>
    <w:p w:rsidR="00084790" w:rsidRPr="006902D3" w:rsidRDefault="00084790" w:rsidP="00084790">
      <w:pPr>
        <w:bidi w:val="0"/>
        <w:jc w:val="lowKashida"/>
        <w:rPr>
          <w:rFonts w:ascii="Arial" w:hAnsi="Arial" w:cs="Arial"/>
          <w:color w:val="000000" w:themeColor="text1"/>
          <w:sz w:val="8"/>
          <w:szCs w:val="8"/>
        </w:rPr>
      </w:pPr>
    </w:p>
    <w:p w:rsidR="00084790" w:rsidRPr="006902D3" w:rsidRDefault="005D2516" w:rsidP="00084790">
      <w:pPr>
        <w:bidi w:val="0"/>
        <w:jc w:val="lowKashida"/>
        <w:rPr>
          <w:rFonts w:ascii="Arial" w:hAnsi="Arial" w:cs="Arial"/>
          <w:color w:val="000000" w:themeColor="text1"/>
          <w:sz w:val="8"/>
          <w:szCs w:val="8"/>
        </w:rPr>
      </w:pPr>
      <w:r w:rsidRPr="006902D3">
        <w:rPr>
          <w:rFonts w:ascii="Arial" w:hAnsi="Arial" w:cs="Arial" w:hint="cs"/>
          <w:color w:val="000000" w:themeColor="text1"/>
          <w:sz w:val="8"/>
          <w:szCs w:val="8"/>
          <w:rtl/>
        </w:rPr>
        <w:t xml:space="preserve">  </w:t>
      </w:r>
    </w:p>
    <w:sectPr w:rsidR="00084790" w:rsidRPr="006902D3" w:rsidSect="008F56E1">
      <w:headerReference w:type="default" r:id="rId23"/>
      <w:endnotePr>
        <w:numFmt w:val="lowerLetter"/>
      </w:endnotePr>
      <w:pgSz w:w="9639" w:h="13608" w:code="9"/>
      <w:pgMar w:top="1134" w:right="1134" w:bottom="1134" w:left="1134" w:header="720" w:footer="851" w:gutter="0"/>
      <w:cols w:space="720"/>
      <w:bidi/>
      <w:rtlGutter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1F3F" w:rsidRDefault="00D61F3F">
      <w:r>
        <w:separator/>
      </w:r>
    </w:p>
  </w:endnote>
  <w:endnote w:type="continuationSeparator" w:id="0">
    <w:p w:rsidR="00D61F3F" w:rsidRDefault="00D61F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1F3F" w:rsidRDefault="00CE6167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</w:rPr>
      <w:fldChar w:fldCharType="begin"/>
    </w:r>
    <w:r w:rsidR="00D61F3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61F3F">
      <w:rPr>
        <w:rStyle w:val="PageNumber"/>
        <w:rtl/>
      </w:rPr>
      <w:t>216</w:t>
    </w:r>
    <w:r>
      <w:rPr>
        <w:rStyle w:val="PageNumber"/>
      </w:rPr>
      <w:fldChar w:fldCharType="end"/>
    </w:r>
  </w:p>
  <w:p w:rsidR="00D61F3F" w:rsidRDefault="00D61F3F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1F3F" w:rsidRPr="00FE68A3" w:rsidRDefault="00CE6167">
    <w:pPr>
      <w:pStyle w:val="Footer"/>
      <w:framePr w:wrap="around" w:vAnchor="text" w:hAnchor="margin" w:xAlign="center" w:y="1"/>
      <w:jc w:val="center"/>
      <w:rPr>
        <w:rStyle w:val="PageNumber"/>
        <w:rFonts w:ascii="Simplified Arabic" w:hAnsi="Simplified Arabic"/>
        <w:sz w:val="16"/>
        <w:szCs w:val="16"/>
        <w:rtl/>
      </w:rPr>
    </w:pPr>
    <w:r w:rsidRPr="00FE68A3">
      <w:rPr>
        <w:rStyle w:val="PageNumber"/>
        <w:rFonts w:ascii="Simplified Arabic" w:hAnsi="Simplified Arabic"/>
        <w:sz w:val="16"/>
        <w:szCs w:val="16"/>
      </w:rPr>
      <w:fldChar w:fldCharType="begin"/>
    </w:r>
    <w:r w:rsidR="00D61F3F" w:rsidRPr="00FE68A3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FE68A3">
      <w:rPr>
        <w:rStyle w:val="PageNumber"/>
        <w:rFonts w:ascii="Simplified Arabic" w:hAnsi="Simplified Arabic"/>
        <w:sz w:val="16"/>
        <w:szCs w:val="16"/>
      </w:rPr>
      <w:fldChar w:fldCharType="separate"/>
    </w:r>
    <w:r w:rsidR="00A81BA6">
      <w:rPr>
        <w:rStyle w:val="PageNumber"/>
        <w:rFonts w:ascii="Simplified Arabic" w:hAnsi="Simplified Arabic"/>
        <w:sz w:val="16"/>
        <w:szCs w:val="16"/>
        <w:rtl/>
      </w:rPr>
      <w:t>234</w:t>
    </w:r>
    <w:r w:rsidRPr="00FE68A3">
      <w:rPr>
        <w:rStyle w:val="PageNumber"/>
        <w:rFonts w:ascii="Simplified Arabic" w:hAnsi="Simplified Arabic"/>
        <w:sz w:val="16"/>
        <w:szCs w:val="16"/>
      </w:rPr>
      <w:fldChar w:fldCharType="end"/>
    </w:r>
    <w:r w:rsidR="00D61F3F" w:rsidRPr="00FE68A3">
      <w:rPr>
        <w:rStyle w:val="PageNumber"/>
        <w:rFonts w:ascii="Simplified Arabic" w:hAnsi="Simplified Arabic"/>
        <w:sz w:val="16"/>
        <w:szCs w:val="16"/>
        <w:rtl/>
      </w:rPr>
      <w:t xml:space="preserve">           </w:t>
    </w:r>
  </w:p>
  <w:p w:rsidR="00D61F3F" w:rsidRPr="000A397C" w:rsidRDefault="00D61F3F" w:rsidP="00DD5229">
    <w:pPr>
      <w:pStyle w:val="Footer"/>
      <w:tabs>
        <w:tab w:val="left" w:pos="1179"/>
        <w:tab w:val="right" w:pos="6803"/>
      </w:tabs>
      <w:rPr>
        <w:sz w:val="16"/>
        <w:szCs w:val="16"/>
      </w:rPr>
    </w:pPr>
    <w:r>
      <w:rPr>
        <w:sz w:val="16"/>
        <w:szCs w:val="16"/>
        <w:rtl/>
      </w:rPr>
      <w:tab/>
    </w:r>
    <w:r>
      <w:rPr>
        <w:sz w:val="16"/>
        <w:szCs w:val="16"/>
        <w:rtl/>
      </w:rPr>
      <w:tab/>
    </w:r>
    <w:r>
      <w:rPr>
        <w:sz w:val="16"/>
        <w:szCs w:val="16"/>
        <w:rtl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2193" w:rsidRDefault="00362193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1F3F" w:rsidRPr="00FE68A3" w:rsidRDefault="00CE6167">
    <w:pPr>
      <w:pStyle w:val="Footer"/>
      <w:framePr w:wrap="around" w:vAnchor="text" w:hAnchor="margin" w:xAlign="center" w:y="1"/>
      <w:jc w:val="center"/>
      <w:rPr>
        <w:rStyle w:val="PageNumber"/>
        <w:rFonts w:ascii="Simplified Arabic" w:hAnsi="Simplified Arabic"/>
        <w:sz w:val="16"/>
        <w:szCs w:val="16"/>
        <w:rtl/>
      </w:rPr>
    </w:pPr>
    <w:r w:rsidRPr="00FE68A3">
      <w:rPr>
        <w:rStyle w:val="PageNumber"/>
        <w:rFonts w:ascii="Simplified Arabic" w:hAnsi="Simplified Arabic"/>
        <w:sz w:val="16"/>
        <w:szCs w:val="16"/>
      </w:rPr>
      <w:fldChar w:fldCharType="begin"/>
    </w:r>
    <w:r w:rsidR="00D61F3F" w:rsidRPr="00FE68A3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FE68A3">
      <w:rPr>
        <w:rStyle w:val="PageNumber"/>
        <w:rFonts w:ascii="Simplified Arabic" w:hAnsi="Simplified Arabic"/>
        <w:sz w:val="16"/>
        <w:szCs w:val="16"/>
      </w:rPr>
      <w:fldChar w:fldCharType="separate"/>
    </w:r>
    <w:r w:rsidR="00A81BA6">
      <w:rPr>
        <w:rStyle w:val="PageNumber"/>
        <w:rFonts w:ascii="Simplified Arabic" w:hAnsi="Simplified Arabic"/>
        <w:sz w:val="16"/>
        <w:szCs w:val="16"/>
        <w:rtl/>
      </w:rPr>
      <w:t>236</w:t>
    </w:r>
    <w:r w:rsidRPr="00FE68A3">
      <w:rPr>
        <w:rStyle w:val="PageNumber"/>
        <w:rFonts w:ascii="Simplified Arabic" w:hAnsi="Simplified Arabic"/>
        <w:sz w:val="16"/>
        <w:szCs w:val="16"/>
      </w:rPr>
      <w:fldChar w:fldCharType="end"/>
    </w:r>
    <w:r w:rsidR="00D61F3F" w:rsidRPr="00FE68A3">
      <w:rPr>
        <w:rStyle w:val="PageNumber"/>
        <w:rFonts w:ascii="Simplified Arabic" w:hAnsi="Simplified Arabic"/>
        <w:sz w:val="16"/>
        <w:szCs w:val="16"/>
        <w:rtl/>
      </w:rPr>
      <w:t xml:space="preserve">           </w:t>
    </w:r>
  </w:p>
  <w:p w:rsidR="00D61F3F" w:rsidRPr="00B916D3" w:rsidRDefault="00D61F3F" w:rsidP="008E0590">
    <w:pPr>
      <w:pStyle w:val="Footer"/>
      <w:ind w:right="142"/>
      <w:jc w:val="right"/>
      <w:rPr>
        <w:sz w:val="16"/>
        <w:szCs w:val="16"/>
        <w:rtl/>
      </w:rPr>
    </w:pPr>
    <w:r>
      <w:rPr>
        <w:sz w:val="16"/>
        <w:szCs w:val="16"/>
        <w:rtl/>
      </w:rPr>
      <w:tab/>
    </w:r>
    <w:r>
      <w:rPr>
        <w:sz w:val="16"/>
        <w:szCs w:val="16"/>
        <w:rtl/>
      </w:rPr>
      <w:tab/>
    </w:r>
  </w:p>
  <w:p w:rsidR="00D61F3F" w:rsidRPr="000A397C" w:rsidRDefault="00D61F3F" w:rsidP="00C340B3">
    <w:pPr>
      <w:pStyle w:val="Footer"/>
      <w:tabs>
        <w:tab w:val="left" w:pos="1179"/>
        <w:tab w:val="right" w:pos="6803"/>
      </w:tabs>
      <w:rPr>
        <w:sz w:val="16"/>
        <w:szCs w:val="16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1F3F" w:rsidRDefault="00CE6167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</w:rPr>
      <w:fldChar w:fldCharType="begin"/>
    </w:r>
    <w:r w:rsidR="00D61F3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61F3F">
      <w:rPr>
        <w:rStyle w:val="PageNumber"/>
        <w:rtl/>
      </w:rPr>
      <w:t>220</w:t>
    </w:r>
    <w:r>
      <w:rPr>
        <w:rStyle w:val="PageNumber"/>
      </w:rPr>
      <w:fldChar w:fldCharType="end"/>
    </w:r>
  </w:p>
  <w:p w:rsidR="00D61F3F" w:rsidRDefault="00D61F3F">
    <w:pPr>
      <w:pStyle w:val="Footer"/>
      <w:ind w:right="360"/>
      <w:rPr>
        <w:rtl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1F3F" w:rsidRPr="00FE68A3" w:rsidRDefault="00D61F3F" w:rsidP="00BB62BF">
    <w:pPr>
      <w:pStyle w:val="Footer"/>
      <w:tabs>
        <w:tab w:val="center" w:pos="3401"/>
        <w:tab w:val="right" w:pos="6803"/>
      </w:tabs>
      <w:rPr>
        <w:rFonts w:ascii="Simplified Arabic" w:hAnsi="Simplified Arabic"/>
        <w:sz w:val="16"/>
        <w:szCs w:val="16"/>
        <w:rtl/>
      </w:rPr>
    </w:pPr>
    <w:r>
      <w:rPr>
        <w:rFonts w:ascii="Arial" w:hAnsi="Arial" w:cs="Arial"/>
        <w:sz w:val="18"/>
        <w:szCs w:val="18"/>
      </w:rPr>
      <w:tab/>
    </w:r>
    <w:r w:rsidR="00CE6167" w:rsidRPr="00FE68A3">
      <w:rPr>
        <w:rFonts w:ascii="Simplified Arabic" w:hAnsi="Simplified Arabic"/>
        <w:sz w:val="16"/>
        <w:szCs w:val="16"/>
      </w:rPr>
      <w:fldChar w:fldCharType="begin"/>
    </w:r>
    <w:r w:rsidRPr="00FE68A3">
      <w:rPr>
        <w:rFonts w:ascii="Simplified Arabic" w:hAnsi="Simplified Arabic"/>
        <w:sz w:val="16"/>
        <w:szCs w:val="16"/>
      </w:rPr>
      <w:instrText xml:space="preserve"> PAGE   \* MERGEFORMAT </w:instrText>
    </w:r>
    <w:r w:rsidR="00CE6167" w:rsidRPr="00FE68A3">
      <w:rPr>
        <w:rFonts w:ascii="Simplified Arabic" w:hAnsi="Simplified Arabic"/>
        <w:sz w:val="16"/>
        <w:szCs w:val="16"/>
      </w:rPr>
      <w:fldChar w:fldCharType="separate"/>
    </w:r>
    <w:r w:rsidR="00A81BA6">
      <w:rPr>
        <w:rFonts w:ascii="Simplified Arabic" w:hAnsi="Simplified Arabic"/>
        <w:sz w:val="16"/>
        <w:szCs w:val="16"/>
        <w:rtl/>
      </w:rPr>
      <w:t>237</w:t>
    </w:r>
    <w:r w:rsidR="00CE6167" w:rsidRPr="00FE68A3">
      <w:rPr>
        <w:rFonts w:ascii="Simplified Arabic" w:hAnsi="Simplified Arabic"/>
        <w:sz w:val="16"/>
        <w:szCs w:val="16"/>
      </w:rPr>
      <w:fldChar w:fldCharType="end"/>
    </w:r>
    <w:r>
      <w:rPr>
        <w:rFonts w:ascii="Arial" w:hAnsi="Arial" w:cs="Arial"/>
        <w:sz w:val="18"/>
        <w:szCs w:val="18"/>
        <w:rtl/>
      </w:rPr>
      <w:tab/>
    </w:r>
    <w:r>
      <w:rPr>
        <w:rFonts w:ascii="Arial" w:hAnsi="Arial" w:cs="Arial"/>
        <w:sz w:val="18"/>
        <w:szCs w:val="18"/>
        <w:rtl/>
      </w:rPr>
      <w:tab/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1F3F" w:rsidRDefault="00CE6167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</w:rPr>
      <w:fldChar w:fldCharType="begin"/>
    </w:r>
    <w:r w:rsidR="00D61F3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61F3F">
      <w:rPr>
        <w:rStyle w:val="PageNumber"/>
        <w:rtl/>
      </w:rPr>
      <w:t>222</w:t>
    </w:r>
    <w:r>
      <w:rPr>
        <w:rStyle w:val="PageNumber"/>
      </w:rPr>
      <w:fldChar w:fldCharType="end"/>
    </w:r>
  </w:p>
  <w:p w:rsidR="00D61F3F" w:rsidRDefault="00D61F3F">
    <w:pPr>
      <w:pStyle w:val="Footer"/>
      <w:rPr>
        <w:rtl/>
      </w:rPr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1F3F" w:rsidRPr="00FE68A3" w:rsidRDefault="00CE6167">
    <w:pPr>
      <w:pStyle w:val="Footer"/>
      <w:framePr w:wrap="around" w:vAnchor="text" w:hAnchor="margin" w:xAlign="center" w:y="1"/>
      <w:jc w:val="center"/>
      <w:rPr>
        <w:rStyle w:val="PageNumber"/>
        <w:rFonts w:ascii="Simplified Arabic" w:hAnsi="Simplified Arabic"/>
        <w:sz w:val="16"/>
        <w:szCs w:val="16"/>
        <w:rtl/>
      </w:rPr>
    </w:pPr>
    <w:r w:rsidRPr="00FE68A3">
      <w:rPr>
        <w:rStyle w:val="PageNumber"/>
        <w:rFonts w:ascii="Simplified Arabic" w:hAnsi="Simplified Arabic"/>
        <w:sz w:val="16"/>
        <w:szCs w:val="16"/>
      </w:rPr>
      <w:fldChar w:fldCharType="begin"/>
    </w:r>
    <w:r w:rsidR="00D61F3F" w:rsidRPr="00FE68A3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FE68A3">
      <w:rPr>
        <w:rStyle w:val="PageNumber"/>
        <w:rFonts w:ascii="Simplified Arabic" w:hAnsi="Simplified Arabic"/>
        <w:sz w:val="16"/>
        <w:szCs w:val="16"/>
      </w:rPr>
      <w:fldChar w:fldCharType="separate"/>
    </w:r>
    <w:r w:rsidR="00A81BA6">
      <w:rPr>
        <w:rStyle w:val="PageNumber"/>
        <w:rFonts w:ascii="Simplified Arabic" w:hAnsi="Simplified Arabic"/>
        <w:sz w:val="16"/>
        <w:szCs w:val="16"/>
        <w:rtl/>
      </w:rPr>
      <w:t>240</w:t>
    </w:r>
    <w:r w:rsidRPr="00FE68A3">
      <w:rPr>
        <w:rStyle w:val="PageNumber"/>
        <w:rFonts w:ascii="Simplified Arabic" w:hAnsi="Simplified Arabic"/>
        <w:sz w:val="16"/>
        <w:szCs w:val="16"/>
      </w:rPr>
      <w:fldChar w:fldCharType="end"/>
    </w:r>
  </w:p>
  <w:p w:rsidR="00D61F3F" w:rsidRPr="00B916D3" w:rsidRDefault="00D61F3F" w:rsidP="009B08A5">
    <w:pPr>
      <w:pStyle w:val="Footer"/>
      <w:tabs>
        <w:tab w:val="clear" w:pos="4153"/>
        <w:tab w:val="clear" w:pos="8306"/>
        <w:tab w:val="left" w:pos="9071"/>
      </w:tabs>
      <w:bidi w:val="0"/>
      <w:ind w:left="-567"/>
      <w:jc w:val="right"/>
      <w:rPr>
        <w:sz w:val="16"/>
        <w:szCs w:val="16"/>
      </w:rPr>
    </w:pPr>
    <w:r w:rsidRPr="00EE2DC8">
      <w:rPr>
        <w:rFonts w:ascii="Arial" w:hAnsi="Arial" w:cs="Arial"/>
        <w:sz w:val="16"/>
        <w:szCs w:val="16"/>
        <w:rtl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1F3F" w:rsidRDefault="00D61F3F">
      <w:r>
        <w:separator/>
      </w:r>
    </w:p>
  </w:footnote>
  <w:footnote w:type="continuationSeparator" w:id="0">
    <w:p w:rsidR="00D61F3F" w:rsidRDefault="00D61F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2193" w:rsidRDefault="0036219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1F3F" w:rsidRDefault="008F56E1" w:rsidP="009C0FDB">
    <w:pPr>
      <w:pStyle w:val="Header"/>
      <w:tabs>
        <w:tab w:val="right" w:pos="6803"/>
      </w:tabs>
      <w:rPr>
        <w:rFonts w:ascii="Simplified Arabic" w:hAnsi="Simplified Arabic"/>
        <w:szCs w:val="16"/>
      </w:rPr>
    </w:pPr>
    <w:r>
      <w:rPr>
        <w:rFonts w:cs="Times New Roman"/>
        <w:noProof w:val="0"/>
        <w:sz w:val="16"/>
        <w:szCs w:val="16"/>
      </w:rPr>
      <w:t xml:space="preserve"> </w:t>
    </w:r>
    <w:r w:rsidR="00D61F3F">
      <w:rPr>
        <w:rFonts w:cs="Times New Roman"/>
        <w:noProof w:val="0"/>
        <w:sz w:val="16"/>
        <w:szCs w:val="16"/>
      </w:rPr>
      <w:t>:PCBS</w:t>
    </w:r>
    <w:r w:rsidR="00D61F3F">
      <w:rPr>
        <w:rFonts w:ascii="Simplified Arabic" w:hAnsi="Simplified Arabic" w:hint="cs"/>
        <w:szCs w:val="16"/>
        <w:rtl/>
      </w:rPr>
      <w:t xml:space="preserve"> </w:t>
    </w:r>
    <w:r w:rsidR="00D61F3F">
      <w:rPr>
        <w:rFonts w:ascii="Simplified Arabic" w:hAnsi="Simplified Arabic"/>
        <w:szCs w:val="16"/>
        <w:rtl/>
      </w:rPr>
      <w:t xml:space="preserve">كتاب فلسطين الإحصائي السنوي </w:t>
    </w:r>
    <w:r w:rsidR="00D61F3F">
      <w:rPr>
        <w:rFonts w:ascii="Simplified Arabic" w:hAnsi="Simplified Arabic"/>
        <w:sz w:val="16"/>
        <w:szCs w:val="16"/>
      </w:rPr>
      <w:t>2017</w:t>
    </w:r>
    <w:r w:rsidR="00D61F3F">
      <w:rPr>
        <w:rFonts w:ascii="Simplified Arabic" w:hAnsi="Simplified Arabic"/>
        <w:szCs w:val="16"/>
        <w:rtl/>
      </w:rPr>
      <w:t xml:space="preserve">                 </w:t>
    </w:r>
    <w:r w:rsidR="00D61F3F">
      <w:rPr>
        <w:rFonts w:ascii="Simplified Arabic" w:hAnsi="Simplified Arabic" w:hint="cs"/>
        <w:szCs w:val="16"/>
        <w:rtl/>
      </w:rPr>
      <w:t xml:space="preserve"> </w:t>
    </w:r>
    <w:r w:rsidR="00D61F3F">
      <w:rPr>
        <w:rFonts w:ascii="Simplified Arabic" w:hAnsi="Simplified Arabic"/>
        <w:szCs w:val="16"/>
        <w:rtl/>
      </w:rPr>
      <w:t xml:space="preserve">     </w:t>
    </w:r>
    <w:r w:rsidR="00D61F3F">
      <w:rPr>
        <w:rFonts w:ascii="Simplified Arabic" w:hAnsi="Simplified Arabic" w:hint="cs"/>
        <w:szCs w:val="16"/>
        <w:rtl/>
      </w:rPr>
      <w:t xml:space="preserve">             </w:t>
    </w:r>
    <w:r w:rsidR="00D61F3F">
      <w:rPr>
        <w:rFonts w:ascii="Simplified Arabic" w:hAnsi="Simplified Arabic"/>
        <w:szCs w:val="16"/>
        <w:rtl/>
      </w:rPr>
      <w:t xml:space="preserve">             </w:t>
    </w:r>
    <w:r w:rsidR="00D61F3F">
      <w:rPr>
        <w:rFonts w:ascii="Simplified Arabic" w:hAnsi="Simplified Arabic" w:hint="cs"/>
        <w:szCs w:val="16"/>
        <w:rtl/>
      </w:rPr>
      <w:t xml:space="preserve">  </w:t>
    </w:r>
    <w:r w:rsidR="00D61F3F">
      <w:rPr>
        <w:rFonts w:ascii="Simplified Arabic" w:hAnsi="Simplified Arabic"/>
        <w:szCs w:val="16"/>
        <w:rtl/>
      </w:rPr>
      <w:t xml:space="preserve">   </w:t>
    </w:r>
    <w:r w:rsidR="00D61F3F">
      <w:rPr>
        <w:rFonts w:ascii="Simplified Arabic" w:hAnsi="Simplified Arabic" w:hint="cs"/>
        <w:szCs w:val="16"/>
        <w:rtl/>
      </w:rPr>
      <w:t xml:space="preserve"> </w:t>
    </w:r>
    <w:r w:rsidR="00D61F3F">
      <w:rPr>
        <w:rFonts w:ascii="Simplified Arabic" w:hAnsi="Simplified Arabic"/>
        <w:szCs w:val="16"/>
        <w:rtl/>
      </w:rPr>
      <w:t xml:space="preserve">                الفلســطينيون في </w:t>
    </w:r>
    <w:r w:rsidR="00D61F3F">
      <w:rPr>
        <w:rFonts w:ascii="Simplified Arabic" w:hAnsi="Simplified Arabic" w:hint="cs"/>
        <w:szCs w:val="16"/>
        <w:rtl/>
      </w:rPr>
      <w:t>فلسطين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2193" w:rsidRDefault="00362193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1F3F" w:rsidRDefault="00D61F3F" w:rsidP="00386053">
    <w:pPr>
      <w:pStyle w:val="Header"/>
      <w:tabs>
        <w:tab w:val="right" w:pos="6803"/>
      </w:tabs>
      <w:rPr>
        <w:rFonts w:ascii="Simplified Arabic" w:hAnsi="Simplified Arabic"/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rFonts w:ascii="Simplified Arabic" w:hAnsi="Simplified Arabic" w:hint="cs"/>
        <w:szCs w:val="16"/>
        <w:rtl/>
      </w:rPr>
      <w:t xml:space="preserve"> </w:t>
    </w:r>
    <w:r>
      <w:rPr>
        <w:rFonts w:ascii="Simplified Arabic" w:hAnsi="Simplified Arabic"/>
        <w:szCs w:val="16"/>
        <w:rtl/>
      </w:rPr>
      <w:t xml:space="preserve">كتاب فلسطين الإحصائي السنوي </w:t>
    </w:r>
    <w:r w:rsidRPr="009E0297">
      <w:rPr>
        <w:rFonts w:ascii="Simplified Arabic" w:hAnsi="Simplified Arabic"/>
        <w:sz w:val="16"/>
        <w:szCs w:val="16"/>
      </w:rPr>
      <w:t>201</w:t>
    </w:r>
    <w:r>
      <w:rPr>
        <w:rFonts w:ascii="Simplified Arabic" w:hAnsi="Simplified Arabic"/>
        <w:sz w:val="16"/>
        <w:szCs w:val="16"/>
      </w:rPr>
      <w:t>7</w:t>
    </w:r>
    <w:r>
      <w:rPr>
        <w:rFonts w:ascii="Simplified Arabic" w:hAnsi="Simplified Arabic"/>
        <w:szCs w:val="16"/>
        <w:rtl/>
      </w:rPr>
      <w:t xml:space="preserve">                                                     </w:t>
    </w:r>
    <w:r>
      <w:rPr>
        <w:rFonts w:ascii="Simplified Arabic" w:hAnsi="Simplified Arabic" w:hint="cs"/>
        <w:szCs w:val="16"/>
        <w:rtl/>
      </w:rPr>
      <w:t xml:space="preserve">                             </w:t>
    </w:r>
    <w:r w:rsidR="008F56E1">
      <w:rPr>
        <w:rFonts w:ascii="Simplified Arabic" w:hAnsi="Simplified Arabic" w:hint="cs"/>
        <w:szCs w:val="16"/>
        <w:rtl/>
      </w:rPr>
      <w:t xml:space="preserve">              </w:t>
    </w:r>
    <w:r>
      <w:rPr>
        <w:rFonts w:ascii="Simplified Arabic" w:hAnsi="Simplified Arabic" w:hint="cs"/>
        <w:szCs w:val="16"/>
        <w:rtl/>
      </w:rPr>
      <w:t xml:space="preserve">                                </w:t>
    </w:r>
    <w:r>
      <w:rPr>
        <w:rFonts w:ascii="Simplified Arabic" w:hAnsi="Simplified Arabic"/>
        <w:szCs w:val="16"/>
        <w:rtl/>
      </w:rPr>
      <w:t xml:space="preserve">     </w:t>
    </w:r>
    <w:r>
      <w:rPr>
        <w:rFonts w:ascii="Simplified Arabic" w:hAnsi="Simplified Arabic" w:hint="cs"/>
        <w:szCs w:val="16"/>
        <w:rtl/>
      </w:rPr>
      <w:t xml:space="preserve">                 </w:t>
    </w:r>
    <w:r>
      <w:rPr>
        <w:rFonts w:ascii="Simplified Arabic" w:hAnsi="Simplified Arabic"/>
        <w:szCs w:val="16"/>
        <w:rtl/>
      </w:rPr>
      <w:t xml:space="preserve">الفلســطينيون في </w:t>
    </w:r>
    <w:r>
      <w:rPr>
        <w:rFonts w:ascii="Simplified Arabic" w:hAnsi="Simplified Arabic" w:hint="cs"/>
        <w:szCs w:val="16"/>
        <w:rtl/>
      </w:rPr>
      <w:t>فلسطين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1F3F" w:rsidRDefault="00D61F3F" w:rsidP="008E0590">
    <w:pPr>
      <w:pStyle w:val="Header"/>
      <w:tabs>
        <w:tab w:val="right" w:pos="6803"/>
      </w:tabs>
      <w:rPr>
        <w:rFonts w:ascii="Simplified Arabic" w:hAnsi="Simplified Arabic"/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rFonts w:ascii="Simplified Arabic" w:hAnsi="Simplified Arabic" w:hint="cs"/>
        <w:szCs w:val="16"/>
        <w:rtl/>
      </w:rPr>
      <w:t xml:space="preserve"> </w:t>
    </w:r>
    <w:r>
      <w:rPr>
        <w:rFonts w:ascii="Simplified Arabic" w:hAnsi="Simplified Arabic"/>
        <w:szCs w:val="16"/>
        <w:rtl/>
      </w:rPr>
      <w:t xml:space="preserve">كتاب فلسطين الإحصائي السنوي </w:t>
    </w:r>
    <w:r w:rsidRPr="009E0297">
      <w:rPr>
        <w:rFonts w:ascii="Simplified Arabic" w:hAnsi="Simplified Arabic"/>
        <w:sz w:val="16"/>
        <w:szCs w:val="16"/>
      </w:rPr>
      <w:t>201</w:t>
    </w:r>
    <w:r>
      <w:rPr>
        <w:rFonts w:ascii="Simplified Arabic" w:hAnsi="Simplified Arabic"/>
        <w:sz w:val="16"/>
        <w:szCs w:val="16"/>
      </w:rPr>
      <w:t>7</w:t>
    </w:r>
    <w:r w:rsidRPr="009E0297">
      <w:rPr>
        <w:rFonts w:ascii="Simplified Arabic" w:hAnsi="Simplified Arabic"/>
        <w:sz w:val="16"/>
        <w:szCs w:val="16"/>
        <w:rtl/>
      </w:rPr>
      <w:t xml:space="preserve"> </w:t>
    </w:r>
    <w:r>
      <w:rPr>
        <w:rFonts w:ascii="Simplified Arabic" w:hAnsi="Simplified Arabic"/>
        <w:szCs w:val="16"/>
        <w:rtl/>
      </w:rPr>
      <w:t xml:space="preserve">  </w:t>
    </w:r>
    <w:r>
      <w:rPr>
        <w:rFonts w:ascii="Simplified Arabic" w:hAnsi="Simplified Arabic" w:hint="cs"/>
        <w:szCs w:val="16"/>
        <w:rtl/>
      </w:rPr>
      <w:t xml:space="preserve"> </w:t>
    </w:r>
    <w:r>
      <w:rPr>
        <w:rFonts w:ascii="Simplified Arabic" w:hAnsi="Simplified Arabic"/>
        <w:szCs w:val="16"/>
        <w:rtl/>
      </w:rPr>
      <w:t xml:space="preserve">        </w:t>
    </w:r>
    <w:r>
      <w:rPr>
        <w:rFonts w:ascii="Simplified Arabic" w:hAnsi="Simplified Arabic" w:hint="cs"/>
        <w:szCs w:val="16"/>
        <w:rtl/>
      </w:rPr>
      <w:t xml:space="preserve">  </w:t>
    </w:r>
    <w:r>
      <w:rPr>
        <w:rFonts w:ascii="Simplified Arabic" w:hAnsi="Simplified Arabic"/>
        <w:szCs w:val="16"/>
        <w:rtl/>
      </w:rPr>
      <w:t xml:space="preserve">                </w:t>
    </w:r>
    <w:r>
      <w:rPr>
        <w:rFonts w:ascii="Simplified Arabic" w:hAnsi="Simplified Arabic" w:hint="cs"/>
        <w:szCs w:val="16"/>
        <w:rtl/>
      </w:rPr>
      <w:t xml:space="preserve">    </w:t>
    </w:r>
    <w:r>
      <w:rPr>
        <w:rFonts w:ascii="Simplified Arabic" w:hAnsi="Simplified Arabic"/>
        <w:szCs w:val="16"/>
        <w:rtl/>
      </w:rPr>
      <w:t xml:space="preserve"> </w:t>
    </w:r>
    <w:r>
      <w:rPr>
        <w:rFonts w:ascii="Simplified Arabic" w:hAnsi="Simplified Arabic" w:hint="cs"/>
        <w:szCs w:val="16"/>
        <w:rtl/>
      </w:rPr>
      <w:t xml:space="preserve">            </w:t>
    </w:r>
    <w:r w:rsidR="008F56E1">
      <w:rPr>
        <w:rFonts w:ascii="Simplified Arabic" w:hAnsi="Simplified Arabic" w:hint="cs"/>
        <w:szCs w:val="16"/>
        <w:rtl/>
      </w:rPr>
      <w:t xml:space="preserve">             </w:t>
    </w:r>
    <w:r>
      <w:rPr>
        <w:rFonts w:ascii="Simplified Arabic" w:hAnsi="Simplified Arabic" w:hint="cs"/>
        <w:szCs w:val="16"/>
        <w:rtl/>
      </w:rPr>
      <w:t xml:space="preserve">     </w:t>
    </w:r>
    <w:r>
      <w:rPr>
        <w:rFonts w:ascii="Simplified Arabic" w:hAnsi="Simplified Arabic"/>
        <w:szCs w:val="16"/>
        <w:rtl/>
      </w:rPr>
      <w:t xml:space="preserve">  </w:t>
    </w:r>
    <w:r>
      <w:rPr>
        <w:rFonts w:ascii="Simplified Arabic" w:hAnsi="Simplified Arabic" w:hint="cs"/>
        <w:szCs w:val="16"/>
        <w:rtl/>
      </w:rPr>
      <w:t xml:space="preserve">    </w:t>
    </w:r>
    <w:r>
      <w:rPr>
        <w:rFonts w:ascii="Simplified Arabic" w:hAnsi="Simplified Arabic"/>
        <w:szCs w:val="16"/>
        <w:rtl/>
      </w:rPr>
      <w:t xml:space="preserve">الفلســطينيون في </w:t>
    </w:r>
    <w:r>
      <w:rPr>
        <w:rFonts w:ascii="Simplified Arabic" w:hAnsi="Simplified Arabic" w:hint="cs"/>
        <w:szCs w:val="16"/>
        <w:rtl/>
      </w:rPr>
      <w:t>فلسطين</w: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1F3F" w:rsidRDefault="00D61F3F" w:rsidP="00386053">
    <w:pPr>
      <w:pStyle w:val="Header"/>
      <w:tabs>
        <w:tab w:val="right" w:pos="6803"/>
      </w:tabs>
      <w:rPr>
        <w:rFonts w:ascii="Simplified Arabic" w:hAnsi="Simplified Arabic"/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rFonts w:ascii="Simplified Arabic" w:hAnsi="Simplified Arabic" w:hint="cs"/>
        <w:szCs w:val="16"/>
        <w:rtl/>
      </w:rPr>
      <w:t xml:space="preserve"> </w:t>
    </w:r>
    <w:r>
      <w:rPr>
        <w:rFonts w:ascii="Simplified Arabic" w:hAnsi="Simplified Arabic"/>
        <w:szCs w:val="16"/>
        <w:rtl/>
      </w:rPr>
      <w:t xml:space="preserve">كتاب فلسطين الإحصائي السنوي </w:t>
    </w:r>
    <w:r w:rsidRPr="009E0297">
      <w:rPr>
        <w:rFonts w:ascii="Simplified Arabic" w:hAnsi="Simplified Arabic"/>
        <w:sz w:val="16"/>
        <w:szCs w:val="16"/>
      </w:rPr>
      <w:t>201</w:t>
    </w:r>
    <w:r>
      <w:rPr>
        <w:rFonts w:ascii="Simplified Arabic" w:hAnsi="Simplified Arabic"/>
        <w:sz w:val="16"/>
        <w:szCs w:val="16"/>
      </w:rPr>
      <w:t>7</w:t>
    </w:r>
    <w:r>
      <w:rPr>
        <w:rFonts w:ascii="Simplified Arabic" w:hAnsi="Simplified Arabic"/>
        <w:szCs w:val="16"/>
        <w:rtl/>
      </w:rPr>
      <w:t xml:space="preserve">   </w:t>
    </w:r>
    <w:r>
      <w:rPr>
        <w:rFonts w:ascii="Simplified Arabic" w:hAnsi="Simplified Arabic" w:hint="cs"/>
        <w:szCs w:val="16"/>
        <w:rtl/>
      </w:rPr>
      <w:t xml:space="preserve"> </w:t>
    </w:r>
    <w:r>
      <w:rPr>
        <w:rFonts w:ascii="Simplified Arabic" w:hAnsi="Simplified Arabic"/>
        <w:szCs w:val="16"/>
        <w:rtl/>
      </w:rPr>
      <w:t xml:space="preserve">        </w:t>
    </w:r>
    <w:r>
      <w:rPr>
        <w:rFonts w:ascii="Simplified Arabic" w:hAnsi="Simplified Arabic" w:hint="cs"/>
        <w:szCs w:val="16"/>
        <w:rtl/>
      </w:rPr>
      <w:t xml:space="preserve">  </w:t>
    </w:r>
    <w:r>
      <w:rPr>
        <w:rFonts w:ascii="Simplified Arabic" w:hAnsi="Simplified Arabic"/>
        <w:szCs w:val="16"/>
        <w:rtl/>
      </w:rPr>
      <w:t xml:space="preserve">                 </w:t>
    </w:r>
    <w:r>
      <w:rPr>
        <w:rFonts w:ascii="Simplified Arabic" w:hAnsi="Simplified Arabic" w:hint="cs"/>
        <w:szCs w:val="16"/>
        <w:rtl/>
      </w:rPr>
      <w:t xml:space="preserve">                                                                          </w:t>
    </w:r>
    <w:r w:rsidR="008F56E1">
      <w:rPr>
        <w:rFonts w:ascii="Simplified Arabic" w:hAnsi="Simplified Arabic" w:hint="cs"/>
        <w:szCs w:val="16"/>
        <w:rtl/>
      </w:rPr>
      <w:t xml:space="preserve">            </w:t>
    </w:r>
    <w:r>
      <w:rPr>
        <w:rFonts w:ascii="Simplified Arabic" w:hAnsi="Simplified Arabic" w:hint="cs"/>
        <w:szCs w:val="16"/>
        <w:rtl/>
      </w:rPr>
      <w:t xml:space="preserve">                           </w:t>
    </w:r>
    <w:r>
      <w:rPr>
        <w:rFonts w:ascii="Simplified Arabic" w:hAnsi="Simplified Arabic"/>
        <w:szCs w:val="16"/>
        <w:rtl/>
      </w:rPr>
      <w:t xml:space="preserve">  </w:t>
    </w:r>
    <w:r>
      <w:rPr>
        <w:rFonts w:ascii="Simplified Arabic" w:hAnsi="Simplified Arabic" w:hint="cs"/>
        <w:szCs w:val="16"/>
        <w:rtl/>
      </w:rPr>
      <w:t xml:space="preserve">    </w:t>
    </w:r>
    <w:r>
      <w:rPr>
        <w:rFonts w:ascii="Simplified Arabic" w:hAnsi="Simplified Arabic"/>
        <w:szCs w:val="16"/>
        <w:rtl/>
      </w:rPr>
      <w:t xml:space="preserve">الفلســطينيون في </w:t>
    </w:r>
    <w:r>
      <w:rPr>
        <w:rFonts w:ascii="Simplified Arabic" w:hAnsi="Simplified Arabic" w:hint="cs"/>
        <w:szCs w:val="16"/>
        <w:rtl/>
      </w:rPr>
      <w:t>فلسطين</w: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1F3F" w:rsidRDefault="00D61F3F" w:rsidP="00386053">
    <w:pPr>
      <w:pStyle w:val="Header"/>
      <w:tabs>
        <w:tab w:val="right" w:pos="6803"/>
      </w:tabs>
      <w:rPr>
        <w:rFonts w:ascii="Simplified Arabic" w:hAnsi="Simplified Arabic"/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rFonts w:ascii="Simplified Arabic" w:hAnsi="Simplified Arabic" w:hint="cs"/>
        <w:szCs w:val="16"/>
        <w:rtl/>
      </w:rPr>
      <w:t xml:space="preserve"> </w:t>
    </w:r>
    <w:r>
      <w:rPr>
        <w:rFonts w:ascii="Simplified Arabic" w:hAnsi="Simplified Arabic"/>
        <w:szCs w:val="16"/>
        <w:rtl/>
      </w:rPr>
      <w:t xml:space="preserve">كتاب فلسطين الإحصائي السنوي </w:t>
    </w:r>
    <w:r>
      <w:rPr>
        <w:rFonts w:ascii="Simplified Arabic" w:hAnsi="Simplified Arabic" w:hint="cs"/>
        <w:szCs w:val="16"/>
        <w:rtl/>
      </w:rPr>
      <w:t>2017</w:t>
    </w:r>
    <w:r>
      <w:rPr>
        <w:rFonts w:ascii="Simplified Arabic" w:hAnsi="Simplified Arabic"/>
        <w:szCs w:val="16"/>
        <w:rtl/>
      </w:rPr>
      <w:t xml:space="preserve">  </w:t>
    </w:r>
    <w:r>
      <w:rPr>
        <w:rFonts w:ascii="Simplified Arabic" w:hAnsi="Simplified Arabic" w:hint="cs"/>
        <w:szCs w:val="16"/>
        <w:rtl/>
      </w:rPr>
      <w:t xml:space="preserve"> </w:t>
    </w:r>
    <w:r>
      <w:rPr>
        <w:rFonts w:ascii="Simplified Arabic" w:hAnsi="Simplified Arabic"/>
        <w:szCs w:val="16"/>
        <w:rtl/>
      </w:rPr>
      <w:t xml:space="preserve">  </w:t>
    </w:r>
    <w:r>
      <w:rPr>
        <w:rFonts w:ascii="Simplified Arabic" w:hAnsi="Simplified Arabic" w:hint="cs"/>
        <w:szCs w:val="16"/>
        <w:rtl/>
      </w:rPr>
      <w:t xml:space="preserve">                                   </w:t>
    </w:r>
    <w:r>
      <w:rPr>
        <w:rFonts w:ascii="Simplified Arabic" w:hAnsi="Simplified Arabic"/>
        <w:szCs w:val="16"/>
        <w:rtl/>
      </w:rPr>
      <w:t xml:space="preserve">  </w:t>
    </w:r>
    <w:r w:rsidR="008F56E1">
      <w:rPr>
        <w:rFonts w:ascii="Simplified Arabic" w:hAnsi="Simplified Arabic" w:hint="cs"/>
        <w:szCs w:val="16"/>
        <w:rtl/>
      </w:rPr>
      <w:t xml:space="preserve">           </w:t>
    </w:r>
    <w:r>
      <w:rPr>
        <w:rFonts w:ascii="Simplified Arabic" w:hAnsi="Simplified Arabic"/>
        <w:szCs w:val="16"/>
        <w:rtl/>
      </w:rPr>
      <w:t xml:space="preserve">  </w:t>
    </w:r>
    <w:r>
      <w:rPr>
        <w:rFonts w:ascii="Simplified Arabic" w:hAnsi="Simplified Arabic" w:hint="cs"/>
        <w:szCs w:val="16"/>
        <w:rtl/>
      </w:rPr>
      <w:t xml:space="preserve"> </w:t>
    </w:r>
    <w:r w:rsidR="008F56E1">
      <w:rPr>
        <w:rFonts w:ascii="Simplified Arabic" w:hAnsi="Simplified Arabic" w:hint="cs"/>
        <w:szCs w:val="16"/>
        <w:rtl/>
      </w:rPr>
      <w:t xml:space="preserve">  </w:t>
    </w:r>
    <w:r>
      <w:rPr>
        <w:rFonts w:ascii="Simplified Arabic" w:hAnsi="Simplified Arabic" w:hint="cs"/>
        <w:szCs w:val="16"/>
        <w:rtl/>
      </w:rPr>
      <w:t xml:space="preserve">   </w:t>
    </w:r>
    <w:r>
      <w:rPr>
        <w:rFonts w:ascii="Simplified Arabic" w:hAnsi="Simplified Arabic"/>
        <w:szCs w:val="16"/>
        <w:rtl/>
      </w:rPr>
      <w:t xml:space="preserve"> </w:t>
    </w:r>
    <w:r>
      <w:rPr>
        <w:rFonts w:ascii="Simplified Arabic" w:hAnsi="Simplified Arabic" w:hint="cs"/>
        <w:szCs w:val="16"/>
        <w:rtl/>
      </w:rPr>
      <w:t xml:space="preserve">         </w:t>
    </w:r>
    <w:r>
      <w:rPr>
        <w:rFonts w:ascii="Simplified Arabic" w:hAnsi="Simplified Arabic"/>
        <w:szCs w:val="16"/>
        <w:rtl/>
      </w:rPr>
      <w:t xml:space="preserve">الفلســطينيون في </w:t>
    </w:r>
    <w:r>
      <w:rPr>
        <w:rFonts w:ascii="Simplified Arabic" w:hAnsi="Simplified Arabic" w:hint="cs"/>
        <w:szCs w:val="16"/>
        <w:rtl/>
      </w:rPr>
      <w:t>فلسطين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A5008A"/>
    <w:multiLevelType w:val="hybridMultilevel"/>
    <w:tmpl w:val="A8EC1614"/>
    <w:lvl w:ilvl="0" w:tplc="2CBA34F4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1" w:tplc="C720D350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50A2A7EA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53068828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F05EC762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A04E7FAC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4934C3D8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BF86F262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449C7C1A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">
    <w:nsid w:val="64420718"/>
    <w:multiLevelType w:val="hybridMultilevel"/>
    <w:tmpl w:val="E7121D34"/>
    <w:lvl w:ilvl="0" w:tplc="D506DD46">
      <w:numFmt w:val="bullet"/>
      <w:lvlText w:val="-"/>
      <w:lvlJc w:val="left"/>
      <w:pPr>
        <w:tabs>
          <w:tab w:val="num" w:pos="786"/>
        </w:tabs>
        <w:ind w:left="786" w:right="786" w:hanging="360"/>
      </w:pPr>
      <w:rPr>
        <w:rFonts w:ascii="Times New Roman" w:eastAsia="Times New Roman" w:hAnsi="Times New Roman" w:cs="Simplified Arabic" w:hint="default"/>
      </w:rPr>
    </w:lvl>
    <w:lvl w:ilvl="1" w:tplc="7D4C48A8" w:tentative="1">
      <w:start w:val="1"/>
      <w:numFmt w:val="bullet"/>
      <w:lvlText w:val="o"/>
      <w:lvlJc w:val="left"/>
      <w:pPr>
        <w:tabs>
          <w:tab w:val="num" w:pos="1506"/>
        </w:tabs>
        <w:ind w:left="1506" w:right="1506" w:hanging="360"/>
      </w:pPr>
      <w:rPr>
        <w:rFonts w:ascii="Courier New" w:hAnsi="Courier New" w:hint="default"/>
      </w:rPr>
    </w:lvl>
    <w:lvl w:ilvl="2" w:tplc="A2ECCD14" w:tentative="1">
      <w:start w:val="1"/>
      <w:numFmt w:val="bullet"/>
      <w:lvlText w:val=""/>
      <w:lvlJc w:val="left"/>
      <w:pPr>
        <w:tabs>
          <w:tab w:val="num" w:pos="2226"/>
        </w:tabs>
        <w:ind w:left="2226" w:right="2226" w:hanging="360"/>
      </w:pPr>
      <w:rPr>
        <w:rFonts w:ascii="Wingdings" w:hAnsi="Wingdings" w:hint="default"/>
      </w:rPr>
    </w:lvl>
    <w:lvl w:ilvl="3" w:tplc="1CCE559E" w:tentative="1">
      <w:start w:val="1"/>
      <w:numFmt w:val="bullet"/>
      <w:lvlText w:val=""/>
      <w:lvlJc w:val="left"/>
      <w:pPr>
        <w:tabs>
          <w:tab w:val="num" w:pos="2946"/>
        </w:tabs>
        <w:ind w:left="2946" w:right="2946" w:hanging="360"/>
      </w:pPr>
      <w:rPr>
        <w:rFonts w:ascii="Symbol" w:hAnsi="Symbol" w:hint="default"/>
      </w:rPr>
    </w:lvl>
    <w:lvl w:ilvl="4" w:tplc="05ECAC4A" w:tentative="1">
      <w:start w:val="1"/>
      <w:numFmt w:val="bullet"/>
      <w:lvlText w:val="o"/>
      <w:lvlJc w:val="left"/>
      <w:pPr>
        <w:tabs>
          <w:tab w:val="num" w:pos="3666"/>
        </w:tabs>
        <w:ind w:left="3666" w:right="3666" w:hanging="360"/>
      </w:pPr>
      <w:rPr>
        <w:rFonts w:ascii="Courier New" w:hAnsi="Courier New" w:hint="default"/>
      </w:rPr>
    </w:lvl>
    <w:lvl w:ilvl="5" w:tplc="473A043E" w:tentative="1">
      <w:start w:val="1"/>
      <w:numFmt w:val="bullet"/>
      <w:lvlText w:val=""/>
      <w:lvlJc w:val="left"/>
      <w:pPr>
        <w:tabs>
          <w:tab w:val="num" w:pos="4386"/>
        </w:tabs>
        <w:ind w:left="4386" w:right="4386" w:hanging="360"/>
      </w:pPr>
      <w:rPr>
        <w:rFonts w:ascii="Wingdings" w:hAnsi="Wingdings" w:hint="default"/>
      </w:rPr>
    </w:lvl>
    <w:lvl w:ilvl="6" w:tplc="11404812" w:tentative="1">
      <w:start w:val="1"/>
      <w:numFmt w:val="bullet"/>
      <w:lvlText w:val=""/>
      <w:lvlJc w:val="left"/>
      <w:pPr>
        <w:tabs>
          <w:tab w:val="num" w:pos="5106"/>
        </w:tabs>
        <w:ind w:left="5106" w:right="5106" w:hanging="360"/>
      </w:pPr>
      <w:rPr>
        <w:rFonts w:ascii="Symbol" w:hAnsi="Symbol" w:hint="default"/>
      </w:rPr>
    </w:lvl>
    <w:lvl w:ilvl="7" w:tplc="3C307852" w:tentative="1">
      <w:start w:val="1"/>
      <w:numFmt w:val="bullet"/>
      <w:lvlText w:val="o"/>
      <w:lvlJc w:val="left"/>
      <w:pPr>
        <w:tabs>
          <w:tab w:val="num" w:pos="5826"/>
        </w:tabs>
        <w:ind w:left="5826" w:right="5826" w:hanging="360"/>
      </w:pPr>
      <w:rPr>
        <w:rFonts w:ascii="Courier New" w:hAnsi="Courier New" w:hint="default"/>
      </w:rPr>
    </w:lvl>
    <w:lvl w:ilvl="8" w:tplc="6ED44BC8" w:tentative="1">
      <w:start w:val="1"/>
      <w:numFmt w:val="bullet"/>
      <w:lvlText w:val=""/>
      <w:lvlJc w:val="left"/>
      <w:pPr>
        <w:tabs>
          <w:tab w:val="num" w:pos="6546"/>
        </w:tabs>
        <w:ind w:left="6546" w:right="654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F3450E"/>
    <w:rsid w:val="000023F4"/>
    <w:rsid w:val="00005A83"/>
    <w:rsid w:val="00011E48"/>
    <w:rsid w:val="00015458"/>
    <w:rsid w:val="00023470"/>
    <w:rsid w:val="0003112E"/>
    <w:rsid w:val="00044FB3"/>
    <w:rsid w:val="00054F35"/>
    <w:rsid w:val="00056EEB"/>
    <w:rsid w:val="00057983"/>
    <w:rsid w:val="000623CA"/>
    <w:rsid w:val="00067B20"/>
    <w:rsid w:val="00067F19"/>
    <w:rsid w:val="000758A5"/>
    <w:rsid w:val="000804BB"/>
    <w:rsid w:val="00080B02"/>
    <w:rsid w:val="00084380"/>
    <w:rsid w:val="00084790"/>
    <w:rsid w:val="000848A6"/>
    <w:rsid w:val="000860E6"/>
    <w:rsid w:val="00087610"/>
    <w:rsid w:val="00087855"/>
    <w:rsid w:val="0009260E"/>
    <w:rsid w:val="00094567"/>
    <w:rsid w:val="000A252D"/>
    <w:rsid w:val="000A2F54"/>
    <w:rsid w:val="000A397C"/>
    <w:rsid w:val="000B1534"/>
    <w:rsid w:val="000B1C0A"/>
    <w:rsid w:val="000B22AA"/>
    <w:rsid w:val="000B69C6"/>
    <w:rsid w:val="000B6A59"/>
    <w:rsid w:val="000C4108"/>
    <w:rsid w:val="000C4E2B"/>
    <w:rsid w:val="000C7EC1"/>
    <w:rsid w:val="000D190D"/>
    <w:rsid w:val="000D2AF9"/>
    <w:rsid w:val="000E4643"/>
    <w:rsid w:val="000E5A33"/>
    <w:rsid w:val="000E777F"/>
    <w:rsid w:val="000F1721"/>
    <w:rsid w:val="000F35A4"/>
    <w:rsid w:val="000F3679"/>
    <w:rsid w:val="000F4A15"/>
    <w:rsid w:val="00101C14"/>
    <w:rsid w:val="00110592"/>
    <w:rsid w:val="00111B3B"/>
    <w:rsid w:val="0011259A"/>
    <w:rsid w:val="00116FA6"/>
    <w:rsid w:val="00117923"/>
    <w:rsid w:val="00120885"/>
    <w:rsid w:val="00135AB4"/>
    <w:rsid w:val="0014426A"/>
    <w:rsid w:val="0014469D"/>
    <w:rsid w:val="00145804"/>
    <w:rsid w:val="00153B74"/>
    <w:rsid w:val="00154DE9"/>
    <w:rsid w:val="00155B2A"/>
    <w:rsid w:val="00164C3B"/>
    <w:rsid w:val="00170A9E"/>
    <w:rsid w:val="00174AF7"/>
    <w:rsid w:val="00184B70"/>
    <w:rsid w:val="00185E57"/>
    <w:rsid w:val="00185FE9"/>
    <w:rsid w:val="0019693C"/>
    <w:rsid w:val="001A5313"/>
    <w:rsid w:val="001C2B10"/>
    <w:rsid w:val="001C40E6"/>
    <w:rsid w:val="001C56F9"/>
    <w:rsid w:val="001D3124"/>
    <w:rsid w:val="001E0D94"/>
    <w:rsid w:val="001E0E00"/>
    <w:rsid w:val="001E3D27"/>
    <w:rsid w:val="001E3E80"/>
    <w:rsid w:val="001E6AA2"/>
    <w:rsid w:val="001F5AE9"/>
    <w:rsid w:val="002036C8"/>
    <w:rsid w:val="00206DB7"/>
    <w:rsid w:val="002075E0"/>
    <w:rsid w:val="002104D1"/>
    <w:rsid w:val="00211876"/>
    <w:rsid w:val="00216478"/>
    <w:rsid w:val="002175D2"/>
    <w:rsid w:val="00217731"/>
    <w:rsid w:val="002177B3"/>
    <w:rsid w:val="00231CD5"/>
    <w:rsid w:val="002340D2"/>
    <w:rsid w:val="00260821"/>
    <w:rsid w:val="002612FD"/>
    <w:rsid w:val="00262506"/>
    <w:rsid w:val="00264852"/>
    <w:rsid w:val="002667FE"/>
    <w:rsid w:val="00270282"/>
    <w:rsid w:val="0027190E"/>
    <w:rsid w:val="002719F8"/>
    <w:rsid w:val="00271A48"/>
    <w:rsid w:val="00272BF0"/>
    <w:rsid w:val="0027501F"/>
    <w:rsid w:val="002757A1"/>
    <w:rsid w:val="0028394C"/>
    <w:rsid w:val="00287189"/>
    <w:rsid w:val="00291777"/>
    <w:rsid w:val="00293DDD"/>
    <w:rsid w:val="0029417E"/>
    <w:rsid w:val="00294D74"/>
    <w:rsid w:val="002A17A6"/>
    <w:rsid w:val="002A7B2B"/>
    <w:rsid w:val="002B186E"/>
    <w:rsid w:val="002B1AB5"/>
    <w:rsid w:val="002B2D42"/>
    <w:rsid w:val="002B34F5"/>
    <w:rsid w:val="002B4F9E"/>
    <w:rsid w:val="002C5551"/>
    <w:rsid w:val="002C58D5"/>
    <w:rsid w:val="002C70CF"/>
    <w:rsid w:val="002D18E5"/>
    <w:rsid w:val="002E2124"/>
    <w:rsid w:val="002E602A"/>
    <w:rsid w:val="002F3810"/>
    <w:rsid w:val="002F4EAD"/>
    <w:rsid w:val="002F6C02"/>
    <w:rsid w:val="00301148"/>
    <w:rsid w:val="00302BA4"/>
    <w:rsid w:val="00304C23"/>
    <w:rsid w:val="003171C1"/>
    <w:rsid w:val="00317C1C"/>
    <w:rsid w:val="00317F86"/>
    <w:rsid w:val="00321D02"/>
    <w:rsid w:val="00322B33"/>
    <w:rsid w:val="0032323C"/>
    <w:rsid w:val="00340527"/>
    <w:rsid w:val="00340B1F"/>
    <w:rsid w:val="003422D6"/>
    <w:rsid w:val="0034673E"/>
    <w:rsid w:val="00351597"/>
    <w:rsid w:val="00353087"/>
    <w:rsid w:val="003541EC"/>
    <w:rsid w:val="0035446F"/>
    <w:rsid w:val="00357490"/>
    <w:rsid w:val="00357F2F"/>
    <w:rsid w:val="00361BA2"/>
    <w:rsid w:val="00362172"/>
    <w:rsid w:val="00362193"/>
    <w:rsid w:val="0036291F"/>
    <w:rsid w:val="00364216"/>
    <w:rsid w:val="00365223"/>
    <w:rsid w:val="00366447"/>
    <w:rsid w:val="00367394"/>
    <w:rsid w:val="0036769A"/>
    <w:rsid w:val="0037088C"/>
    <w:rsid w:val="00372904"/>
    <w:rsid w:val="00373BD4"/>
    <w:rsid w:val="003742F1"/>
    <w:rsid w:val="00376BEF"/>
    <w:rsid w:val="0038097F"/>
    <w:rsid w:val="0038363C"/>
    <w:rsid w:val="00386053"/>
    <w:rsid w:val="00387257"/>
    <w:rsid w:val="00390AB4"/>
    <w:rsid w:val="00392FE1"/>
    <w:rsid w:val="00393BD9"/>
    <w:rsid w:val="003A3032"/>
    <w:rsid w:val="003A650C"/>
    <w:rsid w:val="003B1E58"/>
    <w:rsid w:val="003B5A5E"/>
    <w:rsid w:val="003B5BB3"/>
    <w:rsid w:val="003B70F1"/>
    <w:rsid w:val="003C1396"/>
    <w:rsid w:val="003C3528"/>
    <w:rsid w:val="003C7D1E"/>
    <w:rsid w:val="003D7B8E"/>
    <w:rsid w:val="003E4AF7"/>
    <w:rsid w:val="003E5A4B"/>
    <w:rsid w:val="003E6A0A"/>
    <w:rsid w:val="003F7D5F"/>
    <w:rsid w:val="004037FB"/>
    <w:rsid w:val="00403F9A"/>
    <w:rsid w:val="004101F7"/>
    <w:rsid w:val="004112D1"/>
    <w:rsid w:val="00412C39"/>
    <w:rsid w:val="00412DD5"/>
    <w:rsid w:val="00415093"/>
    <w:rsid w:val="00417B91"/>
    <w:rsid w:val="004300D7"/>
    <w:rsid w:val="00432B53"/>
    <w:rsid w:val="00435AC7"/>
    <w:rsid w:val="004364D7"/>
    <w:rsid w:val="00442831"/>
    <w:rsid w:val="00442A03"/>
    <w:rsid w:val="004475B6"/>
    <w:rsid w:val="004504D8"/>
    <w:rsid w:val="00450D43"/>
    <w:rsid w:val="00453896"/>
    <w:rsid w:val="004602CC"/>
    <w:rsid w:val="0046134D"/>
    <w:rsid w:val="0046276A"/>
    <w:rsid w:val="004632F9"/>
    <w:rsid w:val="0046421D"/>
    <w:rsid w:val="00465BB7"/>
    <w:rsid w:val="00472713"/>
    <w:rsid w:val="00473C36"/>
    <w:rsid w:val="004745BF"/>
    <w:rsid w:val="00476874"/>
    <w:rsid w:val="00476E76"/>
    <w:rsid w:val="00487D65"/>
    <w:rsid w:val="00490241"/>
    <w:rsid w:val="00492340"/>
    <w:rsid w:val="004926DA"/>
    <w:rsid w:val="0049626D"/>
    <w:rsid w:val="0049773E"/>
    <w:rsid w:val="004A1447"/>
    <w:rsid w:val="004A4EDA"/>
    <w:rsid w:val="004B0084"/>
    <w:rsid w:val="004B3351"/>
    <w:rsid w:val="004B6F23"/>
    <w:rsid w:val="004B728F"/>
    <w:rsid w:val="004C0DBC"/>
    <w:rsid w:val="004C3F06"/>
    <w:rsid w:val="004C7D2C"/>
    <w:rsid w:val="004D1578"/>
    <w:rsid w:val="004D5B5B"/>
    <w:rsid w:val="004D5BAF"/>
    <w:rsid w:val="004E1163"/>
    <w:rsid w:val="004E31E1"/>
    <w:rsid w:val="004E38A8"/>
    <w:rsid w:val="004F167C"/>
    <w:rsid w:val="004F1A3A"/>
    <w:rsid w:val="004F78F3"/>
    <w:rsid w:val="00500CD3"/>
    <w:rsid w:val="0050222F"/>
    <w:rsid w:val="005065F5"/>
    <w:rsid w:val="00507CF9"/>
    <w:rsid w:val="0051029E"/>
    <w:rsid w:val="00511F8D"/>
    <w:rsid w:val="00516C8C"/>
    <w:rsid w:val="00522A00"/>
    <w:rsid w:val="00525FC2"/>
    <w:rsid w:val="005270D1"/>
    <w:rsid w:val="00543B41"/>
    <w:rsid w:val="0055199F"/>
    <w:rsid w:val="00556D81"/>
    <w:rsid w:val="00561388"/>
    <w:rsid w:val="005630C1"/>
    <w:rsid w:val="0057005C"/>
    <w:rsid w:val="005722D4"/>
    <w:rsid w:val="00573BE6"/>
    <w:rsid w:val="00574FDB"/>
    <w:rsid w:val="00576D1F"/>
    <w:rsid w:val="005871E8"/>
    <w:rsid w:val="00590CC8"/>
    <w:rsid w:val="00593570"/>
    <w:rsid w:val="00595A54"/>
    <w:rsid w:val="00597336"/>
    <w:rsid w:val="00597E77"/>
    <w:rsid w:val="005A31AA"/>
    <w:rsid w:val="005B0FAD"/>
    <w:rsid w:val="005B4092"/>
    <w:rsid w:val="005B55AA"/>
    <w:rsid w:val="005B6712"/>
    <w:rsid w:val="005C08FC"/>
    <w:rsid w:val="005C48B0"/>
    <w:rsid w:val="005D0DB9"/>
    <w:rsid w:val="005D1F20"/>
    <w:rsid w:val="005D2516"/>
    <w:rsid w:val="005D25E3"/>
    <w:rsid w:val="005D26DE"/>
    <w:rsid w:val="005D79E6"/>
    <w:rsid w:val="005E51F0"/>
    <w:rsid w:val="005E7C87"/>
    <w:rsid w:val="005F0A0A"/>
    <w:rsid w:val="005F19F0"/>
    <w:rsid w:val="005F2BD3"/>
    <w:rsid w:val="005F3D94"/>
    <w:rsid w:val="005F44DC"/>
    <w:rsid w:val="005F4660"/>
    <w:rsid w:val="00604FC3"/>
    <w:rsid w:val="00607D2C"/>
    <w:rsid w:val="0061294F"/>
    <w:rsid w:val="00612D77"/>
    <w:rsid w:val="006150F1"/>
    <w:rsid w:val="0063334F"/>
    <w:rsid w:val="00640469"/>
    <w:rsid w:val="006433FF"/>
    <w:rsid w:val="00644296"/>
    <w:rsid w:val="006473C9"/>
    <w:rsid w:val="00666774"/>
    <w:rsid w:val="0067390C"/>
    <w:rsid w:val="00675234"/>
    <w:rsid w:val="0067583F"/>
    <w:rsid w:val="00677375"/>
    <w:rsid w:val="0067789F"/>
    <w:rsid w:val="00680574"/>
    <w:rsid w:val="006902D3"/>
    <w:rsid w:val="00691D01"/>
    <w:rsid w:val="00695CBA"/>
    <w:rsid w:val="0069764E"/>
    <w:rsid w:val="006A2172"/>
    <w:rsid w:val="006A3AC8"/>
    <w:rsid w:val="006B0CFB"/>
    <w:rsid w:val="006B29DC"/>
    <w:rsid w:val="006C3574"/>
    <w:rsid w:val="006C3D86"/>
    <w:rsid w:val="006C4F8C"/>
    <w:rsid w:val="006C5883"/>
    <w:rsid w:val="006C65B9"/>
    <w:rsid w:val="006C6A0B"/>
    <w:rsid w:val="006C6E55"/>
    <w:rsid w:val="006D1878"/>
    <w:rsid w:val="006D40AC"/>
    <w:rsid w:val="006D4748"/>
    <w:rsid w:val="006D5E3F"/>
    <w:rsid w:val="006E1750"/>
    <w:rsid w:val="006E4AD5"/>
    <w:rsid w:val="006F173A"/>
    <w:rsid w:val="006F3F29"/>
    <w:rsid w:val="006F4763"/>
    <w:rsid w:val="006F6530"/>
    <w:rsid w:val="00700D5B"/>
    <w:rsid w:val="00704638"/>
    <w:rsid w:val="00704A1F"/>
    <w:rsid w:val="007053B2"/>
    <w:rsid w:val="0071227D"/>
    <w:rsid w:val="007123F0"/>
    <w:rsid w:val="007248D4"/>
    <w:rsid w:val="007251C3"/>
    <w:rsid w:val="00731D32"/>
    <w:rsid w:val="00732242"/>
    <w:rsid w:val="00733338"/>
    <w:rsid w:val="00735FEB"/>
    <w:rsid w:val="00745636"/>
    <w:rsid w:val="00746439"/>
    <w:rsid w:val="00747E32"/>
    <w:rsid w:val="00754782"/>
    <w:rsid w:val="00760720"/>
    <w:rsid w:val="007620F6"/>
    <w:rsid w:val="00763BE6"/>
    <w:rsid w:val="00763EF3"/>
    <w:rsid w:val="007669D8"/>
    <w:rsid w:val="00767268"/>
    <w:rsid w:val="00783AE6"/>
    <w:rsid w:val="0078546E"/>
    <w:rsid w:val="00790199"/>
    <w:rsid w:val="00790BD5"/>
    <w:rsid w:val="007912EA"/>
    <w:rsid w:val="007A05E4"/>
    <w:rsid w:val="007A3A35"/>
    <w:rsid w:val="007A7666"/>
    <w:rsid w:val="007B41BD"/>
    <w:rsid w:val="007C4057"/>
    <w:rsid w:val="007C5295"/>
    <w:rsid w:val="007D1CF2"/>
    <w:rsid w:val="007D210C"/>
    <w:rsid w:val="007D23CD"/>
    <w:rsid w:val="007D3B4E"/>
    <w:rsid w:val="007D55C0"/>
    <w:rsid w:val="007E2426"/>
    <w:rsid w:val="007E58BD"/>
    <w:rsid w:val="007F04CB"/>
    <w:rsid w:val="007F15C3"/>
    <w:rsid w:val="007F4537"/>
    <w:rsid w:val="008000C2"/>
    <w:rsid w:val="00807DF6"/>
    <w:rsid w:val="0082044C"/>
    <w:rsid w:val="00820A4A"/>
    <w:rsid w:val="00821287"/>
    <w:rsid w:val="00822DCA"/>
    <w:rsid w:val="00825F44"/>
    <w:rsid w:val="008448A0"/>
    <w:rsid w:val="0084581C"/>
    <w:rsid w:val="00846B5D"/>
    <w:rsid w:val="008474F7"/>
    <w:rsid w:val="0085076B"/>
    <w:rsid w:val="00852B2B"/>
    <w:rsid w:val="00854B39"/>
    <w:rsid w:val="008846EA"/>
    <w:rsid w:val="00885105"/>
    <w:rsid w:val="00886F2A"/>
    <w:rsid w:val="008919C8"/>
    <w:rsid w:val="008927B0"/>
    <w:rsid w:val="00895A60"/>
    <w:rsid w:val="00895B5E"/>
    <w:rsid w:val="00895EF7"/>
    <w:rsid w:val="008979FB"/>
    <w:rsid w:val="008A2253"/>
    <w:rsid w:val="008A4F8B"/>
    <w:rsid w:val="008B0B7E"/>
    <w:rsid w:val="008B41E1"/>
    <w:rsid w:val="008C0547"/>
    <w:rsid w:val="008C702B"/>
    <w:rsid w:val="008D0063"/>
    <w:rsid w:val="008D6968"/>
    <w:rsid w:val="008D7544"/>
    <w:rsid w:val="008E0590"/>
    <w:rsid w:val="008E4E62"/>
    <w:rsid w:val="008F0D7E"/>
    <w:rsid w:val="008F269E"/>
    <w:rsid w:val="008F56E1"/>
    <w:rsid w:val="008F5E24"/>
    <w:rsid w:val="008F7BD3"/>
    <w:rsid w:val="00903961"/>
    <w:rsid w:val="00910BD9"/>
    <w:rsid w:val="00913C26"/>
    <w:rsid w:val="009268A0"/>
    <w:rsid w:val="00930AB7"/>
    <w:rsid w:val="0093111F"/>
    <w:rsid w:val="0093385F"/>
    <w:rsid w:val="009339C3"/>
    <w:rsid w:val="00935742"/>
    <w:rsid w:val="009403B5"/>
    <w:rsid w:val="00943149"/>
    <w:rsid w:val="0095118D"/>
    <w:rsid w:val="00961F09"/>
    <w:rsid w:val="00980C8E"/>
    <w:rsid w:val="00982B49"/>
    <w:rsid w:val="009866A0"/>
    <w:rsid w:val="009962A6"/>
    <w:rsid w:val="00997254"/>
    <w:rsid w:val="009A32CF"/>
    <w:rsid w:val="009A4DD2"/>
    <w:rsid w:val="009B08A5"/>
    <w:rsid w:val="009B18A9"/>
    <w:rsid w:val="009B19EA"/>
    <w:rsid w:val="009B4097"/>
    <w:rsid w:val="009C0FDB"/>
    <w:rsid w:val="009C70CC"/>
    <w:rsid w:val="009D393B"/>
    <w:rsid w:val="009E0297"/>
    <w:rsid w:val="009E436D"/>
    <w:rsid w:val="009E6699"/>
    <w:rsid w:val="009E7231"/>
    <w:rsid w:val="00A01D0C"/>
    <w:rsid w:val="00A02A9A"/>
    <w:rsid w:val="00A1384A"/>
    <w:rsid w:val="00A1462B"/>
    <w:rsid w:val="00A157CC"/>
    <w:rsid w:val="00A21812"/>
    <w:rsid w:val="00A25D6E"/>
    <w:rsid w:val="00A272A1"/>
    <w:rsid w:val="00A3708D"/>
    <w:rsid w:val="00A40C6B"/>
    <w:rsid w:val="00A43F05"/>
    <w:rsid w:val="00A45F79"/>
    <w:rsid w:val="00A45F81"/>
    <w:rsid w:val="00A47C71"/>
    <w:rsid w:val="00A50CD8"/>
    <w:rsid w:val="00A54C8C"/>
    <w:rsid w:val="00A54FE6"/>
    <w:rsid w:val="00A6220B"/>
    <w:rsid w:val="00A626D2"/>
    <w:rsid w:val="00A73554"/>
    <w:rsid w:val="00A77E69"/>
    <w:rsid w:val="00A81BA6"/>
    <w:rsid w:val="00A8638D"/>
    <w:rsid w:val="00A93343"/>
    <w:rsid w:val="00A97263"/>
    <w:rsid w:val="00A97932"/>
    <w:rsid w:val="00AA1C4E"/>
    <w:rsid w:val="00AA262C"/>
    <w:rsid w:val="00AA27C9"/>
    <w:rsid w:val="00AA549F"/>
    <w:rsid w:val="00AA6859"/>
    <w:rsid w:val="00AA7C4C"/>
    <w:rsid w:val="00AB30E4"/>
    <w:rsid w:val="00AB3EC8"/>
    <w:rsid w:val="00AB41DC"/>
    <w:rsid w:val="00AC4DBF"/>
    <w:rsid w:val="00AC5423"/>
    <w:rsid w:val="00AC606A"/>
    <w:rsid w:val="00AC6CF1"/>
    <w:rsid w:val="00AD0F2C"/>
    <w:rsid w:val="00AD2802"/>
    <w:rsid w:val="00AD56F8"/>
    <w:rsid w:val="00AE46A6"/>
    <w:rsid w:val="00AE5F5B"/>
    <w:rsid w:val="00AF3720"/>
    <w:rsid w:val="00AF6204"/>
    <w:rsid w:val="00B00562"/>
    <w:rsid w:val="00B06D0C"/>
    <w:rsid w:val="00B23EA2"/>
    <w:rsid w:val="00B24F06"/>
    <w:rsid w:val="00B27E17"/>
    <w:rsid w:val="00B35B57"/>
    <w:rsid w:val="00B36E54"/>
    <w:rsid w:val="00B44194"/>
    <w:rsid w:val="00B45D4D"/>
    <w:rsid w:val="00B532F9"/>
    <w:rsid w:val="00B616F9"/>
    <w:rsid w:val="00B617C7"/>
    <w:rsid w:val="00B6610F"/>
    <w:rsid w:val="00B80A6A"/>
    <w:rsid w:val="00B81BB1"/>
    <w:rsid w:val="00B82813"/>
    <w:rsid w:val="00B8359E"/>
    <w:rsid w:val="00B916D3"/>
    <w:rsid w:val="00B955ED"/>
    <w:rsid w:val="00B96701"/>
    <w:rsid w:val="00BA55E1"/>
    <w:rsid w:val="00BB075D"/>
    <w:rsid w:val="00BB62BF"/>
    <w:rsid w:val="00BB6E01"/>
    <w:rsid w:val="00BC2868"/>
    <w:rsid w:val="00BC3830"/>
    <w:rsid w:val="00BD23E1"/>
    <w:rsid w:val="00BD4C91"/>
    <w:rsid w:val="00BD64BB"/>
    <w:rsid w:val="00BD6F77"/>
    <w:rsid w:val="00BE15CF"/>
    <w:rsid w:val="00BE15FE"/>
    <w:rsid w:val="00BE16DD"/>
    <w:rsid w:val="00BE21E7"/>
    <w:rsid w:val="00BE67A9"/>
    <w:rsid w:val="00BE739C"/>
    <w:rsid w:val="00BF0F0F"/>
    <w:rsid w:val="00BF1A2A"/>
    <w:rsid w:val="00BF23F0"/>
    <w:rsid w:val="00C056B6"/>
    <w:rsid w:val="00C1301D"/>
    <w:rsid w:val="00C258A6"/>
    <w:rsid w:val="00C319D9"/>
    <w:rsid w:val="00C340B3"/>
    <w:rsid w:val="00C367B7"/>
    <w:rsid w:val="00C37CD0"/>
    <w:rsid w:val="00C41D30"/>
    <w:rsid w:val="00C41F22"/>
    <w:rsid w:val="00C44319"/>
    <w:rsid w:val="00C46062"/>
    <w:rsid w:val="00C4695E"/>
    <w:rsid w:val="00C47E96"/>
    <w:rsid w:val="00C51899"/>
    <w:rsid w:val="00C519D6"/>
    <w:rsid w:val="00C53B34"/>
    <w:rsid w:val="00C61BB3"/>
    <w:rsid w:val="00C62598"/>
    <w:rsid w:val="00C71081"/>
    <w:rsid w:val="00C74119"/>
    <w:rsid w:val="00C760DA"/>
    <w:rsid w:val="00C81B10"/>
    <w:rsid w:val="00C85784"/>
    <w:rsid w:val="00C90640"/>
    <w:rsid w:val="00C91042"/>
    <w:rsid w:val="00C930BB"/>
    <w:rsid w:val="00C97F73"/>
    <w:rsid w:val="00CB085B"/>
    <w:rsid w:val="00CB3DF3"/>
    <w:rsid w:val="00CB4621"/>
    <w:rsid w:val="00CC09F8"/>
    <w:rsid w:val="00CC239E"/>
    <w:rsid w:val="00CC48AC"/>
    <w:rsid w:val="00CC5EA1"/>
    <w:rsid w:val="00CC6711"/>
    <w:rsid w:val="00CC6735"/>
    <w:rsid w:val="00CD256C"/>
    <w:rsid w:val="00CE05E7"/>
    <w:rsid w:val="00CE1DBE"/>
    <w:rsid w:val="00CE33F3"/>
    <w:rsid w:val="00CE6032"/>
    <w:rsid w:val="00CE6167"/>
    <w:rsid w:val="00CE6AE6"/>
    <w:rsid w:val="00CF0D78"/>
    <w:rsid w:val="00CF20D2"/>
    <w:rsid w:val="00CF2919"/>
    <w:rsid w:val="00CF57BE"/>
    <w:rsid w:val="00D0181D"/>
    <w:rsid w:val="00D02394"/>
    <w:rsid w:val="00D040F2"/>
    <w:rsid w:val="00D04771"/>
    <w:rsid w:val="00D14EE4"/>
    <w:rsid w:val="00D1643C"/>
    <w:rsid w:val="00D169EE"/>
    <w:rsid w:val="00D26434"/>
    <w:rsid w:val="00D26F88"/>
    <w:rsid w:val="00D27178"/>
    <w:rsid w:val="00D30C64"/>
    <w:rsid w:val="00D31AF9"/>
    <w:rsid w:val="00D3447C"/>
    <w:rsid w:val="00D35567"/>
    <w:rsid w:val="00D35B46"/>
    <w:rsid w:val="00D365D3"/>
    <w:rsid w:val="00D37E17"/>
    <w:rsid w:val="00D409AE"/>
    <w:rsid w:val="00D433FC"/>
    <w:rsid w:val="00D43E88"/>
    <w:rsid w:val="00D44D05"/>
    <w:rsid w:val="00D4554A"/>
    <w:rsid w:val="00D518D3"/>
    <w:rsid w:val="00D51CC6"/>
    <w:rsid w:val="00D5794F"/>
    <w:rsid w:val="00D61651"/>
    <w:rsid w:val="00D61F3F"/>
    <w:rsid w:val="00D62DAD"/>
    <w:rsid w:val="00D6406D"/>
    <w:rsid w:val="00D66FFA"/>
    <w:rsid w:val="00D922AA"/>
    <w:rsid w:val="00D96817"/>
    <w:rsid w:val="00D9782B"/>
    <w:rsid w:val="00DA1078"/>
    <w:rsid w:val="00DA1449"/>
    <w:rsid w:val="00DB2A42"/>
    <w:rsid w:val="00DB2C1D"/>
    <w:rsid w:val="00DB6E73"/>
    <w:rsid w:val="00DC03AF"/>
    <w:rsid w:val="00DC1403"/>
    <w:rsid w:val="00DC2461"/>
    <w:rsid w:val="00DC4818"/>
    <w:rsid w:val="00DD5229"/>
    <w:rsid w:val="00DE2997"/>
    <w:rsid w:val="00DE36E7"/>
    <w:rsid w:val="00DE39DC"/>
    <w:rsid w:val="00DE4C2E"/>
    <w:rsid w:val="00DE5E6F"/>
    <w:rsid w:val="00DE6444"/>
    <w:rsid w:val="00DE6B90"/>
    <w:rsid w:val="00DE7349"/>
    <w:rsid w:val="00DF12A0"/>
    <w:rsid w:val="00DF1DCE"/>
    <w:rsid w:val="00DF3C9D"/>
    <w:rsid w:val="00DF3E54"/>
    <w:rsid w:val="00E0118E"/>
    <w:rsid w:val="00E01408"/>
    <w:rsid w:val="00E07388"/>
    <w:rsid w:val="00E20A56"/>
    <w:rsid w:val="00E26596"/>
    <w:rsid w:val="00E277AB"/>
    <w:rsid w:val="00E368CD"/>
    <w:rsid w:val="00E468AE"/>
    <w:rsid w:val="00E46977"/>
    <w:rsid w:val="00E6228B"/>
    <w:rsid w:val="00E63C6B"/>
    <w:rsid w:val="00E65C38"/>
    <w:rsid w:val="00E66235"/>
    <w:rsid w:val="00E67556"/>
    <w:rsid w:val="00E71D19"/>
    <w:rsid w:val="00E722F4"/>
    <w:rsid w:val="00E7323A"/>
    <w:rsid w:val="00E80612"/>
    <w:rsid w:val="00E80F6F"/>
    <w:rsid w:val="00E879CB"/>
    <w:rsid w:val="00E93FEC"/>
    <w:rsid w:val="00EA3D4E"/>
    <w:rsid w:val="00EB6C26"/>
    <w:rsid w:val="00EB7E22"/>
    <w:rsid w:val="00EC0059"/>
    <w:rsid w:val="00EC1966"/>
    <w:rsid w:val="00EC3695"/>
    <w:rsid w:val="00EC52C3"/>
    <w:rsid w:val="00EC557F"/>
    <w:rsid w:val="00ED3154"/>
    <w:rsid w:val="00ED3263"/>
    <w:rsid w:val="00ED7431"/>
    <w:rsid w:val="00EE20A0"/>
    <w:rsid w:val="00EE27B5"/>
    <w:rsid w:val="00EE2DC8"/>
    <w:rsid w:val="00EE37E5"/>
    <w:rsid w:val="00EE3C83"/>
    <w:rsid w:val="00EE4BA8"/>
    <w:rsid w:val="00EF033F"/>
    <w:rsid w:val="00EF5A70"/>
    <w:rsid w:val="00F01B64"/>
    <w:rsid w:val="00F02AB7"/>
    <w:rsid w:val="00F04E6B"/>
    <w:rsid w:val="00F146DA"/>
    <w:rsid w:val="00F147A7"/>
    <w:rsid w:val="00F15A6C"/>
    <w:rsid w:val="00F20BD5"/>
    <w:rsid w:val="00F20F16"/>
    <w:rsid w:val="00F220D8"/>
    <w:rsid w:val="00F2362A"/>
    <w:rsid w:val="00F25C98"/>
    <w:rsid w:val="00F3167A"/>
    <w:rsid w:val="00F318F1"/>
    <w:rsid w:val="00F3450E"/>
    <w:rsid w:val="00F34E51"/>
    <w:rsid w:val="00F4077A"/>
    <w:rsid w:val="00F43804"/>
    <w:rsid w:val="00F53271"/>
    <w:rsid w:val="00F5786C"/>
    <w:rsid w:val="00F603F3"/>
    <w:rsid w:val="00F66508"/>
    <w:rsid w:val="00F71897"/>
    <w:rsid w:val="00F72290"/>
    <w:rsid w:val="00F87E0B"/>
    <w:rsid w:val="00F9566C"/>
    <w:rsid w:val="00F97639"/>
    <w:rsid w:val="00FA2A6F"/>
    <w:rsid w:val="00FA4027"/>
    <w:rsid w:val="00FA6312"/>
    <w:rsid w:val="00FA7799"/>
    <w:rsid w:val="00FB18C0"/>
    <w:rsid w:val="00FB4428"/>
    <w:rsid w:val="00FB5DBE"/>
    <w:rsid w:val="00FB5E34"/>
    <w:rsid w:val="00FB6060"/>
    <w:rsid w:val="00FC1CB3"/>
    <w:rsid w:val="00FC4001"/>
    <w:rsid w:val="00FC459D"/>
    <w:rsid w:val="00FC4650"/>
    <w:rsid w:val="00FC7E0C"/>
    <w:rsid w:val="00FD16B0"/>
    <w:rsid w:val="00FD18D1"/>
    <w:rsid w:val="00FD2C96"/>
    <w:rsid w:val="00FD34B2"/>
    <w:rsid w:val="00FD450B"/>
    <w:rsid w:val="00FD7405"/>
    <w:rsid w:val="00FE086F"/>
    <w:rsid w:val="00FE68A3"/>
    <w:rsid w:val="00FF1905"/>
    <w:rsid w:val="00FF6726"/>
    <w:rsid w:val="00FF7177"/>
    <w:rsid w:val="00FF7E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15C3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link w:val="Heading1Char"/>
    <w:qFormat/>
    <w:rsid w:val="00087855"/>
    <w:pPr>
      <w:keepNext/>
      <w:outlineLvl w:val="0"/>
    </w:pPr>
    <w:rPr>
      <w:b/>
      <w:bCs/>
      <w:sz w:val="20"/>
      <w:szCs w:val="28"/>
    </w:rPr>
  </w:style>
  <w:style w:type="paragraph" w:styleId="Heading2">
    <w:name w:val="heading 2"/>
    <w:basedOn w:val="Normal"/>
    <w:next w:val="Normal"/>
    <w:link w:val="Heading2Char"/>
    <w:qFormat/>
    <w:rsid w:val="00087855"/>
    <w:pPr>
      <w:keepNext/>
      <w:jc w:val="center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087855"/>
    <w:pPr>
      <w:keepNext/>
      <w:jc w:val="center"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link w:val="Heading4Char"/>
    <w:qFormat/>
    <w:rsid w:val="00087855"/>
    <w:pPr>
      <w:keepNext/>
      <w:jc w:val="both"/>
      <w:outlineLvl w:val="3"/>
    </w:pPr>
    <w:rPr>
      <w:b/>
      <w:bCs/>
      <w:noProof w:val="0"/>
      <w:sz w:val="28"/>
      <w:szCs w:val="28"/>
      <w:lang w:eastAsia="ar-SA"/>
    </w:rPr>
  </w:style>
  <w:style w:type="paragraph" w:styleId="Heading5">
    <w:name w:val="heading 5"/>
    <w:basedOn w:val="Normal"/>
    <w:next w:val="Normal"/>
    <w:link w:val="Heading5Char"/>
    <w:qFormat/>
    <w:rsid w:val="00087855"/>
    <w:pPr>
      <w:keepNext/>
      <w:ind w:left="-142" w:right="-142"/>
      <w:jc w:val="lowKashida"/>
      <w:outlineLvl w:val="4"/>
    </w:pPr>
    <w:rPr>
      <w:b/>
      <w:bCs/>
      <w:szCs w:val="24"/>
    </w:rPr>
  </w:style>
  <w:style w:type="paragraph" w:styleId="Heading6">
    <w:name w:val="heading 6"/>
    <w:basedOn w:val="Normal"/>
    <w:next w:val="Normal"/>
    <w:link w:val="Heading6Char"/>
    <w:qFormat/>
    <w:rsid w:val="00087855"/>
    <w:pPr>
      <w:keepNext/>
      <w:jc w:val="lowKashida"/>
      <w:outlineLvl w:val="5"/>
    </w:pPr>
    <w:rPr>
      <w:b/>
      <w:bCs/>
      <w:szCs w:val="24"/>
    </w:rPr>
  </w:style>
  <w:style w:type="paragraph" w:styleId="Heading7">
    <w:name w:val="heading 7"/>
    <w:basedOn w:val="Normal"/>
    <w:next w:val="Normal"/>
    <w:link w:val="Heading7Char"/>
    <w:qFormat/>
    <w:rsid w:val="00087855"/>
    <w:pPr>
      <w:keepNext/>
      <w:bidi w:val="0"/>
      <w:jc w:val="center"/>
      <w:outlineLvl w:val="6"/>
    </w:pPr>
    <w:rPr>
      <w:rFonts w:ascii="Arial" w:hAnsi="Arial" w:cs="Arial"/>
      <w:b/>
      <w:bCs/>
      <w:sz w:val="14"/>
      <w:szCs w:val="16"/>
    </w:rPr>
  </w:style>
  <w:style w:type="paragraph" w:styleId="Heading8">
    <w:name w:val="heading 8"/>
    <w:basedOn w:val="Normal"/>
    <w:next w:val="Normal"/>
    <w:link w:val="Heading8Char"/>
    <w:qFormat/>
    <w:rsid w:val="00087855"/>
    <w:pPr>
      <w:keepNext/>
      <w:bidi w:val="0"/>
      <w:ind w:left="-108" w:right="-108"/>
      <w:jc w:val="center"/>
      <w:outlineLvl w:val="7"/>
    </w:pPr>
    <w:rPr>
      <w:rFonts w:ascii="Arial" w:hAnsi="Arial" w:cs="Arial"/>
      <w:b/>
      <w:bCs/>
      <w:sz w:val="14"/>
      <w:szCs w:val="16"/>
    </w:rPr>
  </w:style>
  <w:style w:type="paragraph" w:styleId="Heading9">
    <w:name w:val="heading 9"/>
    <w:basedOn w:val="Normal"/>
    <w:next w:val="Normal"/>
    <w:link w:val="Heading9Char"/>
    <w:qFormat/>
    <w:rsid w:val="00087855"/>
    <w:pPr>
      <w:keepNext/>
      <w:outlineLvl w:val="8"/>
    </w:pPr>
    <w:rPr>
      <w:rFonts w:ascii="Arial" w:hAnsi="Arial" w:cs="Arial"/>
      <w:b/>
      <w:bCs/>
      <w:sz w:val="14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8785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087855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semiHidden/>
    <w:rsid w:val="00087855"/>
    <w:pPr>
      <w:jc w:val="lowKashida"/>
    </w:pPr>
    <w:rPr>
      <w:noProof w:val="0"/>
      <w:snapToGrid w:val="0"/>
    </w:rPr>
  </w:style>
  <w:style w:type="paragraph" w:styleId="BodyText3">
    <w:name w:val="Body Text 3"/>
    <w:basedOn w:val="Normal"/>
    <w:semiHidden/>
    <w:rsid w:val="00087855"/>
    <w:pPr>
      <w:jc w:val="lowKashida"/>
    </w:pPr>
    <w:rPr>
      <w:noProof w:val="0"/>
    </w:rPr>
  </w:style>
  <w:style w:type="character" w:styleId="PageNumber">
    <w:name w:val="page number"/>
    <w:basedOn w:val="DefaultParagraphFont"/>
    <w:semiHidden/>
    <w:rsid w:val="00087855"/>
  </w:style>
  <w:style w:type="paragraph" w:styleId="BodyText">
    <w:name w:val="Body Text"/>
    <w:basedOn w:val="Normal"/>
    <w:semiHidden/>
    <w:rsid w:val="00087855"/>
    <w:pPr>
      <w:ind w:left="-142" w:right="-142"/>
      <w:jc w:val="lowKashida"/>
    </w:pPr>
    <w:rPr>
      <w:noProof w:val="0"/>
      <w:sz w:val="20"/>
    </w:rPr>
  </w:style>
  <w:style w:type="paragraph" w:styleId="Title">
    <w:name w:val="Title"/>
    <w:basedOn w:val="Normal"/>
    <w:link w:val="TitleChar"/>
    <w:qFormat/>
    <w:rsid w:val="00087855"/>
    <w:pPr>
      <w:jc w:val="center"/>
    </w:pPr>
    <w:rPr>
      <w:b/>
      <w:bCs/>
      <w:szCs w:val="28"/>
    </w:rPr>
  </w:style>
  <w:style w:type="paragraph" w:customStyle="1" w:styleId="xl46">
    <w:name w:val="xl46"/>
    <w:basedOn w:val="Normal"/>
    <w:rsid w:val="00087855"/>
    <w:pPr>
      <w:bidi w:val="0"/>
      <w:spacing w:before="100" w:beforeAutospacing="1" w:after="100" w:afterAutospacing="1"/>
      <w:jc w:val="right"/>
      <w:textAlignment w:val="top"/>
    </w:pPr>
    <w:rPr>
      <w:rFonts w:ascii="Arial Unicode MS" w:eastAsia="Arial Unicode MS" w:hAnsi="Arial Unicode MS" w:cs="Arial Unicode MS"/>
      <w:noProof w:val="0"/>
      <w:sz w:val="18"/>
      <w:szCs w:val="18"/>
      <w:lang w:eastAsia="ar-SA"/>
    </w:rPr>
  </w:style>
  <w:style w:type="paragraph" w:styleId="BodyText2">
    <w:name w:val="Body Text 2"/>
    <w:basedOn w:val="Normal"/>
    <w:semiHidden/>
    <w:rsid w:val="00087855"/>
    <w:pPr>
      <w:ind w:right="-142"/>
      <w:jc w:val="lowKashida"/>
    </w:pPr>
    <w:rPr>
      <w:color w:val="FF0000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6C3574"/>
    <w:rPr>
      <w:rFonts w:cs="Simplified Arabic"/>
      <w:noProof/>
      <w:sz w:val="24"/>
    </w:rPr>
  </w:style>
  <w:style w:type="character" w:customStyle="1" w:styleId="Heading2Char">
    <w:name w:val="Heading 2 Char"/>
    <w:basedOn w:val="DefaultParagraphFont"/>
    <w:link w:val="Heading2"/>
    <w:rsid w:val="002B34F5"/>
    <w:rPr>
      <w:rFonts w:cs="Simplified Arabic"/>
      <w:b/>
      <w:bCs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B34F5"/>
    <w:rPr>
      <w:rFonts w:cs="Simplified Arabic"/>
      <w:b/>
      <w:bCs/>
      <w:noProof/>
    </w:rPr>
  </w:style>
  <w:style w:type="character" w:customStyle="1" w:styleId="Heading6Char">
    <w:name w:val="Heading 6 Char"/>
    <w:basedOn w:val="DefaultParagraphFont"/>
    <w:link w:val="Heading6"/>
    <w:rsid w:val="002B34F5"/>
    <w:rPr>
      <w:rFonts w:cs="Simplified Arabic"/>
      <w:b/>
      <w:bCs/>
      <w:noProof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2B34F5"/>
    <w:rPr>
      <w:rFonts w:ascii="Arial" w:hAnsi="Arial" w:cs="Arial"/>
      <w:b/>
      <w:bCs/>
      <w:noProof/>
      <w:sz w:val="14"/>
      <w:szCs w:val="16"/>
    </w:rPr>
  </w:style>
  <w:style w:type="character" w:customStyle="1" w:styleId="TitleChar">
    <w:name w:val="Title Char"/>
    <w:basedOn w:val="DefaultParagraphFont"/>
    <w:link w:val="Title"/>
    <w:rsid w:val="002B34F5"/>
    <w:rPr>
      <w:rFonts w:cs="Simplified Arabic"/>
      <w:b/>
      <w:bCs/>
      <w:noProof/>
      <w:sz w:val="24"/>
      <w:szCs w:val="28"/>
    </w:rPr>
  </w:style>
  <w:style w:type="character" w:customStyle="1" w:styleId="Heading1Char">
    <w:name w:val="Heading 1 Char"/>
    <w:basedOn w:val="DefaultParagraphFont"/>
    <w:link w:val="Heading1"/>
    <w:rsid w:val="00FF7177"/>
    <w:rPr>
      <w:rFonts w:cs="Simplified Arabic"/>
      <w:b/>
      <w:bCs/>
      <w:noProof/>
      <w:szCs w:val="28"/>
    </w:rPr>
  </w:style>
  <w:style w:type="table" w:styleId="TableGrid">
    <w:name w:val="Table Grid"/>
    <w:basedOn w:val="TableNormal"/>
    <w:uiPriority w:val="59"/>
    <w:rsid w:val="00FF71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B5BB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5BB3"/>
    <w:rPr>
      <w:rFonts w:ascii="Tahoma" w:hAnsi="Tahoma" w:cs="Tahoma"/>
      <w:noProof/>
      <w:sz w:val="16"/>
      <w:szCs w:val="16"/>
    </w:rPr>
  </w:style>
  <w:style w:type="character" w:customStyle="1" w:styleId="Heading5Char">
    <w:name w:val="Heading 5 Char"/>
    <w:basedOn w:val="DefaultParagraphFont"/>
    <w:link w:val="Heading5"/>
    <w:rsid w:val="003E4AF7"/>
    <w:rPr>
      <w:rFonts w:cs="Simplified Arabic"/>
      <w:b/>
      <w:bCs/>
      <w:noProof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57005C"/>
    <w:rPr>
      <w:rFonts w:cs="Simplified Arabic"/>
      <w:b/>
      <w:bCs/>
      <w:sz w:val="28"/>
      <w:szCs w:val="28"/>
      <w:lang w:eastAsia="ar-SA"/>
    </w:rPr>
  </w:style>
  <w:style w:type="character" w:customStyle="1" w:styleId="Heading7Char">
    <w:name w:val="Heading 7 Char"/>
    <w:basedOn w:val="DefaultParagraphFont"/>
    <w:link w:val="Heading7"/>
    <w:rsid w:val="00A43F05"/>
    <w:rPr>
      <w:rFonts w:ascii="Arial" w:hAnsi="Arial" w:cs="Arial"/>
      <w:b/>
      <w:bCs/>
      <w:noProof/>
      <w:sz w:val="14"/>
      <w:szCs w:val="16"/>
    </w:rPr>
  </w:style>
  <w:style w:type="character" w:customStyle="1" w:styleId="Heading8Char">
    <w:name w:val="Heading 8 Char"/>
    <w:basedOn w:val="DefaultParagraphFont"/>
    <w:link w:val="Heading8"/>
    <w:rsid w:val="00A43F05"/>
    <w:rPr>
      <w:rFonts w:ascii="Arial" w:hAnsi="Arial" w:cs="Arial"/>
      <w:b/>
      <w:bCs/>
      <w:noProof/>
      <w:sz w:val="14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9D393B"/>
    <w:rPr>
      <w:rFonts w:cs="Simplified Arabic"/>
      <w:noProof/>
      <w:sz w:val="24"/>
    </w:rPr>
  </w:style>
  <w:style w:type="paragraph" w:customStyle="1" w:styleId="xl28">
    <w:name w:val="xl28"/>
    <w:basedOn w:val="Normal"/>
    <w:rsid w:val="00442831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 Unicode MS" w:eastAsia="Arial Unicode MS" w:hAnsi="Arial Unicode MS"/>
      <w:noProof w:val="0"/>
      <w:sz w:val="18"/>
      <w:szCs w:val="18"/>
      <w:lang w:eastAsia="ar-SA"/>
    </w:rPr>
  </w:style>
  <w:style w:type="paragraph" w:styleId="ListParagraph">
    <w:name w:val="List Paragraph"/>
    <w:basedOn w:val="Normal"/>
    <w:uiPriority w:val="34"/>
    <w:qFormat/>
    <w:rsid w:val="00185F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92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2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2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header" Target="header7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oter" Target="footer8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3917085665496617"/>
          <c:y val="0.11157151118822174"/>
          <c:w val="0.83684750249592565"/>
          <c:h val="0.73745173745173764"/>
        </c:manualLayout>
      </c:layout>
      <c:areaChart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 الواردات</c:v>
                </c:pt>
              </c:strCache>
            </c:strRef>
          </c:tx>
          <c:spPr>
            <a:solidFill>
              <a:srgbClr val="4BACC6">
                <a:lumMod val="20000"/>
                <a:lumOff val="80000"/>
                <a:alpha val="70000"/>
              </a:srgbClr>
            </a:solidFill>
            <a:ln w="12700">
              <a:solidFill>
                <a:srgbClr val="00CCFF"/>
              </a:solidFill>
              <a:prstDash val="solid"/>
            </a:ln>
          </c:spPr>
          <c:dLbls>
            <c:dLbl>
              <c:idx val="0"/>
              <c:delete val="1"/>
            </c:dLbl>
            <c:dLbl>
              <c:idx val="1"/>
              <c:delete val="1"/>
            </c:dLbl>
            <c:dLbl>
              <c:idx val="2"/>
              <c:delete val="1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delete val="1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delete val="1"/>
            </c:dLbl>
            <c:dLbl>
              <c:idx val="9"/>
              <c:delete val="1"/>
            </c:dLbl>
            <c:dLbl>
              <c:idx val="10"/>
              <c:delete val="1"/>
            </c:dLbl>
            <c:dLbl>
              <c:idx val="11"/>
              <c:delete val="1"/>
            </c:dLbl>
            <c:dLbl>
              <c:idx val="12"/>
              <c:delete val="1"/>
            </c:dLbl>
            <c:dLbl>
              <c:idx val="13"/>
              <c:delete val="1"/>
            </c:dLbl>
            <c:dLbl>
              <c:idx val="14"/>
              <c:delete val="1"/>
            </c:dLbl>
            <c:dLbl>
              <c:idx val="15"/>
              <c:delete val="1"/>
            </c:dLbl>
            <c:dLbl>
              <c:idx val="16"/>
              <c:delete val="1"/>
            </c:dLbl>
            <c:dLbl>
              <c:idx val="17"/>
              <c:delete val="1"/>
            </c:dLbl>
            <c:dLbl>
              <c:idx val="18"/>
              <c:delete val="1"/>
            </c:dLbl>
            <c:dLbl>
              <c:idx val="19"/>
              <c:delete val="1"/>
            </c:dLbl>
            <c:dLbl>
              <c:idx val="20"/>
              <c:delete val="1"/>
            </c:dLbl>
            <c:dLbl>
              <c:idx val="21"/>
              <c:layout>
                <c:manualLayout>
                  <c:x val="0"/>
                  <c:y val="-8.7800369685767266E-2"/>
                </c:manualLayout>
              </c:layout>
              <c:showVal val="1"/>
            </c:dLbl>
            <c:numFmt formatCode="#,##0.0" sourceLinked="0"/>
            <c:showVal val="1"/>
          </c:dLbls>
          <c:cat>
            <c:numRef>
              <c:f>Sheet1!$B$1:$V$1</c:f>
              <c:numCache>
                <c:formatCode>General</c:formatCode>
                <c:ptCount val="21"/>
                <c:pt idx="0">
                  <c:v>96</c:v>
                </c:pt>
                <c:pt idx="1">
                  <c:v>97</c:v>
                </c:pt>
                <c:pt idx="2">
                  <c:v>98</c:v>
                </c:pt>
                <c:pt idx="3" formatCode="00">
                  <c:v>99</c:v>
                </c:pt>
                <c:pt idx="4" formatCode="00">
                  <c:v>0</c:v>
                </c:pt>
                <c:pt idx="5" formatCode="00">
                  <c:v>1</c:v>
                </c:pt>
                <c:pt idx="6" formatCode="00">
                  <c:v>2</c:v>
                </c:pt>
                <c:pt idx="7" formatCode="00">
                  <c:v>3</c:v>
                </c:pt>
                <c:pt idx="8" formatCode="00">
                  <c:v>4</c:v>
                </c:pt>
                <c:pt idx="9" formatCode="00">
                  <c:v>5</c:v>
                </c:pt>
                <c:pt idx="10" formatCode="00">
                  <c:v>6</c:v>
                </c:pt>
                <c:pt idx="11" formatCode="00">
                  <c:v>7</c:v>
                </c:pt>
                <c:pt idx="12" formatCode="00">
                  <c:v>8</c:v>
                </c:pt>
                <c:pt idx="13" formatCode="00">
                  <c:v>9</c:v>
                </c:pt>
                <c:pt idx="14" formatCode="00">
                  <c:v>10</c:v>
                </c:pt>
                <c:pt idx="15" formatCode="00">
                  <c:v>11</c:v>
                </c:pt>
                <c:pt idx="16" formatCode="00">
                  <c:v>12</c:v>
                </c:pt>
                <c:pt idx="17" formatCode="00">
                  <c:v>13</c:v>
                </c:pt>
                <c:pt idx="18" formatCode="00">
                  <c:v>14</c:v>
                </c:pt>
                <c:pt idx="19" formatCode="00">
                  <c:v>15</c:v>
                </c:pt>
                <c:pt idx="20" formatCode="00">
                  <c:v>16</c:v>
                </c:pt>
              </c:numCache>
            </c:numRef>
          </c:cat>
          <c:val>
            <c:numRef>
              <c:f>Sheet1!$B$2:$V$2</c:f>
              <c:numCache>
                <c:formatCode>General</c:formatCode>
                <c:ptCount val="21"/>
                <c:pt idx="0">
                  <c:v>2016.1</c:v>
                </c:pt>
                <c:pt idx="1">
                  <c:v>2238.6</c:v>
                </c:pt>
                <c:pt idx="2">
                  <c:v>2375.1</c:v>
                </c:pt>
                <c:pt idx="3">
                  <c:v>3007.2</c:v>
                </c:pt>
                <c:pt idx="4">
                  <c:v>2382.8000000000002</c:v>
                </c:pt>
                <c:pt idx="5">
                  <c:v>2033.6</c:v>
                </c:pt>
                <c:pt idx="6">
                  <c:v>1515.6</c:v>
                </c:pt>
                <c:pt idx="7">
                  <c:v>1800.3</c:v>
                </c:pt>
                <c:pt idx="8">
                  <c:v>2373.1999999999998</c:v>
                </c:pt>
                <c:pt idx="9">
                  <c:v>2667.6</c:v>
                </c:pt>
                <c:pt idx="10">
                  <c:v>2758.7</c:v>
                </c:pt>
                <c:pt idx="11">
                  <c:v>3284</c:v>
                </c:pt>
                <c:pt idx="12">
                  <c:v>3466.2</c:v>
                </c:pt>
                <c:pt idx="13">
                  <c:v>3600.8</c:v>
                </c:pt>
                <c:pt idx="14">
                  <c:v>3958.5</c:v>
                </c:pt>
                <c:pt idx="15">
                  <c:v>4373.6000000000004</c:v>
                </c:pt>
                <c:pt idx="16">
                  <c:v>4697.4000000000005</c:v>
                </c:pt>
                <c:pt idx="17">
                  <c:v>5163.9000000000005</c:v>
                </c:pt>
                <c:pt idx="18">
                  <c:v>5683.2</c:v>
                </c:pt>
                <c:pt idx="19">
                  <c:v>5225.5</c:v>
                </c:pt>
                <c:pt idx="20" formatCode="0.0">
                  <c:v>5363.7680165118154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 الصادرات</c:v>
                </c:pt>
              </c:strCache>
            </c:strRef>
          </c:tx>
          <c:spPr>
            <a:solidFill>
              <a:srgbClr val="4BACC6">
                <a:lumMod val="75000"/>
                <a:alpha val="31000"/>
              </a:srgbClr>
            </a:solidFill>
            <a:ln w="12679">
              <a:solidFill>
                <a:srgbClr val="00CCFF"/>
              </a:solidFill>
              <a:prstDash val="solid"/>
            </a:ln>
          </c:spPr>
          <c:dLbls>
            <c:dLbl>
              <c:idx val="0"/>
              <c:delete val="1"/>
            </c:dLbl>
            <c:dLbl>
              <c:idx val="1"/>
              <c:delete val="1"/>
            </c:dLbl>
            <c:dLbl>
              <c:idx val="2"/>
              <c:delete val="1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delete val="1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delete val="1"/>
            </c:dLbl>
            <c:dLbl>
              <c:idx val="9"/>
              <c:delete val="1"/>
            </c:dLbl>
            <c:dLbl>
              <c:idx val="10"/>
              <c:delete val="1"/>
            </c:dLbl>
            <c:dLbl>
              <c:idx val="11"/>
              <c:delete val="1"/>
            </c:dLbl>
            <c:dLbl>
              <c:idx val="12"/>
              <c:delete val="1"/>
            </c:dLbl>
            <c:dLbl>
              <c:idx val="13"/>
              <c:delete val="1"/>
            </c:dLbl>
            <c:dLbl>
              <c:idx val="14"/>
              <c:delete val="1"/>
            </c:dLbl>
            <c:dLbl>
              <c:idx val="15"/>
              <c:delete val="1"/>
            </c:dLbl>
            <c:dLbl>
              <c:idx val="16"/>
              <c:delete val="1"/>
            </c:dLbl>
            <c:dLbl>
              <c:idx val="17"/>
              <c:delete val="1"/>
            </c:dLbl>
            <c:dLbl>
              <c:idx val="18"/>
              <c:delete val="1"/>
            </c:dLbl>
            <c:dLbl>
              <c:idx val="19"/>
              <c:delete val="1"/>
            </c:dLbl>
            <c:dLbl>
              <c:idx val="20"/>
              <c:delete val="1"/>
            </c:dLbl>
            <c:dLbl>
              <c:idx val="21"/>
              <c:layout>
                <c:manualLayout>
                  <c:x val="0"/>
                  <c:y val="-4.1589648798521263E-2"/>
                </c:manualLayout>
              </c:layout>
              <c:showVal val="1"/>
            </c:dLbl>
            <c:showVal val="1"/>
          </c:dLbls>
          <c:cat>
            <c:numRef>
              <c:f>Sheet1!$B$1:$V$1</c:f>
              <c:numCache>
                <c:formatCode>General</c:formatCode>
                <c:ptCount val="21"/>
                <c:pt idx="0">
                  <c:v>96</c:v>
                </c:pt>
                <c:pt idx="1">
                  <c:v>97</c:v>
                </c:pt>
                <c:pt idx="2">
                  <c:v>98</c:v>
                </c:pt>
                <c:pt idx="3" formatCode="00">
                  <c:v>99</c:v>
                </c:pt>
                <c:pt idx="4" formatCode="00">
                  <c:v>0</c:v>
                </c:pt>
                <c:pt idx="5" formatCode="00">
                  <c:v>1</c:v>
                </c:pt>
                <c:pt idx="6" formatCode="00">
                  <c:v>2</c:v>
                </c:pt>
                <c:pt idx="7" formatCode="00">
                  <c:v>3</c:v>
                </c:pt>
                <c:pt idx="8" formatCode="00">
                  <c:v>4</c:v>
                </c:pt>
                <c:pt idx="9" formatCode="00">
                  <c:v>5</c:v>
                </c:pt>
                <c:pt idx="10" formatCode="00">
                  <c:v>6</c:v>
                </c:pt>
                <c:pt idx="11" formatCode="00">
                  <c:v>7</c:v>
                </c:pt>
                <c:pt idx="12" formatCode="00">
                  <c:v>8</c:v>
                </c:pt>
                <c:pt idx="13" formatCode="00">
                  <c:v>9</c:v>
                </c:pt>
                <c:pt idx="14" formatCode="00">
                  <c:v>10</c:v>
                </c:pt>
                <c:pt idx="15" formatCode="00">
                  <c:v>11</c:v>
                </c:pt>
                <c:pt idx="16" formatCode="00">
                  <c:v>12</c:v>
                </c:pt>
                <c:pt idx="17" formatCode="00">
                  <c:v>13</c:v>
                </c:pt>
                <c:pt idx="18" formatCode="00">
                  <c:v>14</c:v>
                </c:pt>
                <c:pt idx="19" formatCode="00">
                  <c:v>15</c:v>
                </c:pt>
                <c:pt idx="20" formatCode="00">
                  <c:v>16</c:v>
                </c:pt>
              </c:numCache>
            </c:numRef>
          </c:cat>
          <c:val>
            <c:numRef>
              <c:f>Sheet1!$B$3:$V$3</c:f>
              <c:numCache>
                <c:formatCode>General</c:formatCode>
                <c:ptCount val="21"/>
                <c:pt idx="0">
                  <c:v>339.5</c:v>
                </c:pt>
                <c:pt idx="1">
                  <c:v>382.4</c:v>
                </c:pt>
                <c:pt idx="2">
                  <c:v>394.8</c:v>
                </c:pt>
                <c:pt idx="3">
                  <c:v>372.1</c:v>
                </c:pt>
                <c:pt idx="4">
                  <c:v>400.9</c:v>
                </c:pt>
                <c:pt idx="5">
                  <c:v>290.3</c:v>
                </c:pt>
                <c:pt idx="6">
                  <c:v>240.9</c:v>
                </c:pt>
                <c:pt idx="7">
                  <c:v>279.7</c:v>
                </c:pt>
                <c:pt idx="8">
                  <c:v>312.7</c:v>
                </c:pt>
                <c:pt idx="9">
                  <c:v>335.4</c:v>
                </c:pt>
                <c:pt idx="10">
                  <c:v>366.7</c:v>
                </c:pt>
                <c:pt idx="11">
                  <c:v>513</c:v>
                </c:pt>
                <c:pt idx="12">
                  <c:v>558.4</c:v>
                </c:pt>
                <c:pt idx="13">
                  <c:v>518.4</c:v>
                </c:pt>
                <c:pt idx="14">
                  <c:v>575.5</c:v>
                </c:pt>
                <c:pt idx="15">
                  <c:v>745.7</c:v>
                </c:pt>
                <c:pt idx="16">
                  <c:v>782.4</c:v>
                </c:pt>
                <c:pt idx="17">
                  <c:v>900.6</c:v>
                </c:pt>
                <c:pt idx="18">
                  <c:v>943.7</c:v>
                </c:pt>
                <c:pt idx="19">
                  <c:v>957.8</c:v>
                </c:pt>
                <c:pt idx="20" formatCode="0.0">
                  <c:v>926.49897742054679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 صافي الميزان التجاري للسلع</c:v>
                </c:pt>
              </c:strCache>
            </c:strRef>
          </c:tx>
          <c:spPr>
            <a:solidFill>
              <a:srgbClr val="4BACC6">
                <a:lumMod val="75000"/>
                <a:alpha val="70000"/>
              </a:srgbClr>
            </a:solidFill>
            <a:ln w="12679">
              <a:solidFill>
                <a:srgbClr val="00CCFF"/>
              </a:solidFill>
              <a:prstDash val="solid"/>
            </a:ln>
          </c:spPr>
          <c:dLbls>
            <c:dLbl>
              <c:idx val="0"/>
              <c:delete val="1"/>
            </c:dLbl>
            <c:dLbl>
              <c:idx val="1"/>
              <c:delete val="1"/>
            </c:dLbl>
            <c:dLbl>
              <c:idx val="2"/>
              <c:delete val="1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delete val="1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delete val="1"/>
            </c:dLbl>
            <c:dLbl>
              <c:idx val="9"/>
              <c:delete val="1"/>
            </c:dLbl>
            <c:dLbl>
              <c:idx val="10"/>
              <c:delete val="1"/>
            </c:dLbl>
            <c:dLbl>
              <c:idx val="11"/>
              <c:delete val="1"/>
            </c:dLbl>
            <c:dLbl>
              <c:idx val="12"/>
              <c:delete val="1"/>
            </c:dLbl>
            <c:dLbl>
              <c:idx val="13"/>
              <c:delete val="1"/>
            </c:dLbl>
            <c:dLbl>
              <c:idx val="14"/>
              <c:delete val="1"/>
            </c:dLbl>
            <c:dLbl>
              <c:idx val="15"/>
              <c:delete val="1"/>
            </c:dLbl>
            <c:dLbl>
              <c:idx val="16"/>
              <c:delete val="1"/>
            </c:dLbl>
            <c:dLbl>
              <c:idx val="17"/>
              <c:delete val="1"/>
            </c:dLbl>
            <c:dLbl>
              <c:idx val="18"/>
              <c:delete val="1"/>
            </c:dLbl>
            <c:dLbl>
              <c:idx val="19"/>
              <c:delete val="1"/>
            </c:dLbl>
            <c:dLbl>
              <c:idx val="20"/>
              <c:delete val="1"/>
            </c:dLbl>
            <c:dLbl>
              <c:idx val="21"/>
              <c:layout>
                <c:manualLayout>
                  <c:x val="0"/>
                  <c:y val="8.7800369685767266E-2"/>
                </c:manualLayout>
              </c:layout>
              <c:showVal val="1"/>
            </c:dLbl>
            <c:numFmt formatCode="#,##0.0" sourceLinked="0"/>
            <c:showVal val="1"/>
          </c:dLbls>
          <c:cat>
            <c:numRef>
              <c:f>Sheet1!$B$1:$V$1</c:f>
              <c:numCache>
                <c:formatCode>General</c:formatCode>
                <c:ptCount val="21"/>
                <c:pt idx="0">
                  <c:v>96</c:v>
                </c:pt>
                <c:pt idx="1">
                  <c:v>97</c:v>
                </c:pt>
                <c:pt idx="2">
                  <c:v>98</c:v>
                </c:pt>
                <c:pt idx="3" formatCode="00">
                  <c:v>99</c:v>
                </c:pt>
                <c:pt idx="4" formatCode="00">
                  <c:v>0</c:v>
                </c:pt>
                <c:pt idx="5" formatCode="00">
                  <c:v>1</c:v>
                </c:pt>
                <c:pt idx="6" formatCode="00">
                  <c:v>2</c:v>
                </c:pt>
                <c:pt idx="7" formatCode="00">
                  <c:v>3</c:v>
                </c:pt>
                <c:pt idx="8" formatCode="00">
                  <c:v>4</c:v>
                </c:pt>
                <c:pt idx="9" formatCode="00">
                  <c:v>5</c:v>
                </c:pt>
                <c:pt idx="10" formatCode="00">
                  <c:v>6</c:v>
                </c:pt>
                <c:pt idx="11" formatCode="00">
                  <c:v>7</c:v>
                </c:pt>
                <c:pt idx="12" formatCode="00">
                  <c:v>8</c:v>
                </c:pt>
                <c:pt idx="13" formatCode="00">
                  <c:v>9</c:v>
                </c:pt>
                <c:pt idx="14" formatCode="00">
                  <c:v>10</c:v>
                </c:pt>
                <c:pt idx="15" formatCode="00">
                  <c:v>11</c:v>
                </c:pt>
                <c:pt idx="16" formatCode="00">
                  <c:v>12</c:v>
                </c:pt>
                <c:pt idx="17" formatCode="00">
                  <c:v>13</c:v>
                </c:pt>
                <c:pt idx="18" formatCode="00">
                  <c:v>14</c:v>
                </c:pt>
                <c:pt idx="19" formatCode="00">
                  <c:v>15</c:v>
                </c:pt>
                <c:pt idx="20" formatCode="00">
                  <c:v>16</c:v>
                </c:pt>
              </c:numCache>
            </c:numRef>
          </c:cat>
          <c:val>
            <c:numRef>
              <c:f>Sheet1!$B$4:$V$4</c:f>
              <c:numCache>
                <c:formatCode>General</c:formatCode>
                <c:ptCount val="21"/>
                <c:pt idx="0">
                  <c:v>-1676.6</c:v>
                </c:pt>
                <c:pt idx="1">
                  <c:v>-1856.1999999999998</c:v>
                </c:pt>
                <c:pt idx="2">
                  <c:v>-1980.3</c:v>
                </c:pt>
                <c:pt idx="3">
                  <c:v>-2635.1</c:v>
                </c:pt>
                <c:pt idx="4">
                  <c:v>-1981.9</c:v>
                </c:pt>
                <c:pt idx="5">
                  <c:v>-1743.3</c:v>
                </c:pt>
                <c:pt idx="6">
                  <c:v>-1274.6999999999998</c:v>
                </c:pt>
                <c:pt idx="7">
                  <c:v>-1520.6</c:v>
                </c:pt>
                <c:pt idx="8">
                  <c:v>-2060.5</c:v>
                </c:pt>
                <c:pt idx="9">
                  <c:v>-2332.1999999999998</c:v>
                </c:pt>
                <c:pt idx="10">
                  <c:v>-2392</c:v>
                </c:pt>
                <c:pt idx="11">
                  <c:v>-2771</c:v>
                </c:pt>
                <c:pt idx="12">
                  <c:v>-2907.7999999999997</c:v>
                </c:pt>
                <c:pt idx="13">
                  <c:v>-3082.4</c:v>
                </c:pt>
                <c:pt idx="14">
                  <c:v>-3383</c:v>
                </c:pt>
                <c:pt idx="15">
                  <c:v>-3627.9000000000005</c:v>
                </c:pt>
                <c:pt idx="16">
                  <c:v>-3914.9999999999995</c:v>
                </c:pt>
                <c:pt idx="17">
                  <c:v>-4263.2999999999993</c:v>
                </c:pt>
                <c:pt idx="18">
                  <c:v>-4739.5</c:v>
                </c:pt>
                <c:pt idx="19">
                  <c:v>-4267.7</c:v>
                </c:pt>
                <c:pt idx="20" formatCode="0.0">
                  <c:v>-4437.269039091273</c:v>
                </c:pt>
              </c:numCache>
            </c:numRef>
          </c:val>
        </c:ser>
        <c:axId val="88844928"/>
        <c:axId val="43647744"/>
      </c:areaChart>
      <c:catAx>
        <c:axId val="88844928"/>
        <c:scaling>
          <c:orientation val="minMax"/>
        </c:scaling>
        <c:axPos val="b"/>
        <c:majorGridlines>
          <c:spPr>
            <a:ln w="12679">
              <a:solidFill>
                <a:schemeClr val="bg1">
                  <a:lumMod val="95000"/>
                </a:schemeClr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 algn="l">
                  <a:defRPr lang="ar-SA" sz="8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 sz="800"/>
                  <a:t>السنة</a:t>
                </a:r>
              </a:p>
            </c:rich>
          </c:tx>
          <c:layout>
            <c:manualLayout>
              <c:xMode val="edge"/>
              <c:yMode val="edge"/>
              <c:x val="0.51706484641638262"/>
              <c:y val="0.91891891891891897"/>
            </c:manualLayout>
          </c:layout>
          <c:spPr>
            <a:noFill/>
            <a:ln w="25358">
              <a:noFill/>
            </a:ln>
          </c:spPr>
        </c:title>
        <c:numFmt formatCode="General" sourceLinked="1"/>
        <c:tickLblPos val="nextTo"/>
        <c:spPr>
          <a:ln w="317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lang="ar-SA"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43647744"/>
        <c:crosses val="autoZero"/>
        <c:auto val="1"/>
        <c:lblAlgn val="ctr"/>
        <c:lblOffset val="100"/>
        <c:tickLblSkip val="1"/>
        <c:tickMarkSkip val="1"/>
      </c:catAx>
      <c:valAx>
        <c:axId val="43647744"/>
        <c:scaling>
          <c:orientation val="minMax"/>
        </c:scaling>
        <c:axPos val="l"/>
        <c:majorGridlines>
          <c:spPr>
            <a:ln w="12679">
              <a:solidFill>
                <a:schemeClr val="bg1">
                  <a:lumMod val="95000"/>
                </a:schemeClr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lang="ar-SA" sz="900" b="1" i="0" u="none" strike="noStrike" baseline="0">
                    <a:solidFill>
                      <a:srgbClr val="000000"/>
                    </a:solidFill>
                    <a:latin typeface="Arial" pitchFamily="34" charset="0"/>
                    <a:ea typeface="Arial"/>
                    <a:cs typeface="Arial" pitchFamily="34" charset="0"/>
                  </a:defRPr>
                </a:pPr>
                <a:r>
                  <a:rPr lang="ar-SA" sz="900">
                    <a:latin typeface="Arial" pitchFamily="34" charset="0"/>
                    <a:cs typeface="Arial" pitchFamily="34" charset="0"/>
                  </a:rPr>
                  <a:t>القيمة بالمليون دولار أمريكي</a:t>
                </a:r>
              </a:p>
            </c:rich>
          </c:tx>
          <c:layout>
            <c:manualLayout>
              <c:xMode val="edge"/>
              <c:yMode val="edge"/>
              <c:x val="1.5890784736245619E-3"/>
              <c:y val="0.23412243293987511"/>
            </c:manualLayout>
          </c:layout>
          <c:spPr>
            <a:noFill/>
            <a:ln w="25358">
              <a:noFill/>
            </a:ln>
          </c:spPr>
        </c:title>
        <c:numFmt formatCode="General" sourceLinked="1"/>
        <c:tickLblPos val="nextTo"/>
        <c:spPr>
          <a:ln w="317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lang="ar-SA"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88844928"/>
        <c:crosses val="autoZero"/>
        <c:crossBetween val="midCat"/>
      </c:valAx>
    </c:plotArea>
    <c:legend>
      <c:legendPos val="t"/>
      <c:layout>
        <c:manualLayout>
          <c:xMode val="edge"/>
          <c:yMode val="edge"/>
          <c:x val="0.19213996315070644"/>
          <c:y val="2.7726432532347477E-2"/>
          <c:w val="0.77829031193568798"/>
          <c:h val="7.3703916631493588E-2"/>
        </c:manualLayout>
      </c:layout>
      <c:spPr>
        <a:noFill/>
        <a:ln w="3170">
          <a:solidFill>
            <a:srgbClr val="000000"/>
          </a:solidFill>
          <a:prstDash val="solid"/>
        </a:ln>
      </c:spPr>
      <c:txPr>
        <a:bodyPr/>
        <a:lstStyle/>
        <a:p>
          <a:pPr>
            <a:defRPr lang="ar-SA" sz="800" b="0" i="0" u="none" strike="noStrike" baseline="0">
              <a:solidFill>
                <a:srgbClr val="000000"/>
              </a:solidFill>
              <a:latin typeface="Arial" pitchFamily="34" charset="0"/>
              <a:ea typeface="Arial"/>
              <a:cs typeface="Arial" pitchFamily="34" charset="0"/>
            </a:defRPr>
          </a:pPr>
          <a:endParaRPr lang="ar-SA"/>
        </a:p>
      </c:txPr>
    </c:legend>
    <c:plotVisOnly val="1"/>
    <c:dispBlanksAs val="zero"/>
  </c:chart>
  <c:spPr>
    <a:solidFill>
      <a:srgbClr val="FFFFFF"/>
    </a:solidFill>
  </c:spPr>
  <c:txPr>
    <a:bodyPr/>
    <a:lstStyle/>
    <a:p>
      <a:pPr algn="just">
        <a:defRPr sz="898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E430C3-7A74-45B9-B421-818D37876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8</Pages>
  <Words>1561</Words>
  <Characters>8833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التجارة الخارجية</vt:lpstr>
    </vt:vector>
  </TitlesOfParts>
  <Company>PCBS</Company>
  <LinksUpToDate>false</LinksUpToDate>
  <CharactersWithSpaces>10374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التجارة الخارجية</dc:title>
  <dc:creator>YOUSEF MOUSA</dc:creator>
  <cp:lastModifiedBy>yashqar</cp:lastModifiedBy>
  <cp:revision>104</cp:revision>
  <cp:lastPrinted>2017-10-16T09:07:00Z</cp:lastPrinted>
  <dcterms:created xsi:type="dcterms:W3CDTF">2017-09-12T08:32:00Z</dcterms:created>
  <dcterms:modified xsi:type="dcterms:W3CDTF">2017-12-03T07:42:00Z</dcterms:modified>
</cp:coreProperties>
</file>